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025" w:type="dxa"/>
        <w:tblInd w:w="93" w:type="dxa"/>
        <w:tblLayout w:type="fixed"/>
        <w:tblLook w:val="04A0" w:firstRow="1" w:lastRow="0" w:firstColumn="1" w:lastColumn="0" w:noHBand="0" w:noVBand="1"/>
      </w:tblPr>
      <w:tblGrid>
        <w:gridCol w:w="1635"/>
        <w:gridCol w:w="2250"/>
        <w:gridCol w:w="1170"/>
        <w:gridCol w:w="1170"/>
        <w:gridCol w:w="1800"/>
      </w:tblGrid>
      <w:tr w:rsidR="00595C58" w:rsidRPr="00E655CF" w14:paraId="534035DD" w14:textId="77777777" w:rsidTr="00E655CF">
        <w:trPr>
          <w:trHeight w:val="300"/>
        </w:trPr>
        <w:tc>
          <w:tcPr>
            <w:tcW w:w="8025" w:type="dxa"/>
            <w:gridSpan w:val="5"/>
            <w:tcBorders>
              <w:bottom w:val="single" w:sz="4" w:space="0" w:color="auto"/>
            </w:tcBorders>
            <w:shd w:val="clear" w:color="auto" w:fill="auto"/>
            <w:noWrap/>
            <w:vAlign w:val="bottom"/>
            <w:hideMark/>
          </w:tcPr>
          <w:p w14:paraId="48612E76" w14:textId="259A1C01" w:rsidR="00595C58" w:rsidRPr="00E655CF" w:rsidRDefault="00E655CF" w:rsidP="00E655CF">
            <w:pPr>
              <w:rPr>
                <w:rFonts w:ascii="Times New Roman" w:eastAsia="Times New Roman" w:hAnsi="Times New Roman" w:cs="Times New Roman"/>
              </w:rPr>
            </w:pPr>
            <w:r w:rsidRPr="00E655CF">
              <w:rPr>
                <w:rFonts w:ascii="Times New Roman" w:eastAsia="Times New Roman" w:hAnsi="Times New Roman" w:cs="Times New Roman"/>
                <w:b/>
              </w:rPr>
              <w:t>Table S.1</w:t>
            </w:r>
            <w:r w:rsidR="00595C58" w:rsidRPr="00E655CF">
              <w:rPr>
                <w:rFonts w:ascii="Times New Roman" w:eastAsia="Times New Roman" w:hAnsi="Times New Roman" w:cs="Times New Roman"/>
                <w:b/>
              </w:rPr>
              <w:t>.</w:t>
            </w:r>
            <w:r w:rsidR="00595C58" w:rsidRPr="00E655CF">
              <w:rPr>
                <w:rFonts w:ascii="Times New Roman" w:eastAsia="Times New Roman" w:hAnsi="Times New Roman" w:cs="Times New Roman"/>
              </w:rPr>
              <w:t xml:space="preserve"> Rates of missingness (percentages) for all measures/variables. </w:t>
            </w:r>
          </w:p>
        </w:tc>
      </w:tr>
      <w:tr w:rsidR="00595C58" w:rsidRPr="00E655CF" w14:paraId="1484A5B3" w14:textId="77777777" w:rsidTr="00E655CF">
        <w:trPr>
          <w:trHeight w:val="300"/>
        </w:trPr>
        <w:tc>
          <w:tcPr>
            <w:tcW w:w="1635" w:type="dxa"/>
            <w:tcBorders>
              <w:top w:val="single" w:sz="4" w:space="0" w:color="auto"/>
              <w:bottom w:val="single" w:sz="4" w:space="0" w:color="auto"/>
            </w:tcBorders>
            <w:shd w:val="clear" w:color="auto" w:fill="auto"/>
            <w:noWrap/>
            <w:vAlign w:val="bottom"/>
            <w:hideMark/>
          </w:tcPr>
          <w:p w14:paraId="615F46AF"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Construct</w:t>
            </w:r>
          </w:p>
        </w:tc>
        <w:tc>
          <w:tcPr>
            <w:tcW w:w="2250" w:type="dxa"/>
            <w:tcBorders>
              <w:top w:val="single" w:sz="4" w:space="0" w:color="auto"/>
              <w:bottom w:val="single" w:sz="4" w:space="0" w:color="auto"/>
            </w:tcBorders>
            <w:shd w:val="clear" w:color="auto" w:fill="auto"/>
            <w:vAlign w:val="bottom"/>
            <w:hideMark/>
          </w:tcPr>
          <w:p w14:paraId="1F279AE4"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Measure/Variable</w:t>
            </w:r>
          </w:p>
        </w:tc>
        <w:tc>
          <w:tcPr>
            <w:tcW w:w="1170" w:type="dxa"/>
            <w:tcBorders>
              <w:top w:val="single" w:sz="4" w:space="0" w:color="auto"/>
              <w:bottom w:val="single" w:sz="4" w:space="0" w:color="auto"/>
            </w:tcBorders>
            <w:shd w:val="clear" w:color="auto" w:fill="auto"/>
            <w:noWrap/>
            <w:vAlign w:val="bottom"/>
            <w:hideMark/>
          </w:tcPr>
          <w:p w14:paraId="4D6DE535"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Rater</w:t>
            </w:r>
          </w:p>
        </w:tc>
        <w:tc>
          <w:tcPr>
            <w:tcW w:w="1170" w:type="dxa"/>
            <w:tcBorders>
              <w:top w:val="single" w:sz="4" w:space="0" w:color="auto"/>
              <w:bottom w:val="single" w:sz="4" w:space="0" w:color="auto"/>
            </w:tcBorders>
            <w:shd w:val="clear" w:color="auto" w:fill="auto"/>
            <w:noWrap/>
            <w:vAlign w:val="bottom"/>
            <w:hideMark/>
          </w:tcPr>
          <w:p w14:paraId="0BFF0DEE"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Age</w:t>
            </w:r>
          </w:p>
        </w:tc>
        <w:tc>
          <w:tcPr>
            <w:tcW w:w="1800" w:type="dxa"/>
            <w:tcBorders>
              <w:top w:val="single" w:sz="4" w:space="0" w:color="auto"/>
              <w:bottom w:val="single" w:sz="4" w:space="0" w:color="auto"/>
            </w:tcBorders>
            <w:shd w:val="clear" w:color="auto" w:fill="auto"/>
            <w:noWrap/>
            <w:vAlign w:val="bottom"/>
            <w:hideMark/>
          </w:tcPr>
          <w:p w14:paraId="52C6179C"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 Missing</w:t>
            </w:r>
          </w:p>
        </w:tc>
      </w:tr>
      <w:tr w:rsidR="00595C58" w:rsidRPr="00E655CF" w14:paraId="50D41345" w14:textId="77777777" w:rsidTr="00E655CF">
        <w:trPr>
          <w:trHeight w:val="300"/>
        </w:trPr>
        <w:tc>
          <w:tcPr>
            <w:tcW w:w="1635" w:type="dxa"/>
            <w:vMerge w:val="restart"/>
            <w:tcBorders>
              <w:top w:val="single" w:sz="4" w:space="0" w:color="auto"/>
              <w:bottom w:val="single" w:sz="8" w:space="0" w:color="000000"/>
              <w:right w:val="single" w:sz="4" w:space="0" w:color="auto"/>
            </w:tcBorders>
            <w:shd w:val="clear" w:color="auto" w:fill="auto"/>
            <w:noWrap/>
            <w:vAlign w:val="center"/>
            <w:hideMark/>
          </w:tcPr>
          <w:p w14:paraId="3FD57854"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Dysregulation</w:t>
            </w:r>
          </w:p>
        </w:tc>
        <w:tc>
          <w:tcPr>
            <w:tcW w:w="2250" w:type="dxa"/>
            <w:tcBorders>
              <w:top w:val="single" w:sz="4" w:space="0" w:color="auto"/>
              <w:left w:val="single" w:sz="4" w:space="0" w:color="auto"/>
            </w:tcBorders>
            <w:shd w:val="clear" w:color="auto" w:fill="auto"/>
            <w:noWrap/>
            <w:vAlign w:val="bottom"/>
            <w:hideMark/>
          </w:tcPr>
          <w:p w14:paraId="7B76001C"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single" w:sz="4" w:space="0" w:color="auto"/>
            </w:tcBorders>
            <w:shd w:val="clear" w:color="auto" w:fill="auto"/>
            <w:noWrap/>
            <w:vAlign w:val="center"/>
            <w:hideMark/>
          </w:tcPr>
          <w:p w14:paraId="78EF2AF4"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Mother</w:t>
            </w:r>
          </w:p>
        </w:tc>
        <w:tc>
          <w:tcPr>
            <w:tcW w:w="1170" w:type="dxa"/>
            <w:tcBorders>
              <w:top w:val="single" w:sz="4" w:space="0" w:color="auto"/>
            </w:tcBorders>
            <w:shd w:val="clear" w:color="auto" w:fill="auto"/>
            <w:noWrap/>
            <w:vAlign w:val="center"/>
            <w:hideMark/>
          </w:tcPr>
          <w:p w14:paraId="0A4FCB5B"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5</w:t>
            </w:r>
          </w:p>
        </w:tc>
        <w:tc>
          <w:tcPr>
            <w:tcW w:w="1800" w:type="dxa"/>
            <w:tcBorders>
              <w:top w:val="single" w:sz="4" w:space="0" w:color="auto"/>
            </w:tcBorders>
            <w:shd w:val="clear" w:color="auto" w:fill="auto"/>
            <w:noWrap/>
            <w:vAlign w:val="bottom"/>
            <w:hideMark/>
          </w:tcPr>
          <w:p w14:paraId="32390726"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3</w:t>
            </w:r>
          </w:p>
        </w:tc>
      </w:tr>
      <w:tr w:rsidR="00595C58" w:rsidRPr="00E655CF" w14:paraId="00084727"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72F42F6E"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1CCC8859"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6D977BB2"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Mother</w:t>
            </w:r>
          </w:p>
        </w:tc>
        <w:tc>
          <w:tcPr>
            <w:tcW w:w="1170" w:type="dxa"/>
            <w:tcBorders>
              <w:top w:val="nil"/>
            </w:tcBorders>
            <w:shd w:val="clear" w:color="auto" w:fill="auto"/>
            <w:noWrap/>
            <w:vAlign w:val="center"/>
            <w:hideMark/>
          </w:tcPr>
          <w:p w14:paraId="677152CC"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6</w:t>
            </w:r>
          </w:p>
        </w:tc>
        <w:tc>
          <w:tcPr>
            <w:tcW w:w="1800" w:type="dxa"/>
            <w:tcBorders>
              <w:top w:val="nil"/>
            </w:tcBorders>
            <w:shd w:val="clear" w:color="auto" w:fill="auto"/>
            <w:noWrap/>
            <w:vAlign w:val="bottom"/>
            <w:hideMark/>
          </w:tcPr>
          <w:p w14:paraId="0182551F"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16</w:t>
            </w:r>
          </w:p>
        </w:tc>
      </w:tr>
      <w:tr w:rsidR="00595C58" w:rsidRPr="00E655CF" w14:paraId="29297A06"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589E622F"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4F298132"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064E3FDF"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Mother</w:t>
            </w:r>
          </w:p>
        </w:tc>
        <w:tc>
          <w:tcPr>
            <w:tcW w:w="1170" w:type="dxa"/>
            <w:tcBorders>
              <w:top w:val="nil"/>
            </w:tcBorders>
            <w:shd w:val="clear" w:color="auto" w:fill="auto"/>
            <w:noWrap/>
            <w:vAlign w:val="center"/>
            <w:hideMark/>
          </w:tcPr>
          <w:p w14:paraId="02F50649"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7</w:t>
            </w:r>
          </w:p>
        </w:tc>
        <w:tc>
          <w:tcPr>
            <w:tcW w:w="1800" w:type="dxa"/>
            <w:tcBorders>
              <w:top w:val="nil"/>
            </w:tcBorders>
            <w:shd w:val="clear" w:color="auto" w:fill="auto"/>
            <w:noWrap/>
            <w:vAlign w:val="bottom"/>
            <w:hideMark/>
          </w:tcPr>
          <w:p w14:paraId="0CFEE1CF"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21</w:t>
            </w:r>
          </w:p>
        </w:tc>
      </w:tr>
      <w:tr w:rsidR="00595C58" w:rsidRPr="00E655CF" w14:paraId="0E20560A"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373B0F03"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6FBBC4AF"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117566F6"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Mother</w:t>
            </w:r>
          </w:p>
        </w:tc>
        <w:tc>
          <w:tcPr>
            <w:tcW w:w="1170" w:type="dxa"/>
            <w:tcBorders>
              <w:top w:val="nil"/>
            </w:tcBorders>
            <w:shd w:val="clear" w:color="auto" w:fill="auto"/>
            <w:noWrap/>
            <w:vAlign w:val="center"/>
            <w:hideMark/>
          </w:tcPr>
          <w:p w14:paraId="5FFBA8BB"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8</w:t>
            </w:r>
          </w:p>
        </w:tc>
        <w:tc>
          <w:tcPr>
            <w:tcW w:w="1800" w:type="dxa"/>
            <w:tcBorders>
              <w:top w:val="nil"/>
            </w:tcBorders>
            <w:shd w:val="clear" w:color="auto" w:fill="auto"/>
            <w:noWrap/>
            <w:vAlign w:val="bottom"/>
            <w:hideMark/>
          </w:tcPr>
          <w:p w14:paraId="54850512"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19</w:t>
            </w:r>
          </w:p>
        </w:tc>
      </w:tr>
      <w:tr w:rsidR="00595C58" w:rsidRPr="00E655CF" w14:paraId="0A4E6796"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09917096"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2B98F1C0"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257F22A0"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Mother</w:t>
            </w:r>
          </w:p>
        </w:tc>
        <w:tc>
          <w:tcPr>
            <w:tcW w:w="1170" w:type="dxa"/>
            <w:tcBorders>
              <w:top w:val="nil"/>
            </w:tcBorders>
            <w:shd w:val="clear" w:color="auto" w:fill="auto"/>
            <w:noWrap/>
            <w:vAlign w:val="center"/>
            <w:hideMark/>
          </w:tcPr>
          <w:p w14:paraId="19601FBB"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9</w:t>
            </w:r>
          </w:p>
        </w:tc>
        <w:tc>
          <w:tcPr>
            <w:tcW w:w="1800" w:type="dxa"/>
            <w:tcBorders>
              <w:top w:val="nil"/>
            </w:tcBorders>
            <w:shd w:val="clear" w:color="auto" w:fill="auto"/>
            <w:noWrap/>
            <w:vAlign w:val="bottom"/>
            <w:hideMark/>
          </w:tcPr>
          <w:p w14:paraId="17AE06FA"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28</w:t>
            </w:r>
          </w:p>
        </w:tc>
      </w:tr>
      <w:tr w:rsidR="00595C58" w:rsidRPr="00E655CF" w14:paraId="5E40A397"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7CE892E5"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01585E3F"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36243E86"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Mother</w:t>
            </w:r>
          </w:p>
        </w:tc>
        <w:tc>
          <w:tcPr>
            <w:tcW w:w="1170" w:type="dxa"/>
            <w:tcBorders>
              <w:top w:val="nil"/>
            </w:tcBorders>
            <w:shd w:val="clear" w:color="auto" w:fill="auto"/>
            <w:noWrap/>
            <w:vAlign w:val="center"/>
            <w:hideMark/>
          </w:tcPr>
          <w:p w14:paraId="277F77E5"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10</w:t>
            </w:r>
          </w:p>
        </w:tc>
        <w:tc>
          <w:tcPr>
            <w:tcW w:w="1800" w:type="dxa"/>
            <w:tcBorders>
              <w:top w:val="nil"/>
            </w:tcBorders>
            <w:shd w:val="clear" w:color="auto" w:fill="auto"/>
            <w:noWrap/>
            <w:vAlign w:val="bottom"/>
            <w:hideMark/>
          </w:tcPr>
          <w:p w14:paraId="602749A2"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32</w:t>
            </w:r>
          </w:p>
        </w:tc>
      </w:tr>
      <w:tr w:rsidR="00595C58" w:rsidRPr="00E655CF" w14:paraId="14BF526A"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70D0CC97"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1545BCE9"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2F6CFA75"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Mother</w:t>
            </w:r>
          </w:p>
        </w:tc>
        <w:tc>
          <w:tcPr>
            <w:tcW w:w="1170" w:type="dxa"/>
            <w:tcBorders>
              <w:top w:val="nil"/>
            </w:tcBorders>
            <w:shd w:val="clear" w:color="auto" w:fill="auto"/>
            <w:noWrap/>
            <w:vAlign w:val="center"/>
            <w:hideMark/>
          </w:tcPr>
          <w:p w14:paraId="02D11CBF"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11</w:t>
            </w:r>
          </w:p>
        </w:tc>
        <w:tc>
          <w:tcPr>
            <w:tcW w:w="1800" w:type="dxa"/>
            <w:tcBorders>
              <w:top w:val="nil"/>
            </w:tcBorders>
            <w:shd w:val="clear" w:color="auto" w:fill="auto"/>
            <w:noWrap/>
            <w:vAlign w:val="bottom"/>
            <w:hideMark/>
          </w:tcPr>
          <w:p w14:paraId="2B486E61"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23</w:t>
            </w:r>
          </w:p>
        </w:tc>
      </w:tr>
      <w:tr w:rsidR="00595C58" w:rsidRPr="00E655CF" w14:paraId="473F3D83"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0AC96874"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6BB8E99A"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2FE6B361"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Mother</w:t>
            </w:r>
          </w:p>
        </w:tc>
        <w:tc>
          <w:tcPr>
            <w:tcW w:w="1170" w:type="dxa"/>
            <w:tcBorders>
              <w:top w:val="nil"/>
            </w:tcBorders>
            <w:shd w:val="clear" w:color="auto" w:fill="auto"/>
            <w:noWrap/>
            <w:vAlign w:val="center"/>
            <w:hideMark/>
          </w:tcPr>
          <w:p w14:paraId="407C6296"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12</w:t>
            </w:r>
          </w:p>
        </w:tc>
        <w:tc>
          <w:tcPr>
            <w:tcW w:w="1800" w:type="dxa"/>
            <w:tcBorders>
              <w:top w:val="nil"/>
            </w:tcBorders>
            <w:shd w:val="clear" w:color="auto" w:fill="auto"/>
            <w:noWrap/>
            <w:vAlign w:val="bottom"/>
            <w:hideMark/>
          </w:tcPr>
          <w:p w14:paraId="7EDEDFDE"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22</w:t>
            </w:r>
          </w:p>
        </w:tc>
      </w:tr>
      <w:tr w:rsidR="00595C58" w:rsidRPr="00E655CF" w14:paraId="06DADA21" w14:textId="77777777" w:rsidTr="00E655CF">
        <w:trPr>
          <w:trHeight w:val="320"/>
        </w:trPr>
        <w:tc>
          <w:tcPr>
            <w:tcW w:w="1635" w:type="dxa"/>
            <w:vMerge/>
            <w:tcBorders>
              <w:top w:val="single" w:sz="8" w:space="0" w:color="000000"/>
              <w:bottom w:val="single" w:sz="8" w:space="0" w:color="000000"/>
              <w:right w:val="single" w:sz="4" w:space="0" w:color="auto"/>
            </w:tcBorders>
            <w:vAlign w:val="center"/>
            <w:hideMark/>
          </w:tcPr>
          <w:p w14:paraId="602799CA"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bottom w:val="single" w:sz="4" w:space="0" w:color="auto"/>
            </w:tcBorders>
            <w:shd w:val="clear" w:color="auto" w:fill="auto"/>
            <w:noWrap/>
            <w:vAlign w:val="bottom"/>
            <w:hideMark/>
          </w:tcPr>
          <w:p w14:paraId="6A43B3FF"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bottom w:val="single" w:sz="4" w:space="0" w:color="auto"/>
            </w:tcBorders>
            <w:shd w:val="clear" w:color="auto" w:fill="auto"/>
            <w:noWrap/>
            <w:vAlign w:val="center"/>
            <w:hideMark/>
          </w:tcPr>
          <w:p w14:paraId="425D20C4"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Mother</w:t>
            </w:r>
          </w:p>
        </w:tc>
        <w:tc>
          <w:tcPr>
            <w:tcW w:w="1170" w:type="dxa"/>
            <w:tcBorders>
              <w:top w:val="nil"/>
              <w:bottom w:val="single" w:sz="4" w:space="0" w:color="auto"/>
            </w:tcBorders>
            <w:shd w:val="clear" w:color="auto" w:fill="auto"/>
            <w:noWrap/>
            <w:vAlign w:val="center"/>
            <w:hideMark/>
          </w:tcPr>
          <w:p w14:paraId="09BEE4F6"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13</w:t>
            </w:r>
          </w:p>
        </w:tc>
        <w:tc>
          <w:tcPr>
            <w:tcW w:w="1800" w:type="dxa"/>
            <w:tcBorders>
              <w:top w:val="nil"/>
              <w:bottom w:val="single" w:sz="4" w:space="0" w:color="auto"/>
            </w:tcBorders>
            <w:shd w:val="clear" w:color="auto" w:fill="auto"/>
            <w:noWrap/>
            <w:vAlign w:val="bottom"/>
            <w:hideMark/>
          </w:tcPr>
          <w:p w14:paraId="7B62581A"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27</w:t>
            </w:r>
          </w:p>
        </w:tc>
      </w:tr>
      <w:tr w:rsidR="00595C58" w:rsidRPr="00E655CF" w14:paraId="01B84633" w14:textId="77777777" w:rsidTr="00E655CF">
        <w:trPr>
          <w:trHeight w:val="300"/>
        </w:trPr>
        <w:tc>
          <w:tcPr>
            <w:tcW w:w="1635" w:type="dxa"/>
            <w:vMerge w:val="restart"/>
            <w:tcBorders>
              <w:top w:val="single" w:sz="8" w:space="0" w:color="000000"/>
              <w:bottom w:val="single" w:sz="8" w:space="0" w:color="000000"/>
              <w:right w:val="single" w:sz="4" w:space="0" w:color="auto"/>
            </w:tcBorders>
            <w:shd w:val="clear" w:color="auto" w:fill="auto"/>
            <w:noWrap/>
            <w:vAlign w:val="center"/>
            <w:hideMark/>
          </w:tcPr>
          <w:p w14:paraId="14EEE10F"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Dysregulation</w:t>
            </w:r>
          </w:p>
        </w:tc>
        <w:tc>
          <w:tcPr>
            <w:tcW w:w="2250" w:type="dxa"/>
            <w:tcBorders>
              <w:top w:val="single" w:sz="4" w:space="0" w:color="auto"/>
              <w:left w:val="single" w:sz="4" w:space="0" w:color="auto"/>
            </w:tcBorders>
            <w:shd w:val="clear" w:color="auto" w:fill="auto"/>
            <w:noWrap/>
            <w:vAlign w:val="bottom"/>
            <w:hideMark/>
          </w:tcPr>
          <w:p w14:paraId="2B3CB15A"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single" w:sz="4" w:space="0" w:color="auto"/>
            </w:tcBorders>
            <w:shd w:val="clear" w:color="auto" w:fill="auto"/>
            <w:noWrap/>
            <w:vAlign w:val="center"/>
            <w:hideMark/>
          </w:tcPr>
          <w:p w14:paraId="526C8650"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Teacher</w:t>
            </w:r>
          </w:p>
        </w:tc>
        <w:tc>
          <w:tcPr>
            <w:tcW w:w="1170" w:type="dxa"/>
            <w:tcBorders>
              <w:top w:val="single" w:sz="4" w:space="0" w:color="auto"/>
            </w:tcBorders>
            <w:shd w:val="clear" w:color="auto" w:fill="auto"/>
            <w:noWrap/>
            <w:vAlign w:val="center"/>
            <w:hideMark/>
          </w:tcPr>
          <w:p w14:paraId="286982E1"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5</w:t>
            </w:r>
          </w:p>
        </w:tc>
        <w:tc>
          <w:tcPr>
            <w:tcW w:w="1800" w:type="dxa"/>
            <w:tcBorders>
              <w:top w:val="single" w:sz="4" w:space="0" w:color="auto"/>
            </w:tcBorders>
            <w:shd w:val="clear" w:color="auto" w:fill="auto"/>
            <w:noWrap/>
            <w:vAlign w:val="bottom"/>
            <w:hideMark/>
          </w:tcPr>
          <w:p w14:paraId="72CEC714"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2</w:t>
            </w:r>
          </w:p>
        </w:tc>
      </w:tr>
      <w:tr w:rsidR="00595C58" w:rsidRPr="00E655CF" w14:paraId="01609919"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1569D6CA"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1861C912"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7A6B7F2B"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Teacher</w:t>
            </w:r>
          </w:p>
        </w:tc>
        <w:tc>
          <w:tcPr>
            <w:tcW w:w="1170" w:type="dxa"/>
            <w:tcBorders>
              <w:top w:val="nil"/>
            </w:tcBorders>
            <w:shd w:val="clear" w:color="auto" w:fill="auto"/>
            <w:noWrap/>
            <w:vAlign w:val="center"/>
            <w:hideMark/>
          </w:tcPr>
          <w:p w14:paraId="08FA8757"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6</w:t>
            </w:r>
          </w:p>
        </w:tc>
        <w:tc>
          <w:tcPr>
            <w:tcW w:w="1800" w:type="dxa"/>
            <w:tcBorders>
              <w:top w:val="nil"/>
            </w:tcBorders>
            <w:shd w:val="clear" w:color="auto" w:fill="auto"/>
            <w:noWrap/>
            <w:vAlign w:val="bottom"/>
            <w:hideMark/>
          </w:tcPr>
          <w:p w14:paraId="0E26CBAE"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8</w:t>
            </w:r>
          </w:p>
        </w:tc>
      </w:tr>
      <w:tr w:rsidR="00595C58" w:rsidRPr="00E655CF" w14:paraId="5F7C278D"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71DE011C"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6CDD95BE"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0BC68819"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Teacher</w:t>
            </w:r>
          </w:p>
        </w:tc>
        <w:tc>
          <w:tcPr>
            <w:tcW w:w="1170" w:type="dxa"/>
            <w:tcBorders>
              <w:top w:val="nil"/>
            </w:tcBorders>
            <w:shd w:val="clear" w:color="auto" w:fill="auto"/>
            <w:noWrap/>
            <w:vAlign w:val="center"/>
            <w:hideMark/>
          </w:tcPr>
          <w:p w14:paraId="5A5FD41D"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7</w:t>
            </w:r>
          </w:p>
        </w:tc>
        <w:tc>
          <w:tcPr>
            <w:tcW w:w="1800" w:type="dxa"/>
            <w:tcBorders>
              <w:top w:val="nil"/>
            </w:tcBorders>
            <w:shd w:val="clear" w:color="auto" w:fill="auto"/>
            <w:noWrap/>
            <w:vAlign w:val="bottom"/>
            <w:hideMark/>
          </w:tcPr>
          <w:p w14:paraId="29593CBF"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12</w:t>
            </w:r>
          </w:p>
        </w:tc>
      </w:tr>
      <w:tr w:rsidR="00595C58" w:rsidRPr="00E655CF" w14:paraId="42408D9E"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390646F5"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40DCECB6"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7671D56F"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Teacher</w:t>
            </w:r>
          </w:p>
        </w:tc>
        <w:tc>
          <w:tcPr>
            <w:tcW w:w="1170" w:type="dxa"/>
            <w:tcBorders>
              <w:top w:val="nil"/>
            </w:tcBorders>
            <w:shd w:val="clear" w:color="auto" w:fill="auto"/>
            <w:noWrap/>
            <w:vAlign w:val="center"/>
            <w:hideMark/>
          </w:tcPr>
          <w:p w14:paraId="081602EE"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8</w:t>
            </w:r>
          </w:p>
        </w:tc>
        <w:tc>
          <w:tcPr>
            <w:tcW w:w="1800" w:type="dxa"/>
            <w:tcBorders>
              <w:top w:val="nil"/>
            </w:tcBorders>
            <w:shd w:val="clear" w:color="auto" w:fill="auto"/>
            <w:noWrap/>
            <w:vAlign w:val="bottom"/>
            <w:hideMark/>
          </w:tcPr>
          <w:p w14:paraId="4F7B24D3"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15</w:t>
            </w:r>
          </w:p>
        </w:tc>
      </w:tr>
      <w:tr w:rsidR="00595C58" w:rsidRPr="00E655CF" w14:paraId="31FA229C"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4185AD81"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405E162A"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74851D1A"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Teacher</w:t>
            </w:r>
          </w:p>
        </w:tc>
        <w:tc>
          <w:tcPr>
            <w:tcW w:w="1170" w:type="dxa"/>
            <w:tcBorders>
              <w:top w:val="nil"/>
            </w:tcBorders>
            <w:shd w:val="clear" w:color="auto" w:fill="auto"/>
            <w:noWrap/>
            <w:vAlign w:val="center"/>
            <w:hideMark/>
          </w:tcPr>
          <w:p w14:paraId="31BA521A"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9</w:t>
            </w:r>
          </w:p>
        </w:tc>
        <w:tc>
          <w:tcPr>
            <w:tcW w:w="1800" w:type="dxa"/>
            <w:tcBorders>
              <w:top w:val="nil"/>
            </w:tcBorders>
            <w:shd w:val="clear" w:color="auto" w:fill="auto"/>
            <w:noWrap/>
            <w:vAlign w:val="bottom"/>
            <w:hideMark/>
          </w:tcPr>
          <w:p w14:paraId="53EC7966"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20</w:t>
            </w:r>
          </w:p>
        </w:tc>
      </w:tr>
      <w:tr w:rsidR="00595C58" w:rsidRPr="00E655CF" w14:paraId="673F836F"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640E8B5E"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1D05870B"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781A6811"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Teacher</w:t>
            </w:r>
          </w:p>
        </w:tc>
        <w:tc>
          <w:tcPr>
            <w:tcW w:w="1170" w:type="dxa"/>
            <w:tcBorders>
              <w:top w:val="nil"/>
            </w:tcBorders>
            <w:shd w:val="clear" w:color="auto" w:fill="auto"/>
            <w:noWrap/>
            <w:vAlign w:val="center"/>
            <w:hideMark/>
          </w:tcPr>
          <w:p w14:paraId="2817416C"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10</w:t>
            </w:r>
          </w:p>
        </w:tc>
        <w:tc>
          <w:tcPr>
            <w:tcW w:w="1800" w:type="dxa"/>
            <w:tcBorders>
              <w:top w:val="nil"/>
            </w:tcBorders>
            <w:shd w:val="clear" w:color="auto" w:fill="auto"/>
            <w:noWrap/>
            <w:vAlign w:val="bottom"/>
            <w:hideMark/>
          </w:tcPr>
          <w:p w14:paraId="1F359FC8"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23</w:t>
            </w:r>
          </w:p>
        </w:tc>
      </w:tr>
      <w:tr w:rsidR="00595C58" w:rsidRPr="00E655CF" w14:paraId="6AF1EC6C"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0AA239FB"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0C9700F1"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180BDE37"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Teacher</w:t>
            </w:r>
          </w:p>
        </w:tc>
        <w:tc>
          <w:tcPr>
            <w:tcW w:w="1170" w:type="dxa"/>
            <w:tcBorders>
              <w:top w:val="nil"/>
            </w:tcBorders>
            <w:shd w:val="clear" w:color="auto" w:fill="auto"/>
            <w:noWrap/>
            <w:vAlign w:val="center"/>
            <w:hideMark/>
          </w:tcPr>
          <w:p w14:paraId="1A58B475"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11</w:t>
            </w:r>
          </w:p>
        </w:tc>
        <w:tc>
          <w:tcPr>
            <w:tcW w:w="1800" w:type="dxa"/>
            <w:tcBorders>
              <w:top w:val="nil"/>
            </w:tcBorders>
            <w:shd w:val="clear" w:color="auto" w:fill="auto"/>
            <w:noWrap/>
            <w:vAlign w:val="bottom"/>
            <w:hideMark/>
          </w:tcPr>
          <w:p w14:paraId="580FA320"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24</w:t>
            </w:r>
          </w:p>
        </w:tc>
      </w:tr>
      <w:tr w:rsidR="00595C58" w:rsidRPr="00E655CF" w14:paraId="49D6CBEB"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5E07D75B"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6DDD9C17"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69BA1CFB"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Teacher</w:t>
            </w:r>
          </w:p>
        </w:tc>
        <w:tc>
          <w:tcPr>
            <w:tcW w:w="1170" w:type="dxa"/>
            <w:tcBorders>
              <w:top w:val="nil"/>
            </w:tcBorders>
            <w:shd w:val="clear" w:color="auto" w:fill="auto"/>
            <w:noWrap/>
            <w:vAlign w:val="center"/>
            <w:hideMark/>
          </w:tcPr>
          <w:p w14:paraId="23F6C87D"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12</w:t>
            </w:r>
          </w:p>
        </w:tc>
        <w:tc>
          <w:tcPr>
            <w:tcW w:w="1800" w:type="dxa"/>
            <w:tcBorders>
              <w:top w:val="nil"/>
            </w:tcBorders>
            <w:shd w:val="clear" w:color="auto" w:fill="auto"/>
            <w:noWrap/>
            <w:vAlign w:val="bottom"/>
            <w:hideMark/>
          </w:tcPr>
          <w:p w14:paraId="4D762E30"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27</w:t>
            </w:r>
          </w:p>
        </w:tc>
      </w:tr>
      <w:tr w:rsidR="00595C58" w:rsidRPr="00E655CF" w14:paraId="223B2E1D" w14:textId="77777777" w:rsidTr="00E655CF">
        <w:trPr>
          <w:trHeight w:val="320"/>
        </w:trPr>
        <w:tc>
          <w:tcPr>
            <w:tcW w:w="1635" w:type="dxa"/>
            <w:vMerge/>
            <w:tcBorders>
              <w:top w:val="single" w:sz="8" w:space="0" w:color="000000"/>
              <w:bottom w:val="single" w:sz="8" w:space="0" w:color="000000"/>
              <w:right w:val="single" w:sz="4" w:space="0" w:color="auto"/>
            </w:tcBorders>
            <w:vAlign w:val="center"/>
            <w:hideMark/>
          </w:tcPr>
          <w:p w14:paraId="5059C01A"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bottom w:val="single" w:sz="4" w:space="0" w:color="auto"/>
            </w:tcBorders>
            <w:shd w:val="clear" w:color="auto" w:fill="auto"/>
            <w:noWrap/>
            <w:vAlign w:val="bottom"/>
            <w:hideMark/>
          </w:tcPr>
          <w:p w14:paraId="1E2B7519"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bottom w:val="single" w:sz="4" w:space="0" w:color="auto"/>
            </w:tcBorders>
            <w:shd w:val="clear" w:color="auto" w:fill="auto"/>
            <w:noWrap/>
            <w:vAlign w:val="center"/>
            <w:hideMark/>
          </w:tcPr>
          <w:p w14:paraId="0437F6C9"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Teacher</w:t>
            </w:r>
          </w:p>
        </w:tc>
        <w:tc>
          <w:tcPr>
            <w:tcW w:w="1170" w:type="dxa"/>
            <w:tcBorders>
              <w:top w:val="nil"/>
              <w:bottom w:val="single" w:sz="4" w:space="0" w:color="auto"/>
            </w:tcBorders>
            <w:shd w:val="clear" w:color="auto" w:fill="auto"/>
            <w:noWrap/>
            <w:vAlign w:val="center"/>
            <w:hideMark/>
          </w:tcPr>
          <w:p w14:paraId="7203210F"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13</w:t>
            </w:r>
          </w:p>
        </w:tc>
        <w:tc>
          <w:tcPr>
            <w:tcW w:w="1800" w:type="dxa"/>
            <w:tcBorders>
              <w:top w:val="nil"/>
              <w:bottom w:val="single" w:sz="4" w:space="0" w:color="auto"/>
            </w:tcBorders>
            <w:shd w:val="clear" w:color="auto" w:fill="auto"/>
            <w:noWrap/>
            <w:vAlign w:val="bottom"/>
            <w:hideMark/>
          </w:tcPr>
          <w:p w14:paraId="7D182472"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31</w:t>
            </w:r>
          </w:p>
        </w:tc>
      </w:tr>
      <w:tr w:rsidR="00595C58" w:rsidRPr="00E655CF" w14:paraId="3DC3C4D9" w14:textId="77777777" w:rsidTr="00E655CF">
        <w:trPr>
          <w:trHeight w:val="300"/>
        </w:trPr>
        <w:tc>
          <w:tcPr>
            <w:tcW w:w="1635" w:type="dxa"/>
            <w:vMerge w:val="restart"/>
            <w:tcBorders>
              <w:top w:val="single" w:sz="8" w:space="0" w:color="000000"/>
              <w:bottom w:val="single" w:sz="8" w:space="0" w:color="000000"/>
              <w:right w:val="single" w:sz="4" w:space="0" w:color="auto"/>
            </w:tcBorders>
            <w:shd w:val="clear" w:color="auto" w:fill="auto"/>
            <w:noWrap/>
            <w:vAlign w:val="center"/>
            <w:hideMark/>
          </w:tcPr>
          <w:p w14:paraId="5364DC63"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Dysregulation</w:t>
            </w:r>
          </w:p>
        </w:tc>
        <w:tc>
          <w:tcPr>
            <w:tcW w:w="2250" w:type="dxa"/>
            <w:tcBorders>
              <w:top w:val="single" w:sz="4" w:space="0" w:color="auto"/>
              <w:left w:val="single" w:sz="4" w:space="0" w:color="auto"/>
            </w:tcBorders>
            <w:shd w:val="clear" w:color="auto" w:fill="auto"/>
            <w:noWrap/>
            <w:vAlign w:val="bottom"/>
            <w:hideMark/>
          </w:tcPr>
          <w:p w14:paraId="5F67913D"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single" w:sz="4" w:space="0" w:color="auto"/>
            </w:tcBorders>
            <w:shd w:val="clear" w:color="auto" w:fill="auto"/>
            <w:noWrap/>
            <w:vAlign w:val="center"/>
            <w:hideMark/>
          </w:tcPr>
          <w:p w14:paraId="233BB1BF"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Max</w:t>
            </w:r>
          </w:p>
        </w:tc>
        <w:tc>
          <w:tcPr>
            <w:tcW w:w="1170" w:type="dxa"/>
            <w:tcBorders>
              <w:top w:val="single" w:sz="4" w:space="0" w:color="auto"/>
            </w:tcBorders>
            <w:shd w:val="clear" w:color="auto" w:fill="auto"/>
            <w:noWrap/>
            <w:vAlign w:val="center"/>
            <w:hideMark/>
          </w:tcPr>
          <w:p w14:paraId="441EA508"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5</w:t>
            </w:r>
          </w:p>
        </w:tc>
        <w:tc>
          <w:tcPr>
            <w:tcW w:w="1800" w:type="dxa"/>
            <w:tcBorders>
              <w:top w:val="single" w:sz="4" w:space="0" w:color="auto"/>
            </w:tcBorders>
            <w:shd w:val="clear" w:color="auto" w:fill="auto"/>
            <w:noWrap/>
            <w:vAlign w:val="bottom"/>
            <w:hideMark/>
          </w:tcPr>
          <w:p w14:paraId="66AE0A08"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w:t>
            </w:r>
          </w:p>
        </w:tc>
      </w:tr>
      <w:tr w:rsidR="00595C58" w:rsidRPr="00E655CF" w14:paraId="7255205A"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1A63A0E9"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7B20C995"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33E24926"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Max</w:t>
            </w:r>
          </w:p>
        </w:tc>
        <w:tc>
          <w:tcPr>
            <w:tcW w:w="1170" w:type="dxa"/>
            <w:tcBorders>
              <w:top w:val="nil"/>
            </w:tcBorders>
            <w:shd w:val="clear" w:color="auto" w:fill="auto"/>
            <w:noWrap/>
            <w:vAlign w:val="center"/>
            <w:hideMark/>
          </w:tcPr>
          <w:p w14:paraId="0B1CFF90"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6</w:t>
            </w:r>
          </w:p>
        </w:tc>
        <w:tc>
          <w:tcPr>
            <w:tcW w:w="1800" w:type="dxa"/>
            <w:tcBorders>
              <w:top w:val="nil"/>
            </w:tcBorders>
            <w:shd w:val="clear" w:color="auto" w:fill="auto"/>
            <w:noWrap/>
            <w:vAlign w:val="bottom"/>
            <w:hideMark/>
          </w:tcPr>
          <w:p w14:paraId="7284F919"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6</w:t>
            </w:r>
          </w:p>
        </w:tc>
      </w:tr>
      <w:tr w:rsidR="00595C58" w:rsidRPr="00E655CF" w14:paraId="5204E490"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46C708AB"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5CA45838"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27D93CDA"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Max</w:t>
            </w:r>
          </w:p>
        </w:tc>
        <w:tc>
          <w:tcPr>
            <w:tcW w:w="1170" w:type="dxa"/>
            <w:tcBorders>
              <w:top w:val="nil"/>
            </w:tcBorders>
            <w:shd w:val="clear" w:color="auto" w:fill="auto"/>
            <w:noWrap/>
            <w:vAlign w:val="center"/>
            <w:hideMark/>
          </w:tcPr>
          <w:p w14:paraId="54004F3C"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7</w:t>
            </w:r>
          </w:p>
        </w:tc>
        <w:tc>
          <w:tcPr>
            <w:tcW w:w="1800" w:type="dxa"/>
            <w:tcBorders>
              <w:top w:val="nil"/>
            </w:tcBorders>
            <w:shd w:val="clear" w:color="auto" w:fill="auto"/>
            <w:noWrap/>
            <w:vAlign w:val="bottom"/>
            <w:hideMark/>
          </w:tcPr>
          <w:p w14:paraId="2AEC9B0C"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9</w:t>
            </w:r>
          </w:p>
        </w:tc>
      </w:tr>
      <w:tr w:rsidR="00595C58" w:rsidRPr="00E655CF" w14:paraId="010BA7D0"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20C153E9"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33BCE531"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70B15094"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Max</w:t>
            </w:r>
          </w:p>
        </w:tc>
        <w:tc>
          <w:tcPr>
            <w:tcW w:w="1170" w:type="dxa"/>
            <w:tcBorders>
              <w:top w:val="nil"/>
            </w:tcBorders>
            <w:shd w:val="clear" w:color="auto" w:fill="auto"/>
            <w:noWrap/>
            <w:vAlign w:val="center"/>
            <w:hideMark/>
          </w:tcPr>
          <w:p w14:paraId="5D6D3E6B"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8</w:t>
            </w:r>
          </w:p>
        </w:tc>
        <w:tc>
          <w:tcPr>
            <w:tcW w:w="1800" w:type="dxa"/>
            <w:tcBorders>
              <w:top w:val="nil"/>
            </w:tcBorders>
            <w:shd w:val="clear" w:color="auto" w:fill="auto"/>
            <w:noWrap/>
            <w:vAlign w:val="bottom"/>
            <w:hideMark/>
          </w:tcPr>
          <w:p w14:paraId="43006411"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11</w:t>
            </w:r>
          </w:p>
        </w:tc>
      </w:tr>
      <w:tr w:rsidR="00595C58" w:rsidRPr="00E655CF" w14:paraId="46D0C857"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37317C8D"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00840A97"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6496E7DE"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Max</w:t>
            </w:r>
          </w:p>
        </w:tc>
        <w:tc>
          <w:tcPr>
            <w:tcW w:w="1170" w:type="dxa"/>
            <w:tcBorders>
              <w:top w:val="nil"/>
            </w:tcBorders>
            <w:shd w:val="clear" w:color="auto" w:fill="auto"/>
            <w:noWrap/>
            <w:vAlign w:val="center"/>
            <w:hideMark/>
          </w:tcPr>
          <w:p w14:paraId="0C4A2584"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9</w:t>
            </w:r>
          </w:p>
        </w:tc>
        <w:tc>
          <w:tcPr>
            <w:tcW w:w="1800" w:type="dxa"/>
            <w:tcBorders>
              <w:top w:val="nil"/>
            </w:tcBorders>
            <w:shd w:val="clear" w:color="auto" w:fill="auto"/>
            <w:noWrap/>
            <w:vAlign w:val="bottom"/>
            <w:hideMark/>
          </w:tcPr>
          <w:p w14:paraId="138DED2E"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16</w:t>
            </w:r>
          </w:p>
        </w:tc>
      </w:tr>
      <w:tr w:rsidR="00595C58" w:rsidRPr="00E655CF" w14:paraId="042745AA"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52A28826"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404DEBC7"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085B0032"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Max</w:t>
            </w:r>
          </w:p>
        </w:tc>
        <w:tc>
          <w:tcPr>
            <w:tcW w:w="1170" w:type="dxa"/>
            <w:tcBorders>
              <w:top w:val="nil"/>
            </w:tcBorders>
            <w:shd w:val="clear" w:color="auto" w:fill="auto"/>
            <w:noWrap/>
            <w:vAlign w:val="center"/>
            <w:hideMark/>
          </w:tcPr>
          <w:p w14:paraId="26233BE8"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10</w:t>
            </w:r>
          </w:p>
        </w:tc>
        <w:tc>
          <w:tcPr>
            <w:tcW w:w="1800" w:type="dxa"/>
            <w:tcBorders>
              <w:top w:val="nil"/>
            </w:tcBorders>
            <w:shd w:val="clear" w:color="auto" w:fill="auto"/>
            <w:noWrap/>
            <w:vAlign w:val="bottom"/>
            <w:hideMark/>
          </w:tcPr>
          <w:p w14:paraId="30BE0089"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19</w:t>
            </w:r>
          </w:p>
        </w:tc>
      </w:tr>
      <w:tr w:rsidR="00595C58" w:rsidRPr="00E655CF" w14:paraId="43CA56DE"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71A83F94"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5E9C1324"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24972804"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Max</w:t>
            </w:r>
          </w:p>
        </w:tc>
        <w:tc>
          <w:tcPr>
            <w:tcW w:w="1170" w:type="dxa"/>
            <w:tcBorders>
              <w:top w:val="nil"/>
            </w:tcBorders>
            <w:shd w:val="clear" w:color="auto" w:fill="auto"/>
            <w:noWrap/>
            <w:vAlign w:val="center"/>
            <w:hideMark/>
          </w:tcPr>
          <w:p w14:paraId="55E6F66C"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11</w:t>
            </w:r>
          </w:p>
        </w:tc>
        <w:tc>
          <w:tcPr>
            <w:tcW w:w="1800" w:type="dxa"/>
            <w:tcBorders>
              <w:top w:val="nil"/>
            </w:tcBorders>
            <w:shd w:val="clear" w:color="auto" w:fill="auto"/>
            <w:noWrap/>
            <w:vAlign w:val="bottom"/>
            <w:hideMark/>
          </w:tcPr>
          <w:p w14:paraId="18886654"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19</w:t>
            </w:r>
          </w:p>
        </w:tc>
      </w:tr>
      <w:tr w:rsidR="00595C58" w:rsidRPr="00E655CF" w14:paraId="1AD2BDBC"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44735EE3"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bottom"/>
            <w:hideMark/>
          </w:tcPr>
          <w:p w14:paraId="190BF4F2"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tcBorders>
            <w:shd w:val="clear" w:color="auto" w:fill="auto"/>
            <w:noWrap/>
            <w:vAlign w:val="center"/>
            <w:hideMark/>
          </w:tcPr>
          <w:p w14:paraId="7AC0B084"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Max</w:t>
            </w:r>
          </w:p>
        </w:tc>
        <w:tc>
          <w:tcPr>
            <w:tcW w:w="1170" w:type="dxa"/>
            <w:tcBorders>
              <w:top w:val="nil"/>
            </w:tcBorders>
            <w:shd w:val="clear" w:color="auto" w:fill="auto"/>
            <w:noWrap/>
            <w:vAlign w:val="center"/>
            <w:hideMark/>
          </w:tcPr>
          <w:p w14:paraId="4D40B888"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12</w:t>
            </w:r>
          </w:p>
        </w:tc>
        <w:tc>
          <w:tcPr>
            <w:tcW w:w="1800" w:type="dxa"/>
            <w:tcBorders>
              <w:top w:val="nil"/>
            </w:tcBorders>
            <w:shd w:val="clear" w:color="auto" w:fill="auto"/>
            <w:noWrap/>
            <w:vAlign w:val="bottom"/>
            <w:hideMark/>
          </w:tcPr>
          <w:p w14:paraId="46F4078E"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20</w:t>
            </w:r>
          </w:p>
        </w:tc>
      </w:tr>
      <w:tr w:rsidR="00595C58" w:rsidRPr="00E655CF" w14:paraId="76D8D291" w14:textId="77777777" w:rsidTr="00E655CF">
        <w:trPr>
          <w:trHeight w:val="320"/>
        </w:trPr>
        <w:tc>
          <w:tcPr>
            <w:tcW w:w="1635" w:type="dxa"/>
            <w:vMerge/>
            <w:tcBorders>
              <w:top w:val="single" w:sz="8" w:space="0" w:color="000000"/>
              <w:bottom w:val="single" w:sz="8" w:space="0" w:color="000000"/>
              <w:right w:val="single" w:sz="4" w:space="0" w:color="auto"/>
            </w:tcBorders>
            <w:vAlign w:val="center"/>
            <w:hideMark/>
          </w:tcPr>
          <w:p w14:paraId="21C5A566"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bottom w:val="single" w:sz="4" w:space="0" w:color="auto"/>
            </w:tcBorders>
            <w:shd w:val="clear" w:color="auto" w:fill="auto"/>
            <w:noWrap/>
            <w:vAlign w:val="bottom"/>
            <w:hideMark/>
          </w:tcPr>
          <w:p w14:paraId="3666F433"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CBCL</w:t>
            </w:r>
          </w:p>
        </w:tc>
        <w:tc>
          <w:tcPr>
            <w:tcW w:w="1170" w:type="dxa"/>
            <w:tcBorders>
              <w:top w:val="nil"/>
              <w:bottom w:val="single" w:sz="4" w:space="0" w:color="auto"/>
            </w:tcBorders>
            <w:shd w:val="clear" w:color="auto" w:fill="auto"/>
            <w:noWrap/>
            <w:vAlign w:val="center"/>
            <w:hideMark/>
          </w:tcPr>
          <w:p w14:paraId="26B32092"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Max</w:t>
            </w:r>
          </w:p>
        </w:tc>
        <w:tc>
          <w:tcPr>
            <w:tcW w:w="1170" w:type="dxa"/>
            <w:tcBorders>
              <w:top w:val="nil"/>
              <w:bottom w:val="single" w:sz="4" w:space="0" w:color="auto"/>
            </w:tcBorders>
            <w:shd w:val="clear" w:color="auto" w:fill="auto"/>
            <w:noWrap/>
            <w:vAlign w:val="center"/>
            <w:hideMark/>
          </w:tcPr>
          <w:p w14:paraId="40F544ED"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13</w:t>
            </w:r>
          </w:p>
        </w:tc>
        <w:tc>
          <w:tcPr>
            <w:tcW w:w="1800" w:type="dxa"/>
            <w:tcBorders>
              <w:top w:val="nil"/>
              <w:bottom w:val="single" w:sz="4" w:space="0" w:color="auto"/>
            </w:tcBorders>
            <w:shd w:val="clear" w:color="auto" w:fill="auto"/>
            <w:noWrap/>
            <w:vAlign w:val="bottom"/>
            <w:hideMark/>
          </w:tcPr>
          <w:p w14:paraId="1C62014E"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23</w:t>
            </w:r>
          </w:p>
        </w:tc>
      </w:tr>
      <w:tr w:rsidR="00595C58" w:rsidRPr="00E655CF" w14:paraId="4BD9E8D0" w14:textId="77777777" w:rsidTr="00E655CF">
        <w:trPr>
          <w:trHeight w:val="300"/>
        </w:trPr>
        <w:tc>
          <w:tcPr>
            <w:tcW w:w="1635" w:type="dxa"/>
            <w:vMerge w:val="restart"/>
            <w:tcBorders>
              <w:top w:val="single" w:sz="8" w:space="0" w:color="000000"/>
              <w:bottom w:val="single" w:sz="8" w:space="0" w:color="000000"/>
              <w:right w:val="single" w:sz="4" w:space="0" w:color="auto"/>
            </w:tcBorders>
            <w:shd w:val="clear" w:color="auto" w:fill="auto"/>
            <w:noWrap/>
            <w:vAlign w:val="center"/>
            <w:hideMark/>
          </w:tcPr>
          <w:p w14:paraId="7712FE95"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Temperament</w:t>
            </w:r>
          </w:p>
        </w:tc>
        <w:tc>
          <w:tcPr>
            <w:tcW w:w="2250" w:type="dxa"/>
            <w:tcBorders>
              <w:top w:val="single" w:sz="4" w:space="0" w:color="auto"/>
              <w:left w:val="single" w:sz="4" w:space="0" w:color="auto"/>
            </w:tcBorders>
            <w:shd w:val="clear" w:color="auto" w:fill="auto"/>
            <w:noWrap/>
            <w:vAlign w:val="center"/>
            <w:hideMark/>
          </w:tcPr>
          <w:p w14:paraId="2EBD885A"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Unadaptable</w:t>
            </w:r>
          </w:p>
        </w:tc>
        <w:tc>
          <w:tcPr>
            <w:tcW w:w="1170" w:type="dxa"/>
            <w:tcBorders>
              <w:top w:val="single" w:sz="4" w:space="0" w:color="auto"/>
            </w:tcBorders>
            <w:shd w:val="clear" w:color="auto" w:fill="auto"/>
            <w:noWrap/>
            <w:vAlign w:val="bottom"/>
            <w:hideMark/>
          </w:tcPr>
          <w:p w14:paraId="38249FAA"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Mother</w:t>
            </w:r>
          </w:p>
        </w:tc>
        <w:tc>
          <w:tcPr>
            <w:tcW w:w="1170" w:type="dxa"/>
            <w:tcBorders>
              <w:top w:val="single" w:sz="4" w:space="0" w:color="auto"/>
            </w:tcBorders>
            <w:shd w:val="clear" w:color="auto" w:fill="auto"/>
            <w:noWrap/>
            <w:vAlign w:val="bottom"/>
            <w:hideMark/>
          </w:tcPr>
          <w:p w14:paraId="700E14B9"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5</w:t>
            </w:r>
          </w:p>
        </w:tc>
        <w:tc>
          <w:tcPr>
            <w:tcW w:w="1800" w:type="dxa"/>
            <w:tcBorders>
              <w:top w:val="single" w:sz="4" w:space="0" w:color="auto"/>
            </w:tcBorders>
            <w:shd w:val="clear" w:color="auto" w:fill="auto"/>
            <w:noWrap/>
            <w:vAlign w:val="bottom"/>
            <w:hideMark/>
          </w:tcPr>
          <w:p w14:paraId="673DE07C"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5</w:t>
            </w:r>
          </w:p>
        </w:tc>
      </w:tr>
      <w:tr w:rsidR="00595C58" w:rsidRPr="00E655CF" w14:paraId="76D3ECFF"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01C53F65"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center"/>
            <w:hideMark/>
          </w:tcPr>
          <w:p w14:paraId="071DB247"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Difficult</w:t>
            </w:r>
          </w:p>
        </w:tc>
        <w:tc>
          <w:tcPr>
            <w:tcW w:w="1170" w:type="dxa"/>
            <w:tcBorders>
              <w:top w:val="nil"/>
            </w:tcBorders>
            <w:shd w:val="clear" w:color="auto" w:fill="auto"/>
            <w:noWrap/>
            <w:vAlign w:val="bottom"/>
            <w:hideMark/>
          </w:tcPr>
          <w:p w14:paraId="194D0432"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Mother</w:t>
            </w:r>
          </w:p>
        </w:tc>
        <w:tc>
          <w:tcPr>
            <w:tcW w:w="1170" w:type="dxa"/>
            <w:tcBorders>
              <w:top w:val="nil"/>
            </w:tcBorders>
            <w:shd w:val="clear" w:color="auto" w:fill="auto"/>
            <w:noWrap/>
            <w:vAlign w:val="bottom"/>
            <w:hideMark/>
          </w:tcPr>
          <w:p w14:paraId="3AA6B7B0"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5</w:t>
            </w:r>
          </w:p>
        </w:tc>
        <w:tc>
          <w:tcPr>
            <w:tcW w:w="1800" w:type="dxa"/>
            <w:tcBorders>
              <w:top w:val="nil"/>
            </w:tcBorders>
            <w:shd w:val="clear" w:color="auto" w:fill="auto"/>
            <w:noWrap/>
            <w:vAlign w:val="bottom"/>
            <w:hideMark/>
          </w:tcPr>
          <w:p w14:paraId="28E1BB1C"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5</w:t>
            </w:r>
          </w:p>
        </w:tc>
      </w:tr>
      <w:tr w:rsidR="00595C58" w:rsidRPr="00E655CF" w14:paraId="4A0D49CE" w14:textId="77777777" w:rsidTr="00E655CF">
        <w:trPr>
          <w:trHeight w:val="320"/>
        </w:trPr>
        <w:tc>
          <w:tcPr>
            <w:tcW w:w="1635" w:type="dxa"/>
            <w:vMerge/>
            <w:tcBorders>
              <w:top w:val="single" w:sz="8" w:space="0" w:color="000000"/>
              <w:bottom w:val="single" w:sz="8" w:space="0" w:color="000000"/>
              <w:right w:val="single" w:sz="4" w:space="0" w:color="auto"/>
            </w:tcBorders>
            <w:vAlign w:val="center"/>
            <w:hideMark/>
          </w:tcPr>
          <w:p w14:paraId="3B37EBF2"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bottom w:val="single" w:sz="4" w:space="0" w:color="auto"/>
            </w:tcBorders>
            <w:shd w:val="clear" w:color="auto" w:fill="auto"/>
            <w:noWrap/>
            <w:vAlign w:val="center"/>
            <w:hideMark/>
          </w:tcPr>
          <w:p w14:paraId="6B637FBF"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 xml:space="preserve">Resistant to Control </w:t>
            </w:r>
          </w:p>
        </w:tc>
        <w:tc>
          <w:tcPr>
            <w:tcW w:w="1170" w:type="dxa"/>
            <w:tcBorders>
              <w:top w:val="nil"/>
              <w:bottom w:val="single" w:sz="4" w:space="0" w:color="auto"/>
            </w:tcBorders>
            <w:shd w:val="clear" w:color="auto" w:fill="auto"/>
            <w:noWrap/>
            <w:vAlign w:val="bottom"/>
            <w:hideMark/>
          </w:tcPr>
          <w:p w14:paraId="6328C49C"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Mother</w:t>
            </w:r>
          </w:p>
        </w:tc>
        <w:tc>
          <w:tcPr>
            <w:tcW w:w="1170" w:type="dxa"/>
            <w:tcBorders>
              <w:top w:val="nil"/>
              <w:bottom w:val="single" w:sz="4" w:space="0" w:color="auto"/>
            </w:tcBorders>
            <w:shd w:val="clear" w:color="auto" w:fill="auto"/>
            <w:noWrap/>
            <w:vAlign w:val="bottom"/>
            <w:hideMark/>
          </w:tcPr>
          <w:p w14:paraId="2E0B8930"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5</w:t>
            </w:r>
          </w:p>
        </w:tc>
        <w:tc>
          <w:tcPr>
            <w:tcW w:w="1800" w:type="dxa"/>
            <w:tcBorders>
              <w:top w:val="nil"/>
              <w:bottom w:val="single" w:sz="4" w:space="0" w:color="auto"/>
            </w:tcBorders>
            <w:shd w:val="clear" w:color="auto" w:fill="auto"/>
            <w:noWrap/>
            <w:vAlign w:val="bottom"/>
            <w:hideMark/>
          </w:tcPr>
          <w:p w14:paraId="0B9ABB3A"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5</w:t>
            </w:r>
          </w:p>
        </w:tc>
      </w:tr>
      <w:tr w:rsidR="00595C58" w:rsidRPr="00E655CF" w14:paraId="35866CDC" w14:textId="77777777" w:rsidTr="00E655CF">
        <w:trPr>
          <w:trHeight w:val="300"/>
        </w:trPr>
        <w:tc>
          <w:tcPr>
            <w:tcW w:w="1635" w:type="dxa"/>
            <w:vMerge w:val="restart"/>
            <w:tcBorders>
              <w:top w:val="single" w:sz="8" w:space="0" w:color="000000"/>
              <w:bottom w:val="single" w:sz="8" w:space="0" w:color="000000"/>
              <w:right w:val="single" w:sz="4" w:space="0" w:color="auto"/>
            </w:tcBorders>
            <w:shd w:val="clear" w:color="auto" w:fill="auto"/>
            <w:noWrap/>
            <w:vAlign w:val="center"/>
            <w:hideMark/>
          </w:tcPr>
          <w:p w14:paraId="7AD54457"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Parenting</w:t>
            </w:r>
          </w:p>
        </w:tc>
        <w:tc>
          <w:tcPr>
            <w:tcW w:w="2250" w:type="dxa"/>
            <w:tcBorders>
              <w:top w:val="single" w:sz="4" w:space="0" w:color="auto"/>
              <w:left w:val="single" w:sz="4" w:space="0" w:color="auto"/>
            </w:tcBorders>
            <w:shd w:val="clear" w:color="auto" w:fill="auto"/>
            <w:noWrap/>
            <w:vAlign w:val="center"/>
            <w:hideMark/>
          </w:tcPr>
          <w:p w14:paraId="62ABBC02"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Parental Warmth</w:t>
            </w:r>
          </w:p>
        </w:tc>
        <w:tc>
          <w:tcPr>
            <w:tcW w:w="1170" w:type="dxa"/>
            <w:tcBorders>
              <w:top w:val="single" w:sz="4" w:space="0" w:color="auto"/>
            </w:tcBorders>
            <w:shd w:val="clear" w:color="auto" w:fill="auto"/>
            <w:noWrap/>
            <w:vAlign w:val="bottom"/>
            <w:hideMark/>
          </w:tcPr>
          <w:p w14:paraId="7158830C"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Observer</w:t>
            </w:r>
          </w:p>
        </w:tc>
        <w:tc>
          <w:tcPr>
            <w:tcW w:w="1170" w:type="dxa"/>
            <w:tcBorders>
              <w:top w:val="single" w:sz="4" w:space="0" w:color="auto"/>
            </w:tcBorders>
            <w:shd w:val="clear" w:color="auto" w:fill="auto"/>
            <w:noWrap/>
            <w:vAlign w:val="bottom"/>
            <w:hideMark/>
          </w:tcPr>
          <w:p w14:paraId="6BA859E5"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5</w:t>
            </w:r>
          </w:p>
        </w:tc>
        <w:tc>
          <w:tcPr>
            <w:tcW w:w="1800" w:type="dxa"/>
            <w:tcBorders>
              <w:top w:val="single" w:sz="4" w:space="0" w:color="auto"/>
            </w:tcBorders>
            <w:shd w:val="clear" w:color="auto" w:fill="auto"/>
            <w:noWrap/>
            <w:vAlign w:val="bottom"/>
            <w:hideMark/>
          </w:tcPr>
          <w:p w14:paraId="348D8DD1"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9</w:t>
            </w:r>
          </w:p>
        </w:tc>
      </w:tr>
      <w:tr w:rsidR="00595C58" w:rsidRPr="00E655CF" w14:paraId="2D9FC548"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010AF6E9"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center"/>
            <w:hideMark/>
          </w:tcPr>
          <w:p w14:paraId="1CAF0AF5"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Harsh Control</w:t>
            </w:r>
          </w:p>
        </w:tc>
        <w:tc>
          <w:tcPr>
            <w:tcW w:w="1170" w:type="dxa"/>
            <w:tcBorders>
              <w:top w:val="nil"/>
            </w:tcBorders>
            <w:shd w:val="clear" w:color="auto" w:fill="auto"/>
            <w:noWrap/>
            <w:vAlign w:val="bottom"/>
            <w:hideMark/>
          </w:tcPr>
          <w:p w14:paraId="02442955"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Mother</w:t>
            </w:r>
          </w:p>
        </w:tc>
        <w:tc>
          <w:tcPr>
            <w:tcW w:w="1170" w:type="dxa"/>
            <w:tcBorders>
              <w:top w:val="nil"/>
            </w:tcBorders>
            <w:shd w:val="clear" w:color="auto" w:fill="auto"/>
            <w:noWrap/>
            <w:vAlign w:val="bottom"/>
            <w:hideMark/>
          </w:tcPr>
          <w:p w14:paraId="0BF25612"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5</w:t>
            </w:r>
          </w:p>
        </w:tc>
        <w:tc>
          <w:tcPr>
            <w:tcW w:w="1800" w:type="dxa"/>
            <w:tcBorders>
              <w:top w:val="nil"/>
            </w:tcBorders>
            <w:shd w:val="clear" w:color="auto" w:fill="auto"/>
            <w:noWrap/>
            <w:vAlign w:val="bottom"/>
            <w:hideMark/>
          </w:tcPr>
          <w:p w14:paraId="6ADCA480"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w:t>
            </w:r>
          </w:p>
        </w:tc>
      </w:tr>
      <w:tr w:rsidR="00595C58" w:rsidRPr="00E655CF" w14:paraId="7619617E"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656014A0"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center"/>
            <w:hideMark/>
          </w:tcPr>
          <w:p w14:paraId="3204242E"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 xml:space="preserve">Effective Control </w:t>
            </w:r>
          </w:p>
        </w:tc>
        <w:tc>
          <w:tcPr>
            <w:tcW w:w="1170" w:type="dxa"/>
            <w:tcBorders>
              <w:top w:val="nil"/>
            </w:tcBorders>
            <w:shd w:val="clear" w:color="auto" w:fill="auto"/>
            <w:noWrap/>
            <w:vAlign w:val="bottom"/>
            <w:hideMark/>
          </w:tcPr>
          <w:p w14:paraId="63ECBB52"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Mother</w:t>
            </w:r>
          </w:p>
        </w:tc>
        <w:tc>
          <w:tcPr>
            <w:tcW w:w="1170" w:type="dxa"/>
            <w:tcBorders>
              <w:top w:val="nil"/>
            </w:tcBorders>
            <w:shd w:val="clear" w:color="auto" w:fill="auto"/>
            <w:noWrap/>
            <w:vAlign w:val="bottom"/>
            <w:hideMark/>
          </w:tcPr>
          <w:p w14:paraId="0BDB24FD"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5</w:t>
            </w:r>
          </w:p>
        </w:tc>
        <w:tc>
          <w:tcPr>
            <w:tcW w:w="1800" w:type="dxa"/>
            <w:tcBorders>
              <w:top w:val="nil"/>
            </w:tcBorders>
            <w:shd w:val="clear" w:color="auto" w:fill="auto"/>
            <w:noWrap/>
            <w:vAlign w:val="bottom"/>
            <w:hideMark/>
          </w:tcPr>
          <w:p w14:paraId="7126BC79"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1</w:t>
            </w:r>
          </w:p>
        </w:tc>
      </w:tr>
      <w:tr w:rsidR="00595C58" w:rsidRPr="00E655CF" w14:paraId="1BD79D55" w14:textId="77777777" w:rsidTr="00E655CF">
        <w:trPr>
          <w:trHeight w:val="300"/>
        </w:trPr>
        <w:tc>
          <w:tcPr>
            <w:tcW w:w="1635" w:type="dxa"/>
            <w:vMerge/>
            <w:tcBorders>
              <w:top w:val="single" w:sz="8" w:space="0" w:color="000000"/>
              <w:bottom w:val="single" w:sz="8" w:space="0" w:color="000000"/>
              <w:right w:val="single" w:sz="4" w:space="0" w:color="auto"/>
            </w:tcBorders>
            <w:vAlign w:val="center"/>
            <w:hideMark/>
          </w:tcPr>
          <w:p w14:paraId="46BE2292"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tcBorders>
            <w:shd w:val="clear" w:color="auto" w:fill="auto"/>
            <w:noWrap/>
            <w:vAlign w:val="center"/>
            <w:hideMark/>
          </w:tcPr>
          <w:p w14:paraId="0741285D"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Reactive Parenting</w:t>
            </w:r>
          </w:p>
        </w:tc>
        <w:tc>
          <w:tcPr>
            <w:tcW w:w="1170" w:type="dxa"/>
            <w:tcBorders>
              <w:top w:val="nil"/>
            </w:tcBorders>
            <w:shd w:val="clear" w:color="auto" w:fill="auto"/>
            <w:noWrap/>
            <w:vAlign w:val="bottom"/>
            <w:hideMark/>
          </w:tcPr>
          <w:p w14:paraId="69B62BC8"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Mother</w:t>
            </w:r>
          </w:p>
        </w:tc>
        <w:tc>
          <w:tcPr>
            <w:tcW w:w="1170" w:type="dxa"/>
            <w:tcBorders>
              <w:top w:val="nil"/>
            </w:tcBorders>
            <w:shd w:val="clear" w:color="auto" w:fill="auto"/>
            <w:noWrap/>
            <w:vAlign w:val="bottom"/>
            <w:hideMark/>
          </w:tcPr>
          <w:p w14:paraId="0CBA9A1C"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5</w:t>
            </w:r>
          </w:p>
        </w:tc>
        <w:tc>
          <w:tcPr>
            <w:tcW w:w="1800" w:type="dxa"/>
            <w:tcBorders>
              <w:top w:val="nil"/>
            </w:tcBorders>
            <w:shd w:val="clear" w:color="auto" w:fill="auto"/>
            <w:noWrap/>
            <w:vAlign w:val="bottom"/>
            <w:hideMark/>
          </w:tcPr>
          <w:p w14:paraId="6DB6E0B6"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5</w:t>
            </w:r>
          </w:p>
        </w:tc>
      </w:tr>
      <w:tr w:rsidR="00595C58" w:rsidRPr="00E655CF" w14:paraId="724B169F" w14:textId="77777777" w:rsidTr="00E655CF">
        <w:trPr>
          <w:trHeight w:val="320"/>
        </w:trPr>
        <w:tc>
          <w:tcPr>
            <w:tcW w:w="1635" w:type="dxa"/>
            <w:vMerge/>
            <w:tcBorders>
              <w:top w:val="single" w:sz="8" w:space="0" w:color="000000"/>
              <w:bottom w:val="single" w:sz="8" w:space="0" w:color="000000"/>
              <w:right w:val="single" w:sz="4" w:space="0" w:color="auto"/>
            </w:tcBorders>
            <w:vAlign w:val="center"/>
            <w:hideMark/>
          </w:tcPr>
          <w:p w14:paraId="39BB790E" w14:textId="77777777" w:rsidR="00595C58" w:rsidRPr="00E655CF" w:rsidRDefault="00595C58" w:rsidP="00E655CF">
            <w:pPr>
              <w:rPr>
                <w:rFonts w:ascii="Times New Roman" w:eastAsia="Times New Roman" w:hAnsi="Times New Roman" w:cs="Times New Roman"/>
              </w:rPr>
            </w:pPr>
          </w:p>
        </w:tc>
        <w:tc>
          <w:tcPr>
            <w:tcW w:w="2250" w:type="dxa"/>
            <w:tcBorders>
              <w:top w:val="nil"/>
              <w:left w:val="single" w:sz="4" w:space="0" w:color="auto"/>
              <w:bottom w:val="single" w:sz="4" w:space="0" w:color="auto"/>
            </w:tcBorders>
            <w:shd w:val="clear" w:color="auto" w:fill="auto"/>
            <w:noWrap/>
            <w:vAlign w:val="center"/>
            <w:hideMark/>
          </w:tcPr>
          <w:p w14:paraId="681FEA3F"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Proactive Parenting</w:t>
            </w:r>
          </w:p>
        </w:tc>
        <w:tc>
          <w:tcPr>
            <w:tcW w:w="1170" w:type="dxa"/>
            <w:tcBorders>
              <w:top w:val="nil"/>
              <w:bottom w:val="single" w:sz="4" w:space="0" w:color="auto"/>
            </w:tcBorders>
            <w:shd w:val="clear" w:color="auto" w:fill="auto"/>
            <w:noWrap/>
            <w:vAlign w:val="bottom"/>
            <w:hideMark/>
          </w:tcPr>
          <w:p w14:paraId="2B6A5CC3" w14:textId="77777777" w:rsidR="00595C58" w:rsidRPr="00E655CF" w:rsidRDefault="00595C58" w:rsidP="00E655CF">
            <w:pPr>
              <w:rPr>
                <w:rFonts w:ascii="Times New Roman" w:eastAsia="Times New Roman" w:hAnsi="Times New Roman" w:cs="Times New Roman"/>
              </w:rPr>
            </w:pPr>
            <w:r w:rsidRPr="00E655CF">
              <w:rPr>
                <w:rFonts w:ascii="Times New Roman" w:eastAsia="Times New Roman" w:hAnsi="Times New Roman" w:cs="Times New Roman"/>
              </w:rPr>
              <w:t>Mother</w:t>
            </w:r>
          </w:p>
        </w:tc>
        <w:tc>
          <w:tcPr>
            <w:tcW w:w="1170" w:type="dxa"/>
            <w:tcBorders>
              <w:top w:val="nil"/>
              <w:bottom w:val="single" w:sz="4" w:space="0" w:color="auto"/>
            </w:tcBorders>
            <w:shd w:val="clear" w:color="auto" w:fill="auto"/>
            <w:noWrap/>
            <w:vAlign w:val="bottom"/>
            <w:hideMark/>
          </w:tcPr>
          <w:p w14:paraId="2A757191"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5</w:t>
            </w:r>
          </w:p>
        </w:tc>
        <w:tc>
          <w:tcPr>
            <w:tcW w:w="1800" w:type="dxa"/>
            <w:tcBorders>
              <w:top w:val="nil"/>
              <w:bottom w:val="single" w:sz="4" w:space="0" w:color="auto"/>
            </w:tcBorders>
            <w:shd w:val="clear" w:color="auto" w:fill="auto"/>
            <w:noWrap/>
            <w:vAlign w:val="bottom"/>
            <w:hideMark/>
          </w:tcPr>
          <w:p w14:paraId="7692A183" w14:textId="77777777" w:rsidR="00595C58" w:rsidRPr="00E655CF" w:rsidRDefault="00595C58" w:rsidP="00E655CF">
            <w:pPr>
              <w:jc w:val="center"/>
              <w:rPr>
                <w:rFonts w:ascii="Times New Roman" w:eastAsia="Times New Roman" w:hAnsi="Times New Roman" w:cs="Times New Roman"/>
              </w:rPr>
            </w:pPr>
            <w:r w:rsidRPr="00E655CF">
              <w:rPr>
                <w:rFonts w:ascii="Times New Roman" w:eastAsia="Times New Roman" w:hAnsi="Times New Roman" w:cs="Times New Roman"/>
              </w:rPr>
              <w:t>6</w:t>
            </w:r>
          </w:p>
        </w:tc>
      </w:tr>
    </w:tbl>
    <w:p w14:paraId="1C15FB1E" w14:textId="0BF2A4CB" w:rsidR="00595C58" w:rsidRPr="00E655CF" w:rsidRDefault="00595C58" w:rsidP="00595C58">
      <w:bookmarkStart w:id="0" w:name="_GoBack"/>
      <w:bookmarkEnd w:id="0"/>
    </w:p>
    <w:tbl>
      <w:tblPr>
        <w:tblW w:w="8025" w:type="dxa"/>
        <w:tblInd w:w="93" w:type="dxa"/>
        <w:tblLayout w:type="fixed"/>
        <w:tblLook w:val="04A0" w:firstRow="1" w:lastRow="0" w:firstColumn="1" w:lastColumn="0" w:noHBand="0" w:noVBand="1"/>
      </w:tblPr>
      <w:tblGrid>
        <w:gridCol w:w="1605"/>
        <w:gridCol w:w="30"/>
        <w:gridCol w:w="2070"/>
        <w:gridCol w:w="180"/>
        <w:gridCol w:w="930"/>
        <w:gridCol w:w="240"/>
        <w:gridCol w:w="1170"/>
        <w:gridCol w:w="195"/>
        <w:gridCol w:w="1605"/>
      </w:tblGrid>
      <w:tr w:rsidR="00595C58" w:rsidRPr="00E655CF" w14:paraId="19FD7BA8" w14:textId="77777777" w:rsidTr="00E655CF">
        <w:trPr>
          <w:trHeight w:val="300"/>
        </w:trPr>
        <w:tc>
          <w:tcPr>
            <w:tcW w:w="5055" w:type="dxa"/>
            <w:gridSpan w:val="6"/>
            <w:tcBorders>
              <w:bottom w:val="single" w:sz="4" w:space="0" w:color="auto"/>
            </w:tcBorders>
            <w:shd w:val="clear" w:color="auto" w:fill="auto"/>
            <w:noWrap/>
            <w:vAlign w:val="center"/>
          </w:tcPr>
          <w:p w14:paraId="124F7682" w14:textId="7301FB02" w:rsidR="00595C58" w:rsidRPr="00E655CF" w:rsidRDefault="00595C58" w:rsidP="00E655CF">
            <w:pPr>
              <w:rPr>
                <w:rFonts w:ascii="Times New Roman" w:eastAsia="Times New Roman" w:hAnsi="Times New Roman" w:cs="Times New Roman"/>
                <w:sz w:val="20"/>
                <w:szCs w:val="20"/>
              </w:rPr>
            </w:pPr>
          </w:p>
        </w:tc>
        <w:tc>
          <w:tcPr>
            <w:tcW w:w="1170" w:type="dxa"/>
            <w:tcBorders>
              <w:bottom w:val="single" w:sz="4" w:space="0" w:color="auto"/>
            </w:tcBorders>
            <w:shd w:val="clear" w:color="auto" w:fill="auto"/>
            <w:noWrap/>
            <w:vAlign w:val="bottom"/>
          </w:tcPr>
          <w:p w14:paraId="0D820D15" w14:textId="77777777" w:rsidR="00595C58" w:rsidRPr="00E655CF" w:rsidRDefault="00595C58" w:rsidP="00E655CF">
            <w:pPr>
              <w:jc w:val="center"/>
              <w:rPr>
                <w:rFonts w:ascii="Times New Roman" w:eastAsia="Times New Roman" w:hAnsi="Times New Roman" w:cs="Times New Roman"/>
                <w:sz w:val="20"/>
                <w:szCs w:val="20"/>
              </w:rPr>
            </w:pPr>
          </w:p>
        </w:tc>
        <w:tc>
          <w:tcPr>
            <w:tcW w:w="1800" w:type="dxa"/>
            <w:gridSpan w:val="2"/>
            <w:tcBorders>
              <w:bottom w:val="single" w:sz="4" w:space="0" w:color="auto"/>
            </w:tcBorders>
            <w:shd w:val="clear" w:color="auto" w:fill="auto"/>
            <w:noWrap/>
            <w:vAlign w:val="bottom"/>
          </w:tcPr>
          <w:p w14:paraId="513C866A" w14:textId="77777777" w:rsidR="00595C58" w:rsidRPr="00E655CF" w:rsidRDefault="00595C58" w:rsidP="00E655CF">
            <w:pPr>
              <w:jc w:val="center"/>
              <w:rPr>
                <w:rFonts w:ascii="Times New Roman" w:eastAsia="Times New Roman" w:hAnsi="Times New Roman" w:cs="Times New Roman"/>
                <w:sz w:val="20"/>
                <w:szCs w:val="20"/>
              </w:rPr>
            </w:pPr>
          </w:p>
        </w:tc>
      </w:tr>
      <w:tr w:rsidR="00595C58" w:rsidRPr="00E655CF" w14:paraId="46378882" w14:textId="77777777" w:rsidTr="00E655CF">
        <w:trPr>
          <w:trHeight w:val="300"/>
        </w:trPr>
        <w:tc>
          <w:tcPr>
            <w:tcW w:w="1605" w:type="dxa"/>
            <w:tcBorders>
              <w:bottom w:val="single" w:sz="4" w:space="0" w:color="auto"/>
            </w:tcBorders>
            <w:shd w:val="clear" w:color="auto" w:fill="auto"/>
            <w:noWrap/>
            <w:vAlign w:val="center"/>
          </w:tcPr>
          <w:p w14:paraId="2C7DAC22"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Construct</w:t>
            </w:r>
          </w:p>
        </w:tc>
        <w:tc>
          <w:tcPr>
            <w:tcW w:w="2100" w:type="dxa"/>
            <w:gridSpan w:val="2"/>
            <w:tcBorders>
              <w:bottom w:val="single" w:sz="4" w:space="0" w:color="auto"/>
            </w:tcBorders>
            <w:shd w:val="clear" w:color="auto" w:fill="auto"/>
            <w:vAlign w:val="center"/>
          </w:tcPr>
          <w:p w14:paraId="6C414E7E"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Measure</w:t>
            </w:r>
          </w:p>
        </w:tc>
        <w:tc>
          <w:tcPr>
            <w:tcW w:w="1110" w:type="dxa"/>
            <w:gridSpan w:val="2"/>
            <w:tcBorders>
              <w:bottom w:val="single" w:sz="4" w:space="0" w:color="auto"/>
            </w:tcBorders>
            <w:shd w:val="clear" w:color="auto" w:fill="auto"/>
            <w:vAlign w:val="center"/>
          </w:tcPr>
          <w:p w14:paraId="206D362E"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Rater</w:t>
            </w:r>
          </w:p>
        </w:tc>
        <w:tc>
          <w:tcPr>
            <w:tcW w:w="1605" w:type="dxa"/>
            <w:gridSpan w:val="3"/>
            <w:tcBorders>
              <w:bottom w:val="single" w:sz="4" w:space="0" w:color="auto"/>
            </w:tcBorders>
            <w:shd w:val="clear" w:color="auto" w:fill="auto"/>
            <w:vAlign w:val="center"/>
          </w:tcPr>
          <w:p w14:paraId="18C446AC"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Age</w:t>
            </w:r>
          </w:p>
        </w:tc>
        <w:tc>
          <w:tcPr>
            <w:tcW w:w="1605" w:type="dxa"/>
            <w:tcBorders>
              <w:bottom w:val="single" w:sz="4" w:space="0" w:color="auto"/>
            </w:tcBorders>
            <w:shd w:val="clear" w:color="auto" w:fill="auto"/>
            <w:vAlign w:val="center"/>
          </w:tcPr>
          <w:p w14:paraId="3CD804A8"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 Missing</w:t>
            </w:r>
          </w:p>
        </w:tc>
      </w:tr>
      <w:tr w:rsidR="00595C58" w:rsidRPr="00E655CF" w14:paraId="25AED423" w14:textId="77777777" w:rsidTr="00E655CF">
        <w:trPr>
          <w:trHeight w:val="300"/>
        </w:trPr>
        <w:tc>
          <w:tcPr>
            <w:tcW w:w="1635" w:type="dxa"/>
            <w:gridSpan w:val="2"/>
            <w:vMerge w:val="restart"/>
            <w:tcBorders>
              <w:top w:val="single" w:sz="4" w:space="0" w:color="auto"/>
              <w:bottom w:val="single" w:sz="8" w:space="0" w:color="000000"/>
              <w:right w:val="single" w:sz="4" w:space="0" w:color="auto"/>
            </w:tcBorders>
            <w:shd w:val="clear" w:color="auto" w:fill="auto"/>
            <w:noWrap/>
            <w:vAlign w:val="center"/>
            <w:hideMark/>
          </w:tcPr>
          <w:p w14:paraId="5B7CB725"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lastRenderedPageBreak/>
              <w:t>Stress</w:t>
            </w:r>
          </w:p>
        </w:tc>
        <w:tc>
          <w:tcPr>
            <w:tcW w:w="2250" w:type="dxa"/>
            <w:gridSpan w:val="2"/>
            <w:tcBorders>
              <w:top w:val="single" w:sz="4" w:space="0" w:color="auto"/>
              <w:left w:val="single" w:sz="4" w:space="0" w:color="auto"/>
            </w:tcBorders>
            <w:shd w:val="clear" w:color="auto" w:fill="auto"/>
            <w:noWrap/>
            <w:vAlign w:val="center"/>
            <w:hideMark/>
          </w:tcPr>
          <w:p w14:paraId="5A8AF110"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CAQ Sum</w:t>
            </w:r>
          </w:p>
        </w:tc>
        <w:tc>
          <w:tcPr>
            <w:tcW w:w="1170" w:type="dxa"/>
            <w:gridSpan w:val="2"/>
            <w:tcBorders>
              <w:top w:val="single" w:sz="4" w:space="0" w:color="auto"/>
            </w:tcBorders>
            <w:shd w:val="clear" w:color="auto" w:fill="auto"/>
            <w:noWrap/>
            <w:vAlign w:val="bottom"/>
            <w:hideMark/>
          </w:tcPr>
          <w:p w14:paraId="1F4EDEDD"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Mother</w:t>
            </w:r>
          </w:p>
        </w:tc>
        <w:tc>
          <w:tcPr>
            <w:tcW w:w="1170" w:type="dxa"/>
            <w:tcBorders>
              <w:top w:val="single" w:sz="4" w:space="0" w:color="auto"/>
            </w:tcBorders>
            <w:shd w:val="clear" w:color="auto" w:fill="auto"/>
            <w:noWrap/>
            <w:vAlign w:val="bottom"/>
            <w:hideMark/>
          </w:tcPr>
          <w:p w14:paraId="2FC874EA"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5</w:t>
            </w:r>
          </w:p>
        </w:tc>
        <w:tc>
          <w:tcPr>
            <w:tcW w:w="1800" w:type="dxa"/>
            <w:gridSpan w:val="2"/>
            <w:tcBorders>
              <w:top w:val="single" w:sz="4" w:space="0" w:color="auto"/>
            </w:tcBorders>
            <w:shd w:val="clear" w:color="auto" w:fill="auto"/>
            <w:noWrap/>
            <w:vAlign w:val="bottom"/>
            <w:hideMark/>
          </w:tcPr>
          <w:p w14:paraId="383A0A6D"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1</w:t>
            </w:r>
          </w:p>
        </w:tc>
      </w:tr>
      <w:tr w:rsidR="00595C58" w:rsidRPr="00E655CF" w14:paraId="422E619D" w14:textId="77777777" w:rsidTr="00E655CF">
        <w:trPr>
          <w:trHeight w:val="300"/>
        </w:trPr>
        <w:tc>
          <w:tcPr>
            <w:tcW w:w="1635" w:type="dxa"/>
            <w:gridSpan w:val="2"/>
            <w:vMerge/>
            <w:tcBorders>
              <w:top w:val="single" w:sz="8" w:space="0" w:color="000000"/>
              <w:bottom w:val="single" w:sz="8" w:space="0" w:color="000000"/>
              <w:right w:val="single" w:sz="4" w:space="0" w:color="auto"/>
            </w:tcBorders>
            <w:vAlign w:val="center"/>
            <w:hideMark/>
          </w:tcPr>
          <w:p w14:paraId="3F0D02B4"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tcBorders>
            <w:shd w:val="clear" w:color="auto" w:fill="auto"/>
            <w:noWrap/>
            <w:vAlign w:val="center"/>
            <w:hideMark/>
          </w:tcPr>
          <w:p w14:paraId="712D91DF"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CAQ Sum</w:t>
            </w:r>
          </w:p>
        </w:tc>
        <w:tc>
          <w:tcPr>
            <w:tcW w:w="1170" w:type="dxa"/>
            <w:gridSpan w:val="2"/>
            <w:tcBorders>
              <w:top w:val="nil"/>
            </w:tcBorders>
            <w:shd w:val="clear" w:color="auto" w:fill="auto"/>
            <w:noWrap/>
            <w:vAlign w:val="bottom"/>
            <w:hideMark/>
          </w:tcPr>
          <w:p w14:paraId="7C421A15"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Mother</w:t>
            </w:r>
          </w:p>
        </w:tc>
        <w:tc>
          <w:tcPr>
            <w:tcW w:w="1170" w:type="dxa"/>
            <w:tcBorders>
              <w:top w:val="nil"/>
            </w:tcBorders>
            <w:shd w:val="clear" w:color="auto" w:fill="auto"/>
            <w:noWrap/>
            <w:vAlign w:val="bottom"/>
            <w:hideMark/>
          </w:tcPr>
          <w:p w14:paraId="0EEFA46C"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6</w:t>
            </w:r>
          </w:p>
        </w:tc>
        <w:tc>
          <w:tcPr>
            <w:tcW w:w="1800" w:type="dxa"/>
            <w:gridSpan w:val="2"/>
            <w:tcBorders>
              <w:top w:val="nil"/>
            </w:tcBorders>
            <w:shd w:val="clear" w:color="auto" w:fill="auto"/>
            <w:noWrap/>
            <w:vAlign w:val="bottom"/>
            <w:hideMark/>
          </w:tcPr>
          <w:p w14:paraId="1A838267"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14</w:t>
            </w:r>
          </w:p>
        </w:tc>
      </w:tr>
      <w:tr w:rsidR="00595C58" w:rsidRPr="00E655CF" w14:paraId="4531BE2D" w14:textId="77777777" w:rsidTr="00E655CF">
        <w:trPr>
          <w:trHeight w:val="300"/>
        </w:trPr>
        <w:tc>
          <w:tcPr>
            <w:tcW w:w="1635" w:type="dxa"/>
            <w:gridSpan w:val="2"/>
            <w:vMerge/>
            <w:tcBorders>
              <w:top w:val="single" w:sz="8" w:space="0" w:color="000000"/>
              <w:bottom w:val="single" w:sz="8" w:space="0" w:color="000000"/>
              <w:right w:val="single" w:sz="4" w:space="0" w:color="auto"/>
            </w:tcBorders>
            <w:vAlign w:val="center"/>
            <w:hideMark/>
          </w:tcPr>
          <w:p w14:paraId="0863A6B8"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tcBorders>
            <w:shd w:val="clear" w:color="auto" w:fill="auto"/>
            <w:noWrap/>
            <w:vAlign w:val="center"/>
            <w:hideMark/>
          </w:tcPr>
          <w:p w14:paraId="71FF9CC9"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CAQ Sum</w:t>
            </w:r>
          </w:p>
        </w:tc>
        <w:tc>
          <w:tcPr>
            <w:tcW w:w="1170" w:type="dxa"/>
            <w:gridSpan w:val="2"/>
            <w:tcBorders>
              <w:top w:val="nil"/>
            </w:tcBorders>
            <w:shd w:val="clear" w:color="auto" w:fill="auto"/>
            <w:noWrap/>
            <w:vAlign w:val="bottom"/>
            <w:hideMark/>
          </w:tcPr>
          <w:p w14:paraId="762EB0D8"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Mother</w:t>
            </w:r>
          </w:p>
        </w:tc>
        <w:tc>
          <w:tcPr>
            <w:tcW w:w="1170" w:type="dxa"/>
            <w:tcBorders>
              <w:top w:val="nil"/>
            </w:tcBorders>
            <w:shd w:val="clear" w:color="auto" w:fill="auto"/>
            <w:noWrap/>
            <w:vAlign w:val="bottom"/>
            <w:hideMark/>
          </w:tcPr>
          <w:p w14:paraId="784348F9"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7</w:t>
            </w:r>
          </w:p>
        </w:tc>
        <w:tc>
          <w:tcPr>
            <w:tcW w:w="1800" w:type="dxa"/>
            <w:gridSpan w:val="2"/>
            <w:tcBorders>
              <w:top w:val="nil"/>
            </w:tcBorders>
            <w:shd w:val="clear" w:color="auto" w:fill="auto"/>
            <w:noWrap/>
            <w:vAlign w:val="bottom"/>
            <w:hideMark/>
          </w:tcPr>
          <w:p w14:paraId="4853780F"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18</w:t>
            </w:r>
          </w:p>
        </w:tc>
      </w:tr>
      <w:tr w:rsidR="00595C58" w:rsidRPr="00E655CF" w14:paraId="131C930B" w14:textId="77777777" w:rsidTr="00E655CF">
        <w:trPr>
          <w:trHeight w:val="300"/>
        </w:trPr>
        <w:tc>
          <w:tcPr>
            <w:tcW w:w="1635" w:type="dxa"/>
            <w:gridSpan w:val="2"/>
            <w:vMerge/>
            <w:tcBorders>
              <w:top w:val="single" w:sz="8" w:space="0" w:color="000000"/>
              <w:bottom w:val="single" w:sz="8" w:space="0" w:color="000000"/>
              <w:right w:val="single" w:sz="4" w:space="0" w:color="auto"/>
            </w:tcBorders>
            <w:vAlign w:val="center"/>
            <w:hideMark/>
          </w:tcPr>
          <w:p w14:paraId="20599F50"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tcBorders>
            <w:shd w:val="clear" w:color="auto" w:fill="auto"/>
            <w:noWrap/>
            <w:vAlign w:val="center"/>
            <w:hideMark/>
          </w:tcPr>
          <w:p w14:paraId="2941872C"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CAQ Sum</w:t>
            </w:r>
          </w:p>
        </w:tc>
        <w:tc>
          <w:tcPr>
            <w:tcW w:w="1170" w:type="dxa"/>
            <w:gridSpan w:val="2"/>
            <w:tcBorders>
              <w:top w:val="nil"/>
            </w:tcBorders>
            <w:shd w:val="clear" w:color="auto" w:fill="auto"/>
            <w:noWrap/>
            <w:vAlign w:val="bottom"/>
            <w:hideMark/>
          </w:tcPr>
          <w:p w14:paraId="51EB64EC"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Mother</w:t>
            </w:r>
          </w:p>
        </w:tc>
        <w:tc>
          <w:tcPr>
            <w:tcW w:w="1170" w:type="dxa"/>
            <w:tcBorders>
              <w:top w:val="nil"/>
            </w:tcBorders>
            <w:shd w:val="clear" w:color="auto" w:fill="auto"/>
            <w:noWrap/>
            <w:vAlign w:val="bottom"/>
            <w:hideMark/>
          </w:tcPr>
          <w:p w14:paraId="4E8B8594"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8</w:t>
            </w:r>
          </w:p>
        </w:tc>
        <w:tc>
          <w:tcPr>
            <w:tcW w:w="1800" w:type="dxa"/>
            <w:gridSpan w:val="2"/>
            <w:tcBorders>
              <w:top w:val="nil"/>
            </w:tcBorders>
            <w:shd w:val="clear" w:color="auto" w:fill="auto"/>
            <w:noWrap/>
            <w:vAlign w:val="bottom"/>
            <w:hideMark/>
          </w:tcPr>
          <w:p w14:paraId="5990626B"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18</w:t>
            </w:r>
          </w:p>
        </w:tc>
      </w:tr>
      <w:tr w:rsidR="00595C58" w:rsidRPr="00E655CF" w14:paraId="47A4C40C" w14:textId="77777777" w:rsidTr="00E655CF">
        <w:trPr>
          <w:trHeight w:val="300"/>
        </w:trPr>
        <w:tc>
          <w:tcPr>
            <w:tcW w:w="1635" w:type="dxa"/>
            <w:gridSpan w:val="2"/>
            <w:vMerge/>
            <w:tcBorders>
              <w:top w:val="single" w:sz="8" w:space="0" w:color="000000"/>
              <w:bottom w:val="single" w:sz="8" w:space="0" w:color="000000"/>
              <w:right w:val="single" w:sz="4" w:space="0" w:color="auto"/>
            </w:tcBorders>
            <w:vAlign w:val="center"/>
            <w:hideMark/>
          </w:tcPr>
          <w:p w14:paraId="4A41BD40"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tcBorders>
            <w:shd w:val="clear" w:color="auto" w:fill="auto"/>
            <w:noWrap/>
            <w:vAlign w:val="center"/>
            <w:hideMark/>
          </w:tcPr>
          <w:p w14:paraId="57061930"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CAQ Sum</w:t>
            </w:r>
          </w:p>
        </w:tc>
        <w:tc>
          <w:tcPr>
            <w:tcW w:w="1170" w:type="dxa"/>
            <w:gridSpan w:val="2"/>
            <w:tcBorders>
              <w:top w:val="nil"/>
            </w:tcBorders>
            <w:shd w:val="clear" w:color="auto" w:fill="auto"/>
            <w:noWrap/>
            <w:vAlign w:val="bottom"/>
            <w:hideMark/>
          </w:tcPr>
          <w:p w14:paraId="20013795"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Mother</w:t>
            </w:r>
          </w:p>
        </w:tc>
        <w:tc>
          <w:tcPr>
            <w:tcW w:w="1170" w:type="dxa"/>
            <w:tcBorders>
              <w:top w:val="nil"/>
            </w:tcBorders>
            <w:shd w:val="clear" w:color="auto" w:fill="auto"/>
            <w:noWrap/>
            <w:vAlign w:val="bottom"/>
            <w:hideMark/>
          </w:tcPr>
          <w:p w14:paraId="69BE0D3E"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9</w:t>
            </w:r>
          </w:p>
        </w:tc>
        <w:tc>
          <w:tcPr>
            <w:tcW w:w="1800" w:type="dxa"/>
            <w:gridSpan w:val="2"/>
            <w:tcBorders>
              <w:top w:val="nil"/>
            </w:tcBorders>
            <w:shd w:val="clear" w:color="auto" w:fill="auto"/>
            <w:noWrap/>
            <w:vAlign w:val="bottom"/>
            <w:hideMark/>
          </w:tcPr>
          <w:p w14:paraId="3B0EF39E"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27</w:t>
            </w:r>
          </w:p>
        </w:tc>
      </w:tr>
      <w:tr w:rsidR="00595C58" w:rsidRPr="00E655CF" w14:paraId="7127A732" w14:textId="77777777" w:rsidTr="00E655CF">
        <w:trPr>
          <w:trHeight w:val="300"/>
        </w:trPr>
        <w:tc>
          <w:tcPr>
            <w:tcW w:w="1635" w:type="dxa"/>
            <w:gridSpan w:val="2"/>
            <w:vMerge/>
            <w:tcBorders>
              <w:top w:val="single" w:sz="8" w:space="0" w:color="000000"/>
              <w:bottom w:val="single" w:sz="8" w:space="0" w:color="000000"/>
              <w:right w:val="single" w:sz="4" w:space="0" w:color="auto"/>
            </w:tcBorders>
            <w:vAlign w:val="center"/>
            <w:hideMark/>
          </w:tcPr>
          <w:p w14:paraId="1701DD6C"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tcBorders>
            <w:shd w:val="clear" w:color="auto" w:fill="auto"/>
            <w:noWrap/>
            <w:vAlign w:val="center"/>
            <w:hideMark/>
          </w:tcPr>
          <w:p w14:paraId="3D9842A3"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CAQ Sum</w:t>
            </w:r>
          </w:p>
        </w:tc>
        <w:tc>
          <w:tcPr>
            <w:tcW w:w="1170" w:type="dxa"/>
            <w:gridSpan w:val="2"/>
            <w:tcBorders>
              <w:top w:val="nil"/>
            </w:tcBorders>
            <w:shd w:val="clear" w:color="auto" w:fill="auto"/>
            <w:noWrap/>
            <w:vAlign w:val="bottom"/>
            <w:hideMark/>
          </w:tcPr>
          <w:p w14:paraId="15414F38"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Mother</w:t>
            </w:r>
          </w:p>
        </w:tc>
        <w:tc>
          <w:tcPr>
            <w:tcW w:w="1170" w:type="dxa"/>
            <w:tcBorders>
              <w:top w:val="nil"/>
            </w:tcBorders>
            <w:shd w:val="clear" w:color="auto" w:fill="auto"/>
            <w:noWrap/>
            <w:vAlign w:val="bottom"/>
            <w:hideMark/>
          </w:tcPr>
          <w:p w14:paraId="0588CF52"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10</w:t>
            </w:r>
          </w:p>
        </w:tc>
        <w:tc>
          <w:tcPr>
            <w:tcW w:w="1800" w:type="dxa"/>
            <w:gridSpan w:val="2"/>
            <w:tcBorders>
              <w:top w:val="nil"/>
            </w:tcBorders>
            <w:shd w:val="clear" w:color="auto" w:fill="auto"/>
            <w:noWrap/>
            <w:vAlign w:val="bottom"/>
            <w:hideMark/>
          </w:tcPr>
          <w:p w14:paraId="6C862433"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31</w:t>
            </w:r>
          </w:p>
        </w:tc>
      </w:tr>
      <w:tr w:rsidR="00595C58" w:rsidRPr="00E655CF" w14:paraId="4A0278A4" w14:textId="77777777" w:rsidTr="00E655CF">
        <w:trPr>
          <w:trHeight w:val="300"/>
        </w:trPr>
        <w:tc>
          <w:tcPr>
            <w:tcW w:w="1635" w:type="dxa"/>
            <w:gridSpan w:val="2"/>
            <w:vMerge/>
            <w:tcBorders>
              <w:top w:val="single" w:sz="8" w:space="0" w:color="000000"/>
              <w:bottom w:val="single" w:sz="8" w:space="0" w:color="000000"/>
              <w:right w:val="single" w:sz="4" w:space="0" w:color="auto"/>
            </w:tcBorders>
            <w:vAlign w:val="center"/>
            <w:hideMark/>
          </w:tcPr>
          <w:p w14:paraId="19460DF2"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tcBorders>
            <w:shd w:val="clear" w:color="auto" w:fill="auto"/>
            <w:noWrap/>
            <w:vAlign w:val="center"/>
            <w:hideMark/>
          </w:tcPr>
          <w:p w14:paraId="2F91BC3B"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CAQ Sum</w:t>
            </w:r>
          </w:p>
        </w:tc>
        <w:tc>
          <w:tcPr>
            <w:tcW w:w="1170" w:type="dxa"/>
            <w:gridSpan w:val="2"/>
            <w:tcBorders>
              <w:top w:val="nil"/>
            </w:tcBorders>
            <w:shd w:val="clear" w:color="auto" w:fill="auto"/>
            <w:noWrap/>
            <w:vAlign w:val="bottom"/>
            <w:hideMark/>
          </w:tcPr>
          <w:p w14:paraId="04EEE992"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Mother</w:t>
            </w:r>
          </w:p>
        </w:tc>
        <w:tc>
          <w:tcPr>
            <w:tcW w:w="1170" w:type="dxa"/>
            <w:tcBorders>
              <w:top w:val="nil"/>
            </w:tcBorders>
            <w:shd w:val="clear" w:color="auto" w:fill="auto"/>
            <w:noWrap/>
            <w:vAlign w:val="bottom"/>
            <w:hideMark/>
          </w:tcPr>
          <w:p w14:paraId="5C833A1D"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11</w:t>
            </w:r>
          </w:p>
        </w:tc>
        <w:tc>
          <w:tcPr>
            <w:tcW w:w="1800" w:type="dxa"/>
            <w:gridSpan w:val="2"/>
            <w:tcBorders>
              <w:top w:val="nil"/>
            </w:tcBorders>
            <w:shd w:val="clear" w:color="auto" w:fill="auto"/>
            <w:noWrap/>
            <w:vAlign w:val="bottom"/>
            <w:hideMark/>
          </w:tcPr>
          <w:p w14:paraId="31594D97"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21</w:t>
            </w:r>
          </w:p>
        </w:tc>
      </w:tr>
      <w:tr w:rsidR="00595C58" w:rsidRPr="00E655CF" w14:paraId="6F71529A" w14:textId="77777777" w:rsidTr="00E655CF">
        <w:trPr>
          <w:trHeight w:val="300"/>
        </w:trPr>
        <w:tc>
          <w:tcPr>
            <w:tcW w:w="1635" w:type="dxa"/>
            <w:gridSpan w:val="2"/>
            <w:vMerge/>
            <w:tcBorders>
              <w:top w:val="single" w:sz="8" w:space="0" w:color="000000"/>
              <w:bottom w:val="single" w:sz="8" w:space="0" w:color="000000"/>
              <w:right w:val="single" w:sz="4" w:space="0" w:color="auto"/>
            </w:tcBorders>
            <w:vAlign w:val="center"/>
            <w:hideMark/>
          </w:tcPr>
          <w:p w14:paraId="5BDAFCCD"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tcBorders>
            <w:shd w:val="clear" w:color="auto" w:fill="auto"/>
            <w:noWrap/>
            <w:vAlign w:val="center"/>
            <w:hideMark/>
          </w:tcPr>
          <w:p w14:paraId="7B211A6A"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CAQ Sum</w:t>
            </w:r>
          </w:p>
        </w:tc>
        <w:tc>
          <w:tcPr>
            <w:tcW w:w="1170" w:type="dxa"/>
            <w:gridSpan w:val="2"/>
            <w:tcBorders>
              <w:top w:val="nil"/>
            </w:tcBorders>
            <w:shd w:val="clear" w:color="auto" w:fill="auto"/>
            <w:noWrap/>
            <w:vAlign w:val="bottom"/>
            <w:hideMark/>
          </w:tcPr>
          <w:p w14:paraId="3FFF3B76"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Mother</w:t>
            </w:r>
          </w:p>
        </w:tc>
        <w:tc>
          <w:tcPr>
            <w:tcW w:w="1170" w:type="dxa"/>
            <w:tcBorders>
              <w:top w:val="nil"/>
            </w:tcBorders>
            <w:shd w:val="clear" w:color="auto" w:fill="auto"/>
            <w:noWrap/>
            <w:vAlign w:val="bottom"/>
            <w:hideMark/>
          </w:tcPr>
          <w:p w14:paraId="3D98E786"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12</w:t>
            </w:r>
          </w:p>
        </w:tc>
        <w:tc>
          <w:tcPr>
            <w:tcW w:w="1800" w:type="dxa"/>
            <w:gridSpan w:val="2"/>
            <w:tcBorders>
              <w:top w:val="nil"/>
            </w:tcBorders>
            <w:shd w:val="clear" w:color="auto" w:fill="auto"/>
            <w:noWrap/>
            <w:vAlign w:val="bottom"/>
            <w:hideMark/>
          </w:tcPr>
          <w:p w14:paraId="2DF6C85D"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24</w:t>
            </w:r>
          </w:p>
        </w:tc>
      </w:tr>
      <w:tr w:rsidR="00595C58" w:rsidRPr="00E655CF" w14:paraId="36CD40CC" w14:textId="77777777" w:rsidTr="00E655CF">
        <w:trPr>
          <w:trHeight w:val="320"/>
        </w:trPr>
        <w:tc>
          <w:tcPr>
            <w:tcW w:w="1635" w:type="dxa"/>
            <w:gridSpan w:val="2"/>
            <w:vMerge/>
            <w:tcBorders>
              <w:top w:val="single" w:sz="8" w:space="0" w:color="000000"/>
              <w:bottom w:val="single" w:sz="8" w:space="0" w:color="000000"/>
              <w:right w:val="single" w:sz="4" w:space="0" w:color="auto"/>
            </w:tcBorders>
            <w:vAlign w:val="center"/>
            <w:hideMark/>
          </w:tcPr>
          <w:p w14:paraId="697ACE56"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bottom w:val="single" w:sz="4" w:space="0" w:color="auto"/>
            </w:tcBorders>
            <w:shd w:val="clear" w:color="auto" w:fill="auto"/>
            <w:noWrap/>
            <w:vAlign w:val="center"/>
            <w:hideMark/>
          </w:tcPr>
          <w:p w14:paraId="274AA4C4"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CAQ Sum</w:t>
            </w:r>
          </w:p>
        </w:tc>
        <w:tc>
          <w:tcPr>
            <w:tcW w:w="1170" w:type="dxa"/>
            <w:gridSpan w:val="2"/>
            <w:tcBorders>
              <w:top w:val="nil"/>
              <w:bottom w:val="single" w:sz="4" w:space="0" w:color="auto"/>
            </w:tcBorders>
            <w:shd w:val="clear" w:color="auto" w:fill="auto"/>
            <w:noWrap/>
            <w:vAlign w:val="bottom"/>
            <w:hideMark/>
          </w:tcPr>
          <w:p w14:paraId="759FBFC7"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Mother</w:t>
            </w:r>
          </w:p>
        </w:tc>
        <w:tc>
          <w:tcPr>
            <w:tcW w:w="1170" w:type="dxa"/>
            <w:tcBorders>
              <w:top w:val="nil"/>
              <w:bottom w:val="single" w:sz="4" w:space="0" w:color="auto"/>
            </w:tcBorders>
            <w:shd w:val="clear" w:color="auto" w:fill="auto"/>
            <w:noWrap/>
            <w:vAlign w:val="bottom"/>
            <w:hideMark/>
          </w:tcPr>
          <w:p w14:paraId="0C8D2790"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13</w:t>
            </w:r>
          </w:p>
        </w:tc>
        <w:tc>
          <w:tcPr>
            <w:tcW w:w="1800" w:type="dxa"/>
            <w:gridSpan w:val="2"/>
            <w:tcBorders>
              <w:top w:val="nil"/>
              <w:bottom w:val="single" w:sz="4" w:space="0" w:color="auto"/>
            </w:tcBorders>
            <w:shd w:val="clear" w:color="auto" w:fill="auto"/>
            <w:noWrap/>
            <w:vAlign w:val="bottom"/>
            <w:hideMark/>
          </w:tcPr>
          <w:p w14:paraId="1E3372F1"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26</w:t>
            </w:r>
          </w:p>
        </w:tc>
      </w:tr>
      <w:tr w:rsidR="00595C58" w:rsidRPr="00E655CF" w14:paraId="104CE84E" w14:textId="77777777" w:rsidTr="00E655CF">
        <w:trPr>
          <w:trHeight w:val="320"/>
        </w:trPr>
        <w:tc>
          <w:tcPr>
            <w:tcW w:w="1635" w:type="dxa"/>
            <w:gridSpan w:val="2"/>
            <w:tcBorders>
              <w:top w:val="single" w:sz="8" w:space="0" w:color="000000"/>
              <w:bottom w:val="single" w:sz="4" w:space="0" w:color="auto"/>
              <w:right w:val="single" w:sz="4" w:space="0" w:color="auto"/>
            </w:tcBorders>
            <w:shd w:val="clear" w:color="auto" w:fill="auto"/>
            <w:noWrap/>
            <w:vAlign w:val="center"/>
            <w:hideMark/>
          </w:tcPr>
          <w:p w14:paraId="7B3BA341"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Language Ability</w:t>
            </w:r>
          </w:p>
        </w:tc>
        <w:tc>
          <w:tcPr>
            <w:tcW w:w="2250" w:type="dxa"/>
            <w:gridSpan w:val="2"/>
            <w:tcBorders>
              <w:top w:val="single" w:sz="4" w:space="0" w:color="auto"/>
              <w:left w:val="single" w:sz="4" w:space="0" w:color="auto"/>
              <w:bottom w:val="single" w:sz="4" w:space="0" w:color="auto"/>
            </w:tcBorders>
            <w:shd w:val="clear" w:color="auto" w:fill="auto"/>
            <w:noWrap/>
            <w:vAlign w:val="bottom"/>
            <w:hideMark/>
          </w:tcPr>
          <w:p w14:paraId="39F2E9F4"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Standardized Tests</w:t>
            </w:r>
          </w:p>
        </w:tc>
        <w:tc>
          <w:tcPr>
            <w:tcW w:w="1170" w:type="dxa"/>
            <w:gridSpan w:val="2"/>
            <w:tcBorders>
              <w:top w:val="single" w:sz="4" w:space="0" w:color="auto"/>
              <w:bottom w:val="single" w:sz="4" w:space="0" w:color="auto"/>
            </w:tcBorders>
            <w:shd w:val="clear" w:color="auto" w:fill="auto"/>
            <w:noWrap/>
            <w:vAlign w:val="bottom"/>
            <w:hideMark/>
          </w:tcPr>
          <w:p w14:paraId="3705FA80"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Self</w:t>
            </w:r>
          </w:p>
        </w:tc>
        <w:tc>
          <w:tcPr>
            <w:tcW w:w="1170" w:type="dxa"/>
            <w:tcBorders>
              <w:top w:val="single" w:sz="4" w:space="0" w:color="auto"/>
              <w:bottom w:val="single" w:sz="4" w:space="0" w:color="auto"/>
            </w:tcBorders>
            <w:shd w:val="clear" w:color="auto" w:fill="auto"/>
            <w:noWrap/>
            <w:vAlign w:val="bottom"/>
            <w:hideMark/>
          </w:tcPr>
          <w:p w14:paraId="7B67D790"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7-13</w:t>
            </w:r>
          </w:p>
        </w:tc>
        <w:tc>
          <w:tcPr>
            <w:tcW w:w="1800" w:type="dxa"/>
            <w:gridSpan w:val="2"/>
            <w:tcBorders>
              <w:top w:val="single" w:sz="4" w:space="0" w:color="auto"/>
              <w:bottom w:val="single" w:sz="4" w:space="0" w:color="auto"/>
            </w:tcBorders>
            <w:shd w:val="clear" w:color="auto" w:fill="auto"/>
            <w:noWrap/>
            <w:vAlign w:val="bottom"/>
            <w:hideMark/>
          </w:tcPr>
          <w:p w14:paraId="59C5B210"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8</w:t>
            </w:r>
          </w:p>
        </w:tc>
      </w:tr>
      <w:tr w:rsidR="00595C58" w:rsidRPr="00E655CF" w14:paraId="14CD16B9" w14:textId="77777777" w:rsidTr="00E655CF">
        <w:trPr>
          <w:trHeight w:val="320"/>
        </w:trPr>
        <w:tc>
          <w:tcPr>
            <w:tcW w:w="1635" w:type="dxa"/>
            <w:gridSpan w:val="2"/>
            <w:tcBorders>
              <w:top w:val="single" w:sz="4" w:space="0" w:color="auto"/>
              <w:bottom w:val="single" w:sz="4" w:space="0" w:color="auto"/>
              <w:right w:val="single" w:sz="4" w:space="0" w:color="auto"/>
            </w:tcBorders>
            <w:shd w:val="clear" w:color="auto" w:fill="auto"/>
            <w:noWrap/>
            <w:vAlign w:val="center"/>
            <w:hideMark/>
          </w:tcPr>
          <w:p w14:paraId="7178BFAA"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Social Preference</w:t>
            </w:r>
          </w:p>
        </w:tc>
        <w:tc>
          <w:tcPr>
            <w:tcW w:w="2250" w:type="dxa"/>
            <w:gridSpan w:val="2"/>
            <w:tcBorders>
              <w:top w:val="single" w:sz="4" w:space="0" w:color="auto"/>
              <w:left w:val="single" w:sz="4" w:space="0" w:color="auto"/>
              <w:bottom w:val="single" w:sz="4" w:space="0" w:color="auto"/>
            </w:tcBorders>
            <w:shd w:val="clear" w:color="auto" w:fill="auto"/>
            <w:noWrap/>
            <w:vAlign w:val="bottom"/>
            <w:hideMark/>
          </w:tcPr>
          <w:p w14:paraId="405DD9F7"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Sociometric Ratings</w:t>
            </w:r>
          </w:p>
        </w:tc>
        <w:tc>
          <w:tcPr>
            <w:tcW w:w="1170" w:type="dxa"/>
            <w:gridSpan w:val="2"/>
            <w:tcBorders>
              <w:top w:val="single" w:sz="4" w:space="0" w:color="auto"/>
              <w:bottom w:val="single" w:sz="4" w:space="0" w:color="auto"/>
            </w:tcBorders>
            <w:shd w:val="clear" w:color="auto" w:fill="auto"/>
            <w:noWrap/>
            <w:vAlign w:val="bottom"/>
            <w:hideMark/>
          </w:tcPr>
          <w:p w14:paraId="6B7FA049"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Peers</w:t>
            </w:r>
          </w:p>
        </w:tc>
        <w:tc>
          <w:tcPr>
            <w:tcW w:w="1170" w:type="dxa"/>
            <w:tcBorders>
              <w:top w:val="single" w:sz="4" w:space="0" w:color="auto"/>
              <w:bottom w:val="single" w:sz="4" w:space="0" w:color="auto"/>
            </w:tcBorders>
            <w:shd w:val="clear" w:color="auto" w:fill="auto"/>
            <w:noWrap/>
            <w:vAlign w:val="bottom"/>
            <w:hideMark/>
          </w:tcPr>
          <w:p w14:paraId="1A34FC45"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5-8</w:t>
            </w:r>
          </w:p>
        </w:tc>
        <w:tc>
          <w:tcPr>
            <w:tcW w:w="1800" w:type="dxa"/>
            <w:gridSpan w:val="2"/>
            <w:tcBorders>
              <w:top w:val="single" w:sz="4" w:space="0" w:color="auto"/>
              <w:bottom w:val="single" w:sz="4" w:space="0" w:color="auto"/>
            </w:tcBorders>
            <w:shd w:val="clear" w:color="auto" w:fill="auto"/>
            <w:noWrap/>
            <w:vAlign w:val="bottom"/>
            <w:hideMark/>
          </w:tcPr>
          <w:p w14:paraId="7DBE9E55"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38</w:t>
            </w:r>
          </w:p>
        </w:tc>
      </w:tr>
      <w:tr w:rsidR="00595C58" w:rsidRPr="00E655CF" w14:paraId="12B231A0" w14:textId="77777777" w:rsidTr="00E655CF">
        <w:trPr>
          <w:trHeight w:val="300"/>
        </w:trPr>
        <w:tc>
          <w:tcPr>
            <w:tcW w:w="1635" w:type="dxa"/>
            <w:gridSpan w:val="2"/>
            <w:vMerge w:val="restart"/>
            <w:tcBorders>
              <w:top w:val="single" w:sz="4" w:space="0" w:color="auto"/>
              <w:bottom w:val="single" w:sz="8" w:space="0" w:color="000000"/>
              <w:right w:val="single" w:sz="4" w:space="0" w:color="auto"/>
            </w:tcBorders>
            <w:shd w:val="clear" w:color="auto" w:fill="auto"/>
            <w:noWrap/>
            <w:vAlign w:val="center"/>
            <w:hideMark/>
          </w:tcPr>
          <w:p w14:paraId="1AED63CB"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Friendship Outcomes</w:t>
            </w:r>
          </w:p>
        </w:tc>
        <w:tc>
          <w:tcPr>
            <w:tcW w:w="2250" w:type="dxa"/>
            <w:gridSpan w:val="2"/>
            <w:tcBorders>
              <w:top w:val="single" w:sz="4" w:space="0" w:color="auto"/>
              <w:left w:val="single" w:sz="4" w:space="0" w:color="auto"/>
            </w:tcBorders>
            <w:shd w:val="clear" w:color="auto" w:fill="auto"/>
            <w:noWrap/>
            <w:vAlign w:val="bottom"/>
            <w:hideMark/>
          </w:tcPr>
          <w:p w14:paraId="201A1925"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Best Friend</w:t>
            </w:r>
          </w:p>
        </w:tc>
        <w:tc>
          <w:tcPr>
            <w:tcW w:w="1170" w:type="dxa"/>
            <w:gridSpan w:val="2"/>
            <w:tcBorders>
              <w:top w:val="single" w:sz="4" w:space="0" w:color="auto"/>
            </w:tcBorders>
            <w:shd w:val="clear" w:color="auto" w:fill="auto"/>
            <w:noWrap/>
            <w:vAlign w:val="bottom"/>
            <w:hideMark/>
          </w:tcPr>
          <w:p w14:paraId="24437556"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Self</w:t>
            </w:r>
          </w:p>
        </w:tc>
        <w:tc>
          <w:tcPr>
            <w:tcW w:w="1170" w:type="dxa"/>
            <w:tcBorders>
              <w:top w:val="single" w:sz="4" w:space="0" w:color="auto"/>
            </w:tcBorders>
            <w:shd w:val="clear" w:color="auto" w:fill="auto"/>
            <w:noWrap/>
            <w:vAlign w:val="bottom"/>
            <w:hideMark/>
          </w:tcPr>
          <w:p w14:paraId="4AF9365D"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19-20 &amp; 22-24</w:t>
            </w:r>
          </w:p>
        </w:tc>
        <w:tc>
          <w:tcPr>
            <w:tcW w:w="1800" w:type="dxa"/>
            <w:gridSpan w:val="2"/>
            <w:tcBorders>
              <w:top w:val="single" w:sz="4" w:space="0" w:color="auto"/>
            </w:tcBorders>
            <w:shd w:val="clear" w:color="auto" w:fill="auto"/>
            <w:noWrap/>
            <w:vAlign w:val="bottom"/>
            <w:hideMark/>
          </w:tcPr>
          <w:p w14:paraId="55A76A9F"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9</w:t>
            </w:r>
          </w:p>
        </w:tc>
      </w:tr>
      <w:tr w:rsidR="00595C58" w:rsidRPr="00E655CF" w14:paraId="34191288" w14:textId="77777777" w:rsidTr="00E655CF">
        <w:trPr>
          <w:trHeight w:val="320"/>
        </w:trPr>
        <w:tc>
          <w:tcPr>
            <w:tcW w:w="1635" w:type="dxa"/>
            <w:gridSpan w:val="2"/>
            <w:vMerge/>
            <w:tcBorders>
              <w:top w:val="single" w:sz="8" w:space="0" w:color="000000"/>
              <w:bottom w:val="single" w:sz="4" w:space="0" w:color="auto"/>
              <w:right w:val="single" w:sz="4" w:space="0" w:color="auto"/>
            </w:tcBorders>
            <w:vAlign w:val="center"/>
            <w:hideMark/>
          </w:tcPr>
          <w:p w14:paraId="59269520"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bottom w:val="single" w:sz="4" w:space="0" w:color="auto"/>
            </w:tcBorders>
            <w:shd w:val="clear" w:color="auto" w:fill="auto"/>
            <w:noWrap/>
            <w:vAlign w:val="bottom"/>
            <w:hideMark/>
          </w:tcPr>
          <w:p w14:paraId="3833C9D6"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Quality of Friendship</w:t>
            </w:r>
          </w:p>
        </w:tc>
        <w:tc>
          <w:tcPr>
            <w:tcW w:w="1170" w:type="dxa"/>
            <w:gridSpan w:val="2"/>
            <w:tcBorders>
              <w:top w:val="nil"/>
              <w:bottom w:val="single" w:sz="4" w:space="0" w:color="auto"/>
            </w:tcBorders>
            <w:shd w:val="clear" w:color="auto" w:fill="auto"/>
            <w:noWrap/>
            <w:vAlign w:val="bottom"/>
            <w:hideMark/>
          </w:tcPr>
          <w:p w14:paraId="35D2EF15"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Self</w:t>
            </w:r>
          </w:p>
        </w:tc>
        <w:tc>
          <w:tcPr>
            <w:tcW w:w="1170" w:type="dxa"/>
            <w:tcBorders>
              <w:top w:val="nil"/>
              <w:bottom w:val="single" w:sz="4" w:space="0" w:color="auto"/>
            </w:tcBorders>
            <w:shd w:val="clear" w:color="auto" w:fill="auto"/>
            <w:noWrap/>
            <w:vAlign w:val="bottom"/>
            <w:hideMark/>
          </w:tcPr>
          <w:p w14:paraId="782AD862"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19-20</w:t>
            </w:r>
          </w:p>
        </w:tc>
        <w:tc>
          <w:tcPr>
            <w:tcW w:w="1800" w:type="dxa"/>
            <w:gridSpan w:val="2"/>
            <w:tcBorders>
              <w:top w:val="nil"/>
              <w:bottom w:val="single" w:sz="4" w:space="0" w:color="auto"/>
            </w:tcBorders>
            <w:shd w:val="clear" w:color="auto" w:fill="auto"/>
            <w:noWrap/>
            <w:vAlign w:val="bottom"/>
            <w:hideMark/>
          </w:tcPr>
          <w:p w14:paraId="1EBC2D0D"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21</w:t>
            </w:r>
          </w:p>
        </w:tc>
      </w:tr>
      <w:tr w:rsidR="00595C58" w:rsidRPr="00E655CF" w14:paraId="5608EBF2" w14:textId="77777777" w:rsidTr="00E655CF">
        <w:trPr>
          <w:trHeight w:val="300"/>
        </w:trPr>
        <w:tc>
          <w:tcPr>
            <w:tcW w:w="1635" w:type="dxa"/>
            <w:gridSpan w:val="2"/>
            <w:vMerge w:val="restart"/>
            <w:tcBorders>
              <w:top w:val="single" w:sz="4" w:space="0" w:color="auto"/>
              <w:bottom w:val="single" w:sz="8" w:space="0" w:color="000000"/>
              <w:right w:val="single" w:sz="4" w:space="0" w:color="auto"/>
            </w:tcBorders>
            <w:shd w:val="clear" w:color="auto" w:fill="auto"/>
            <w:noWrap/>
            <w:vAlign w:val="center"/>
            <w:hideMark/>
          </w:tcPr>
          <w:p w14:paraId="40E8B7D5"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Employment &amp; Education</w:t>
            </w:r>
          </w:p>
        </w:tc>
        <w:tc>
          <w:tcPr>
            <w:tcW w:w="2250" w:type="dxa"/>
            <w:gridSpan w:val="2"/>
            <w:tcBorders>
              <w:top w:val="single" w:sz="4" w:space="0" w:color="auto"/>
              <w:left w:val="single" w:sz="4" w:space="0" w:color="auto"/>
            </w:tcBorders>
            <w:shd w:val="clear" w:color="auto" w:fill="auto"/>
            <w:noWrap/>
            <w:vAlign w:val="bottom"/>
            <w:hideMark/>
          </w:tcPr>
          <w:p w14:paraId="3AE14AB5"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Employment Status</w:t>
            </w:r>
          </w:p>
        </w:tc>
        <w:tc>
          <w:tcPr>
            <w:tcW w:w="1170" w:type="dxa"/>
            <w:gridSpan w:val="2"/>
            <w:tcBorders>
              <w:top w:val="single" w:sz="4" w:space="0" w:color="auto"/>
            </w:tcBorders>
            <w:shd w:val="clear" w:color="auto" w:fill="auto"/>
            <w:noWrap/>
            <w:vAlign w:val="bottom"/>
            <w:hideMark/>
          </w:tcPr>
          <w:p w14:paraId="6FFBE3E8"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Self</w:t>
            </w:r>
          </w:p>
        </w:tc>
        <w:tc>
          <w:tcPr>
            <w:tcW w:w="1170" w:type="dxa"/>
            <w:tcBorders>
              <w:top w:val="single" w:sz="4" w:space="0" w:color="auto"/>
            </w:tcBorders>
            <w:shd w:val="clear" w:color="auto" w:fill="auto"/>
            <w:noWrap/>
            <w:vAlign w:val="bottom"/>
            <w:hideMark/>
          </w:tcPr>
          <w:p w14:paraId="2D633989"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19-24</w:t>
            </w:r>
          </w:p>
        </w:tc>
        <w:tc>
          <w:tcPr>
            <w:tcW w:w="1800" w:type="dxa"/>
            <w:gridSpan w:val="2"/>
            <w:tcBorders>
              <w:top w:val="single" w:sz="4" w:space="0" w:color="auto"/>
            </w:tcBorders>
            <w:shd w:val="clear" w:color="auto" w:fill="auto"/>
            <w:noWrap/>
            <w:vAlign w:val="bottom"/>
            <w:hideMark/>
          </w:tcPr>
          <w:p w14:paraId="52A31928"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6</w:t>
            </w:r>
          </w:p>
        </w:tc>
      </w:tr>
      <w:tr w:rsidR="00595C58" w:rsidRPr="00E655CF" w14:paraId="37602397" w14:textId="77777777" w:rsidTr="00E655CF">
        <w:trPr>
          <w:trHeight w:val="300"/>
        </w:trPr>
        <w:tc>
          <w:tcPr>
            <w:tcW w:w="1635" w:type="dxa"/>
            <w:gridSpan w:val="2"/>
            <w:vMerge/>
            <w:tcBorders>
              <w:top w:val="single" w:sz="8" w:space="0" w:color="000000"/>
              <w:bottom w:val="single" w:sz="8" w:space="0" w:color="000000"/>
              <w:right w:val="single" w:sz="4" w:space="0" w:color="auto"/>
            </w:tcBorders>
            <w:vAlign w:val="center"/>
            <w:hideMark/>
          </w:tcPr>
          <w:p w14:paraId="2F5089A4"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tcBorders>
            <w:shd w:val="clear" w:color="auto" w:fill="auto"/>
            <w:noWrap/>
            <w:vAlign w:val="bottom"/>
            <w:hideMark/>
          </w:tcPr>
          <w:p w14:paraId="3FBD338B"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Longest Period of Unemployment</w:t>
            </w:r>
          </w:p>
        </w:tc>
        <w:tc>
          <w:tcPr>
            <w:tcW w:w="1170" w:type="dxa"/>
            <w:gridSpan w:val="2"/>
            <w:tcBorders>
              <w:top w:val="nil"/>
            </w:tcBorders>
            <w:shd w:val="clear" w:color="auto" w:fill="auto"/>
            <w:noWrap/>
            <w:vAlign w:val="bottom"/>
            <w:hideMark/>
          </w:tcPr>
          <w:p w14:paraId="586F229A"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 xml:space="preserve">Self </w:t>
            </w:r>
          </w:p>
        </w:tc>
        <w:tc>
          <w:tcPr>
            <w:tcW w:w="1170" w:type="dxa"/>
            <w:tcBorders>
              <w:top w:val="nil"/>
            </w:tcBorders>
            <w:shd w:val="clear" w:color="auto" w:fill="auto"/>
            <w:noWrap/>
            <w:vAlign w:val="bottom"/>
            <w:hideMark/>
          </w:tcPr>
          <w:p w14:paraId="3A8F563F"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19-24</w:t>
            </w:r>
          </w:p>
        </w:tc>
        <w:tc>
          <w:tcPr>
            <w:tcW w:w="1800" w:type="dxa"/>
            <w:gridSpan w:val="2"/>
            <w:tcBorders>
              <w:top w:val="nil"/>
            </w:tcBorders>
            <w:shd w:val="clear" w:color="auto" w:fill="auto"/>
            <w:noWrap/>
            <w:vAlign w:val="bottom"/>
            <w:hideMark/>
          </w:tcPr>
          <w:p w14:paraId="27EC82BC"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36</w:t>
            </w:r>
          </w:p>
        </w:tc>
      </w:tr>
      <w:tr w:rsidR="00595C58" w:rsidRPr="00E655CF" w14:paraId="50A2C0D1" w14:textId="77777777" w:rsidTr="00E655CF">
        <w:trPr>
          <w:trHeight w:val="320"/>
        </w:trPr>
        <w:tc>
          <w:tcPr>
            <w:tcW w:w="1635" w:type="dxa"/>
            <w:gridSpan w:val="2"/>
            <w:vMerge/>
            <w:tcBorders>
              <w:top w:val="single" w:sz="8" w:space="0" w:color="000000"/>
              <w:bottom w:val="single" w:sz="4" w:space="0" w:color="auto"/>
              <w:right w:val="single" w:sz="4" w:space="0" w:color="auto"/>
            </w:tcBorders>
            <w:vAlign w:val="center"/>
            <w:hideMark/>
          </w:tcPr>
          <w:p w14:paraId="7E4221A8"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bottom w:val="single" w:sz="4" w:space="0" w:color="auto"/>
            </w:tcBorders>
            <w:shd w:val="clear" w:color="auto" w:fill="auto"/>
            <w:noWrap/>
            <w:vAlign w:val="bottom"/>
            <w:hideMark/>
          </w:tcPr>
          <w:p w14:paraId="4A122703"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Highest Educational Attainment</w:t>
            </w:r>
          </w:p>
        </w:tc>
        <w:tc>
          <w:tcPr>
            <w:tcW w:w="1170" w:type="dxa"/>
            <w:gridSpan w:val="2"/>
            <w:tcBorders>
              <w:top w:val="nil"/>
              <w:bottom w:val="single" w:sz="4" w:space="0" w:color="auto"/>
            </w:tcBorders>
            <w:shd w:val="clear" w:color="auto" w:fill="auto"/>
            <w:noWrap/>
            <w:vAlign w:val="bottom"/>
            <w:hideMark/>
          </w:tcPr>
          <w:p w14:paraId="356F7708"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 xml:space="preserve">Self </w:t>
            </w:r>
          </w:p>
        </w:tc>
        <w:tc>
          <w:tcPr>
            <w:tcW w:w="1170" w:type="dxa"/>
            <w:tcBorders>
              <w:top w:val="nil"/>
              <w:bottom w:val="single" w:sz="4" w:space="0" w:color="auto"/>
            </w:tcBorders>
            <w:shd w:val="clear" w:color="auto" w:fill="auto"/>
            <w:noWrap/>
            <w:vAlign w:val="bottom"/>
            <w:hideMark/>
          </w:tcPr>
          <w:p w14:paraId="103638B0"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19-24</w:t>
            </w:r>
          </w:p>
        </w:tc>
        <w:tc>
          <w:tcPr>
            <w:tcW w:w="1800" w:type="dxa"/>
            <w:gridSpan w:val="2"/>
            <w:tcBorders>
              <w:top w:val="nil"/>
              <w:bottom w:val="single" w:sz="4" w:space="0" w:color="auto"/>
            </w:tcBorders>
            <w:shd w:val="clear" w:color="auto" w:fill="auto"/>
            <w:noWrap/>
            <w:vAlign w:val="bottom"/>
            <w:hideMark/>
          </w:tcPr>
          <w:p w14:paraId="0B29760E"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34</w:t>
            </w:r>
          </w:p>
        </w:tc>
      </w:tr>
      <w:tr w:rsidR="00595C58" w:rsidRPr="00E655CF" w14:paraId="5E2D9E2E" w14:textId="77777777" w:rsidTr="00E655CF">
        <w:trPr>
          <w:trHeight w:val="300"/>
        </w:trPr>
        <w:tc>
          <w:tcPr>
            <w:tcW w:w="1635" w:type="dxa"/>
            <w:gridSpan w:val="2"/>
            <w:vMerge w:val="restart"/>
            <w:tcBorders>
              <w:top w:val="single" w:sz="4" w:space="0" w:color="auto"/>
              <w:bottom w:val="single" w:sz="8" w:space="0" w:color="000000"/>
              <w:right w:val="single" w:sz="4" w:space="0" w:color="auto"/>
            </w:tcBorders>
            <w:shd w:val="clear" w:color="auto" w:fill="auto"/>
            <w:noWrap/>
            <w:vAlign w:val="center"/>
            <w:hideMark/>
          </w:tcPr>
          <w:p w14:paraId="0ECBE194"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Criminality</w:t>
            </w:r>
          </w:p>
        </w:tc>
        <w:tc>
          <w:tcPr>
            <w:tcW w:w="2250" w:type="dxa"/>
            <w:gridSpan w:val="2"/>
            <w:tcBorders>
              <w:top w:val="single" w:sz="4" w:space="0" w:color="auto"/>
              <w:left w:val="single" w:sz="4" w:space="0" w:color="auto"/>
            </w:tcBorders>
            <w:shd w:val="clear" w:color="auto" w:fill="auto"/>
            <w:noWrap/>
            <w:vAlign w:val="bottom"/>
            <w:hideMark/>
          </w:tcPr>
          <w:p w14:paraId="3E99A177"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Arrested</w:t>
            </w:r>
          </w:p>
        </w:tc>
        <w:tc>
          <w:tcPr>
            <w:tcW w:w="1170" w:type="dxa"/>
            <w:gridSpan w:val="2"/>
            <w:tcBorders>
              <w:top w:val="single" w:sz="4" w:space="0" w:color="auto"/>
            </w:tcBorders>
            <w:shd w:val="clear" w:color="auto" w:fill="auto"/>
            <w:noWrap/>
            <w:vAlign w:val="bottom"/>
            <w:hideMark/>
          </w:tcPr>
          <w:p w14:paraId="26D41CA3"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Self</w:t>
            </w:r>
          </w:p>
        </w:tc>
        <w:tc>
          <w:tcPr>
            <w:tcW w:w="1170" w:type="dxa"/>
            <w:tcBorders>
              <w:top w:val="single" w:sz="4" w:space="0" w:color="auto"/>
            </w:tcBorders>
            <w:shd w:val="clear" w:color="auto" w:fill="auto"/>
            <w:noWrap/>
            <w:vAlign w:val="bottom"/>
            <w:hideMark/>
          </w:tcPr>
          <w:p w14:paraId="325B5ADA"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27</w:t>
            </w:r>
          </w:p>
        </w:tc>
        <w:tc>
          <w:tcPr>
            <w:tcW w:w="1800" w:type="dxa"/>
            <w:gridSpan w:val="2"/>
            <w:tcBorders>
              <w:top w:val="single" w:sz="4" w:space="0" w:color="auto"/>
            </w:tcBorders>
            <w:shd w:val="clear" w:color="auto" w:fill="auto"/>
            <w:noWrap/>
            <w:vAlign w:val="bottom"/>
            <w:hideMark/>
          </w:tcPr>
          <w:p w14:paraId="75B93B87"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21</w:t>
            </w:r>
          </w:p>
        </w:tc>
      </w:tr>
      <w:tr w:rsidR="00595C58" w:rsidRPr="00E655CF" w14:paraId="48168558" w14:textId="77777777" w:rsidTr="00E655CF">
        <w:trPr>
          <w:trHeight w:val="300"/>
        </w:trPr>
        <w:tc>
          <w:tcPr>
            <w:tcW w:w="1635" w:type="dxa"/>
            <w:gridSpan w:val="2"/>
            <w:vMerge/>
            <w:tcBorders>
              <w:top w:val="single" w:sz="8" w:space="0" w:color="000000"/>
              <w:bottom w:val="single" w:sz="8" w:space="0" w:color="000000"/>
              <w:right w:val="single" w:sz="4" w:space="0" w:color="auto"/>
            </w:tcBorders>
            <w:vAlign w:val="center"/>
            <w:hideMark/>
          </w:tcPr>
          <w:p w14:paraId="171A3988"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tcBorders>
            <w:shd w:val="clear" w:color="auto" w:fill="auto"/>
            <w:noWrap/>
            <w:vAlign w:val="bottom"/>
            <w:hideMark/>
          </w:tcPr>
          <w:p w14:paraId="641DE2AE"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Age at First Arrest</w:t>
            </w:r>
          </w:p>
        </w:tc>
        <w:tc>
          <w:tcPr>
            <w:tcW w:w="1170" w:type="dxa"/>
            <w:gridSpan w:val="2"/>
            <w:tcBorders>
              <w:top w:val="nil"/>
            </w:tcBorders>
            <w:shd w:val="clear" w:color="auto" w:fill="auto"/>
            <w:noWrap/>
            <w:vAlign w:val="bottom"/>
            <w:hideMark/>
          </w:tcPr>
          <w:p w14:paraId="698E29F7"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 xml:space="preserve">Self </w:t>
            </w:r>
          </w:p>
        </w:tc>
        <w:tc>
          <w:tcPr>
            <w:tcW w:w="1170" w:type="dxa"/>
            <w:tcBorders>
              <w:top w:val="nil"/>
            </w:tcBorders>
            <w:shd w:val="clear" w:color="auto" w:fill="auto"/>
            <w:noWrap/>
            <w:vAlign w:val="bottom"/>
            <w:hideMark/>
          </w:tcPr>
          <w:p w14:paraId="0DECD322"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27</w:t>
            </w:r>
          </w:p>
        </w:tc>
        <w:tc>
          <w:tcPr>
            <w:tcW w:w="1800" w:type="dxa"/>
            <w:gridSpan w:val="2"/>
            <w:tcBorders>
              <w:top w:val="nil"/>
            </w:tcBorders>
            <w:shd w:val="clear" w:color="auto" w:fill="auto"/>
            <w:noWrap/>
            <w:vAlign w:val="bottom"/>
            <w:hideMark/>
          </w:tcPr>
          <w:p w14:paraId="516C7021"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77</w:t>
            </w:r>
          </w:p>
        </w:tc>
      </w:tr>
      <w:tr w:rsidR="00595C58" w:rsidRPr="00E655CF" w14:paraId="4F16734E" w14:textId="77777777" w:rsidTr="00E655CF">
        <w:trPr>
          <w:trHeight w:val="320"/>
        </w:trPr>
        <w:tc>
          <w:tcPr>
            <w:tcW w:w="1635" w:type="dxa"/>
            <w:gridSpan w:val="2"/>
            <w:vMerge/>
            <w:tcBorders>
              <w:top w:val="single" w:sz="8" w:space="0" w:color="000000"/>
              <w:bottom w:val="single" w:sz="4" w:space="0" w:color="auto"/>
              <w:right w:val="single" w:sz="4" w:space="0" w:color="auto"/>
            </w:tcBorders>
            <w:vAlign w:val="center"/>
            <w:hideMark/>
          </w:tcPr>
          <w:p w14:paraId="23065544"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bottom w:val="single" w:sz="4" w:space="0" w:color="auto"/>
            </w:tcBorders>
            <w:shd w:val="clear" w:color="auto" w:fill="auto"/>
            <w:noWrap/>
            <w:vAlign w:val="bottom"/>
            <w:hideMark/>
          </w:tcPr>
          <w:p w14:paraId="4501D271"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Convicted</w:t>
            </w:r>
          </w:p>
        </w:tc>
        <w:tc>
          <w:tcPr>
            <w:tcW w:w="1170" w:type="dxa"/>
            <w:gridSpan w:val="2"/>
            <w:tcBorders>
              <w:top w:val="nil"/>
              <w:bottom w:val="single" w:sz="4" w:space="0" w:color="auto"/>
            </w:tcBorders>
            <w:shd w:val="clear" w:color="auto" w:fill="auto"/>
            <w:noWrap/>
            <w:vAlign w:val="bottom"/>
            <w:hideMark/>
          </w:tcPr>
          <w:p w14:paraId="71F3107D"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Self</w:t>
            </w:r>
          </w:p>
        </w:tc>
        <w:tc>
          <w:tcPr>
            <w:tcW w:w="1170" w:type="dxa"/>
            <w:tcBorders>
              <w:top w:val="nil"/>
              <w:bottom w:val="single" w:sz="4" w:space="0" w:color="auto"/>
            </w:tcBorders>
            <w:shd w:val="clear" w:color="auto" w:fill="auto"/>
            <w:noWrap/>
            <w:vAlign w:val="bottom"/>
            <w:hideMark/>
          </w:tcPr>
          <w:p w14:paraId="14CC8AA4"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27</w:t>
            </w:r>
          </w:p>
        </w:tc>
        <w:tc>
          <w:tcPr>
            <w:tcW w:w="1800" w:type="dxa"/>
            <w:gridSpan w:val="2"/>
            <w:tcBorders>
              <w:top w:val="nil"/>
              <w:bottom w:val="single" w:sz="4" w:space="0" w:color="auto"/>
            </w:tcBorders>
            <w:shd w:val="clear" w:color="auto" w:fill="auto"/>
            <w:noWrap/>
            <w:vAlign w:val="bottom"/>
            <w:hideMark/>
          </w:tcPr>
          <w:p w14:paraId="05EF798B"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77</w:t>
            </w:r>
          </w:p>
        </w:tc>
      </w:tr>
      <w:tr w:rsidR="00595C58" w:rsidRPr="00E655CF" w14:paraId="7E7D7860" w14:textId="77777777" w:rsidTr="00E655CF">
        <w:trPr>
          <w:trHeight w:val="300"/>
        </w:trPr>
        <w:tc>
          <w:tcPr>
            <w:tcW w:w="1635" w:type="dxa"/>
            <w:gridSpan w:val="2"/>
            <w:vMerge w:val="restart"/>
            <w:tcBorders>
              <w:top w:val="single" w:sz="4" w:space="0" w:color="auto"/>
              <w:bottom w:val="single" w:sz="8" w:space="0" w:color="000000"/>
              <w:right w:val="single" w:sz="4" w:space="0" w:color="auto"/>
            </w:tcBorders>
            <w:shd w:val="clear" w:color="auto" w:fill="auto"/>
            <w:noWrap/>
            <w:vAlign w:val="center"/>
            <w:hideMark/>
          </w:tcPr>
          <w:p w14:paraId="2B525ED0"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Psychiatric Outcomes</w:t>
            </w:r>
          </w:p>
        </w:tc>
        <w:tc>
          <w:tcPr>
            <w:tcW w:w="2250" w:type="dxa"/>
            <w:gridSpan w:val="2"/>
            <w:tcBorders>
              <w:top w:val="single" w:sz="4" w:space="0" w:color="auto"/>
              <w:left w:val="single" w:sz="4" w:space="0" w:color="auto"/>
            </w:tcBorders>
            <w:shd w:val="clear" w:color="auto" w:fill="auto"/>
            <w:noWrap/>
            <w:vAlign w:val="bottom"/>
            <w:hideMark/>
          </w:tcPr>
          <w:p w14:paraId="120C257C"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Use of SACA Services</w:t>
            </w:r>
          </w:p>
        </w:tc>
        <w:tc>
          <w:tcPr>
            <w:tcW w:w="1170" w:type="dxa"/>
            <w:gridSpan w:val="2"/>
            <w:tcBorders>
              <w:top w:val="single" w:sz="4" w:space="0" w:color="auto"/>
            </w:tcBorders>
            <w:shd w:val="clear" w:color="auto" w:fill="auto"/>
            <w:noWrap/>
            <w:vAlign w:val="bottom"/>
            <w:hideMark/>
          </w:tcPr>
          <w:p w14:paraId="7706CA4E"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 xml:space="preserve">Self </w:t>
            </w:r>
          </w:p>
        </w:tc>
        <w:tc>
          <w:tcPr>
            <w:tcW w:w="1170" w:type="dxa"/>
            <w:tcBorders>
              <w:top w:val="single" w:sz="4" w:space="0" w:color="auto"/>
            </w:tcBorders>
            <w:shd w:val="clear" w:color="auto" w:fill="auto"/>
            <w:noWrap/>
            <w:vAlign w:val="bottom"/>
            <w:hideMark/>
          </w:tcPr>
          <w:p w14:paraId="5A8BFE62"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22-24</w:t>
            </w:r>
          </w:p>
        </w:tc>
        <w:tc>
          <w:tcPr>
            <w:tcW w:w="1800" w:type="dxa"/>
            <w:gridSpan w:val="2"/>
            <w:tcBorders>
              <w:top w:val="single" w:sz="4" w:space="0" w:color="auto"/>
            </w:tcBorders>
            <w:shd w:val="clear" w:color="auto" w:fill="auto"/>
            <w:noWrap/>
            <w:vAlign w:val="bottom"/>
            <w:hideMark/>
          </w:tcPr>
          <w:p w14:paraId="47AACCBE"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20</w:t>
            </w:r>
          </w:p>
        </w:tc>
      </w:tr>
      <w:tr w:rsidR="00595C58" w:rsidRPr="00E655CF" w14:paraId="3AE396D0" w14:textId="77777777" w:rsidTr="00E655CF">
        <w:trPr>
          <w:trHeight w:val="300"/>
        </w:trPr>
        <w:tc>
          <w:tcPr>
            <w:tcW w:w="1635" w:type="dxa"/>
            <w:gridSpan w:val="2"/>
            <w:vMerge/>
            <w:tcBorders>
              <w:top w:val="single" w:sz="8" w:space="0" w:color="000000"/>
              <w:bottom w:val="single" w:sz="8" w:space="0" w:color="000000"/>
              <w:right w:val="single" w:sz="4" w:space="0" w:color="auto"/>
            </w:tcBorders>
            <w:vAlign w:val="center"/>
            <w:hideMark/>
          </w:tcPr>
          <w:p w14:paraId="2E7FF589"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tcBorders>
            <w:shd w:val="clear" w:color="auto" w:fill="auto"/>
            <w:noWrap/>
            <w:vAlign w:val="bottom"/>
            <w:hideMark/>
          </w:tcPr>
          <w:p w14:paraId="7DFB4994"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Problems Due to Drugs</w:t>
            </w:r>
          </w:p>
        </w:tc>
        <w:tc>
          <w:tcPr>
            <w:tcW w:w="1170" w:type="dxa"/>
            <w:gridSpan w:val="2"/>
            <w:tcBorders>
              <w:top w:val="nil"/>
            </w:tcBorders>
            <w:shd w:val="clear" w:color="auto" w:fill="auto"/>
            <w:noWrap/>
            <w:vAlign w:val="bottom"/>
            <w:hideMark/>
          </w:tcPr>
          <w:p w14:paraId="2C42B78A"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 xml:space="preserve">Self </w:t>
            </w:r>
          </w:p>
        </w:tc>
        <w:tc>
          <w:tcPr>
            <w:tcW w:w="1170" w:type="dxa"/>
            <w:tcBorders>
              <w:top w:val="nil"/>
            </w:tcBorders>
            <w:shd w:val="clear" w:color="auto" w:fill="auto"/>
            <w:noWrap/>
            <w:vAlign w:val="bottom"/>
            <w:hideMark/>
          </w:tcPr>
          <w:p w14:paraId="1687FDE1"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27</w:t>
            </w:r>
          </w:p>
        </w:tc>
        <w:tc>
          <w:tcPr>
            <w:tcW w:w="1800" w:type="dxa"/>
            <w:gridSpan w:val="2"/>
            <w:tcBorders>
              <w:top w:val="nil"/>
            </w:tcBorders>
            <w:shd w:val="clear" w:color="auto" w:fill="auto"/>
            <w:noWrap/>
            <w:vAlign w:val="bottom"/>
            <w:hideMark/>
          </w:tcPr>
          <w:p w14:paraId="7A2364EB"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26</w:t>
            </w:r>
          </w:p>
        </w:tc>
      </w:tr>
      <w:tr w:rsidR="00595C58" w:rsidRPr="00E655CF" w14:paraId="5B60F3AD" w14:textId="77777777" w:rsidTr="00E655CF">
        <w:trPr>
          <w:trHeight w:val="300"/>
        </w:trPr>
        <w:tc>
          <w:tcPr>
            <w:tcW w:w="1635" w:type="dxa"/>
            <w:gridSpan w:val="2"/>
            <w:vMerge/>
            <w:tcBorders>
              <w:top w:val="single" w:sz="8" w:space="0" w:color="000000"/>
              <w:bottom w:val="single" w:sz="8" w:space="0" w:color="000000"/>
              <w:right w:val="single" w:sz="4" w:space="0" w:color="auto"/>
            </w:tcBorders>
            <w:vAlign w:val="center"/>
            <w:hideMark/>
          </w:tcPr>
          <w:p w14:paraId="481D84C0"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tcBorders>
            <w:shd w:val="clear" w:color="auto" w:fill="auto"/>
            <w:noWrap/>
            <w:vAlign w:val="bottom"/>
            <w:hideMark/>
          </w:tcPr>
          <w:p w14:paraId="2F7A95C3"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Suicidality</w:t>
            </w:r>
          </w:p>
        </w:tc>
        <w:tc>
          <w:tcPr>
            <w:tcW w:w="1170" w:type="dxa"/>
            <w:gridSpan w:val="2"/>
            <w:tcBorders>
              <w:top w:val="nil"/>
            </w:tcBorders>
            <w:shd w:val="clear" w:color="auto" w:fill="auto"/>
            <w:noWrap/>
            <w:vAlign w:val="bottom"/>
            <w:hideMark/>
          </w:tcPr>
          <w:p w14:paraId="0CD035C8"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 xml:space="preserve">Self </w:t>
            </w:r>
          </w:p>
        </w:tc>
        <w:tc>
          <w:tcPr>
            <w:tcW w:w="1170" w:type="dxa"/>
            <w:tcBorders>
              <w:top w:val="nil"/>
            </w:tcBorders>
            <w:shd w:val="clear" w:color="auto" w:fill="auto"/>
            <w:noWrap/>
            <w:vAlign w:val="bottom"/>
            <w:hideMark/>
          </w:tcPr>
          <w:p w14:paraId="2AABE843"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20-24</w:t>
            </w:r>
          </w:p>
        </w:tc>
        <w:tc>
          <w:tcPr>
            <w:tcW w:w="1800" w:type="dxa"/>
            <w:gridSpan w:val="2"/>
            <w:tcBorders>
              <w:top w:val="nil"/>
            </w:tcBorders>
            <w:shd w:val="clear" w:color="auto" w:fill="auto"/>
            <w:noWrap/>
            <w:vAlign w:val="bottom"/>
            <w:hideMark/>
          </w:tcPr>
          <w:p w14:paraId="1FFA2B6F"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9</w:t>
            </w:r>
          </w:p>
        </w:tc>
      </w:tr>
      <w:tr w:rsidR="00595C58" w:rsidRPr="00E655CF" w14:paraId="337B3DF3" w14:textId="77777777" w:rsidTr="00E655CF">
        <w:trPr>
          <w:trHeight w:val="300"/>
        </w:trPr>
        <w:tc>
          <w:tcPr>
            <w:tcW w:w="1635" w:type="dxa"/>
            <w:gridSpan w:val="2"/>
            <w:vMerge/>
            <w:tcBorders>
              <w:top w:val="single" w:sz="8" w:space="0" w:color="000000"/>
              <w:bottom w:val="single" w:sz="8" w:space="0" w:color="000000"/>
              <w:right w:val="single" w:sz="4" w:space="0" w:color="auto"/>
            </w:tcBorders>
            <w:vAlign w:val="center"/>
            <w:hideMark/>
          </w:tcPr>
          <w:p w14:paraId="31711016"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tcBorders>
            <w:shd w:val="clear" w:color="auto" w:fill="auto"/>
            <w:noWrap/>
            <w:vAlign w:val="bottom"/>
            <w:hideMark/>
          </w:tcPr>
          <w:p w14:paraId="5982E678"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DSM-IV Diagnoses</w:t>
            </w:r>
          </w:p>
        </w:tc>
        <w:tc>
          <w:tcPr>
            <w:tcW w:w="1170" w:type="dxa"/>
            <w:gridSpan w:val="2"/>
            <w:tcBorders>
              <w:top w:val="nil"/>
            </w:tcBorders>
            <w:shd w:val="clear" w:color="auto" w:fill="auto"/>
            <w:noWrap/>
            <w:vAlign w:val="bottom"/>
            <w:hideMark/>
          </w:tcPr>
          <w:p w14:paraId="0DD07891"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Self</w:t>
            </w:r>
          </w:p>
        </w:tc>
        <w:tc>
          <w:tcPr>
            <w:tcW w:w="1170" w:type="dxa"/>
            <w:tcBorders>
              <w:top w:val="nil"/>
            </w:tcBorders>
            <w:shd w:val="clear" w:color="auto" w:fill="auto"/>
            <w:noWrap/>
            <w:vAlign w:val="bottom"/>
            <w:hideMark/>
          </w:tcPr>
          <w:p w14:paraId="11AE0688"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18</w:t>
            </w:r>
          </w:p>
        </w:tc>
        <w:tc>
          <w:tcPr>
            <w:tcW w:w="1800" w:type="dxa"/>
            <w:gridSpan w:val="2"/>
            <w:tcBorders>
              <w:top w:val="nil"/>
            </w:tcBorders>
            <w:shd w:val="clear" w:color="auto" w:fill="auto"/>
            <w:noWrap/>
            <w:vAlign w:val="bottom"/>
            <w:hideMark/>
          </w:tcPr>
          <w:p w14:paraId="5C3D3731"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25</w:t>
            </w:r>
          </w:p>
        </w:tc>
      </w:tr>
      <w:tr w:rsidR="00595C58" w:rsidRPr="00E655CF" w14:paraId="380D0804" w14:textId="77777777" w:rsidTr="00E655CF">
        <w:trPr>
          <w:trHeight w:val="300"/>
        </w:trPr>
        <w:tc>
          <w:tcPr>
            <w:tcW w:w="1635" w:type="dxa"/>
            <w:gridSpan w:val="2"/>
            <w:vMerge/>
            <w:tcBorders>
              <w:top w:val="single" w:sz="8" w:space="0" w:color="000000"/>
              <w:bottom w:val="single" w:sz="8" w:space="0" w:color="000000"/>
              <w:right w:val="single" w:sz="4" w:space="0" w:color="auto"/>
            </w:tcBorders>
            <w:vAlign w:val="center"/>
            <w:hideMark/>
          </w:tcPr>
          <w:p w14:paraId="1A046361"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tcBorders>
            <w:shd w:val="clear" w:color="auto" w:fill="auto"/>
            <w:noWrap/>
            <w:vAlign w:val="bottom"/>
            <w:hideMark/>
          </w:tcPr>
          <w:p w14:paraId="35653A62"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 xml:space="preserve">DSM-IV Internalizing Diagnoses </w:t>
            </w:r>
          </w:p>
        </w:tc>
        <w:tc>
          <w:tcPr>
            <w:tcW w:w="1170" w:type="dxa"/>
            <w:gridSpan w:val="2"/>
            <w:tcBorders>
              <w:top w:val="nil"/>
            </w:tcBorders>
            <w:shd w:val="clear" w:color="auto" w:fill="auto"/>
            <w:noWrap/>
            <w:vAlign w:val="bottom"/>
            <w:hideMark/>
          </w:tcPr>
          <w:p w14:paraId="077D99A5"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 xml:space="preserve">Self </w:t>
            </w:r>
          </w:p>
        </w:tc>
        <w:tc>
          <w:tcPr>
            <w:tcW w:w="1170" w:type="dxa"/>
            <w:tcBorders>
              <w:top w:val="nil"/>
            </w:tcBorders>
            <w:shd w:val="clear" w:color="auto" w:fill="auto"/>
            <w:noWrap/>
            <w:vAlign w:val="bottom"/>
            <w:hideMark/>
          </w:tcPr>
          <w:p w14:paraId="787C12D3"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18</w:t>
            </w:r>
          </w:p>
        </w:tc>
        <w:tc>
          <w:tcPr>
            <w:tcW w:w="1800" w:type="dxa"/>
            <w:gridSpan w:val="2"/>
            <w:tcBorders>
              <w:top w:val="nil"/>
            </w:tcBorders>
            <w:shd w:val="clear" w:color="auto" w:fill="auto"/>
            <w:noWrap/>
            <w:vAlign w:val="bottom"/>
            <w:hideMark/>
          </w:tcPr>
          <w:p w14:paraId="4AEB1838"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28</w:t>
            </w:r>
          </w:p>
        </w:tc>
      </w:tr>
      <w:tr w:rsidR="00595C58" w:rsidRPr="00E655CF" w14:paraId="74D2E798" w14:textId="77777777" w:rsidTr="00E655CF">
        <w:trPr>
          <w:trHeight w:val="320"/>
        </w:trPr>
        <w:tc>
          <w:tcPr>
            <w:tcW w:w="1635" w:type="dxa"/>
            <w:gridSpan w:val="2"/>
            <w:vMerge/>
            <w:tcBorders>
              <w:top w:val="single" w:sz="8" w:space="0" w:color="000000"/>
              <w:bottom w:val="single" w:sz="8" w:space="0" w:color="auto"/>
              <w:right w:val="single" w:sz="4" w:space="0" w:color="auto"/>
            </w:tcBorders>
            <w:vAlign w:val="center"/>
            <w:hideMark/>
          </w:tcPr>
          <w:p w14:paraId="66F95BF7" w14:textId="77777777" w:rsidR="00595C58" w:rsidRPr="00E655CF" w:rsidRDefault="00595C58" w:rsidP="00E655CF">
            <w:pPr>
              <w:rPr>
                <w:rFonts w:ascii="Times New Roman" w:eastAsia="Times New Roman" w:hAnsi="Times New Roman" w:cs="Times New Roman"/>
                <w:sz w:val="20"/>
                <w:szCs w:val="20"/>
              </w:rPr>
            </w:pPr>
          </w:p>
        </w:tc>
        <w:tc>
          <w:tcPr>
            <w:tcW w:w="2250" w:type="dxa"/>
            <w:gridSpan w:val="2"/>
            <w:tcBorders>
              <w:top w:val="nil"/>
              <w:left w:val="single" w:sz="4" w:space="0" w:color="auto"/>
              <w:bottom w:val="single" w:sz="8" w:space="0" w:color="auto"/>
            </w:tcBorders>
            <w:shd w:val="clear" w:color="auto" w:fill="auto"/>
            <w:noWrap/>
            <w:vAlign w:val="bottom"/>
            <w:hideMark/>
          </w:tcPr>
          <w:p w14:paraId="0749FCC2"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DSM-IV Externalizing Diagnoses</w:t>
            </w:r>
          </w:p>
        </w:tc>
        <w:tc>
          <w:tcPr>
            <w:tcW w:w="1170" w:type="dxa"/>
            <w:gridSpan w:val="2"/>
            <w:tcBorders>
              <w:top w:val="nil"/>
              <w:bottom w:val="single" w:sz="8" w:space="0" w:color="auto"/>
            </w:tcBorders>
            <w:shd w:val="clear" w:color="auto" w:fill="auto"/>
            <w:noWrap/>
            <w:vAlign w:val="bottom"/>
            <w:hideMark/>
          </w:tcPr>
          <w:p w14:paraId="3C7252C7" w14:textId="77777777" w:rsidR="00595C58" w:rsidRPr="00E655CF" w:rsidRDefault="00595C58" w:rsidP="00E655CF">
            <w:pP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 xml:space="preserve">Self </w:t>
            </w:r>
          </w:p>
        </w:tc>
        <w:tc>
          <w:tcPr>
            <w:tcW w:w="1170" w:type="dxa"/>
            <w:tcBorders>
              <w:top w:val="nil"/>
              <w:bottom w:val="single" w:sz="8" w:space="0" w:color="auto"/>
            </w:tcBorders>
            <w:shd w:val="clear" w:color="auto" w:fill="auto"/>
            <w:noWrap/>
            <w:vAlign w:val="bottom"/>
            <w:hideMark/>
          </w:tcPr>
          <w:p w14:paraId="08DE6DE5"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18</w:t>
            </w:r>
          </w:p>
        </w:tc>
        <w:tc>
          <w:tcPr>
            <w:tcW w:w="1800" w:type="dxa"/>
            <w:gridSpan w:val="2"/>
            <w:tcBorders>
              <w:top w:val="nil"/>
              <w:bottom w:val="single" w:sz="8" w:space="0" w:color="auto"/>
            </w:tcBorders>
            <w:shd w:val="clear" w:color="auto" w:fill="auto"/>
            <w:noWrap/>
            <w:vAlign w:val="bottom"/>
            <w:hideMark/>
          </w:tcPr>
          <w:p w14:paraId="582A9640" w14:textId="77777777" w:rsidR="00595C58" w:rsidRPr="00E655CF" w:rsidRDefault="00595C58" w:rsidP="00E655CF">
            <w:pPr>
              <w:jc w:val="center"/>
              <w:rPr>
                <w:rFonts w:ascii="Times New Roman" w:eastAsia="Times New Roman" w:hAnsi="Times New Roman" w:cs="Times New Roman"/>
                <w:sz w:val="20"/>
                <w:szCs w:val="20"/>
              </w:rPr>
            </w:pPr>
            <w:r w:rsidRPr="00E655CF">
              <w:rPr>
                <w:rFonts w:ascii="Times New Roman" w:eastAsia="Times New Roman" w:hAnsi="Times New Roman" w:cs="Times New Roman"/>
                <w:sz w:val="20"/>
                <w:szCs w:val="20"/>
              </w:rPr>
              <w:t>25</w:t>
            </w:r>
          </w:p>
        </w:tc>
      </w:tr>
      <w:tr w:rsidR="00595C58" w:rsidRPr="00E655CF" w14:paraId="0B9DE405" w14:textId="77777777" w:rsidTr="00E655CF">
        <w:trPr>
          <w:trHeight w:val="300"/>
        </w:trPr>
        <w:tc>
          <w:tcPr>
            <w:tcW w:w="8025" w:type="dxa"/>
            <w:gridSpan w:val="9"/>
            <w:vMerge w:val="restart"/>
            <w:tcBorders>
              <w:top w:val="single" w:sz="8" w:space="0" w:color="auto"/>
              <w:bottom w:val="single" w:sz="8" w:space="0" w:color="auto"/>
            </w:tcBorders>
            <w:shd w:val="clear" w:color="auto" w:fill="auto"/>
            <w:vAlign w:val="bottom"/>
            <w:hideMark/>
          </w:tcPr>
          <w:p w14:paraId="5A0BA3F5" w14:textId="77777777" w:rsidR="00595C58" w:rsidRPr="00E655CF" w:rsidRDefault="00595C58" w:rsidP="00E655CF">
            <w:pPr>
              <w:rPr>
                <w:rFonts w:ascii="Times New Roman" w:eastAsia="Times New Roman" w:hAnsi="Times New Roman" w:cs="Times New Roman"/>
                <w:sz w:val="22"/>
                <w:szCs w:val="22"/>
              </w:rPr>
            </w:pPr>
            <w:r w:rsidRPr="00E655CF">
              <w:rPr>
                <w:rFonts w:ascii="Times New Roman" w:eastAsia="Times New Roman" w:hAnsi="Times New Roman" w:cs="Times New Roman"/>
                <w:i/>
                <w:sz w:val="22"/>
                <w:szCs w:val="22"/>
              </w:rPr>
              <w:t>Note</w:t>
            </w:r>
            <w:r w:rsidRPr="00E655CF">
              <w:rPr>
                <w:rFonts w:ascii="Times New Roman" w:eastAsia="Times New Roman" w:hAnsi="Times New Roman" w:cs="Times New Roman"/>
                <w:sz w:val="22"/>
                <w:szCs w:val="22"/>
              </w:rPr>
              <w:t xml:space="preserve">: Max dysregulation refers to the combined report of mother and teacher ratings using the highest score per item. CAQ refers to the Changes and Adjustments Questionnaire, and CBCL refers to the Child Behavior Checklist. Age at first arrest and conviction were not applicable for the majority of respondents, resulting in the highest rate of missingness (77%) observed across measures. </w:t>
            </w:r>
          </w:p>
        </w:tc>
      </w:tr>
      <w:tr w:rsidR="00595C58" w:rsidRPr="00E655CF" w14:paraId="3AD4745C" w14:textId="77777777" w:rsidTr="00E655CF">
        <w:trPr>
          <w:trHeight w:val="300"/>
        </w:trPr>
        <w:tc>
          <w:tcPr>
            <w:tcW w:w="8025" w:type="dxa"/>
            <w:gridSpan w:val="9"/>
            <w:vMerge/>
            <w:tcBorders>
              <w:top w:val="single" w:sz="8" w:space="0" w:color="auto"/>
              <w:bottom w:val="single" w:sz="8" w:space="0" w:color="auto"/>
            </w:tcBorders>
            <w:vAlign w:val="center"/>
            <w:hideMark/>
          </w:tcPr>
          <w:p w14:paraId="43414A84" w14:textId="77777777" w:rsidR="00595C58" w:rsidRPr="00E655CF" w:rsidRDefault="00595C58" w:rsidP="00E655CF">
            <w:pPr>
              <w:rPr>
                <w:rFonts w:ascii="Times New Roman" w:eastAsia="Times New Roman" w:hAnsi="Times New Roman" w:cs="Times New Roman"/>
                <w:sz w:val="20"/>
                <w:szCs w:val="20"/>
              </w:rPr>
            </w:pPr>
          </w:p>
        </w:tc>
      </w:tr>
      <w:tr w:rsidR="00595C58" w:rsidRPr="00E655CF" w14:paraId="7AC8B0C8" w14:textId="77777777" w:rsidTr="00E655CF">
        <w:trPr>
          <w:trHeight w:val="439"/>
        </w:trPr>
        <w:tc>
          <w:tcPr>
            <w:tcW w:w="8025" w:type="dxa"/>
            <w:gridSpan w:val="9"/>
            <w:vMerge/>
            <w:tcBorders>
              <w:top w:val="single" w:sz="8" w:space="0" w:color="auto"/>
            </w:tcBorders>
            <w:vAlign w:val="center"/>
            <w:hideMark/>
          </w:tcPr>
          <w:p w14:paraId="0380AF10" w14:textId="77777777" w:rsidR="00595C58" w:rsidRPr="00E655CF" w:rsidRDefault="00595C58" w:rsidP="00E655CF">
            <w:pPr>
              <w:rPr>
                <w:rFonts w:ascii="Times New Roman" w:eastAsia="Times New Roman" w:hAnsi="Times New Roman" w:cs="Times New Roman"/>
                <w:sz w:val="20"/>
                <w:szCs w:val="20"/>
              </w:rPr>
            </w:pPr>
          </w:p>
        </w:tc>
      </w:tr>
    </w:tbl>
    <w:p w14:paraId="0032DCCD" w14:textId="77777777" w:rsidR="00595C58" w:rsidRPr="00E655CF" w:rsidRDefault="00595C58" w:rsidP="00595C58"/>
    <w:p w14:paraId="592105C8" w14:textId="3BFD38F5" w:rsidR="009A65C4" w:rsidRPr="00E655CF" w:rsidRDefault="009A65C4" w:rsidP="00DA1A72"/>
    <w:p w14:paraId="6EA5D38F" w14:textId="084A6C99" w:rsidR="00992D5C" w:rsidRPr="00E655CF" w:rsidRDefault="00992D5C" w:rsidP="0079238E"/>
    <w:sectPr w:rsidR="00992D5C" w:rsidRPr="00E655CF" w:rsidSect="00EF36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B55C80" w14:textId="77777777" w:rsidR="00E655CF" w:rsidRDefault="00E655CF" w:rsidP="00DA1A72">
      <w:r>
        <w:separator/>
      </w:r>
    </w:p>
  </w:endnote>
  <w:endnote w:type="continuationSeparator" w:id="0">
    <w:p w14:paraId="0AEAFA0D" w14:textId="77777777" w:rsidR="00E655CF" w:rsidRDefault="00E655CF" w:rsidP="00DA1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A00002EF" w:usb1="4000004B"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altName w:val="Myriad Pro Semibold Cond It"/>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5F3BDD" w14:textId="77777777" w:rsidR="00E655CF" w:rsidRDefault="00E655CF" w:rsidP="00DA1A72">
      <w:r>
        <w:separator/>
      </w:r>
    </w:p>
  </w:footnote>
  <w:footnote w:type="continuationSeparator" w:id="0">
    <w:p w14:paraId="7186F5AC" w14:textId="77777777" w:rsidR="00E655CF" w:rsidRDefault="00E655CF" w:rsidP="00DA1A7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E4C85"/>
    <w:multiLevelType w:val="hybridMultilevel"/>
    <w:tmpl w:val="A4CEDFC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2A66B1"/>
    <w:multiLevelType w:val="hybridMultilevel"/>
    <w:tmpl w:val="F1CA8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EC686C"/>
    <w:multiLevelType w:val="hybridMultilevel"/>
    <w:tmpl w:val="39E44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A10B37"/>
    <w:multiLevelType w:val="hybridMultilevel"/>
    <w:tmpl w:val="1EDEB588"/>
    <w:lvl w:ilvl="0" w:tplc="4644FF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6D82E61"/>
    <w:multiLevelType w:val="hybridMultilevel"/>
    <w:tmpl w:val="F266E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5B1DEB"/>
    <w:multiLevelType w:val="hybridMultilevel"/>
    <w:tmpl w:val="E0B88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5F43F8"/>
    <w:multiLevelType w:val="hybridMultilevel"/>
    <w:tmpl w:val="92E62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431A32"/>
    <w:multiLevelType w:val="hybridMultilevel"/>
    <w:tmpl w:val="70FE5B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0B5016"/>
    <w:multiLevelType w:val="multilevel"/>
    <w:tmpl w:val="2A6838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5C67166E"/>
    <w:multiLevelType w:val="hybridMultilevel"/>
    <w:tmpl w:val="68946F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262EDB"/>
    <w:multiLevelType w:val="hybridMultilevel"/>
    <w:tmpl w:val="6DA48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9D0847"/>
    <w:multiLevelType w:val="hybridMultilevel"/>
    <w:tmpl w:val="CD781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560E7B"/>
    <w:multiLevelType w:val="hybridMultilevel"/>
    <w:tmpl w:val="71A0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3"/>
  </w:num>
  <w:num w:numId="4">
    <w:abstractNumId w:val="0"/>
  </w:num>
  <w:num w:numId="5">
    <w:abstractNumId w:val="5"/>
  </w:num>
  <w:num w:numId="6">
    <w:abstractNumId w:val="6"/>
  </w:num>
  <w:num w:numId="7">
    <w:abstractNumId w:val="2"/>
  </w:num>
  <w:num w:numId="8">
    <w:abstractNumId w:val="10"/>
  </w:num>
  <w:num w:numId="9">
    <w:abstractNumId w:val="1"/>
  </w:num>
  <w:num w:numId="10">
    <w:abstractNumId w:val="7"/>
  </w:num>
  <w:num w:numId="11">
    <w:abstractNumId w:val="11"/>
  </w:num>
  <w:num w:numId="12">
    <w:abstractNumId w:val="12"/>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5"/>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A72"/>
    <w:rsid w:val="000011F9"/>
    <w:rsid w:val="00002243"/>
    <w:rsid w:val="00006476"/>
    <w:rsid w:val="00010B51"/>
    <w:rsid w:val="00012900"/>
    <w:rsid w:val="00013C54"/>
    <w:rsid w:val="000148F7"/>
    <w:rsid w:val="00020525"/>
    <w:rsid w:val="0002346A"/>
    <w:rsid w:val="00024CD1"/>
    <w:rsid w:val="00035EBF"/>
    <w:rsid w:val="00036291"/>
    <w:rsid w:val="00040654"/>
    <w:rsid w:val="00043C7D"/>
    <w:rsid w:val="00043CC8"/>
    <w:rsid w:val="000549C6"/>
    <w:rsid w:val="000621EE"/>
    <w:rsid w:val="00066699"/>
    <w:rsid w:val="0007056F"/>
    <w:rsid w:val="00071404"/>
    <w:rsid w:val="0007705D"/>
    <w:rsid w:val="0008281C"/>
    <w:rsid w:val="0008286A"/>
    <w:rsid w:val="00082B05"/>
    <w:rsid w:val="000843C4"/>
    <w:rsid w:val="00086D9E"/>
    <w:rsid w:val="00091DB6"/>
    <w:rsid w:val="0009235A"/>
    <w:rsid w:val="000929EE"/>
    <w:rsid w:val="00092ADF"/>
    <w:rsid w:val="000947A1"/>
    <w:rsid w:val="00096421"/>
    <w:rsid w:val="000A4A56"/>
    <w:rsid w:val="000A6FEF"/>
    <w:rsid w:val="000B7D4E"/>
    <w:rsid w:val="000C00CD"/>
    <w:rsid w:val="000C08B1"/>
    <w:rsid w:val="000C437E"/>
    <w:rsid w:val="000D2799"/>
    <w:rsid w:val="000D4C81"/>
    <w:rsid w:val="000D4C82"/>
    <w:rsid w:val="000D6B35"/>
    <w:rsid w:val="000D72F4"/>
    <w:rsid w:val="000E0244"/>
    <w:rsid w:val="000E6EA0"/>
    <w:rsid w:val="000F5BCD"/>
    <w:rsid w:val="00114A1A"/>
    <w:rsid w:val="00117B90"/>
    <w:rsid w:val="0012116F"/>
    <w:rsid w:val="00127EE2"/>
    <w:rsid w:val="00136182"/>
    <w:rsid w:val="00141C48"/>
    <w:rsid w:val="00145AB9"/>
    <w:rsid w:val="0014727B"/>
    <w:rsid w:val="001529CA"/>
    <w:rsid w:val="001575BB"/>
    <w:rsid w:val="001629C8"/>
    <w:rsid w:val="00164ADD"/>
    <w:rsid w:val="00165BD6"/>
    <w:rsid w:val="00170315"/>
    <w:rsid w:val="00172919"/>
    <w:rsid w:val="00173E1F"/>
    <w:rsid w:val="00177EA0"/>
    <w:rsid w:val="00177EE1"/>
    <w:rsid w:val="00180146"/>
    <w:rsid w:val="00180474"/>
    <w:rsid w:val="00180D48"/>
    <w:rsid w:val="00182EFF"/>
    <w:rsid w:val="001839BE"/>
    <w:rsid w:val="00185EBD"/>
    <w:rsid w:val="001872BA"/>
    <w:rsid w:val="0019055C"/>
    <w:rsid w:val="00192D1B"/>
    <w:rsid w:val="00193EDC"/>
    <w:rsid w:val="00196313"/>
    <w:rsid w:val="001967A0"/>
    <w:rsid w:val="0019798D"/>
    <w:rsid w:val="00197AE6"/>
    <w:rsid w:val="001A6DAF"/>
    <w:rsid w:val="001A7014"/>
    <w:rsid w:val="001A722A"/>
    <w:rsid w:val="001B2F3C"/>
    <w:rsid w:val="001B3659"/>
    <w:rsid w:val="001B631A"/>
    <w:rsid w:val="001B6C23"/>
    <w:rsid w:val="001C3B52"/>
    <w:rsid w:val="001C464E"/>
    <w:rsid w:val="001C506B"/>
    <w:rsid w:val="001C6249"/>
    <w:rsid w:val="001D0D5C"/>
    <w:rsid w:val="001D4D9B"/>
    <w:rsid w:val="001D7C57"/>
    <w:rsid w:val="001E0194"/>
    <w:rsid w:val="001E5A98"/>
    <w:rsid w:val="001E6828"/>
    <w:rsid w:val="001F2E2E"/>
    <w:rsid w:val="001F4EA1"/>
    <w:rsid w:val="002155DA"/>
    <w:rsid w:val="002178DA"/>
    <w:rsid w:val="0022416A"/>
    <w:rsid w:val="00227461"/>
    <w:rsid w:val="00227D0C"/>
    <w:rsid w:val="0023191B"/>
    <w:rsid w:val="002336C7"/>
    <w:rsid w:val="00236C4B"/>
    <w:rsid w:val="00237D98"/>
    <w:rsid w:val="0024664D"/>
    <w:rsid w:val="00254841"/>
    <w:rsid w:val="002613FF"/>
    <w:rsid w:val="00264141"/>
    <w:rsid w:val="00280156"/>
    <w:rsid w:val="00281210"/>
    <w:rsid w:val="00285BFE"/>
    <w:rsid w:val="00290A62"/>
    <w:rsid w:val="002A1156"/>
    <w:rsid w:val="002A1FFB"/>
    <w:rsid w:val="002A24F8"/>
    <w:rsid w:val="002B0714"/>
    <w:rsid w:val="002B5BF2"/>
    <w:rsid w:val="002C5AF6"/>
    <w:rsid w:val="002C60EF"/>
    <w:rsid w:val="002C65B3"/>
    <w:rsid w:val="002C7F04"/>
    <w:rsid w:val="002D228B"/>
    <w:rsid w:val="002D3DD3"/>
    <w:rsid w:val="002D5062"/>
    <w:rsid w:val="002F135F"/>
    <w:rsid w:val="002F2726"/>
    <w:rsid w:val="002F39D8"/>
    <w:rsid w:val="002F5C9A"/>
    <w:rsid w:val="00301B9C"/>
    <w:rsid w:val="0032280F"/>
    <w:rsid w:val="00325309"/>
    <w:rsid w:val="00331C6C"/>
    <w:rsid w:val="00333BF2"/>
    <w:rsid w:val="003401AC"/>
    <w:rsid w:val="00341BB2"/>
    <w:rsid w:val="00344D79"/>
    <w:rsid w:val="00350B9A"/>
    <w:rsid w:val="00353B8A"/>
    <w:rsid w:val="00354FC5"/>
    <w:rsid w:val="003557D8"/>
    <w:rsid w:val="00357974"/>
    <w:rsid w:val="00365391"/>
    <w:rsid w:val="00366580"/>
    <w:rsid w:val="003700D7"/>
    <w:rsid w:val="00371AEE"/>
    <w:rsid w:val="00372827"/>
    <w:rsid w:val="00376651"/>
    <w:rsid w:val="00384A3D"/>
    <w:rsid w:val="00386320"/>
    <w:rsid w:val="003869C5"/>
    <w:rsid w:val="00390F26"/>
    <w:rsid w:val="003929D8"/>
    <w:rsid w:val="003954E9"/>
    <w:rsid w:val="00397AED"/>
    <w:rsid w:val="003A38D1"/>
    <w:rsid w:val="003A3E2A"/>
    <w:rsid w:val="003A551C"/>
    <w:rsid w:val="003A5F60"/>
    <w:rsid w:val="003A604D"/>
    <w:rsid w:val="003B3BE2"/>
    <w:rsid w:val="003B633C"/>
    <w:rsid w:val="003B63C1"/>
    <w:rsid w:val="003C396C"/>
    <w:rsid w:val="003C4199"/>
    <w:rsid w:val="003C4645"/>
    <w:rsid w:val="003C5C92"/>
    <w:rsid w:val="003C5D7F"/>
    <w:rsid w:val="003D4194"/>
    <w:rsid w:val="003D680F"/>
    <w:rsid w:val="003E315B"/>
    <w:rsid w:val="003E43CC"/>
    <w:rsid w:val="003E450B"/>
    <w:rsid w:val="003E762F"/>
    <w:rsid w:val="003F0F12"/>
    <w:rsid w:val="003F3D5A"/>
    <w:rsid w:val="003F7113"/>
    <w:rsid w:val="00402575"/>
    <w:rsid w:val="00403F39"/>
    <w:rsid w:val="00404D20"/>
    <w:rsid w:val="00421CA4"/>
    <w:rsid w:val="004300E6"/>
    <w:rsid w:val="004326AA"/>
    <w:rsid w:val="00433624"/>
    <w:rsid w:val="0043485E"/>
    <w:rsid w:val="00434D98"/>
    <w:rsid w:val="00435F39"/>
    <w:rsid w:val="004361B2"/>
    <w:rsid w:val="00440DB9"/>
    <w:rsid w:val="004424B4"/>
    <w:rsid w:val="00444641"/>
    <w:rsid w:val="00451025"/>
    <w:rsid w:val="004538AA"/>
    <w:rsid w:val="00454744"/>
    <w:rsid w:val="004576ED"/>
    <w:rsid w:val="004612F6"/>
    <w:rsid w:val="00463E8F"/>
    <w:rsid w:val="00463FB0"/>
    <w:rsid w:val="00464083"/>
    <w:rsid w:val="00464833"/>
    <w:rsid w:val="00464E83"/>
    <w:rsid w:val="00470DCD"/>
    <w:rsid w:val="004715EB"/>
    <w:rsid w:val="00474E6D"/>
    <w:rsid w:val="0048033F"/>
    <w:rsid w:val="00482E65"/>
    <w:rsid w:val="00483768"/>
    <w:rsid w:val="004846E5"/>
    <w:rsid w:val="00490BCB"/>
    <w:rsid w:val="004927A5"/>
    <w:rsid w:val="004944A1"/>
    <w:rsid w:val="0049459D"/>
    <w:rsid w:val="004A2A51"/>
    <w:rsid w:val="004A79E5"/>
    <w:rsid w:val="004B1BDE"/>
    <w:rsid w:val="004B584C"/>
    <w:rsid w:val="004C19BB"/>
    <w:rsid w:val="004C3DE7"/>
    <w:rsid w:val="004D2272"/>
    <w:rsid w:val="004D2654"/>
    <w:rsid w:val="004D4839"/>
    <w:rsid w:val="004E00A5"/>
    <w:rsid w:val="004E4AAD"/>
    <w:rsid w:val="004E6449"/>
    <w:rsid w:val="004F1449"/>
    <w:rsid w:val="004F4788"/>
    <w:rsid w:val="004F6E41"/>
    <w:rsid w:val="004F74F6"/>
    <w:rsid w:val="00502FBF"/>
    <w:rsid w:val="005074E5"/>
    <w:rsid w:val="00507D4C"/>
    <w:rsid w:val="0051116E"/>
    <w:rsid w:val="00512986"/>
    <w:rsid w:val="005144C2"/>
    <w:rsid w:val="0051549B"/>
    <w:rsid w:val="0051591E"/>
    <w:rsid w:val="00515ECC"/>
    <w:rsid w:val="005163C0"/>
    <w:rsid w:val="0053215C"/>
    <w:rsid w:val="00532FA1"/>
    <w:rsid w:val="005409FA"/>
    <w:rsid w:val="00543D88"/>
    <w:rsid w:val="0055626B"/>
    <w:rsid w:val="00556734"/>
    <w:rsid w:val="0055687F"/>
    <w:rsid w:val="00570AE8"/>
    <w:rsid w:val="005723CF"/>
    <w:rsid w:val="005809C0"/>
    <w:rsid w:val="00584EE4"/>
    <w:rsid w:val="00585862"/>
    <w:rsid w:val="00591B48"/>
    <w:rsid w:val="00595C58"/>
    <w:rsid w:val="00597060"/>
    <w:rsid w:val="005A65B1"/>
    <w:rsid w:val="005B761D"/>
    <w:rsid w:val="005B7732"/>
    <w:rsid w:val="005C004A"/>
    <w:rsid w:val="005C37BC"/>
    <w:rsid w:val="005C5511"/>
    <w:rsid w:val="005C553F"/>
    <w:rsid w:val="005D018E"/>
    <w:rsid w:val="005D40C1"/>
    <w:rsid w:val="005D5F3B"/>
    <w:rsid w:val="005E4E5C"/>
    <w:rsid w:val="005E4F89"/>
    <w:rsid w:val="005F101A"/>
    <w:rsid w:val="005F355D"/>
    <w:rsid w:val="005F38ED"/>
    <w:rsid w:val="005F4AD8"/>
    <w:rsid w:val="00606449"/>
    <w:rsid w:val="006130C8"/>
    <w:rsid w:val="00615610"/>
    <w:rsid w:val="00625261"/>
    <w:rsid w:val="006301DB"/>
    <w:rsid w:val="006301F4"/>
    <w:rsid w:val="006318F2"/>
    <w:rsid w:val="00631E38"/>
    <w:rsid w:val="006330C0"/>
    <w:rsid w:val="00634962"/>
    <w:rsid w:val="00641A1B"/>
    <w:rsid w:val="00641A42"/>
    <w:rsid w:val="00645BCF"/>
    <w:rsid w:val="0065030A"/>
    <w:rsid w:val="00657986"/>
    <w:rsid w:val="00665245"/>
    <w:rsid w:val="0066536A"/>
    <w:rsid w:val="006656A5"/>
    <w:rsid w:val="00666E8F"/>
    <w:rsid w:val="00671862"/>
    <w:rsid w:val="00672232"/>
    <w:rsid w:val="00673D0A"/>
    <w:rsid w:val="0067424E"/>
    <w:rsid w:val="006814DD"/>
    <w:rsid w:val="006818FB"/>
    <w:rsid w:val="00681CF2"/>
    <w:rsid w:val="00682FD1"/>
    <w:rsid w:val="00683009"/>
    <w:rsid w:val="00684CCA"/>
    <w:rsid w:val="00691AF2"/>
    <w:rsid w:val="0069370F"/>
    <w:rsid w:val="00696110"/>
    <w:rsid w:val="0069736F"/>
    <w:rsid w:val="006A0BFC"/>
    <w:rsid w:val="006A713F"/>
    <w:rsid w:val="006C066D"/>
    <w:rsid w:val="006C0ED7"/>
    <w:rsid w:val="006C6DAB"/>
    <w:rsid w:val="006D67B1"/>
    <w:rsid w:val="006E28C6"/>
    <w:rsid w:val="006F42D1"/>
    <w:rsid w:val="006F7CB6"/>
    <w:rsid w:val="007030B7"/>
    <w:rsid w:val="00707BAD"/>
    <w:rsid w:val="00712A22"/>
    <w:rsid w:val="00720AFC"/>
    <w:rsid w:val="00720C0F"/>
    <w:rsid w:val="00723C44"/>
    <w:rsid w:val="00734081"/>
    <w:rsid w:val="0073550C"/>
    <w:rsid w:val="00736A11"/>
    <w:rsid w:val="00736DC2"/>
    <w:rsid w:val="0074346D"/>
    <w:rsid w:val="00744B0C"/>
    <w:rsid w:val="007471FA"/>
    <w:rsid w:val="007525BF"/>
    <w:rsid w:val="00755E41"/>
    <w:rsid w:val="00763510"/>
    <w:rsid w:val="00763B82"/>
    <w:rsid w:val="0076455A"/>
    <w:rsid w:val="007652D0"/>
    <w:rsid w:val="00773EA8"/>
    <w:rsid w:val="00775F65"/>
    <w:rsid w:val="00776C67"/>
    <w:rsid w:val="00781D3F"/>
    <w:rsid w:val="00782302"/>
    <w:rsid w:val="007830B9"/>
    <w:rsid w:val="007838BE"/>
    <w:rsid w:val="0078551B"/>
    <w:rsid w:val="00786713"/>
    <w:rsid w:val="0079238E"/>
    <w:rsid w:val="00793082"/>
    <w:rsid w:val="00794A27"/>
    <w:rsid w:val="0079696A"/>
    <w:rsid w:val="00797C89"/>
    <w:rsid w:val="007A049D"/>
    <w:rsid w:val="007A3519"/>
    <w:rsid w:val="007A3FD4"/>
    <w:rsid w:val="007A70EA"/>
    <w:rsid w:val="007B4DFD"/>
    <w:rsid w:val="007B7441"/>
    <w:rsid w:val="007B7866"/>
    <w:rsid w:val="007D24E1"/>
    <w:rsid w:val="007D25B9"/>
    <w:rsid w:val="007D2A53"/>
    <w:rsid w:val="007D3BA3"/>
    <w:rsid w:val="007D6F9A"/>
    <w:rsid w:val="007E3431"/>
    <w:rsid w:val="007F0814"/>
    <w:rsid w:val="007F0DDC"/>
    <w:rsid w:val="007F16FC"/>
    <w:rsid w:val="007F451B"/>
    <w:rsid w:val="007F567F"/>
    <w:rsid w:val="007F7FB4"/>
    <w:rsid w:val="0080077D"/>
    <w:rsid w:val="00800FFB"/>
    <w:rsid w:val="0080131D"/>
    <w:rsid w:val="0080514C"/>
    <w:rsid w:val="00805CDA"/>
    <w:rsid w:val="0080701B"/>
    <w:rsid w:val="00815663"/>
    <w:rsid w:val="00821EC1"/>
    <w:rsid w:val="00831B4A"/>
    <w:rsid w:val="0083238F"/>
    <w:rsid w:val="00834E6D"/>
    <w:rsid w:val="008374F1"/>
    <w:rsid w:val="00840759"/>
    <w:rsid w:val="00843518"/>
    <w:rsid w:val="00844FAC"/>
    <w:rsid w:val="008460A6"/>
    <w:rsid w:val="00851118"/>
    <w:rsid w:val="00852F64"/>
    <w:rsid w:val="00853077"/>
    <w:rsid w:val="00853B6F"/>
    <w:rsid w:val="0086278F"/>
    <w:rsid w:val="008634E5"/>
    <w:rsid w:val="008676CE"/>
    <w:rsid w:val="00875121"/>
    <w:rsid w:val="008778C5"/>
    <w:rsid w:val="008844A0"/>
    <w:rsid w:val="00884C5E"/>
    <w:rsid w:val="00885984"/>
    <w:rsid w:val="0089013D"/>
    <w:rsid w:val="00891108"/>
    <w:rsid w:val="008961AA"/>
    <w:rsid w:val="008A6E95"/>
    <w:rsid w:val="008B0FFB"/>
    <w:rsid w:val="008B198B"/>
    <w:rsid w:val="008B3A4B"/>
    <w:rsid w:val="008B6382"/>
    <w:rsid w:val="008C3DBE"/>
    <w:rsid w:val="008C6156"/>
    <w:rsid w:val="008D0CAF"/>
    <w:rsid w:val="008D1D24"/>
    <w:rsid w:val="008D4F49"/>
    <w:rsid w:val="008D525F"/>
    <w:rsid w:val="008D643D"/>
    <w:rsid w:val="008E1406"/>
    <w:rsid w:val="008E2713"/>
    <w:rsid w:val="008E6D62"/>
    <w:rsid w:val="008E718F"/>
    <w:rsid w:val="008F46C8"/>
    <w:rsid w:val="008F7B2A"/>
    <w:rsid w:val="00900D22"/>
    <w:rsid w:val="00901219"/>
    <w:rsid w:val="009071DA"/>
    <w:rsid w:val="00910C35"/>
    <w:rsid w:val="00914F53"/>
    <w:rsid w:val="00915EDE"/>
    <w:rsid w:val="009203A1"/>
    <w:rsid w:val="00920ECD"/>
    <w:rsid w:val="00922A8A"/>
    <w:rsid w:val="00926462"/>
    <w:rsid w:val="009269F0"/>
    <w:rsid w:val="00926D39"/>
    <w:rsid w:val="009331F2"/>
    <w:rsid w:val="009362F9"/>
    <w:rsid w:val="0094131E"/>
    <w:rsid w:val="0094402E"/>
    <w:rsid w:val="00963374"/>
    <w:rsid w:val="009643E5"/>
    <w:rsid w:val="00971409"/>
    <w:rsid w:val="00972F89"/>
    <w:rsid w:val="00973B9C"/>
    <w:rsid w:val="009744A1"/>
    <w:rsid w:val="00977242"/>
    <w:rsid w:val="009810E3"/>
    <w:rsid w:val="00983A6D"/>
    <w:rsid w:val="00983BA5"/>
    <w:rsid w:val="00987B56"/>
    <w:rsid w:val="009927BB"/>
    <w:rsid w:val="00992D5C"/>
    <w:rsid w:val="009952DF"/>
    <w:rsid w:val="009A0DF6"/>
    <w:rsid w:val="009A509C"/>
    <w:rsid w:val="009A65C4"/>
    <w:rsid w:val="009A6A21"/>
    <w:rsid w:val="009C2FC4"/>
    <w:rsid w:val="009C55CC"/>
    <w:rsid w:val="009D13C4"/>
    <w:rsid w:val="009D2B83"/>
    <w:rsid w:val="009D6112"/>
    <w:rsid w:val="009E24F0"/>
    <w:rsid w:val="009E4D60"/>
    <w:rsid w:val="009E67A5"/>
    <w:rsid w:val="009F0580"/>
    <w:rsid w:val="009F2616"/>
    <w:rsid w:val="009F2936"/>
    <w:rsid w:val="009F32FA"/>
    <w:rsid w:val="00A02DBA"/>
    <w:rsid w:val="00A04307"/>
    <w:rsid w:val="00A11C1E"/>
    <w:rsid w:val="00A301B3"/>
    <w:rsid w:val="00A37706"/>
    <w:rsid w:val="00A37944"/>
    <w:rsid w:val="00A37C3C"/>
    <w:rsid w:val="00A413A1"/>
    <w:rsid w:val="00A4422F"/>
    <w:rsid w:val="00A44411"/>
    <w:rsid w:val="00A50A8C"/>
    <w:rsid w:val="00A54705"/>
    <w:rsid w:val="00A54C47"/>
    <w:rsid w:val="00A6024B"/>
    <w:rsid w:val="00A66D45"/>
    <w:rsid w:val="00A6788A"/>
    <w:rsid w:val="00A71406"/>
    <w:rsid w:val="00A71D8D"/>
    <w:rsid w:val="00A74964"/>
    <w:rsid w:val="00A82220"/>
    <w:rsid w:val="00A837E0"/>
    <w:rsid w:val="00A93353"/>
    <w:rsid w:val="00A9696E"/>
    <w:rsid w:val="00A97A85"/>
    <w:rsid w:val="00AA35C2"/>
    <w:rsid w:val="00AA646B"/>
    <w:rsid w:val="00AB0901"/>
    <w:rsid w:val="00AB1BA2"/>
    <w:rsid w:val="00AB4AEC"/>
    <w:rsid w:val="00AC2234"/>
    <w:rsid w:val="00AC712A"/>
    <w:rsid w:val="00AD0AAC"/>
    <w:rsid w:val="00AD0D96"/>
    <w:rsid w:val="00AD45E6"/>
    <w:rsid w:val="00AE1746"/>
    <w:rsid w:val="00AE2D7E"/>
    <w:rsid w:val="00AE4ABF"/>
    <w:rsid w:val="00AF0389"/>
    <w:rsid w:val="00AF06E4"/>
    <w:rsid w:val="00AF66B0"/>
    <w:rsid w:val="00B01C2D"/>
    <w:rsid w:val="00B02943"/>
    <w:rsid w:val="00B06245"/>
    <w:rsid w:val="00B12DE3"/>
    <w:rsid w:val="00B15930"/>
    <w:rsid w:val="00B16973"/>
    <w:rsid w:val="00B262F5"/>
    <w:rsid w:val="00B26901"/>
    <w:rsid w:val="00B31C9A"/>
    <w:rsid w:val="00B354C7"/>
    <w:rsid w:val="00B37AE2"/>
    <w:rsid w:val="00B40252"/>
    <w:rsid w:val="00B42C9D"/>
    <w:rsid w:val="00B4518C"/>
    <w:rsid w:val="00B45D5B"/>
    <w:rsid w:val="00B50E2C"/>
    <w:rsid w:val="00B51683"/>
    <w:rsid w:val="00B51EC9"/>
    <w:rsid w:val="00B52559"/>
    <w:rsid w:val="00B56F77"/>
    <w:rsid w:val="00B61381"/>
    <w:rsid w:val="00B67644"/>
    <w:rsid w:val="00B7064A"/>
    <w:rsid w:val="00B75A38"/>
    <w:rsid w:val="00B76B13"/>
    <w:rsid w:val="00B8044E"/>
    <w:rsid w:val="00B81739"/>
    <w:rsid w:val="00B87434"/>
    <w:rsid w:val="00B87979"/>
    <w:rsid w:val="00B90D23"/>
    <w:rsid w:val="00B93B8B"/>
    <w:rsid w:val="00B97B70"/>
    <w:rsid w:val="00BA4DB2"/>
    <w:rsid w:val="00BA5B0B"/>
    <w:rsid w:val="00BA64B3"/>
    <w:rsid w:val="00BA76E3"/>
    <w:rsid w:val="00BB0A82"/>
    <w:rsid w:val="00BB16EA"/>
    <w:rsid w:val="00BB60A9"/>
    <w:rsid w:val="00BC39A2"/>
    <w:rsid w:val="00BC7C2B"/>
    <w:rsid w:val="00BD1816"/>
    <w:rsid w:val="00BD533B"/>
    <w:rsid w:val="00BE13CF"/>
    <w:rsid w:val="00BE4DF6"/>
    <w:rsid w:val="00BF02DD"/>
    <w:rsid w:val="00BF0F09"/>
    <w:rsid w:val="00C005A2"/>
    <w:rsid w:val="00C019C1"/>
    <w:rsid w:val="00C03581"/>
    <w:rsid w:val="00C1146C"/>
    <w:rsid w:val="00C222AA"/>
    <w:rsid w:val="00C26DF1"/>
    <w:rsid w:val="00C26FBF"/>
    <w:rsid w:val="00C278BC"/>
    <w:rsid w:val="00C34002"/>
    <w:rsid w:val="00C3460E"/>
    <w:rsid w:val="00C34A8F"/>
    <w:rsid w:val="00C35F99"/>
    <w:rsid w:val="00C37A9C"/>
    <w:rsid w:val="00C40314"/>
    <w:rsid w:val="00C44A5B"/>
    <w:rsid w:val="00C4649A"/>
    <w:rsid w:val="00C508C2"/>
    <w:rsid w:val="00C52943"/>
    <w:rsid w:val="00C61EE6"/>
    <w:rsid w:val="00C71616"/>
    <w:rsid w:val="00C719ED"/>
    <w:rsid w:val="00C758CD"/>
    <w:rsid w:val="00C776A8"/>
    <w:rsid w:val="00C81CF3"/>
    <w:rsid w:val="00C8607B"/>
    <w:rsid w:val="00CA02E1"/>
    <w:rsid w:val="00CB073C"/>
    <w:rsid w:val="00CB1D45"/>
    <w:rsid w:val="00CB2213"/>
    <w:rsid w:val="00CB7EE3"/>
    <w:rsid w:val="00CC05FD"/>
    <w:rsid w:val="00CC175C"/>
    <w:rsid w:val="00CC3C73"/>
    <w:rsid w:val="00CC7B25"/>
    <w:rsid w:val="00CD1688"/>
    <w:rsid w:val="00CD1A8A"/>
    <w:rsid w:val="00CD274D"/>
    <w:rsid w:val="00CD50DB"/>
    <w:rsid w:val="00CE060F"/>
    <w:rsid w:val="00CE0C50"/>
    <w:rsid w:val="00CE156A"/>
    <w:rsid w:val="00CE2010"/>
    <w:rsid w:val="00CE2E84"/>
    <w:rsid w:val="00CF1578"/>
    <w:rsid w:val="00D01A2B"/>
    <w:rsid w:val="00D0347B"/>
    <w:rsid w:val="00D03F5E"/>
    <w:rsid w:val="00D04321"/>
    <w:rsid w:val="00D05B89"/>
    <w:rsid w:val="00D072F3"/>
    <w:rsid w:val="00D111DC"/>
    <w:rsid w:val="00D152C6"/>
    <w:rsid w:val="00D17817"/>
    <w:rsid w:val="00D20429"/>
    <w:rsid w:val="00D22DEB"/>
    <w:rsid w:val="00D24EF2"/>
    <w:rsid w:val="00D259F2"/>
    <w:rsid w:val="00D27DE8"/>
    <w:rsid w:val="00D36929"/>
    <w:rsid w:val="00D41BD9"/>
    <w:rsid w:val="00D45EFC"/>
    <w:rsid w:val="00D46AFB"/>
    <w:rsid w:val="00D47BD9"/>
    <w:rsid w:val="00D5232B"/>
    <w:rsid w:val="00D5242F"/>
    <w:rsid w:val="00D53439"/>
    <w:rsid w:val="00D562C1"/>
    <w:rsid w:val="00D56C21"/>
    <w:rsid w:val="00D670FE"/>
    <w:rsid w:val="00D6719A"/>
    <w:rsid w:val="00D74C81"/>
    <w:rsid w:val="00D74D89"/>
    <w:rsid w:val="00D75658"/>
    <w:rsid w:val="00D819F8"/>
    <w:rsid w:val="00D91E39"/>
    <w:rsid w:val="00D95CC1"/>
    <w:rsid w:val="00DA0CF0"/>
    <w:rsid w:val="00DA10FC"/>
    <w:rsid w:val="00DA1A72"/>
    <w:rsid w:val="00DA1DBC"/>
    <w:rsid w:val="00DA4507"/>
    <w:rsid w:val="00DB3EDF"/>
    <w:rsid w:val="00DC43E6"/>
    <w:rsid w:val="00DD0B2C"/>
    <w:rsid w:val="00DD20E8"/>
    <w:rsid w:val="00DD2A89"/>
    <w:rsid w:val="00DD4038"/>
    <w:rsid w:val="00DD43F9"/>
    <w:rsid w:val="00DD604C"/>
    <w:rsid w:val="00DE2783"/>
    <w:rsid w:val="00DE2951"/>
    <w:rsid w:val="00DE341C"/>
    <w:rsid w:val="00DE399F"/>
    <w:rsid w:val="00DE5BA7"/>
    <w:rsid w:val="00DE6E31"/>
    <w:rsid w:val="00DF281D"/>
    <w:rsid w:val="00DF2F7F"/>
    <w:rsid w:val="00DF61CE"/>
    <w:rsid w:val="00DF6611"/>
    <w:rsid w:val="00DF7D5D"/>
    <w:rsid w:val="00E06672"/>
    <w:rsid w:val="00E13FBB"/>
    <w:rsid w:val="00E150A8"/>
    <w:rsid w:val="00E228C0"/>
    <w:rsid w:val="00E23B22"/>
    <w:rsid w:val="00E25182"/>
    <w:rsid w:val="00E30966"/>
    <w:rsid w:val="00E3134F"/>
    <w:rsid w:val="00E35124"/>
    <w:rsid w:val="00E4004B"/>
    <w:rsid w:val="00E430BD"/>
    <w:rsid w:val="00E46DD7"/>
    <w:rsid w:val="00E51E44"/>
    <w:rsid w:val="00E52CE2"/>
    <w:rsid w:val="00E65515"/>
    <w:rsid w:val="00E655CF"/>
    <w:rsid w:val="00E65B07"/>
    <w:rsid w:val="00E661CF"/>
    <w:rsid w:val="00E671DA"/>
    <w:rsid w:val="00E70BC7"/>
    <w:rsid w:val="00E71160"/>
    <w:rsid w:val="00E71362"/>
    <w:rsid w:val="00E723F1"/>
    <w:rsid w:val="00E8600F"/>
    <w:rsid w:val="00E87678"/>
    <w:rsid w:val="00EA2A33"/>
    <w:rsid w:val="00EA552E"/>
    <w:rsid w:val="00EA5D56"/>
    <w:rsid w:val="00EA6342"/>
    <w:rsid w:val="00EB13A2"/>
    <w:rsid w:val="00EC147C"/>
    <w:rsid w:val="00EC15A6"/>
    <w:rsid w:val="00EC404B"/>
    <w:rsid w:val="00EC54A9"/>
    <w:rsid w:val="00EC696A"/>
    <w:rsid w:val="00ED1E29"/>
    <w:rsid w:val="00EE249E"/>
    <w:rsid w:val="00EE2C3A"/>
    <w:rsid w:val="00EE2DC9"/>
    <w:rsid w:val="00EE3660"/>
    <w:rsid w:val="00EE3E31"/>
    <w:rsid w:val="00EE5A9B"/>
    <w:rsid w:val="00EE732C"/>
    <w:rsid w:val="00EF3418"/>
    <w:rsid w:val="00EF3614"/>
    <w:rsid w:val="00EF4ED0"/>
    <w:rsid w:val="00EF6E49"/>
    <w:rsid w:val="00F0331A"/>
    <w:rsid w:val="00F03FE0"/>
    <w:rsid w:val="00F04414"/>
    <w:rsid w:val="00F05BF2"/>
    <w:rsid w:val="00F0708E"/>
    <w:rsid w:val="00F14C10"/>
    <w:rsid w:val="00F1690E"/>
    <w:rsid w:val="00F1784A"/>
    <w:rsid w:val="00F21348"/>
    <w:rsid w:val="00F21680"/>
    <w:rsid w:val="00F248B8"/>
    <w:rsid w:val="00F31346"/>
    <w:rsid w:val="00F4155A"/>
    <w:rsid w:val="00F419CC"/>
    <w:rsid w:val="00F46231"/>
    <w:rsid w:val="00F46400"/>
    <w:rsid w:val="00F5187B"/>
    <w:rsid w:val="00F51AB4"/>
    <w:rsid w:val="00F520D7"/>
    <w:rsid w:val="00F53865"/>
    <w:rsid w:val="00F61D63"/>
    <w:rsid w:val="00F6387B"/>
    <w:rsid w:val="00F67135"/>
    <w:rsid w:val="00F71128"/>
    <w:rsid w:val="00F76726"/>
    <w:rsid w:val="00F7799D"/>
    <w:rsid w:val="00F800B6"/>
    <w:rsid w:val="00F81682"/>
    <w:rsid w:val="00F8292F"/>
    <w:rsid w:val="00F8436C"/>
    <w:rsid w:val="00F84BCD"/>
    <w:rsid w:val="00F86C14"/>
    <w:rsid w:val="00F905B6"/>
    <w:rsid w:val="00F9132C"/>
    <w:rsid w:val="00FA1949"/>
    <w:rsid w:val="00FA1F73"/>
    <w:rsid w:val="00FA2A61"/>
    <w:rsid w:val="00FB0208"/>
    <w:rsid w:val="00FB7336"/>
    <w:rsid w:val="00FB7D3A"/>
    <w:rsid w:val="00FC2724"/>
    <w:rsid w:val="00FC7AE6"/>
    <w:rsid w:val="00FD16E1"/>
    <w:rsid w:val="00FD2ED0"/>
    <w:rsid w:val="00FE46C2"/>
    <w:rsid w:val="00FE48F4"/>
    <w:rsid w:val="00FE50EE"/>
    <w:rsid w:val="00FF0D09"/>
    <w:rsid w:val="00FF3496"/>
    <w:rsid w:val="00FF443A"/>
    <w:rsid w:val="00FF4A8F"/>
    <w:rsid w:val="00FF6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C403E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C4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1A72"/>
    <w:rPr>
      <w:color w:val="0563C1" w:themeColor="hyperlink"/>
      <w:u w:val="single"/>
    </w:rPr>
  </w:style>
  <w:style w:type="character" w:styleId="CommentReference">
    <w:name w:val="annotation reference"/>
    <w:basedOn w:val="DefaultParagraphFont"/>
    <w:uiPriority w:val="99"/>
    <w:semiHidden/>
    <w:unhideWhenUsed/>
    <w:rsid w:val="00DA1A72"/>
    <w:rPr>
      <w:sz w:val="18"/>
      <w:szCs w:val="18"/>
    </w:rPr>
  </w:style>
  <w:style w:type="paragraph" w:styleId="CommentText">
    <w:name w:val="annotation text"/>
    <w:basedOn w:val="Normal"/>
    <w:link w:val="CommentTextChar"/>
    <w:uiPriority w:val="99"/>
    <w:unhideWhenUsed/>
    <w:rsid w:val="00DA1A72"/>
  </w:style>
  <w:style w:type="character" w:customStyle="1" w:styleId="CommentTextChar">
    <w:name w:val="Comment Text Char"/>
    <w:basedOn w:val="DefaultParagraphFont"/>
    <w:link w:val="CommentText"/>
    <w:uiPriority w:val="99"/>
    <w:rsid w:val="00DA1A72"/>
    <w:rPr>
      <w:rFonts w:eastAsiaTheme="minorEastAsia"/>
    </w:rPr>
  </w:style>
  <w:style w:type="paragraph" w:styleId="BalloonText">
    <w:name w:val="Balloon Text"/>
    <w:basedOn w:val="Normal"/>
    <w:link w:val="BalloonTextChar"/>
    <w:uiPriority w:val="99"/>
    <w:semiHidden/>
    <w:unhideWhenUsed/>
    <w:rsid w:val="00DA1A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1A72"/>
    <w:rPr>
      <w:rFonts w:ascii="Lucida Grande" w:eastAsiaTheme="minorEastAsia"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DA1A72"/>
    <w:rPr>
      <w:b/>
      <w:bCs/>
      <w:sz w:val="20"/>
      <w:szCs w:val="20"/>
    </w:rPr>
  </w:style>
  <w:style w:type="character" w:customStyle="1" w:styleId="CommentSubjectChar">
    <w:name w:val="Comment Subject Char"/>
    <w:basedOn w:val="CommentTextChar"/>
    <w:link w:val="CommentSubject"/>
    <w:uiPriority w:val="99"/>
    <w:semiHidden/>
    <w:rsid w:val="00DA1A72"/>
    <w:rPr>
      <w:rFonts w:eastAsiaTheme="minorEastAsia"/>
      <w:b/>
      <w:bCs/>
      <w:sz w:val="20"/>
      <w:szCs w:val="20"/>
    </w:rPr>
  </w:style>
  <w:style w:type="paragraph" w:customStyle="1" w:styleId="EndNoteBibliographyTitle">
    <w:name w:val="EndNote Bibliography Title"/>
    <w:basedOn w:val="Normal"/>
    <w:rsid w:val="00DA1A72"/>
    <w:pPr>
      <w:jc w:val="center"/>
    </w:pPr>
    <w:rPr>
      <w:rFonts w:ascii="Cambria" w:hAnsi="Cambria"/>
    </w:rPr>
  </w:style>
  <w:style w:type="paragraph" w:customStyle="1" w:styleId="EndNoteBibliography">
    <w:name w:val="EndNote Bibliography"/>
    <w:basedOn w:val="Normal"/>
    <w:rsid w:val="00DA1A72"/>
    <w:pPr>
      <w:jc w:val="both"/>
    </w:pPr>
    <w:rPr>
      <w:rFonts w:ascii="Cambria" w:hAnsi="Cambria"/>
    </w:rPr>
  </w:style>
  <w:style w:type="paragraph" w:styleId="Footer">
    <w:name w:val="footer"/>
    <w:basedOn w:val="Normal"/>
    <w:link w:val="FooterChar"/>
    <w:uiPriority w:val="99"/>
    <w:unhideWhenUsed/>
    <w:rsid w:val="00DA1A72"/>
    <w:pPr>
      <w:tabs>
        <w:tab w:val="center" w:pos="4320"/>
        <w:tab w:val="right" w:pos="8640"/>
      </w:tabs>
    </w:pPr>
  </w:style>
  <w:style w:type="character" w:customStyle="1" w:styleId="FooterChar">
    <w:name w:val="Footer Char"/>
    <w:basedOn w:val="DefaultParagraphFont"/>
    <w:link w:val="Footer"/>
    <w:uiPriority w:val="99"/>
    <w:rsid w:val="00DA1A72"/>
    <w:rPr>
      <w:rFonts w:eastAsiaTheme="minorEastAsia"/>
    </w:rPr>
  </w:style>
  <w:style w:type="character" w:styleId="PageNumber">
    <w:name w:val="page number"/>
    <w:basedOn w:val="DefaultParagraphFont"/>
    <w:uiPriority w:val="99"/>
    <w:semiHidden/>
    <w:unhideWhenUsed/>
    <w:rsid w:val="00DA1A72"/>
  </w:style>
  <w:style w:type="paragraph" w:styleId="Header">
    <w:name w:val="header"/>
    <w:basedOn w:val="Normal"/>
    <w:link w:val="HeaderChar"/>
    <w:uiPriority w:val="99"/>
    <w:rsid w:val="00DA1A72"/>
    <w:pPr>
      <w:tabs>
        <w:tab w:val="center" w:pos="4680"/>
        <w:tab w:val="right" w:pos="9360"/>
      </w:tabs>
    </w:pPr>
  </w:style>
  <w:style w:type="character" w:customStyle="1" w:styleId="HeaderChar">
    <w:name w:val="Header Char"/>
    <w:basedOn w:val="DefaultParagraphFont"/>
    <w:link w:val="Header"/>
    <w:uiPriority w:val="99"/>
    <w:rsid w:val="00DA1A72"/>
    <w:rPr>
      <w:rFonts w:eastAsiaTheme="minorEastAsia"/>
    </w:rPr>
  </w:style>
  <w:style w:type="paragraph" w:styleId="ListParagraph">
    <w:name w:val="List Paragraph"/>
    <w:basedOn w:val="Normal"/>
    <w:uiPriority w:val="34"/>
    <w:qFormat/>
    <w:rsid w:val="00DA1A72"/>
    <w:pPr>
      <w:ind w:left="720"/>
      <w:contextualSpacing/>
    </w:pPr>
  </w:style>
  <w:style w:type="paragraph" w:styleId="Revision">
    <w:name w:val="Revision"/>
    <w:hidden/>
    <w:rsid w:val="00DA1A72"/>
    <w:rPr>
      <w:rFonts w:eastAsiaTheme="minorEastAsia"/>
    </w:rPr>
  </w:style>
  <w:style w:type="table" w:styleId="TableGrid">
    <w:name w:val="Table Grid"/>
    <w:basedOn w:val="TableNormal"/>
    <w:uiPriority w:val="59"/>
    <w:rsid w:val="00DA1A72"/>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A1A72"/>
  </w:style>
  <w:style w:type="character" w:customStyle="1" w:styleId="FootnoteTextChar">
    <w:name w:val="Footnote Text Char"/>
    <w:basedOn w:val="DefaultParagraphFont"/>
    <w:link w:val="FootnoteText"/>
    <w:uiPriority w:val="99"/>
    <w:rsid w:val="00DA1A72"/>
    <w:rPr>
      <w:rFonts w:eastAsiaTheme="minorEastAsia"/>
    </w:rPr>
  </w:style>
  <w:style w:type="character" w:styleId="FootnoteReference">
    <w:name w:val="footnote reference"/>
    <w:basedOn w:val="DefaultParagraphFont"/>
    <w:uiPriority w:val="99"/>
    <w:unhideWhenUsed/>
    <w:rsid w:val="00DA1A72"/>
    <w:rPr>
      <w:vertAlign w:val="superscript"/>
    </w:rPr>
  </w:style>
  <w:style w:type="paragraph" w:customStyle="1" w:styleId="p1">
    <w:name w:val="p1"/>
    <w:basedOn w:val="Normal"/>
    <w:rsid w:val="00DA1A72"/>
    <w:rPr>
      <w:rFonts w:ascii="Arial" w:eastAsiaTheme="minorHAnsi" w:hAnsi="Arial" w:cs="Arial"/>
      <w:color w:val="222222"/>
      <w:sz w:val="19"/>
      <w:szCs w:val="19"/>
    </w:rPr>
  </w:style>
  <w:style w:type="character" w:customStyle="1" w:styleId="s1">
    <w:name w:val="s1"/>
    <w:basedOn w:val="DefaultParagraphFont"/>
    <w:rsid w:val="00DA1A72"/>
  </w:style>
  <w:style w:type="paragraph" w:styleId="NormalWeb">
    <w:name w:val="Normal (Web)"/>
    <w:basedOn w:val="Normal"/>
    <w:uiPriority w:val="99"/>
    <w:semiHidden/>
    <w:unhideWhenUsed/>
    <w:rsid w:val="001B631A"/>
    <w:rPr>
      <w:rFonts w:ascii="Times New Roman" w:hAnsi="Times New Roman" w:cs="Times New Roman"/>
    </w:rPr>
  </w:style>
  <w:style w:type="character" w:styleId="Strong">
    <w:name w:val="Strong"/>
    <w:basedOn w:val="DefaultParagraphFont"/>
    <w:uiPriority w:val="22"/>
    <w:qFormat/>
    <w:rsid w:val="002F5C9A"/>
    <w:rPr>
      <w:b/>
      <w:bCs/>
    </w:rPr>
  </w:style>
  <w:style w:type="character" w:styleId="PlaceholderText">
    <w:name w:val="Placeholder Text"/>
    <w:basedOn w:val="DefaultParagraphFont"/>
    <w:uiPriority w:val="99"/>
    <w:semiHidden/>
    <w:rsid w:val="00681CF2"/>
    <w:rPr>
      <w:color w:val="808080"/>
    </w:rPr>
  </w:style>
  <w:style w:type="character" w:styleId="FollowedHyperlink">
    <w:name w:val="FollowedHyperlink"/>
    <w:basedOn w:val="DefaultParagraphFont"/>
    <w:uiPriority w:val="99"/>
    <w:semiHidden/>
    <w:unhideWhenUsed/>
    <w:rsid w:val="00182EFF"/>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C4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1A72"/>
    <w:rPr>
      <w:color w:val="0563C1" w:themeColor="hyperlink"/>
      <w:u w:val="single"/>
    </w:rPr>
  </w:style>
  <w:style w:type="character" w:styleId="CommentReference">
    <w:name w:val="annotation reference"/>
    <w:basedOn w:val="DefaultParagraphFont"/>
    <w:uiPriority w:val="99"/>
    <w:semiHidden/>
    <w:unhideWhenUsed/>
    <w:rsid w:val="00DA1A72"/>
    <w:rPr>
      <w:sz w:val="18"/>
      <w:szCs w:val="18"/>
    </w:rPr>
  </w:style>
  <w:style w:type="paragraph" w:styleId="CommentText">
    <w:name w:val="annotation text"/>
    <w:basedOn w:val="Normal"/>
    <w:link w:val="CommentTextChar"/>
    <w:uiPriority w:val="99"/>
    <w:unhideWhenUsed/>
    <w:rsid w:val="00DA1A72"/>
  </w:style>
  <w:style w:type="character" w:customStyle="1" w:styleId="CommentTextChar">
    <w:name w:val="Comment Text Char"/>
    <w:basedOn w:val="DefaultParagraphFont"/>
    <w:link w:val="CommentText"/>
    <w:uiPriority w:val="99"/>
    <w:rsid w:val="00DA1A72"/>
    <w:rPr>
      <w:rFonts w:eastAsiaTheme="minorEastAsia"/>
    </w:rPr>
  </w:style>
  <w:style w:type="paragraph" w:styleId="BalloonText">
    <w:name w:val="Balloon Text"/>
    <w:basedOn w:val="Normal"/>
    <w:link w:val="BalloonTextChar"/>
    <w:uiPriority w:val="99"/>
    <w:semiHidden/>
    <w:unhideWhenUsed/>
    <w:rsid w:val="00DA1A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1A72"/>
    <w:rPr>
      <w:rFonts w:ascii="Lucida Grande" w:eastAsiaTheme="minorEastAsia"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DA1A72"/>
    <w:rPr>
      <w:b/>
      <w:bCs/>
      <w:sz w:val="20"/>
      <w:szCs w:val="20"/>
    </w:rPr>
  </w:style>
  <w:style w:type="character" w:customStyle="1" w:styleId="CommentSubjectChar">
    <w:name w:val="Comment Subject Char"/>
    <w:basedOn w:val="CommentTextChar"/>
    <w:link w:val="CommentSubject"/>
    <w:uiPriority w:val="99"/>
    <w:semiHidden/>
    <w:rsid w:val="00DA1A72"/>
    <w:rPr>
      <w:rFonts w:eastAsiaTheme="minorEastAsia"/>
      <w:b/>
      <w:bCs/>
      <w:sz w:val="20"/>
      <w:szCs w:val="20"/>
    </w:rPr>
  </w:style>
  <w:style w:type="paragraph" w:customStyle="1" w:styleId="EndNoteBibliographyTitle">
    <w:name w:val="EndNote Bibliography Title"/>
    <w:basedOn w:val="Normal"/>
    <w:rsid w:val="00DA1A72"/>
    <w:pPr>
      <w:jc w:val="center"/>
    </w:pPr>
    <w:rPr>
      <w:rFonts w:ascii="Cambria" w:hAnsi="Cambria"/>
    </w:rPr>
  </w:style>
  <w:style w:type="paragraph" w:customStyle="1" w:styleId="EndNoteBibliography">
    <w:name w:val="EndNote Bibliography"/>
    <w:basedOn w:val="Normal"/>
    <w:rsid w:val="00DA1A72"/>
    <w:pPr>
      <w:jc w:val="both"/>
    </w:pPr>
    <w:rPr>
      <w:rFonts w:ascii="Cambria" w:hAnsi="Cambria"/>
    </w:rPr>
  </w:style>
  <w:style w:type="paragraph" w:styleId="Footer">
    <w:name w:val="footer"/>
    <w:basedOn w:val="Normal"/>
    <w:link w:val="FooterChar"/>
    <w:uiPriority w:val="99"/>
    <w:unhideWhenUsed/>
    <w:rsid w:val="00DA1A72"/>
    <w:pPr>
      <w:tabs>
        <w:tab w:val="center" w:pos="4320"/>
        <w:tab w:val="right" w:pos="8640"/>
      </w:tabs>
    </w:pPr>
  </w:style>
  <w:style w:type="character" w:customStyle="1" w:styleId="FooterChar">
    <w:name w:val="Footer Char"/>
    <w:basedOn w:val="DefaultParagraphFont"/>
    <w:link w:val="Footer"/>
    <w:uiPriority w:val="99"/>
    <w:rsid w:val="00DA1A72"/>
    <w:rPr>
      <w:rFonts w:eastAsiaTheme="minorEastAsia"/>
    </w:rPr>
  </w:style>
  <w:style w:type="character" w:styleId="PageNumber">
    <w:name w:val="page number"/>
    <w:basedOn w:val="DefaultParagraphFont"/>
    <w:uiPriority w:val="99"/>
    <w:semiHidden/>
    <w:unhideWhenUsed/>
    <w:rsid w:val="00DA1A72"/>
  </w:style>
  <w:style w:type="paragraph" w:styleId="Header">
    <w:name w:val="header"/>
    <w:basedOn w:val="Normal"/>
    <w:link w:val="HeaderChar"/>
    <w:uiPriority w:val="99"/>
    <w:rsid w:val="00DA1A72"/>
    <w:pPr>
      <w:tabs>
        <w:tab w:val="center" w:pos="4680"/>
        <w:tab w:val="right" w:pos="9360"/>
      </w:tabs>
    </w:pPr>
  </w:style>
  <w:style w:type="character" w:customStyle="1" w:styleId="HeaderChar">
    <w:name w:val="Header Char"/>
    <w:basedOn w:val="DefaultParagraphFont"/>
    <w:link w:val="Header"/>
    <w:uiPriority w:val="99"/>
    <w:rsid w:val="00DA1A72"/>
    <w:rPr>
      <w:rFonts w:eastAsiaTheme="minorEastAsia"/>
    </w:rPr>
  </w:style>
  <w:style w:type="paragraph" w:styleId="ListParagraph">
    <w:name w:val="List Paragraph"/>
    <w:basedOn w:val="Normal"/>
    <w:uiPriority w:val="34"/>
    <w:qFormat/>
    <w:rsid w:val="00DA1A72"/>
    <w:pPr>
      <w:ind w:left="720"/>
      <w:contextualSpacing/>
    </w:pPr>
  </w:style>
  <w:style w:type="paragraph" w:styleId="Revision">
    <w:name w:val="Revision"/>
    <w:hidden/>
    <w:rsid w:val="00DA1A72"/>
    <w:rPr>
      <w:rFonts w:eastAsiaTheme="minorEastAsia"/>
    </w:rPr>
  </w:style>
  <w:style w:type="table" w:styleId="TableGrid">
    <w:name w:val="Table Grid"/>
    <w:basedOn w:val="TableNormal"/>
    <w:uiPriority w:val="59"/>
    <w:rsid w:val="00DA1A72"/>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A1A72"/>
  </w:style>
  <w:style w:type="character" w:customStyle="1" w:styleId="FootnoteTextChar">
    <w:name w:val="Footnote Text Char"/>
    <w:basedOn w:val="DefaultParagraphFont"/>
    <w:link w:val="FootnoteText"/>
    <w:uiPriority w:val="99"/>
    <w:rsid w:val="00DA1A72"/>
    <w:rPr>
      <w:rFonts w:eastAsiaTheme="minorEastAsia"/>
    </w:rPr>
  </w:style>
  <w:style w:type="character" w:styleId="FootnoteReference">
    <w:name w:val="footnote reference"/>
    <w:basedOn w:val="DefaultParagraphFont"/>
    <w:uiPriority w:val="99"/>
    <w:unhideWhenUsed/>
    <w:rsid w:val="00DA1A72"/>
    <w:rPr>
      <w:vertAlign w:val="superscript"/>
    </w:rPr>
  </w:style>
  <w:style w:type="paragraph" w:customStyle="1" w:styleId="p1">
    <w:name w:val="p1"/>
    <w:basedOn w:val="Normal"/>
    <w:rsid w:val="00DA1A72"/>
    <w:rPr>
      <w:rFonts w:ascii="Arial" w:eastAsiaTheme="minorHAnsi" w:hAnsi="Arial" w:cs="Arial"/>
      <w:color w:val="222222"/>
      <w:sz w:val="19"/>
      <w:szCs w:val="19"/>
    </w:rPr>
  </w:style>
  <w:style w:type="character" w:customStyle="1" w:styleId="s1">
    <w:name w:val="s1"/>
    <w:basedOn w:val="DefaultParagraphFont"/>
    <w:rsid w:val="00DA1A72"/>
  </w:style>
  <w:style w:type="paragraph" w:styleId="NormalWeb">
    <w:name w:val="Normal (Web)"/>
    <w:basedOn w:val="Normal"/>
    <w:uiPriority w:val="99"/>
    <w:semiHidden/>
    <w:unhideWhenUsed/>
    <w:rsid w:val="001B631A"/>
    <w:rPr>
      <w:rFonts w:ascii="Times New Roman" w:hAnsi="Times New Roman" w:cs="Times New Roman"/>
    </w:rPr>
  </w:style>
  <w:style w:type="character" w:styleId="Strong">
    <w:name w:val="Strong"/>
    <w:basedOn w:val="DefaultParagraphFont"/>
    <w:uiPriority w:val="22"/>
    <w:qFormat/>
    <w:rsid w:val="002F5C9A"/>
    <w:rPr>
      <w:b/>
      <w:bCs/>
    </w:rPr>
  </w:style>
  <w:style w:type="character" w:styleId="PlaceholderText">
    <w:name w:val="Placeholder Text"/>
    <w:basedOn w:val="DefaultParagraphFont"/>
    <w:uiPriority w:val="99"/>
    <w:semiHidden/>
    <w:rsid w:val="00681CF2"/>
    <w:rPr>
      <w:color w:val="808080"/>
    </w:rPr>
  </w:style>
  <w:style w:type="character" w:styleId="FollowedHyperlink">
    <w:name w:val="FollowedHyperlink"/>
    <w:basedOn w:val="DefaultParagraphFont"/>
    <w:uiPriority w:val="99"/>
    <w:semiHidden/>
    <w:unhideWhenUsed/>
    <w:rsid w:val="00182E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98552">
      <w:bodyDiv w:val="1"/>
      <w:marLeft w:val="0"/>
      <w:marRight w:val="0"/>
      <w:marTop w:val="0"/>
      <w:marBottom w:val="0"/>
      <w:divBdr>
        <w:top w:val="none" w:sz="0" w:space="0" w:color="auto"/>
        <w:left w:val="none" w:sz="0" w:space="0" w:color="auto"/>
        <w:bottom w:val="none" w:sz="0" w:space="0" w:color="auto"/>
        <w:right w:val="none" w:sz="0" w:space="0" w:color="auto"/>
      </w:divBdr>
    </w:div>
    <w:div w:id="101002739">
      <w:bodyDiv w:val="1"/>
      <w:marLeft w:val="0"/>
      <w:marRight w:val="0"/>
      <w:marTop w:val="0"/>
      <w:marBottom w:val="0"/>
      <w:divBdr>
        <w:top w:val="none" w:sz="0" w:space="0" w:color="auto"/>
        <w:left w:val="none" w:sz="0" w:space="0" w:color="auto"/>
        <w:bottom w:val="none" w:sz="0" w:space="0" w:color="auto"/>
        <w:right w:val="none" w:sz="0" w:space="0" w:color="auto"/>
      </w:divBdr>
      <w:divsChild>
        <w:div w:id="1550728229">
          <w:marLeft w:val="0"/>
          <w:marRight w:val="0"/>
          <w:marTop w:val="0"/>
          <w:marBottom w:val="0"/>
          <w:divBdr>
            <w:top w:val="none" w:sz="0" w:space="0" w:color="auto"/>
            <w:left w:val="none" w:sz="0" w:space="0" w:color="auto"/>
            <w:bottom w:val="none" w:sz="0" w:space="0" w:color="auto"/>
            <w:right w:val="none" w:sz="0" w:space="0" w:color="auto"/>
          </w:divBdr>
        </w:div>
        <w:div w:id="1648362339">
          <w:marLeft w:val="0"/>
          <w:marRight w:val="0"/>
          <w:marTop w:val="0"/>
          <w:marBottom w:val="0"/>
          <w:divBdr>
            <w:top w:val="none" w:sz="0" w:space="0" w:color="auto"/>
            <w:left w:val="none" w:sz="0" w:space="0" w:color="auto"/>
            <w:bottom w:val="none" w:sz="0" w:space="0" w:color="auto"/>
            <w:right w:val="none" w:sz="0" w:space="0" w:color="auto"/>
          </w:divBdr>
        </w:div>
      </w:divsChild>
    </w:div>
    <w:div w:id="168563888">
      <w:bodyDiv w:val="1"/>
      <w:marLeft w:val="0"/>
      <w:marRight w:val="0"/>
      <w:marTop w:val="0"/>
      <w:marBottom w:val="0"/>
      <w:divBdr>
        <w:top w:val="none" w:sz="0" w:space="0" w:color="auto"/>
        <w:left w:val="none" w:sz="0" w:space="0" w:color="auto"/>
        <w:bottom w:val="none" w:sz="0" w:space="0" w:color="auto"/>
        <w:right w:val="none" w:sz="0" w:space="0" w:color="auto"/>
      </w:divBdr>
    </w:div>
    <w:div w:id="201483861">
      <w:bodyDiv w:val="1"/>
      <w:marLeft w:val="0"/>
      <w:marRight w:val="0"/>
      <w:marTop w:val="0"/>
      <w:marBottom w:val="0"/>
      <w:divBdr>
        <w:top w:val="none" w:sz="0" w:space="0" w:color="auto"/>
        <w:left w:val="none" w:sz="0" w:space="0" w:color="auto"/>
        <w:bottom w:val="none" w:sz="0" w:space="0" w:color="auto"/>
        <w:right w:val="none" w:sz="0" w:space="0" w:color="auto"/>
      </w:divBdr>
    </w:div>
    <w:div w:id="338197304">
      <w:bodyDiv w:val="1"/>
      <w:marLeft w:val="0"/>
      <w:marRight w:val="0"/>
      <w:marTop w:val="0"/>
      <w:marBottom w:val="0"/>
      <w:divBdr>
        <w:top w:val="none" w:sz="0" w:space="0" w:color="auto"/>
        <w:left w:val="none" w:sz="0" w:space="0" w:color="auto"/>
        <w:bottom w:val="none" w:sz="0" w:space="0" w:color="auto"/>
        <w:right w:val="none" w:sz="0" w:space="0" w:color="auto"/>
      </w:divBdr>
    </w:div>
    <w:div w:id="502476513">
      <w:bodyDiv w:val="1"/>
      <w:marLeft w:val="0"/>
      <w:marRight w:val="0"/>
      <w:marTop w:val="0"/>
      <w:marBottom w:val="0"/>
      <w:divBdr>
        <w:top w:val="none" w:sz="0" w:space="0" w:color="auto"/>
        <w:left w:val="none" w:sz="0" w:space="0" w:color="auto"/>
        <w:bottom w:val="none" w:sz="0" w:space="0" w:color="auto"/>
        <w:right w:val="none" w:sz="0" w:space="0" w:color="auto"/>
      </w:divBdr>
    </w:div>
    <w:div w:id="662271443">
      <w:bodyDiv w:val="1"/>
      <w:marLeft w:val="0"/>
      <w:marRight w:val="0"/>
      <w:marTop w:val="0"/>
      <w:marBottom w:val="0"/>
      <w:divBdr>
        <w:top w:val="none" w:sz="0" w:space="0" w:color="auto"/>
        <w:left w:val="none" w:sz="0" w:space="0" w:color="auto"/>
        <w:bottom w:val="none" w:sz="0" w:space="0" w:color="auto"/>
        <w:right w:val="none" w:sz="0" w:space="0" w:color="auto"/>
      </w:divBdr>
    </w:div>
    <w:div w:id="703406099">
      <w:bodyDiv w:val="1"/>
      <w:marLeft w:val="0"/>
      <w:marRight w:val="0"/>
      <w:marTop w:val="0"/>
      <w:marBottom w:val="0"/>
      <w:divBdr>
        <w:top w:val="none" w:sz="0" w:space="0" w:color="auto"/>
        <w:left w:val="none" w:sz="0" w:space="0" w:color="auto"/>
        <w:bottom w:val="none" w:sz="0" w:space="0" w:color="auto"/>
        <w:right w:val="none" w:sz="0" w:space="0" w:color="auto"/>
      </w:divBdr>
    </w:div>
    <w:div w:id="1024135321">
      <w:bodyDiv w:val="1"/>
      <w:marLeft w:val="0"/>
      <w:marRight w:val="0"/>
      <w:marTop w:val="0"/>
      <w:marBottom w:val="0"/>
      <w:divBdr>
        <w:top w:val="none" w:sz="0" w:space="0" w:color="auto"/>
        <w:left w:val="none" w:sz="0" w:space="0" w:color="auto"/>
        <w:bottom w:val="none" w:sz="0" w:space="0" w:color="auto"/>
        <w:right w:val="none" w:sz="0" w:space="0" w:color="auto"/>
      </w:divBdr>
    </w:div>
    <w:div w:id="1140344618">
      <w:bodyDiv w:val="1"/>
      <w:marLeft w:val="0"/>
      <w:marRight w:val="0"/>
      <w:marTop w:val="0"/>
      <w:marBottom w:val="0"/>
      <w:divBdr>
        <w:top w:val="none" w:sz="0" w:space="0" w:color="auto"/>
        <w:left w:val="none" w:sz="0" w:space="0" w:color="auto"/>
        <w:bottom w:val="none" w:sz="0" w:space="0" w:color="auto"/>
        <w:right w:val="none" w:sz="0" w:space="0" w:color="auto"/>
      </w:divBdr>
      <w:divsChild>
        <w:div w:id="278025714">
          <w:marLeft w:val="0"/>
          <w:marRight w:val="0"/>
          <w:marTop w:val="0"/>
          <w:marBottom w:val="0"/>
          <w:divBdr>
            <w:top w:val="none" w:sz="0" w:space="0" w:color="auto"/>
            <w:left w:val="none" w:sz="0" w:space="0" w:color="auto"/>
            <w:bottom w:val="none" w:sz="0" w:space="0" w:color="auto"/>
            <w:right w:val="none" w:sz="0" w:space="0" w:color="auto"/>
          </w:divBdr>
          <w:divsChild>
            <w:div w:id="1651785673">
              <w:marLeft w:val="0"/>
              <w:marRight w:val="0"/>
              <w:marTop w:val="0"/>
              <w:marBottom w:val="0"/>
              <w:divBdr>
                <w:top w:val="none" w:sz="0" w:space="0" w:color="auto"/>
                <w:left w:val="none" w:sz="0" w:space="0" w:color="auto"/>
                <w:bottom w:val="none" w:sz="0" w:space="0" w:color="auto"/>
                <w:right w:val="none" w:sz="0" w:space="0" w:color="auto"/>
              </w:divBdr>
              <w:divsChild>
                <w:div w:id="28759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505746">
      <w:bodyDiv w:val="1"/>
      <w:marLeft w:val="0"/>
      <w:marRight w:val="0"/>
      <w:marTop w:val="0"/>
      <w:marBottom w:val="0"/>
      <w:divBdr>
        <w:top w:val="none" w:sz="0" w:space="0" w:color="auto"/>
        <w:left w:val="none" w:sz="0" w:space="0" w:color="auto"/>
        <w:bottom w:val="none" w:sz="0" w:space="0" w:color="auto"/>
        <w:right w:val="none" w:sz="0" w:space="0" w:color="auto"/>
      </w:divBdr>
    </w:div>
    <w:div w:id="1206524193">
      <w:bodyDiv w:val="1"/>
      <w:marLeft w:val="0"/>
      <w:marRight w:val="0"/>
      <w:marTop w:val="0"/>
      <w:marBottom w:val="0"/>
      <w:divBdr>
        <w:top w:val="none" w:sz="0" w:space="0" w:color="auto"/>
        <w:left w:val="none" w:sz="0" w:space="0" w:color="auto"/>
        <w:bottom w:val="none" w:sz="0" w:space="0" w:color="auto"/>
        <w:right w:val="none" w:sz="0" w:space="0" w:color="auto"/>
      </w:divBdr>
      <w:divsChild>
        <w:div w:id="1959288267">
          <w:marLeft w:val="0"/>
          <w:marRight w:val="0"/>
          <w:marTop w:val="0"/>
          <w:marBottom w:val="0"/>
          <w:divBdr>
            <w:top w:val="none" w:sz="0" w:space="0" w:color="auto"/>
            <w:left w:val="none" w:sz="0" w:space="0" w:color="auto"/>
            <w:bottom w:val="none" w:sz="0" w:space="0" w:color="auto"/>
            <w:right w:val="none" w:sz="0" w:space="0" w:color="auto"/>
          </w:divBdr>
          <w:divsChild>
            <w:div w:id="28260813">
              <w:marLeft w:val="0"/>
              <w:marRight w:val="0"/>
              <w:marTop w:val="0"/>
              <w:marBottom w:val="0"/>
              <w:divBdr>
                <w:top w:val="none" w:sz="0" w:space="0" w:color="auto"/>
                <w:left w:val="none" w:sz="0" w:space="0" w:color="auto"/>
                <w:bottom w:val="none" w:sz="0" w:space="0" w:color="auto"/>
                <w:right w:val="none" w:sz="0" w:space="0" w:color="auto"/>
              </w:divBdr>
              <w:divsChild>
                <w:div w:id="202555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851691">
      <w:bodyDiv w:val="1"/>
      <w:marLeft w:val="0"/>
      <w:marRight w:val="0"/>
      <w:marTop w:val="0"/>
      <w:marBottom w:val="0"/>
      <w:divBdr>
        <w:top w:val="none" w:sz="0" w:space="0" w:color="auto"/>
        <w:left w:val="none" w:sz="0" w:space="0" w:color="auto"/>
        <w:bottom w:val="none" w:sz="0" w:space="0" w:color="auto"/>
        <w:right w:val="none" w:sz="0" w:space="0" w:color="auto"/>
      </w:divBdr>
      <w:divsChild>
        <w:div w:id="1289891073">
          <w:marLeft w:val="0"/>
          <w:marRight w:val="0"/>
          <w:marTop w:val="0"/>
          <w:marBottom w:val="0"/>
          <w:divBdr>
            <w:top w:val="none" w:sz="0" w:space="0" w:color="auto"/>
            <w:left w:val="none" w:sz="0" w:space="0" w:color="auto"/>
            <w:bottom w:val="none" w:sz="0" w:space="0" w:color="auto"/>
            <w:right w:val="none" w:sz="0" w:space="0" w:color="auto"/>
          </w:divBdr>
        </w:div>
        <w:div w:id="252058979">
          <w:marLeft w:val="0"/>
          <w:marRight w:val="0"/>
          <w:marTop w:val="0"/>
          <w:marBottom w:val="0"/>
          <w:divBdr>
            <w:top w:val="none" w:sz="0" w:space="0" w:color="auto"/>
            <w:left w:val="none" w:sz="0" w:space="0" w:color="auto"/>
            <w:bottom w:val="none" w:sz="0" w:space="0" w:color="auto"/>
            <w:right w:val="none" w:sz="0" w:space="0" w:color="auto"/>
          </w:divBdr>
        </w:div>
      </w:divsChild>
    </w:div>
    <w:div w:id="2084523093">
      <w:bodyDiv w:val="1"/>
      <w:marLeft w:val="0"/>
      <w:marRight w:val="0"/>
      <w:marTop w:val="0"/>
      <w:marBottom w:val="0"/>
      <w:divBdr>
        <w:top w:val="none" w:sz="0" w:space="0" w:color="auto"/>
        <w:left w:val="none" w:sz="0" w:space="0" w:color="auto"/>
        <w:bottom w:val="none" w:sz="0" w:space="0" w:color="auto"/>
        <w:right w:val="none" w:sz="0" w:space="0" w:color="auto"/>
      </w:divBdr>
    </w:div>
    <w:div w:id="2097241777">
      <w:bodyDiv w:val="1"/>
      <w:marLeft w:val="0"/>
      <w:marRight w:val="0"/>
      <w:marTop w:val="0"/>
      <w:marBottom w:val="0"/>
      <w:divBdr>
        <w:top w:val="none" w:sz="0" w:space="0" w:color="auto"/>
        <w:left w:val="none" w:sz="0" w:space="0" w:color="auto"/>
        <w:bottom w:val="none" w:sz="0" w:space="0" w:color="auto"/>
        <w:right w:val="none" w:sz="0" w:space="0" w:color="auto"/>
      </w:divBdr>
    </w:div>
    <w:div w:id="21423383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58686-8595-4842-88AE-77392FC21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335</Words>
  <Characters>1913</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 McQuillan</dc:creator>
  <cp:lastModifiedBy>Nancy BriggsShearer</cp:lastModifiedBy>
  <cp:revision>3</cp:revision>
  <dcterms:created xsi:type="dcterms:W3CDTF">2017-02-24T04:22:00Z</dcterms:created>
  <dcterms:modified xsi:type="dcterms:W3CDTF">2017-10-20T13:57:00Z</dcterms:modified>
</cp:coreProperties>
</file>