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FA" w:rsidRDefault="008C36FA" w:rsidP="00401519">
      <w:pPr>
        <w:pStyle w:val="Heading1"/>
        <w:jc w:val="left"/>
      </w:pPr>
    </w:p>
    <w:p w:rsidR="008C36FA" w:rsidRDefault="009C5DA9" w:rsidP="008C36FA">
      <w:r>
        <w:rPr>
          <w:noProof/>
        </w:rPr>
        <w:drawing>
          <wp:inline distT="0" distB="0" distL="0" distR="0">
            <wp:extent cx="5760720" cy="1920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A_FigureA1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6FA" w:rsidRDefault="00401519" w:rsidP="00401519">
      <w:r>
        <w:rPr>
          <w:i/>
        </w:rPr>
        <w:t>Figure S.</w:t>
      </w:r>
      <w:r w:rsidR="008C36FA" w:rsidRPr="003F5280">
        <w:rPr>
          <w:i/>
        </w:rPr>
        <w:t xml:space="preserve">1. </w:t>
      </w:r>
      <w:proofErr w:type="gramStart"/>
      <w:r w:rsidR="008C36FA" w:rsidRPr="003F5280">
        <w:t>Relative affect frequency during event planning interaction</w:t>
      </w:r>
      <w:r w:rsidR="008C36FA">
        <w:t>s</w:t>
      </w:r>
      <w:r w:rsidR="008C36FA" w:rsidRPr="003F5280">
        <w:t>.</w:t>
      </w:r>
      <w:proofErr w:type="gramEnd"/>
      <w:r w:rsidR="008C36FA" w:rsidRPr="003F5280">
        <w:t xml:space="preserve"> </w:t>
      </w:r>
      <w:r w:rsidR="008C36FA" w:rsidRPr="003F5280">
        <w:br/>
        <w:t xml:space="preserve">a) </w:t>
      </w:r>
      <w:proofErr w:type="gramStart"/>
      <w:r w:rsidR="008C36FA" w:rsidRPr="003F5280">
        <w:t>mean</w:t>
      </w:r>
      <w:proofErr w:type="gramEnd"/>
      <w:r w:rsidR="008C36FA" w:rsidRPr="003F5280">
        <w:t xml:space="preserve"> relative frequency of non-depressed families b) mean relative frequency of depressed families c) significant differences (**: </w:t>
      </w:r>
      <w:r w:rsidR="008C36FA" w:rsidRPr="003F5280">
        <w:rPr>
          <w:i/>
        </w:rPr>
        <w:t>p</w:t>
      </w:r>
      <w:r w:rsidR="00C827A8">
        <w:t>&lt;.01); color</w:t>
      </w:r>
      <w:r w:rsidR="008C36FA" w:rsidRPr="003F5280">
        <w:t xml:space="preserve"> of the</w:t>
      </w:r>
      <w:r w:rsidR="008C36FA">
        <w:t xml:space="preserve"> nodes: red= anger; blue</w:t>
      </w:r>
      <w:r w:rsidR="008C36FA" w:rsidRPr="003F5280">
        <w:t xml:space="preserve">= dysphoric affect, </w:t>
      </w:r>
      <w:r w:rsidR="008C36FA">
        <w:t>yellow</w:t>
      </w:r>
      <w:r w:rsidR="008C36FA" w:rsidRPr="003F5280">
        <w:t>=</w:t>
      </w:r>
      <w:r w:rsidR="008C36FA">
        <w:t xml:space="preserve"> </w:t>
      </w:r>
      <w:r w:rsidR="008C36FA" w:rsidRPr="003F5280">
        <w:t>happiness; in a) and b) the size of each node represents the average relative frequency of the corresponding affect.</w:t>
      </w:r>
      <w:r w:rsidR="008C36FA" w:rsidRPr="003F5280">
        <w:br w:type="page"/>
      </w:r>
    </w:p>
    <w:p w:rsidR="008C36FA" w:rsidRDefault="008C36FA" w:rsidP="008C36FA">
      <w:pPr>
        <w:spacing w:line="276" w:lineRule="auto"/>
      </w:pPr>
    </w:p>
    <w:p w:rsidR="009C5DA9" w:rsidRDefault="009C5DA9" w:rsidP="008C36FA">
      <w:pPr>
        <w:spacing w:line="276" w:lineRule="auto"/>
      </w:pPr>
      <w:r>
        <w:rPr>
          <w:noProof/>
        </w:rPr>
        <w:drawing>
          <wp:inline distT="0" distB="0" distL="0" distR="0">
            <wp:extent cx="5760720" cy="19202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A_FigureA2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6FA" w:rsidRPr="003F5280" w:rsidRDefault="008C36FA" w:rsidP="008C36FA">
      <w:pPr>
        <w:spacing w:line="276" w:lineRule="auto"/>
      </w:pPr>
    </w:p>
    <w:p w:rsidR="008C36FA" w:rsidRDefault="00401519" w:rsidP="00401519">
      <w:r>
        <w:rPr>
          <w:i/>
          <w:iCs/>
        </w:rPr>
        <w:t>Figure S.</w:t>
      </w:r>
      <w:r w:rsidR="008C36FA" w:rsidRPr="003F5280">
        <w:rPr>
          <w:i/>
          <w:iCs/>
        </w:rPr>
        <w:t>2.</w:t>
      </w:r>
      <w:r w:rsidR="008C36FA" w:rsidRPr="003F5280">
        <w:t xml:space="preserve"> </w:t>
      </w:r>
      <w:proofErr w:type="gramStart"/>
      <w:r w:rsidR="008C36FA" w:rsidRPr="003F5280">
        <w:t>Co-occurrence of affects during event planning interaction</w:t>
      </w:r>
      <w:r w:rsidR="008C36FA">
        <w:t>s</w:t>
      </w:r>
      <w:r w:rsidR="008C36FA" w:rsidRPr="003F5280">
        <w:t>.</w:t>
      </w:r>
      <w:proofErr w:type="gramEnd"/>
      <w:r w:rsidR="008C36FA" w:rsidRPr="003F5280">
        <w:t xml:space="preserve"> </w:t>
      </w:r>
      <w:r w:rsidR="008C36FA" w:rsidRPr="003F5280">
        <w:br/>
        <w:t xml:space="preserve">a) </w:t>
      </w:r>
      <w:proofErr w:type="gramStart"/>
      <w:r w:rsidR="008C36FA" w:rsidRPr="003F5280">
        <w:t>mean</w:t>
      </w:r>
      <w:proofErr w:type="gramEnd"/>
      <w:r w:rsidR="008C36FA" w:rsidRPr="003F5280">
        <w:t xml:space="preserve"> static </w:t>
      </w:r>
      <w:proofErr w:type="spellStart"/>
      <w:r w:rsidR="008C36FA" w:rsidRPr="003F5280">
        <w:t>Jaccard</w:t>
      </w:r>
      <w:proofErr w:type="spellEnd"/>
      <w:r w:rsidR="008C36FA" w:rsidRPr="003F5280">
        <w:t xml:space="preserve"> similarity of non-depressed families b) mean static </w:t>
      </w:r>
      <w:proofErr w:type="spellStart"/>
      <w:r w:rsidR="008C36FA" w:rsidRPr="003F5280">
        <w:t>Jaccard</w:t>
      </w:r>
      <w:proofErr w:type="spellEnd"/>
      <w:r w:rsidR="008C36FA" w:rsidRPr="003F5280">
        <w:t xml:space="preserve"> similarity of depressed families c) significant links (</w:t>
      </w:r>
      <w:r w:rsidR="008C36FA" w:rsidRPr="003F5280">
        <w:rPr>
          <w:i/>
        </w:rPr>
        <w:t>p</w:t>
      </w:r>
      <w:r w:rsidR="008C36FA">
        <w:t xml:space="preserve">&lt;.01); </w:t>
      </w:r>
      <w:r w:rsidR="00C827A8">
        <w:t>color</w:t>
      </w:r>
      <w:r w:rsidR="008C36FA">
        <w:t xml:space="preserve"> of the nodes: red</w:t>
      </w:r>
      <w:r w:rsidR="008C36FA" w:rsidRPr="003F5280">
        <w:t xml:space="preserve">= anger; </w:t>
      </w:r>
      <w:r w:rsidR="008C36FA">
        <w:t>blue</w:t>
      </w:r>
      <w:r w:rsidR="008C36FA" w:rsidRPr="003F5280">
        <w:t xml:space="preserve">= dysphoric emotion, </w:t>
      </w:r>
      <w:r w:rsidR="008C36FA">
        <w:t>yellow</w:t>
      </w:r>
      <w:r w:rsidR="008C36FA" w:rsidRPr="003F5280">
        <w:t>=</w:t>
      </w:r>
      <w:r w:rsidR="008C36FA">
        <w:t xml:space="preserve"> </w:t>
      </w:r>
      <w:r w:rsidR="008C36FA" w:rsidRPr="003F5280">
        <w:t>happiness. In a) and b) the size of the node represents the relative frequency of the corresponding affect.</w:t>
      </w:r>
      <w:r w:rsidR="008C36FA" w:rsidRPr="003F5280">
        <w:br w:type="page"/>
      </w:r>
    </w:p>
    <w:p w:rsidR="008C36FA" w:rsidRDefault="00C827A8" w:rsidP="008C36FA">
      <w:pPr>
        <w:spacing w:line="276" w:lineRule="auto"/>
      </w:pPr>
      <w:r>
        <w:rPr>
          <w:noProof/>
        </w:rPr>
        <w:lastRenderedPageBreak/>
        <w:drawing>
          <wp:inline distT="0" distB="0" distL="0" distR="0">
            <wp:extent cx="5760720" cy="1920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A_FigureA3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E81" w:rsidRDefault="00401519" w:rsidP="008C36FA">
      <w:r>
        <w:rPr>
          <w:i/>
          <w:iCs/>
        </w:rPr>
        <w:t>Figure S.</w:t>
      </w:r>
      <w:r w:rsidR="008C36FA" w:rsidRPr="003F5280">
        <w:rPr>
          <w:i/>
          <w:iCs/>
        </w:rPr>
        <w:t xml:space="preserve">3. </w:t>
      </w:r>
      <w:r w:rsidR="008C36FA" w:rsidRPr="003F5280">
        <w:t>Affective dynamics during event planning interaction</w:t>
      </w:r>
      <w:r w:rsidR="008C36FA">
        <w:t>s</w:t>
      </w:r>
      <w:r w:rsidR="008C36FA" w:rsidRPr="003F5280">
        <w:t xml:space="preserve"> (</w:t>
      </w:r>
      <w:proofErr w:type="spellStart"/>
      <w:r w:rsidR="008C36FA" w:rsidRPr="003F5280">
        <w:t>Jaccard</w:t>
      </w:r>
      <w:proofErr w:type="spellEnd"/>
      <w:r w:rsidR="008C36FA" w:rsidRPr="003F5280">
        <w:t xml:space="preserve"> similarity index computed on 5s lagged </w:t>
      </w:r>
      <w:proofErr w:type="gramStart"/>
      <w:r w:rsidR="008C36FA" w:rsidRPr="003F5280">
        <w:t>data</w:t>
      </w:r>
      <w:r w:rsidR="008C36FA" w:rsidRPr="003F5280" w:rsidDel="002A2B9B">
        <w:t xml:space="preserve"> </w:t>
      </w:r>
      <w:r w:rsidR="008C36FA" w:rsidRPr="003F5280">
        <w:t>)</w:t>
      </w:r>
      <w:proofErr w:type="gramEnd"/>
      <w:r w:rsidR="008C36FA" w:rsidRPr="003F5280">
        <w:t xml:space="preserve">. </w:t>
      </w:r>
      <w:r w:rsidR="008C36FA" w:rsidRPr="003F5280">
        <w:br/>
        <w:t xml:space="preserve">a) </w:t>
      </w:r>
      <w:proofErr w:type="gramStart"/>
      <w:r w:rsidR="008C36FA" w:rsidRPr="003F5280">
        <w:t>mean</w:t>
      </w:r>
      <w:proofErr w:type="gramEnd"/>
      <w:r w:rsidR="008C36FA" w:rsidRPr="003F5280">
        <w:t xml:space="preserve"> of non-depressed families b) mean of depressed families c) significant links (</w:t>
      </w:r>
      <w:r w:rsidR="008C36FA" w:rsidRPr="003F5280">
        <w:rPr>
          <w:i/>
        </w:rPr>
        <w:t>p</w:t>
      </w:r>
      <w:r w:rsidR="008C36FA" w:rsidRPr="003F5280">
        <w:t xml:space="preserve">&lt;.01). In c) </w:t>
      </w:r>
      <w:r w:rsidR="008C36FA">
        <w:t xml:space="preserve">linewidth indicates Cohen’s </w:t>
      </w:r>
      <w:r w:rsidR="008C36FA" w:rsidRPr="005C61D6">
        <w:rPr>
          <w:i/>
        </w:rPr>
        <w:t>d</w:t>
      </w:r>
      <w:r w:rsidR="008C36FA" w:rsidRPr="003F5280">
        <w:t xml:space="preserve">; </w:t>
      </w:r>
      <w:r w:rsidR="00C827A8">
        <w:t>color</w:t>
      </w:r>
      <w:r w:rsidR="008C36FA" w:rsidRPr="003F5280">
        <w:t xml:space="preserve"> of the nodes: </w:t>
      </w:r>
      <w:r w:rsidR="008C36FA">
        <w:t>red</w:t>
      </w:r>
      <w:r w:rsidR="008C36FA" w:rsidRPr="003F5280">
        <w:t>= anger; bl</w:t>
      </w:r>
      <w:r w:rsidR="008C36FA">
        <w:t>ue</w:t>
      </w:r>
      <w:r w:rsidR="008C36FA" w:rsidRPr="003F5280">
        <w:t xml:space="preserve">= dysphoric emotion, </w:t>
      </w:r>
      <w:r w:rsidR="008C36FA">
        <w:t>yellow</w:t>
      </w:r>
      <w:r w:rsidR="008C36FA" w:rsidRPr="003F5280">
        <w:t>=</w:t>
      </w:r>
      <w:r w:rsidR="008C36FA">
        <w:t xml:space="preserve"> </w:t>
      </w:r>
      <w:r w:rsidR="008C36FA" w:rsidRPr="003F5280">
        <w:t>happiness. In a) and b) the size of the node represents the relative frequency of the corresponding affect. Thickness and saturation of the links indicate the strength of the tie. Auto-loops are omitted.</w:t>
      </w:r>
    </w:p>
    <w:p w:rsidR="00401519" w:rsidRPr="008C36E0" w:rsidRDefault="00401519" w:rsidP="00401519">
      <w:r>
        <w:rPr>
          <w:noProof/>
        </w:rPr>
        <w:drawing>
          <wp:inline distT="0" distB="0" distL="0" distR="0" wp14:anchorId="5CC2A9E5" wp14:editId="32FC8AF0">
            <wp:extent cx="5760720" cy="1920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B_FigureB1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519" w:rsidRPr="003F5280" w:rsidRDefault="00401519" w:rsidP="00401519">
      <w:r>
        <w:rPr>
          <w:i/>
        </w:rPr>
        <w:t>Figure S.4</w:t>
      </w:r>
      <w:r w:rsidRPr="003F5280">
        <w:rPr>
          <w:i/>
        </w:rPr>
        <w:t xml:space="preserve">. </w:t>
      </w:r>
      <w:proofErr w:type="gramStart"/>
      <w:r w:rsidRPr="003F5280">
        <w:t>Relative affect frequency during family consensus interaction</w:t>
      </w:r>
      <w:r>
        <w:t>s</w:t>
      </w:r>
      <w:r w:rsidRPr="003F5280">
        <w:t>.</w:t>
      </w:r>
      <w:proofErr w:type="gramEnd"/>
      <w:r w:rsidRPr="003F5280">
        <w:t xml:space="preserve"> </w:t>
      </w:r>
      <w:r w:rsidRPr="003F5280">
        <w:br/>
        <w:t xml:space="preserve">a) </w:t>
      </w:r>
      <w:proofErr w:type="gramStart"/>
      <w:r w:rsidRPr="003F5280">
        <w:t>mean</w:t>
      </w:r>
      <w:proofErr w:type="gramEnd"/>
      <w:r w:rsidRPr="003F5280">
        <w:t xml:space="preserve"> relative frequency of non-depressed families b) mean relative frequency of depressed families c) significant differences ( </w:t>
      </w:r>
      <w:r w:rsidRPr="003F5280">
        <w:rPr>
          <w:i/>
        </w:rPr>
        <w:t>p</w:t>
      </w:r>
      <w:r>
        <w:t>&lt;.01); color</w:t>
      </w:r>
      <w:r w:rsidRPr="003F5280">
        <w:t xml:space="preserve"> of the nodes: </w:t>
      </w:r>
      <w:r>
        <w:t>red</w:t>
      </w:r>
      <w:r w:rsidRPr="003F5280">
        <w:t>= anger; bl</w:t>
      </w:r>
      <w:r>
        <w:t>ue</w:t>
      </w:r>
      <w:r w:rsidRPr="003F5280">
        <w:t xml:space="preserve">= </w:t>
      </w:r>
      <w:proofErr w:type="spellStart"/>
      <w:r w:rsidRPr="003F5280">
        <w:t>dysphoric</w:t>
      </w:r>
      <w:proofErr w:type="spellEnd"/>
      <w:r w:rsidRPr="003F5280">
        <w:t xml:space="preserve"> affect, </w:t>
      </w:r>
      <w:r>
        <w:t>yellow</w:t>
      </w:r>
      <w:r w:rsidRPr="003F5280">
        <w:t>=</w:t>
      </w:r>
      <w:r>
        <w:t xml:space="preserve"> </w:t>
      </w:r>
      <w:r w:rsidRPr="003F5280">
        <w:t>happiness; in a) and b) the size of each node represents the average relative frequency of the corresponding affect.</w:t>
      </w:r>
    </w:p>
    <w:p w:rsidR="00401519" w:rsidRPr="003F5280" w:rsidRDefault="00401519" w:rsidP="00401519">
      <w:pPr>
        <w:spacing w:line="276" w:lineRule="auto"/>
      </w:pPr>
    </w:p>
    <w:p w:rsidR="00401519" w:rsidRDefault="00401519" w:rsidP="00401519">
      <w:pPr>
        <w:spacing w:line="276" w:lineRule="auto"/>
      </w:pPr>
      <w:r w:rsidRPr="003F5280">
        <w:br w:type="page"/>
      </w:r>
    </w:p>
    <w:p w:rsidR="00401519" w:rsidRDefault="00401519" w:rsidP="00401519">
      <w:pPr>
        <w:spacing w:line="276" w:lineRule="auto"/>
      </w:pPr>
    </w:p>
    <w:p w:rsidR="00401519" w:rsidRDefault="00401519" w:rsidP="00401519">
      <w:pPr>
        <w:spacing w:line="276" w:lineRule="auto"/>
      </w:pPr>
    </w:p>
    <w:p w:rsidR="00401519" w:rsidRDefault="00401519" w:rsidP="00401519">
      <w:pPr>
        <w:spacing w:line="276" w:lineRule="auto"/>
      </w:pPr>
      <w:r>
        <w:rPr>
          <w:noProof/>
        </w:rPr>
        <w:drawing>
          <wp:inline distT="0" distB="0" distL="0" distR="0" wp14:anchorId="1D6ADD60" wp14:editId="27BB6A97">
            <wp:extent cx="5760720" cy="1920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pB_FigureB2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519" w:rsidRPr="003F5280" w:rsidRDefault="00401519" w:rsidP="00401519">
      <w:r>
        <w:rPr>
          <w:i/>
          <w:iCs/>
        </w:rPr>
        <w:t>Figure S.5</w:t>
      </w:r>
      <w:r w:rsidRPr="003F5280">
        <w:rPr>
          <w:i/>
          <w:iCs/>
        </w:rPr>
        <w:t>.</w:t>
      </w:r>
      <w:r w:rsidRPr="003F5280">
        <w:t xml:space="preserve"> </w:t>
      </w:r>
      <w:proofErr w:type="gramStart"/>
      <w:r w:rsidRPr="003F5280">
        <w:t>Co-occurrence of affect during family consensus interaction</w:t>
      </w:r>
      <w:r>
        <w:t>s</w:t>
      </w:r>
      <w:r w:rsidRPr="003F5280">
        <w:t>.</w:t>
      </w:r>
      <w:proofErr w:type="gramEnd"/>
      <w:r w:rsidRPr="003F5280">
        <w:br/>
        <w:t xml:space="preserve">a) </w:t>
      </w:r>
      <w:proofErr w:type="gramStart"/>
      <w:r w:rsidRPr="003F5280">
        <w:t>mean</w:t>
      </w:r>
      <w:proofErr w:type="gramEnd"/>
      <w:r w:rsidRPr="003F5280">
        <w:t xml:space="preserve"> static </w:t>
      </w:r>
      <w:proofErr w:type="spellStart"/>
      <w:r w:rsidRPr="003F5280">
        <w:t>Jaccard</w:t>
      </w:r>
      <w:proofErr w:type="spellEnd"/>
      <w:r w:rsidRPr="003F5280">
        <w:t xml:space="preserve"> similarity of non-depressed families b) mean static </w:t>
      </w:r>
      <w:proofErr w:type="spellStart"/>
      <w:r w:rsidRPr="003F5280">
        <w:t>Jaccard</w:t>
      </w:r>
      <w:proofErr w:type="spellEnd"/>
      <w:r w:rsidRPr="003F5280">
        <w:t xml:space="preserve"> similarity of depressed families c) significant links (</w:t>
      </w:r>
      <w:r w:rsidRPr="003F5280">
        <w:rPr>
          <w:i/>
        </w:rPr>
        <w:t>p</w:t>
      </w:r>
      <w:r w:rsidRPr="003F5280">
        <w:t>&lt;.01</w:t>
      </w:r>
      <w:r>
        <w:t>);</w:t>
      </w:r>
      <w:r w:rsidRPr="003F5280">
        <w:t xml:space="preserve"> </w:t>
      </w:r>
      <w:r>
        <w:t>color</w:t>
      </w:r>
      <w:r w:rsidRPr="003F5280">
        <w:t xml:space="preserve"> of the nodes: </w:t>
      </w:r>
      <w:r>
        <w:t>red</w:t>
      </w:r>
      <w:r w:rsidRPr="003F5280">
        <w:t>= anger; bl</w:t>
      </w:r>
      <w:r>
        <w:t>ue</w:t>
      </w:r>
      <w:r w:rsidRPr="003F5280">
        <w:t xml:space="preserve">= </w:t>
      </w:r>
      <w:proofErr w:type="spellStart"/>
      <w:r w:rsidRPr="003F5280">
        <w:t>dysphoric</w:t>
      </w:r>
      <w:proofErr w:type="spellEnd"/>
      <w:r w:rsidRPr="003F5280">
        <w:t xml:space="preserve"> emotion, </w:t>
      </w:r>
      <w:r>
        <w:t>yellow</w:t>
      </w:r>
      <w:r w:rsidRPr="003F5280">
        <w:t>=</w:t>
      </w:r>
      <w:r>
        <w:t xml:space="preserve"> </w:t>
      </w:r>
      <w:r w:rsidRPr="003F5280">
        <w:t>happiness. In a) and b) the size of the node represents the relative frequency of the corresponding affect.</w:t>
      </w:r>
    </w:p>
    <w:p w:rsidR="00401519" w:rsidRDefault="00401519" w:rsidP="00401519">
      <w:r w:rsidRPr="003F5280">
        <w:br w:type="page"/>
      </w:r>
    </w:p>
    <w:p w:rsidR="00401519" w:rsidRDefault="00401519" w:rsidP="00401519"/>
    <w:p w:rsidR="00401519" w:rsidRDefault="00401519" w:rsidP="00401519">
      <w:r>
        <w:rPr>
          <w:noProof/>
        </w:rPr>
        <w:drawing>
          <wp:inline distT="0" distB="0" distL="0" distR="0" wp14:anchorId="5BF4FDF8" wp14:editId="60BFE823">
            <wp:extent cx="5760720" cy="19202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B_FigureB3.tif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519" w:rsidRPr="003F5280" w:rsidRDefault="00401519" w:rsidP="00401519">
      <w:r>
        <w:rPr>
          <w:i/>
          <w:iCs/>
        </w:rPr>
        <w:t>Figure S.6</w:t>
      </w:r>
      <w:r w:rsidRPr="003F5280">
        <w:rPr>
          <w:i/>
          <w:iCs/>
        </w:rPr>
        <w:t xml:space="preserve">. </w:t>
      </w:r>
      <w:r w:rsidRPr="003F5280">
        <w:t>Affective dynamics during family consensus interaction</w:t>
      </w:r>
      <w:r>
        <w:t>s</w:t>
      </w:r>
      <w:r w:rsidRPr="003F5280">
        <w:t xml:space="preserve"> (</w:t>
      </w:r>
      <w:proofErr w:type="spellStart"/>
      <w:r w:rsidRPr="003F5280">
        <w:t>Jaccard</w:t>
      </w:r>
      <w:proofErr w:type="spellEnd"/>
      <w:r w:rsidRPr="003F5280">
        <w:t xml:space="preserve"> similarity index computed on 5s lagged </w:t>
      </w:r>
      <w:proofErr w:type="gramStart"/>
      <w:r w:rsidRPr="003F5280">
        <w:t>data</w:t>
      </w:r>
      <w:r w:rsidRPr="003F5280" w:rsidDel="002A2B9B">
        <w:t xml:space="preserve"> </w:t>
      </w:r>
      <w:r w:rsidRPr="003F5280">
        <w:t>)</w:t>
      </w:r>
      <w:proofErr w:type="gramEnd"/>
      <w:r w:rsidRPr="003F5280">
        <w:t>.</w:t>
      </w:r>
      <w:r w:rsidRPr="003F5280">
        <w:br/>
        <w:t xml:space="preserve">a) </w:t>
      </w:r>
      <w:proofErr w:type="gramStart"/>
      <w:r w:rsidRPr="003F5280">
        <w:t>mean</w:t>
      </w:r>
      <w:proofErr w:type="gramEnd"/>
      <w:r w:rsidRPr="003F5280">
        <w:t xml:space="preserve"> of non-depressed families b) mean of depressed families c) significant links (</w:t>
      </w:r>
      <w:r w:rsidRPr="003F5280">
        <w:rPr>
          <w:i/>
        </w:rPr>
        <w:t>p</w:t>
      </w:r>
      <w:r w:rsidRPr="003F5280">
        <w:t>&lt;.01)</w:t>
      </w:r>
      <w:r>
        <w:t>;</w:t>
      </w:r>
      <w:r w:rsidRPr="003F5280">
        <w:t xml:space="preserve"> </w:t>
      </w:r>
      <w:r>
        <w:t>color</w:t>
      </w:r>
      <w:r w:rsidRPr="003F5280">
        <w:t xml:space="preserve"> of the nodes: </w:t>
      </w:r>
      <w:r>
        <w:t>red</w:t>
      </w:r>
      <w:r w:rsidRPr="003F5280">
        <w:t>= anger; bl</w:t>
      </w:r>
      <w:r>
        <w:t>ue</w:t>
      </w:r>
      <w:r w:rsidRPr="003F5280">
        <w:t xml:space="preserve">= </w:t>
      </w:r>
      <w:proofErr w:type="spellStart"/>
      <w:r w:rsidRPr="003F5280">
        <w:t>dysphoric</w:t>
      </w:r>
      <w:proofErr w:type="spellEnd"/>
      <w:r w:rsidRPr="003F5280">
        <w:t xml:space="preserve"> emotion, </w:t>
      </w:r>
      <w:r>
        <w:t>yellow</w:t>
      </w:r>
      <w:r w:rsidRPr="003F5280">
        <w:t>=</w:t>
      </w:r>
      <w:r>
        <w:t xml:space="preserve"> </w:t>
      </w:r>
      <w:r w:rsidRPr="003F5280">
        <w:t>happiness. In a) and b) the size of the node represents the relative frequency of the corresponding affect. Thickness and saturation of the links indicate the strength of the tie. Auto-loops are omitted.</w:t>
      </w:r>
    </w:p>
    <w:p w:rsidR="00401519" w:rsidRDefault="00401519" w:rsidP="008C36FA">
      <w:bookmarkStart w:id="0" w:name="_GoBack"/>
      <w:bookmarkEnd w:id="0"/>
    </w:p>
    <w:sectPr w:rsidR="004015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98" w:rsidRDefault="00612898" w:rsidP="008C36FA">
      <w:pPr>
        <w:spacing w:after="0" w:line="240" w:lineRule="auto"/>
      </w:pPr>
      <w:r>
        <w:separator/>
      </w:r>
    </w:p>
  </w:endnote>
  <w:endnote w:type="continuationSeparator" w:id="0">
    <w:p w:rsidR="00612898" w:rsidRDefault="00612898" w:rsidP="008C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Myriad Pro Semibold Cond It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C4" w:rsidRDefault="00DF7E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C4" w:rsidRDefault="00DF7EC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C4" w:rsidRDefault="00DF7E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98" w:rsidRDefault="00612898" w:rsidP="008C36FA">
      <w:pPr>
        <w:spacing w:after="0" w:line="240" w:lineRule="auto"/>
      </w:pPr>
      <w:r>
        <w:separator/>
      </w:r>
    </w:p>
  </w:footnote>
  <w:footnote w:type="continuationSeparator" w:id="0">
    <w:p w:rsidR="00612898" w:rsidRDefault="00612898" w:rsidP="008C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C4" w:rsidRDefault="00DF7E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7B" w:rsidRPr="008C36FA" w:rsidRDefault="00DF7EC4" w:rsidP="008C36FA">
    <w:pPr>
      <w:pStyle w:val="Header"/>
    </w:pPr>
    <w:bookmarkStart w:id="1" w:name="_Hlk488910597"/>
    <w:bookmarkStart w:id="2" w:name="_Hlk488910598"/>
    <w:bookmarkStart w:id="3" w:name="_Hlk488910599"/>
    <w:r>
      <w:t>NETWORK APPROACH TO AFFECTIVE FAMILY INTERACTIONS</w:t>
    </w:r>
    <w:r>
      <w:tab/>
      <w:t xml:space="preserve">Figure A </w:t>
    </w:r>
    <w:r w:rsidR="008C36FA">
      <w:fldChar w:fldCharType="begin"/>
    </w:r>
    <w:r w:rsidR="008C36FA">
      <w:instrText>PAGE   \* MERGEFORMAT</w:instrText>
    </w:r>
    <w:r w:rsidR="008C36FA">
      <w:fldChar w:fldCharType="separate"/>
    </w:r>
    <w:r w:rsidR="00401519">
      <w:rPr>
        <w:noProof/>
      </w:rPr>
      <w:t>6</w:t>
    </w:r>
    <w:r w:rsidR="008C36FA">
      <w:fldChar w:fldCharType="end"/>
    </w:r>
    <w:bookmarkEnd w:id="1"/>
    <w:bookmarkEnd w:id="2"/>
    <w:bookmarkEnd w:id="3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C4" w:rsidRDefault="00DF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A"/>
    <w:rsid w:val="00401519"/>
    <w:rsid w:val="004F4325"/>
    <w:rsid w:val="00612898"/>
    <w:rsid w:val="00661C51"/>
    <w:rsid w:val="008C36FA"/>
    <w:rsid w:val="009C5DA9"/>
    <w:rsid w:val="009E79A3"/>
    <w:rsid w:val="00B47EDC"/>
    <w:rsid w:val="00C827A8"/>
    <w:rsid w:val="00CC0A63"/>
    <w:rsid w:val="00DF7EC4"/>
    <w:rsid w:val="00E848C8"/>
    <w:rsid w:val="00F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FA"/>
    <w:pPr>
      <w:spacing w:after="200" w:line="48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FA"/>
    <w:pPr>
      <w:spacing w:after="0"/>
      <w:ind w:firstLine="720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6FA"/>
    <w:rPr>
      <w:rFonts w:eastAsiaTheme="majorEastAsia" w:cstheme="majorBidi"/>
      <w:b/>
      <w:spacing w:val="-10"/>
      <w:kern w:val="28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6FA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6F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FA"/>
    <w:pPr>
      <w:spacing w:after="200" w:line="48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FA"/>
    <w:pPr>
      <w:spacing w:after="0"/>
      <w:ind w:firstLine="720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6FA"/>
    <w:rPr>
      <w:rFonts w:eastAsiaTheme="majorEastAsia" w:cstheme="majorBidi"/>
      <w:b/>
      <w:spacing w:val="-10"/>
      <w:kern w:val="28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6FA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6F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20" Type="http://schemas.openxmlformats.org/officeDocument/2006/relationships/theme" Target="theme/theme1.xml"/><Relationship Id="rId10" Type="http://schemas.openxmlformats.org/officeDocument/2006/relationships/image" Target="media/image4.tiff"/><Relationship Id="rId11" Type="http://schemas.openxmlformats.org/officeDocument/2006/relationships/image" Target="media/image5.tiff"/><Relationship Id="rId12" Type="http://schemas.openxmlformats.org/officeDocument/2006/relationships/image" Target="media/image6.tiff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390</Words>
  <Characters>2227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Bodner</dc:creator>
  <cp:keywords/>
  <dc:description/>
  <cp:lastModifiedBy>Nancy BriggsShearer</cp:lastModifiedBy>
  <cp:revision>2</cp:revision>
  <dcterms:created xsi:type="dcterms:W3CDTF">2017-10-23T15:47:00Z</dcterms:created>
  <dcterms:modified xsi:type="dcterms:W3CDTF">2017-10-23T15:47:00Z</dcterms:modified>
</cp:coreProperties>
</file>