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E8F5AB" w14:textId="13255A25" w:rsidR="00826F41" w:rsidRPr="00F95C48" w:rsidRDefault="00423C0E" w:rsidP="00826F41">
      <w:pPr>
        <w:spacing w:line="480" w:lineRule="auto"/>
        <w:jc w:val="center"/>
      </w:pPr>
      <w:r>
        <w:rPr>
          <w:rFonts w:eastAsia="Times New Roman"/>
        </w:rPr>
        <w:t>Appendix B</w:t>
      </w:r>
      <w:r w:rsidR="00826F41" w:rsidRPr="00F95C48">
        <w:t xml:space="preserve">  </w:t>
      </w:r>
    </w:p>
    <w:p w14:paraId="7D25751D" w14:textId="59170E72" w:rsidR="00826F41" w:rsidRPr="00F95C48" w:rsidRDefault="00A14F39" w:rsidP="00826F41">
      <w:pPr>
        <w:spacing w:line="480" w:lineRule="auto"/>
        <w:jc w:val="center"/>
        <w:rPr>
          <w:rFonts w:eastAsia="Times New Roman"/>
        </w:rPr>
      </w:pPr>
      <w:r>
        <w:t>Alphabetical L</w:t>
      </w:r>
      <w:r w:rsidR="00826F41" w:rsidRPr="00F95C48">
        <w:t>ist</w:t>
      </w:r>
      <w:r>
        <w:t xml:space="preserve"> of Studies Included in Review</w:t>
      </w:r>
    </w:p>
    <w:p w14:paraId="210ACB21" w14:textId="0838C1D3" w:rsidR="00826F41" w:rsidRPr="00F95C48" w:rsidRDefault="00826F41" w:rsidP="00826F41">
      <w:pPr>
        <w:spacing w:line="480" w:lineRule="auto"/>
        <w:ind w:left="720" w:hanging="720"/>
      </w:pPr>
      <w:r w:rsidRPr="00F95C48">
        <w:t xml:space="preserve">Andrews, B., Brewin, C.R., Rose, S., &amp; Kirk, M. (2000). Predicting PTSD symptoms in victims of violent crime: The role of shame, anger, and childhood abuse. </w:t>
      </w:r>
      <w:r w:rsidRPr="00F95C48">
        <w:rPr>
          <w:i/>
        </w:rPr>
        <w:t>Journal of Abnormal Psychology, 109</w:t>
      </w:r>
      <w:r w:rsidR="00544304">
        <w:t>(1), 69-73. d</w:t>
      </w:r>
      <w:r w:rsidRPr="00F95C48">
        <w:t>oi: 10.1037//0021-843X.109.1.69</w:t>
      </w:r>
    </w:p>
    <w:p w14:paraId="361F728D" w14:textId="5C789CCF" w:rsidR="00826F41" w:rsidRPr="00F95C48" w:rsidRDefault="00826F41" w:rsidP="00826F41">
      <w:pPr>
        <w:spacing w:line="480" w:lineRule="auto"/>
        <w:ind w:left="720" w:hanging="720"/>
      </w:pPr>
      <w:r w:rsidRPr="00F95C48">
        <w:t xml:space="preserve">Appiah-Kusi, E., Fisher, H.L., Petros, N., Wilson, R., Mondelli, V., Garety, P.A., Mcguire, P., &amp; Bhattacharyya, S. (2017). Do cognitive schema mediate the association between childhood trauma and being at ultra-high risk for psychosis? </w:t>
      </w:r>
      <w:r w:rsidRPr="00F95C48">
        <w:rPr>
          <w:i/>
        </w:rPr>
        <w:t>Journal of Psychiatric Research,</w:t>
      </w:r>
      <w:r w:rsidR="00544304">
        <w:rPr>
          <w:i/>
        </w:rPr>
        <w:t xml:space="preserve"> </w:t>
      </w:r>
      <w:r w:rsidRPr="00F95C48">
        <w:rPr>
          <w:i/>
        </w:rPr>
        <w:t xml:space="preserve">88, </w:t>
      </w:r>
      <w:r w:rsidRPr="00F95C48">
        <w:t>89-96</w:t>
      </w:r>
      <w:r w:rsidRPr="00F95C48">
        <w:rPr>
          <w:i/>
        </w:rPr>
        <w:t xml:space="preserve">. </w:t>
      </w:r>
      <w:r w:rsidRPr="00F95C48">
        <w:t>doi: 10.1016/j.jpsychires.2017.01.003</w:t>
      </w:r>
    </w:p>
    <w:p w14:paraId="6F7A6296" w14:textId="77777777" w:rsidR="00826F41" w:rsidRPr="00F95C48" w:rsidRDefault="00826F41" w:rsidP="00826F41">
      <w:pPr>
        <w:spacing w:line="480" w:lineRule="auto"/>
      </w:pPr>
      <w:r w:rsidRPr="00F95C48">
        <w:t>Atalar, D.S., &amp; Gencoz, T. (2015). The mediating role of e</w:t>
      </w:r>
      <w:r>
        <w:t>arly maladaptive schemas in the</w:t>
      </w:r>
    </w:p>
    <w:p w14:paraId="45250CC1" w14:textId="429EADA6" w:rsidR="00826F41" w:rsidRDefault="00826F41" w:rsidP="00826F41">
      <w:pPr>
        <w:spacing w:line="480" w:lineRule="auto"/>
        <w:ind w:firstLine="720"/>
      </w:pPr>
      <w:r w:rsidRPr="00F95C48">
        <w:t xml:space="preserve">relationship between maternal rejection and psychological problems. </w:t>
      </w:r>
      <w:r w:rsidRPr="00F95C48">
        <w:rPr>
          <w:i/>
        </w:rPr>
        <w:t>Turkish Journal</w:t>
      </w:r>
      <w:r w:rsidRPr="00F95C48">
        <w:rPr>
          <w:i/>
        </w:rPr>
        <w:tab/>
        <w:t>of Psychiatry, 26</w:t>
      </w:r>
      <w:r w:rsidRPr="00F95C48">
        <w:t xml:space="preserve">(1), 40-47. </w:t>
      </w:r>
      <w:r w:rsidRPr="00F95C48">
        <w:br/>
        <w:t>Atmaca, S., &amp; Gencöz, T. (2016). Exploring revictimization process among Turkish women:</w:t>
      </w:r>
      <w:r w:rsidRPr="00F95C48">
        <w:tab/>
        <w:t>The role of early maladaptive schemas on the link between child abuse and partner</w:t>
      </w:r>
      <w:r w:rsidRPr="00F95C48">
        <w:tab/>
        <w:t xml:space="preserve">violence. </w:t>
      </w:r>
      <w:r w:rsidRPr="00F95C48">
        <w:rPr>
          <w:i/>
        </w:rPr>
        <w:t>Child Abuse &amp; Neglect, 52</w:t>
      </w:r>
      <w:r w:rsidRPr="00F95C48">
        <w:t>(1), 85-93. doi: 10.1016/j.chiabu.2016.01.004</w:t>
      </w:r>
      <w:r w:rsidRPr="00F95C48">
        <w:br/>
        <w:t>Batool, N., Shehzadi, H., Riaz, M.N., &amp; Riaz, M.A. (2</w:t>
      </w:r>
      <w:r>
        <w:t>017). Paternal malparenting and</w:t>
      </w:r>
    </w:p>
    <w:p w14:paraId="3967101F" w14:textId="77777777" w:rsidR="00826F41" w:rsidRDefault="00826F41" w:rsidP="00826F41">
      <w:pPr>
        <w:spacing w:line="480" w:lineRule="auto"/>
        <w:ind w:firstLine="720"/>
      </w:pPr>
      <w:r>
        <w:t xml:space="preserve">offspring </w:t>
      </w:r>
      <w:r w:rsidRPr="00F95C48">
        <w:t>personality disorders: Mediating effect of early maladaptive schemas.</w:t>
      </w:r>
    </w:p>
    <w:p w14:paraId="41E23E18" w14:textId="77777777" w:rsidR="00826F41" w:rsidRPr="00F95C48" w:rsidRDefault="00826F41" w:rsidP="00826F41">
      <w:pPr>
        <w:spacing w:line="480" w:lineRule="auto"/>
        <w:ind w:firstLine="720"/>
      </w:pPr>
      <w:r w:rsidRPr="00F95C48">
        <w:rPr>
          <w:i/>
        </w:rPr>
        <w:t>Journal of the</w:t>
      </w:r>
      <w:r w:rsidRPr="00F95C48">
        <w:rPr>
          <w:i/>
        </w:rPr>
        <w:tab/>
        <w:t>Pakistan Medical Association, 67</w:t>
      </w:r>
      <w:r w:rsidRPr="00F95C48">
        <w:t>(4), 556-560. No doi</w:t>
      </w:r>
      <w:r w:rsidRPr="00F95C48">
        <w:br/>
        <w:t>Benas, J.S., &amp; Gibb, B.E. (2008). Weight-related teasing, dysfunctional cognitions, and</w:t>
      </w:r>
      <w:r w:rsidRPr="00F95C48">
        <w:tab/>
      </w:r>
    </w:p>
    <w:p w14:paraId="1F74E77A" w14:textId="77777777" w:rsidR="00826F41" w:rsidRPr="00F95C48" w:rsidRDefault="00826F41" w:rsidP="00826F41">
      <w:pPr>
        <w:spacing w:line="480" w:lineRule="auto"/>
        <w:ind w:firstLine="720"/>
        <w:rPr>
          <w:i/>
        </w:rPr>
      </w:pPr>
      <w:r w:rsidRPr="00F95C48">
        <w:t xml:space="preserve">symptoms of depression and eating disturbances. </w:t>
      </w:r>
      <w:r w:rsidRPr="00F95C48">
        <w:rPr>
          <w:i/>
        </w:rPr>
        <w:t xml:space="preserve">Cognitive Therapy and Research, </w:t>
      </w:r>
    </w:p>
    <w:p w14:paraId="62E0F51B" w14:textId="77777777" w:rsidR="00826F41" w:rsidRDefault="00826F41" w:rsidP="00826F41">
      <w:pPr>
        <w:spacing w:line="480" w:lineRule="auto"/>
        <w:ind w:firstLine="720"/>
      </w:pPr>
      <w:r w:rsidRPr="00F95C48">
        <w:rPr>
          <w:i/>
        </w:rPr>
        <w:t>32</w:t>
      </w:r>
      <w:r w:rsidRPr="00F95C48">
        <w:t>(2), 143-160. doi: 10.1007/s10608-006-9030-0</w:t>
      </w:r>
      <w:r w:rsidRPr="00F95C48">
        <w:br/>
        <w:t>Bortolon, C., Seillé, J., &amp; Raffard, S. (2017). Explo</w:t>
      </w:r>
      <w:r>
        <w:t>ration of trauma, dissociation,</w:t>
      </w:r>
    </w:p>
    <w:p w14:paraId="6B27F914" w14:textId="77777777" w:rsidR="00826F41" w:rsidRDefault="00826F41" w:rsidP="00826F41">
      <w:pPr>
        <w:spacing w:line="480" w:lineRule="auto"/>
        <w:ind w:firstLine="720"/>
        <w:rPr>
          <w:i/>
        </w:rPr>
      </w:pPr>
      <w:r w:rsidRPr="00F95C48">
        <w:t xml:space="preserve">maladaptive schemas and auditory hallucinations in a French sample. </w:t>
      </w:r>
      <w:r>
        <w:rPr>
          <w:i/>
        </w:rPr>
        <w:t>Cognitive</w:t>
      </w:r>
    </w:p>
    <w:p w14:paraId="778B6029" w14:textId="77777777" w:rsidR="00826F41" w:rsidRPr="00F95C48" w:rsidRDefault="00826F41" w:rsidP="00826F41">
      <w:pPr>
        <w:spacing w:line="480" w:lineRule="auto"/>
        <w:ind w:firstLine="720"/>
      </w:pPr>
      <w:r w:rsidRPr="00F95C48">
        <w:rPr>
          <w:i/>
        </w:rPr>
        <w:lastRenderedPageBreak/>
        <w:t>Neuropsychiatry, 22</w:t>
      </w:r>
      <w:r w:rsidRPr="00F95C48">
        <w:t>(6), 468-485. doi: 10.1080/13546805.2017.1387524</w:t>
      </w:r>
      <w:r w:rsidRPr="00F95C48">
        <w:br/>
        <w:t xml:space="preserve">Brown, J.M., Selth, S., Stretton, A., &amp; Simpson, S. (2016). Do dysfunctional coping modes </w:t>
      </w:r>
    </w:p>
    <w:p w14:paraId="38F4F450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mediate the relationship between perceived parenting style and disordered eating </w:t>
      </w:r>
    </w:p>
    <w:p w14:paraId="284D7ECD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behaviours? </w:t>
      </w:r>
      <w:r w:rsidRPr="00F95C48">
        <w:rPr>
          <w:i/>
        </w:rPr>
        <w:t>Journal of Eating Disorders, 4</w:t>
      </w:r>
      <w:r w:rsidRPr="00F95C48">
        <w:t>, 27-37. doi: 10.1186/s40337-016-0123-1</w:t>
      </w:r>
      <w:r w:rsidRPr="00F95C48">
        <w:br/>
        <w:t xml:space="preserve">Browne, C., &amp; Winkelman, C. (2007). The effect of childhood trauma on later psychological </w:t>
      </w:r>
    </w:p>
    <w:p w14:paraId="40063ADD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adjustment. </w:t>
      </w:r>
      <w:r w:rsidRPr="00F95C48">
        <w:rPr>
          <w:i/>
        </w:rPr>
        <w:t>Journal of Interpersonal Violence 22</w:t>
      </w:r>
      <w:r w:rsidRPr="00F95C48">
        <w:t xml:space="preserve">(6), 684-697. doi: </w:t>
      </w:r>
    </w:p>
    <w:p w14:paraId="4A0D198F" w14:textId="77777777" w:rsidR="00826F41" w:rsidRPr="00F95C48" w:rsidRDefault="00826F41" w:rsidP="00826F41">
      <w:pPr>
        <w:spacing w:line="480" w:lineRule="auto"/>
        <w:ind w:firstLine="720"/>
      </w:pPr>
      <w:r w:rsidRPr="00F95C48">
        <w:t>10.1177/0886260507300207</w:t>
      </w:r>
      <w:r w:rsidRPr="00F95C48">
        <w:br/>
        <w:t xml:space="preserve">Buser, T., &amp; Hackney, H. (2012). Explanatory style as a mediator between childhood </w:t>
      </w:r>
    </w:p>
    <w:p w14:paraId="739A64A7" w14:textId="77777777" w:rsidR="00826F41" w:rsidRPr="00F95C48" w:rsidRDefault="00826F41" w:rsidP="00826F41">
      <w:pPr>
        <w:spacing w:line="480" w:lineRule="auto"/>
        <w:ind w:firstLine="720"/>
        <w:rPr>
          <w:i/>
        </w:rPr>
      </w:pPr>
      <w:r w:rsidRPr="00F95C48">
        <w:t xml:space="preserve">emotional abuse and nonsuicidal self-injury. </w:t>
      </w:r>
      <w:r w:rsidRPr="00F95C48">
        <w:rPr>
          <w:i/>
        </w:rPr>
        <w:t xml:space="preserve">Journal of Mental Health Counseling, </w:t>
      </w:r>
    </w:p>
    <w:p w14:paraId="0514557B" w14:textId="39566648" w:rsidR="00826F41" w:rsidRPr="00F95C48" w:rsidRDefault="00826F41" w:rsidP="00826F41">
      <w:pPr>
        <w:spacing w:line="480" w:lineRule="auto"/>
        <w:ind w:firstLine="720"/>
      </w:pPr>
      <w:r w:rsidRPr="00F95C48">
        <w:rPr>
          <w:i/>
        </w:rPr>
        <w:t>34</w:t>
      </w:r>
      <w:r w:rsidRPr="00F95C48">
        <w:t>(2), 154-169. doi:10.17744/mehc.34.2.j714850564663545</w:t>
      </w:r>
      <w:r w:rsidRPr="00F95C48">
        <w:br/>
        <w:t xml:space="preserve">Carr, S., &amp; Francis, A. (2009). Childhood familial environment, maltreatment and borderline </w:t>
      </w:r>
    </w:p>
    <w:p w14:paraId="781FF811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personality disorder symptoms in a non-clinical sample: A cognitive behavioural </w:t>
      </w:r>
    </w:p>
    <w:p w14:paraId="7D7CA0B4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perspective. </w:t>
      </w:r>
      <w:r w:rsidRPr="00F95C48">
        <w:rPr>
          <w:i/>
        </w:rPr>
        <w:t>Clinical Psychologist, 13</w:t>
      </w:r>
      <w:r w:rsidRPr="00F95C48">
        <w:t>(1), 28-37. doi: 10.1080/13284200802680476</w:t>
      </w:r>
      <w:r w:rsidRPr="00F95C48">
        <w:br/>
        <w:t xml:space="preserve">Carr, S.N., &amp; Francis, A.J.P. (2010). Do early maladaptive schemas mediate the relationship </w:t>
      </w:r>
    </w:p>
    <w:p w14:paraId="312E1566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between childhood experiences and avoidant personality disorder features? A </w:t>
      </w:r>
    </w:p>
    <w:p w14:paraId="4FF7B535" w14:textId="77777777" w:rsidR="00826F41" w:rsidRPr="00F95C48" w:rsidRDefault="00826F41" w:rsidP="00826F41">
      <w:pPr>
        <w:spacing w:line="480" w:lineRule="auto"/>
        <w:ind w:firstLine="720"/>
        <w:rPr>
          <w:i/>
        </w:rPr>
      </w:pPr>
      <w:r w:rsidRPr="00F95C48">
        <w:t xml:space="preserve">preliminary investigation in a non-clinical sample. </w:t>
      </w:r>
      <w:r w:rsidRPr="00F95C48">
        <w:rPr>
          <w:i/>
        </w:rPr>
        <w:t xml:space="preserve">Cognitive Therapy and Research, </w:t>
      </w:r>
    </w:p>
    <w:p w14:paraId="6CEF9335" w14:textId="77777777" w:rsidR="00826F41" w:rsidRPr="00F95C48" w:rsidRDefault="00826F41" w:rsidP="00826F41">
      <w:pPr>
        <w:spacing w:line="480" w:lineRule="auto"/>
        <w:ind w:firstLine="720"/>
      </w:pPr>
      <w:r w:rsidRPr="00F95C48">
        <w:rPr>
          <w:i/>
        </w:rPr>
        <w:t>34</w:t>
      </w:r>
      <w:r w:rsidRPr="00F95C48">
        <w:t>(4), 343-358. Doi: 10.1007/s10608-009-9250-1</w:t>
      </w:r>
      <w:r w:rsidRPr="00F95C48">
        <w:br/>
        <w:t xml:space="preserve">Coates, A.A., &amp; Messman-Moore, T.L. (2014). A structural model of mechanisms predicting </w:t>
      </w:r>
    </w:p>
    <w:p w14:paraId="3DEF5A1B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depressive symptoms in women following childhood psychological maltreatment. </w:t>
      </w:r>
    </w:p>
    <w:p w14:paraId="22608F68" w14:textId="77777777" w:rsidR="00826F41" w:rsidRPr="00F95C48" w:rsidRDefault="00826F41" w:rsidP="00826F41">
      <w:pPr>
        <w:spacing w:line="480" w:lineRule="auto"/>
        <w:ind w:firstLine="720"/>
      </w:pPr>
      <w:r w:rsidRPr="00F95C48">
        <w:rPr>
          <w:i/>
        </w:rPr>
        <w:t>Child Abuse &amp; Neglect, 38</w:t>
      </w:r>
      <w:r w:rsidRPr="00F95C48">
        <w:t>(1), 103-113. doi: 10.1016/j.chiabu.2013.10.005</w:t>
      </w:r>
      <w:r w:rsidRPr="00F95C48">
        <w:br/>
        <w:t xml:space="preserve">Coffey, P., Leitenberg, H., Henning, K., Turner, T., &amp; Bennett, R.T. (1996). Mediators of the </w:t>
      </w:r>
    </w:p>
    <w:p w14:paraId="6D6A5B33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long-term impact of child sexual abuse: Perceived stigma, betrayal, powerlessness, </w:t>
      </w:r>
    </w:p>
    <w:p w14:paraId="2439AC3D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and self blame. </w:t>
      </w:r>
      <w:r w:rsidRPr="00F95C48">
        <w:rPr>
          <w:i/>
        </w:rPr>
        <w:t>Child Abuse and Neglect, 20,</w:t>
      </w:r>
      <w:r w:rsidRPr="00F95C48">
        <w:t xml:space="preserve"> 447– 455.</w:t>
      </w:r>
      <w:r w:rsidRPr="00F95C48">
        <w:br/>
        <w:t>Crawford, E., &amp; Wright, M.O. (2007). The impact of childhood psychological maltreatment</w:t>
      </w:r>
    </w:p>
    <w:p w14:paraId="53916B9D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on interpersonal schemas and subsequent experiences of relationship aggression.  </w:t>
      </w:r>
      <w:r w:rsidRPr="00F95C48">
        <w:rPr>
          <w:i/>
        </w:rPr>
        <w:t>Journal of Emotional Abuse, 7</w:t>
      </w:r>
      <w:r w:rsidRPr="00F95C48">
        <w:t>(2), 93-116. doi: 10.1300/J135v07n02_06</w:t>
      </w:r>
    </w:p>
    <w:p w14:paraId="0CDA3C81" w14:textId="77777777" w:rsidR="00826F41" w:rsidRPr="00F95C48" w:rsidRDefault="00826F41" w:rsidP="00826F41">
      <w:pPr>
        <w:spacing w:line="480" w:lineRule="auto"/>
      </w:pPr>
      <w:r w:rsidRPr="00F95C48">
        <w:t xml:space="preserve">Dinis, A., Carvalho, S., Pinto Gouveia, J., &amp; Estanqueiro, C. (2015). Shame memories and </w:t>
      </w:r>
    </w:p>
    <w:p w14:paraId="2B4FEBDE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depression symptoms: The role of cognitive fusion and experiential avoidance. </w:t>
      </w:r>
    </w:p>
    <w:p w14:paraId="341876AC" w14:textId="77777777" w:rsidR="00826F41" w:rsidRDefault="00826F41" w:rsidP="00826F41">
      <w:pPr>
        <w:spacing w:line="480" w:lineRule="auto"/>
        <w:ind w:firstLine="720"/>
      </w:pPr>
      <w:r w:rsidRPr="00F95C48">
        <w:rPr>
          <w:i/>
        </w:rPr>
        <w:t>International Journal of Psychology and Psychological Therapy, 15</w:t>
      </w:r>
      <w:r w:rsidRPr="00F95C48">
        <w:t>(1), 63-86. No doi</w:t>
      </w:r>
      <w:r w:rsidRPr="00F95C48">
        <w:br/>
        <w:t>Dodge Reyome, N., Ward, K.S., &amp; Witkiewitz, K. (20</w:t>
      </w:r>
      <w:r>
        <w:t>10).  Psychosocial variables as</w:t>
      </w:r>
    </w:p>
    <w:p w14:paraId="298D61DA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mediators of the relationship between childhood history of emotional maltreatment, </w:t>
      </w:r>
    </w:p>
    <w:p w14:paraId="2FEFB8F8" w14:textId="77777777" w:rsidR="00826F41" w:rsidRPr="00F95C48" w:rsidRDefault="00826F41" w:rsidP="00826F41">
      <w:pPr>
        <w:spacing w:line="480" w:lineRule="auto"/>
        <w:ind w:firstLine="720"/>
        <w:rPr>
          <w:i/>
        </w:rPr>
      </w:pPr>
      <w:r w:rsidRPr="00F95C48">
        <w:t xml:space="preserve">codependency, and self-silencing. </w:t>
      </w:r>
      <w:r w:rsidRPr="00F95C48">
        <w:rPr>
          <w:i/>
        </w:rPr>
        <w:t xml:space="preserve">Journal of Aggression, Maltreatment &amp; Trauma, </w:t>
      </w:r>
    </w:p>
    <w:p w14:paraId="1A97D498" w14:textId="77777777" w:rsidR="00826F41" w:rsidRPr="00F95C48" w:rsidRDefault="00826F41" w:rsidP="00826F41">
      <w:pPr>
        <w:spacing w:line="480" w:lineRule="auto"/>
        <w:ind w:firstLine="720"/>
      </w:pPr>
      <w:r w:rsidRPr="00F95C48">
        <w:rPr>
          <w:i/>
        </w:rPr>
        <w:t>19</w:t>
      </w:r>
      <w:r w:rsidRPr="00F95C48">
        <w:t>(2), 159-179. doi: 10.1080/10926770903539375</w:t>
      </w:r>
      <w:r w:rsidRPr="00F95C48">
        <w:br/>
        <w:t xml:space="preserve">Duarte, C., &amp; Pinto-Gouveia, J. (2017). The impact of early shame memories in binge eating </w:t>
      </w:r>
    </w:p>
    <w:p w14:paraId="4DC37E2B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disorder: The mediator effect of current body image shame and cognitive fusion. </w:t>
      </w:r>
    </w:p>
    <w:p w14:paraId="5FCC253D" w14:textId="77777777" w:rsidR="00826F41" w:rsidRPr="00F95C48" w:rsidRDefault="00826F41" w:rsidP="00826F41">
      <w:pPr>
        <w:spacing w:line="480" w:lineRule="auto"/>
        <w:ind w:firstLine="720"/>
      </w:pPr>
      <w:r w:rsidRPr="00F95C48">
        <w:rPr>
          <w:i/>
        </w:rPr>
        <w:t>Psychiatry Research 258</w:t>
      </w:r>
      <w:r w:rsidRPr="00F95C48">
        <w:t>, 511-517. doi: 10.1016/j.psychres.2017.08.086</w:t>
      </w:r>
      <w:r w:rsidRPr="00F95C48">
        <w:br/>
        <w:t xml:space="preserve">Dunkley, D. M., Masheb, R. M., &amp; Grilo, C. M. (2010). Childhood maltreatment, depressive </w:t>
      </w:r>
    </w:p>
    <w:p w14:paraId="35BD8B66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symptoms, and body dissatisfaction in patients with binge eating disorder: The </w:t>
      </w:r>
    </w:p>
    <w:p w14:paraId="439993A8" w14:textId="77777777" w:rsidR="00826F41" w:rsidRPr="00F95C48" w:rsidRDefault="00826F41" w:rsidP="00826F41">
      <w:pPr>
        <w:spacing w:line="480" w:lineRule="auto"/>
        <w:ind w:firstLine="720"/>
      </w:pPr>
      <w:r w:rsidRPr="00F95C48">
        <w:t>mediating role of self</w:t>
      </w:r>
      <w:r w:rsidRPr="00F95C48">
        <w:rPr>
          <w:rFonts w:ascii="Cambria Math" w:hAnsi="Cambria Math" w:cs="Cambria Math"/>
        </w:rPr>
        <w:t>‐</w:t>
      </w:r>
      <w:r w:rsidRPr="00F95C48">
        <w:t xml:space="preserve">criticism. </w:t>
      </w:r>
      <w:r w:rsidRPr="00F95C48">
        <w:rPr>
          <w:i/>
        </w:rPr>
        <w:t>International Journal of Eating Disorders, 43</w:t>
      </w:r>
      <w:r w:rsidRPr="00F95C48">
        <w:t xml:space="preserve">(3), </w:t>
      </w:r>
    </w:p>
    <w:p w14:paraId="75C2786F" w14:textId="77777777" w:rsidR="00826F41" w:rsidRDefault="00826F41" w:rsidP="00826F41">
      <w:pPr>
        <w:spacing w:line="480" w:lineRule="auto"/>
        <w:ind w:firstLine="720"/>
      </w:pPr>
      <w:r w:rsidRPr="00F95C48">
        <w:t>274-281. doi: 10.1002/eat.20796</w:t>
      </w:r>
      <w:r w:rsidRPr="00F95C48">
        <w:br/>
        <w:t>Estévez, A., Jauregui, P., Ozerinjauregi, N., &amp; Herrero-Fe</w:t>
      </w:r>
      <w:r>
        <w:t>rnández, D. (2017). The role of</w:t>
      </w:r>
    </w:p>
    <w:p w14:paraId="40932373" w14:textId="77777777" w:rsidR="00826F41" w:rsidRDefault="00826F41" w:rsidP="00826F41">
      <w:pPr>
        <w:spacing w:line="480" w:lineRule="auto"/>
        <w:ind w:left="720"/>
      </w:pPr>
      <w:r w:rsidRPr="00F95C48">
        <w:t xml:space="preserve">early maladaptive schemas in the appearance of psychological symptomatology in adult women victims of child abuse. </w:t>
      </w:r>
      <w:r w:rsidRPr="00F95C48">
        <w:rPr>
          <w:i/>
        </w:rPr>
        <w:t>Journal of Child Sexual Abuse, 26</w:t>
      </w:r>
      <w:r w:rsidRPr="00F95C48">
        <w:t xml:space="preserve">(8), 889-909. doi: </w:t>
      </w:r>
      <w:r>
        <w:t>10.1080/10538712.2017.1365318.</w:t>
      </w:r>
    </w:p>
    <w:p w14:paraId="0DCD51D2" w14:textId="77777777" w:rsidR="00544304" w:rsidRDefault="00826F41" w:rsidP="00544304">
      <w:pPr>
        <w:spacing w:line="480" w:lineRule="auto"/>
        <w:ind w:left="720" w:hanging="720"/>
      </w:pPr>
      <w:r w:rsidRPr="00F95C48">
        <w:t xml:space="preserve">Estévez, A., Ozerinjauregi, N., &amp; Herrero-Fernández, D. (2016a).  Maladaptive schemas as mediators in the relationship between child sexual </w:t>
      </w:r>
      <w:r w:rsidR="00544304">
        <w:t xml:space="preserve">abuse and displaced aggression. </w:t>
      </w:r>
      <w:r w:rsidRPr="00F95C48">
        <w:rPr>
          <w:i/>
        </w:rPr>
        <w:t>Journal of Child Sexual Abuse, 25</w:t>
      </w:r>
      <w:r w:rsidRPr="00F95C48">
        <w:t>(4), 449-65. doi</w:t>
      </w:r>
      <w:r w:rsidR="00544304">
        <w:t>: 10.1080/10538712.2016.1156207</w:t>
      </w:r>
    </w:p>
    <w:p w14:paraId="526A2A15" w14:textId="4EB0AE7E" w:rsidR="00544304" w:rsidRDefault="00826F41" w:rsidP="00544304">
      <w:pPr>
        <w:spacing w:line="480" w:lineRule="auto"/>
        <w:ind w:left="720" w:hanging="720"/>
      </w:pPr>
      <w:r w:rsidRPr="00F95C48">
        <w:t>Estévez, A., Ozerinjauregi, N., Herrero-Fernández, D., &amp; Jauregui, P. (2016b). The mediator role of early maladaptive schemas between child</w:t>
      </w:r>
      <w:r w:rsidR="00544304">
        <w:t xml:space="preserve">hood sexual abuse and impulsive </w:t>
      </w:r>
      <w:r w:rsidRPr="00F95C48">
        <w:t xml:space="preserve">symptoms in female survivors of CSA. </w:t>
      </w:r>
      <w:r w:rsidRPr="00F95C48">
        <w:rPr>
          <w:i/>
        </w:rPr>
        <w:t>Journal of Interpersonal Violence,</w:t>
      </w:r>
      <w:r w:rsidR="00544304">
        <w:rPr>
          <w:i/>
        </w:rPr>
        <w:t xml:space="preserve"> </w:t>
      </w:r>
      <w:r w:rsidR="001F16D3">
        <w:t xml:space="preserve">1-22. </w:t>
      </w:r>
      <w:r w:rsidRPr="00F95C48">
        <w:t>doi</w:t>
      </w:r>
      <w:r w:rsidR="00544304">
        <w:t>: 10.1177/0886260516645815.</w:t>
      </w:r>
    </w:p>
    <w:p w14:paraId="5CD24198" w14:textId="2C096DA6" w:rsidR="00544304" w:rsidRDefault="00826F41" w:rsidP="00544304">
      <w:pPr>
        <w:spacing w:line="480" w:lineRule="auto"/>
        <w:ind w:left="720" w:hanging="720"/>
      </w:pPr>
      <w:r w:rsidRPr="00F95C48">
        <w:t xml:space="preserve">Farazmand, S., Mohammdkhani, P., Pourshahbaz, A., &amp; Dolatshanhi, B. (2015). Mediating role of maladaptive schemas between childhood emotional maltreatment and psychological distress among college students. </w:t>
      </w:r>
      <w:r w:rsidRPr="00F95C48">
        <w:rPr>
          <w:i/>
        </w:rPr>
        <w:t>Practice in Clinical Psychology, 3</w:t>
      </w:r>
      <w:r w:rsidRPr="00F95C48">
        <w:t xml:space="preserve">(3), 203-211. </w:t>
      </w:r>
    </w:p>
    <w:p w14:paraId="0CB9F3F8" w14:textId="092B566A" w:rsidR="00826F41" w:rsidRDefault="00826F41" w:rsidP="00544304">
      <w:pPr>
        <w:spacing w:line="480" w:lineRule="auto"/>
        <w:ind w:left="720" w:hanging="720"/>
      </w:pPr>
      <w:r w:rsidRPr="00F95C48">
        <w:t xml:space="preserve">Feinson, M.C., &amp; Hornik-Lurie, T. (2016). ‘Not good enough:’ </w:t>
      </w:r>
      <w:r>
        <w:t xml:space="preserve">Exploring self-criticism's role </w:t>
      </w:r>
    </w:p>
    <w:p w14:paraId="54D127DE" w14:textId="77777777" w:rsidR="00826F41" w:rsidRPr="000671ED" w:rsidRDefault="00826F41" w:rsidP="00826F41">
      <w:pPr>
        <w:spacing w:line="480" w:lineRule="auto"/>
        <w:ind w:firstLine="720"/>
      </w:pPr>
      <w:r w:rsidRPr="00F95C48">
        <w:t xml:space="preserve">as a mediator between childhood emotional abuse &amp; adult binge eating. </w:t>
      </w:r>
      <w:r w:rsidRPr="00F95C48">
        <w:rPr>
          <w:i/>
        </w:rPr>
        <w:t xml:space="preserve">Eating </w:t>
      </w:r>
    </w:p>
    <w:p w14:paraId="76F34104" w14:textId="77777777" w:rsidR="00826F41" w:rsidRDefault="00826F41" w:rsidP="00826F41">
      <w:pPr>
        <w:spacing w:line="480" w:lineRule="auto"/>
        <w:ind w:firstLine="720"/>
      </w:pPr>
      <w:r w:rsidRPr="00F95C48">
        <w:rPr>
          <w:i/>
        </w:rPr>
        <w:t>Behaviors, 23</w:t>
      </w:r>
      <w:r w:rsidRPr="00F95C48">
        <w:t>, 1-6. doi: 10.1016/j.eatbeh.2016.06.005</w:t>
      </w:r>
      <w:r w:rsidRPr="00F95C48">
        <w:br/>
        <w:t>Fisher, H.L., Appiah-Kusi, E., &amp; Grant, C. (2012). Anxiety and negative self</w:t>
      </w:r>
      <w:r>
        <w:t>-schemas</w:t>
      </w:r>
    </w:p>
    <w:p w14:paraId="6D1240B2" w14:textId="77777777" w:rsidR="00826F41" w:rsidRDefault="00826F41" w:rsidP="00826F41">
      <w:pPr>
        <w:spacing w:line="480" w:lineRule="auto"/>
        <w:ind w:left="720"/>
      </w:pPr>
      <w:r w:rsidRPr="00F95C48">
        <w:t xml:space="preserve">mediate the association between childhood maltreatment and paranoia. </w:t>
      </w:r>
      <w:r w:rsidRPr="00F95C48">
        <w:rPr>
          <w:i/>
        </w:rPr>
        <w:t>Psychiatry Research, 196</w:t>
      </w:r>
      <w:r w:rsidRPr="00F95C48">
        <w:t xml:space="preserve">(2-3), 323-324. doi: </w:t>
      </w:r>
      <w:r>
        <w:t>10.1016/j.psychres.2011.12.004.</w:t>
      </w:r>
    </w:p>
    <w:p w14:paraId="7048CB72" w14:textId="77777777" w:rsidR="00826F41" w:rsidRDefault="00826F41" w:rsidP="00826F41">
      <w:pPr>
        <w:spacing w:line="480" w:lineRule="auto"/>
      </w:pPr>
      <w:r w:rsidRPr="00F95C48">
        <w:t>Gay, L.E., Harding, H.G., Jackson, J.L., Burns, E.E., &amp; Baker</w:t>
      </w:r>
      <w:r>
        <w:t>, B.D. (2013). Attachment style</w:t>
      </w:r>
    </w:p>
    <w:p w14:paraId="33B1CC13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and early maladaptive schemas as mediators of the relationship between childhood </w:t>
      </w:r>
    </w:p>
    <w:p w14:paraId="46EED1E3" w14:textId="77777777" w:rsidR="00826F41" w:rsidRPr="00F95C48" w:rsidRDefault="00826F41" w:rsidP="00826F41">
      <w:pPr>
        <w:spacing w:line="480" w:lineRule="auto"/>
        <w:ind w:firstLine="720"/>
        <w:rPr>
          <w:i/>
        </w:rPr>
      </w:pPr>
      <w:r w:rsidRPr="00F95C48">
        <w:t xml:space="preserve">emotional abuse and intimate partner violence. </w:t>
      </w:r>
      <w:r w:rsidRPr="00F95C48">
        <w:rPr>
          <w:i/>
        </w:rPr>
        <w:t xml:space="preserve">Journal of Aggression, Maltreatment </w:t>
      </w:r>
    </w:p>
    <w:p w14:paraId="52F6DB43" w14:textId="77777777" w:rsidR="00826F41" w:rsidRDefault="00826F41" w:rsidP="00826F41">
      <w:pPr>
        <w:spacing w:line="480" w:lineRule="auto"/>
        <w:ind w:firstLine="720"/>
        <w:rPr>
          <w:color w:val="222222"/>
          <w:highlight w:val="white"/>
        </w:rPr>
      </w:pPr>
      <w:r w:rsidRPr="00F95C48">
        <w:rPr>
          <w:i/>
        </w:rPr>
        <w:t>&amp; Trauma, 22</w:t>
      </w:r>
      <w:r w:rsidRPr="00F95C48">
        <w:t>(4), 408-424. doi: 10.1080/10926771.2013.775982</w:t>
      </w:r>
      <w:r w:rsidRPr="00F95C48">
        <w:br/>
      </w:r>
      <w:r w:rsidRPr="00F95C48">
        <w:rPr>
          <w:color w:val="222222"/>
          <w:highlight w:val="white"/>
        </w:rPr>
        <w:t>Gibb, B. E., Benas, J. S., Crossett, S. E., &amp; Uhrlass, D. J.</w:t>
      </w:r>
      <w:r>
        <w:rPr>
          <w:color w:val="222222"/>
          <w:highlight w:val="white"/>
        </w:rPr>
        <w:t xml:space="preserve"> (2007). Emotional maltreatment</w:t>
      </w:r>
    </w:p>
    <w:p w14:paraId="63468576" w14:textId="77777777" w:rsidR="00826F41" w:rsidRPr="00F95C48" w:rsidRDefault="00826F41" w:rsidP="00826F41">
      <w:pPr>
        <w:spacing w:line="480" w:lineRule="auto"/>
        <w:ind w:firstLine="720"/>
        <w:rPr>
          <w:color w:val="222222"/>
          <w:highlight w:val="white"/>
        </w:rPr>
      </w:pPr>
      <w:r w:rsidRPr="00F95C48">
        <w:rPr>
          <w:color w:val="222222"/>
          <w:highlight w:val="white"/>
        </w:rPr>
        <w:t xml:space="preserve">and verbal victimization in childhood: Relation to adults' depressive cognitions and </w:t>
      </w:r>
    </w:p>
    <w:p w14:paraId="237ADDD4" w14:textId="77777777" w:rsidR="00826F41" w:rsidRPr="00F95C48" w:rsidRDefault="00826F41" w:rsidP="00826F41">
      <w:pPr>
        <w:spacing w:line="480" w:lineRule="auto"/>
        <w:ind w:firstLine="720"/>
      </w:pPr>
      <w:r w:rsidRPr="00F95C48">
        <w:rPr>
          <w:color w:val="222222"/>
          <w:highlight w:val="white"/>
        </w:rPr>
        <w:t>symptoms. </w:t>
      </w:r>
      <w:r w:rsidRPr="00F95C48">
        <w:rPr>
          <w:i/>
          <w:color w:val="222222"/>
        </w:rPr>
        <w:t>Journal of Emotional Abuse</w:t>
      </w:r>
      <w:r w:rsidRPr="00F95C48">
        <w:rPr>
          <w:color w:val="222222"/>
          <w:highlight w:val="white"/>
        </w:rPr>
        <w:t>, </w:t>
      </w:r>
      <w:r w:rsidRPr="00F95C48">
        <w:rPr>
          <w:i/>
          <w:color w:val="222222"/>
        </w:rPr>
        <w:t>7</w:t>
      </w:r>
      <w:r w:rsidRPr="00F95C48">
        <w:rPr>
          <w:color w:val="222222"/>
          <w:highlight w:val="white"/>
        </w:rPr>
        <w:t>(2), 59-73.</w:t>
      </w:r>
    </w:p>
    <w:p w14:paraId="3B9CDF50" w14:textId="77777777" w:rsidR="00826F41" w:rsidRPr="00F95C48" w:rsidRDefault="00826F41" w:rsidP="00826F41">
      <w:pPr>
        <w:spacing w:line="480" w:lineRule="auto"/>
        <w:rPr>
          <w:color w:val="222222"/>
          <w:highlight w:val="white"/>
        </w:rPr>
      </w:pPr>
      <w:r w:rsidRPr="00F95C48">
        <w:rPr>
          <w:color w:val="222222"/>
          <w:highlight w:val="white"/>
        </w:rPr>
        <w:t xml:space="preserve">Gibb, B., Alloy, L., Abramson, L., &amp; Marx, B. (2003). Childhood maltreatment and </w:t>
      </w:r>
    </w:p>
    <w:p w14:paraId="0C2FDCFA" w14:textId="77777777" w:rsidR="00826F41" w:rsidRPr="00F95C48" w:rsidRDefault="00826F41" w:rsidP="00826F41">
      <w:pPr>
        <w:spacing w:line="480" w:lineRule="auto"/>
        <w:ind w:left="720"/>
        <w:rPr>
          <w:color w:val="222222"/>
          <w:highlight w:val="white"/>
        </w:rPr>
      </w:pPr>
      <w:r w:rsidRPr="00F95C48">
        <w:rPr>
          <w:color w:val="222222"/>
          <w:highlight w:val="white"/>
        </w:rPr>
        <w:t>maltreatment</w:t>
      </w:r>
      <w:r w:rsidRPr="00F95C48">
        <w:rPr>
          <w:rFonts w:ascii="Cambria Math" w:hAnsi="Cambria Math" w:cs="Cambria Math"/>
          <w:color w:val="222222"/>
          <w:highlight w:val="white"/>
        </w:rPr>
        <w:t>‐</w:t>
      </w:r>
      <w:r w:rsidRPr="00F95C48">
        <w:rPr>
          <w:color w:val="222222"/>
          <w:highlight w:val="white"/>
        </w:rPr>
        <w:t>specific inferences: A test of Rose and Abramson's (1992) extension of the hopelessness theory. </w:t>
      </w:r>
      <w:r w:rsidRPr="00F95C48">
        <w:rPr>
          <w:i/>
          <w:color w:val="222222"/>
        </w:rPr>
        <w:t>Cognition and Emotion</w:t>
      </w:r>
      <w:r w:rsidRPr="00F95C48">
        <w:rPr>
          <w:color w:val="222222"/>
          <w:highlight w:val="white"/>
        </w:rPr>
        <w:t>, </w:t>
      </w:r>
      <w:r w:rsidRPr="00F95C48">
        <w:rPr>
          <w:i/>
          <w:color w:val="222222"/>
        </w:rPr>
        <w:t>17</w:t>
      </w:r>
      <w:r w:rsidRPr="00F95C48">
        <w:rPr>
          <w:color w:val="222222"/>
          <w:highlight w:val="white"/>
        </w:rPr>
        <w:t>(6), 917-931.</w:t>
      </w:r>
    </w:p>
    <w:p w14:paraId="233D1F4A" w14:textId="77777777" w:rsidR="00826F41" w:rsidRPr="00F95C48" w:rsidRDefault="00826F41" w:rsidP="00826F41">
      <w:pPr>
        <w:spacing w:line="480" w:lineRule="auto"/>
      </w:pPr>
      <w:r w:rsidRPr="00F95C48">
        <w:t>Gibb, B.E., Alloy, L.B., Abrahamson, L.Y., Rose, D.T., Whitehouse, W.G., &amp; Hogan, M.E.</w:t>
      </w:r>
    </w:p>
    <w:p w14:paraId="7AE623C2" w14:textId="3C2724C5" w:rsidR="00826F41" w:rsidRPr="00F95C48" w:rsidRDefault="00826F41" w:rsidP="00826F41">
      <w:pPr>
        <w:spacing w:line="480" w:lineRule="auto"/>
        <w:ind w:left="720"/>
      </w:pPr>
      <w:r w:rsidRPr="00F95C48">
        <w:t xml:space="preserve">(2001a). Childhood maltreatment and college students' current suicidal ideation: A test of the hopelessness theory. </w:t>
      </w:r>
      <w:r w:rsidRPr="00F95C48">
        <w:rPr>
          <w:i/>
        </w:rPr>
        <w:t>Suicide and Life-Threatening Behavior, 31</w:t>
      </w:r>
      <w:r w:rsidRPr="00F95C48">
        <w:t>(4), 405-</w:t>
      </w:r>
      <w:r w:rsidR="00CA36A0">
        <w:t>4</w:t>
      </w:r>
      <w:r w:rsidRPr="00F95C48">
        <w:t xml:space="preserve">15. </w:t>
      </w:r>
    </w:p>
    <w:p w14:paraId="69F6CD6C" w14:textId="77777777" w:rsidR="00826F41" w:rsidRDefault="00826F41" w:rsidP="00826F41">
      <w:pPr>
        <w:spacing w:line="480" w:lineRule="auto"/>
      </w:pPr>
      <w:r w:rsidRPr="00F95C48">
        <w:t>Gibb, B.E., Alloy, L.B., Abramson, L.Y., Rose, D.T., Whitehouse, W.G., Donova</w:t>
      </w:r>
      <w:r>
        <w:t>n, P.,</w:t>
      </w:r>
    </w:p>
    <w:p w14:paraId="3C33A37E" w14:textId="77777777" w:rsidR="00826F41" w:rsidRDefault="00826F41" w:rsidP="00826F41">
      <w:pPr>
        <w:spacing w:line="480" w:lineRule="auto"/>
        <w:ind w:firstLine="720"/>
      </w:pPr>
      <w:r w:rsidRPr="00F95C48">
        <w:t>Hogan,</w:t>
      </w:r>
      <w:r>
        <w:t xml:space="preserve"> </w:t>
      </w:r>
      <w:r w:rsidRPr="00F95C48">
        <w:t>M.E., Cronholm, J., &amp; Tierney, S. (2001b). His</w:t>
      </w:r>
      <w:r>
        <w:t>tory of childhood</w:t>
      </w:r>
    </w:p>
    <w:p w14:paraId="2413EAE6" w14:textId="77777777" w:rsidR="00826F41" w:rsidRDefault="00826F41" w:rsidP="00826F41">
      <w:pPr>
        <w:spacing w:line="480" w:lineRule="auto"/>
        <w:ind w:firstLine="720"/>
      </w:pPr>
      <w:r w:rsidRPr="00F95C48">
        <w:t>maltreatment,</w:t>
      </w:r>
      <w:r>
        <w:t xml:space="preserve"> </w:t>
      </w:r>
      <w:r w:rsidRPr="00F95C48">
        <w:t>negative cognitive styles, and episodes of depression in adulthood.</w:t>
      </w:r>
    </w:p>
    <w:p w14:paraId="2B273007" w14:textId="77777777" w:rsidR="00826F41" w:rsidRPr="00F95C48" w:rsidRDefault="00826F41" w:rsidP="00826F41">
      <w:pPr>
        <w:spacing w:line="480" w:lineRule="auto"/>
        <w:ind w:firstLine="720"/>
      </w:pPr>
      <w:r w:rsidRPr="00F95C48">
        <w:rPr>
          <w:i/>
        </w:rPr>
        <w:t>Cognitive Therapy and Research, 25</w:t>
      </w:r>
      <w:r w:rsidRPr="00F95C48">
        <w:t>(4), 425-446.  doi: 10.1023/A:1005586519986</w:t>
      </w:r>
    </w:p>
    <w:p w14:paraId="196A5868" w14:textId="77777777" w:rsidR="00826F41" w:rsidRDefault="00826F41" w:rsidP="00826F41">
      <w:pPr>
        <w:spacing w:line="480" w:lineRule="auto"/>
      </w:pPr>
      <w:r w:rsidRPr="00F95C48">
        <w:t>Ginzburg, K., Butler, L.D., Giese-Davis, J., Cavanaug</w:t>
      </w:r>
      <w:r>
        <w:t>h, C.E., Neri, E., Koopman, C.,</w:t>
      </w:r>
    </w:p>
    <w:p w14:paraId="1FCE5BC9" w14:textId="77777777" w:rsidR="00826F41" w:rsidRDefault="00826F41" w:rsidP="00826F41">
      <w:pPr>
        <w:spacing w:line="480" w:lineRule="auto"/>
        <w:ind w:firstLine="720"/>
      </w:pPr>
      <w:r w:rsidRPr="000671ED">
        <w:rPr>
          <w:lang w:val="nl-NL"/>
        </w:rPr>
        <w:t xml:space="preserve">Classen, C.C., &amp; Spiegel, D. (2009). </w:t>
      </w:r>
      <w:r w:rsidRPr="00F95C48">
        <w:t>Shame, guilt, and p</w:t>
      </w:r>
      <w:r>
        <w:t>osttraumatic stress disorder in</w:t>
      </w:r>
    </w:p>
    <w:p w14:paraId="4AA3E4DE" w14:textId="77777777" w:rsidR="00826F41" w:rsidRDefault="00826F41" w:rsidP="00826F41">
      <w:pPr>
        <w:spacing w:line="480" w:lineRule="auto"/>
        <w:ind w:firstLine="720"/>
      </w:pPr>
      <w:r w:rsidRPr="00F95C48">
        <w:t>adult survivors of childhood sexual abuse at risk fo</w:t>
      </w:r>
      <w:r>
        <w:t>r human immunodeficiency virus:</w:t>
      </w:r>
    </w:p>
    <w:p w14:paraId="0C8FF0FE" w14:textId="77777777" w:rsidR="00826F41" w:rsidRDefault="00826F41" w:rsidP="00826F41">
      <w:pPr>
        <w:spacing w:line="480" w:lineRule="auto"/>
        <w:ind w:firstLine="720"/>
        <w:rPr>
          <w:i/>
        </w:rPr>
      </w:pPr>
      <w:r w:rsidRPr="00F95C48">
        <w:t xml:space="preserve">Outcomes of a randomized clinical trial of group psychotherapy treatment. </w:t>
      </w:r>
      <w:r>
        <w:rPr>
          <w:i/>
        </w:rPr>
        <w:t>Journal of</w:t>
      </w:r>
    </w:p>
    <w:p w14:paraId="091CF9AC" w14:textId="77777777" w:rsidR="00826F41" w:rsidRDefault="00826F41" w:rsidP="00826F41">
      <w:pPr>
        <w:spacing w:line="480" w:lineRule="auto"/>
        <w:ind w:firstLine="720"/>
      </w:pPr>
      <w:r w:rsidRPr="00F95C48">
        <w:rPr>
          <w:i/>
        </w:rPr>
        <w:t>Nervous and Mental Disease, 197</w:t>
      </w:r>
      <w:r>
        <w:t>(7), 536-542. doi:</w:t>
      </w:r>
    </w:p>
    <w:p w14:paraId="37A2F435" w14:textId="77777777" w:rsidR="00826F41" w:rsidRPr="00F95C48" w:rsidRDefault="00826F41" w:rsidP="00826F41">
      <w:pPr>
        <w:spacing w:line="480" w:lineRule="auto"/>
        <w:ind w:firstLine="720"/>
      </w:pPr>
      <w:r w:rsidRPr="00F95C48">
        <w:t>20.2097.NMD.0b013e3181ab2ebd</w:t>
      </w:r>
    </w:p>
    <w:p w14:paraId="017F5BFE" w14:textId="77777777" w:rsidR="00826F41" w:rsidRDefault="00826F41" w:rsidP="00826F41">
      <w:pPr>
        <w:spacing w:line="480" w:lineRule="auto"/>
      </w:pPr>
      <w:r w:rsidRPr="00F95C48">
        <w:t>Gong, J., &amp; Chan, R.C.K. (2018). Early maladapti</w:t>
      </w:r>
      <w:r>
        <w:t>ve schemas as mediators between</w:t>
      </w:r>
    </w:p>
    <w:p w14:paraId="0DF8BE5F" w14:textId="77777777" w:rsidR="00826F41" w:rsidRDefault="00826F41" w:rsidP="00826F41">
      <w:pPr>
        <w:spacing w:line="480" w:lineRule="auto"/>
        <w:ind w:firstLine="720"/>
      </w:pPr>
      <w:r w:rsidRPr="00F95C48">
        <w:t>childhood maltreatment and later psychological</w:t>
      </w:r>
      <w:r>
        <w:t xml:space="preserve"> distress among Chinese college</w:t>
      </w:r>
    </w:p>
    <w:p w14:paraId="1AAC049A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students. </w:t>
      </w:r>
      <w:r w:rsidRPr="00F95C48">
        <w:rPr>
          <w:i/>
        </w:rPr>
        <w:t>Psychiatry Research, 259</w:t>
      </w:r>
      <w:r w:rsidRPr="00F95C48">
        <w:t>, 493-500. doi: 10.1016/j.psychres.2017.11.019</w:t>
      </w:r>
    </w:p>
    <w:p w14:paraId="54394EDD" w14:textId="77777777" w:rsidR="00826F41" w:rsidRPr="00F95C48" w:rsidRDefault="00826F41" w:rsidP="00826F41">
      <w:pPr>
        <w:spacing w:line="480" w:lineRule="auto"/>
      </w:pPr>
      <w:r w:rsidRPr="00F95C48">
        <w:t xml:space="preserve">Hankin, B.L. (2005). Childhood maltreatment and psychopathology: Prospective tests of </w:t>
      </w:r>
    </w:p>
    <w:p w14:paraId="35935E59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attachment, cognitive vulnerability, and stress as mediating processes. </w:t>
      </w:r>
      <w:r w:rsidRPr="00F95C48">
        <w:rPr>
          <w:i/>
        </w:rPr>
        <w:t>Cognitive Therapy and Research, 29</w:t>
      </w:r>
      <w:r w:rsidRPr="00F95C48">
        <w:t>(6), 645-671. doi: 10.1007/s10608-005-9631-z</w:t>
      </w:r>
    </w:p>
    <w:p w14:paraId="71974742" w14:textId="77777777" w:rsidR="00826F41" w:rsidRDefault="00826F41" w:rsidP="00826F41">
      <w:pPr>
        <w:spacing w:line="480" w:lineRule="auto"/>
      </w:pPr>
      <w:r w:rsidRPr="00F95C48">
        <w:t>Hardy, A., Emsley, R., Freeman, D., Bebbington, P., Garety, P. A.</w:t>
      </w:r>
      <w:r>
        <w:t>, Kuipers, E. E., ... &amp;</w:t>
      </w:r>
    </w:p>
    <w:p w14:paraId="5395A164" w14:textId="77777777" w:rsidR="00826F41" w:rsidRPr="00F95C48" w:rsidRDefault="00826F41" w:rsidP="00826F41">
      <w:pPr>
        <w:spacing w:line="480" w:lineRule="auto"/>
        <w:ind w:firstLine="720"/>
      </w:pPr>
      <w:r w:rsidRPr="00F95C48">
        <w:t>Fowler,</w:t>
      </w:r>
      <w:r>
        <w:t xml:space="preserve"> </w:t>
      </w:r>
      <w:r w:rsidRPr="00F95C48">
        <w:t>D. (2016). Psychological mechanisms mediating effects between trauma and</w:t>
      </w:r>
    </w:p>
    <w:p w14:paraId="2E5D6141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psychotic symptoms: the role of affect regulation, intrusive trauma memory, beliefs, and depression. </w:t>
      </w:r>
      <w:r w:rsidRPr="00F95C48">
        <w:rPr>
          <w:i/>
        </w:rPr>
        <w:t>Schizophrenia Bulletin, 42</w:t>
      </w:r>
      <w:r w:rsidRPr="00F95C48">
        <w:t>(1), 34-43.</w:t>
      </w:r>
    </w:p>
    <w:p w14:paraId="4F68D1FB" w14:textId="77777777" w:rsidR="00826F41" w:rsidRPr="00F95C48" w:rsidRDefault="00826F41" w:rsidP="00826F41">
      <w:pPr>
        <w:spacing w:line="480" w:lineRule="auto"/>
      </w:pPr>
      <w:r w:rsidRPr="00F95C48">
        <w:t xml:space="preserve">Harris, A.E., &amp; Curtin, L. (2002). Parental perceptions, early maladaptive schemas, and </w:t>
      </w:r>
    </w:p>
    <w:p w14:paraId="034C5C16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depressive symptoms in young adults. </w:t>
      </w:r>
      <w:r w:rsidRPr="00F95C48">
        <w:rPr>
          <w:i/>
        </w:rPr>
        <w:t>Cognitive Therapy and Research, 26</w:t>
      </w:r>
      <w:r w:rsidRPr="00F95C48">
        <w:t>(3), 405-416. doi: 10.1023/A:1016085112981</w:t>
      </w:r>
    </w:p>
    <w:p w14:paraId="23755990" w14:textId="77777777" w:rsidR="00826F41" w:rsidRPr="00F95C48" w:rsidRDefault="00826F41" w:rsidP="00826F41">
      <w:pPr>
        <w:spacing w:line="480" w:lineRule="auto"/>
      </w:pPr>
      <w:r w:rsidRPr="00F95C48">
        <w:t>Hart, T.A., Noor, S.W., Vernon, J.R.G., Kidwai, A., Roberts, K., Myers, T., &amp; Calzavara, L.</w:t>
      </w:r>
    </w:p>
    <w:p w14:paraId="67F9AB2D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(2017). Childhood maltreatment, bullying victimization, and psychological distress among gay and bisexual men. </w:t>
      </w:r>
      <w:r w:rsidRPr="00F95C48">
        <w:rPr>
          <w:i/>
        </w:rPr>
        <w:t xml:space="preserve">The Journal of Sex Research, </w:t>
      </w:r>
      <w:r w:rsidRPr="00F95C48">
        <w:t>in press. doi: 10.1080/00224499.2017.1401972</w:t>
      </w:r>
    </w:p>
    <w:p w14:paraId="7028C139" w14:textId="77777777" w:rsidR="00826F41" w:rsidRPr="00F95C48" w:rsidRDefault="00826F41" w:rsidP="00826F41">
      <w:pPr>
        <w:spacing w:line="480" w:lineRule="auto"/>
      </w:pPr>
      <w:r w:rsidRPr="00F95C48">
        <w:t xml:space="preserve">Harter, S.L., Vanecek, R.J., &amp; Martin, R.A. (2000). Cognitive assumptions and long-term </w:t>
      </w:r>
    </w:p>
    <w:p w14:paraId="6689ACC7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distress in survivors of childhood abuse, parental alcoholism, and dysfunctional family environments. </w:t>
      </w:r>
      <w:r w:rsidRPr="00F95C48">
        <w:rPr>
          <w:i/>
        </w:rPr>
        <w:t>Cognitive Therapy and Research, 24</w:t>
      </w:r>
      <w:r w:rsidRPr="00F95C48">
        <w:t>(4), 445-472. doi: 10.1023/A:1005531803919</w:t>
      </w:r>
    </w:p>
    <w:p w14:paraId="4AB63EE9" w14:textId="77777777" w:rsidR="00826F41" w:rsidRPr="00F95C48" w:rsidRDefault="00826F41" w:rsidP="00826F41">
      <w:pPr>
        <w:spacing w:line="480" w:lineRule="auto"/>
      </w:pPr>
      <w:r w:rsidRPr="00F95C48">
        <w:t xml:space="preserve">Hassija, C.M., Robinson, D., Silva, Y., &amp; Lewin, M.R. (2017). Dysfunctional parenting and </w:t>
      </w:r>
    </w:p>
    <w:p w14:paraId="4C984AB5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intimate partner violence perpetration and victimization among college women: The mediating role of schemas. </w:t>
      </w:r>
      <w:r w:rsidRPr="00F95C48">
        <w:rPr>
          <w:i/>
        </w:rPr>
        <w:t xml:space="preserve">Journal of Family Violence, </w:t>
      </w:r>
      <w:r w:rsidRPr="00F95C48">
        <w:t>in press. doi: 10.1007/s10896-017-9942-3</w:t>
      </w:r>
    </w:p>
    <w:p w14:paraId="0976E856" w14:textId="77777777" w:rsidR="00826F41" w:rsidRPr="00F95C48" w:rsidRDefault="00826F41" w:rsidP="00826F41">
      <w:pPr>
        <w:spacing w:line="480" w:lineRule="auto"/>
        <w:rPr>
          <w:i/>
        </w:rPr>
      </w:pPr>
      <w:r w:rsidRPr="00F95C48">
        <w:t>Haugh, J.A., Miceli, M., &amp; DeLorme, J. (2017). Maladaptive parenting, temperament, early</w:t>
      </w:r>
      <w:r w:rsidRPr="00F95C48">
        <w:tab/>
        <w:t xml:space="preserve">maladaptive schemas, and depression: A moderated mediation analysis. </w:t>
      </w:r>
      <w:r w:rsidRPr="00F95C48">
        <w:rPr>
          <w:i/>
        </w:rPr>
        <w:t xml:space="preserve">Journal of </w:t>
      </w:r>
    </w:p>
    <w:p w14:paraId="31BBD1E8" w14:textId="77777777" w:rsidR="00826F41" w:rsidRPr="00F95C48" w:rsidRDefault="00826F41" w:rsidP="00826F41">
      <w:pPr>
        <w:spacing w:line="480" w:lineRule="auto"/>
        <w:ind w:left="720"/>
      </w:pPr>
      <w:r w:rsidRPr="00F95C48">
        <w:rPr>
          <w:i/>
        </w:rPr>
        <w:t>Psychopathology and Behavioral Assessment, 39</w:t>
      </w:r>
      <w:r w:rsidRPr="00F95C48">
        <w:t>(1), 103-116. doi: 10.1007/s10862-016-9559-5</w:t>
      </w:r>
    </w:p>
    <w:p w14:paraId="0D7080A2" w14:textId="77777777" w:rsidR="00826F41" w:rsidRPr="00F95C48" w:rsidRDefault="00826F41" w:rsidP="00826F41">
      <w:pPr>
        <w:spacing w:line="480" w:lineRule="auto"/>
      </w:pPr>
      <w:r w:rsidRPr="00F95C48">
        <w:t>Hoffart Lunding, S., &amp; Hoffart, A. (2014). Perceived parental bonding, early maladaptive</w:t>
      </w:r>
    </w:p>
    <w:p w14:paraId="3003880A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schemas and outcome in schema therapy of Cluster C personality problems. </w:t>
      </w:r>
      <w:r w:rsidRPr="00F95C48">
        <w:rPr>
          <w:i/>
        </w:rPr>
        <w:t>Clinical Psychology and Psychotherapy, 23</w:t>
      </w:r>
      <w:r w:rsidRPr="00F95C48">
        <w:t>(2), 107-117. doi: 10.1002/cpp.1938.</w:t>
      </w:r>
    </w:p>
    <w:p w14:paraId="1286C286" w14:textId="77777777" w:rsidR="00826F41" w:rsidRPr="00F95C48" w:rsidRDefault="00826F41" w:rsidP="00826F41">
      <w:pPr>
        <w:spacing w:line="480" w:lineRule="auto"/>
      </w:pPr>
      <w:r w:rsidRPr="00F95C48">
        <w:t xml:space="preserve">Huh, H.J., Kim, K.H., Lee, H.K., &amp; Chae, J.H. (2017). The relationship between childhood </w:t>
      </w:r>
    </w:p>
    <w:p w14:paraId="56E14ED1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trauma and the severity of adulthood depression and anxiety symptoms in a clinical </w:t>
      </w:r>
    </w:p>
    <w:p w14:paraId="1C999459" w14:textId="77777777" w:rsidR="00826F41" w:rsidRPr="00F95C48" w:rsidRDefault="00826F41" w:rsidP="00826F41">
      <w:pPr>
        <w:spacing w:line="480" w:lineRule="auto"/>
        <w:ind w:firstLine="720"/>
        <w:rPr>
          <w:i/>
        </w:rPr>
      </w:pPr>
      <w:r w:rsidRPr="00F95C48">
        <w:t xml:space="preserve">sample: The mediating role of cognitive emotion regulation strategies. </w:t>
      </w:r>
      <w:r w:rsidRPr="00F95C48">
        <w:rPr>
          <w:i/>
        </w:rPr>
        <w:t>Journal of</w:t>
      </w:r>
    </w:p>
    <w:p w14:paraId="4ADCEDCD" w14:textId="77777777" w:rsidR="00826F41" w:rsidRPr="00F95C48" w:rsidRDefault="00826F41" w:rsidP="00826F41">
      <w:pPr>
        <w:spacing w:line="480" w:lineRule="auto"/>
        <w:ind w:firstLine="720"/>
      </w:pPr>
      <w:r w:rsidRPr="00F95C48">
        <w:rPr>
          <w:i/>
        </w:rPr>
        <w:t>Affective Disorders, 213,</w:t>
      </w:r>
      <w:r w:rsidRPr="00F95C48">
        <w:t xml:space="preserve"> 44-50. doi: 10.1016/j.jad/2017.02.009</w:t>
      </w:r>
      <w:r w:rsidRPr="00F95C48">
        <w:br/>
        <w:t xml:space="preserve">Hymowitz, G., Salwen, J., &amp; Lee Salis, K. (2017). A mediational model of obesity related </w:t>
      </w:r>
    </w:p>
    <w:p w14:paraId="189BB8A7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disordered eating: The roles of childhood emotional abuse and self-perception. </w:t>
      </w:r>
      <w:r w:rsidRPr="00F95C48">
        <w:rPr>
          <w:i/>
        </w:rPr>
        <w:t>Eating Behaviors, 26</w:t>
      </w:r>
      <w:r w:rsidRPr="00F95C48">
        <w:t>(1), 27-32. doi: 10.1016/j.eatbeh.2016.12.010</w:t>
      </w:r>
    </w:p>
    <w:p w14:paraId="290796B7" w14:textId="77777777" w:rsidR="00826F41" w:rsidRDefault="00826F41" w:rsidP="00826F41">
      <w:pPr>
        <w:spacing w:line="480" w:lineRule="auto"/>
      </w:pPr>
      <w:r w:rsidRPr="00F95C48">
        <w:t>James, C.A., Schwarts, D.R., Roberts, K.E., Hart, T.A., Loutfy,</w:t>
      </w:r>
      <w:r>
        <w:t xml:space="preserve"> M.R., Myers, T., &amp;</w:t>
      </w:r>
    </w:p>
    <w:p w14:paraId="232DBF3A" w14:textId="77777777" w:rsidR="00826F41" w:rsidRDefault="00826F41" w:rsidP="00826F41">
      <w:pPr>
        <w:spacing w:line="480" w:lineRule="auto"/>
        <w:ind w:firstLine="720"/>
      </w:pPr>
      <w:r w:rsidRPr="00F95C48">
        <w:t xml:space="preserve">Calzavara, L. (2012). Childhood emotional abuse and psychological distress in gay </w:t>
      </w:r>
    </w:p>
    <w:p w14:paraId="2D0DD842" w14:textId="77777777" w:rsidR="00826F41" w:rsidRDefault="00826F41" w:rsidP="00826F41">
      <w:pPr>
        <w:spacing w:line="480" w:lineRule="auto"/>
        <w:ind w:firstLine="720"/>
      </w:pPr>
      <w:r w:rsidRPr="00F95C48">
        <w:t xml:space="preserve">and bisexual men. </w:t>
      </w:r>
      <w:r w:rsidRPr="00F95C48">
        <w:rPr>
          <w:i/>
        </w:rPr>
        <w:t>Journal of Aggression, Maltreatment &amp; Trauma, 21</w:t>
      </w:r>
      <w:r w:rsidRPr="00F95C48">
        <w:t xml:space="preserve">(8), 851-869. </w:t>
      </w:r>
    </w:p>
    <w:p w14:paraId="072E1AB2" w14:textId="77777777" w:rsidR="00826F41" w:rsidRPr="00F95C48" w:rsidRDefault="00826F41" w:rsidP="00826F41">
      <w:pPr>
        <w:spacing w:line="480" w:lineRule="auto"/>
        <w:ind w:firstLine="720"/>
      </w:pPr>
      <w:r w:rsidRPr="00F95C48">
        <w:t>doi: 10.1080/10926771.2012.719590</w:t>
      </w:r>
      <w:r w:rsidRPr="00F95C48">
        <w:br/>
        <w:t>Jenkins, P.E., Meyer, C., &amp; Blissett, J.M. (2013). Childhood abuse and eating</w:t>
      </w:r>
    </w:p>
    <w:p w14:paraId="0EC2D36B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psychopathology: The mediating role of core beliefs. </w:t>
      </w:r>
      <w:r w:rsidRPr="00F95C48">
        <w:rPr>
          <w:i/>
        </w:rPr>
        <w:t>Journal of Aggression, Maltreatment &amp; Trauma, 22</w:t>
      </w:r>
      <w:r w:rsidRPr="00F95C48">
        <w:t>(3), 248-261. doi: 10.1080/10926771.2013.741665</w:t>
      </w:r>
    </w:p>
    <w:p w14:paraId="63355E8D" w14:textId="77777777" w:rsidR="00826F41" w:rsidRPr="00F95C48" w:rsidRDefault="00826F41" w:rsidP="00826F41">
      <w:pPr>
        <w:spacing w:line="480" w:lineRule="auto"/>
      </w:pPr>
      <w:r w:rsidRPr="00F95C48">
        <w:t xml:space="preserve">Jones, C.J., Leung, N., &amp; Harris, G. (2006). Father-daughter relationship and eating </w:t>
      </w:r>
    </w:p>
    <w:p w14:paraId="11792749" w14:textId="77777777" w:rsidR="00826F41" w:rsidRPr="00F95C48" w:rsidRDefault="00826F41" w:rsidP="00826F41">
      <w:pPr>
        <w:spacing w:line="480" w:lineRule="auto"/>
        <w:ind w:firstLine="720"/>
        <w:rPr>
          <w:i/>
        </w:rPr>
      </w:pPr>
      <w:r w:rsidRPr="00F95C48">
        <w:t xml:space="preserve">psychopathology: The mediating role of core beliefs. </w:t>
      </w:r>
      <w:r w:rsidRPr="00F95C48">
        <w:rPr>
          <w:i/>
        </w:rPr>
        <w:t xml:space="preserve">British Journal of Clinical </w:t>
      </w:r>
    </w:p>
    <w:p w14:paraId="6FE4C9BF" w14:textId="77777777" w:rsidR="00826F41" w:rsidRDefault="00826F41" w:rsidP="00826F41">
      <w:pPr>
        <w:spacing w:line="480" w:lineRule="auto"/>
        <w:ind w:firstLine="720"/>
      </w:pPr>
      <w:r w:rsidRPr="00F95C48">
        <w:rPr>
          <w:i/>
        </w:rPr>
        <w:t>Psychology, 45</w:t>
      </w:r>
      <w:r w:rsidRPr="00F95C48">
        <w:t>(3), 319-330. doi: 10.1348/014466505X53489</w:t>
      </w:r>
      <w:r w:rsidRPr="00F95C48">
        <w:br/>
        <w:t>Katz, J., May, P., Sörensen, S., &amp; DelTosta, J. (2010)</w:t>
      </w:r>
      <w:r>
        <w:t>. Sexual revictimization during</w:t>
      </w:r>
    </w:p>
    <w:p w14:paraId="371CA75D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women’s first year of college: Self-blame and sexual refusal assertiveness as possible </w:t>
      </w:r>
    </w:p>
    <w:p w14:paraId="614D61BE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mechanisms. </w:t>
      </w:r>
      <w:r w:rsidRPr="00F95C48">
        <w:rPr>
          <w:i/>
        </w:rPr>
        <w:t>Journal of Interpersonal Violence, 25</w:t>
      </w:r>
      <w:r w:rsidRPr="00F95C48">
        <w:t xml:space="preserve">(11), 2113-2126. doi: </w:t>
      </w:r>
    </w:p>
    <w:p w14:paraId="70AB9062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10.1177/0886260509354515. </w:t>
      </w:r>
      <w:r w:rsidRPr="00F95C48">
        <w:br/>
        <w:t xml:space="preserve">Kaya Tezel, F., Turatel Kislak, S., &amp; Boysan, M. (2015). Relationships between childhood </w:t>
      </w:r>
    </w:p>
    <w:p w14:paraId="00CF020E" w14:textId="77777777" w:rsidR="00826F41" w:rsidRPr="00F95C48" w:rsidRDefault="00826F41" w:rsidP="00826F41">
      <w:pPr>
        <w:spacing w:line="480" w:lineRule="auto"/>
        <w:ind w:firstLine="720"/>
        <w:rPr>
          <w:i/>
        </w:rPr>
      </w:pPr>
      <w:r w:rsidRPr="00F95C48">
        <w:t xml:space="preserve">traumatic experiences, early maladaptive schemas and interpersonal styles. </w:t>
      </w:r>
      <w:r w:rsidRPr="00F95C48">
        <w:rPr>
          <w:i/>
        </w:rPr>
        <w:t xml:space="preserve">Archives </w:t>
      </w:r>
    </w:p>
    <w:p w14:paraId="208E8FB5" w14:textId="77777777" w:rsidR="00826F41" w:rsidRDefault="00826F41" w:rsidP="00826F41">
      <w:pPr>
        <w:spacing w:line="480" w:lineRule="auto"/>
        <w:ind w:firstLine="720"/>
      </w:pPr>
      <w:r w:rsidRPr="00F95C48">
        <w:rPr>
          <w:i/>
        </w:rPr>
        <w:t>of Neuropsychiatry, 52</w:t>
      </w:r>
      <w:r w:rsidRPr="00F95C48">
        <w:t>(3),</w:t>
      </w:r>
      <w:r w:rsidRPr="00F95C48">
        <w:rPr>
          <w:i/>
        </w:rPr>
        <w:t xml:space="preserve"> </w:t>
      </w:r>
      <w:r w:rsidRPr="00F95C48">
        <w:t>226-232. doi: 10.5152/npa.2015/7118</w:t>
      </w:r>
      <w:r w:rsidRPr="00F95C48">
        <w:br/>
        <w:t>Kaye-Tzadok, A., &amp; Davidson-Arad, B. (2017). The contribu</w:t>
      </w:r>
      <w:r>
        <w:t>tion of cognitive strategies to</w:t>
      </w:r>
    </w:p>
    <w:p w14:paraId="182BC436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the resilience of women survivors of childhood sexual abuse and non-abused women. </w:t>
      </w:r>
    </w:p>
    <w:p w14:paraId="62130619" w14:textId="77777777" w:rsidR="00826F41" w:rsidRPr="00F95C48" w:rsidRDefault="00826F41" w:rsidP="00826F41">
      <w:pPr>
        <w:spacing w:line="480" w:lineRule="auto"/>
        <w:ind w:firstLine="720"/>
      </w:pPr>
      <w:r w:rsidRPr="00F95C48">
        <w:rPr>
          <w:i/>
        </w:rPr>
        <w:t>Violence Against Women, 23</w:t>
      </w:r>
      <w:r w:rsidRPr="00F95C48">
        <w:t>(8), 993-1015. doi: 10.1177/1077801216652506</w:t>
      </w:r>
      <w:r w:rsidRPr="00F95C48">
        <w:br/>
        <w:t xml:space="preserve">Kaysen, D., Scher, C.D., Mastnak, J., &amp; Resick, P. (2005). Cognitive mediation of childhood </w:t>
      </w:r>
    </w:p>
    <w:p w14:paraId="0EDDD14D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maltreatment and adult depression in recent crime victims. </w:t>
      </w:r>
      <w:r w:rsidRPr="00F95C48">
        <w:rPr>
          <w:i/>
        </w:rPr>
        <w:t>Behavior Therapy, 36</w:t>
      </w:r>
      <w:r w:rsidRPr="00F95C48">
        <w:t xml:space="preserve">(3), </w:t>
      </w:r>
    </w:p>
    <w:p w14:paraId="6EB33B74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235-244. </w:t>
      </w:r>
      <w:r w:rsidRPr="00F95C48">
        <w:br/>
        <w:t xml:space="preserve">Kim, J., Talbot, N. L., &amp; Cicchetti, D. (2009). Childhood abuse and current interpersonal </w:t>
      </w:r>
    </w:p>
    <w:p w14:paraId="6CFCD217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conflict: The role of shame. </w:t>
      </w:r>
      <w:r w:rsidRPr="00F95C48">
        <w:rPr>
          <w:i/>
        </w:rPr>
        <w:t>Child Abuse &amp; Neglect, 33(</w:t>
      </w:r>
      <w:r w:rsidRPr="00F95C48">
        <w:t xml:space="preserve">6), 362-371. doi: </w:t>
      </w:r>
    </w:p>
    <w:p w14:paraId="3A14AD6C" w14:textId="77777777" w:rsidR="00826F41" w:rsidRDefault="00826F41" w:rsidP="00826F41">
      <w:pPr>
        <w:spacing w:line="480" w:lineRule="auto"/>
        <w:ind w:firstLine="720"/>
      </w:pPr>
      <w:r w:rsidRPr="00F95C48">
        <w:t>10.1016/j.chiabu.2008.10.003</w:t>
      </w:r>
      <w:r w:rsidRPr="00F95C48">
        <w:br/>
        <w:t>Lassri, D., &amp; Shahar, G. (2012). Self-criticism medi</w:t>
      </w:r>
      <w:r>
        <w:t>ates the link between childhood</w:t>
      </w:r>
    </w:p>
    <w:p w14:paraId="464DE5D2" w14:textId="77777777" w:rsidR="00826F41" w:rsidRDefault="00826F41" w:rsidP="00826F41">
      <w:pPr>
        <w:spacing w:line="480" w:lineRule="auto"/>
        <w:ind w:left="720"/>
      </w:pPr>
      <w:r w:rsidRPr="00F95C48">
        <w:t xml:space="preserve">emotional maltreatment and young adults' romantic relationships. </w:t>
      </w:r>
      <w:r w:rsidRPr="00F95C48">
        <w:rPr>
          <w:i/>
        </w:rPr>
        <w:t>Journal of Social and Clinical Psychology, 31</w:t>
      </w:r>
      <w:r w:rsidRPr="00F95C48">
        <w:t>(2), 289-311. doi: 10.1521/jscp.2012.31.3.2</w:t>
      </w:r>
      <w:r>
        <w:t>89</w:t>
      </w:r>
    </w:p>
    <w:p w14:paraId="35767E1C" w14:textId="77777777" w:rsidR="00826F41" w:rsidRPr="00F95C48" w:rsidRDefault="00826F41" w:rsidP="00826F41">
      <w:pPr>
        <w:spacing w:line="480" w:lineRule="auto"/>
      </w:pPr>
      <w:r w:rsidRPr="00F95C48">
        <w:t xml:space="preserve">Lassri, D., Luyten, P., Cohen, G., &amp; Shahar, G. (2016). The effect of childhood emotional </w:t>
      </w:r>
    </w:p>
    <w:p w14:paraId="1DD0C354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maltreatment on romantic relationships in young adulthood: A double mediation </w:t>
      </w:r>
    </w:p>
    <w:p w14:paraId="6CE2281B" w14:textId="77777777" w:rsidR="00826F41" w:rsidRPr="00F95C48" w:rsidRDefault="00826F41" w:rsidP="00826F41">
      <w:pPr>
        <w:spacing w:line="480" w:lineRule="auto"/>
        <w:ind w:firstLine="720"/>
        <w:rPr>
          <w:i/>
        </w:rPr>
      </w:pPr>
      <w:r w:rsidRPr="00F95C48">
        <w:t xml:space="preserve">model involving self-criticism and attachment. </w:t>
      </w:r>
      <w:r w:rsidRPr="00F95C48">
        <w:rPr>
          <w:i/>
        </w:rPr>
        <w:t xml:space="preserve">Psychological Trauma: Theory, </w:t>
      </w:r>
    </w:p>
    <w:p w14:paraId="3B2995A9" w14:textId="77777777" w:rsidR="00826F41" w:rsidRDefault="00826F41" w:rsidP="00826F41">
      <w:pPr>
        <w:spacing w:line="480" w:lineRule="auto"/>
        <w:ind w:firstLine="720"/>
      </w:pPr>
      <w:r w:rsidRPr="00F95C48">
        <w:rPr>
          <w:i/>
        </w:rPr>
        <w:t>Research, Practice, and Policy, 8</w:t>
      </w:r>
      <w:r w:rsidRPr="00F95C48">
        <w:t xml:space="preserve">(4), 504-511. doi: 10.1037.tra0000134.  </w:t>
      </w:r>
      <w:r w:rsidRPr="00F95C48">
        <w:br/>
        <w:t>Liu, R.T., Choi, J.Y., Boland, E.M., Mastin, B.M., &amp; Allo</w:t>
      </w:r>
      <w:r>
        <w:t>y, L.B. (2013). Childhood abuse</w:t>
      </w:r>
    </w:p>
    <w:p w14:paraId="455F45FE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and stress generation: The mediational effect of depressogenic cognitive styles. </w:t>
      </w:r>
    </w:p>
    <w:p w14:paraId="730CF3B1" w14:textId="77777777" w:rsidR="00826F41" w:rsidRDefault="00826F41" w:rsidP="00826F41">
      <w:pPr>
        <w:spacing w:line="480" w:lineRule="auto"/>
        <w:ind w:firstLine="720"/>
      </w:pPr>
      <w:r w:rsidRPr="00F95C48">
        <w:rPr>
          <w:i/>
        </w:rPr>
        <w:t>Psychiatry Research, 206</w:t>
      </w:r>
      <w:r w:rsidRPr="00F95C48">
        <w:t xml:space="preserve">(0), 217-222. doi: 10.1016/j.psychres.2012.12.001.  </w:t>
      </w:r>
      <w:r w:rsidRPr="00F95C48">
        <w:br/>
        <w:t>Lumley, M.N., &amp; Harkness, K.L. (2009). Childhood</w:t>
      </w:r>
      <w:r>
        <w:t xml:space="preserve"> maltreatment and depressotypic</w:t>
      </w:r>
    </w:p>
    <w:p w14:paraId="52EDC602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cognitive organization. </w:t>
      </w:r>
      <w:r w:rsidRPr="00F95C48">
        <w:rPr>
          <w:i/>
        </w:rPr>
        <w:t>Cognitive Therapy and Research, 33</w:t>
      </w:r>
      <w:r w:rsidRPr="00F95C48">
        <w:t xml:space="preserve">(5), 511-522. doi: </w:t>
      </w:r>
    </w:p>
    <w:p w14:paraId="06D22C8C" w14:textId="77777777" w:rsidR="00826F41" w:rsidRDefault="00826F41" w:rsidP="00826F41">
      <w:pPr>
        <w:spacing w:line="480" w:lineRule="auto"/>
        <w:ind w:firstLine="720"/>
      </w:pPr>
      <w:r w:rsidRPr="00F95C48">
        <w:t>10.1007/s10608-009-9257-7</w:t>
      </w:r>
      <w:r w:rsidRPr="00F95C48">
        <w:br/>
        <w:t>Manfredi, C., Caselli, G., Pescini, F., Rossi, M., Rebecchi, D</w:t>
      </w:r>
      <w:r>
        <w:t>., Ruggiero, G.M., &amp; Sassaroli,</w:t>
      </w:r>
    </w:p>
    <w:p w14:paraId="4803A6F7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S. (2016). Parental criticism, self-criticism and their relation to depressive mood: An </w:t>
      </w:r>
    </w:p>
    <w:p w14:paraId="4F291CBC" w14:textId="77777777" w:rsidR="00826F41" w:rsidRPr="00F95C48" w:rsidRDefault="00826F41" w:rsidP="00826F41">
      <w:pPr>
        <w:spacing w:line="480" w:lineRule="auto"/>
        <w:ind w:firstLine="720"/>
        <w:rPr>
          <w:i/>
        </w:rPr>
      </w:pPr>
      <w:r w:rsidRPr="00F95C48">
        <w:t xml:space="preserve">exploratory study among a non-clinical population. </w:t>
      </w:r>
      <w:r w:rsidRPr="00F95C48">
        <w:rPr>
          <w:i/>
        </w:rPr>
        <w:t xml:space="preserve">Research in Psychotherapy: </w:t>
      </w:r>
    </w:p>
    <w:p w14:paraId="77402B50" w14:textId="77777777" w:rsidR="00826F41" w:rsidRPr="00F95C48" w:rsidRDefault="00826F41" w:rsidP="00826F41">
      <w:pPr>
        <w:spacing w:line="480" w:lineRule="auto"/>
        <w:ind w:firstLine="720"/>
      </w:pPr>
      <w:r w:rsidRPr="00F95C48">
        <w:rPr>
          <w:i/>
        </w:rPr>
        <w:t>Psychopathology, Process and Outcome, 19</w:t>
      </w:r>
      <w:r w:rsidRPr="00F95C48">
        <w:t>(1), 41-48. doi: 10.4081/ripppo.2016.178</w:t>
      </w:r>
      <w:r w:rsidRPr="00F95C48">
        <w:br/>
        <w:t xml:space="preserve">Matos, M., Duarte, J., &amp; Pinto-Gouveia, J. (2017). The origins of fears of compassion: Shame </w:t>
      </w:r>
    </w:p>
    <w:p w14:paraId="73CAA627" w14:textId="77777777" w:rsidR="00826F41" w:rsidRPr="00F95C48" w:rsidRDefault="00826F41" w:rsidP="00826F41">
      <w:pPr>
        <w:spacing w:line="480" w:lineRule="auto"/>
        <w:ind w:firstLine="720"/>
        <w:rPr>
          <w:i/>
        </w:rPr>
      </w:pPr>
      <w:r w:rsidRPr="00F95C48">
        <w:t xml:space="preserve">and lack of safeness memories, fears of compassion and psychopathology. </w:t>
      </w:r>
      <w:r w:rsidRPr="00F95C48">
        <w:rPr>
          <w:i/>
        </w:rPr>
        <w:t xml:space="preserve">The </w:t>
      </w:r>
    </w:p>
    <w:p w14:paraId="40551D61" w14:textId="77777777" w:rsidR="00826F41" w:rsidRDefault="00826F41" w:rsidP="00826F41">
      <w:pPr>
        <w:spacing w:line="480" w:lineRule="auto"/>
        <w:ind w:firstLine="720"/>
      </w:pPr>
      <w:r w:rsidRPr="00F95C48">
        <w:rPr>
          <w:i/>
        </w:rPr>
        <w:t>Journal of Psychology, 151</w:t>
      </w:r>
      <w:r w:rsidRPr="00F95C48">
        <w:t>(8), 804-819. doi: 10.1080/00223980.2017.1393380</w:t>
      </w:r>
      <w:r w:rsidRPr="00F95C48">
        <w:br/>
        <w:t xml:space="preserve">Matos, M., Ferreira, C., Duarte, C., &amp; Pinto-Gouveia, J. </w:t>
      </w:r>
      <w:r>
        <w:t>(2015).  Eating disorders: When</w:t>
      </w:r>
    </w:p>
    <w:p w14:paraId="1C54EBC8" w14:textId="77777777" w:rsidR="00826F41" w:rsidRPr="000671ED" w:rsidRDefault="00826F41" w:rsidP="00826F41">
      <w:pPr>
        <w:spacing w:line="480" w:lineRule="auto"/>
        <w:ind w:left="720"/>
      </w:pPr>
      <w:r w:rsidRPr="00F95C48">
        <w:t xml:space="preserve">social rank perceptions are shaped by early shame experiences. </w:t>
      </w:r>
      <w:r w:rsidRPr="00F95C48">
        <w:rPr>
          <w:i/>
        </w:rPr>
        <w:t xml:space="preserve">Psychology and </w:t>
      </w:r>
    </w:p>
    <w:p w14:paraId="00E60D75" w14:textId="77777777" w:rsidR="00826F41" w:rsidRPr="00F95C48" w:rsidRDefault="00826F41" w:rsidP="00826F41">
      <w:pPr>
        <w:spacing w:line="480" w:lineRule="auto"/>
        <w:ind w:left="720"/>
      </w:pPr>
      <w:r w:rsidRPr="00F95C48">
        <w:rPr>
          <w:i/>
        </w:rPr>
        <w:t>Psychotherapy: Theory, Research and Practice, 88</w:t>
      </w:r>
      <w:r w:rsidRPr="00F95C48">
        <w:t>(1)</w:t>
      </w:r>
      <w:r w:rsidRPr="00F95C48">
        <w:rPr>
          <w:i/>
        </w:rPr>
        <w:t xml:space="preserve">, </w:t>
      </w:r>
      <w:r w:rsidRPr="00F95C48">
        <w:t>38-53. doi: 10.1111/papt.12027</w:t>
      </w:r>
    </w:p>
    <w:p w14:paraId="149F0504" w14:textId="77777777" w:rsidR="00826F41" w:rsidRDefault="00826F41" w:rsidP="00826F41">
      <w:pPr>
        <w:spacing w:line="480" w:lineRule="auto"/>
      </w:pPr>
      <w:r w:rsidRPr="00F95C48">
        <w:t>Matos, M., Pinto-Gouveia, J., &amp; Duarte, C. (2013). Intern</w:t>
      </w:r>
      <w:r>
        <w:t>alizing early memories of shame</w:t>
      </w:r>
    </w:p>
    <w:p w14:paraId="3390372F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and lack of safeness and warmth: The mediating role of shame on depression. </w:t>
      </w:r>
    </w:p>
    <w:p w14:paraId="3EA1C50D" w14:textId="77777777" w:rsidR="00826F41" w:rsidRPr="00F95C48" w:rsidRDefault="00826F41" w:rsidP="00826F41">
      <w:pPr>
        <w:spacing w:line="480" w:lineRule="auto"/>
        <w:ind w:firstLine="720"/>
      </w:pPr>
      <w:r w:rsidRPr="00F95C48">
        <w:rPr>
          <w:i/>
        </w:rPr>
        <w:t>Behavioural and Cognitive Psychotherapy, 41</w:t>
      </w:r>
      <w:r w:rsidRPr="00F95C48">
        <w:t xml:space="preserve">(4), 479-493. </w:t>
      </w:r>
    </w:p>
    <w:p w14:paraId="5F11640B" w14:textId="77777777" w:rsidR="00826F41" w:rsidRPr="00F95C48" w:rsidRDefault="00826F41" w:rsidP="00826F41">
      <w:pPr>
        <w:spacing w:line="480" w:lineRule="auto"/>
        <w:ind w:firstLine="720"/>
      </w:pPr>
      <w:r w:rsidRPr="00F95C48">
        <w:t>doi:10.1017/S1352465812001099</w:t>
      </w:r>
      <w:r w:rsidRPr="00F95C48">
        <w:br/>
        <w:t>McGinn, L.K., Cukor, D., &amp; Sanderson, W.C. (2005). The relationship between parenting</w:t>
      </w:r>
    </w:p>
    <w:p w14:paraId="3937D3C3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style, cognitive style, and anxiety and depression: Does increased early adversity influence symptom severity through the mediating role of cognitive style? </w:t>
      </w:r>
      <w:r w:rsidRPr="00F95C48">
        <w:rPr>
          <w:i/>
        </w:rPr>
        <w:t>Cognitive Therapy and Research, 29</w:t>
      </w:r>
      <w:r w:rsidRPr="00F95C48">
        <w:t>(2),219-242. doi:10.1007/s10608-005-3166-1</w:t>
      </w:r>
    </w:p>
    <w:p w14:paraId="3CDBC631" w14:textId="2421B4F0" w:rsidR="00CA36A0" w:rsidRDefault="00826F41" w:rsidP="00CA36A0">
      <w:pPr>
        <w:spacing w:line="480" w:lineRule="auto"/>
        <w:ind w:left="720" w:hanging="720"/>
      </w:pPr>
      <w:r w:rsidRPr="00F95C48">
        <w:t xml:space="preserve">Meadows, L.A., &amp; Kaslow, N.J. (2002). Hopelessness as mediator of the link between reports of a history of child maltreatment and suicidality in African American women. </w:t>
      </w:r>
      <w:r w:rsidR="00CA36A0">
        <w:t xml:space="preserve"> </w:t>
      </w:r>
      <w:r w:rsidRPr="00F95C48">
        <w:rPr>
          <w:i/>
        </w:rPr>
        <w:t>Cognitive Therapy and Research, 26</w:t>
      </w:r>
      <w:r w:rsidRPr="00F95C48">
        <w:t>(5), 657-67</w:t>
      </w:r>
      <w:r w:rsidR="00CA36A0">
        <w:t>4. doi: 10.1023/A:1020361311046</w:t>
      </w:r>
    </w:p>
    <w:p w14:paraId="4D299C4C" w14:textId="564F1F90" w:rsidR="00CA36A0" w:rsidRDefault="00CA36A0" w:rsidP="00CA36A0">
      <w:pPr>
        <w:spacing w:line="480" w:lineRule="auto"/>
        <w:ind w:left="720" w:hanging="720"/>
      </w:pPr>
      <w:r w:rsidRPr="00CA36A0">
        <w:rPr>
          <w:rFonts w:eastAsia="Calibri"/>
        </w:rPr>
        <w:t>Menke, R. A., Morelen, D., Simon, V. A., Rosenblum, K. L., &amp; Muzik, M. (2018). Longitudinal relations between childhood maltreatment, maltreatment-specific shame, and postpartum psychopathology. </w:t>
      </w:r>
      <w:r w:rsidRPr="00CA36A0">
        <w:rPr>
          <w:rFonts w:eastAsia="Calibri"/>
          <w:i/>
          <w:iCs/>
        </w:rPr>
        <w:t>Child maltreatment</w:t>
      </w:r>
      <w:r w:rsidRPr="00CA36A0">
        <w:rPr>
          <w:rFonts w:eastAsia="Calibri"/>
        </w:rPr>
        <w:t>, </w:t>
      </w:r>
      <w:r w:rsidRPr="00CA36A0">
        <w:rPr>
          <w:rFonts w:eastAsia="Calibri"/>
          <w:i/>
          <w:iCs/>
        </w:rPr>
        <w:t>23</w:t>
      </w:r>
      <w:r w:rsidRPr="00CA36A0">
        <w:rPr>
          <w:rFonts w:eastAsia="Calibri"/>
        </w:rPr>
        <w:t>(1), 44-53.</w:t>
      </w:r>
      <w:r>
        <w:rPr>
          <w:rFonts w:eastAsia="Calibri"/>
        </w:rPr>
        <w:t xml:space="preserve"> </w:t>
      </w:r>
      <w:r w:rsidR="00826F41" w:rsidRPr="00F95C48">
        <w:t xml:space="preserve">doi: </w:t>
      </w:r>
      <w:r>
        <w:t>10.1177/1077559517720070</w:t>
      </w:r>
    </w:p>
    <w:p w14:paraId="5EA9F737" w14:textId="505DDC69" w:rsidR="00826F41" w:rsidRPr="00CA36A0" w:rsidRDefault="00826F41" w:rsidP="00CA36A0">
      <w:pPr>
        <w:spacing w:line="480" w:lineRule="auto"/>
        <w:ind w:left="720" w:hanging="720"/>
        <w:rPr>
          <w:rFonts w:eastAsia="Calibri"/>
        </w:rPr>
      </w:pPr>
      <w:r w:rsidRPr="00F95C48">
        <w:t>Messman-Moore, T. L., &amp; Coates, A. A. (2007). The im</w:t>
      </w:r>
      <w:r>
        <w:t>pact of childhood psychological</w:t>
      </w:r>
    </w:p>
    <w:p w14:paraId="397DD7FE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abuse on adult interpersonal conflict: The role of early maladaptive schemas and patterns of interpersonal behavior. </w:t>
      </w:r>
      <w:r w:rsidRPr="00F95C48">
        <w:rPr>
          <w:i/>
        </w:rPr>
        <w:t>Journal of Emotional Abuse, 7</w:t>
      </w:r>
      <w:r w:rsidRPr="00F95C48">
        <w:t xml:space="preserve">(2), 75-92. doi: </w:t>
      </w:r>
    </w:p>
    <w:p w14:paraId="2BD3EB0A" w14:textId="77777777" w:rsidR="00826F41" w:rsidRPr="00F95C48" w:rsidRDefault="00826F41" w:rsidP="00826F41">
      <w:pPr>
        <w:spacing w:line="480" w:lineRule="auto"/>
        <w:ind w:firstLine="720"/>
      </w:pPr>
      <w:r w:rsidRPr="00F95C48">
        <w:t>10.1300/J135v07n02_05</w:t>
      </w:r>
      <w:r w:rsidRPr="00F95C48">
        <w:br/>
        <w:t xml:space="preserve">Meston, C.M., Rellini, A.H., &amp; Heiman, J.R. (2006). Women’s history of sexual abuse, their </w:t>
      </w:r>
    </w:p>
    <w:p w14:paraId="7BECA836" w14:textId="77777777" w:rsidR="00826F41" w:rsidRPr="00F95C48" w:rsidRDefault="00826F41" w:rsidP="00826F41">
      <w:pPr>
        <w:spacing w:line="480" w:lineRule="auto"/>
        <w:ind w:firstLine="720"/>
        <w:rPr>
          <w:i/>
        </w:rPr>
      </w:pPr>
      <w:r w:rsidRPr="00F95C48">
        <w:t xml:space="preserve">sexuality, and sexual self-schemas. </w:t>
      </w:r>
      <w:r w:rsidRPr="00F95C48">
        <w:rPr>
          <w:i/>
        </w:rPr>
        <w:t xml:space="preserve">Journal of Consulting and Clinical Psychology, </w:t>
      </w:r>
    </w:p>
    <w:p w14:paraId="40FE07B1" w14:textId="77777777" w:rsidR="00826F41" w:rsidRPr="00F95C48" w:rsidRDefault="00826F41" w:rsidP="00826F41">
      <w:pPr>
        <w:spacing w:line="480" w:lineRule="auto"/>
        <w:ind w:firstLine="720"/>
      </w:pPr>
      <w:r w:rsidRPr="00F95C48">
        <w:rPr>
          <w:i/>
        </w:rPr>
        <w:t>74</w:t>
      </w:r>
      <w:r w:rsidRPr="00F95C48">
        <w:t>(2), 229-236. doi: 10.1037/0022-006X.74.2.229</w:t>
      </w:r>
      <w:r w:rsidRPr="00F95C48">
        <w:br/>
        <w:t xml:space="preserve">Meyer, C., &amp; Gillings, K. (2004).  Parental bonding and bulimic psychopathology: The </w:t>
      </w:r>
    </w:p>
    <w:p w14:paraId="6C79F6AD" w14:textId="77777777" w:rsidR="00826F41" w:rsidRDefault="00826F41" w:rsidP="00826F41">
      <w:pPr>
        <w:spacing w:line="480" w:lineRule="auto"/>
        <w:ind w:firstLine="720"/>
        <w:rPr>
          <w:i/>
        </w:rPr>
      </w:pPr>
      <w:r w:rsidRPr="00F95C48">
        <w:t xml:space="preserve">mediating role of mistrust/abuse beliefs. </w:t>
      </w:r>
      <w:r w:rsidRPr="00F95C48">
        <w:rPr>
          <w:i/>
        </w:rPr>
        <w:t>The</w:t>
      </w:r>
      <w:r w:rsidRPr="00F95C48">
        <w:t xml:space="preserve"> </w:t>
      </w:r>
      <w:r w:rsidRPr="00F95C48">
        <w:rPr>
          <w:i/>
        </w:rPr>
        <w:t xml:space="preserve">International Journal of Eating </w:t>
      </w:r>
    </w:p>
    <w:p w14:paraId="1DF941D6" w14:textId="77777777" w:rsidR="00826F41" w:rsidRPr="00F95C48" w:rsidRDefault="00826F41" w:rsidP="00826F41">
      <w:pPr>
        <w:spacing w:line="480" w:lineRule="auto"/>
        <w:ind w:firstLine="720"/>
        <w:rPr>
          <w:i/>
        </w:rPr>
      </w:pPr>
      <w:r w:rsidRPr="00F95C48">
        <w:rPr>
          <w:i/>
        </w:rPr>
        <w:t>Disorders, 35</w:t>
      </w:r>
      <w:r w:rsidRPr="00F95C48">
        <w:t>(2), 229-233. doi: 10.1002/eat.10236</w:t>
      </w:r>
      <w:r w:rsidRPr="00F95C48">
        <w:br/>
        <w:t>Murray, C., Waller, G., &amp; Legg, C. (2000).</w:t>
      </w:r>
      <w:r>
        <w:t xml:space="preserve"> Family dysfunction and bulimic</w:t>
      </w:r>
    </w:p>
    <w:p w14:paraId="7E5F734C" w14:textId="77777777" w:rsidR="00826F41" w:rsidRDefault="00826F41" w:rsidP="00826F41">
      <w:pPr>
        <w:spacing w:line="480" w:lineRule="auto"/>
        <w:ind w:firstLine="720"/>
        <w:rPr>
          <w:i/>
        </w:rPr>
      </w:pPr>
      <w:r w:rsidRPr="00F95C48">
        <w:t xml:space="preserve">psychopathology: The mediating role of shame. </w:t>
      </w:r>
      <w:r>
        <w:rPr>
          <w:i/>
        </w:rPr>
        <w:t>International Journal of Eating</w:t>
      </w:r>
    </w:p>
    <w:p w14:paraId="2ED73288" w14:textId="77777777" w:rsidR="00826F41" w:rsidRDefault="00826F41" w:rsidP="00826F41">
      <w:pPr>
        <w:spacing w:line="480" w:lineRule="auto"/>
        <w:ind w:firstLine="720"/>
      </w:pPr>
      <w:r w:rsidRPr="00F95C48">
        <w:rPr>
          <w:i/>
        </w:rPr>
        <w:t>Disorders, 28</w:t>
      </w:r>
      <w:r w:rsidRPr="00F95C48">
        <w:t xml:space="preserve">(1), 84-89. </w:t>
      </w:r>
      <w:r>
        <w:t xml:space="preserve">doi: </w:t>
      </w:r>
      <w:r w:rsidRPr="00F95C48">
        <w:t>10.1002/(SICI)</w:t>
      </w:r>
      <w:r>
        <w:t>1098-108X(200007)28:1&lt;84::AID</w:t>
      </w:r>
    </w:p>
    <w:p w14:paraId="10BA5211" w14:textId="77777777" w:rsidR="00826F41" w:rsidRDefault="00826F41" w:rsidP="00826F41">
      <w:pPr>
        <w:spacing w:line="480" w:lineRule="auto"/>
        <w:ind w:firstLine="720"/>
      </w:pPr>
      <w:r w:rsidRPr="00F95C48">
        <w:t>EAT10&gt;3.0.CO;2-R</w:t>
      </w:r>
      <w:r w:rsidRPr="00F95C48">
        <w:br/>
        <w:t>Nia, M.K., Sovani, A., &amp; Forooshani, G.R.S. (2014)</w:t>
      </w:r>
      <w:r>
        <w:t>. Exploring correlation between</w:t>
      </w:r>
    </w:p>
    <w:p w14:paraId="56EB14AA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perceived parenting styles, early maladaptive schemas, and depression among women with depressive symptoms in Iran and India- Role of early maladaptive schemas as </w:t>
      </w:r>
    </w:p>
    <w:p w14:paraId="1384AA55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mediators and moderators. </w:t>
      </w:r>
      <w:r w:rsidRPr="00F95C48">
        <w:rPr>
          <w:i/>
        </w:rPr>
        <w:t>Iranian Red Crescent Medical Journal, 16</w:t>
      </w:r>
      <w:r w:rsidRPr="00F95C48">
        <w:t xml:space="preserve">(12), 1-7. doi: </w:t>
      </w:r>
    </w:p>
    <w:p w14:paraId="638739EC" w14:textId="77777777" w:rsidR="00826F41" w:rsidRPr="00F95C48" w:rsidRDefault="00826F41" w:rsidP="00826F41">
      <w:pPr>
        <w:spacing w:line="480" w:lineRule="auto"/>
        <w:ind w:firstLine="720"/>
      </w:pPr>
      <w:r w:rsidRPr="00F95C48">
        <w:t>10.5812/ircmj.17492</w:t>
      </w:r>
      <w:r w:rsidRPr="00F95C48">
        <w:br/>
        <w:t xml:space="preserve">Nixon, R.D.V., &amp; Nishith, P. (2005). September 11 attacks: Prior interpersonal trauma, </w:t>
      </w:r>
    </w:p>
    <w:p w14:paraId="55C5F1AB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dysfunctional cognitions, and trauma response in a Midwestern university sample. </w:t>
      </w:r>
    </w:p>
    <w:p w14:paraId="25D50C48" w14:textId="77777777" w:rsidR="00826F41" w:rsidRPr="00F95C48" w:rsidRDefault="00826F41" w:rsidP="00826F41">
      <w:pPr>
        <w:spacing w:line="480" w:lineRule="auto"/>
        <w:ind w:firstLine="720"/>
      </w:pPr>
      <w:r w:rsidRPr="00F95C48">
        <w:rPr>
          <w:i/>
        </w:rPr>
        <w:t xml:space="preserve">Violence and Victims, </w:t>
      </w:r>
      <w:r w:rsidRPr="00F95C48">
        <w:t>20(4),</w:t>
      </w:r>
      <w:r w:rsidRPr="00F95C48">
        <w:rPr>
          <w:i/>
        </w:rPr>
        <w:t xml:space="preserve"> </w:t>
      </w:r>
      <w:r w:rsidRPr="00F95C48">
        <w:t>471-480. doi: 10.1891/0886</w:t>
      </w:r>
      <w:r w:rsidRPr="00F95C48">
        <w:br/>
        <w:t xml:space="preserve">O’Hare, T., Shen, C., &amp; Sherrer, M.V. (2015). Lifetime abuse and self-harm in people with </w:t>
      </w:r>
    </w:p>
    <w:p w14:paraId="7944F3DB" w14:textId="77777777" w:rsidR="00826F41" w:rsidRPr="00F95C48" w:rsidRDefault="00826F41" w:rsidP="00826F41">
      <w:pPr>
        <w:spacing w:line="480" w:lineRule="auto"/>
        <w:ind w:firstLine="720"/>
        <w:rPr>
          <w:i/>
        </w:rPr>
      </w:pPr>
      <w:r w:rsidRPr="00F95C48">
        <w:t xml:space="preserve">severe mental illness: A structural equation model. </w:t>
      </w:r>
      <w:r w:rsidRPr="00F95C48">
        <w:rPr>
          <w:i/>
        </w:rPr>
        <w:t xml:space="preserve">Psychological Trauma: Theory, </w:t>
      </w:r>
    </w:p>
    <w:p w14:paraId="654C0042" w14:textId="77777777" w:rsidR="00826F41" w:rsidRPr="00F95C48" w:rsidRDefault="00826F41" w:rsidP="00826F41">
      <w:pPr>
        <w:spacing w:line="480" w:lineRule="auto"/>
        <w:ind w:firstLine="720"/>
      </w:pPr>
      <w:r w:rsidRPr="00F95C48">
        <w:rPr>
          <w:i/>
        </w:rPr>
        <w:t>Research, Practice, and Policy, 7</w:t>
      </w:r>
      <w:r w:rsidRPr="00F95C48">
        <w:t>(4), 348-355. doi: 10.1037/tra0000016</w:t>
      </w:r>
    </w:p>
    <w:p w14:paraId="2FB2CCCD" w14:textId="77777777" w:rsidR="00826F41" w:rsidRPr="00BC730D" w:rsidRDefault="00826F41" w:rsidP="00826F41">
      <w:pPr>
        <w:spacing w:line="480" w:lineRule="auto"/>
        <w:rPr>
          <w:color w:val="222222"/>
          <w:highlight w:val="white"/>
        </w:rPr>
      </w:pPr>
      <w:r w:rsidRPr="00F95C48">
        <w:rPr>
          <w:color w:val="222222"/>
          <w:highlight w:val="white"/>
          <w:lang w:val="nl-NL"/>
        </w:rPr>
        <w:t xml:space="preserve">Østefjells, T., Lystad, J. U., Berg, A. O., Hagen, R., Loewy, R., Sandvik, L., ... </w:t>
      </w:r>
      <w:r w:rsidRPr="00BC730D">
        <w:rPr>
          <w:color w:val="222222"/>
          <w:highlight w:val="white"/>
        </w:rPr>
        <w:t>&amp; Røssberg,</w:t>
      </w:r>
    </w:p>
    <w:p w14:paraId="7967B2BB" w14:textId="77777777" w:rsidR="00826F41" w:rsidRPr="00BC730D" w:rsidRDefault="00826F41" w:rsidP="00826F41">
      <w:pPr>
        <w:spacing w:line="480" w:lineRule="auto"/>
        <w:ind w:left="720"/>
        <w:rPr>
          <w:color w:val="222222"/>
          <w:highlight w:val="white"/>
        </w:rPr>
      </w:pPr>
      <w:r w:rsidRPr="00F95C48">
        <w:rPr>
          <w:color w:val="222222"/>
          <w:highlight w:val="white"/>
        </w:rPr>
        <w:t>J. I. (2017). Metacognitive beliefs mediate the effect of emotional abuse on depressive and psychotic symptoms in severe mental disorders. </w:t>
      </w:r>
      <w:r w:rsidRPr="00F95C48">
        <w:rPr>
          <w:i/>
          <w:color w:val="222222"/>
        </w:rPr>
        <w:t>Psychological medicine</w:t>
      </w:r>
      <w:r w:rsidRPr="00F95C48">
        <w:rPr>
          <w:color w:val="222222"/>
          <w:highlight w:val="white"/>
        </w:rPr>
        <w:t>, </w:t>
      </w:r>
      <w:r w:rsidRPr="00F95C48">
        <w:rPr>
          <w:i/>
          <w:color w:val="222222"/>
        </w:rPr>
        <w:t>47</w:t>
      </w:r>
      <w:r w:rsidRPr="00F95C48">
        <w:rPr>
          <w:color w:val="222222"/>
          <w:highlight w:val="white"/>
        </w:rPr>
        <w:t>(13), 2323-2333.</w:t>
      </w:r>
    </w:p>
    <w:p w14:paraId="1A409D1B" w14:textId="77777777" w:rsidR="00826F41" w:rsidRPr="00F95C48" w:rsidRDefault="00826F41" w:rsidP="00826F41">
      <w:pPr>
        <w:spacing w:line="480" w:lineRule="auto"/>
      </w:pPr>
      <w:r w:rsidRPr="00F95C48">
        <w:t xml:space="preserve">Parker, G., Gladstone, G., Mitchell, P., Wilhelm, K., &amp; Roy, K. (2000). Do early adverse </w:t>
      </w:r>
    </w:p>
    <w:p w14:paraId="3BD7E150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experiences establish a cognitive vulnerability to depression on exposure to mirroring life events in adulthood?. </w:t>
      </w:r>
      <w:r w:rsidRPr="00F95C48">
        <w:rPr>
          <w:i/>
        </w:rPr>
        <w:t>Journal of Affective Disorders, 57</w:t>
      </w:r>
      <w:r w:rsidRPr="00F95C48">
        <w:t>(1), 209-215. doi: 10.1016/S0165-0327(99)00091-9</w:t>
      </w:r>
    </w:p>
    <w:p w14:paraId="63EB7EFF" w14:textId="77777777" w:rsidR="00826F41" w:rsidRPr="00F95C48" w:rsidRDefault="00826F41" w:rsidP="00826F41">
      <w:pPr>
        <w:spacing w:line="480" w:lineRule="auto"/>
      </w:pPr>
      <w:r w:rsidRPr="00F95C48">
        <w:t xml:space="preserve">Preti, A., Incani, E., Camboni, M.V., Petretto, D.R., &amp; Masala, C. (2006). Sexual abuse and </w:t>
      </w:r>
    </w:p>
    <w:p w14:paraId="5C73DAAC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eating disorder symptoms: the mediator role of bodily dissatisfaction. </w:t>
      </w:r>
      <w:r w:rsidRPr="00F95C48">
        <w:rPr>
          <w:i/>
        </w:rPr>
        <w:t>Comprehensive Psychiatry, 47</w:t>
      </w:r>
      <w:r w:rsidRPr="00F95C48">
        <w:t>(6), 475-481. doi: 10.1016/j.comppsych.2006.03.004</w:t>
      </w:r>
    </w:p>
    <w:p w14:paraId="6398D0C0" w14:textId="77777777" w:rsidR="00826F41" w:rsidRPr="00F95C48" w:rsidRDefault="00826F41" w:rsidP="00826F41">
      <w:pPr>
        <w:spacing w:line="480" w:lineRule="auto"/>
      </w:pPr>
      <w:r w:rsidRPr="00F95C48">
        <w:t xml:space="preserve">Reichert E.L., &amp; Flannery-Schroeder, E. (2014). Posttraumatic cognitions as mediators </w:t>
      </w:r>
    </w:p>
    <w:p w14:paraId="788D2E89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between childhood maltreatment and poorer mental health among young adults. </w:t>
      </w:r>
      <w:r w:rsidRPr="00F95C48">
        <w:rPr>
          <w:i/>
        </w:rPr>
        <w:t>Journal of Child and Adolescent Trauma, 7</w:t>
      </w:r>
      <w:r w:rsidRPr="00F95C48">
        <w:t>(3), 153-162. doi: 10.1007/s40653-014-0021-0</w:t>
      </w:r>
    </w:p>
    <w:p w14:paraId="5B3F4756" w14:textId="77777777" w:rsidR="00826F41" w:rsidRPr="00F95C48" w:rsidRDefault="00826F41" w:rsidP="00826F41">
      <w:pPr>
        <w:spacing w:line="480" w:lineRule="auto"/>
      </w:pPr>
      <w:r w:rsidRPr="00F95C48">
        <w:t>Rellini, A.H., &amp; Meston, C.M. (2011).  Sexual self-schemas, sexual dysfunction, and the</w:t>
      </w:r>
    </w:p>
    <w:p w14:paraId="25A09AF7" w14:textId="77777777" w:rsidR="00826F41" w:rsidRPr="00F95C48" w:rsidRDefault="00826F41" w:rsidP="00826F41">
      <w:pPr>
        <w:spacing w:line="480" w:lineRule="auto"/>
        <w:ind w:firstLine="720"/>
        <w:rPr>
          <w:i/>
        </w:rPr>
      </w:pPr>
      <w:r w:rsidRPr="00F95C48">
        <w:t xml:space="preserve">sexual responses of women with a history of childhood sexual abuse. </w:t>
      </w:r>
      <w:r w:rsidRPr="00F95C48">
        <w:rPr>
          <w:i/>
        </w:rPr>
        <w:t>Archives of</w:t>
      </w:r>
    </w:p>
    <w:p w14:paraId="1D65BEB7" w14:textId="77777777" w:rsidR="00826F41" w:rsidRPr="00F95C48" w:rsidRDefault="00826F41" w:rsidP="00826F41">
      <w:pPr>
        <w:spacing w:line="480" w:lineRule="auto"/>
        <w:ind w:firstLine="720"/>
        <w:rPr>
          <w:i/>
        </w:rPr>
      </w:pPr>
      <w:r w:rsidRPr="00F95C48">
        <w:rPr>
          <w:i/>
        </w:rPr>
        <w:t>Sexual Behavior, 40</w:t>
      </w:r>
      <w:r w:rsidRPr="00F95C48">
        <w:t>(2), 351-362. doi: 10.1007/s10508-010-9694-0.</w:t>
      </w:r>
    </w:p>
    <w:p w14:paraId="635222CF" w14:textId="77777777" w:rsidR="00826F41" w:rsidRPr="00F95C48" w:rsidRDefault="00826F41" w:rsidP="00826F41">
      <w:pPr>
        <w:spacing w:line="480" w:lineRule="auto"/>
      </w:pPr>
      <w:r w:rsidRPr="00F95C48">
        <w:t xml:space="preserve">Rezaei, M., Ghazanfari, F., &amp; Rezaee, F. (2016). The role of childhood trauma, early </w:t>
      </w:r>
    </w:p>
    <w:p w14:paraId="610E3F1B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maladaptive schemas, emotional schemas and experimental avoidance on depression: A structural equation modeling. </w:t>
      </w:r>
      <w:r w:rsidRPr="00F95C48">
        <w:rPr>
          <w:i/>
        </w:rPr>
        <w:t xml:space="preserve">Psychiatry Research, 246, </w:t>
      </w:r>
      <w:r w:rsidRPr="00F95C48">
        <w:t>407-414. doi: 10.1016/j.psychres.2016.10.037</w:t>
      </w:r>
    </w:p>
    <w:p w14:paraId="7A97DBD3" w14:textId="77777777" w:rsidR="00826F41" w:rsidRPr="00F95C48" w:rsidRDefault="00826F41" w:rsidP="00826F41">
      <w:pPr>
        <w:spacing w:line="480" w:lineRule="auto"/>
      </w:pPr>
      <w:r w:rsidRPr="00F95C48">
        <w:t xml:space="preserve">Rose Barlow, M., Goldsmith Turow, R.E., &amp; Gerhart, J. (2017). Trauma appraisals, emotion </w:t>
      </w:r>
    </w:p>
    <w:p w14:paraId="2ED938DF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regulation difficulties, and self-compassion predict posttraumatic stress symptoms </w:t>
      </w:r>
    </w:p>
    <w:p w14:paraId="5E67895E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following childhood abuse. </w:t>
      </w:r>
      <w:r w:rsidRPr="00F95C48">
        <w:rPr>
          <w:i/>
        </w:rPr>
        <w:t>Child Abuse &amp; Neglect, 65</w:t>
      </w:r>
      <w:r w:rsidRPr="00F95C48">
        <w:t>(1)</w:t>
      </w:r>
      <w:r w:rsidRPr="00F95C48">
        <w:rPr>
          <w:i/>
        </w:rPr>
        <w:t xml:space="preserve">, </w:t>
      </w:r>
      <w:r w:rsidRPr="00F95C48">
        <w:t xml:space="preserve">37-47. doi: </w:t>
      </w:r>
    </w:p>
    <w:p w14:paraId="450DCA7E" w14:textId="77777777" w:rsidR="00826F41" w:rsidRPr="00F95C48" w:rsidRDefault="00826F41" w:rsidP="00826F41">
      <w:pPr>
        <w:spacing w:line="480" w:lineRule="auto"/>
        <w:ind w:firstLine="720"/>
      </w:pPr>
      <w:r w:rsidRPr="00F95C48">
        <w:t>10.1016/j.chiabu.2017.01.006</w:t>
      </w:r>
    </w:p>
    <w:p w14:paraId="3D1E1A77" w14:textId="77777777" w:rsidR="00826F41" w:rsidRPr="00F95C48" w:rsidRDefault="00826F41" w:rsidP="00826F41">
      <w:pPr>
        <w:spacing w:line="480" w:lineRule="auto"/>
      </w:pPr>
      <w:r w:rsidRPr="00F95C48">
        <w:t xml:space="preserve">Sachs-Ericsson, N., Verona, E., Joiner, T., &amp; Preacher, K.J. (2006). Parental verbal abuse and </w:t>
      </w:r>
    </w:p>
    <w:p w14:paraId="46EA2723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the mediating role of self-criticism in adult internalizing disorders. </w:t>
      </w:r>
      <w:r w:rsidRPr="00F95C48">
        <w:rPr>
          <w:i/>
        </w:rPr>
        <w:t>Journal of Affective Disorders, 93</w:t>
      </w:r>
      <w:r w:rsidRPr="00F95C48">
        <w:t>(1-3), 71-78. doi: 10.1016/j.jad.2006.02.014</w:t>
      </w:r>
    </w:p>
    <w:p w14:paraId="1FEC56BD" w14:textId="77777777" w:rsidR="00826F41" w:rsidRDefault="00826F41" w:rsidP="00826F41">
      <w:pPr>
        <w:spacing w:line="480" w:lineRule="auto"/>
      </w:pPr>
      <w:r w:rsidRPr="00F95C48">
        <w:t>Saldias, A., Power, K., Gillanders, D.T., Campbell, C</w:t>
      </w:r>
      <w:r>
        <w:t>.W., &amp; Blake, R.A. (2013).  The</w:t>
      </w:r>
    </w:p>
    <w:p w14:paraId="48C84F26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mediatory role of maladaptive schema modes between parental care and non-suicidal self-injury. </w:t>
      </w:r>
      <w:r w:rsidRPr="00F95C48">
        <w:rPr>
          <w:i/>
        </w:rPr>
        <w:t>Cognitive Behaviour Therapy, 42</w:t>
      </w:r>
      <w:r w:rsidRPr="00F95C48">
        <w:t>(3), 244-257. doi: 10.1080/16506073.2013.781671</w:t>
      </w:r>
    </w:p>
    <w:p w14:paraId="47915160" w14:textId="77777777" w:rsidR="00826F41" w:rsidRPr="00F95C48" w:rsidRDefault="00826F41" w:rsidP="00826F41">
      <w:pPr>
        <w:spacing w:line="480" w:lineRule="auto"/>
      </w:pPr>
      <w:r w:rsidRPr="00F95C48">
        <w:t xml:space="preserve">Salwen, J.K., Hymowitz, G.F., Bannon, S.M., O’Leary, K.D. (2015). Weight-related abuse: </w:t>
      </w:r>
    </w:p>
    <w:p w14:paraId="2CEBB149" w14:textId="15AF3F9C" w:rsidR="00826F41" w:rsidRPr="00F95C48" w:rsidRDefault="00826F41" w:rsidP="00826F41">
      <w:pPr>
        <w:spacing w:line="480" w:lineRule="auto"/>
        <w:ind w:left="720"/>
      </w:pPr>
      <w:r w:rsidRPr="00F95C48">
        <w:t xml:space="preserve">Perceived emotional impact and the effect on disordered eating. </w:t>
      </w:r>
      <w:r w:rsidRPr="00F95C48">
        <w:rPr>
          <w:i/>
        </w:rPr>
        <w:t>Child Abuse &amp; Neglect, 45</w:t>
      </w:r>
      <w:r w:rsidRPr="00F95C48">
        <w:t>(1)</w:t>
      </w:r>
      <w:r w:rsidRPr="00F95C48">
        <w:rPr>
          <w:i/>
        </w:rPr>
        <w:t xml:space="preserve">, </w:t>
      </w:r>
      <w:r w:rsidR="00CA36A0">
        <w:t>163-171. d</w:t>
      </w:r>
      <w:r w:rsidRPr="00F95C48">
        <w:t>oi:10.1016/j.chiabu.2014.12.005</w:t>
      </w:r>
    </w:p>
    <w:p w14:paraId="68FCF617" w14:textId="77777777" w:rsidR="00826F41" w:rsidRDefault="00826F41" w:rsidP="00826F41">
      <w:pPr>
        <w:spacing w:line="480" w:lineRule="auto"/>
      </w:pPr>
      <w:r w:rsidRPr="00F95C48">
        <w:t>Scarpa, A., Wilson, L.C., Wells, A.O., Patriquin, M.A</w:t>
      </w:r>
      <w:r>
        <w:t>., &amp; Tanaka, A. (2009). Thought</w:t>
      </w:r>
    </w:p>
    <w:p w14:paraId="4B79AF84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control strategies as mediators of trauma symptoms in young women with histories of child sexual abuse. </w:t>
      </w:r>
      <w:r w:rsidRPr="00F95C48">
        <w:rPr>
          <w:i/>
        </w:rPr>
        <w:t>Behavior Research and Therapy, 47</w:t>
      </w:r>
      <w:r w:rsidRPr="00F95C48">
        <w:t xml:space="preserve">(9), 809-813. doi: </w:t>
      </w:r>
    </w:p>
    <w:p w14:paraId="164F28A8" w14:textId="77777777" w:rsidR="00826F41" w:rsidRPr="00F95C48" w:rsidRDefault="00826F41" w:rsidP="00826F41">
      <w:pPr>
        <w:spacing w:line="480" w:lineRule="auto"/>
        <w:ind w:firstLine="720"/>
      </w:pPr>
      <w:r w:rsidRPr="00F95C48">
        <w:t>10.1016/j.brat.2009.06.002</w:t>
      </w:r>
    </w:p>
    <w:p w14:paraId="75D7765E" w14:textId="77777777" w:rsidR="00826F41" w:rsidRPr="00F95C48" w:rsidRDefault="00826F41" w:rsidP="00826F41">
      <w:pPr>
        <w:spacing w:line="480" w:lineRule="auto"/>
      </w:pPr>
      <w:r w:rsidRPr="00F95C48">
        <w:t>Shah, R., &amp; Waller, G. (2000). Parental style and vulnerability to depression: The role of core</w:t>
      </w:r>
    </w:p>
    <w:p w14:paraId="65E4DCF9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beliefs. </w:t>
      </w:r>
      <w:r w:rsidRPr="00F95C48">
        <w:rPr>
          <w:i/>
        </w:rPr>
        <w:t>The Journal of Nervous and Mental Disease, 188</w:t>
      </w:r>
      <w:r w:rsidRPr="00F95C48">
        <w:t xml:space="preserve">(1), 19-25. </w:t>
      </w:r>
    </w:p>
    <w:p w14:paraId="17FE1ACB" w14:textId="77777777" w:rsidR="00826F41" w:rsidRPr="00F95C48" w:rsidRDefault="00826F41" w:rsidP="00826F41">
      <w:pPr>
        <w:spacing w:line="480" w:lineRule="auto"/>
      </w:pPr>
      <w:r w:rsidRPr="00F95C48">
        <w:rPr>
          <w:lang w:val="nl-NL"/>
        </w:rPr>
        <w:t xml:space="preserve">Shahar, B., Doron, G., &amp; Szepsenwol, O. (2014). </w:t>
      </w:r>
      <w:r w:rsidRPr="00F95C48">
        <w:t>Childhood maltreatment, shame-proneness</w:t>
      </w:r>
    </w:p>
    <w:p w14:paraId="0A56AB86" w14:textId="524A59AB" w:rsidR="00826F41" w:rsidRPr="00F95C48" w:rsidRDefault="00826F41" w:rsidP="00826F41">
      <w:pPr>
        <w:spacing w:line="480" w:lineRule="auto"/>
        <w:ind w:left="720"/>
        <w:rPr>
          <w:lang w:val="nl-NL"/>
        </w:rPr>
      </w:pPr>
      <w:r w:rsidRPr="00F95C48">
        <w:t xml:space="preserve">and self-criticism in social anxiety disorder: A sequential mediational model. </w:t>
      </w:r>
      <w:r w:rsidRPr="00F95C48">
        <w:rPr>
          <w:i/>
          <w:lang w:val="nl-NL"/>
        </w:rPr>
        <w:t>Clinical Psychology and Psychotherapy, 22</w:t>
      </w:r>
      <w:r w:rsidR="00CA36A0">
        <w:rPr>
          <w:lang w:val="nl-NL"/>
        </w:rPr>
        <w:t>(6), 570-579. doi</w:t>
      </w:r>
      <w:r w:rsidRPr="00F95C48">
        <w:rPr>
          <w:lang w:val="nl-NL"/>
        </w:rPr>
        <w:t>: 10.1002/cpp.1918</w:t>
      </w:r>
    </w:p>
    <w:p w14:paraId="39FEFBFC" w14:textId="77777777" w:rsidR="00826F41" w:rsidRPr="00F95C48" w:rsidRDefault="00826F41" w:rsidP="00826F41">
      <w:pPr>
        <w:spacing w:line="480" w:lineRule="auto"/>
      </w:pPr>
      <w:r w:rsidRPr="00F95C48">
        <w:rPr>
          <w:lang w:val="nl-NL"/>
        </w:rPr>
        <w:t xml:space="preserve">Silberschatz, G., &amp; Aafjes- van Doorn, K. (2017). </w:t>
      </w:r>
      <w:r w:rsidRPr="00F95C48">
        <w:t xml:space="preserve">Pathogenic beliefs mediate the relationship </w:t>
      </w:r>
    </w:p>
    <w:p w14:paraId="0615D741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between perceived negative parenting and psychopathology symptoms. </w:t>
      </w:r>
      <w:r w:rsidRPr="00F95C48">
        <w:rPr>
          <w:i/>
        </w:rPr>
        <w:t>Journal of Aggression, Maltreatment &amp; Trauma, 26</w:t>
      </w:r>
      <w:r w:rsidRPr="00F95C48">
        <w:t>(3), 258-275. doi: 10.1080/10926771.2016.125979</w:t>
      </w:r>
    </w:p>
    <w:p w14:paraId="0EEF90E3" w14:textId="77777777" w:rsidR="00826F41" w:rsidRPr="00F95C48" w:rsidRDefault="00826F41" w:rsidP="00826F41">
      <w:pPr>
        <w:spacing w:line="480" w:lineRule="auto"/>
      </w:pPr>
      <w:r w:rsidRPr="00F95C48">
        <w:t xml:space="preserve">Soygüt, G., &amp; Cakir, Z. (2009). The mediating role of the interpersonal schemas between </w:t>
      </w:r>
    </w:p>
    <w:p w14:paraId="179617C1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parenting styles and psychological symptoms: A schema focused view. </w:t>
      </w:r>
      <w:r w:rsidRPr="00F95C48">
        <w:rPr>
          <w:i/>
        </w:rPr>
        <w:t>Turkish Journal of Psychiatry, 20</w:t>
      </w:r>
      <w:r w:rsidRPr="00F95C48">
        <w:t>(2), 144-52. No doi.</w:t>
      </w:r>
    </w:p>
    <w:p w14:paraId="7419FEEF" w14:textId="77777777" w:rsidR="00826F41" w:rsidRPr="00F95C48" w:rsidRDefault="00826F41" w:rsidP="00826F41">
      <w:pPr>
        <w:spacing w:line="480" w:lineRule="auto"/>
        <w:rPr>
          <w:color w:val="222222"/>
          <w:highlight w:val="white"/>
        </w:rPr>
      </w:pPr>
      <w:r w:rsidRPr="00F95C48">
        <w:rPr>
          <w:color w:val="222222"/>
          <w:highlight w:val="white"/>
        </w:rPr>
        <w:t xml:space="preserve">Spasojević, J., &amp; Alloy, L. B. (2002). Who becomes a depressive ruminator? Developmental </w:t>
      </w:r>
    </w:p>
    <w:p w14:paraId="2455FD07" w14:textId="77777777" w:rsidR="00826F41" w:rsidRPr="00F95C48" w:rsidRDefault="00826F41" w:rsidP="00826F41">
      <w:pPr>
        <w:spacing w:line="480" w:lineRule="auto"/>
        <w:ind w:left="720"/>
      </w:pPr>
      <w:r w:rsidRPr="00F95C48">
        <w:rPr>
          <w:color w:val="222222"/>
          <w:highlight w:val="white"/>
        </w:rPr>
        <w:t>antecedents of ruminative response style. </w:t>
      </w:r>
      <w:r w:rsidRPr="00F95C48">
        <w:rPr>
          <w:i/>
          <w:color w:val="222222"/>
        </w:rPr>
        <w:t>Journal of Cognitive Psychotherapy</w:t>
      </w:r>
      <w:r w:rsidRPr="00F95C48">
        <w:rPr>
          <w:color w:val="222222"/>
          <w:highlight w:val="white"/>
        </w:rPr>
        <w:t>, </w:t>
      </w:r>
      <w:r w:rsidRPr="00F95C48">
        <w:rPr>
          <w:i/>
          <w:color w:val="222222"/>
        </w:rPr>
        <w:t>16</w:t>
      </w:r>
      <w:r w:rsidRPr="00F95C48">
        <w:rPr>
          <w:color w:val="222222"/>
          <w:highlight w:val="white"/>
        </w:rPr>
        <w:t>(4), 405-419.</w:t>
      </w:r>
    </w:p>
    <w:p w14:paraId="11D8C618" w14:textId="77777777" w:rsidR="00826F41" w:rsidRDefault="00826F41" w:rsidP="00826F41">
      <w:pPr>
        <w:spacing w:line="480" w:lineRule="auto"/>
      </w:pPr>
      <w:r w:rsidRPr="00F95C48">
        <w:t>Steel, J., Sanna, L., Hammond, B., Whipple, J., &amp; Cross, H.</w:t>
      </w:r>
      <w:r>
        <w:t xml:space="preserve"> (2004). Psychological sequelae</w:t>
      </w:r>
    </w:p>
    <w:p w14:paraId="4434444F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of childhood sexual abuse: abuse-related characteristics, coping strategies, and attributional style. </w:t>
      </w:r>
      <w:r w:rsidRPr="00F95C48">
        <w:rPr>
          <w:i/>
        </w:rPr>
        <w:t>Child Abuse &amp; Neglect, 28</w:t>
      </w:r>
      <w:r w:rsidRPr="00F95C48">
        <w:t>(7), 785-801. doi: 10.1016/j.chiabu.2003.12.004</w:t>
      </w:r>
    </w:p>
    <w:p w14:paraId="242D7061" w14:textId="77777777" w:rsidR="00826F41" w:rsidRPr="00F95C48" w:rsidRDefault="00826F41" w:rsidP="00826F41">
      <w:pPr>
        <w:spacing w:line="480" w:lineRule="auto"/>
      </w:pPr>
      <w:r w:rsidRPr="00F95C48">
        <w:t>Thimm, J.C. (2010). Mediation of early maladaptive schemas between perceptions of</w:t>
      </w:r>
    </w:p>
    <w:p w14:paraId="7E3CFF5E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parental rearing style and personality disorder symptoms. </w:t>
      </w:r>
      <w:r w:rsidRPr="00F95C48">
        <w:rPr>
          <w:i/>
        </w:rPr>
        <w:t>Journal of Behavioral Therapy and Experimental Psychiatry, 41</w:t>
      </w:r>
      <w:r w:rsidRPr="00F95C48">
        <w:t>(1), 52-59. doi: 10.1016/j.jbtep.2009.10.001.</w:t>
      </w:r>
    </w:p>
    <w:p w14:paraId="051DB9F4" w14:textId="77777777" w:rsidR="00826F41" w:rsidRDefault="00826F41" w:rsidP="00826F41">
      <w:pPr>
        <w:spacing w:line="480" w:lineRule="auto"/>
      </w:pPr>
      <w:r w:rsidRPr="00F95C48">
        <w:t xml:space="preserve">Valiente, C., Rumero, N., Hervas, G., &amp; Espinosa, R. (2014). </w:t>
      </w:r>
      <w:r>
        <w:t>Evaluative beliefs as mediators</w:t>
      </w:r>
    </w:p>
    <w:p w14:paraId="60738268" w14:textId="77777777" w:rsidR="00826F41" w:rsidRPr="00F95C48" w:rsidRDefault="00826F41" w:rsidP="00826F41">
      <w:pPr>
        <w:spacing w:line="480" w:lineRule="auto"/>
        <w:ind w:firstLine="720"/>
      </w:pPr>
      <w:r>
        <w:t>o</w:t>
      </w:r>
      <w:r w:rsidRPr="00F95C48">
        <w:t>f</w:t>
      </w:r>
      <w:r>
        <w:t xml:space="preserve"> </w:t>
      </w:r>
      <w:r w:rsidRPr="00F95C48">
        <w:t>the relationship between parental bonding and symptoms of paranoia and</w:t>
      </w:r>
    </w:p>
    <w:p w14:paraId="4A5EB589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depression. </w:t>
      </w:r>
      <w:r w:rsidRPr="00F95C48">
        <w:rPr>
          <w:i/>
        </w:rPr>
        <w:t>Psychiatry Research, 215</w:t>
      </w:r>
      <w:r w:rsidRPr="00F95C48">
        <w:t>(1), 75-81. doi: 10.1016/j.psychres.2013.10.014.</w:t>
      </w:r>
    </w:p>
    <w:p w14:paraId="2E6715DF" w14:textId="77777777" w:rsidR="00826F41" w:rsidRPr="00F95C48" w:rsidRDefault="00826F41" w:rsidP="00826F41">
      <w:pPr>
        <w:spacing w:line="480" w:lineRule="auto"/>
      </w:pPr>
      <w:r w:rsidRPr="00F95C48">
        <w:rPr>
          <w:lang w:val="nl-NL"/>
        </w:rPr>
        <w:t xml:space="preserve">Van Buren, B.R., &amp; Weierich, M.R. (2015). </w:t>
      </w:r>
      <w:r w:rsidRPr="00F95C48">
        <w:t>Peritraumatic tonic immobility and trauma</w:t>
      </w:r>
    </w:p>
    <w:p w14:paraId="43BEE254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related symptoms in adult survivors of childhood sexual abuse: The role of post trauma cognitions. </w:t>
      </w:r>
      <w:r w:rsidRPr="00F95C48">
        <w:rPr>
          <w:i/>
        </w:rPr>
        <w:t>Journal of Child Sexual Abuse, 24</w:t>
      </w:r>
      <w:r w:rsidRPr="00F95C48">
        <w:t>(8), 959-974. doi: 10.1080/10538712.2015.1082003.</w:t>
      </w:r>
    </w:p>
    <w:p w14:paraId="0CFD93F3" w14:textId="77777777" w:rsidR="00826F41" w:rsidRPr="00F95C48" w:rsidRDefault="00826F41" w:rsidP="00826F41">
      <w:pPr>
        <w:spacing w:line="480" w:lineRule="auto"/>
      </w:pPr>
      <w:r w:rsidRPr="00F95C48">
        <w:t>Van Harmelen, A.L., De Jong, P.J., Glashouwer, K.A., Spinhoven, P., Penninx, B.W.J.H., &amp;</w:t>
      </w:r>
    </w:p>
    <w:p w14:paraId="7721862C" w14:textId="77777777" w:rsidR="00826F41" w:rsidRPr="00F95C48" w:rsidRDefault="00826F41" w:rsidP="00826F41">
      <w:pPr>
        <w:spacing w:line="480" w:lineRule="auto"/>
        <w:ind w:firstLine="720"/>
      </w:pPr>
      <w:r w:rsidRPr="00F95C48">
        <w:t>Elzinga, B.M. (2010). Child abuse and negative explicit and automatic</w:t>
      </w:r>
    </w:p>
    <w:p w14:paraId="5C254F54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self-associations: The cognitive scars of emotional maltreatment. </w:t>
      </w:r>
      <w:r w:rsidRPr="00F95C48">
        <w:rPr>
          <w:i/>
        </w:rPr>
        <w:t>Behavior Research and Therapy, 48</w:t>
      </w:r>
      <w:r w:rsidRPr="00F95C48">
        <w:t>(6), 486-494. doi: 10.1016/j.brat.2010.02.003</w:t>
      </w:r>
    </w:p>
    <w:p w14:paraId="1E612169" w14:textId="77777777" w:rsidR="00826F41" w:rsidRPr="00F95C48" w:rsidRDefault="00826F41" w:rsidP="00826F41">
      <w:pPr>
        <w:spacing w:line="480" w:lineRule="auto"/>
      </w:pPr>
      <w:r w:rsidRPr="00F95C48">
        <w:t>Vrijsen, J.N., Tendolkar, I., Onnink, M., Hoogman, M., Schene, A.H., Fernandez, G., van</w:t>
      </w:r>
    </w:p>
    <w:p w14:paraId="0F4B6F19" w14:textId="77777777" w:rsidR="00826F41" w:rsidRPr="00F95C48" w:rsidRDefault="00826F41" w:rsidP="00826F41">
      <w:pPr>
        <w:spacing w:line="480" w:lineRule="auto"/>
        <w:ind w:firstLine="720"/>
      </w:pPr>
      <w:r w:rsidRPr="00F95C48">
        <w:t>Oostrom, I., &amp; Franke, B.  (2017). ADHD symptoms in healthy adults are associated</w:t>
      </w:r>
    </w:p>
    <w:p w14:paraId="5BF1BD2A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with stressful life events and negative memory bias. </w:t>
      </w:r>
      <w:r w:rsidRPr="00F95C48">
        <w:rPr>
          <w:i/>
        </w:rPr>
        <w:t>ADHD Attention Deficit and Hyperactivity Disorders, in press.</w:t>
      </w:r>
      <w:r w:rsidRPr="00F95C48">
        <w:t xml:space="preserve"> doi: 10.1007/s12402-017-00241-x</w:t>
      </w:r>
    </w:p>
    <w:p w14:paraId="63F2DF1B" w14:textId="77777777" w:rsidR="00826F41" w:rsidRPr="00F95C48" w:rsidRDefault="00826F41" w:rsidP="00826F41">
      <w:pPr>
        <w:spacing w:line="480" w:lineRule="auto"/>
      </w:pPr>
      <w:r w:rsidRPr="00F95C48">
        <w:t>Waller, G., Meyer, C., Ohanian, V., Elliott, P., Dickson, C., &amp; Sellings, J. (2001). The</w:t>
      </w:r>
    </w:p>
    <w:p w14:paraId="7765E965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psychopathology of bulimic women who report childhood sexual abuse: The  mediating role of core beliefs. </w:t>
      </w:r>
      <w:r w:rsidRPr="00F95C48">
        <w:rPr>
          <w:i/>
        </w:rPr>
        <w:t>The Journal of Nervous and Mental Disease, 189</w:t>
      </w:r>
      <w:r w:rsidRPr="00F95C48">
        <w:t>(10), 700-708. doi: 0022-3018/01/18910-700</w:t>
      </w:r>
    </w:p>
    <w:p w14:paraId="1BB7B8B0" w14:textId="77777777" w:rsidR="00826F41" w:rsidRDefault="00826F41" w:rsidP="00826F41">
      <w:pPr>
        <w:spacing w:line="480" w:lineRule="auto"/>
      </w:pPr>
      <w:r w:rsidRPr="00F95C48">
        <w:t>Wells, T.T., Michael Vanderlind, W., Selby, E.A., &amp; Beever</w:t>
      </w:r>
      <w:r>
        <w:t>s, C.G. (2014). Childhood abuse</w:t>
      </w:r>
    </w:p>
    <w:p w14:paraId="7234E81D" w14:textId="77777777" w:rsidR="00826F41" w:rsidRPr="00F95C48" w:rsidRDefault="00826F41" w:rsidP="00826F41">
      <w:pPr>
        <w:spacing w:line="480" w:lineRule="auto"/>
        <w:ind w:firstLine="720"/>
      </w:pPr>
      <w:r>
        <w:t xml:space="preserve">and </w:t>
      </w:r>
      <w:r w:rsidRPr="00F95C48">
        <w:t>vulnerability to depression: Cognitive scars in otherwise healthy young adults.</w:t>
      </w:r>
    </w:p>
    <w:p w14:paraId="72B998DE" w14:textId="77777777" w:rsidR="00826F41" w:rsidRPr="00F95C48" w:rsidRDefault="00826F41" w:rsidP="00826F41">
      <w:pPr>
        <w:spacing w:line="480" w:lineRule="auto"/>
        <w:ind w:left="720"/>
      </w:pPr>
      <w:r w:rsidRPr="00F95C48">
        <w:rPr>
          <w:i/>
        </w:rPr>
        <w:t>Cognition and Emotion, 28</w:t>
      </w:r>
      <w:r w:rsidRPr="00F95C48">
        <w:t>(5), 821-833. doi: 10.1080/02699931.2013.864258</w:t>
      </w:r>
    </w:p>
    <w:p w14:paraId="552A720F" w14:textId="77777777" w:rsidR="00826F41" w:rsidRPr="00F95C48" w:rsidRDefault="00826F41" w:rsidP="00826F41">
      <w:pPr>
        <w:spacing w:line="480" w:lineRule="auto"/>
      </w:pPr>
      <w:r w:rsidRPr="00F95C48">
        <w:t>Westphal, M., Leahy, R.L., Norcini Pala, A., &amp; Wupperman, P. (2016). Self-compassion and</w:t>
      </w:r>
    </w:p>
    <w:p w14:paraId="58669B90" w14:textId="77777777" w:rsidR="00826F41" w:rsidRPr="00F95C48" w:rsidRDefault="00826F41" w:rsidP="00826F41">
      <w:pPr>
        <w:spacing w:line="480" w:lineRule="auto"/>
        <w:ind w:left="720"/>
      </w:pPr>
      <w:r w:rsidRPr="00F95C48">
        <w:t xml:space="preserve">emotional invalidation mediate the effects of parental indifference on psychopathology. </w:t>
      </w:r>
      <w:r w:rsidRPr="00F95C48">
        <w:rPr>
          <w:i/>
        </w:rPr>
        <w:t xml:space="preserve">Psychiatry Research, 242, </w:t>
      </w:r>
      <w:r w:rsidRPr="00F95C48">
        <w:t>186-191. doi: 10.1016/j.psychres.2016.05.040</w:t>
      </w:r>
    </w:p>
    <w:p w14:paraId="736AD5A6" w14:textId="77777777" w:rsidR="00826F41" w:rsidRPr="00F95C48" w:rsidRDefault="00826F41" w:rsidP="00826F41">
      <w:pPr>
        <w:spacing w:line="480" w:lineRule="auto"/>
      </w:pPr>
      <w:r w:rsidRPr="00F95C48">
        <w:t>Whisman, M. A., &amp; Kwon, P. (1992). Parental representations, cognitive distortions, and</w:t>
      </w:r>
    </w:p>
    <w:p w14:paraId="6493488C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mild depression. </w:t>
      </w:r>
      <w:r w:rsidRPr="00F95C48">
        <w:rPr>
          <w:i/>
        </w:rPr>
        <w:t>Cognitive Therapy and Research, 6</w:t>
      </w:r>
      <w:r w:rsidRPr="00F95C48">
        <w:t>(5), 557–568.</w:t>
      </w:r>
    </w:p>
    <w:p w14:paraId="01531DD2" w14:textId="77777777" w:rsidR="00826F41" w:rsidRPr="00F95C48" w:rsidRDefault="00826F41" w:rsidP="00826F41">
      <w:pPr>
        <w:spacing w:line="480" w:lineRule="auto"/>
      </w:pPr>
      <w:r w:rsidRPr="00F95C48">
        <w:t>Whisman, M. A., &amp; McGarvey, A. (1995). Attachment, depressotypic cognitions, and</w:t>
      </w:r>
    </w:p>
    <w:p w14:paraId="6CABB789" w14:textId="77777777" w:rsidR="00826F41" w:rsidRPr="00F95C48" w:rsidRDefault="00826F41" w:rsidP="00826F41">
      <w:pPr>
        <w:spacing w:line="480" w:lineRule="auto"/>
        <w:ind w:firstLine="720"/>
      </w:pPr>
      <w:r w:rsidRPr="00F95C48">
        <w:t xml:space="preserve">dysphoria. </w:t>
      </w:r>
      <w:r w:rsidRPr="00F95C48">
        <w:rPr>
          <w:i/>
        </w:rPr>
        <w:t>Cognitive Therapy and Research, 19</w:t>
      </w:r>
      <w:r w:rsidRPr="00F95C48">
        <w:t>(6), 633–650.</w:t>
      </w:r>
    </w:p>
    <w:p w14:paraId="12ACF018" w14:textId="77777777" w:rsidR="00826F41" w:rsidRPr="00F95C48" w:rsidRDefault="00826F41" w:rsidP="00826F41">
      <w:pPr>
        <w:spacing w:line="480" w:lineRule="auto"/>
      </w:pPr>
      <w:r w:rsidRPr="00F95C48">
        <w:t>Wilson, L.C., &amp; Scarpa, A. (2012). The mediating role of peritraumatic dissociation and</w:t>
      </w:r>
    </w:p>
    <w:p w14:paraId="0F838856" w14:textId="77777777" w:rsidR="00826F41" w:rsidRPr="00F95C48" w:rsidRDefault="00826F41" w:rsidP="00826F41">
      <w:pPr>
        <w:spacing w:line="480" w:lineRule="auto"/>
        <w:ind w:left="1080" w:hanging="360"/>
      </w:pPr>
      <w:r w:rsidRPr="00F95C48">
        <w:t>thought control strategies on posttraumatic stress in women survivors of child sexual</w:t>
      </w:r>
    </w:p>
    <w:p w14:paraId="441206E3" w14:textId="77777777" w:rsidR="00826F41" w:rsidRPr="00F95C48" w:rsidRDefault="00826F41" w:rsidP="00826F41">
      <w:pPr>
        <w:spacing w:line="480" w:lineRule="auto"/>
        <w:ind w:left="1080" w:hanging="360"/>
      </w:pPr>
      <w:r w:rsidRPr="00F95C48">
        <w:t xml:space="preserve">and physical abuse. </w:t>
      </w:r>
      <w:r w:rsidRPr="00F95C48">
        <w:rPr>
          <w:i/>
        </w:rPr>
        <w:t>Journal of Aggression, Maltreatment &amp; Trauma, 21</w:t>
      </w:r>
      <w:r w:rsidRPr="00F95C48">
        <w:t>(4), 477-494.</w:t>
      </w:r>
    </w:p>
    <w:p w14:paraId="029EFC6C" w14:textId="77777777" w:rsidR="00826F41" w:rsidRPr="00F95C48" w:rsidRDefault="00826F41" w:rsidP="00826F41">
      <w:pPr>
        <w:spacing w:line="480" w:lineRule="auto"/>
        <w:ind w:left="1080" w:hanging="360"/>
      </w:pPr>
      <w:r w:rsidRPr="00F95C48">
        <w:t>doi: 10.1080/10926771.2012.669821</w:t>
      </w:r>
    </w:p>
    <w:p w14:paraId="2846796D" w14:textId="77777777" w:rsidR="00826F41" w:rsidRPr="00F95C48" w:rsidRDefault="00826F41" w:rsidP="00826F41">
      <w:pPr>
        <w:spacing w:line="480" w:lineRule="auto"/>
      </w:pPr>
      <w:r w:rsidRPr="00F95C48">
        <w:t>Wright, M. O., Crawford, E., &amp; Del Castillo, D. (2009). Childhood emotional maltreatment</w:t>
      </w:r>
    </w:p>
    <w:p w14:paraId="32AD1B4D" w14:textId="77777777" w:rsidR="00826F41" w:rsidRPr="00F95C48" w:rsidRDefault="00826F41" w:rsidP="00826F41">
      <w:pPr>
        <w:spacing w:line="480" w:lineRule="auto"/>
        <w:ind w:firstLine="720"/>
      </w:pPr>
      <w:r w:rsidRPr="00F95C48">
        <w:t>and later psychological distress among college students: The mediating role of</w:t>
      </w:r>
    </w:p>
    <w:p w14:paraId="35FD1524" w14:textId="77777777" w:rsidR="00826F41" w:rsidRPr="00F95C48" w:rsidRDefault="00826F41" w:rsidP="00826F41">
      <w:pPr>
        <w:spacing w:line="480" w:lineRule="auto"/>
        <w:ind w:left="1080" w:hanging="360"/>
      </w:pPr>
      <w:r w:rsidRPr="00F95C48">
        <w:t xml:space="preserve">maladaptive schemas. </w:t>
      </w:r>
      <w:r w:rsidRPr="00F95C48">
        <w:rPr>
          <w:i/>
        </w:rPr>
        <w:t>Child Abuse &amp; Neglect, 33</w:t>
      </w:r>
      <w:r w:rsidRPr="00F95C48">
        <w:t>(1), 59-68. doi:</w:t>
      </w:r>
    </w:p>
    <w:p w14:paraId="4920DA72" w14:textId="77777777" w:rsidR="00826F41" w:rsidRPr="00F95C48" w:rsidRDefault="00826F41" w:rsidP="00826F41">
      <w:pPr>
        <w:spacing w:line="480" w:lineRule="auto"/>
        <w:ind w:left="1080" w:hanging="360"/>
      </w:pPr>
      <w:r w:rsidRPr="00F95C48">
        <w:t>10.1016/j.ciabu.2008.12.007</w:t>
      </w:r>
    </w:p>
    <w:p w14:paraId="3FB257DA" w14:textId="18977950" w:rsidR="009A366C" w:rsidRPr="00826F41" w:rsidRDefault="00826F41" w:rsidP="00826F41">
      <w:pPr>
        <w:spacing w:line="480" w:lineRule="auto"/>
        <w:ind w:left="720" w:hanging="720"/>
        <w:rPr>
          <w:color w:val="222222"/>
          <w:highlight w:val="white"/>
        </w:rPr>
      </w:pPr>
      <w:r w:rsidRPr="00F95C48">
        <w:rPr>
          <w:color w:val="222222"/>
          <w:highlight w:val="white"/>
        </w:rPr>
        <w:t>Zemore, R., &amp; Rinholm, J. (1989). Vulnerability to depression as a function of parental</w:t>
      </w:r>
      <w:r>
        <w:rPr>
          <w:color w:val="222222"/>
          <w:highlight w:val="white"/>
        </w:rPr>
        <w:t xml:space="preserve"> </w:t>
      </w:r>
      <w:r w:rsidRPr="00F95C48">
        <w:rPr>
          <w:color w:val="222222"/>
          <w:highlight w:val="white"/>
        </w:rPr>
        <w:t>rejection and control. </w:t>
      </w:r>
      <w:r w:rsidRPr="00F95C48">
        <w:rPr>
          <w:i/>
          <w:color w:val="222222"/>
        </w:rPr>
        <w:t>Canadian Journal of Behavioural Science/R</w:t>
      </w:r>
      <w:r>
        <w:rPr>
          <w:i/>
          <w:color w:val="222222"/>
        </w:rPr>
        <w:t>evue Canadienne des Sciences du C</w:t>
      </w:r>
      <w:r w:rsidRPr="00F95C48">
        <w:rPr>
          <w:i/>
          <w:color w:val="222222"/>
        </w:rPr>
        <w:t>omportement</w:t>
      </w:r>
      <w:r w:rsidRPr="00F95C48">
        <w:rPr>
          <w:color w:val="222222"/>
          <w:highlight w:val="white"/>
        </w:rPr>
        <w:t>, </w:t>
      </w:r>
      <w:r w:rsidRPr="00F95C48">
        <w:rPr>
          <w:i/>
          <w:color w:val="222222"/>
        </w:rPr>
        <w:t>21</w:t>
      </w:r>
      <w:r w:rsidRPr="00F95C48">
        <w:rPr>
          <w:color w:val="222222"/>
          <w:highlight w:val="white"/>
        </w:rPr>
        <w:t>(4), 364-376.</w:t>
      </w:r>
      <w:r w:rsidRPr="00F95C48">
        <w:rPr>
          <w:color w:val="222222"/>
          <w:highlight w:val="white"/>
        </w:rPr>
        <w:br/>
      </w:r>
    </w:p>
    <w:sectPr w:rsidR="009A366C" w:rsidRPr="00826F41" w:rsidSect="00F641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E46491" w14:textId="77777777" w:rsidR="00A62FB9" w:rsidRDefault="00A62FB9" w:rsidP="00826F41">
      <w:r>
        <w:separator/>
      </w:r>
    </w:p>
  </w:endnote>
  <w:endnote w:type="continuationSeparator" w:id="0">
    <w:p w14:paraId="1113B304" w14:textId="77777777" w:rsidR="00A62FB9" w:rsidRDefault="00A62FB9" w:rsidP="00826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1CC30" w14:textId="77777777" w:rsidR="00826F41" w:rsidRDefault="00826F41" w:rsidP="00190C5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BDBB454" w14:textId="77777777" w:rsidR="00826F41" w:rsidRDefault="00826F41" w:rsidP="00826F41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05348" w14:textId="77777777" w:rsidR="00826F41" w:rsidRDefault="00826F41" w:rsidP="00190C5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2FB9">
      <w:rPr>
        <w:rStyle w:val="PageNumber"/>
        <w:noProof/>
      </w:rPr>
      <w:t>1</w:t>
    </w:r>
    <w:r>
      <w:rPr>
        <w:rStyle w:val="PageNumber"/>
      </w:rPr>
      <w:fldChar w:fldCharType="end"/>
    </w:r>
  </w:p>
  <w:p w14:paraId="0795613F" w14:textId="77777777" w:rsidR="00826F41" w:rsidRDefault="00826F41" w:rsidP="00826F41">
    <w:pPr>
      <w:pStyle w:val="Footer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01091" w14:textId="77777777" w:rsidR="00AC70F0" w:rsidRDefault="00AC70F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866AD0" w14:textId="77777777" w:rsidR="00A62FB9" w:rsidRDefault="00A62FB9" w:rsidP="00826F41">
      <w:r>
        <w:separator/>
      </w:r>
    </w:p>
  </w:footnote>
  <w:footnote w:type="continuationSeparator" w:id="0">
    <w:p w14:paraId="66863670" w14:textId="77777777" w:rsidR="00A62FB9" w:rsidRDefault="00A62FB9" w:rsidP="00826F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1A0117" w14:textId="77777777" w:rsidR="00AC70F0" w:rsidRDefault="00AC70F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67BC7" w14:textId="65A8FD62" w:rsidR="004F528F" w:rsidRPr="004F528F" w:rsidRDefault="004F528F" w:rsidP="004F528F">
    <w:pPr>
      <w:pStyle w:val="Header"/>
      <w:rPr>
        <w:rFonts w:ascii="Times New Roman" w:hAnsi="Times New Roman" w:cs="Times New Roman"/>
      </w:rPr>
    </w:pPr>
    <w:r w:rsidRPr="004F528F">
      <w:rPr>
        <w:rFonts w:ascii="Times New Roman" w:hAnsi="Times New Roman" w:cs="Times New Roman"/>
      </w:rPr>
      <w:t>C</w:t>
    </w:r>
    <w:r w:rsidR="00AC70F0">
      <w:rPr>
        <w:rFonts w:ascii="Times New Roman" w:hAnsi="Times New Roman" w:cs="Times New Roman"/>
      </w:rPr>
      <w:t xml:space="preserve">OGNITIVE MEDIATORS EARLY ADVERSITY – </w:t>
    </w:r>
    <w:bookmarkStart w:id="0" w:name="_GoBack"/>
    <w:bookmarkEnd w:id="0"/>
    <w:r w:rsidRPr="004F528F">
      <w:rPr>
        <w:rFonts w:ascii="Times New Roman" w:hAnsi="Times New Roman" w:cs="Times New Roman"/>
      </w:rPr>
      <w:t>PATHOLOGY</w:t>
    </w:r>
  </w:p>
  <w:p w14:paraId="6BB572E4" w14:textId="77777777" w:rsidR="000B1A95" w:rsidRDefault="000B1A95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1CD9D" w14:textId="77777777" w:rsidR="00AC70F0" w:rsidRDefault="00AC70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913"/>
    <w:rsid w:val="00016913"/>
    <w:rsid w:val="000B1A95"/>
    <w:rsid w:val="001223CE"/>
    <w:rsid w:val="001F16D3"/>
    <w:rsid w:val="003C74DD"/>
    <w:rsid w:val="004112C6"/>
    <w:rsid w:val="00414FA9"/>
    <w:rsid w:val="00423C0E"/>
    <w:rsid w:val="004F528F"/>
    <w:rsid w:val="00544304"/>
    <w:rsid w:val="00635A84"/>
    <w:rsid w:val="00760242"/>
    <w:rsid w:val="00826F41"/>
    <w:rsid w:val="00861ED3"/>
    <w:rsid w:val="008D1196"/>
    <w:rsid w:val="008E7C3E"/>
    <w:rsid w:val="00A13BB2"/>
    <w:rsid w:val="00A14F39"/>
    <w:rsid w:val="00A62FB9"/>
    <w:rsid w:val="00AC70F0"/>
    <w:rsid w:val="00CA36A0"/>
    <w:rsid w:val="00CD11BF"/>
    <w:rsid w:val="00D92791"/>
    <w:rsid w:val="00F6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96F67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A36A0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26F41"/>
    <w:pPr>
      <w:tabs>
        <w:tab w:val="center" w:pos="4680"/>
        <w:tab w:val="right" w:pos="9360"/>
      </w:tabs>
    </w:pPr>
    <w:rPr>
      <w:rFonts w:ascii="Calibri" w:eastAsia="Calibri" w:hAnsi="Calibri" w:cs="Calibr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826F41"/>
    <w:rPr>
      <w:rFonts w:ascii="Calibri" w:eastAsia="Calibri" w:hAnsi="Calibri" w:cs="Calibri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826F41"/>
  </w:style>
  <w:style w:type="paragraph" w:styleId="Header">
    <w:name w:val="header"/>
    <w:basedOn w:val="Normal"/>
    <w:link w:val="HeaderChar"/>
    <w:uiPriority w:val="99"/>
    <w:unhideWhenUsed/>
    <w:rsid w:val="000B1A95"/>
    <w:pPr>
      <w:tabs>
        <w:tab w:val="center" w:pos="4680"/>
        <w:tab w:val="right" w:pos="9360"/>
      </w:tabs>
    </w:pPr>
    <w:rPr>
      <w:rFonts w:ascii="Calibri" w:eastAsia="Calibri" w:hAnsi="Calibri" w:cs="Calibr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B1A95"/>
    <w:rPr>
      <w:rFonts w:ascii="Calibri" w:eastAsia="Calibri" w:hAnsi="Calibri" w:cs="Calibri"/>
      <w:lang w:val="en-GB"/>
    </w:rPr>
  </w:style>
  <w:style w:type="character" w:styleId="Emphasis">
    <w:name w:val="Emphasis"/>
    <w:basedOn w:val="DefaultParagraphFont"/>
    <w:uiPriority w:val="20"/>
    <w:qFormat/>
    <w:rsid w:val="000B1A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2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15</Pages>
  <Words>3710</Words>
  <Characters>21149</Characters>
  <Application>Microsoft Macintosh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aafjes</dc:creator>
  <cp:keywords/>
  <dc:description/>
  <cp:lastModifiedBy>katie aafjes</cp:lastModifiedBy>
  <cp:revision>10</cp:revision>
  <dcterms:created xsi:type="dcterms:W3CDTF">2018-08-24T17:35:00Z</dcterms:created>
  <dcterms:modified xsi:type="dcterms:W3CDTF">2019-02-16T02:54:00Z</dcterms:modified>
</cp:coreProperties>
</file>