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D71B0" w14:textId="3F0F409A" w:rsidR="00A0070C" w:rsidRDefault="00A0070C" w:rsidP="00A0070C">
      <w:pPr>
        <w:spacing w:line="480" w:lineRule="auto"/>
        <w:jc w:val="center"/>
        <w:rPr>
          <w:rFonts w:ascii="Times New Roman" w:hAnsi="Times New Roman" w:cs="Times New Roman"/>
          <w:b/>
          <w:sz w:val="24"/>
          <w:szCs w:val="24"/>
          <w:lang w:val="en-US"/>
        </w:rPr>
      </w:pPr>
      <w:r w:rsidRPr="00D62CF8">
        <w:rPr>
          <w:rFonts w:ascii="Times New Roman" w:hAnsi="Times New Roman" w:cs="Times New Roman"/>
          <w:b/>
          <w:sz w:val="24"/>
          <w:szCs w:val="24"/>
          <w:lang w:val="en-US"/>
        </w:rPr>
        <w:t>Supplementary materials</w:t>
      </w:r>
    </w:p>
    <w:p w14:paraId="337935B3" w14:textId="12F2982A" w:rsidR="005D225E" w:rsidRPr="005D225E" w:rsidRDefault="005D225E" w:rsidP="005D225E">
      <w:pPr>
        <w:pStyle w:val="ListParagraph"/>
        <w:numPr>
          <w:ilvl w:val="0"/>
          <w:numId w:val="3"/>
        </w:numPr>
        <w:spacing w:line="480" w:lineRule="auto"/>
        <w:rPr>
          <w:rFonts w:ascii="Times New Roman" w:hAnsi="Times New Roman" w:cs="Times New Roman"/>
          <w:b/>
          <w:sz w:val="24"/>
          <w:szCs w:val="24"/>
          <w:lang w:val="en-US"/>
        </w:rPr>
      </w:pPr>
      <w:r w:rsidRPr="005D225E">
        <w:rPr>
          <w:rFonts w:ascii="Times New Roman" w:hAnsi="Times New Roman" w:cs="Times New Roman"/>
          <w:b/>
          <w:sz w:val="24"/>
          <w:szCs w:val="24"/>
          <w:lang w:val="en-US"/>
        </w:rPr>
        <w:t>LIWC categories</w:t>
      </w:r>
    </w:p>
    <w:p w14:paraId="472E18A8" w14:textId="5B465008" w:rsidR="005D225E" w:rsidRPr="005D225E" w:rsidRDefault="005D225E" w:rsidP="00F27CB1">
      <w:pPr>
        <w:spacing w:line="480" w:lineRule="auto"/>
        <w:ind w:firstLine="360"/>
        <w:rPr>
          <w:rFonts w:ascii="Times New Roman" w:hAnsi="Times New Roman" w:cs="Times New Roman"/>
          <w:bCs/>
          <w:sz w:val="24"/>
          <w:szCs w:val="24"/>
          <w:lang w:val="en-US"/>
        </w:rPr>
      </w:pPr>
      <w:r w:rsidRPr="005D225E">
        <w:rPr>
          <w:rFonts w:ascii="Times New Roman" w:hAnsi="Times New Roman" w:cs="Times New Roman"/>
          <w:bCs/>
          <w:sz w:val="24"/>
          <w:szCs w:val="24"/>
          <w:lang w:val="en-US"/>
        </w:rPr>
        <w:t xml:space="preserve">LIWC calculates an overall word count of the text file, four summary language variables (analytical thinking, clout, authenticity, and emotional tone), three general descriptor categories (words per sentence, percent of target words captured by the dictionary, and percent of words in the text that are longer than six letters), 21 standard linguistic dimensions (e.g., personal pronouns, impersonal pronouns, articles, conjunctions, verbs, etc.), 41 word categories tapping psychological constructs (e.g., affect, cognition, biological processes, drives, etc.), six personal concern categories (e.g., work, home, leisure activities, etc.), five informal language markers (assents, fillers, swear words, non-fluencies, netspeak), and 12 punctuation categories (e.g., periods, comma’s, etc.). </w:t>
      </w:r>
    </w:p>
    <w:p w14:paraId="662B7198" w14:textId="29CD0BBC" w:rsidR="002639C5" w:rsidRPr="005D225E" w:rsidRDefault="00F821D2" w:rsidP="005D225E">
      <w:pPr>
        <w:pStyle w:val="ListParagraph"/>
        <w:numPr>
          <w:ilvl w:val="0"/>
          <w:numId w:val="3"/>
        </w:numPr>
        <w:spacing w:line="480" w:lineRule="auto"/>
        <w:rPr>
          <w:rFonts w:ascii="Times New Roman" w:hAnsi="Times New Roman" w:cs="Times New Roman"/>
          <w:b/>
          <w:sz w:val="24"/>
          <w:szCs w:val="24"/>
          <w:lang w:val="en-US"/>
        </w:rPr>
      </w:pPr>
      <w:r w:rsidRPr="005D225E">
        <w:rPr>
          <w:rFonts w:ascii="Times New Roman" w:hAnsi="Times New Roman" w:cs="Times New Roman"/>
          <w:b/>
          <w:sz w:val="24"/>
          <w:szCs w:val="24"/>
          <w:lang w:val="en-US"/>
        </w:rPr>
        <w:t>Correlation</w:t>
      </w:r>
      <w:r w:rsidR="008E44FB" w:rsidRPr="005D225E">
        <w:rPr>
          <w:rFonts w:ascii="Times New Roman" w:hAnsi="Times New Roman" w:cs="Times New Roman"/>
          <w:b/>
          <w:sz w:val="24"/>
          <w:szCs w:val="24"/>
          <w:lang w:val="en-US"/>
        </w:rPr>
        <w:t xml:space="preserve"> analyses</w:t>
      </w:r>
    </w:p>
    <w:p w14:paraId="6C0259F9" w14:textId="6E827A3D" w:rsidR="00E0117F" w:rsidRPr="00D62CF8" w:rsidRDefault="00E0117F" w:rsidP="00F821D2">
      <w:pPr>
        <w:spacing w:line="480" w:lineRule="auto"/>
        <w:ind w:firstLine="708"/>
        <w:rPr>
          <w:rFonts w:ascii="Times New Roman" w:hAnsi="Times New Roman" w:cs="Times New Roman"/>
          <w:sz w:val="24"/>
          <w:szCs w:val="24"/>
          <w:lang w:val="en-US"/>
        </w:rPr>
      </w:pPr>
      <w:r w:rsidRPr="00D62CF8">
        <w:rPr>
          <w:rFonts w:ascii="Times New Roman" w:hAnsi="Times New Roman" w:cs="Times New Roman"/>
          <w:sz w:val="24"/>
          <w:szCs w:val="24"/>
          <w:lang w:val="en-US"/>
        </w:rPr>
        <w:t>We</w:t>
      </w:r>
      <w:r w:rsidR="002639C5" w:rsidRPr="00D62CF8">
        <w:rPr>
          <w:rFonts w:ascii="Times New Roman" w:hAnsi="Times New Roman" w:cs="Times New Roman"/>
          <w:sz w:val="24"/>
          <w:szCs w:val="24"/>
          <w:lang w:val="en-US"/>
        </w:rPr>
        <w:t xml:space="preserve"> </w:t>
      </w:r>
      <w:r w:rsidR="00C85663" w:rsidRPr="00D62CF8">
        <w:rPr>
          <w:rFonts w:ascii="Times New Roman" w:hAnsi="Times New Roman" w:cs="Times New Roman"/>
          <w:sz w:val="24"/>
          <w:szCs w:val="24"/>
          <w:lang w:val="en-US"/>
        </w:rPr>
        <w:t xml:space="preserve">correlated </w:t>
      </w:r>
      <w:r w:rsidR="002639C5" w:rsidRPr="00D62CF8">
        <w:rPr>
          <w:rFonts w:ascii="Times New Roman" w:hAnsi="Times New Roman" w:cs="Times New Roman"/>
          <w:sz w:val="24"/>
          <w:szCs w:val="24"/>
          <w:lang w:val="en-US"/>
        </w:rPr>
        <w:t xml:space="preserve">a </w:t>
      </w:r>
      <w:bookmarkStart w:id="0" w:name="_Hlk9432970"/>
      <w:r w:rsidR="002639C5" w:rsidRPr="00D62CF8">
        <w:rPr>
          <w:rFonts w:ascii="Times New Roman" w:hAnsi="Times New Roman" w:cs="Times New Roman"/>
          <w:sz w:val="24"/>
          <w:szCs w:val="24"/>
          <w:lang w:val="en-US"/>
        </w:rPr>
        <w:t xml:space="preserve">variety of </w:t>
      </w:r>
      <w:r w:rsidR="00050580">
        <w:rPr>
          <w:rFonts w:ascii="Times New Roman" w:hAnsi="Times New Roman" w:cs="Times New Roman"/>
          <w:sz w:val="24"/>
          <w:szCs w:val="24"/>
          <w:lang w:val="en-US"/>
        </w:rPr>
        <w:t>participant characteristics</w:t>
      </w:r>
      <w:r w:rsidR="002639C5" w:rsidRPr="00D62CF8">
        <w:rPr>
          <w:rFonts w:ascii="Times New Roman" w:hAnsi="Times New Roman" w:cs="Times New Roman"/>
          <w:sz w:val="24"/>
          <w:szCs w:val="24"/>
          <w:lang w:val="en-US"/>
        </w:rPr>
        <w:t xml:space="preserve"> (i.e., age, </w:t>
      </w:r>
      <w:r w:rsidR="00C85663" w:rsidRPr="00D62CF8">
        <w:rPr>
          <w:rFonts w:ascii="Times New Roman" w:hAnsi="Times New Roman" w:cs="Times New Roman"/>
          <w:sz w:val="24"/>
          <w:szCs w:val="24"/>
          <w:lang w:val="en-US"/>
        </w:rPr>
        <w:t xml:space="preserve">education level, </w:t>
      </w:r>
      <w:r w:rsidR="002639C5" w:rsidRPr="00D62CF8">
        <w:rPr>
          <w:rFonts w:ascii="Times New Roman" w:hAnsi="Times New Roman" w:cs="Times New Roman"/>
          <w:sz w:val="24"/>
          <w:szCs w:val="24"/>
          <w:lang w:val="en-US"/>
        </w:rPr>
        <w:t xml:space="preserve">prior gaming experience, nicotine dependence, craving levels, motivation to </w:t>
      </w:r>
      <w:r w:rsidR="00EC53F5" w:rsidRPr="00D62CF8">
        <w:rPr>
          <w:rFonts w:ascii="Times New Roman" w:hAnsi="Times New Roman" w:cs="Times New Roman"/>
          <w:sz w:val="24"/>
          <w:szCs w:val="24"/>
          <w:lang w:val="en-US"/>
        </w:rPr>
        <w:t>quit</w:t>
      </w:r>
      <w:r w:rsidR="002639C5" w:rsidRPr="00D62CF8">
        <w:rPr>
          <w:rFonts w:ascii="Times New Roman" w:hAnsi="Times New Roman" w:cs="Times New Roman"/>
          <w:sz w:val="24"/>
          <w:szCs w:val="24"/>
          <w:lang w:val="en-US"/>
        </w:rPr>
        <w:t>, expectations, number of smoking friends, peer environmental smoking)</w:t>
      </w:r>
      <w:r w:rsidR="00E118D3">
        <w:rPr>
          <w:rFonts w:ascii="Times New Roman" w:hAnsi="Times New Roman" w:cs="Times New Roman"/>
          <w:sz w:val="24"/>
          <w:szCs w:val="24"/>
          <w:lang w:val="en-US"/>
        </w:rPr>
        <w:t xml:space="preserve">, for </w:t>
      </w:r>
      <w:r w:rsidR="00AE4FDA">
        <w:rPr>
          <w:rFonts w:ascii="Times New Roman" w:hAnsi="Times New Roman" w:cs="Times New Roman"/>
          <w:sz w:val="24"/>
          <w:szCs w:val="24"/>
          <w:lang w:val="en-US"/>
        </w:rPr>
        <w:t>the</w:t>
      </w:r>
      <w:r w:rsidR="00E118D3">
        <w:rPr>
          <w:rFonts w:ascii="Times New Roman" w:hAnsi="Times New Roman" w:cs="Times New Roman"/>
          <w:sz w:val="24"/>
          <w:szCs w:val="24"/>
          <w:lang w:val="en-US"/>
        </w:rPr>
        <w:t xml:space="preserve"> brochure group and game group separately, </w:t>
      </w:r>
      <w:r w:rsidR="00C85663" w:rsidRPr="00D62CF8">
        <w:rPr>
          <w:rFonts w:ascii="Times New Roman" w:hAnsi="Times New Roman" w:cs="Times New Roman"/>
          <w:sz w:val="24"/>
          <w:szCs w:val="24"/>
          <w:lang w:val="en-US"/>
        </w:rPr>
        <w:t xml:space="preserve">with </w:t>
      </w:r>
      <w:r w:rsidR="00094BD5">
        <w:rPr>
          <w:rFonts w:ascii="Times New Roman" w:hAnsi="Times New Roman" w:cs="Times New Roman"/>
          <w:sz w:val="24"/>
          <w:szCs w:val="24"/>
          <w:lang w:val="en-US"/>
        </w:rPr>
        <w:t xml:space="preserve">difference scores of </w:t>
      </w:r>
      <w:r w:rsidR="002639C5" w:rsidRPr="00D62CF8">
        <w:rPr>
          <w:rFonts w:ascii="Times New Roman" w:hAnsi="Times New Roman" w:cs="Times New Roman"/>
          <w:sz w:val="24"/>
          <w:szCs w:val="24"/>
          <w:lang w:val="en-US"/>
        </w:rPr>
        <w:t>weekly smoking behavior</w:t>
      </w:r>
      <w:r w:rsidR="00C85663" w:rsidRPr="00D62CF8">
        <w:rPr>
          <w:rFonts w:ascii="Times New Roman" w:hAnsi="Times New Roman" w:cs="Times New Roman"/>
          <w:sz w:val="24"/>
          <w:szCs w:val="24"/>
          <w:lang w:val="en-US"/>
        </w:rPr>
        <w:t xml:space="preserve"> from pre-test to post-test and from pre-test to follow-up</w:t>
      </w:r>
      <w:bookmarkEnd w:id="0"/>
      <w:r w:rsidR="00C85663" w:rsidRPr="00D62CF8">
        <w:rPr>
          <w:rFonts w:ascii="Times New Roman" w:hAnsi="Times New Roman" w:cs="Times New Roman"/>
          <w:sz w:val="24"/>
          <w:szCs w:val="24"/>
          <w:lang w:val="en-US"/>
        </w:rPr>
        <w:t xml:space="preserve">, and with </w:t>
      </w:r>
      <w:r w:rsidR="001409A1">
        <w:rPr>
          <w:rFonts w:ascii="Times New Roman" w:hAnsi="Times New Roman" w:cs="Times New Roman"/>
          <w:sz w:val="24"/>
          <w:szCs w:val="24"/>
          <w:lang w:val="en-US"/>
        </w:rPr>
        <w:t>intervention dose</w:t>
      </w:r>
      <w:r w:rsidR="002639C5" w:rsidRPr="00D62CF8">
        <w:rPr>
          <w:rFonts w:ascii="Times New Roman" w:hAnsi="Times New Roman" w:cs="Times New Roman"/>
          <w:sz w:val="24"/>
          <w:szCs w:val="24"/>
          <w:lang w:val="en-US"/>
        </w:rPr>
        <w:t>.</w:t>
      </w:r>
      <w:bookmarkStart w:id="1" w:name="_Hlk5621072"/>
      <w:r w:rsidR="00797A04">
        <w:rPr>
          <w:rFonts w:ascii="Times New Roman" w:hAnsi="Times New Roman" w:cs="Times New Roman"/>
          <w:sz w:val="24"/>
          <w:szCs w:val="24"/>
          <w:lang w:val="en-US"/>
        </w:rPr>
        <w:t xml:space="preserve"> </w:t>
      </w:r>
      <w:bookmarkStart w:id="2" w:name="_Hlk9433585"/>
      <w:r w:rsidR="00797A04">
        <w:rPr>
          <w:rFonts w:ascii="Times New Roman" w:hAnsi="Times New Roman" w:cs="Times New Roman"/>
          <w:sz w:val="24"/>
          <w:szCs w:val="24"/>
          <w:lang w:val="en-US"/>
        </w:rPr>
        <w:t xml:space="preserve">In addition, we performed independent </w:t>
      </w:r>
      <w:r w:rsidR="00241A33">
        <w:rPr>
          <w:rFonts w:ascii="Times New Roman" w:hAnsi="Times New Roman" w:cs="Times New Roman"/>
          <w:sz w:val="24"/>
          <w:szCs w:val="24"/>
          <w:lang w:val="en-US"/>
        </w:rPr>
        <w:t xml:space="preserve">sample </w:t>
      </w:r>
      <w:r w:rsidR="00241A33" w:rsidRPr="00241A33">
        <w:rPr>
          <w:rFonts w:ascii="Times New Roman" w:hAnsi="Times New Roman" w:cs="Times New Roman"/>
          <w:i/>
          <w:sz w:val="24"/>
          <w:szCs w:val="24"/>
          <w:lang w:val="en-US"/>
        </w:rPr>
        <w:t>t</w:t>
      </w:r>
      <w:r w:rsidR="00797A04">
        <w:rPr>
          <w:rFonts w:ascii="Times New Roman" w:hAnsi="Times New Roman" w:cs="Times New Roman"/>
          <w:sz w:val="24"/>
          <w:szCs w:val="24"/>
          <w:lang w:val="en-US"/>
        </w:rPr>
        <w:t xml:space="preserve">-tests for sex and all outcome variables for the brochure and game group separately. </w:t>
      </w:r>
    </w:p>
    <w:bookmarkEnd w:id="1"/>
    <w:bookmarkEnd w:id="2"/>
    <w:p w14:paraId="29826A09" w14:textId="5A2CF499" w:rsidR="00510960" w:rsidRPr="00510960" w:rsidRDefault="00510960" w:rsidP="00510960">
      <w:pPr>
        <w:pStyle w:val="ListParagraph"/>
        <w:numPr>
          <w:ilvl w:val="1"/>
          <w:numId w:val="5"/>
        </w:num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1A407E">
        <w:rPr>
          <w:rFonts w:ascii="Times New Roman" w:hAnsi="Times New Roman" w:cs="Times New Roman"/>
          <w:b/>
          <w:sz w:val="24"/>
          <w:szCs w:val="24"/>
          <w:lang w:val="en-US"/>
        </w:rPr>
        <w:t>Additional m</w:t>
      </w:r>
      <w:r w:rsidR="005205CD" w:rsidRPr="00510960">
        <w:rPr>
          <w:rFonts w:ascii="Times New Roman" w:hAnsi="Times New Roman" w:cs="Times New Roman"/>
          <w:b/>
          <w:sz w:val="24"/>
          <w:szCs w:val="24"/>
          <w:lang w:val="en-US"/>
        </w:rPr>
        <w:t>easures</w:t>
      </w:r>
    </w:p>
    <w:p w14:paraId="45AF4DF8" w14:textId="63E10821" w:rsidR="00EC53F5" w:rsidRPr="00D62CF8" w:rsidRDefault="00EC53F5" w:rsidP="00EC53F5">
      <w:pPr>
        <w:pStyle w:val="Default"/>
        <w:spacing w:line="480" w:lineRule="auto"/>
        <w:ind w:firstLine="708"/>
        <w:rPr>
          <w:lang w:val="en-US"/>
        </w:rPr>
      </w:pPr>
      <w:r w:rsidRPr="00D62CF8">
        <w:rPr>
          <w:b/>
          <w:lang w:val="en-US"/>
        </w:rPr>
        <w:t>Prior gaming experience.</w:t>
      </w:r>
      <w:r w:rsidRPr="00D62CF8">
        <w:rPr>
          <w:lang w:val="en-US"/>
        </w:rPr>
        <w:t xml:space="preserve"> Prior game experience was assessed at pre-test with the question: “On average, how many hours per week do you play video games?” Participants could respond by typing in a number (up to 2 decimals) representing the number of hours they generally play video games.</w:t>
      </w:r>
    </w:p>
    <w:p w14:paraId="5CA2DB39" w14:textId="6F5A58D9" w:rsidR="00365BC3" w:rsidRPr="00D62CF8" w:rsidRDefault="00365BC3" w:rsidP="00365BC3">
      <w:pPr>
        <w:pStyle w:val="Default"/>
        <w:spacing w:line="480" w:lineRule="auto"/>
        <w:ind w:firstLine="708"/>
        <w:rPr>
          <w:color w:val="auto"/>
          <w:lang w:val="en-US"/>
        </w:rPr>
      </w:pPr>
      <w:r w:rsidRPr="00D62CF8">
        <w:rPr>
          <w:b/>
          <w:lang w:val="en-GB"/>
        </w:rPr>
        <w:lastRenderedPageBreak/>
        <w:t>FTND.</w:t>
      </w:r>
      <w:r w:rsidRPr="00D62CF8">
        <w:rPr>
          <w:lang w:val="en-GB"/>
        </w:rPr>
        <w:t xml:space="preserve"> The Dutch version of The </w:t>
      </w:r>
      <w:proofErr w:type="spellStart"/>
      <w:r w:rsidRPr="00D62CF8">
        <w:rPr>
          <w:lang w:val="en-GB"/>
        </w:rPr>
        <w:t>Fagerström</w:t>
      </w:r>
      <w:proofErr w:type="spellEnd"/>
      <w:r w:rsidRPr="00D62CF8">
        <w:rPr>
          <w:lang w:val="en-GB"/>
        </w:rPr>
        <w:t xml:space="preserve"> Test for Nicotine Dependence (FTND; Vink</w:t>
      </w:r>
      <w:r w:rsidR="002642EC">
        <w:rPr>
          <w:lang w:val="en-GB"/>
        </w:rPr>
        <w:t xml:space="preserve">, </w:t>
      </w:r>
      <w:r w:rsidR="002642EC" w:rsidRPr="002642EC">
        <w:rPr>
          <w:color w:val="auto"/>
          <w:shd w:val="clear" w:color="auto" w:fill="FFFFFF"/>
          <w:lang w:val="en-US" w:eastAsia="nl-NL"/>
        </w:rPr>
        <w:t xml:space="preserve">Willemsen, </w:t>
      </w:r>
      <w:proofErr w:type="spellStart"/>
      <w:r w:rsidR="002642EC" w:rsidRPr="002642EC">
        <w:rPr>
          <w:color w:val="auto"/>
          <w:shd w:val="clear" w:color="auto" w:fill="FFFFFF"/>
          <w:lang w:val="en-US" w:eastAsia="nl-NL"/>
        </w:rPr>
        <w:t>Beem</w:t>
      </w:r>
      <w:proofErr w:type="spellEnd"/>
      <w:r w:rsidR="002642EC" w:rsidRPr="002642EC">
        <w:rPr>
          <w:color w:val="auto"/>
          <w:shd w:val="clear" w:color="auto" w:fill="FFFFFF"/>
          <w:lang w:val="en-US" w:eastAsia="nl-NL"/>
        </w:rPr>
        <w:t xml:space="preserve">, &amp; </w:t>
      </w:r>
      <w:proofErr w:type="spellStart"/>
      <w:r w:rsidR="002642EC" w:rsidRPr="002642EC">
        <w:rPr>
          <w:color w:val="auto"/>
          <w:shd w:val="clear" w:color="auto" w:fill="FFFFFF"/>
          <w:lang w:val="en-US" w:eastAsia="nl-NL"/>
        </w:rPr>
        <w:t>Boomsma</w:t>
      </w:r>
      <w:proofErr w:type="spellEnd"/>
      <w:r w:rsidR="002642EC" w:rsidRPr="002642EC">
        <w:rPr>
          <w:color w:val="auto"/>
          <w:shd w:val="clear" w:color="auto" w:fill="FFFFFF"/>
          <w:lang w:val="en-US" w:eastAsia="nl-NL"/>
        </w:rPr>
        <w:t xml:space="preserve">, </w:t>
      </w:r>
      <w:r w:rsidRPr="00D62CF8">
        <w:rPr>
          <w:lang w:val="en-GB"/>
        </w:rPr>
        <w:t xml:space="preserve">2005) was used to measure nicotine dependence at all measurement moments. The FTND is a 6-item questionnaire, including some items that are answered on a 4-point scale, and other items that are yes (=1) or no (=0) questions. An example item is: “Do you find it difficult to refrain from smoking in places where it is forbidden?”. The FTND showed acceptable reliability in previous research and correlated significantly with number of cigarettes smoked per day in a Dutch sample (Vink et al., 2005). Internal consistency of the FTND items in the present sample was acceptable (pre-test: </w:t>
      </w:r>
      <w:r w:rsidRPr="00D62CF8">
        <w:rPr>
          <w:i/>
          <w:lang w:val="en-GB"/>
        </w:rPr>
        <w:t>n</w:t>
      </w:r>
      <w:r w:rsidRPr="00D62CF8">
        <w:rPr>
          <w:lang w:val="en-GB"/>
        </w:rPr>
        <w:t xml:space="preserve"> = 144, </w:t>
      </w:r>
      <w:r w:rsidRPr="00D62CF8">
        <w:rPr>
          <w:i/>
          <w:lang w:val="en-GB"/>
        </w:rPr>
        <w:t>α</w:t>
      </w:r>
      <w:r w:rsidRPr="00D62CF8">
        <w:rPr>
          <w:lang w:val="en-GB"/>
        </w:rPr>
        <w:t xml:space="preserve"> =.67; post-test: </w:t>
      </w:r>
      <w:r w:rsidRPr="00D62CF8">
        <w:rPr>
          <w:i/>
          <w:lang w:val="en-GB"/>
        </w:rPr>
        <w:t>n</w:t>
      </w:r>
      <w:r w:rsidRPr="00D62CF8">
        <w:rPr>
          <w:lang w:val="en-GB"/>
        </w:rPr>
        <w:t xml:space="preserve"> = 68, </w:t>
      </w:r>
      <w:r w:rsidRPr="00D62CF8">
        <w:rPr>
          <w:i/>
          <w:lang w:val="en-GB"/>
        </w:rPr>
        <w:t>α</w:t>
      </w:r>
      <w:r w:rsidRPr="00D62CF8">
        <w:rPr>
          <w:lang w:val="en-GB"/>
        </w:rPr>
        <w:t xml:space="preserve"> =.72; follow-up: </w:t>
      </w:r>
      <w:r w:rsidRPr="00D62CF8">
        <w:rPr>
          <w:i/>
          <w:lang w:val="en-GB"/>
        </w:rPr>
        <w:t>n</w:t>
      </w:r>
      <w:r w:rsidRPr="00D62CF8">
        <w:rPr>
          <w:lang w:val="en-GB"/>
        </w:rPr>
        <w:t xml:space="preserve"> = 118, </w:t>
      </w:r>
      <w:r w:rsidRPr="00D62CF8">
        <w:rPr>
          <w:i/>
          <w:lang w:val="en-GB"/>
        </w:rPr>
        <w:t>α</w:t>
      </w:r>
      <w:r w:rsidRPr="00D62CF8">
        <w:rPr>
          <w:lang w:val="en-GB"/>
        </w:rPr>
        <w:t xml:space="preserve"> =.64).</w:t>
      </w:r>
    </w:p>
    <w:p w14:paraId="6EC10454" w14:textId="77777777" w:rsidR="00365BC3" w:rsidRPr="00D62CF8" w:rsidRDefault="00365BC3" w:rsidP="00365BC3">
      <w:pPr>
        <w:spacing w:line="480" w:lineRule="auto"/>
        <w:ind w:firstLine="708"/>
        <w:rPr>
          <w:rFonts w:ascii="Times New Roman" w:hAnsi="Times New Roman" w:cs="Times New Roman"/>
          <w:sz w:val="24"/>
          <w:szCs w:val="24"/>
          <w:lang w:val="en-GB"/>
        </w:rPr>
      </w:pPr>
      <w:r w:rsidRPr="00D62CF8">
        <w:rPr>
          <w:rFonts w:ascii="Times New Roman" w:hAnsi="Times New Roman" w:cs="Times New Roman"/>
          <w:b/>
          <w:sz w:val="24"/>
          <w:szCs w:val="24"/>
          <w:lang w:val="en-GB"/>
        </w:rPr>
        <w:t>QSU.</w:t>
      </w:r>
      <w:r w:rsidRPr="00D62CF8">
        <w:rPr>
          <w:rFonts w:ascii="Times New Roman" w:hAnsi="Times New Roman" w:cs="Times New Roman"/>
          <w:sz w:val="24"/>
          <w:szCs w:val="24"/>
          <w:lang w:val="en-GB"/>
        </w:rPr>
        <w:t xml:space="preserve"> The Questionnaire of Smoking Urges (QSU-Brief; Cox, Tiffany, &amp; Christen, 2001; Tiffany &amp; Drobes, 1991) was assessed to measure subjective craving to smoke at all measurement moments. The QSU-Brief consists of ten items answered on a 7-point </w:t>
      </w:r>
      <w:proofErr w:type="spellStart"/>
      <w:r w:rsidRPr="00D62CF8">
        <w:rPr>
          <w:rFonts w:ascii="Times New Roman" w:hAnsi="Times New Roman" w:cs="Times New Roman"/>
          <w:sz w:val="24"/>
          <w:szCs w:val="24"/>
          <w:lang w:val="en-GB"/>
        </w:rPr>
        <w:t>likert</w:t>
      </w:r>
      <w:proofErr w:type="spellEnd"/>
      <w:r w:rsidRPr="00D62CF8">
        <w:rPr>
          <w:rFonts w:ascii="Times New Roman" w:hAnsi="Times New Roman" w:cs="Times New Roman"/>
          <w:sz w:val="24"/>
          <w:szCs w:val="24"/>
          <w:lang w:val="en-GB"/>
        </w:rPr>
        <w:t xml:space="preserve"> scale ranging from “strongly disagree” (=1) to “strongly agree” (=7). An example item is: “I would do almost anything for a cigarette now?”. The QSU showed good psychometric properties in a Dutch sample (</w:t>
      </w:r>
      <w:proofErr w:type="spellStart"/>
      <w:r w:rsidRPr="00D62CF8">
        <w:rPr>
          <w:rFonts w:ascii="Times New Roman" w:hAnsi="Times New Roman" w:cs="Times New Roman"/>
          <w:sz w:val="24"/>
          <w:szCs w:val="24"/>
          <w:lang w:val="en-GB"/>
        </w:rPr>
        <w:t>Littel</w:t>
      </w:r>
      <w:proofErr w:type="spellEnd"/>
      <w:r w:rsidRPr="00D62CF8">
        <w:rPr>
          <w:rFonts w:ascii="Times New Roman" w:hAnsi="Times New Roman" w:cs="Times New Roman"/>
          <w:sz w:val="24"/>
          <w:szCs w:val="24"/>
          <w:lang w:val="en-GB"/>
        </w:rPr>
        <w:t xml:space="preserve">, Franken, &amp; </w:t>
      </w:r>
      <w:proofErr w:type="spellStart"/>
      <w:r w:rsidRPr="00D62CF8">
        <w:rPr>
          <w:rFonts w:ascii="Times New Roman" w:hAnsi="Times New Roman" w:cs="Times New Roman"/>
          <w:sz w:val="24"/>
          <w:szCs w:val="24"/>
          <w:lang w:val="en-GB"/>
        </w:rPr>
        <w:t>Muris</w:t>
      </w:r>
      <w:proofErr w:type="spellEnd"/>
      <w:r w:rsidRPr="00D62CF8">
        <w:rPr>
          <w:rFonts w:ascii="Times New Roman" w:hAnsi="Times New Roman" w:cs="Times New Roman"/>
          <w:sz w:val="24"/>
          <w:szCs w:val="24"/>
          <w:lang w:val="en-GB"/>
        </w:rPr>
        <w:t xml:space="preserve">, 2011). Internal consistency of the QSU-Brief items in the present sample was high (pre-test: </w:t>
      </w:r>
      <w:r w:rsidRPr="00D62CF8">
        <w:rPr>
          <w:rFonts w:ascii="Times New Roman" w:hAnsi="Times New Roman" w:cs="Times New Roman"/>
          <w:i/>
          <w:sz w:val="24"/>
          <w:szCs w:val="24"/>
          <w:lang w:val="en-GB"/>
        </w:rPr>
        <w:t>n</w:t>
      </w:r>
      <w:r w:rsidRPr="00D62CF8">
        <w:rPr>
          <w:rFonts w:ascii="Times New Roman" w:hAnsi="Times New Roman" w:cs="Times New Roman"/>
          <w:sz w:val="24"/>
          <w:szCs w:val="24"/>
          <w:lang w:val="en-GB"/>
        </w:rPr>
        <w:t xml:space="preserve"> = 144, </w:t>
      </w:r>
      <w:r w:rsidRPr="00D62CF8">
        <w:rPr>
          <w:rFonts w:ascii="Times New Roman" w:hAnsi="Times New Roman" w:cs="Times New Roman"/>
          <w:i/>
          <w:sz w:val="24"/>
          <w:szCs w:val="24"/>
          <w:lang w:val="en-GB"/>
        </w:rPr>
        <w:t>α</w:t>
      </w:r>
      <w:r w:rsidRPr="00D62CF8">
        <w:rPr>
          <w:rFonts w:ascii="Times New Roman" w:hAnsi="Times New Roman" w:cs="Times New Roman"/>
          <w:sz w:val="24"/>
          <w:szCs w:val="24"/>
          <w:lang w:val="en-GB"/>
        </w:rPr>
        <w:t xml:space="preserve"> =.91; post-test: </w:t>
      </w:r>
      <w:r w:rsidRPr="00D62CF8">
        <w:rPr>
          <w:rFonts w:ascii="Times New Roman" w:hAnsi="Times New Roman" w:cs="Times New Roman"/>
          <w:i/>
          <w:sz w:val="24"/>
          <w:szCs w:val="24"/>
          <w:lang w:val="en-GB"/>
        </w:rPr>
        <w:t>n</w:t>
      </w:r>
      <w:r w:rsidRPr="00D62CF8">
        <w:rPr>
          <w:rFonts w:ascii="Times New Roman" w:hAnsi="Times New Roman" w:cs="Times New Roman"/>
          <w:sz w:val="24"/>
          <w:szCs w:val="24"/>
          <w:lang w:val="en-GB"/>
        </w:rPr>
        <w:t xml:space="preserve"> = 135, </w:t>
      </w:r>
      <w:r w:rsidRPr="00D62CF8">
        <w:rPr>
          <w:rFonts w:ascii="Times New Roman" w:hAnsi="Times New Roman" w:cs="Times New Roman"/>
          <w:i/>
          <w:sz w:val="24"/>
          <w:szCs w:val="24"/>
          <w:lang w:val="en-GB"/>
        </w:rPr>
        <w:t>α</w:t>
      </w:r>
      <w:r w:rsidRPr="00D62CF8">
        <w:rPr>
          <w:rFonts w:ascii="Times New Roman" w:hAnsi="Times New Roman" w:cs="Times New Roman"/>
          <w:sz w:val="24"/>
          <w:szCs w:val="24"/>
          <w:lang w:val="en-GB"/>
        </w:rPr>
        <w:t xml:space="preserve"> =.93; follow-up: </w:t>
      </w:r>
      <w:r w:rsidRPr="00D62CF8">
        <w:rPr>
          <w:rFonts w:ascii="Times New Roman" w:hAnsi="Times New Roman" w:cs="Times New Roman"/>
          <w:i/>
          <w:sz w:val="24"/>
          <w:szCs w:val="24"/>
          <w:lang w:val="en-GB"/>
        </w:rPr>
        <w:t>n</w:t>
      </w:r>
      <w:r w:rsidRPr="00D62CF8">
        <w:rPr>
          <w:rFonts w:ascii="Times New Roman" w:hAnsi="Times New Roman" w:cs="Times New Roman"/>
          <w:sz w:val="24"/>
          <w:szCs w:val="24"/>
          <w:lang w:val="en-GB"/>
        </w:rPr>
        <w:t xml:space="preserve"> = 135, </w:t>
      </w:r>
      <w:r w:rsidRPr="00D62CF8">
        <w:rPr>
          <w:rFonts w:ascii="Times New Roman" w:hAnsi="Times New Roman" w:cs="Times New Roman"/>
          <w:i/>
          <w:sz w:val="24"/>
          <w:szCs w:val="24"/>
          <w:lang w:val="en-GB"/>
        </w:rPr>
        <w:t>α</w:t>
      </w:r>
      <w:r w:rsidRPr="00D62CF8">
        <w:rPr>
          <w:rFonts w:ascii="Times New Roman" w:hAnsi="Times New Roman" w:cs="Times New Roman"/>
          <w:sz w:val="24"/>
          <w:szCs w:val="24"/>
          <w:lang w:val="en-GB"/>
        </w:rPr>
        <w:t xml:space="preserve"> =.94).</w:t>
      </w:r>
    </w:p>
    <w:p w14:paraId="7DCFF68F" w14:textId="39AD3412" w:rsidR="00365BC3" w:rsidRPr="00D62CF8" w:rsidRDefault="00365BC3" w:rsidP="00365BC3">
      <w:pPr>
        <w:spacing w:line="480" w:lineRule="auto"/>
        <w:ind w:firstLine="708"/>
        <w:rPr>
          <w:rFonts w:ascii="Times New Roman" w:hAnsi="Times New Roman" w:cs="Times New Roman"/>
          <w:sz w:val="24"/>
          <w:szCs w:val="24"/>
          <w:lang w:val="en-US"/>
        </w:rPr>
      </w:pPr>
      <w:r w:rsidRPr="00D62CF8">
        <w:rPr>
          <w:rFonts w:ascii="Times New Roman" w:hAnsi="Times New Roman" w:cs="Times New Roman"/>
          <w:b/>
          <w:sz w:val="24"/>
          <w:szCs w:val="24"/>
          <w:lang w:val="en-US"/>
        </w:rPr>
        <w:t xml:space="preserve">Motivation to </w:t>
      </w:r>
      <w:r w:rsidR="00A0070C" w:rsidRPr="00D62CF8">
        <w:rPr>
          <w:rFonts w:ascii="Times New Roman" w:hAnsi="Times New Roman" w:cs="Times New Roman"/>
          <w:b/>
          <w:sz w:val="24"/>
          <w:szCs w:val="24"/>
          <w:lang w:val="en-US"/>
        </w:rPr>
        <w:t>quit</w:t>
      </w:r>
      <w:r w:rsidRPr="00D62CF8">
        <w:rPr>
          <w:rFonts w:ascii="Times New Roman" w:hAnsi="Times New Roman" w:cs="Times New Roman"/>
          <w:b/>
          <w:sz w:val="24"/>
          <w:szCs w:val="24"/>
          <w:lang w:val="en-US"/>
        </w:rPr>
        <w:t>.</w:t>
      </w:r>
      <w:r w:rsidRPr="00D62CF8">
        <w:rPr>
          <w:rFonts w:ascii="Times New Roman" w:hAnsi="Times New Roman" w:cs="Times New Roman"/>
          <w:sz w:val="24"/>
          <w:szCs w:val="24"/>
          <w:lang w:val="en-US"/>
        </w:rPr>
        <w:t xml:space="preserve"> Motivation to</w:t>
      </w:r>
      <w:r w:rsidR="00A0070C" w:rsidRPr="00D62CF8">
        <w:rPr>
          <w:rFonts w:ascii="Times New Roman" w:hAnsi="Times New Roman" w:cs="Times New Roman"/>
          <w:sz w:val="24"/>
          <w:szCs w:val="24"/>
          <w:lang w:val="en-US"/>
        </w:rPr>
        <w:t xml:space="preserve"> quit</w:t>
      </w:r>
      <w:r w:rsidRPr="00D62CF8">
        <w:rPr>
          <w:rFonts w:ascii="Times New Roman" w:hAnsi="Times New Roman" w:cs="Times New Roman"/>
          <w:sz w:val="24"/>
          <w:szCs w:val="24"/>
          <w:lang w:val="en-US"/>
        </w:rPr>
        <w:t xml:space="preserve"> was assessed at pre-test, post-test and at three month follow-up by the question: “Indicate to what extent you are currently planning to quit smoking”. Participants answered this question on a 5-point scale ranging from 1 (</w:t>
      </w:r>
      <w:r w:rsidRPr="00D62CF8">
        <w:rPr>
          <w:rFonts w:ascii="Times New Roman" w:hAnsi="Times New Roman" w:cs="Times New Roman"/>
          <w:i/>
          <w:iCs/>
          <w:sz w:val="24"/>
          <w:szCs w:val="24"/>
          <w:lang w:val="en-US"/>
        </w:rPr>
        <w:t>not at all</w:t>
      </w:r>
      <w:r w:rsidRPr="00D62CF8">
        <w:rPr>
          <w:rFonts w:ascii="Times New Roman" w:hAnsi="Times New Roman" w:cs="Times New Roman"/>
          <w:sz w:val="24"/>
          <w:szCs w:val="24"/>
          <w:lang w:val="en-US"/>
        </w:rPr>
        <w:t>) to 5 (</w:t>
      </w:r>
      <w:r w:rsidRPr="00D62CF8">
        <w:rPr>
          <w:rFonts w:ascii="Times New Roman" w:hAnsi="Times New Roman" w:cs="Times New Roman"/>
          <w:i/>
          <w:iCs/>
          <w:sz w:val="24"/>
          <w:szCs w:val="24"/>
          <w:lang w:val="en-US"/>
        </w:rPr>
        <w:t>very much</w:t>
      </w:r>
      <w:r w:rsidRPr="00D62CF8">
        <w:rPr>
          <w:rFonts w:ascii="Times New Roman" w:hAnsi="Times New Roman" w:cs="Times New Roman"/>
          <w:sz w:val="24"/>
          <w:szCs w:val="24"/>
          <w:lang w:val="en-US"/>
        </w:rPr>
        <w:t xml:space="preserve">). When participants were abstinent at post-test and/or follow-up they answered the question: “Indicate to what extent you are currently motivated to stay abstinent”. </w:t>
      </w:r>
    </w:p>
    <w:p w14:paraId="02FFD3C9" w14:textId="09CB8E70" w:rsidR="00365BC3" w:rsidRPr="00D62CF8" w:rsidRDefault="00365BC3" w:rsidP="00365BC3">
      <w:pPr>
        <w:pStyle w:val="Default"/>
        <w:spacing w:line="480" w:lineRule="auto"/>
        <w:ind w:firstLine="708"/>
        <w:rPr>
          <w:lang w:val="en-US"/>
        </w:rPr>
      </w:pPr>
      <w:r w:rsidRPr="00D62CF8">
        <w:rPr>
          <w:b/>
          <w:lang w:val="en-US"/>
        </w:rPr>
        <w:t>Expectations.</w:t>
      </w:r>
      <w:r w:rsidRPr="00D62CF8">
        <w:rPr>
          <w:lang w:val="en-US"/>
        </w:rPr>
        <w:t xml:space="preserve"> Expectations for the effectiveness of each intervention were primed and assessed at pre-test. This was done to rule out participants differing expectations as explanation for potential group differences on outcome measures (</w:t>
      </w:r>
      <w:r w:rsidR="00D50A7F">
        <w:rPr>
          <w:color w:val="auto"/>
          <w:shd w:val="clear" w:color="auto" w:fill="FFFFFF"/>
          <w:lang w:val="en-US" w:eastAsia="nl-NL"/>
        </w:rPr>
        <w:t xml:space="preserve">Boot, Simons, </w:t>
      </w:r>
      <w:proofErr w:type="spellStart"/>
      <w:r w:rsidR="00D50A7F">
        <w:rPr>
          <w:color w:val="auto"/>
          <w:shd w:val="clear" w:color="auto" w:fill="FFFFFF"/>
          <w:lang w:val="en-US" w:eastAsia="nl-NL"/>
        </w:rPr>
        <w:t>Stothart</w:t>
      </w:r>
      <w:proofErr w:type="spellEnd"/>
      <w:r w:rsidR="00D50A7F">
        <w:rPr>
          <w:color w:val="auto"/>
          <w:shd w:val="clear" w:color="auto" w:fill="FFFFFF"/>
          <w:lang w:val="en-US" w:eastAsia="nl-NL"/>
        </w:rPr>
        <w:t>,</w:t>
      </w:r>
      <w:r w:rsidR="002B7065" w:rsidRPr="002B7065">
        <w:rPr>
          <w:color w:val="auto"/>
          <w:shd w:val="clear" w:color="auto" w:fill="FFFFFF"/>
          <w:lang w:val="en-US" w:eastAsia="nl-NL"/>
        </w:rPr>
        <w:t xml:space="preserve"> &amp; </w:t>
      </w:r>
      <w:proofErr w:type="spellStart"/>
      <w:r w:rsidR="002B7065" w:rsidRPr="002B7065">
        <w:rPr>
          <w:color w:val="auto"/>
          <w:shd w:val="clear" w:color="auto" w:fill="FFFFFF"/>
          <w:lang w:val="en-US" w:eastAsia="nl-NL"/>
        </w:rPr>
        <w:lastRenderedPageBreak/>
        <w:t>Stutts</w:t>
      </w:r>
      <w:proofErr w:type="spellEnd"/>
      <w:r w:rsidR="002B7065" w:rsidRPr="002B7065">
        <w:rPr>
          <w:color w:val="auto"/>
          <w:shd w:val="clear" w:color="auto" w:fill="FFFFFF"/>
          <w:lang w:val="en-US" w:eastAsia="nl-NL"/>
        </w:rPr>
        <w:t>, 2013</w:t>
      </w:r>
      <w:r w:rsidRPr="00D62CF8">
        <w:rPr>
          <w:lang w:val="en-US"/>
        </w:rPr>
        <w:t>; Crum &amp; Phillips, 2015). Participants were presented with brief descriptions of each intervention highlighting their potential for strengthening control to prime equal expectations. Participants then indicated on a 6-point scale ranging from 1 (</w:t>
      </w:r>
      <w:r w:rsidRPr="00D62CF8">
        <w:rPr>
          <w:i/>
          <w:iCs/>
          <w:lang w:val="en-US"/>
        </w:rPr>
        <w:t>not at all</w:t>
      </w:r>
      <w:r w:rsidRPr="00D62CF8">
        <w:rPr>
          <w:lang w:val="en-US"/>
        </w:rPr>
        <w:t>) to 6 (</w:t>
      </w:r>
      <w:r w:rsidRPr="00D62CF8">
        <w:rPr>
          <w:i/>
          <w:iCs/>
          <w:lang w:val="en-US"/>
        </w:rPr>
        <w:t>very much</w:t>
      </w:r>
      <w:r w:rsidRPr="00D62CF8">
        <w:rPr>
          <w:lang w:val="en-US"/>
        </w:rPr>
        <w:t xml:space="preserve">) to what extent they thought that the brochure and the game would make them (1) “quit smoking,” (2) “smoke less impulsively,” (3) “have more control over their smoking behavior,” (4) “be more motivated to quit smoking,” and (5) “experience less pressure from your social environment to smoke.” Sum scores were calculated for expectations related to the intervention participants were assigned to. </w:t>
      </w:r>
    </w:p>
    <w:p w14:paraId="2B6C87BC" w14:textId="77777777" w:rsidR="00365BC3" w:rsidRPr="00D62CF8" w:rsidRDefault="00365BC3" w:rsidP="00365BC3">
      <w:pPr>
        <w:pStyle w:val="Default"/>
        <w:spacing w:line="480" w:lineRule="auto"/>
        <w:ind w:firstLine="708"/>
        <w:rPr>
          <w:lang w:val="en-US"/>
        </w:rPr>
      </w:pPr>
      <w:r w:rsidRPr="00D62CF8">
        <w:rPr>
          <w:b/>
          <w:lang w:val="en-US"/>
        </w:rPr>
        <w:t xml:space="preserve">Number of smoking friends. </w:t>
      </w:r>
      <w:r w:rsidRPr="00D62CF8">
        <w:rPr>
          <w:lang w:val="en-US"/>
        </w:rPr>
        <w:t xml:space="preserve">To assess the number of smoking friends we used the question at pre-test: “How many of your friends smoke?” that could be answered on 5-point scale (1 = no one; 5 = five or more friends). </w:t>
      </w:r>
    </w:p>
    <w:p w14:paraId="7D9FF63C" w14:textId="77777777" w:rsidR="00365BC3" w:rsidRPr="00D62CF8" w:rsidRDefault="00365BC3" w:rsidP="00365BC3">
      <w:pPr>
        <w:pStyle w:val="Default"/>
        <w:spacing w:line="480" w:lineRule="auto"/>
        <w:ind w:firstLine="708"/>
        <w:rPr>
          <w:b/>
          <w:lang w:val="en-US"/>
        </w:rPr>
      </w:pPr>
      <w:bookmarkStart w:id="3" w:name="_Hlk536024186"/>
      <w:r w:rsidRPr="00D62CF8">
        <w:rPr>
          <w:b/>
          <w:lang w:val="en-US"/>
        </w:rPr>
        <w:t>Peer environmental smoking</w:t>
      </w:r>
      <w:bookmarkEnd w:id="3"/>
      <w:r w:rsidRPr="00D62CF8">
        <w:rPr>
          <w:b/>
          <w:lang w:val="en-US"/>
        </w:rPr>
        <w:t>.</w:t>
      </w:r>
      <w:r w:rsidRPr="00D62CF8">
        <w:rPr>
          <w:lang w:val="en-US"/>
        </w:rPr>
        <w:t xml:space="preserve"> To measure the extent to which participants’ friends smoke in their environment we used the question at pre-test: and “How often do your friends smoke when you are around?” that could be answered on a 4-point scale (1 = sometimes; 4 = very often). </w:t>
      </w:r>
    </w:p>
    <w:p w14:paraId="040826EE" w14:textId="5396BF5F" w:rsidR="00D32055" w:rsidRPr="00D32055" w:rsidRDefault="00510960" w:rsidP="00D32055">
      <w:pPr>
        <w:pStyle w:val="ListParagraph"/>
        <w:numPr>
          <w:ilvl w:val="1"/>
          <w:numId w:val="5"/>
        </w:num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R</w:t>
      </w:r>
      <w:r w:rsidR="00E0117F" w:rsidRPr="00510960">
        <w:rPr>
          <w:rFonts w:ascii="Times New Roman" w:hAnsi="Times New Roman" w:cs="Times New Roman"/>
          <w:b/>
          <w:sz w:val="24"/>
          <w:szCs w:val="24"/>
          <w:lang w:val="en-US"/>
        </w:rPr>
        <w:t>esults</w:t>
      </w:r>
      <w:r w:rsidR="007C11B0" w:rsidRPr="00510960">
        <w:rPr>
          <w:rFonts w:ascii="Times New Roman" w:hAnsi="Times New Roman" w:cs="Times New Roman"/>
          <w:b/>
          <w:sz w:val="24"/>
          <w:szCs w:val="24"/>
          <w:lang w:val="en-US"/>
        </w:rPr>
        <w:t xml:space="preserve"> correlations</w:t>
      </w:r>
    </w:p>
    <w:p w14:paraId="0A709CEA" w14:textId="0482E5DF" w:rsidR="00241A33" w:rsidRDefault="004368AF" w:rsidP="00241A33">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All correlations</w:t>
      </w:r>
      <w:r w:rsidR="00B668BB">
        <w:rPr>
          <w:rFonts w:ascii="Times New Roman" w:hAnsi="Times New Roman" w:cs="Times New Roman"/>
          <w:sz w:val="24"/>
          <w:szCs w:val="24"/>
          <w:lang w:val="en-US"/>
        </w:rPr>
        <w:t xml:space="preserve"> between our outcome measures and the participants characteristics</w:t>
      </w:r>
      <w:r>
        <w:rPr>
          <w:rFonts w:ascii="Times New Roman" w:hAnsi="Times New Roman" w:cs="Times New Roman"/>
          <w:sz w:val="24"/>
          <w:szCs w:val="24"/>
          <w:lang w:val="en-US"/>
        </w:rPr>
        <w:t xml:space="preserve"> </w:t>
      </w:r>
      <w:r w:rsidR="000A53E5">
        <w:rPr>
          <w:rFonts w:ascii="Times New Roman" w:hAnsi="Times New Roman" w:cs="Times New Roman"/>
          <w:sz w:val="24"/>
          <w:szCs w:val="24"/>
          <w:lang w:val="en-US"/>
        </w:rPr>
        <w:t xml:space="preserve">for the brochure group and game group separately </w:t>
      </w:r>
      <w:r>
        <w:rPr>
          <w:rFonts w:ascii="Times New Roman" w:hAnsi="Times New Roman" w:cs="Times New Roman"/>
          <w:sz w:val="24"/>
          <w:szCs w:val="24"/>
          <w:lang w:val="en-US"/>
        </w:rPr>
        <w:t xml:space="preserve">are displayed in </w:t>
      </w:r>
      <w:r w:rsidR="0033078B">
        <w:rPr>
          <w:rFonts w:ascii="Times New Roman" w:hAnsi="Times New Roman" w:cs="Times New Roman"/>
          <w:sz w:val="24"/>
          <w:szCs w:val="24"/>
          <w:lang w:val="en-US"/>
        </w:rPr>
        <w:t>T</w:t>
      </w:r>
      <w:r>
        <w:rPr>
          <w:rFonts w:ascii="Times New Roman" w:hAnsi="Times New Roman" w:cs="Times New Roman"/>
          <w:sz w:val="24"/>
          <w:szCs w:val="24"/>
          <w:lang w:val="en-US"/>
        </w:rPr>
        <w:t>able S</w:t>
      </w:r>
      <w:r w:rsidR="0033078B">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E81D8C">
        <w:rPr>
          <w:rFonts w:ascii="Times New Roman" w:hAnsi="Times New Roman" w:cs="Times New Roman"/>
          <w:sz w:val="24"/>
          <w:szCs w:val="24"/>
          <w:lang w:val="en-US"/>
        </w:rPr>
        <w:t xml:space="preserve">For the game group only, </w:t>
      </w:r>
      <w:r w:rsidR="00DF2C53">
        <w:rPr>
          <w:rFonts w:ascii="Times New Roman" w:hAnsi="Times New Roman" w:cs="Times New Roman"/>
          <w:sz w:val="24"/>
          <w:szCs w:val="24"/>
          <w:lang w:val="en-US"/>
        </w:rPr>
        <w:t xml:space="preserve">larger </w:t>
      </w:r>
      <w:r w:rsidR="00E81D8C">
        <w:rPr>
          <w:rFonts w:ascii="Times New Roman" w:hAnsi="Times New Roman" w:cs="Times New Roman"/>
          <w:sz w:val="24"/>
          <w:szCs w:val="24"/>
          <w:lang w:val="en-US"/>
        </w:rPr>
        <w:t xml:space="preserve">decreases in weekly smoking behavior from pre-test to post-test were associated with higher age, </w:t>
      </w:r>
      <w:r w:rsidR="00294A3A">
        <w:rPr>
          <w:rFonts w:ascii="Times New Roman" w:hAnsi="Times New Roman" w:cs="Times New Roman"/>
          <w:sz w:val="24"/>
          <w:szCs w:val="24"/>
          <w:lang w:val="en-US"/>
        </w:rPr>
        <w:t>lower</w:t>
      </w:r>
      <w:r w:rsidR="00E81D8C">
        <w:rPr>
          <w:rFonts w:ascii="Times New Roman" w:hAnsi="Times New Roman" w:cs="Times New Roman"/>
          <w:sz w:val="24"/>
          <w:szCs w:val="24"/>
          <w:lang w:val="en-US"/>
        </w:rPr>
        <w:t xml:space="preserve"> education level, higher prior gaming experience, </w:t>
      </w:r>
      <w:r w:rsidR="00B23860">
        <w:rPr>
          <w:rFonts w:ascii="Times New Roman" w:hAnsi="Times New Roman" w:cs="Times New Roman"/>
          <w:sz w:val="24"/>
          <w:szCs w:val="24"/>
          <w:lang w:val="en-US"/>
        </w:rPr>
        <w:t xml:space="preserve">higher baseline nicotine dependence levels, higher </w:t>
      </w:r>
      <w:r w:rsidR="00BE5D61">
        <w:rPr>
          <w:rFonts w:ascii="Times New Roman" w:hAnsi="Times New Roman" w:cs="Times New Roman"/>
          <w:sz w:val="24"/>
          <w:szCs w:val="24"/>
          <w:lang w:val="en-US"/>
        </w:rPr>
        <w:t>exposure to peer smoking, and (borderline significant) higher motivation to quit at baseline.</w:t>
      </w:r>
      <w:r w:rsidR="00DF2C53">
        <w:rPr>
          <w:rFonts w:ascii="Times New Roman" w:hAnsi="Times New Roman" w:cs="Times New Roman"/>
          <w:sz w:val="24"/>
          <w:szCs w:val="24"/>
          <w:lang w:val="en-US"/>
        </w:rPr>
        <w:t xml:space="preserve"> Greater d</w:t>
      </w:r>
      <w:r w:rsidR="00BE5D61">
        <w:rPr>
          <w:rFonts w:ascii="Times New Roman" w:hAnsi="Times New Roman" w:cs="Times New Roman"/>
          <w:sz w:val="24"/>
          <w:szCs w:val="24"/>
          <w:lang w:val="en-US"/>
        </w:rPr>
        <w:t>ecreases in weekly smoking behavior from pre-test to follow-up were related to a higher age, higher prior game experience, higher baseline nicotine dependence levels</w:t>
      </w:r>
      <w:r w:rsidR="00294A3A">
        <w:rPr>
          <w:rFonts w:ascii="Times New Roman" w:hAnsi="Times New Roman" w:cs="Times New Roman"/>
          <w:sz w:val="24"/>
          <w:szCs w:val="24"/>
          <w:lang w:val="en-US"/>
        </w:rPr>
        <w:t>,</w:t>
      </w:r>
      <w:r w:rsidR="00BE5D61">
        <w:rPr>
          <w:rFonts w:ascii="Times New Roman" w:hAnsi="Times New Roman" w:cs="Times New Roman"/>
          <w:sz w:val="24"/>
          <w:szCs w:val="24"/>
          <w:lang w:val="en-US"/>
        </w:rPr>
        <w:t xml:space="preserve"> and higher motivation to quit at baseline. </w:t>
      </w:r>
      <w:r w:rsidR="001F4952">
        <w:rPr>
          <w:rFonts w:ascii="Times New Roman" w:hAnsi="Times New Roman" w:cs="Times New Roman"/>
          <w:sz w:val="24"/>
          <w:szCs w:val="24"/>
          <w:lang w:val="en-US"/>
        </w:rPr>
        <w:t xml:space="preserve">A higher </w:t>
      </w:r>
      <w:r w:rsidR="00CE6216">
        <w:rPr>
          <w:rFonts w:ascii="Times New Roman" w:hAnsi="Times New Roman" w:cs="Times New Roman"/>
          <w:sz w:val="24"/>
          <w:szCs w:val="24"/>
          <w:lang w:val="en-US"/>
        </w:rPr>
        <w:t xml:space="preserve">game </w:t>
      </w:r>
      <w:r w:rsidR="001F4952">
        <w:rPr>
          <w:rFonts w:ascii="Times New Roman" w:hAnsi="Times New Roman" w:cs="Times New Roman"/>
          <w:sz w:val="24"/>
          <w:szCs w:val="24"/>
          <w:lang w:val="en-US"/>
        </w:rPr>
        <w:t xml:space="preserve">dose </w:t>
      </w:r>
      <w:r w:rsidR="000A53E5">
        <w:rPr>
          <w:rFonts w:ascii="Times New Roman" w:hAnsi="Times New Roman" w:cs="Times New Roman"/>
          <w:sz w:val="24"/>
          <w:szCs w:val="24"/>
          <w:lang w:val="en-US"/>
        </w:rPr>
        <w:t xml:space="preserve">was </w:t>
      </w:r>
      <w:r w:rsidR="00F90177">
        <w:rPr>
          <w:rFonts w:ascii="Times New Roman" w:hAnsi="Times New Roman" w:cs="Times New Roman"/>
          <w:sz w:val="24"/>
          <w:szCs w:val="24"/>
          <w:lang w:val="en-US"/>
        </w:rPr>
        <w:t xml:space="preserve">related to higher prior gaming experience, higher baseline nicotine dependence levels, and </w:t>
      </w:r>
      <w:r w:rsidR="00F90177">
        <w:rPr>
          <w:rFonts w:ascii="Times New Roman" w:hAnsi="Times New Roman" w:cs="Times New Roman"/>
          <w:sz w:val="24"/>
          <w:szCs w:val="24"/>
          <w:lang w:val="en-US"/>
        </w:rPr>
        <w:lastRenderedPageBreak/>
        <w:t xml:space="preserve">higher expectations of the game. </w:t>
      </w:r>
      <w:r w:rsidR="00241A33">
        <w:rPr>
          <w:rFonts w:ascii="Times New Roman" w:hAnsi="Times New Roman" w:cs="Times New Roman"/>
          <w:sz w:val="24"/>
          <w:szCs w:val="24"/>
          <w:lang w:val="en-US"/>
        </w:rPr>
        <w:t>For the game group, no significant differences between males and females were found on decreases in weekly smoking behavior from pre-test to post-test (</w:t>
      </w:r>
      <w:r w:rsidR="00241A33" w:rsidRPr="004A2A0A">
        <w:rPr>
          <w:rFonts w:ascii="Times New Roman" w:hAnsi="Times New Roman" w:cs="Times New Roman"/>
          <w:i/>
          <w:sz w:val="24"/>
          <w:szCs w:val="24"/>
          <w:lang w:val="en-US"/>
        </w:rPr>
        <w:t>t</w:t>
      </w:r>
      <w:r w:rsidR="00241A33"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70</w:t>
      </w:r>
      <w:r w:rsidR="00241A33" w:rsidRPr="00312832">
        <w:rPr>
          <w:rFonts w:ascii="Times New Roman" w:hAnsi="Times New Roman" w:cs="Times New Roman"/>
          <w:sz w:val="24"/>
          <w:szCs w:val="24"/>
          <w:lang w:val="en-US"/>
        </w:rPr>
        <w:t>) = -</w:t>
      </w:r>
      <w:r w:rsidR="00241A33">
        <w:rPr>
          <w:rFonts w:ascii="Times New Roman" w:hAnsi="Times New Roman" w:cs="Times New Roman"/>
          <w:sz w:val="24"/>
          <w:szCs w:val="24"/>
          <w:lang w:val="en-US"/>
        </w:rPr>
        <w:t>1</w:t>
      </w:r>
      <w:r w:rsidR="00241A33"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17</w:t>
      </w:r>
      <w:r w:rsidR="00241A33" w:rsidRPr="00312832">
        <w:rPr>
          <w:rFonts w:ascii="Times New Roman" w:hAnsi="Times New Roman" w:cs="Times New Roman"/>
          <w:sz w:val="24"/>
          <w:szCs w:val="24"/>
          <w:lang w:val="en-US"/>
        </w:rPr>
        <w:t xml:space="preserve">; </w:t>
      </w:r>
      <w:r w:rsidR="00241A33" w:rsidRPr="004A2A0A">
        <w:rPr>
          <w:rFonts w:ascii="Times New Roman" w:hAnsi="Times New Roman" w:cs="Times New Roman"/>
          <w:i/>
          <w:sz w:val="24"/>
          <w:szCs w:val="24"/>
          <w:lang w:val="en-US"/>
        </w:rPr>
        <w:t>p</w:t>
      </w:r>
      <w:r w:rsidR="00241A33" w:rsidRPr="00312832">
        <w:rPr>
          <w:rFonts w:ascii="Times New Roman" w:hAnsi="Times New Roman" w:cs="Times New Roman"/>
          <w:sz w:val="24"/>
          <w:szCs w:val="24"/>
          <w:lang w:val="en-US"/>
        </w:rPr>
        <w:t xml:space="preserve"> = .</w:t>
      </w:r>
      <w:r w:rsidR="00241A33">
        <w:rPr>
          <w:rFonts w:ascii="Times New Roman" w:hAnsi="Times New Roman" w:cs="Times New Roman"/>
          <w:sz w:val="24"/>
          <w:szCs w:val="24"/>
          <w:lang w:val="en-US"/>
        </w:rPr>
        <w:t>2</w:t>
      </w:r>
      <w:r w:rsidR="00241A33" w:rsidRPr="00312832">
        <w:rPr>
          <w:rFonts w:ascii="Times New Roman" w:hAnsi="Times New Roman" w:cs="Times New Roman"/>
          <w:sz w:val="24"/>
          <w:szCs w:val="24"/>
          <w:lang w:val="en-US"/>
        </w:rPr>
        <w:t>4</w:t>
      </w:r>
      <w:r w:rsidR="00241A33">
        <w:rPr>
          <w:rFonts w:ascii="Times New Roman" w:hAnsi="Times New Roman" w:cs="Times New Roman"/>
          <w:sz w:val="24"/>
          <w:szCs w:val="24"/>
          <w:lang w:val="en-US"/>
        </w:rPr>
        <w:t>5), and from pre-test to follow-up (</w:t>
      </w:r>
      <w:r w:rsidR="00241A33" w:rsidRPr="004A2A0A">
        <w:rPr>
          <w:rFonts w:ascii="Times New Roman" w:hAnsi="Times New Roman" w:cs="Times New Roman"/>
          <w:i/>
          <w:sz w:val="24"/>
          <w:szCs w:val="24"/>
          <w:lang w:val="en-US"/>
        </w:rPr>
        <w:t>t</w:t>
      </w:r>
      <w:r w:rsidR="00241A33"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69</w:t>
      </w:r>
      <w:r w:rsidR="00241A33" w:rsidRPr="00312832">
        <w:rPr>
          <w:rFonts w:ascii="Times New Roman" w:hAnsi="Times New Roman" w:cs="Times New Roman"/>
          <w:sz w:val="24"/>
          <w:szCs w:val="24"/>
          <w:lang w:val="en-US"/>
        </w:rPr>
        <w:t>) = -</w:t>
      </w:r>
      <w:r w:rsidR="00241A33">
        <w:rPr>
          <w:rFonts w:ascii="Times New Roman" w:hAnsi="Times New Roman" w:cs="Times New Roman"/>
          <w:sz w:val="24"/>
          <w:szCs w:val="24"/>
          <w:lang w:val="en-US"/>
        </w:rPr>
        <w:t>1</w:t>
      </w:r>
      <w:r w:rsidR="00241A33" w:rsidRPr="00312832">
        <w:rPr>
          <w:rFonts w:ascii="Times New Roman" w:hAnsi="Times New Roman" w:cs="Times New Roman"/>
          <w:sz w:val="24"/>
          <w:szCs w:val="24"/>
          <w:lang w:val="en-US"/>
        </w:rPr>
        <w:t>.5</w:t>
      </w:r>
      <w:r w:rsidR="00241A33">
        <w:rPr>
          <w:rFonts w:ascii="Times New Roman" w:hAnsi="Times New Roman" w:cs="Times New Roman"/>
          <w:sz w:val="24"/>
          <w:szCs w:val="24"/>
          <w:lang w:val="en-US"/>
        </w:rPr>
        <w:t>7</w:t>
      </w:r>
      <w:r w:rsidR="00241A33" w:rsidRPr="00312832">
        <w:rPr>
          <w:rFonts w:ascii="Times New Roman" w:hAnsi="Times New Roman" w:cs="Times New Roman"/>
          <w:sz w:val="24"/>
          <w:szCs w:val="24"/>
          <w:lang w:val="en-US"/>
        </w:rPr>
        <w:t xml:space="preserve">; </w:t>
      </w:r>
      <w:r w:rsidR="00241A33" w:rsidRPr="004A2A0A">
        <w:rPr>
          <w:rFonts w:ascii="Times New Roman" w:hAnsi="Times New Roman" w:cs="Times New Roman"/>
          <w:i/>
          <w:sz w:val="24"/>
          <w:szCs w:val="24"/>
          <w:lang w:val="en-US"/>
        </w:rPr>
        <w:t>p</w:t>
      </w:r>
      <w:r w:rsidR="00241A33" w:rsidRPr="00312832">
        <w:rPr>
          <w:rFonts w:ascii="Times New Roman" w:hAnsi="Times New Roman" w:cs="Times New Roman"/>
          <w:sz w:val="24"/>
          <w:szCs w:val="24"/>
          <w:lang w:val="en-US"/>
        </w:rPr>
        <w:t xml:space="preserve"> = .</w:t>
      </w:r>
      <w:r w:rsidR="00241A33">
        <w:rPr>
          <w:rFonts w:ascii="Times New Roman" w:hAnsi="Times New Roman" w:cs="Times New Roman"/>
          <w:sz w:val="24"/>
          <w:szCs w:val="24"/>
          <w:lang w:val="en-US"/>
        </w:rPr>
        <w:t>120), and d</w:t>
      </w:r>
      <w:r w:rsidR="000A53E5">
        <w:rPr>
          <w:rFonts w:ascii="Times New Roman" w:hAnsi="Times New Roman" w:cs="Times New Roman"/>
          <w:sz w:val="24"/>
          <w:szCs w:val="24"/>
          <w:lang w:val="en-US"/>
        </w:rPr>
        <w:t>ose</w:t>
      </w:r>
      <w:r w:rsidR="00241A33">
        <w:rPr>
          <w:rFonts w:ascii="Times New Roman" w:hAnsi="Times New Roman" w:cs="Times New Roman"/>
          <w:sz w:val="24"/>
          <w:szCs w:val="24"/>
          <w:lang w:val="en-US"/>
        </w:rPr>
        <w:t xml:space="preserve"> (</w:t>
      </w:r>
      <w:r w:rsidR="00241A33" w:rsidRPr="004A2A0A">
        <w:rPr>
          <w:rFonts w:ascii="Times New Roman" w:hAnsi="Times New Roman" w:cs="Times New Roman"/>
          <w:i/>
          <w:sz w:val="24"/>
          <w:szCs w:val="24"/>
          <w:lang w:val="en-US"/>
        </w:rPr>
        <w:t>t</w:t>
      </w:r>
      <w:r w:rsidR="00241A33"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70</w:t>
      </w:r>
      <w:r w:rsidR="00241A33" w:rsidRPr="00312832">
        <w:rPr>
          <w:rFonts w:ascii="Times New Roman" w:hAnsi="Times New Roman" w:cs="Times New Roman"/>
          <w:sz w:val="24"/>
          <w:szCs w:val="24"/>
          <w:lang w:val="en-US"/>
        </w:rPr>
        <w:t>) = -</w:t>
      </w:r>
      <w:r w:rsidR="00241A33">
        <w:rPr>
          <w:rFonts w:ascii="Times New Roman" w:hAnsi="Times New Roman" w:cs="Times New Roman"/>
          <w:sz w:val="24"/>
          <w:szCs w:val="24"/>
          <w:lang w:val="en-US"/>
        </w:rPr>
        <w:t>1</w:t>
      </w:r>
      <w:r w:rsidR="00241A33"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48</w:t>
      </w:r>
      <w:r w:rsidR="00241A33" w:rsidRPr="00312832">
        <w:rPr>
          <w:rFonts w:ascii="Times New Roman" w:hAnsi="Times New Roman" w:cs="Times New Roman"/>
          <w:sz w:val="24"/>
          <w:szCs w:val="24"/>
          <w:lang w:val="en-US"/>
        </w:rPr>
        <w:t xml:space="preserve">; </w:t>
      </w:r>
      <w:r w:rsidR="00241A33" w:rsidRPr="004A2A0A">
        <w:rPr>
          <w:rFonts w:ascii="Times New Roman" w:hAnsi="Times New Roman" w:cs="Times New Roman"/>
          <w:i/>
          <w:sz w:val="24"/>
          <w:szCs w:val="24"/>
          <w:lang w:val="en-US"/>
        </w:rPr>
        <w:t>p</w:t>
      </w:r>
      <w:r w:rsidR="00241A33" w:rsidRPr="00312832">
        <w:rPr>
          <w:rFonts w:ascii="Times New Roman" w:hAnsi="Times New Roman" w:cs="Times New Roman"/>
          <w:sz w:val="24"/>
          <w:szCs w:val="24"/>
          <w:lang w:val="en-US"/>
        </w:rPr>
        <w:t xml:space="preserve"> = .</w:t>
      </w:r>
      <w:r w:rsidR="00241A33">
        <w:rPr>
          <w:rFonts w:ascii="Times New Roman" w:hAnsi="Times New Roman" w:cs="Times New Roman"/>
          <w:sz w:val="24"/>
          <w:szCs w:val="24"/>
          <w:lang w:val="en-US"/>
        </w:rPr>
        <w:t>1</w:t>
      </w:r>
      <w:r w:rsidR="00241A33" w:rsidRPr="00312832">
        <w:rPr>
          <w:rFonts w:ascii="Times New Roman" w:hAnsi="Times New Roman" w:cs="Times New Roman"/>
          <w:sz w:val="24"/>
          <w:szCs w:val="24"/>
          <w:lang w:val="en-US"/>
        </w:rPr>
        <w:t>4</w:t>
      </w:r>
      <w:r w:rsidR="00241A33">
        <w:rPr>
          <w:rFonts w:ascii="Times New Roman" w:hAnsi="Times New Roman" w:cs="Times New Roman"/>
          <w:sz w:val="24"/>
          <w:szCs w:val="24"/>
          <w:lang w:val="en-US"/>
        </w:rPr>
        <w:t xml:space="preserve">5). </w:t>
      </w:r>
    </w:p>
    <w:p w14:paraId="0DB87C52" w14:textId="31DEA2C9" w:rsidR="00BD566E" w:rsidRPr="00BF1BEE" w:rsidRDefault="00DF2C53" w:rsidP="00BF1BEE">
      <w:pPr>
        <w:spacing w:line="480" w:lineRule="auto"/>
        <w:ind w:firstLine="708"/>
        <w:rPr>
          <w:rFonts w:ascii="Times New Roman" w:hAnsi="Times New Roman" w:cs="Times New Roman"/>
          <w:sz w:val="24"/>
          <w:szCs w:val="24"/>
          <w:lang w:val="en-US"/>
        </w:rPr>
      </w:pPr>
      <w:r w:rsidRPr="00DF2C53">
        <w:rPr>
          <w:rFonts w:ascii="Times New Roman" w:hAnsi="Times New Roman" w:cs="Times New Roman"/>
          <w:sz w:val="24"/>
          <w:szCs w:val="24"/>
          <w:lang w:val="en-US"/>
        </w:rPr>
        <w:t>For the brochure group only,</w:t>
      </w:r>
      <w:r>
        <w:rPr>
          <w:rFonts w:ascii="Times New Roman" w:hAnsi="Times New Roman" w:cs="Times New Roman"/>
          <w:sz w:val="24"/>
          <w:szCs w:val="24"/>
          <w:lang w:val="en-US"/>
        </w:rPr>
        <w:t xml:space="preserve"> greater</w:t>
      </w:r>
      <w:r w:rsidRPr="00DF2C53">
        <w:rPr>
          <w:rFonts w:ascii="Times New Roman" w:hAnsi="Times New Roman" w:cs="Times New Roman"/>
          <w:sz w:val="24"/>
          <w:szCs w:val="24"/>
          <w:lang w:val="en-US"/>
        </w:rPr>
        <w:t xml:space="preserve"> decreases in weekly smoking behavior from pre-test to post-test </w:t>
      </w:r>
      <w:r>
        <w:rPr>
          <w:rFonts w:ascii="Times New Roman" w:hAnsi="Times New Roman" w:cs="Times New Roman"/>
          <w:sz w:val="24"/>
          <w:szCs w:val="24"/>
          <w:lang w:val="en-US"/>
        </w:rPr>
        <w:t>were related to higher prior game experience, higher baseline nicotine dependence levels, and a higher number of smoking friends. Greater decreases in weekly smoking behavior from pre-test to follow-up were associated with higher prior game experience</w:t>
      </w:r>
      <w:r w:rsidR="002B2707">
        <w:rPr>
          <w:rFonts w:ascii="Times New Roman" w:hAnsi="Times New Roman" w:cs="Times New Roman"/>
          <w:sz w:val="24"/>
          <w:szCs w:val="24"/>
          <w:lang w:val="en-US"/>
        </w:rPr>
        <w:t>,</w:t>
      </w:r>
      <w:r>
        <w:rPr>
          <w:rFonts w:ascii="Times New Roman" w:hAnsi="Times New Roman" w:cs="Times New Roman"/>
          <w:sz w:val="24"/>
          <w:szCs w:val="24"/>
          <w:lang w:val="en-US"/>
        </w:rPr>
        <w:t xml:space="preserve"> higher baseline nicotine dependence levels</w:t>
      </w:r>
      <w:r w:rsidR="002B2707">
        <w:rPr>
          <w:rFonts w:ascii="Times New Roman" w:hAnsi="Times New Roman" w:cs="Times New Roman"/>
          <w:sz w:val="24"/>
          <w:szCs w:val="24"/>
          <w:lang w:val="en-US"/>
        </w:rPr>
        <w:t>, and (borderline significant) baseline craving levels</w:t>
      </w:r>
      <w:r>
        <w:rPr>
          <w:rFonts w:ascii="Times New Roman" w:hAnsi="Times New Roman" w:cs="Times New Roman"/>
          <w:sz w:val="24"/>
          <w:szCs w:val="24"/>
          <w:lang w:val="en-US"/>
        </w:rPr>
        <w:t xml:space="preserve">. </w:t>
      </w:r>
      <w:r w:rsidR="00A87E89">
        <w:rPr>
          <w:rFonts w:ascii="Times New Roman" w:hAnsi="Times New Roman" w:cs="Times New Roman"/>
          <w:sz w:val="24"/>
          <w:szCs w:val="24"/>
          <w:lang w:val="en-US"/>
        </w:rPr>
        <w:t>A higher</w:t>
      </w:r>
      <w:r w:rsidR="00CE6216">
        <w:rPr>
          <w:rFonts w:ascii="Times New Roman" w:hAnsi="Times New Roman" w:cs="Times New Roman"/>
          <w:sz w:val="24"/>
          <w:szCs w:val="24"/>
          <w:lang w:val="en-US"/>
        </w:rPr>
        <w:t xml:space="preserve"> brochure </w:t>
      </w:r>
      <w:r w:rsidR="00A87E89">
        <w:rPr>
          <w:rFonts w:ascii="Times New Roman" w:hAnsi="Times New Roman" w:cs="Times New Roman"/>
          <w:sz w:val="24"/>
          <w:szCs w:val="24"/>
          <w:lang w:val="en-US"/>
        </w:rPr>
        <w:t>dose was related with a lower age, a lower education level, and higher baseline nicotine dependence levels.</w:t>
      </w:r>
      <w:r w:rsidR="00241A33">
        <w:rPr>
          <w:rFonts w:ascii="Times New Roman" w:hAnsi="Times New Roman" w:cs="Times New Roman"/>
          <w:sz w:val="24"/>
          <w:szCs w:val="24"/>
          <w:lang w:val="en-US"/>
        </w:rPr>
        <w:t xml:space="preserve"> For the brochure group, an </w:t>
      </w:r>
      <w:r w:rsidR="00312832" w:rsidRPr="00312832">
        <w:rPr>
          <w:rFonts w:ascii="Times New Roman" w:hAnsi="Times New Roman" w:cs="Times New Roman"/>
          <w:sz w:val="24"/>
          <w:szCs w:val="24"/>
          <w:lang w:val="en-US"/>
        </w:rPr>
        <w:t xml:space="preserve">independent samples </w:t>
      </w:r>
      <w:r w:rsidR="00312832" w:rsidRPr="00241A33">
        <w:rPr>
          <w:rFonts w:ascii="Times New Roman" w:hAnsi="Times New Roman" w:cs="Times New Roman"/>
          <w:i/>
          <w:sz w:val="24"/>
          <w:szCs w:val="24"/>
          <w:lang w:val="en-US"/>
        </w:rPr>
        <w:t>t</w:t>
      </w:r>
      <w:r w:rsidR="00312832" w:rsidRPr="00312832">
        <w:rPr>
          <w:rFonts w:ascii="Times New Roman" w:hAnsi="Times New Roman" w:cs="Times New Roman"/>
          <w:sz w:val="24"/>
          <w:szCs w:val="24"/>
          <w:lang w:val="en-US"/>
        </w:rPr>
        <w:t xml:space="preserve">-test showed a significant difference between the </w:t>
      </w:r>
      <w:r w:rsidR="00241A33">
        <w:rPr>
          <w:rFonts w:ascii="Times New Roman" w:hAnsi="Times New Roman" w:cs="Times New Roman"/>
          <w:sz w:val="24"/>
          <w:szCs w:val="24"/>
          <w:lang w:val="en-US"/>
        </w:rPr>
        <w:t>males and females and decreases in smoking behavior from pre-test to post-test</w:t>
      </w:r>
      <w:r w:rsidR="00312832" w:rsidRPr="00312832">
        <w:rPr>
          <w:rFonts w:ascii="Times New Roman" w:hAnsi="Times New Roman" w:cs="Times New Roman"/>
          <w:sz w:val="24"/>
          <w:szCs w:val="24"/>
          <w:lang w:val="en-US"/>
        </w:rPr>
        <w:t xml:space="preserve">, </w:t>
      </w:r>
      <w:r w:rsidR="00312832" w:rsidRPr="00241A33">
        <w:rPr>
          <w:rFonts w:ascii="Times New Roman" w:hAnsi="Times New Roman" w:cs="Times New Roman"/>
          <w:i/>
          <w:sz w:val="24"/>
          <w:szCs w:val="24"/>
          <w:lang w:val="en-US"/>
        </w:rPr>
        <w:t>t</w:t>
      </w:r>
      <w:r w:rsidR="00312832"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70</w:t>
      </w:r>
      <w:r w:rsidR="00312832" w:rsidRPr="00312832">
        <w:rPr>
          <w:rFonts w:ascii="Times New Roman" w:hAnsi="Times New Roman" w:cs="Times New Roman"/>
          <w:sz w:val="24"/>
          <w:szCs w:val="24"/>
          <w:lang w:val="en-US"/>
        </w:rPr>
        <w:t>) = -</w:t>
      </w:r>
      <w:r w:rsidR="00241A33">
        <w:rPr>
          <w:rFonts w:ascii="Times New Roman" w:hAnsi="Times New Roman" w:cs="Times New Roman"/>
          <w:sz w:val="24"/>
          <w:szCs w:val="24"/>
          <w:lang w:val="en-US"/>
        </w:rPr>
        <w:t>2</w:t>
      </w:r>
      <w:r w:rsidR="00312832"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81</w:t>
      </w:r>
      <w:r w:rsidR="00312832" w:rsidRPr="00312832">
        <w:rPr>
          <w:rFonts w:ascii="Times New Roman" w:hAnsi="Times New Roman" w:cs="Times New Roman"/>
          <w:sz w:val="24"/>
          <w:szCs w:val="24"/>
          <w:lang w:val="en-US"/>
        </w:rPr>
        <w:t xml:space="preserve">; </w:t>
      </w:r>
      <w:r w:rsidR="00312832" w:rsidRPr="00241A33">
        <w:rPr>
          <w:rFonts w:ascii="Times New Roman" w:hAnsi="Times New Roman" w:cs="Times New Roman"/>
          <w:i/>
          <w:sz w:val="24"/>
          <w:szCs w:val="24"/>
          <w:lang w:val="en-US"/>
        </w:rPr>
        <w:t>p</w:t>
      </w:r>
      <w:r w:rsidR="00312832" w:rsidRPr="00312832">
        <w:rPr>
          <w:rFonts w:ascii="Times New Roman" w:hAnsi="Times New Roman" w:cs="Times New Roman"/>
          <w:sz w:val="24"/>
          <w:szCs w:val="24"/>
          <w:lang w:val="en-US"/>
        </w:rPr>
        <w:t xml:space="preserve"> = .0</w:t>
      </w:r>
      <w:r w:rsidR="00241A33">
        <w:rPr>
          <w:rFonts w:ascii="Times New Roman" w:hAnsi="Times New Roman" w:cs="Times New Roman"/>
          <w:sz w:val="24"/>
          <w:szCs w:val="24"/>
          <w:lang w:val="en-US"/>
        </w:rPr>
        <w:t>06</w:t>
      </w:r>
      <w:r w:rsidR="00312832" w:rsidRPr="00312832">
        <w:rPr>
          <w:rFonts w:ascii="Times New Roman" w:hAnsi="Times New Roman" w:cs="Times New Roman"/>
          <w:sz w:val="24"/>
          <w:szCs w:val="24"/>
          <w:lang w:val="en-US"/>
        </w:rPr>
        <w:t xml:space="preserve">. This indicates that </w:t>
      </w:r>
      <w:r w:rsidR="00241A33">
        <w:rPr>
          <w:rFonts w:ascii="Times New Roman" w:hAnsi="Times New Roman" w:cs="Times New Roman"/>
          <w:sz w:val="24"/>
          <w:szCs w:val="24"/>
          <w:lang w:val="en-US"/>
        </w:rPr>
        <w:t>males</w:t>
      </w:r>
      <w:r w:rsidR="005244B8">
        <w:rPr>
          <w:rFonts w:ascii="Times New Roman" w:hAnsi="Times New Roman" w:cs="Times New Roman"/>
          <w:sz w:val="24"/>
          <w:szCs w:val="24"/>
          <w:lang w:val="en-US"/>
        </w:rPr>
        <w:t xml:space="preserve"> </w:t>
      </w:r>
      <w:r w:rsidR="005244B8" w:rsidRPr="00312832">
        <w:rPr>
          <w:rFonts w:ascii="Times New Roman" w:hAnsi="Times New Roman" w:cs="Times New Roman"/>
          <w:sz w:val="24"/>
          <w:szCs w:val="24"/>
          <w:lang w:val="en-US"/>
        </w:rPr>
        <w:t>(</w:t>
      </w:r>
      <w:r w:rsidR="005244B8" w:rsidRPr="00241A33">
        <w:rPr>
          <w:rFonts w:ascii="Times New Roman" w:hAnsi="Times New Roman" w:cs="Times New Roman"/>
          <w:i/>
          <w:sz w:val="24"/>
          <w:szCs w:val="24"/>
          <w:lang w:val="en-US"/>
        </w:rPr>
        <w:t>M</w:t>
      </w:r>
      <w:r w:rsidR="005244B8" w:rsidRPr="00312832">
        <w:rPr>
          <w:rFonts w:ascii="Times New Roman" w:hAnsi="Times New Roman" w:cs="Times New Roman"/>
          <w:sz w:val="24"/>
          <w:szCs w:val="24"/>
          <w:lang w:val="en-US"/>
        </w:rPr>
        <w:t xml:space="preserve"> = </w:t>
      </w:r>
      <w:r w:rsidR="005244B8">
        <w:rPr>
          <w:rFonts w:ascii="Times New Roman" w:hAnsi="Times New Roman" w:cs="Times New Roman"/>
          <w:sz w:val="24"/>
          <w:szCs w:val="24"/>
          <w:lang w:val="en-US"/>
        </w:rPr>
        <w:t>53</w:t>
      </w:r>
      <w:r w:rsidR="005244B8" w:rsidRPr="00312832">
        <w:rPr>
          <w:rFonts w:ascii="Times New Roman" w:hAnsi="Times New Roman" w:cs="Times New Roman"/>
          <w:sz w:val="24"/>
          <w:szCs w:val="24"/>
          <w:lang w:val="en-US"/>
        </w:rPr>
        <w:t>.</w:t>
      </w:r>
      <w:r w:rsidR="005244B8">
        <w:rPr>
          <w:rFonts w:ascii="Times New Roman" w:hAnsi="Times New Roman" w:cs="Times New Roman"/>
          <w:sz w:val="24"/>
          <w:szCs w:val="24"/>
          <w:lang w:val="en-US"/>
        </w:rPr>
        <w:t>50</w:t>
      </w:r>
      <w:r w:rsidR="005244B8" w:rsidRPr="00312832">
        <w:rPr>
          <w:rFonts w:ascii="Times New Roman" w:hAnsi="Times New Roman" w:cs="Times New Roman"/>
          <w:sz w:val="24"/>
          <w:szCs w:val="24"/>
          <w:lang w:val="en-US"/>
        </w:rPr>
        <w:t xml:space="preserve">, </w:t>
      </w:r>
      <w:r w:rsidR="005244B8" w:rsidRPr="00241A33">
        <w:rPr>
          <w:rFonts w:ascii="Times New Roman" w:hAnsi="Times New Roman" w:cs="Times New Roman"/>
          <w:i/>
          <w:sz w:val="24"/>
          <w:szCs w:val="24"/>
          <w:lang w:val="en-US"/>
        </w:rPr>
        <w:t>SD</w:t>
      </w:r>
      <w:r w:rsidR="005244B8" w:rsidRPr="00312832">
        <w:rPr>
          <w:rFonts w:ascii="Times New Roman" w:hAnsi="Times New Roman" w:cs="Times New Roman"/>
          <w:sz w:val="24"/>
          <w:szCs w:val="24"/>
          <w:lang w:val="en-US"/>
        </w:rPr>
        <w:t xml:space="preserve"> = </w:t>
      </w:r>
      <w:r w:rsidR="005244B8">
        <w:rPr>
          <w:rFonts w:ascii="Times New Roman" w:hAnsi="Times New Roman" w:cs="Times New Roman"/>
          <w:sz w:val="24"/>
          <w:szCs w:val="24"/>
          <w:lang w:val="en-US"/>
        </w:rPr>
        <w:t>45</w:t>
      </w:r>
      <w:r w:rsidR="005244B8" w:rsidRPr="00312832">
        <w:rPr>
          <w:rFonts w:ascii="Times New Roman" w:hAnsi="Times New Roman" w:cs="Times New Roman"/>
          <w:sz w:val="24"/>
          <w:szCs w:val="24"/>
          <w:lang w:val="en-US"/>
        </w:rPr>
        <w:t>.</w:t>
      </w:r>
      <w:r w:rsidR="005244B8">
        <w:rPr>
          <w:rFonts w:ascii="Times New Roman" w:hAnsi="Times New Roman" w:cs="Times New Roman"/>
          <w:sz w:val="24"/>
          <w:szCs w:val="24"/>
          <w:lang w:val="en-US"/>
        </w:rPr>
        <w:t>51</w:t>
      </w:r>
      <w:r w:rsidR="005244B8"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 xml:space="preserve"> showed a larger decrease in the number of weekly smoked cigarettes than females </w:t>
      </w:r>
      <w:r w:rsidR="00241A33" w:rsidRPr="00312832">
        <w:rPr>
          <w:rFonts w:ascii="Times New Roman" w:hAnsi="Times New Roman" w:cs="Times New Roman"/>
          <w:sz w:val="24"/>
          <w:szCs w:val="24"/>
          <w:lang w:val="en-US"/>
        </w:rPr>
        <w:t>(</w:t>
      </w:r>
      <w:r w:rsidR="00241A33" w:rsidRPr="00241A33">
        <w:rPr>
          <w:rFonts w:ascii="Times New Roman" w:hAnsi="Times New Roman" w:cs="Times New Roman"/>
          <w:i/>
          <w:sz w:val="24"/>
          <w:szCs w:val="24"/>
          <w:lang w:val="en-US"/>
        </w:rPr>
        <w:t>M</w:t>
      </w:r>
      <w:r w:rsidR="00241A33" w:rsidRPr="00312832">
        <w:rPr>
          <w:rFonts w:ascii="Times New Roman" w:hAnsi="Times New Roman" w:cs="Times New Roman"/>
          <w:sz w:val="24"/>
          <w:szCs w:val="24"/>
          <w:lang w:val="en-US"/>
        </w:rPr>
        <w:t xml:space="preserve"> = </w:t>
      </w:r>
      <w:r w:rsidR="00241A33">
        <w:rPr>
          <w:rFonts w:ascii="Times New Roman" w:hAnsi="Times New Roman" w:cs="Times New Roman"/>
          <w:sz w:val="24"/>
          <w:szCs w:val="24"/>
          <w:lang w:val="en-US"/>
        </w:rPr>
        <w:t>27</w:t>
      </w:r>
      <w:r w:rsidR="00241A33"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31</w:t>
      </w:r>
      <w:r w:rsidR="00241A33" w:rsidRPr="00312832">
        <w:rPr>
          <w:rFonts w:ascii="Times New Roman" w:hAnsi="Times New Roman" w:cs="Times New Roman"/>
          <w:sz w:val="24"/>
          <w:szCs w:val="24"/>
          <w:lang w:val="en-US"/>
        </w:rPr>
        <w:t xml:space="preserve">, </w:t>
      </w:r>
      <w:r w:rsidR="00241A33" w:rsidRPr="00241A33">
        <w:rPr>
          <w:rFonts w:ascii="Times New Roman" w:hAnsi="Times New Roman" w:cs="Times New Roman"/>
          <w:i/>
          <w:sz w:val="24"/>
          <w:szCs w:val="24"/>
          <w:lang w:val="en-US"/>
        </w:rPr>
        <w:t>SD</w:t>
      </w:r>
      <w:r w:rsidR="00241A33" w:rsidRPr="00312832">
        <w:rPr>
          <w:rFonts w:ascii="Times New Roman" w:hAnsi="Times New Roman" w:cs="Times New Roman"/>
          <w:sz w:val="24"/>
          <w:szCs w:val="24"/>
          <w:lang w:val="en-US"/>
        </w:rPr>
        <w:t xml:space="preserve"> = </w:t>
      </w:r>
      <w:r w:rsidR="005244B8">
        <w:rPr>
          <w:rFonts w:ascii="Times New Roman" w:hAnsi="Times New Roman" w:cs="Times New Roman"/>
          <w:sz w:val="24"/>
          <w:szCs w:val="24"/>
          <w:lang w:val="en-US"/>
        </w:rPr>
        <w:t>31</w:t>
      </w:r>
      <w:r w:rsidR="00241A33" w:rsidRPr="00312832">
        <w:rPr>
          <w:rFonts w:ascii="Times New Roman" w:hAnsi="Times New Roman" w:cs="Times New Roman"/>
          <w:sz w:val="24"/>
          <w:szCs w:val="24"/>
          <w:lang w:val="en-US"/>
        </w:rPr>
        <w:t>.3</w:t>
      </w:r>
      <w:r w:rsidR="005244B8">
        <w:rPr>
          <w:rFonts w:ascii="Times New Roman" w:hAnsi="Times New Roman" w:cs="Times New Roman"/>
          <w:sz w:val="24"/>
          <w:szCs w:val="24"/>
          <w:lang w:val="en-US"/>
        </w:rPr>
        <w:t>5</w:t>
      </w:r>
      <w:r w:rsidR="00241A33"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w:t>
      </w:r>
      <w:r w:rsidR="007C4330">
        <w:rPr>
          <w:rFonts w:ascii="Times New Roman" w:hAnsi="Times New Roman" w:cs="Times New Roman"/>
          <w:sz w:val="24"/>
          <w:szCs w:val="24"/>
          <w:lang w:val="en-US"/>
        </w:rPr>
        <w:t xml:space="preserve"> </w:t>
      </w:r>
      <w:r w:rsidR="00241A33">
        <w:rPr>
          <w:rFonts w:ascii="Times New Roman" w:hAnsi="Times New Roman" w:cs="Times New Roman"/>
          <w:sz w:val="24"/>
          <w:szCs w:val="24"/>
          <w:lang w:val="en-US"/>
        </w:rPr>
        <w:t>No significant differences were found for sex and decreases in smoking behavior from pre-test to follow-up (</w:t>
      </w:r>
      <w:r w:rsidR="00241A33" w:rsidRPr="00241A33">
        <w:rPr>
          <w:rFonts w:ascii="Times New Roman" w:hAnsi="Times New Roman" w:cs="Times New Roman"/>
          <w:i/>
          <w:sz w:val="24"/>
          <w:szCs w:val="24"/>
          <w:lang w:val="en-US"/>
        </w:rPr>
        <w:t>t</w:t>
      </w:r>
      <w:r w:rsidR="00241A33"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70</w:t>
      </w:r>
      <w:r w:rsidR="00241A33" w:rsidRPr="00312832">
        <w:rPr>
          <w:rFonts w:ascii="Times New Roman" w:hAnsi="Times New Roman" w:cs="Times New Roman"/>
          <w:sz w:val="24"/>
          <w:szCs w:val="24"/>
          <w:lang w:val="en-US"/>
        </w:rPr>
        <w:t>) = -</w:t>
      </w:r>
      <w:r w:rsidR="00241A33">
        <w:rPr>
          <w:rFonts w:ascii="Times New Roman" w:hAnsi="Times New Roman" w:cs="Times New Roman"/>
          <w:sz w:val="24"/>
          <w:szCs w:val="24"/>
          <w:lang w:val="en-US"/>
        </w:rPr>
        <w:t>1</w:t>
      </w:r>
      <w:r w:rsidR="00241A33"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12</w:t>
      </w:r>
      <w:r w:rsidR="00241A33" w:rsidRPr="00312832">
        <w:rPr>
          <w:rFonts w:ascii="Times New Roman" w:hAnsi="Times New Roman" w:cs="Times New Roman"/>
          <w:sz w:val="24"/>
          <w:szCs w:val="24"/>
          <w:lang w:val="en-US"/>
        </w:rPr>
        <w:t xml:space="preserve">; </w:t>
      </w:r>
      <w:r w:rsidR="00241A33" w:rsidRPr="00241A33">
        <w:rPr>
          <w:rFonts w:ascii="Times New Roman" w:hAnsi="Times New Roman" w:cs="Times New Roman"/>
          <w:i/>
          <w:sz w:val="24"/>
          <w:szCs w:val="24"/>
          <w:lang w:val="en-US"/>
        </w:rPr>
        <w:t>p</w:t>
      </w:r>
      <w:r w:rsidR="00241A33" w:rsidRPr="00312832">
        <w:rPr>
          <w:rFonts w:ascii="Times New Roman" w:hAnsi="Times New Roman" w:cs="Times New Roman"/>
          <w:sz w:val="24"/>
          <w:szCs w:val="24"/>
          <w:lang w:val="en-US"/>
        </w:rPr>
        <w:t xml:space="preserve"> = .</w:t>
      </w:r>
      <w:r w:rsidR="00241A33">
        <w:rPr>
          <w:rFonts w:ascii="Times New Roman" w:hAnsi="Times New Roman" w:cs="Times New Roman"/>
          <w:sz w:val="24"/>
          <w:szCs w:val="24"/>
          <w:lang w:val="en-US"/>
        </w:rPr>
        <w:t>268), and d</w:t>
      </w:r>
      <w:r w:rsidR="00F14D83">
        <w:rPr>
          <w:rFonts w:ascii="Times New Roman" w:hAnsi="Times New Roman" w:cs="Times New Roman"/>
          <w:sz w:val="24"/>
          <w:szCs w:val="24"/>
          <w:lang w:val="en-US"/>
        </w:rPr>
        <w:t>ose</w:t>
      </w:r>
      <w:r w:rsidR="00241A33">
        <w:rPr>
          <w:rFonts w:ascii="Times New Roman" w:hAnsi="Times New Roman" w:cs="Times New Roman"/>
          <w:sz w:val="24"/>
          <w:szCs w:val="24"/>
          <w:lang w:val="en-US"/>
        </w:rPr>
        <w:t xml:space="preserve"> (</w:t>
      </w:r>
      <w:r w:rsidR="00241A33" w:rsidRPr="00241A33">
        <w:rPr>
          <w:rFonts w:ascii="Times New Roman" w:hAnsi="Times New Roman" w:cs="Times New Roman"/>
          <w:i/>
          <w:sz w:val="24"/>
          <w:szCs w:val="24"/>
          <w:lang w:val="en-US"/>
        </w:rPr>
        <w:t>t</w:t>
      </w:r>
      <w:r w:rsidR="00241A33"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59</w:t>
      </w:r>
      <w:r w:rsidR="00241A33" w:rsidRPr="00312832">
        <w:rPr>
          <w:rFonts w:ascii="Times New Roman" w:hAnsi="Times New Roman" w:cs="Times New Roman"/>
          <w:sz w:val="24"/>
          <w:szCs w:val="24"/>
          <w:lang w:val="en-US"/>
        </w:rPr>
        <w:t>) = -</w:t>
      </w:r>
      <w:r w:rsidR="00241A33">
        <w:rPr>
          <w:rFonts w:ascii="Times New Roman" w:hAnsi="Times New Roman" w:cs="Times New Roman"/>
          <w:sz w:val="24"/>
          <w:szCs w:val="24"/>
          <w:lang w:val="en-US"/>
        </w:rPr>
        <w:t>1</w:t>
      </w:r>
      <w:r w:rsidR="00241A33" w:rsidRPr="00312832">
        <w:rPr>
          <w:rFonts w:ascii="Times New Roman" w:hAnsi="Times New Roman" w:cs="Times New Roman"/>
          <w:sz w:val="24"/>
          <w:szCs w:val="24"/>
          <w:lang w:val="en-US"/>
        </w:rPr>
        <w:t>.</w:t>
      </w:r>
      <w:r w:rsidR="00241A33">
        <w:rPr>
          <w:rFonts w:ascii="Times New Roman" w:hAnsi="Times New Roman" w:cs="Times New Roman"/>
          <w:sz w:val="24"/>
          <w:szCs w:val="24"/>
          <w:lang w:val="en-US"/>
        </w:rPr>
        <w:t>82</w:t>
      </w:r>
      <w:r w:rsidR="00241A33" w:rsidRPr="00312832">
        <w:rPr>
          <w:rFonts w:ascii="Times New Roman" w:hAnsi="Times New Roman" w:cs="Times New Roman"/>
          <w:sz w:val="24"/>
          <w:szCs w:val="24"/>
          <w:lang w:val="en-US"/>
        </w:rPr>
        <w:t xml:space="preserve">; </w:t>
      </w:r>
      <w:r w:rsidR="00241A33" w:rsidRPr="00241A33">
        <w:rPr>
          <w:rFonts w:ascii="Times New Roman" w:hAnsi="Times New Roman" w:cs="Times New Roman"/>
          <w:i/>
          <w:sz w:val="24"/>
          <w:szCs w:val="24"/>
          <w:lang w:val="en-US"/>
        </w:rPr>
        <w:t>p</w:t>
      </w:r>
      <w:r w:rsidR="00241A33" w:rsidRPr="00312832">
        <w:rPr>
          <w:rFonts w:ascii="Times New Roman" w:hAnsi="Times New Roman" w:cs="Times New Roman"/>
          <w:sz w:val="24"/>
          <w:szCs w:val="24"/>
          <w:lang w:val="en-US"/>
        </w:rPr>
        <w:t xml:space="preserve"> = .0</w:t>
      </w:r>
      <w:r w:rsidR="00241A33">
        <w:rPr>
          <w:rFonts w:ascii="Times New Roman" w:hAnsi="Times New Roman" w:cs="Times New Roman"/>
          <w:sz w:val="24"/>
          <w:szCs w:val="24"/>
          <w:lang w:val="en-US"/>
        </w:rPr>
        <w:t xml:space="preserve">73). </w:t>
      </w:r>
    </w:p>
    <w:p w14:paraId="74078C64" w14:textId="667B9F81" w:rsidR="00BF07B2" w:rsidRDefault="00BF1BEE" w:rsidP="00BF07B2">
      <w:pPr>
        <w:pStyle w:val="Default"/>
        <w:numPr>
          <w:ilvl w:val="1"/>
          <w:numId w:val="5"/>
        </w:numPr>
        <w:spacing w:line="480" w:lineRule="auto"/>
        <w:rPr>
          <w:b/>
          <w:bCs/>
          <w:lang w:val="en-US"/>
        </w:rPr>
      </w:pPr>
      <w:r>
        <w:rPr>
          <w:b/>
          <w:bCs/>
          <w:lang w:val="en-US"/>
        </w:rPr>
        <w:t xml:space="preserve"> </w:t>
      </w:r>
      <w:r w:rsidR="00BF07B2">
        <w:rPr>
          <w:b/>
          <w:bCs/>
          <w:lang w:val="en-US"/>
        </w:rPr>
        <w:t>Discussion correlation analyses</w:t>
      </w:r>
    </w:p>
    <w:p w14:paraId="16967925" w14:textId="1125C46A" w:rsidR="00E30904" w:rsidRDefault="00C04274" w:rsidP="004D042F">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We were specifically interested in potential non-specific factors that could have </w:t>
      </w:r>
      <w:r w:rsidR="004637DB" w:rsidRPr="00BF07B2">
        <w:rPr>
          <w:rFonts w:ascii="Times New Roman" w:hAnsi="Times New Roman" w:cs="Times New Roman"/>
          <w:sz w:val="24"/>
          <w:szCs w:val="24"/>
          <w:lang w:val="en-US"/>
        </w:rPr>
        <w:t>could have led to lower smoking rates irrespective of the intervention group participants were randomized to</w:t>
      </w:r>
      <w:r>
        <w:rPr>
          <w:rFonts w:ascii="Times New Roman" w:hAnsi="Times New Roman" w:cs="Times New Roman"/>
          <w:sz w:val="24"/>
          <w:szCs w:val="24"/>
          <w:lang w:val="en-US"/>
        </w:rPr>
        <w:t xml:space="preserve">. </w:t>
      </w:r>
      <w:r w:rsidR="00BF07B2" w:rsidRPr="00BF07B2">
        <w:rPr>
          <w:rFonts w:ascii="Times New Roman" w:hAnsi="Times New Roman" w:cs="Times New Roman"/>
          <w:sz w:val="24"/>
          <w:szCs w:val="24"/>
          <w:lang w:val="en-US"/>
        </w:rPr>
        <w:t xml:space="preserve">In this study, we measured the motivation to quit smoking </w:t>
      </w:r>
      <w:r w:rsidR="004637DB">
        <w:rPr>
          <w:rFonts w:ascii="Times New Roman" w:hAnsi="Times New Roman" w:cs="Times New Roman"/>
          <w:sz w:val="24"/>
          <w:szCs w:val="24"/>
          <w:lang w:val="en-US"/>
        </w:rPr>
        <w:t xml:space="preserve">and the intervention expectations </w:t>
      </w:r>
      <w:r w:rsidR="00BF07B2" w:rsidRPr="00BF07B2">
        <w:rPr>
          <w:rFonts w:ascii="Times New Roman" w:hAnsi="Times New Roman" w:cs="Times New Roman"/>
          <w:sz w:val="24"/>
          <w:szCs w:val="24"/>
          <w:lang w:val="en-US"/>
        </w:rPr>
        <w:t xml:space="preserve">that participants had before the start of the intervention and correlated them with our outcome measures. </w:t>
      </w:r>
      <w:r w:rsidR="004637DB">
        <w:rPr>
          <w:rFonts w:ascii="Times New Roman" w:hAnsi="Times New Roman" w:cs="Times New Roman"/>
          <w:sz w:val="24"/>
          <w:szCs w:val="24"/>
          <w:lang w:val="en-US"/>
        </w:rPr>
        <w:t>As can be seen in Table S1, h</w:t>
      </w:r>
      <w:r w:rsidR="00BF07B2" w:rsidRPr="00BF07B2">
        <w:rPr>
          <w:rFonts w:ascii="Times New Roman" w:hAnsi="Times New Roman" w:cs="Times New Roman"/>
          <w:sz w:val="24"/>
          <w:szCs w:val="24"/>
          <w:lang w:val="en-US"/>
        </w:rPr>
        <w:t xml:space="preserve">igher motivation to quit </w:t>
      </w:r>
      <w:r w:rsidR="004637DB">
        <w:rPr>
          <w:rFonts w:ascii="Times New Roman" w:hAnsi="Times New Roman" w:cs="Times New Roman"/>
          <w:sz w:val="24"/>
          <w:szCs w:val="24"/>
          <w:lang w:val="en-US"/>
        </w:rPr>
        <w:t xml:space="preserve">was on a trend level </w:t>
      </w:r>
      <w:r w:rsidR="00BF07B2" w:rsidRPr="00BF07B2">
        <w:rPr>
          <w:rFonts w:ascii="Times New Roman" w:hAnsi="Times New Roman" w:cs="Times New Roman"/>
          <w:sz w:val="24"/>
          <w:szCs w:val="24"/>
          <w:lang w:val="en-US"/>
        </w:rPr>
        <w:t xml:space="preserve">related to </w:t>
      </w:r>
      <w:r w:rsidR="004637DB">
        <w:rPr>
          <w:rFonts w:ascii="Times New Roman" w:hAnsi="Times New Roman" w:cs="Times New Roman"/>
          <w:sz w:val="24"/>
          <w:szCs w:val="24"/>
          <w:lang w:val="en-US"/>
        </w:rPr>
        <w:t xml:space="preserve">decreases in </w:t>
      </w:r>
      <w:r w:rsidR="00BF07B2" w:rsidRPr="00BF07B2">
        <w:rPr>
          <w:rFonts w:ascii="Times New Roman" w:hAnsi="Times New Roman" w:cs="Times New Roman"/>
          <w:sz w:val="24"/>
          <w:szCs w:val="24"/>
          <w:lang w:val="en-US"/>
        </w:rPr>
        <w:t xml:space="preserve">weekly smoking rates </w:t>
      </w:r>
      <w:r w:rsidR="00202BF6">
        <w:rPr>
          <w:rFonts w:ascii="Times New Roman" w:hAnsi="Times New Roman" w:cs="Times New Roman"/>
          <w:sz w:val="24"/>
          <w:szCs w:val="24"/>
          <w:lang w:val="en-US"/>
        </w:rPr>
        <w:t>from pre-test to</w:t>
      </w:r>
      <w:r w:rsidR="00BF07B2" w:rsidRPr="00BF07B2">
        <w:rPr>
          <w:rFonts w:ascii="Times New Roman" w:hAnsi="Times New Roman" w:cs="Times New Roman"/>
          <w:sz w:val="24"/>
          <w:szCs w:val="24"/>
          <w:lang w:val="en-US"/>
        </w:rPr>
        <w:t xml:space="preserve"> post-test and follow-up</w:t>
      </w:r>
      <w:r w:rsidR="004637DB">
        <w:rPr>
          <w:rFonts w:ascii="Times New Roman" w:hAnsi="Times New Roman" w:cs="Times New Roman"/>
          <w:sz w:val="24"/>
          <w:szCs w:val="24"/>
          <w:lang w:val="en-US"/>
        </w:rPr>
        <w:t xml:space="preserve"> in the game intervention group, and on a trend level related to decreases in weekly smoking rates </w:t>
      </w:r>
      <w:r w:rsidR="004637DB">
        <w:rPr>
          <w:rFonts w:ascii="Times New Roman" w:hAnsi="Times New Roman" w:cs="Times New Roman"/>
          <w:sz w:val="24"/>
          <w:szCs w:val="24"/>
          <w:lang w:val="en-US"/>
        </w:rPr>
        <w:lastRenderedPageBreak/>
        <w:t>from pre-test to follow-up in the brochure intervention group. H</w:t>
      </w:r>
      <w:r w:rsidR="00202BF6">
        <w:rPr>
          <w:rFonts w:ascii="Times New Roman" w:hAnsi="Times New Roman" w:cs="Times New Roman"/>
          <w:sz w:val="24"/>
          <w:szCs w:val="24"/>
          <w:lang w:val="en-US"/>
        </w:rPr>
        <w:t xml:space="preserve">igher expectations were only related to high intervention dose in the game intervention group. </w:t>
      </w:r>
    </w:p>
    <w:p w14:paraId="6BC2B718" w14:textId="6458635F" w:rsidR="00417D9E" w:rsidRPr="00E30904" w:rsidRDefault="00BD566E" w:rsidP="00E30904">
      <w:pPr>
        <w:pStyle w:val="ListParagraph"/>
        <w:numPr>
          <w:ilvl w:val="0"/>
          <w:numId w:val="5"/>
        </w:numPr>
        <w:spacing w:line="480" w:lineRule="auto"/>
        <w:rPr>
          <w:b/>
          <w:bCs/>
          <w:lang w:val="en-US"/>
        </w:rPr>
      </w:pPr>
      <w:r w:rsidRPr="00E30904">
        <w:rPr>
          <w:rFonts w:ascii="Times New Roman" w:hAnsi="Times New Roman" w:cs="Times New Roman"/>
          <w:b/>
          <w:bCs/>
          <w:sz w:val="24"/>
          <w:szCs w:val="24"/>
          <w:lang w:val="en-US"/>
        </w:rPr>
        <w:t>Additional i</w:t>
      </w:r>
      <w:r w:rsidR="00417D9E" w:rsidRPr="00E30904">
        <w:rPr>
          <w:rFonts w:ascii="Times New Roman" w:hAnsi="Times New Roman" w:cs="Times New Roman"/>
          <w:b/>
          <w:bCs/>
          <w:sz w:val="24"/>
          <w:szCs w:val="24"/>
          <w:lang w:val="en-US"/>
        </w:rPr>
        <w:t xml:space="preserve">ntervention evaluation </w:t>
      </w:r>
      <w:r w:rsidRPr="00E30904">
        <w:rPr>
          <w:rFonts w:ascii="Times New Roman" w:hAnsi="Times New Roman" w:cs="Times New Roman"/>
          <w:b/>
          <w:bCs/>
          <w:sz w:val="24"/>
          <w:szCs w:val="24"/>
          <w:lang w:val="en-US"/>
        </w:rPr>
        <w:t>analyses</w:t>
      </w:r>
    </w:p>
    <w:p w14:paraId="3D2E6F70" w14:textId="0254888D" w:rsidR="00710F5D" w:rsidRDefault="00710F5D" w:rsidP="00BD566E">
      <w:pPr>
        <w:pStyle w:val="Default"/>
        <w:spacing w:line="480" w:lineRule="auto"/>
        <w:ind w:firstLine="708"/>
        <w:rPr>
          <w:lang w:val="en-US"/>
        </w:rPr>
      </w:pPr>
      <w:r>
        <w:rPr>
          <w:lang w:val="en-US"/>
        </w:rPr>
        <w:t>Evaluations</w:t>
      </w:r>
      <w:r w:rsidRPr="005A1210">
        <w:rPr>
          <w:lang w:val="en-US"/>
        </w:rPr>
        <w:t xml:space="preserve"> of each intervention were assessed at p</w:t>
      </w:r>
      <w:r>
        <w:rPr>
          <w:lang w:val="en-US"/>
        </w:rPr>
        <w:t>ost</w:t>
      </w:r>
      <w:r w:rsidRPr="005A1210">
        <w:rPr>
          <w:lang w:val="en-US"/>
        </w:rPr>
        <w:t>-test</w:t>
      </w:r>
      <w:r>
        <w:rPr>
          <w:lang w:val="en-US"/>
        </w:rPr>
        <w:t xml:space="preserve">, with five questions </w:t>
      </w:r>
      <w:r w:rsidRPr="005A1210">
        <w:rPr>
          <w:lang w:val="en-US"/>
        </w:rPr>
        <w:t>related to the intervention participants were assigned to.</w:t>
      </w:r>
      <w:r w:rsidRPr="0032249E">
        <w:rPr>
          <w:lang w:val="en-US"/>
        </w:rPr>
        <w:t xml:space="preserve"> </w:t>
      </w:r>
      <w:r w:rsidRPr="005A1210">
        <w:rPr>
          <w:lang w:val="en-US"/>
        </w:rPr>
        <w:t xml:space="preserve">Participants </w:t>
      </w:r>
      <w:r>
        <w:rPr>
          <w:lang w:val="en-US"/>
        </w:rPr>
        <w:t>responded</w:t>
      </w:r>
      <w:r w:rsidRPr="005A1210">
        <w:rPr>
          <w:lang w:val="en-US"/>
        </w:rPr>
        <w:t xml:space="preserve"> on a </w:t>
      </w:r>
      <w:r>
        <w:rPr>
          <w:lang w:val="en-US"/>
        </w:rPr>
        <w:t>5</w:t>
      </w:r>
      <w:r w:rsidRPr="005A1210">
        <w:rPr>
          <w:lang w:val="en-US"/>
        </w:rPr>
        <w:t>-point scale ranging from 1 (</w:t>
      </w:r>
      <w:r w:rsidRPr="00623589">
        <w:rPr>
          <w:i/>
          <w:lang w:val="en-US"/>
        </w:rPr>
        <w:t>totally disagree</w:t>
      </w:r>
      <w:r w:rsidRPr="005A1210">
        <w:rPr>
          <w:lang w:val="en-US"/>
        </w:rPr>
        <w:t xml:space="preserve">) to </w:t>
      </w:r>
      <w:r>
        <w:rPr>
          <w:lang w:val="en-US"/>
        </w:rPr>
        <w:t>5</w:t>
      </w:r>
      <w:r w:rsidRPr="005A1210">
        <w:rPr>
          <w:lang w:val="en-US"/>
        </w:rPr>
        <w:t xml:space="preserve"> (</w:t>
      </w:r>
      <w:r w:rsidRPr="00623589">
        <w:rPr>
          <w:i/>
          <w:lang w:val="en-US"/>
        </w:rPr>
        <w:t>totally agree</w:t>
      </w:r>
      <w:r w:rsidRPr="005A1210">
        <w:rPr>
          <w:lang w:val="en-US"/>
        </w:rPr>
        <w:t xml:space="preserve">) to </w:t>
      </w:r>
      <w:r>
        <w:rPr>
          <w:lang w:val="en-US"/>
        </w:rPr>
        <w:t xml:space="preserve">the following questions: </w:t>
      </w:r>
      <w:r w:rsidRPr="005A1210">
        <w:rPr>
          <w:lang w:val="en-US"/>
        </w:rPr>
        <w:t>(1) “</w:t>
      </w:r>
      <w:r>
        <w:rPr>
          <w:lang w:val="en-US"/>
        </w:rPr>
        <w:t>I liked to read/play the brochure/game,</w:t>
      </w:r>
      <w:r w:rsidRPr="005A1210">
        <w:rPr>
          <w:lang w:val="en-US"/>
        </w:rPr>
        <w:t>” (2) “</w:t>
      </w:r>
      <w:r w:rsidRPr="00FF5620">
        <w:rPr>
          <w:lang w:val="en-US"/>
        </w:rPr>
        <w:t xml:space="preserve">I think that </w:t>
      </w:r>
      <w:r>
        <w:rPr>
          <w:lang w:val="en-US"/>
        </w:rPr>
        <w:t>the brochure/game</w:t>
      </w:r>
      <w:r w:rsidRPr="00FF5620">
        <w:rPr>
          <w:lang w:val="en-US"/>
        </w:rPr>
        <w:t xml:space="preserve"> is attractive to others</w:t>
      </w:r>
      <w:r w:rsidRPr="005A1210">
        <w:rPr>
          <w:lang w:val="en-US"/>
        </w:rPr>
        <w:t>,” (3) “</w:t>
      </w:r>
      <w:r w:rsidRPr="002D59B9">
        <w:rPr>
          <w:lang w:val="en-US"/>
        </w:rPr>
        <w:t xml:space="preserve">What I learn </w:t>
      </w:r>
      <w:r>
        <w:rPr>
          <w:lang w:val="en-US"/>
        </w:rPr>
        <w:t xml:space="preserve">in the brochure/game </w:t>
      </w:r>
      <w:r w:rsidRPr="002D59B9">
        <w:rPr>
          <w:lang w:val="en-US"/>
        </w:rPr>
        <w:t>I can use in</w:t>
      </w:r>
      <w:r>
        <w:rPr>
          <w:lang w:val="en-US"/>
        </w:rPr>
        <w:t xml:space="preserve"> my</w:t>
      </w:r>
      <w:r w:rsidRPr="002D59B9">
        <w:rPr>
          <w:lang w:val="en-US"/>
        </w:rPr>
        <w:t xml:space="preserve"> daily </w:t>
      </w:r>
      <w:r>
        <w:rPr>
          <w:lang w:val="en-US"/>
        </w:rPr>
        <w:t>life</w:t>
      </w:r>
      <w:r w:rsidRPr="005A1210">
        <w:rPr>
          <w:lang w:val="en-US"/>
        </w:rPr>
        <w:t>,” (4) “</w:t>
      </w:r>
      <w:r w:rsidRPr="002D59B9">
        <w:rPr>
          <w:lang w:val="en-US"/>
        </w:rPr>
        <w:t>While I studied</w:t>
      </w:r>
      <w:r>
        <w:rPr>
          <w:lang w:val="en-US"/>
        </w:rPr>
        <w:t>/played the brochure/game</w:t>
      </w:r>
      <w:r w:rsidRPr="002D59B9">
        <w:rPr>
          <w:lang w:val="en-US"/>
        </w:rPr>
        <w:t xml:space="preserve">, I forgot </w:t>
      </w:r>
      <w:r>
        <w:rPr>
          <w:lang w:val="en-US"/>
        </w:rPr>
        <w:t>everything</w:t>
      </w:r>
      <w:r w:rsidRPr="002D59B9">
        <w:rPr>
          <w:lang w:val="en-US"/>
        </w:rPr>
        <w:t xml:space="preserve"> around me</w:t>
      </w:r>
      <w:r w:rsidRPr="005A1210">
        <w:rPr>
          <w:lang w:val="en-US"/>
        </w:rPr>
        <w:t>,” and (5) “</w:t>
      </w:r>
      <w:r w:rsidRPr="002D59B9">
        <w:rPr>
          <w:lang w:val="en-US"/>
        </w:rPr>
        <w:t>I like th</w:t>
      </w:r>
      <w:r>
        <w:rPr>
          <w:lang w:val="en-US"/>
        </w:rPr>
        <w:t>e fact that the brochure/game is a brochure/game</w:t>
      </w:r>
      <w:r w:rsidRPr="005A1210">
        <w:rPr>
          <w:lang w:val="en-US"/>
        </w:rPr>
        <w:t xml:space="preserve">.” </w:t>
      </w:r>
      <w:r w:rsidR="00FD296F">
        <w:rPr>
          <w:lang w:val="en-US"/>
        </w:rPr>
        <w:t>We performed five separate independent samples</w:t>
      </w:r>
      <w:r w:rsidR="00FD296F" w:rsidRPr="00FD296F">
        <w:rPr>
          <w:bCs/>
          <w:i/>
          <w:lang w:val="en-US"/>
        </w:rPr>
        <w:t xml:space="preserve"> </w:t>
      </w:r>
      <w:r w:rsidR="00FD296F" w:rsidRPr="00454B0A">
        <w:rPr>
          <w:bCs/>
          <w:i/>
          <w:lang w:val="en-US"/>
        </w:rPr>
        <w:t>t</w:t>
      </w:r>
      <w:r w:rsidR="00FD296F" w:rsidRPr="00454B0A">
        <w:rPr>
          <w:bCs/>
          <w:lang w:val="en-US"/>
        </w:rPr>
        <w:t>-tests</w:t>
      </w:r>
      <w:r w:rsidR="00FD296F">
        <w:rPr>
          <w:bCs/>
          <w:lang w:val="en-US"/>
        </w:rPr>
        <w:t xml:space="preserve"> t</w:t>
      </w:r>
      <w:r w:rsidRPr="00454B0A">
        <w:rPr>
          <w:bCs/>
          <w:lang w:val="en-US"/>
        </w:rPr>
        <w:t>o obtain a more fine-grained overview of the evaluation of both interventions</w:t>
      </w:r>
      <w:r w:rsidR="00FD296F">
        <w:rPr>
          <w:bCs/>
          <w:lang w:val="en-US"/>
        </w:rPr>
        <w:t xml:space="preserve">. </w:t>
      </w:r>
    </w:p>
    <w:p w14:paraId="5D15D080" w14:textId="6D5A2C02" w:rsidR="00B8346F" w:rsidRDefault="00417D9E" w:rsidP="005E7BE5">
      <w:pPr>
        <w:pStyle w:val="Default"/>
        <w:spacing w:line="480" w:lineRule="auto"/>
        <w:ind w:firstLine="708"/>
        <w:rPr>
          <w:lang w:val="en-US"/>
        </w:rPr>
      </w:pPr>
      <w:r w:rsidRPr="00F8044D">
        <w:rPr>
          <w:lang w:val="en-US"/>
        </w:rPr>
        <w:t>Next to the intervention evaluation questions that were asked for both intervention groups, there were three questions only answered by participants in the game group</w:t>
      </w:r>
      <w:r>
        <w:rPr>
          <w:lang w:val="en-US"/>
        </w:rPr>
        <w:t xml:space="preserve"> that evaluated specific game features</w:t>
      </w:r>
      <w:r w:rsidRPr="00F8044D">
        <w:rPr>
          <w:lang w:val="en-US"/>
        </w:rPr>
        <w:t>. Participants responded on a 10-point scale ranging from 1 to 10 to the following questions: 1) “Which grade do you give for the look of the game?;” 2) “Which grade do you give for the game experience?;” 3) “Which grade do you give for the game in total?”</w:t>
      </w:r>
      <w:r>
        <w:rPr>
          <w:lang w:val="en-US"/>
        </w:rPr>
        <w:t xml:space="preserve"> </w:t>
      </w:r>
      <w:r w:rsidR="005E7BE5">
        <w:rPr>
          <w:lang w:val="en-US"/>
        </w:rPr>
        <w:t>W</w:t>
      </w:r>
      <w:r w:rsidR="005E7BE5" w:rsidRPr="00FD296F">
        <w:rPr>
          <w:lang w:val="en-US"/>
        </w:rPr>
        <w:t xml:space="preserve">e </w:t>
      </w:r>
      <w:r w:rsidR="005E7BE5">
        <w:rPr>
          <w:lang w:val="en-US"/>
        </w:rPr>
        <w:t xml:space="preserve">performed </w:t>
      </w:r>
      <w:r w:rsidR="005E7BE5" w:rsidRPr="00FD296F">
        <w:rPr>
          <w:lang w:val="en-US"/>
        </w:rPr>
        <w:t>correlat</w:t>
      </w:r>
      <w:r w:rsidR="005E7BE5">
        <w:rPr>
          <w:lang w:val="en-US"/>
        </w:rPr>
        <w:t>ional analyses for</w:t>
      </w:r>
      <w:r w:rsidR="005E7BE5" w:rsidRPr="00FD296F">
        <w:rPr>
          <w:lang w:val="en-US"/>
        </w:rPr>
        <w:t xml:space="preserve"> the three game grading questions </w:t>
      </w:r>
      <w:r w:rsidR="005E7BE5">
        <w:rPr>
          <w:lang w:val="en-US"/>
        </w:rPr>
        <w:t xml:space="preserve">and </w:t>
      </w:r>
      <w:r w:rsidR="008F2C9A">
        <w:rPr>
          <w:lang w:val="en-US"/>
        </w:rPr>
        <w:t xml:space="preserve">a </w:t>
      </w:r>
      <w:r w:rsidR="005E7BE5">
        <w:rPr>
          <w:lang w:val="en-US"/>
        </w:rPr>
        <w:t xml:space="preserve">difference score of weekly smoking </w:t>
      </w:r>
      <w:r w:rsidR="008F2C9A">
        <w:rPr>
          <w:lang w:val="en-US"/>
        </w:rPr>
        <w:t xml:space="preserve">levels </w:t>
      </w:r>
      <w:r w:rsidR="005E7BE5">
        <w:rPr>
          <w:lang w:val="en-US"/>
        </w:rPr>
        <w:t>from pre-test to post-test and game do</w:t>
      </w:r>
      <w:r w:rsidR="004E4595">
        <w:rPr>
          <w:lang w:val="en-US"/>
        </w:rPr>
        <w:t>s</w:t>
      </w:r>
      <w:r w:rsidR="005E7BE5">
        <w:rPr>
          <w:lang w:val="en-US"/>
        </w:rPr>
        <w:t>e</w:t>
      </w:r>
      <w:r w:rsidR="005E7BE5" w:rsidRPr="00FD296F">
        <w:rPr>
          <w:lang w:val="en-US"/>
        </w:rPr>
        <w:t>.</w:t>
      </w:r>
    </w:p>
    <w:p w14:paraId="604C8112" w14:textId="16A0A306" w:rsidR="00454B0A" w:rsidRDefault="00655624" w:rsidP="00454B0A">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BD566E" w:rsidRPr="00BD566E">
        <w:rPr>
          <w:rFonts w:ascii="Times New Roman" w:hAnsi="Times New Roman" w:cs="Times New Roman"/>
          <w:b/>
          <w:sz w:val="24"/>
          <w:szCs w:val="24"/>
          <w:lang w:val="en-US"/>
        </w:rPr>
        <w:t>.</w:t>
      </w:r>
      <w:r w:rsidR="00BB7159">
        <w:rPr>
          <w:rFonts w:ascii="Times New Roman" w:hAnsi="Times New Roman" w:cs="Times New Roman"/>
          <w:b/>
          <w:sz w:val="24"/>
          <w:szCs w:val="24"/>
          <w:lang w:val="en-US"/>
        </w:rPr>
        <w:t>1</w:t>
      </w:r>
      <w:r w:rsidR="00BD566E" w:rsidRPr="00BD566E">
        <w:rPr>
          <w:rFonts w:ascii="Times New Roman" w:hAnsi="Times New Roman" w:cs="Times New Roman"/>
          <w:b/>
          <w:sz w:val="24"/>
          <w:szCs w:val="24"/>
          <w:lang w:val="en-US"/>
        </w:rPr>
        <w:t xml:space="preserve">. </w:t>
      </w:r>
      <w:r w:rsidR="00BD566E">
        <w:rPr>
          <w:rFonts w:ascii="Times New Roman" w:hAnsi="Times New Roman" w:cs="Times New Roman"/>
          <w:b/>
          <w:sz w:val="24"/>
          <w:szCs w:val="24"/>
          <w:lang w:val="en-US"/>
        </w:rPr>
        <w:t>Results additional intervention evaluation analyses</w:t>
      </w:r>
      <w:r w:rsidR="00BD566E" w:rsidRPr="00BD566E">
        <w:rPr>
          <w:rFonts w:ascii="Times New Roman" w:hAnsi="Times New Roman" w:cs="Times New Roman"/>
          <w:b/>
          <w:sz w:val="24"/>
          <w:szCs w:val="24"/>
          <w:lang w:val="en-US"/>
        </w:rPr>
        <w:t xml:space="preserve"> </w:t>
      </w:r>
    </w:p>
    <w:p w14:paraId="270188BC" w14:textId="7CFC86AF" w:rsidR="00FD296F" w:rsidRDefault="00064B54" w:rsidP="00064B54">
      <w:pPr>
        <w:spacing w:line="480" w:lineRule="auto"/>
        <w:ind w:firstLine="708"/>
        <w:rPr>
          <w:rFonts w:ascii="Times New Roman" w:hAnsi="Times New Roman" w:cs="Times New Roman"/>
          <w:bCs/>
          <w:sz w:val="24"/>
          <w:szCs w:val="24"/>
          <w:lang w:val="en-US"/>
        </w:rPr>
      </w:pPr>
      <w:r>
        <w:rPr>
          <w:rFonts w:ascii="Times New Roman" w:hAnsi="Times New Roman" w:cs="Times New Roman"/>
          <w:bCs/>
          <w:sz w:val="24"/>
          <w:szCs w:val="24"/>
          <w:lang w:val="en-US"/>
        </w:rPr>
        <w:t>The</w:t>
      </w:r>
      <w:r w:rsidRPr="00064B54">
        <w:rPr>
          <w:rFonts w:ascii="Times New Roman" w:hAnsi="Times New Roman" w:cs="Times New Roman"/>
          <w:bCs/>
          <w:sz w:val="24"/>
          <w:szCs w:val="24"/>
          <w:lang w:val="en-US"/>
        </w:rPr>
        <w:t xml:space="preserve"> independent samples</w:t>
      </w:r>
      <w:r w:rsidRPr="00064B54">
        <w:rPr>
          <w:rFonts w:ascii="Times New Roman" w:hAnsi="Times New Roman" w:cs="Times New Roman"/>
          <w:bCs/>
          <w:i/>
          <w:sz w:val="24"/>
          <w:szCs w:val="24"/>
          <w:lang w:val="en-US"/>
        </w:rPr>
        <w:t xml:space="preserve"> t</w:t>
      </w:r>
      <w:r w:rsidRPr="00064B54">
        <w:rPr>
          <w:rFonts w:ascii="Times New Roman" w:hAnsi="Times New Roman" w:cs="Times New Roman"/>
          <w:bCs/>
          <w:sz w:val="24"/>
          <w:szCs w:val="24"/>
          <w:lang w:val="en-US"/>
        </w:rPr>
        <w:t>-tests</w:t>
      </w:r>
      <w:r>
        <w:rPr>
          <w:rFonts w:ascii="Times New Roman" w:hAnsi="Times New Roman" w:cs="Times New Roman"/>
          <w:bCs/>
          <w:sz w:val="24"/>
          <w:szCs w:val="24"/>
          <w:lang w:val="en-US"/>
        </w:rPr>
        <w:t xml:space="preserve"> for the five separate intervention evaluation items showed that </w:t>
      </w:r>
      <w:r w:rsidRPr="00064B54">
        <w:rPr>
          <w:rFonts w:ascii="Times New Roman" w:hAnsi="Times New Roman" w:cs="Times New Roman"/>
          <w:bCs/>
          <w:sz w:val="24"/>
          <w:szCs w:val="24"/>
          <w:lang w:val="en-US"/>
        </w:rPr>
        <w:t>participants in the game group rate the game significantly higher, compared to the brochure group, on how attractive they find the game (</w:t>
      </w:r>
      <w:r w:rsidRPr="00064B54">
        <w:rPr>
          <w:rFonts w:ascii="Times New Roman" w:hAnsi="Times New Roman" w:cs="Times New Roman"/>
          <w:bCs/>
          <w:i/>
          <w:sz w:val="24"/>
          <w:szCs w:val="24"/>
          <w:lang w:val="en-US"/>
        </w:rPr>
        <w:t>t</w:t>
      </w:r>
      <w:r w:rsidRPr="00064B54">
        <w:rPr>
          <w:rFonts w:ascii="Times New Roman" w:hAnsi="Times New Roman" w:cs="Times New Roman"/>
          <w:bCs/>
          <w:sz w:val="24"/>
          <w:szCs w:val="24"/>
          <w:lang w:val="en-US"/>
        </w:rPr>
        <w:t xml:space="preserve">(128) = -2.82; </w:t>
      </w:r>
      <w:r w:rsidRPr="00064B54">
        <w:rPr>
          <w:rFonts w:ascii="Times New Roman" w:hAnsi="Times New Roman" w:cs="Times New Roman"/>
          <w:bCs/>
          <w:i/>
          <w:sz w:val="24"/>
          <w:szCs w:val="24"/>
          <w:lang w:val="en-US"/>
        </w:rPr>
        <w:t>p</w:t>
      </w:r>
      <w:r w:rsidRPr="00064B54">
        <w:rPr>
          <w:rFonts w:ascii="Times New Roman" w:hAnsi="Times New Roman" w:cs="Times New Roman"/>
          <w:bCs/>
          <w:sz w:val="24"/>
          <w:szCs w:val="24"/>
          <w:lang w:val="en-US"/>
        </w:rPr>
        <w:t xml:space="preserve"> = .005; </w:t>
      </w:r>
      <w:proofErr w:type="spellStart"/>
      <w:r w:rsidRPr="00064B54">
        <w:rPr>
          <w:rFonts w:ascii="Times New Roman" w:hAnsi="Times New Roman" w:cs="Times New Roman"/>
          <w:bCs/>
          <w:i/>
          <w:sz w:val="24"/>
          <w:szCs w:val="24"/>
          <w:lang w:val="en-US"/>
        </w:rPr>
        <w:t>M</w:t>
      </w:r>
      <w:r w:rsidRPr="00064B54">
        <w:rPr>
          <w:rFonts w:ascii="Times New Roman" w:hAnsi="Times New Roman" w:cs="Times New Roman"/>
          <w:bCs/>
          <w:sz w:val="24"/>
          <w:szCs w:val="24"/>
          <w:vertAlign w:val="subscript"/>
          <w:lang w:val="en-US"/>
        </w:rPr>
        <w:t>game</w:t>
      </w:r>
      <w:proofErr w:type="spellEnd"/>
      <w:r w:rsidRPr="00064B54">
        <w:rPr>
          <w:rFonts w:ascii="Times New Roman" w:hAnsi="Times New Roman" w:cs="Times New Roman"/>
          <w:bCs/>
          <w:sz w:val="24"/>
          <w:szCs w:val="24"/>
          <w:lang w:val="en-US"/>
        </w:rPr>
        <w:t xml:space="preserve"> = 3.54, </w:t>
      </w:r>
      <w:proofErr w:type="spellStart"/>
      <w:r w:rsidRPr="00064B54">
        <w:rPr>
          <w:rFonts w:ascii="Times New Roman" w:hAnsi="Times New Roman" w:cs="Times New Roman"/>
          <w:bCs/>
          <w:i/>
          <w:sz w:val="24"/>
          <w:szCs w:val="24"/>
          <w:lang w:val="en-US"/>
        </w:rPr>
        <w:t>SD</w:t>
      </w:r>
      <w:r w:rsidRPr="00064B54">
        <w:rPr>
          <w:rFonts w:ascii="Times New Roman" w:hAnsi="Times New Roman" w:cs="Times New Roman"/>
          <w:bCs/>
          <w:sz w:val="24"/>
          <w:szCs w:val="24"/>
          <w:vertAlign w:val="subscript"/>
          <w:lang w:val="en-US"/>
        </w:rPr>
        <w:t>game</w:t>
      </w:r>
      <w:proofErr w:type="spellEnd"/>
      <w:r w:rsidRPr="00064B54">
        <w:rPr>
          <w:rFonts w:ascii="Times New Roman" w:hAnsi="Times New Roman" w:cs="Times New Roman"/>
          <w:bCs/>
          <w:sz w:val="24"/>
          <w:szCs w:val="24"/>
          <w:lang w:val="en-US"/>
        </w:rPr>
        <w:t xml:space="preserve"> = .86; </w:t>
      </w:r>
      <w:proofErr w:type="spellStart"/>
      <w:r w:rsidRPr="00064B54">
        <w:rPr>
          <w:rFonts w:ascii="Times New Roman" w:hAnsi="Times New Roman" w:cs="Times New Roman"/>
          <w:bCs/>
          <w:i/>
          <w:sz w:val="24"/>
          <w:szCs w:val="24"/>
          <w:lang w:val="en-US"/>
        </w:rPr>
        <w:t>M</w:t>
      </w:r>
      <w:r w:rsidRPr="00064B54">
        <w:rPr>
          <w:rFonts w:ascii="Times New Roman" w:hAnsi="Times New Roman" w:cs="Times New Roman"/>
          <w:bCs/>
          <w:sz w:val="24"/>
          <w:szCs w:val="24"/>
          <w:vertAlign w:val="subscript"/>
          <w:lang w:val="en-US"/>
        </w:rPr>
        <w:t>brochure</w:t>
      </w:r>
      <w:proofErr w:type="spellEnd"/>
      <w:r w:rsidRPr="00064B54">
        <w:rPr>
          <w:rFonts w:ascii="Times New Roman" w:hAnsi="Times New Roman" w:cs="Times New Roman"/>
          <w:bCs/>
          <w:sz w:val="24"/>
          <w:szCs w:val="24"/>
          <w:lang w:val="en-US"/>
        </w:rPr>
        <w:t xml:space="preserve"> = 3.08, </w:t>
      </w:r>
      <w:proofErr w:type="spellStart"/>
      <w:r w:rsidRPr="00064B54">
        <w:rPr>
          <w:rFonts w:ascii="Times New Roman" w:hAnsi="Times New Roman" w:cs="Times New Roman"/>
          <w:bCs/>
          <w:i/>
          <w:sz w:val="24"/>
          <w:szCs w:val="24"/>
          <w:lang w:val="en-US"/>
        </w:rPr>
        <w:t>SD</w:t>
      </w:r>
      <w:r w:rsidRPr="00064B54">
        <w:rPr>
          <w:rFonts w:ascii="Times New Roman" w:hAnsi="Times New Roman" w:cs="Times New Roman"/>
          <w:bCs/>
          <w:sz w:val="24"/>
          <w:szCs w:val="24"/>
          <w:vertAlign w:val="subscript"/>
          <w:lang w:val="en-US"/>
        </w:rPr>
        <w:t>brochure</w:t>
      </w:r>
      <w:proofErr w:type="spellEnd"/>
      <w:r w:rsidRPr="00064B54">
        <w:rPr>
          <w:rFonts w:ascii="Times New Roman" w:hAnsi="Times New Roman" w:cs="Times New Roman"/>
          <w:bCs/>
          <w:sz w:val="24"/>
          <w:szCs w:val="24"/>
          <w:lang w:val="en-US"/>
        </w:rPr>
        <w:t xml:space="preserve"> = .99), and how much they like the fact that the intervention is a game versus a brochure (</w:t>
      </w:r>
      <w:r w:rsidRPr="00064B54">
        <w:rPr>
          <w:rFonts w:ascii="Times New Roman" w:hAnsi="Times New Roman" w:cs="Times New Roman"/>
          <w:bCs/>
          <w:i/>
          <w:sz w:val="24"/>
          <w:szCs w:val="24"/>
          <w:lang w:val="en-US"/>
        </w:rPr>
        <w:t>t</w:t>
      </w:r>
      <w:r w:rsidRPr="00064B54">
        <w:rPr>
          <w:rFonts w:ascii="Times New Roman" w:hAnsi="Times New Roman" w:cs="Times New Roman"/>
          <w:bCs/>
          <w:sz w:val="24"/>
          <w:szCs w:val="24"/>
          <w:lang w:val="en-US"/>
        </w:rPr>
        <w:t xml:space="preserve">(127.32) = -3.07; </w:t>
      </w:r>
      <w:r w:rsidRPr="00064B54">
        <w:rPr>
          <w:rFonts w:ascii="Times New Roman" w:hAnsi="Times New Roman" w:cs="Times New Roman"/>
          <w:bCs/>
          <w:i/>
          <w:sz w:val="24"/>
          <w:szCs w:val="24"/>
          <w:lang w:val="en-US"/>
        </w:rPr>
        <w:t>p</w:t>
      </w:r>
      <w:r w:rsidRPr="00064B54">
        <w:rPr>
          <w:rFonts w:ascii="Times New Roman" w:hAnsi="Times New Roman" w:cs="Times New Roman"/>
          <w:bCs/>
          <w:sz w:val="24"/>
          <w:szCs w:val="24"/>
          <w:lang w:val="en-US"/>
        </w:rPr>
        <w:t xml:space="preserve"> = .003; </w:t>
      </w:r>
      <w:proofErr w:type="spellStart"/>
      <w:r w:rsidRPr="00064B54">
        <w:rPr>
          <w:rFonts w:ascii="Times New Roman" w:hAnsi="Times New Roman" w:cs="Times New Roman"/>
          <w:bCs/>
          <w:i/>
          <w:sz w:val="24"/>
          <w:szCs w:val="24"/>
          <w:lang w:val="en-US"/>
        </w:rPr>
        <w:t>M</w:t>
      </w:r>
      <w:r w:rsidRPr="00064B54">
        <w:rPr>
          <w:rFonts w:ascii="Times New Roman" w:hAnsi="Times New Roman" w:cs="Times New Roman"/>
          <w:bCs/>
          <w:sz w:val="24"/>
          <w:szCs w:val="24"/>
          <w:vertAlign w:val="subscript"/>
          <w:lang w:val="en-US"/>
        </w:rPr>
        <w:t>game</w:t>
      </w:r>
      <w:proofErr w:type="spellEnd"/>
      <w:r w:rsidRPr="00064B54">
        <w:rPr>
          <w:rFonts w:ascii="Times New Roman" w:hAnsi="Times New Roman" w:cs="Times New Roman"/>
          <w:bCs/>
          <w:sz w:val="24"/>
          <w:szCs w:val="24"/>
          <w:lang w:val="en-US"/>
        </w:rPr>
        <w:t xml:space="preserve"> = 3.30, </w:t>
      </w:r>
      <w:proofErr w:type="spellStart"/>
      <w:r w:rsidRPr="00064B54">
        <w:rPr>
          <w:rFonts w:ascii="Times New Roman" w:hAnsi="Times New Roman" w:cs="Times New Roman"/>
          <w:bCs/>
          <w:i/>
          <w:sz w:val="24"/>
          <w:szCs w:val="24"/>
          <w:lang w:val="en-US"/>
        </w:rPr>
        <w:t>SD</w:t>
      </w:r>
      <w:r w:rsidRPr="00064B54">
        <w:rPr>
          <w:rFonts w:ascii="Times New Roman" w:hAnsi="Times New Roman" w:cs="Times New Roman"/>
          <w:bCs/>
          <w:sz w:val="24"/>
          <w:szCs w:val="24"/>
          <w:vertAlign w:val="subscript"/>
          <w:lang w:val="en-US"/>
        </w:rPr>
        <w:t>game</w:t>
      </w:r>
      <w:proofErr w:type="spellEnd"/>
      <w:r w:rsidRPr="00064B54">
        <w:rPr>
          <w:rFonts w:ascii="Times New Roman" w:hAnsi="Times New Roman" w:cs="Times New Roman"/>
          <w:bCs/>
          <w:sz w:val="24"/>
          <w:szCs w:val="24"/>
          <w:lang w:val="en-US"/>
        </w:rPr>
        <w:t xml:space="preserve"> = 1.26; </w:t>
      </w:r>
      <w:proofErr w:type="spellStart"/>
      <w:r w:rsidRPr="00064B54">
        <w:rPr>
          <w:rFonts w:ascii="Times New Roman" w:hAnsi="Times New Roman" w:cs="Times New Roman"/>
          <w:bCs/>
          <w:i/>
          <w:sz w:val="24"/>
          <w:szCs w:val="24"/>
          <w:lang w:val="en-US"/>
        </w:rPr>
        <w:t>M</w:t>
      </w:r>
      <w:r w:rsidRPr="00064B54">
        <w:rPr>
          <w:rFonts w:ascii="Times New Roman" w:hAnsi="Times New Roman" w:cs="Times New Roman"/>
          <w:bCs/>
          <w:sz w:val="24"/>
          <w:szCs w:val="24"/>
          <w:vertAlign w:val="subscript"/>
          <w:lang w:val="en-US"/>
        </w:rPr>
        <w:t>brochure</w:t>
      </w:r>
      <w:proofErr w:type="spellEnd"/>
      <w:r w:rsidRPr="00064B54">
        <w:rPr>
          <w:rFonts w:ascii="Times New Roman" w:hAnsi="Times New Roman" w:cs="Times New Roman"/>
          <w:bCs/>
          <w:sz w:val="24"/>
          <w:szCs w:val="24"/>
          <w:lang w:val="en-US"/>
        </w:rPr>
        <w:t xml:space="preserve"> = 2.69, </w:t>
      </w:r>
      <w:proofErr w:type="spellStart"/>
      <w:r w:rsidRPr="00064B54">
        <w:rPr>
          <w:rFonts w:ascii="Times New Roman" w:hAnsi="Times New Roman" w:cs="Times New Roman"/>
          <w:bCs/>
          <w:i/>
          <w:sz w:val="24"/>
          <w:szCs w:val="24"/>
          <w:lang w:val="en-US"/>
        </w:rPr>
        <w:t>SD</w:t>
      </w:r>
      <w:r w:rsidRPr="00064B54">
        <w:rPr>
          <w:rFonts w:ascii="Times New Roman" w:hAnsi="Times New Roman" w:cs="Times New Roman"/>
          <w:bCs/>
          <w:sz w:val="24"/>
          <w:szCs w:val="24"/>
          <w:vertAlign w:val="subscript"/>
          <w:lang w:val="en-US"/>
        </w:rPr>
        <w:t>brochure</w:t>
      </w:r>
      <w:proofErr w:type="spellEnd"/>
      <w:r w:rsidRPr="00064B54">
        <w:rPr>
          <w:rFonts w:ascii="Times New Roman" w:hAnsi="Times New Roman" w:cs="Times New Roman"/>
          <w:bCs/>
          <w:sz w:val="24"/>
          <w:szCs w:val="24"/>
          <w:lang w:val="en-US"/>
        </w:rPr>
        <w:t xml:space="preserve"> = .97). </w:t>
      </w:r>
      <w:r>
        <w:rPr>
          <w:rFonts w:ascii="Times New Roman" w:hAnsi="Times New Roman" w:cs="Times New Roman"/>
          <w:bCs/>
          <w:sz w:val="24"/>
          <w:szCs w:val="24"/>
          <w:lang w:val="en-US"/>
        </w:rPr>
        <w:t xml:space="preserve">No differences between intervention groups were </w:t>
      </w:r>
      <w:r>
        <w:rPr>
          <w:rFonts w:ascii="Times New Roman" w:hAnsi="Times New Roman" w:cs="Times New Roman"/>
          <w:bCs/>
          <w:sz w:val="24"/>
          <w:szCs w:val="24"/>
          <w:lang w:val="en-US"/>
        </w:rPr>
        <w:lastRenderedPageBreak/>
        <w:t xml:space="preserve">found for how much participants liked the intervention </w:t>
      </w:r>
      <w:r w:rsidRPr="00064B54">
        <w:rPr>
          <w:rFonts w:ascii="Times New Roman" w:hAnsi="Times New Roman" w:cs="Times New Roman"/>
          <w:bCs/>
          <w:sz w:val="24"/>
          <w:szCs w:val="24"/>
          <w:lang w:val="en-US"/>
        </w:rPr>
        <w:t>(</w:t>
      </w:r>
      <w:r w:rsidRPr="00064B54">
        <w:rPr>
          <w:rFonts w:ascii="Times New Roman" w:hAnsi="Times New Roman" w:cs="Times New Roman"/>
          <w:bCs/>
          <w:i/>
          <w:sz w:val="24"/>
          <w:szCs w:val="24"/>
          <w:lang w:val="en-US"/>
        </w:rPr>
        <w:t>t</w:t>
      </w:r>
      <w:r w:rsidRPr="00064B54">
        <w:rPr>
          <w:rFonts w:ascii="Times New Roman" w:hAnsi="Times New Roman" w:cs="Times New Roman"/>
          <w:bCs/>
          <w:sz w:val="24"/>
          <w:szCs w:val="24"/>
          <w:lang w:val="en-US"/>
        </w:rPr>
        <w:t xml:space="preserve">(127.85) = -1.60; </w:t>
      </w:r>
      <w:r w:rsidRPr="00064B54">
        <w:rPr>
          <w:rFonts w:ascii="Times New Roman" w:hAnsi="Times New Roman" w:cs="Times New Roman"/>
          <w:bCs/>
          <w:i/>
          <w:sz w:val="24"/>
          <w:szCs w:val="24"/>
          <w:lang w:val="en-US"/>
        </w:rPr>
        <w:t>p</w:t>
      </w:r>
      <w:r w:rsidRPr="00064B54">
        <w:rPr>
          <w:rFonts w:ascii="Times New Roman" w:hAnsi="Times New Roman" w:cs="Times New Roman"/>
          <w:bCs/>
          <w:sz w:val="24"/>
          <w:szCs w:val="24"/>
          <w:lang w:val="en-US"/>
        </w:rPr>
        <w:t xml:space="preserve"> = .112; </w:t>
      </w:r>
      <w:proofErr w:type="spellStart"/>
      <w:r w:rsidRPr="00064B54">
        <w:rPr>
          <w:rFonts w:ascii="Times New Roman" w:hAnsi="Times New Roman" w:cs="Times New Roman"/>
          <w:bCs/>
          <w:i/>
          <w:sz w:val="24"/>
          <w:szCs w:val="24"/>
          <w:lang w:val="en-US"/>
        </w:rPr>
        <w:t>M</w:t>
      </w:r>
      <w:r w:rsidRPr="00064B54">
        <w:rPr>
          <w:rFonts w:ascii="Times New Roman" w:hAnsi="Times New Roman" w:cs="Times New Roman"/>
          <w:bCs/>
          <w:sz w:val="24"/>
          <w:szCs w:val="24"/>
          <w:vertAlign w:val="subscript"/>
          <w:lang w:val="en-US"/>
        </w:rPr>
        <w:t>game</w:t>
      </w:r>
      <w:proofErr w:type="spellEnd"/>
      <w:r w:rsidRPr="00064B54">
        <w:rPr>
          <w:rFonts w:ascii="Times New Roman" w:hAnsi="Times New Roman" w:cs="Times New Roman"/>
          <w:bCs/>
          <w:sz w:val="24"/>
          <w:szCs w:val="24"/>
          <w:lang w:val="en-US"/>
        </w:rPr>
        <w:t xml:space="preserve"> = 3.27, </w:t>
      </w:r>
      <w:proofErr w:type="spellStart"/>
      <w:r w:rsidRPr="00064B54">
        <w:rPr>
          <w:rFonts w:ascii="Times New Roman" w:hAnsi="Times New Roman" w:cs="Times New Roman"/>
          <w:bCs/>
          <w:i/>
          <w:sz w:val="24"/>
          <w:szCs w:val="24"/>
          <w:lang w:val="en-US"/>
        </w:rPr>
        <w:t>SD</w:t>
      </w:r>
      <w:r w:rsidRPr="00064B54">
        <w:rPr>
          <w:rFonts w:ascii="Times New Roman" w:hAnsi="Times New Roman" w:cs="Times New Roman"/>
          <w:bCs/>
          <w:sz w:val="24"/>
          <w:szCs w:val="24"/>
          <w:vertAlign w:val="subscript"/>
          <w:lang w:val="en-US"/>
        </w:rPr>
        <w:t>game</w:t>
      </w:r>
      <w:proofErr w:type="spellEnd"/>
      <w:r w:rsidRPr="00064B54">
        <w:rPr>
          <w:rFonts w:ascii="Times New Roman" w:hAnsi="Times New Roman" w:cs="Times New Roman"/>
          <w:bCs/>
          <w:sz w:val="24"/>
          <w:szCs w:val="24"/>
          <w:lang w:val="en-US"/>
        </w:rPr>
        <w:t xml:space="preserve"> = 1.24; </w:t>
      </w:r>
      <w:proofErr w:type="spellStart"/>
      <w:r w:rsidRPr="00064B54">
        <w:rPr>
          <w:rFonts w:ascii="Times New Roman" w:hAnsi="Times New Roman" w:cs="Times New Roman"/>
          <w:bCs/>
          <w:i/>
          <w:sz w:val="24"/>
          <w:szCs w:val="24"/>
          <w:lang w:val="en-US"/>
        </w:rPr>
        <w:t>M</w:t>
      </w:r>
      <w:r w:rsidRPr="00064B54">
        <w:rPr>
          <w:rFonts w:ascii="Times New Roman" w:hAnsi="Times New Roman" w:cs="Times New Roman"/>
          <w:bCs/>
          <w:sz w:val="24"/>
          <w:szCs w:val="24"/>
          <w:vertAlign w:val="subscript"/>
          <w:lang w:val="en-US"/>
        </w:rPr>
        <w:t>brochure</w:t>
      </w:r>
      <w:proofErr w:type="spellEnd"/>
      <w:r w:rsidRPr="00064B54">
        <w:rPr>
          <w:rFonts w:ascii="Times New Roman" w:hAnsi="Times New Roman" w:cs="Times New Roman"/>
          <w:bCs/>
          <w:sz w:val="24"/>
          <w:szCs w:val="24"/>
          <w:lang w:val="en-US"/>
        </w:rPr>
        <w:t xml:space="preserve"> = 2.97, </w:t>
      </w:r>
      <w:proofErr w:type="spellStart"/>
      <w:r w:rsidRPr="00064B54">
        <w:rPr>
          <w:rFonts w:ascii="Times New Roman" w:hAnsi="Times New Roman" w:cs="Times New Roman"/>
          <w:bCs/>
          <w:i/>
          <w:sz w:val="24"/>
          <w:szCs w:val="24"/>
          <w:lang w:val="en-US"/>
        </w:rPr>
        <w:t>SD</w:t>
      </w:r>
      <w:r w:rsidRPr="00064B54">
        <w:rPr>
          <w:rFonts w:ascii="Times New Roman" w:hAnsi="Times New Roman" w:cs="Times New Roman"/>
          <w:bCs/>
          <w:sz w:val="24"/>
          <w:szCs w:val="24"/>
          <w:vertAlign w:val="subscript"/>
          <w:lang w:val="en-US"/>
        </w:rPr>
        <w:t>brochure</w:t>
      </w:r>
      <w:proofErr w:type="spellEnd"/>
      <w:r w:rsidRPr="00064B54">
        <w:rPr>
          <w:rFonts w:ascii="Times New Roman" w:hAnsi="Times New Roman" w:cs="Times New Roman"/>
          <w:bCs/>
          <w:sz w:val="24"/>
          <w:szCs w:val="24"/>
          <w:lang w:val="en-US"/>
        </w:rPr>
        <w:t xml:space="preserve"> = .92), and</w:t>
      </w:r>
      <w:r>
        <w:rPr>
          <w:rFonts w:ascii="Times New Roman" w:hAnsi="Times New Roman" w:cs="Times New Roman"/>
          <w:bCs/>
          <w:sz w:val="24"/>
          <w:szCs w:val="24"/>
          <w:lang w:val="en-US"/>
        </w:rPr>
        <w:t xml:space="preserve"> how well the game or brochure was </w:t>
      </w:r>
      <w:r w:rsidRPr="00064B54">
        <w:rPr>
          <w:rFonts w:ascii="Times New Roman" w:hAnsi="Times New Roman" w:cs="Times New Roman"/>
          <w:bCs/>
          <w:sz w:val="24"/>
          <w:szCs w:val="24"/>
          <w:lang w:val="en-US"/>
        </w:rPr>
        <w:t xml:space="preserve">able to help </w:t>
      </w:r>
      <w:r>
        <w:rPr>
          <w:rFonts w:ascii="Times New Roman" w:hAnsi="Times New Roman" w:cs="Times New Roman"/>
          <w:bCs/>
          <w:sz w:val="24"/>
          <w:szCs w:val="24"/>
          <w:lang w:val="en-US"/>
        </w:rPr>
        <w:t>participants</w:t>
      </w:r>
      <w:r w:rsidRPr="00064B54">
        <w:rPr>
          <w:rFonts w:ascii="Times New Roman" w:hAnsi="Times New Roman" w:cs="Times New Roman"/>
          <w:bCs/>
          <w:sz w:val="24"/>
          <w:szCs w:val="24"/>
          <w:lang w:val="en-US"/>
        </w:rPr>
        <w:t xml:space="preserve"> forget the environment around (</w:t>
      </w:r>
      <w:r w:rsidRPr="00064B54">
        <w:rPr>
          <w:rFonts w:ascii="Times New Roman" w:hAnsi="Times New Roman" w:cs="Times New Roman"/>
          <w:bCs/>
          <w:i/>
          <w:sz w:val="24"/>
          <w:szCs w:val="24"/>
          <w:lang w:val="en-US"/>
        </w:rPr>
        <w:t>t</w:t>
      </w:r>
      <w:r w:rsidRPr="00064B54">
        <w:rPr>
          <w:rFonts w:ascii="Times New Roman" w:hAnsi="Times New Roman" w:cs="Times New Roman"/>
          <w:bCs/>
          <w:sz w:val="24"/>
          <w:szCs w:val="24"/>
          <w:lang w:val="en-US"/>
        </w:rPr>
        <w:t xml:space="preserve">(131.78) = -1.43; </w:t>
      </w:r>
      <w:r w:rsidRPr="00064B54">
        <w:rPr>
          <w:rFonts w:ascii="Times New Roman" w:hAnsi="Times New Roman" w:cs="Times New Roman"/>
          <w:bCs/>
          <w:i/>
          <w:sz w:val="24"/>
          <w:szCs w:val="24"/>
          <w:lang w:val="en-US"/>
        </w:rPr>
        <w:t>p</w:t>
      </w:r>
      <w:r w:rsidRPr="00064B54">
        <w:rPr>
          <w:rFonts w:ascii="Times New Roman" w:hAnsi="Times New Roman" w:cs="Times New Roman"/>
          <w:bCs/>
          <w:sz w:val="24"/>
          <w:szCs w:val="24"/>
          <w:lang w:val="en-US"/>
        </w:rPr>
        <w:t xml:space="preserve"> = .154; </w:t>
      </w:r>
      <w:proofErr w:type="spellStart"/>
      <w:r w:rsidRPr="00064B54">
        <w:rPr>
          <w:rFonts w:ascii="Times New Roman" w:hAnsi="Times New Roman" w:cs="Times New Roman"/>
          <w:bCs/>
          <w:i/>
          <w:sz w:val="24"/>
          <w:szCs w:val="24"/>
          <w:lang w:val="en-US"/>
        </w:rPr>
        <w:t>M</w:t>
      </w:r>
      <w:r w:rsidRPr="00064B54">
        <w:rPr>
          <w:rFonts w:ascii="Times New Roman" w:hAnsi="Times New Roman" w:cs="Times New Roman"/>
          <w:bCs/>
          <w:sz w:val="24"/>
          <w:szCs w:val="24"/>
          <w:vertAlign w:val="subscript"/>
          <w:lang w:val="en-US"/>
        </w:rPr>
        <w:t>game</w:t>
      </w:r>
      <w:proofErr w:type="spellEnd"/>
      <w:r w:rsidRPr="00064B54">
        <w:rPr>
          <w:rFonts w:ascii="Times New Roman" w:hAnsi="Times New Roman" w:cs="Times New Roman"/>
          <w:bCs/>
          <w:sz w:val="24"/>
          <w:szCs w:val="24"/>
          <w:lang w:val="en-US"/>
        </w:rPr>
        <w:t xml:space="preserve"> = 2.45, </w:t>
      </w:r>
      <w:proofErr w:type="spellStart"/>
      <w:r w:rsidRPr="00064B54">
        <w:rPr>
          <w:rFonts w:ascii="Times New Roman" w:hAnsi="Times New Roman" w:cs="Times New Roman"/>
          <w:bCs/>
          <w:i/>
          <w:sz w:val="24"/>
          <w:szCs w:val="24"/>
          <w:lang w:val="en-US"/>
        </w:rPr>
        <w:t>SD</w:t>
      </w:r>
      <w:r w:rsidRPr="00064B54">
        <w:rPr>
          <w:rFonts w:ascii="Times New Roman" w:hAnsi="Times New Roman" w:cs="Times New Roman"/>
          <w:bCs/>
          <w:sz w:val="24"/>
          <w:szCs w:val="24"/>
          <w:vertAlign w:val="subscript"/>
          <w:lang w:val="en-US"/>
        </w:rPr>
        <w:t>game</w:t>
      </w:r>
      <w:proofErr w:type="spellEnd"/>
      <w:r w:rsidRPr="00064B54">
        <w:rPr>
          <w:rFonts w:ascii="Times New Roman" w:hAnsi="Times New Roman" w:cs="Times New Roman"/>
          <w:bCs/>
          <w:sz w:val="24"/>
          <w:szCs w:val="24"/>
          <w:lang w:val="en-US"/>
        </w:rPr>
        <w:t xml:space="preserve"> = 1.21; </w:t>
      </w:r>
      <w:proofErr w:type="spellStart"/>
      <w:r w:rsidRPr="00064B54">
        <w:rPr>
          <w:rFonts w:ascii="Times New Roman" w:hAnsi="Times New Roman" w:cs="Times New Roman"/>
          <w:bCs/>
          <w:i/>
          <w:sz w:val="24"/>
          <w:szCs w:val="24"/>
          <w:lang w:val="en-US"/>
        </w:rPr>
        <w:t>M</w:t>
      </w:r>
      <w:r w:rsidRPr="00064B54">
        <w:rPr>
          <w:rFonts w:ascii="Times New Roman" w:hAnsi="Times New Roman" w:cs="Times New Roman"/>
          <w:bCs/>
          <w:sz w:val="24"/>
          <w:szCs w:val="24"/>
          <w:vertAlign w:val="subscript"/>
          <w:lang w:val="en-US"/>
        </w:rPr>
        <w:t>brochure</w:t>
      </w:r>
      <w:proofErr w:type="spellEnd"/>
      <w:r w:rsidRPr="00064B54">
        <w:rPr>
          <w:rFonts w:ascii="Times New Roman" w:hAnsi="Times New Roman" w:cs="Times New Roman"/>
          <w:bCs/>
          <w:sz w:val="24"/>
          <w:szCs w:val="24"/>
          <w:lang w:val="en-US"/>
        </w:rPr>
        <w:t xml:space="preserve"> = 2.17, </w:t>
      </w:r>
      <w:proofErr w:type="spellStart"/>
      <w:r w:rsidRPr="00064B54">
        <w:rPr>
          <w:rFonts w:ascii="Times New Roman" w:hAnsi="Times New Roman" w:cs="Times New Roman"/>
          <w:bCs/>
          <w:i/>
          <w:sz w:val="24"/>
          <w:szCs w:val="24"/>
          <w:lang w:val="en-US"/>
        </w:rPr>
        <w:t>SD</w:t>
      </w:r>
      <w:r w:rsidRPr="00064B54">
        <w:rPr>
          <w:rFonts w:ascii="Times New Roman" w:hAnsi="Times New Roman" w:cs="Times New Roman"/>
          <w:bCs/>
          <w:sz w:val="24"/>
          <w:szCs w:val="24"/>
          <w:vertAlign w:val="subscript"/>
          <w:lang w:val="en-US"/>
        </w:rPr>
        <w:t>brochure</w:t>
      </w:r>
      <w:proofErr w:type="spellEnd"/>
      <w:r w:rsidRPr="00064B54">
        <w:rPr>
          <w:rFonts w:ascii="Times New Roman" w:hAnsi="Times New Roman" w:cs="Times New Roman"/>
          <w:bCs/>
          <w:sz w:val="24"/>
          <w:szCs w:val="24"/>
          <w:lang w:val="en-US"/>
        </w:rPr>
        <w:t xml:space="preserve"> = 1.03). Interestingly, there was one question were an opposite effect was found: participants in the brochure group rated the brochure to be more useful in their daily life, compared to participants in the game group (</w:t>
      </w:r>
      <w:r w:rsidRPr="00064B54">
        <w:rPr>
          <w:rFonts w:ascii="Times New Roman" w:hAnsi="Times New Roman" w:cs="Times New Roman"/>
          <w:bCs/>
          <w:i/>
          <w:sz w:val="24"/>
          <w:szCs w:val="24"/>
          <w:lang w:val="en-US"/>
        </w:rPr>
        <w:t>t</w:t>
      </w:r>
      <w:r w:rsidRPr="00064B54">
        <w:rPr>
          <w:rFonts w:ascii="Times New Roman" w:hAnsi="Times New Roman" w:cs="Times New Roman"/>
          <w:bCs/>
          <w:sz w:val="24"/>
          <w:szCs w:val="24"/>
          <w:lang w:val="en-US"/>
        </w:rPr>
        <w:t xml:space="preserve">(132) = 2.65; </w:t>
      </w:r>
      <w:r w:rsidRPr="00064B54">
        <w:rPr>
          <w:rFonts w:ascii="Times New Roman" w:hAnsi="Times New Roman" w:cs="Times New Roman"/>
          <w:bCs/>
          <w:i/>
          <w:sz w:val="24"/>
          <w:szCs w:val="24"/>
          <w:lang w:val="en-US"/>
        </w:rPr>
        <w:t>p</w:t>
      </w:r>
      <w:r w:rsidRPr="00064B54">
        <w:rPr>
          <w:rFonts w:ascii="Times New Roman" w:hAnsi="Times New Roman" w:cs="Times New Roman"/>
          <w:bCs/>
          <w:sz w:val="24"/>
          <w:szCs w:val="24"/>
          <w:lang w:val="en-US"/>
        </w:rPr>
        <w:t xml:space="preserve"> = .009; </w:t>
      </w:r>
      <w:proofErr w:type="spellStart"/>
      <w:r w:rsidRPr="00064B54">
        <w:rPr>
          <w:rFonts w:ascii="Times New Roman" w:hAnsi="Times New Roman" w:cs="Times New Roman"/>
          <w:bCs/>
          <w:i/>
          <w:sz w:val="24"/>
          <w:szCs w:val="24"/>
          <w:lang w:val="en-US"/>
        </w:rPr>
        <w:t>M</w:t>
      </w:r>
      <w:r w:rsidRPr="00064B54">
        <w:rPr>
          <w:rFonts w:ascii="Times New Roman" w:hAnsi="Times New Roman" w:cs="Times New Roman"/>
          <w:bCs/>
          <w:sz w:val="24"/>
          <w:szCs w:val="24"/>
          <w:vertAlign w:val="subscript"/>
          <w:lang w:val="en-US"/>
        </w:rPr>
        <w:t>game</w:t>
      </w:r>
      <w:proofErr w:type="spellEnd"/>
      <w:r w:rsidRPr="00064B54">
        <w:rPr>
          <w:rFonts w:ascii="Times New Roman" w:hAnsi="Times New Roman" w:cs="Times New Roman"/>
          <w:bCs/>
          <w:sz w:val="24"/>
          <w:szCs w:val="24"/>
          <w:lang w:val="en-US"/>
        </w:rPr>
        <w:t xml:space="preserve"> = 2.28, </w:t>
      </w:r>
      <w:proofErr w:type="spellStart"/>
      <w:r w:rsidRPr="00064B54">
        <w:rPr>
          <w:rFonts w:ascii="Times New Roman" w:hAnsi="Times New Roman" w:cs="Times New Roman"/>
          <w:bCs/>
          <w:i/>
          <w:sz w:val="24"/>
          <w:szCs w:val="24"/>
          <w:lang w:val="en-US"/>
        </w:rPr>
        <w:t>SD</w:t>
      </w:r>
      <w:r w:rsidRPr="00064B54">
        <w:rPr>
          <w:rFonts w:ascii="Times New Roman" w:hAnsi="Times New Roman" w:cs="Times New Roman"/>
          <w:bCs/>
          <w:sz w:val="24"/>
          <w:szCs w:val="24"/>
          <w:vertAlign w:val="subscript"/>
          <w:lang w:val="en-US"/>
        </w:rPr>
        <w:t>game</w:t>
      </w:r>
      <w:proofErr w:type="spellEnd"/>
      <w:r w:rsidRPr="00064B54">
        <w:rPr>
          <w:rFonts w:ascii="Times New Roman" w:hAnsi="Times New Roman" w:cs="Times New Roman"/>
          <w:bCs/>
          <w:sz w:val="24"/>
          <w:szCs w:val="24"/>
          <w:lang w:val="en-US"/>
        </w:rPr>
        <w:t xml:space="preserve"> = 1.10; </w:t>
      </w:r>
      <w:proofErr w:type="spellStart"/>
      <w:r w:rsidRPr="00064B54">
        <w:rPr>
          <w:rFonts w:ascii="Times New Roman" w:hAnsi="Times New Roman" w:cs="Times New Roman"/>
          <w:bCs/>
          <w:i/>
          <w:sz w:val="24"/>
          <w:szCs w:val="24"/>
          <w:lang w:val="en-US"/>
        </w:rPr>
        <w:t>M</w:t>
      </w:r>
      <w:r w:rsidRPr="00064B54">
        <w:rPr>
          <w:rFonts w:ascii="Times New Roman" w:hAnsi="Times New Roman" w:cs="Times New Roman"/>
          <w:bCs/>
          <w:sz w:val="24"/>
          <w:szCs w:val="24"/>
          <w:vertAlign w:val="subscript"/>
          <w:lang w:val="en-US"/>
        </w:rPr>
        <w:t>brochure</w:t>
      </w:r>
      <w:proofErr w:type="spellEnd"/>
      <w:r w:rsidRPr="00064B54">
        <w:rPr>
          <w:rFonts w:ascii="Times New Roman" w:hAnsi="Times New Roman" w:cs="Times New Roman"/>
          <w:bCs/>
          <w:sz w:val="24"/>
          <w:szCs w:val="24"/>
          <w:lang w:val="en-US"/>
        </w:rPr>
        <w:t xml:space="preserve"> = 2.79, </w:t>
      </w:r>
      <w:proofErr w:type="spellStart"/>
      <w:r w:rsidRPr="00064B54">
        <w:rPr>
          <w:rFonts w:ascii="Times New Roman" w:hAnsi="Times New Roman" w:cs="Times New Roman"/>
          <w:bCs/>
          <w:i/>
          <w:sz w:val="24"/>
          <w:szCs w:val="24"/>
          <w:lang w:val="en-US"/>
        </w:rPr>
        <w:t>SD</w:t>
      </w:r>
      <w:r w:rsidRPr="00064B54">
        <w:rPr>
          <w:rFonts w:ascii="Times New Roman" w:hAnsi="Times New Roman" w:cs="Times New Roman"/>
          <w:bCs/>
          <w:sz w:val="24"/>
          <w:szCs w:val="24"/>
          <w:vertAlign w:val="subscript"/>
          <w:lang w:val="en-US"/>
        </w:rPr>
        <w:t>brochure</w:t>
      </w:r>
      <w:proofErr w:type="spellEnd"/>
      <w:r w:rsidRPr="00064B54">
        <w:rPr>
          <w:rFonts w:ascii="Times New Roman" w:hAnsi="Times New Roman" w:cs="Times New Roman"/>
          <w:bCs/>
          <w:sz w:val="24"/>
          <w:szCs w:val="24"/>
          <w:lang w:val="en-US"/>
        </w:rPr>
        <w:t xml:space="preserve"> = 1.14).  </w:t>
      </w:r>
    </w:p>
    <w:p w14:paraId="5FB29573" w14:textId="5DB45637" w:rsidR="00A81FCB" w:rsidRDefault="00CB5392" w:rsidP="00C726FE">
      <w:pPr>
        <w:spacing w:line="480" w:lineRule="auto"/>
        <w:ind w:firstLine="708"/>
        <w:rPr>
          <w:rFonts w:ascii="Times New Roman" w:hAnsi="Times New Roman" w:cs="Times New Roman"/>
          <w:bCs/>
          <w:sz w:val="24"/>
          <w:szCs w:val="24"/>
          <w:lang w:val="en-US"/>
        </w:rPr>
      </w:pPr>
      <w:r w:rsidRPr="00A02F3A">
        <w:rPr>
          <w:rFonts w:ascii="Times New Roman" w:hAnsi="Times New Roman" w:cs="Times New Roman"/>
          <w:bCs/>
          <w:sz w:val="24"/>
          <w:szCs w:val="24"/>
          <w:lang w:val="en-US"/>
        </w:rPr>
        <w:t xml:space="preserve">If we then split our dataset based on group, we looked at correlations between </w:t>
      </w:r>
      <w:r w:rsidR="00A02F3A" w:rsidRPr="00A02F3A">
        <w:rPr>
          <w:rFonts w:ascii="Times New Roman" w:hAnsi="Times New Roman" w:cs="Times New Roman"/>
          <w:bCs/>
          <w:sz w:val="24"/>
          <w:szCs w:val="24"/>
          <w:lang w:val="en-US"/>
        </w:rPr>
        <w:t xml:space="preserve">the five separate </w:t>
      </w:r>
      <w:r w:rsidRPr="00A02F3A">
        <w:rPr>
          <w:rFonts w:ascii="Times New Roman" w:hAnsi="Times New Roman" w:cs="Times New Roman"/>
          <w:bCs/>
          <w:sz w:val="24"/>
          <w:szCs w:val="24"/>
          <w:lang w:val="en-US"/>
        </w:rPr>
        <w:t>intervention evaluation</w:t>
      </w:r>
      <w:r w:rsidR="00A02F3A" w:rsidRPr="00A02F3A">
        <w:rPr>
          <w:rFonts w:ascii="Times New Roman" w:hAnsi="Times New Roman" w:cs="Times New Roman"/>
          <w:bCs/>
          <w:sz w:val="24"/>
          <w:szCs w:val="24"/>
          <w:lang w:val="en-US"/>
        </w:rPr>
        <w:t xml:space="preserve"> items</w:t>
      </w:r>
      <w:r w:rsidRPr="00A02F3A">
        <w:rPr>
          <w:rFonts w:ascii="Times New Roman" w:hAnsi="Times New Roman" w:cs="Times New Roman"/>
          <w:bCs/>
          <w:sz w:val="24"/>
          <w:szCs w:val="24"/>
          <w:lang w:val="en-US"/>
        </w:rPr>
        <w:t xml:space="preserve">, and </w:t>
      </w:r>
      <w:r w:rsidR="00A02F3A" w:rsidRPr="00A02F3A">
        <w:rPr>
          <w:rFonts w:ascii="Times New Roman" w:hAnsi="Times New Roman" w:cs="Times New Roman"/>
          <w:bCs/>
          <w:sz w:val="24"/>
          <w:szCs w:val="24"/>
          <w:lang w:val="en-US"/>
        </w:rPr>
        <w:t>a difference score of</w:t>
      </w:r>
      <w:r w:rsidRPr="00A02F3A">
        <w:rPr>
          <w:rFonts w:ascii="Times New Roman" w:hAnsi="Times New Roman" w:cs="Times New Roman"/>
          <w:bCs/>
          <w:sz w:val="24"/>
          <w:szCs w:val="24"/>
          <w:lang w:val="en-US"/>
        </w:rPr>
        <w:t xml:space="preserve"> weekly smoking behavior </w:t>
      </w:r>
      <w:r w:rsidR="00A02F3A" w:rsidRPr="00A02F3A">
        <w:rPr>
          <w:rFonts w:ascii="Times New Roman" w:hAnsi="Times New Roman" w:cs="Times New Roman"/>
          <w:bCs/>
          <w:sz w:val="24"/>
          <w:szCs w:val="24"/>
          <w:lang w:val="en-US"/>
        </w:rPr>
        <w:t xml:space="preserve">from pre-test to post-test </w:t>
      </w:r>
      <w:r w:rsidRPr="00A02F3A">
        <w:rPr>
          <w:rFonts w:ascii="Times New Roman" w:hAnsi="Times New Roman" w:cs="Times New Roman"/>
          <w:bCs/>
          <w:sz w:val="24"/>
          <w:szCs w:val="24"/>
          <w:lang w:val="en-US"/>
        </w:rPr>
        <w:t xml:space="preserve">and a continuous measure of </w:t>
      </w:r>
      <w:r w:rsidR="00A02F3A">
        <w:rPr>
          <w:rFonts w:ascii="Times New Roman" w:hAnsi="Times New Roman" w:cs="Times New Roman"/>
          <w:bCs/>
          <w:sz w:val="24"/>
          <w:szCs w:val="24"/>
          <w:lang w:val="en-US"/>
        </w:rPr>
        <w:t xml:space="preserve">intervention </w:t>
      </w:r>
      <w:r w:rsidRPr="00A02F3A">
        <w:rPr>
          <w:rFonts w:ascii="Times New Roman" w:hAnsi="Times New Roman" w:cs="Times New Roman"/>
          <w:bCs/>
          <w:sz w:val="24"/>
          <w:szCs w:val="24"/>
          <w:lang w:val="en-US"/>
        </w:rPr>
        <w:t>dos</w:t>
      </w:r>
      <w:r w:rsidR="00A02F3A">
        <w:rPr>
          <w:rFonts w:ascii="Times New Roman" w:hAnsi="Times New Roman" w:cs="Times New Roman"/>
          <w:bCs/>
          <w:sz w:val="24"/>
          <w:szCs w:val="24"/>
          <w:lang w:val="en-US"/>
        </w:rPr>
        <w:t>e</w:t>
      </w:r>
      <w:r w:rsidRPr="00A02F3A">
        <w:rPr>
          <w:rFonts w:ascii="Times New Roman" w:hAnsi="Times New Roman" w:cs="Times New Roman"/>
          <w:bCs/>
          <w:sz w:val="24"/>
          <w:szCs w:val="24"/>
          <w:lang w:val="en-US"/>
        </w:rPr>
        <w:t xml:space="preserve"> (</w:t>
      </w:r>
      <w:r w:rsidR="00A02F3A" w:rsidRPr="00A02F3A">
        <w:rPr>
          <w:rFonts w:ascii="Times New Roman" w:hAnsi="Times New Roman" w:cs="Times New Roman"/>
          <w:bCs/>
          <w:sz w:val="24"/>
          <w:szCs w:val="24"/>
          <w:lang w:val="en-US"/>
        </w:rPr>
        <w:t xml:space="preserve">see </w:t>
      </w:r>
      <w:r w:rsidRPr="00A02F3A">
        <w:rPr>
          <w:rFonts w:ascii="Times New Roman" w:hAnsi="Times New Roman" w:cs="Times New Roman"/>
          <w:bCs/>
          <w:sz w:val="24"/>
          <w:szCs w:val="24"/>
          <w:lang w:val="en-US"/>
        </w:rPr>
        <w:t xml:space="preserve">Table </w:t>
      </w:r>
      <w:r w:rsidR="00A02F3A" w:rsidRPr="00A02F3A">
        <w:rPr>
          <w:rFonts w:ascii="Times New Roman" w:hAnsi="Times New Roman" w:cs="Times New Roman"/>
          <w:bCs/>
          <w:sz w:val="24"/>
          <w:szCs w:val="24"/>
          <w:lang w:val="en-US"/>
        </w:rPr>
        <w:t>S3</w:t>
      </w:r>
      <w:r w:rsidRPr="00A81FCB">
        <w:rPr>
          <w:rFonts w:ascii="Times New Roman" w:hAnsi="Times New Roman" w:cs="Times New Roman"/>
          <w:bCs/>
          <w:sz w:val="24"/>
          <w:szCs w:val="24"/>
          <w:lang w:val="en-US"/>
        </w:rPr>
        <w:t>).</w:t>
      </w:r>
      <w:r w:rsidR="00A75558" w:rsidRPr="00A81FCB">
        <w:rPr>
          <w:rFonts w:ascii="Times New Roman" w:eastAsia="Times New Roman" w:hAnsi="Times New Roman" w:cs="Times New Roman"/>
          <w:sz w:val="24"/>
          <w:szCs w:val="24"/>
          <w:lang w:val="en-US" w:eastAsia="nl-NL"/>
        </w:rPr>
        <w:t xml:space="preserve"> </w:t>
      </w:r>
      <w:r w:rsidR="00C726FE">
        <w:rPr>
          <w:rFonts w:ascii="Times New Roman" w:eastAsia="Times New Roman" w:hAnsi="Times New Roman" w:cs="Times New Roman"/>
          <w:sz w:val="24"/>
          <w:szCs w:val="24"/>
          <w:lang w:val="en-US" w:eastAsia="nl-NL"/>
        </w:rPr>
        <w:t>Within the game intervention group, a</w:t>
      </w:r>
      <w:r w:rsidR="00A75558" w:rsidRPr="00A81FCB">
        <w:rPr>
          <w:rFonts w:ascii="Times New Roman" w:hAnsi="Times New Roman" w:cs="Times New Roman"/>
          <w:bCs/>
          <w:sz w:val="24"/>
          <w:szCs w:val="24"/>
          <w:lang w:val="en-US"/>
        </w:rPr>
        <w:t xml:space="preserve"> higher dose of gameplay was associated with higher liking, and higher appreciation of </w:t>
      </w:r>
      <w:proofErr w:type="spellStart"/>
      <w:r w:rsidR="00A75558" w:rsidRPr="00A81FCB">
        <w:rPr>
          <w:rFonts w:ascii="Times New Roman" w:hAnsi="Times New Roman" w:cs="Times New Roman"/>
          <w:bCs/>
          <w:i/>
          <w:sz w:val="24"/>
          <w:szCs w:val="24"/>
          <w:lang w:val="en-US"/>
        </w:rPr>
        <w:t>HitnRun</w:t>
      </w:r>
      <w:proofErr w:type="spellEnd"/>
      <w:r w:rsidR="00A75558" w:rsidRPr="00A81FCB">
        <w:rPr>
          <w:rFonts w:ascii="Times New Roman" w:hAnsi="Times New Roman" w:cs="Times New Roman"/>
          <w:bCs/>
          <w:sz w:val="24"/>
          <w:szCs w:val="24"/>
          <w:lang w:val="en-US"/>
        </w:rPr>
        <w:t xml:space="preserve"> being a game</w:t>
      </w:r>
      <w:r w:rsidR="00E72C15">
        <w:rPr>
          <w:rFonts w:ascii="Times New Roman" w:hAnsi="Times New Roman" w:cs="Times New Roman"/>
          <w:bCs/>
          <w:sz w:val="24"/>
          <w:szCs w:val="24"/>
          <w:lang w:val="en-US"/>
        </w:rPr>
        <w:t>; there we no significant correlations between the five separate intervention evaluation items and weekly smoking behavior</w:t>
      </w:r>
      <w:r w:rsidR="00A75558" w:rsidRPr="00A81FCB">
        <w:rPr>
          <w:rFonts w:ascii="Times New Roman" w:hAnsi="Times New Roman" w:cs="Times New Roman"/>
          <w:bCs/>
          <w:sz w:val="24"/>
          <w:szCs w:val="24"/>
          <w:lang w:val="en-US"/>
        </w:rPr>
        <w:t xml:space="preserve">. </w:t>
      </w:r>
      <w:r w:rsidR="00C726FE">
        <w:rPr>
          <w:rFonts w:ascii="Times New Roman" w:hAnsi="Times New Roman" w:cs="Times New Roman"/>
          <w:bCs/>
          <w:sz w:val="24"/>
          <w:szCs w:val="24"/>
          <w:lang w:val="en-US"/>
        </w:rPr>
        <w:t xml:space="preserve">No significant correlations between the five separate intervention evaluation items and brochure dose or weekly smoking behavior were found. </w:t>
      </w:r>
    </w:p>
    <w:p w14:paraId="0C38D1E5" w14:textId="466235A9" w:rsidR="00417D9E" w:rsidRDefault="00CB5392" w:rsidP="001B4C68">
      <w:pPr>
        <w:spacing w:line="480" w:lineRule="auto"/>
        <w:ind w:firstLine="708"/>
        <w:rPr>
          <w:rFonts w:ascii="Times New Roman" w:hAnsi="Times New Roman" w:cs="Times New Roman"/>
          <w:sz w:val="24"/>
          <w:szCs w:val="24"/>
          <w:lang w:val="en-US"/>
        </w:rPr>
      </w:pPr>
      <w:r w:rsidRPr="00CB5392">
        <w:rPr>
          <w:rFonts w:ascii="Times New Roman" w:hAnsi="Times New Roman" w:cs="Times New Roman"/>
          <w:sz w:val="24"/>
          <w:szCs w:val="24"/>
          <w:lang w:val="en-US"/>
        </w:rPr>
        <w:t>Finally, when we focused on the game group only, we also had information about how high participants graded the game on looks (</w:t>
      </w:r>
      <w:r w:rsidRPr="00CB5392">
        <w:rPr>
          <w:rFonts w:ascii="Times New Roman" w:hAnsi="Times New Roman" w:cs="Times New Roman"/>
          <w:i/>
          <w:sz w:val="24"/>
          <w:szCs w:val="24"/>
          <w:lang w:val="en-US"/>
        </w:rPr>
        <w:t>M</w:t>
      </w:r>
      <w:r w:rsidRPr="00CB5392">
        <w:rPr>
          <w:rFonts w:ascii="Times New Roman" w:hAnsi="Times New Roman" w:cs="Times New Roman"/>
          <w:sz w:val="24"/>
          <w:szCs w:val="24"/>
          <w:lang w:val="en-US"/>
        </w:rPr>
        <w:t xml:space="preserve"> = 6.24, </w:t>
      </w:r>
      <w:r w:rsidRPr="00CB5392">
        <w:rPr>
          <w:rFonts w:ascii="Times New Roman" w:hAnsi="Times New Roman" w:cs="Times New Roman"/>
          <w:i/>
          <w:sz w:val="24"/>
          <w:szCs w:val="24"/>
          <w:lang w:val="en-US"/>
        </w:rPr>
        <w:t>SD</w:t>
      </w:r>
      <w:r w:rsidRPr="00CB5392">
        <w:rPr>
          <w:rFonts w:ascii="Times New Roman" w:hAnsi="Times New Roman" w:cs="Times New Roman"/>
          <w:sz w:val="24"/>
          <w:szCs w:val="24"/>
          <w:lang w:val="en-US"/>
        </w:rPr>
        <w:t xml:space="preserve"> = 1.37), game experience (</w:t>
      </w:r>
      <w:r w:rsidRPr="00CB5392">
        <w:rPr>
          <w:rFonts w:ascii="Times New Roman" w:hAnsi="Times New Roman" w:cs="Times New Roman"/>
          <w:i/>
          <w:sz w:val="24"/>
          <w:szCs w:val="24"/>
          <w:lang w:val="en-US"/>
        </w:rPr>
        <w:t>M</w:t>
      </w:r>
      <w:r w:rsidRPr="00CB5392">
        <w:rPr>
          <w:rFonts w:ascii="Times New Roman" w:hAnsi="Times New Roman" w:cs="Times New Roman"/>
          <w:sz w:val="24"/>
          <w:szCs w:val="24"/>
          <w:lang w:val="en-US"/>
        </w:rPr>
        <w:t xml:space="preserve"> = 6.30, </w:t>
      </w:r>
      <w:r w:rsidRPr="00CB5392">
        <w:rPr>
          <w:rFonts w:ascii="Times New Roman" w:hAnsi="Times New Roman" w:cs="Times New Roman"/>
          <w:i/>
          <w:sz w:val="24"/>
          <w:szCs w:val="24"/>
          <w:lang w:val="en-US"/>
        </w:rPr>
        <w:t>SD</w:t>
      </w:r>
      <w:r w:rsidRPr="00CB5392">
        <w:rPr>
          <w:rFonts w:ascii="Times New Roman" w:hAnsi="Times New Roman" w:cs="Times New Roman"/>
          <w:sz w:val="24"/>
          <w:szCs w:val="24"/>
          <w:lang w:val="en-US"/>
        </w:rPr>
        <w:t xml:space="preserve"> = 1.64), and the game in total (</w:t>
      </w:r>
      <w:r w:rsidRPr="00CB5392">
        <w:rPr>
          <w:rFonts w:ascii="Times New Roman" w:hAnsi="Times New Roman" w:cs="Times New Roman"/>
          <w:i/>
          <w:sz w:val="24"/>
          <w:szCs w:val="24"/>
          <w:lang w:val="en-US"/>
        </w:rPr>
        <w:t>M</w:t>
      </w:r>
      <w:r w:rsidRPr="00CB5392">
        <w:rPr>
          <w:rFonts w:ascii="Times New Roman" w:hAnsi="Times New Roman" w:cs="Times New Roman"/>
          <w:sz w:val="24"/>
          <w:szCs w:val="24"/>
          <w:lang w:val="en-US"/>
        </w:rPr>
        <w:t xml:space="preserve"> = 6.39, </w:t>
      </w:r>
      <w:r w:rsidRPr="00CB5392">
        <w:rPr>
          <w:rFonts w:ascii="Times New Roman" w:hAnsi="Times New Roman" w:cs="Times New Roman"/>
          <w:i/>
          <w:sz w:val="24"/>
          <w:szCs w:val="24"/>
          <w:lang w:val="en-US"/>
        </w:rPr>
        <w:t>SD</w:t>
      </w:r>
      <w:r w:rsidRPr="00CB5392">
        <w:rPr>
          <w:rFonts w:ascii="Times New Roman" w:hAnsi="Times New Roman" w:cs="Times New Roman"/>
          <w:sz w:val="24"/>
          <w:szCs w:val="24"/>
          <w:lang w:val="en-US"/>
        </w:rPr>
        <w:t xml:space="preserve"> = 1.57), and participants’ subjective experience related to </w:t>
      </w:r>
      <w:proofErr w:type="spellStart"/>
      <w:r w:rsidRPr="00CB5392">
        <w:rPr>
          <w:rFonts w:ascii="Times New Roman" w:hAnsi="Times New Roman" w:cs="Times New Roman"/>
          <w:i/>
          <w:sz w:val="24"/>
          <w:szCs w:val="24"/>
          <w:lang w:val="en-US"/>
        </w:rPr>
        <w:t>HitnRun</w:t>
      </w:r>
      <w:proofErr w:type="spellEnd"/>
      <w:r w:rsidRPr="00CB5392">
        <w:rPr>
          <w:rFonts w:ascii="Times New Roman" w:hAnsi="Times New Roman" w:cs="Times New Roman"/>
          <w:sz w:val="24"/>
          <w:szCs w:val="24"/>
          <w:lang w:val="en-US"/>
        </w:rPr>
        <w:t xml:space="preserve"> gameplay. We correlated all these measures with all outcome measures (Table </w:t>
      </w:r>
      <w:r w:rsidR="00A81FCB">
        <w:rPr>
          <w:rFonts w:ascii="Times New Roman" w:hAnsi="Times New Roman" w:cs="Times New Roman"/>
          <w:sz w:val="24"/>
          <w:szCs w:val="24"/>
          <w:lang w:val="en-US"/>
        </w:rPr>
        <w:t>S4</w:t>
      </w:r>
      <w:r w:rsidRPr="00CB5392">
        <w:rPr>
          <w:rFonts w:ascii="Times New Roman" w:hAnsi="Times New Roman" w:cs="Times New Roman"/>
          <w:sz w:val="24"/>
          <w:szCs w:val="24"/>
          <w:lang w:val="en-US"/>
        </w:rPr>
        <w:t>). The results show</w:t>
      </w:r>
      <w:r w:rsidR="00827B09">
        <w:rPr>
          <w:rFonts w:ascii="Times New Roman" w:hAnsi="Times New Roman" w:cs="Times New Roman"/>
          <w:sz w:val="24"/>
          <w:szCs w:val="24"/>
          <w:lang w:val="en-US"/>
        </w:rPr>
        <w:t>ed</w:t>
      </w:r>
      <w:r w:rsidRPr="00CB5392">
        <w:rPr>
          <w:rFonts w:ascii="Times New Roman" w:hAnsi="Times New Roman" w:cs="Times New Roman"/>
          <w:sz w:val="24"/>
          <w:szCs w:val="24"/>
          <w:lang w:val="en-US"/>
        </w:rPr>
        <w:t xml:space="preserve"> that participants that gave </w:t>
      </w:r>
      <w:proofErr w:type="spellStart"/>
      <w:r w:rsidRPr="00CB5392">
        <w:rPr>
          <w:rFonts w:ascii="Times New Roman" w:hAnsi="Times New Roman" w:cs="Times New Roman"/>
          <w:i/>
          <w:sz w:val="24"/>
          <w:szCs w:val="24"/>
          <w:lang w:val="en-US"/>
        </w:rPr>
        <w:t>HitnRun</w:t>
      </w:r>
      <w:proofErr w:type="spellEnd"/>
      <w:r w:rsidRPr="00CB5392">
        <w:rPr>
          <w:rFonts w:ascii="Times New Roman" w:hAnsi="Times New Roman" w:cs="Times New Roman"/>
          <w:sz w:val="24"/>
          <w:szCs w:val="24"/>
          <w:lang w:val="en-US"/>
        </w:rPr>
        <w:t xml:space="preserve"> higher grades on attractiveness, also reported larger changes in weekly smoking behavior from pre-test to post-test. No significant correlations were found between the game grades and dose of gameplay. </w:t>
      </w:r>
    </w:p>
    <w:p w14:paraId="1566173A" w14:textId="6C80177F" w:rsidR="00011CCC" w:rsidRPr="00011CCC" w:rsidRDefault="00655624" w:rsidP="00CC062F">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00011CCC" w:rsidRPr="00011CCC">
        <w:rPr>
          <w:rFonts w:ascii="Times New Roman" w:hAnsi="Times New Roman" w:cs="Times New Roman"/>
          <w:b/>
          <w:bCs/>
          <w:sz w:val="24"/>
          <w:szCs w:val="24"/>
          <w:lang w:val="en-US"/>
        </w:rPr>
        <w:t>.2. Discussion additional intervention evaluation analyses</w:t>
      </w:r>
      <w:r w:rsidR="00CC062F">
        <w:rPr>
          <w:rFonts w:ascii="Times New Roman" w:hAnsi="Times New Roman" w:cs="Times New Roman"/>
          <w:b/>
          <w:bCs/>
          <w:sz w:val="24"/>
          <w:szCs w:val="24"/>
          <w:lang w:val="en-US"/>
        </w:rPr>
        <w:t xml:space="preserve"> </w:t>
      </w:r>
    </w:p>
    <w:p w14:paraId="54B8C3C0" w14:textId="4AFADFBC" w:rsidR="00011CCC" w:rsidRPr="00011CCC" w:rsidRDefault="00011CCC" w:rsidP="00011CCC">
      <w:pPr>
        <w:spacing w:line="480" w:lineRule="auto"/>
        <w:ind w:firstLine="708"/>
        <w:rPr>
          <w:rFonts w:ascii="Times New Roman" w:hAnsi="Times New Roman" w:cs="Times New Roman"/>
          <w:sz w:val="24"/>
          <w:szCs w:val="24"/>
          <w:lang w:val="en-US"/>
        </w:rPr>
      </w:pPr>
      <w:r w:rsidRPr="00011CCC">
        <w:rPr>
          <w:rFonts w:ascii="Times New Roman" w:hAnsi="Times New Roman" w:cs="Times New Roman"/>
          <w:sz w:val="24"/>
          <w:szCs w:val="24"/>
          <w:lang w:val="en-US"/>
        </w:rPr>
        <w:lastRenderedPageBreak/>
        <w:t xml:space="preserve">Although </w:t>
      </w:r>
      <w:proofErr w:type="spellStart"/>
      <w:r w:rsidRPr="00011CCC">
        <w:rPr>
          <w:rFonts w:ascii="Times New Roman" w:hAnsi="Times New Roman" w:cs="Times New Roman"/>
          <w:i/>
          <w:sz w:val="24"/>
          <w:szCs w:val="24"/>
          <w:lang w:val="en-US"/>
        </w:rPr>
        <w:t>HitnRun</w:t>
      </w:r>
      <w:proofErr w:type="spellEnd"/>
      <w:r w:rsidRPr="00011CCC">
        <w:rPr>
          <w:rFonts w:ascii="Times New Roman" w:hAnsi="Times New Roman" w:cs="Times New Roman"/>
          <w:sz w:val="24"/>
          <w:szCs w:val="24"/>
          <w:lang w:val="en-US"/>
        </w:rPr>
        <w:t xml:space="preserve"> was evaluated more positively then the brochure intervention on almost all measures, there was one measure where we found the opposite effect: the brochure group rated the brochure to be more useful in their daily life compared to the game group. While one could interpret this last finding as a lack of transfer to the daily lives of participants, we believe this effect could be driven by the belief of young people that games are inherently fun and therefore not easily linked to a therapeutic or behavioral change context. We have observed this </w:t>
      </w:r>
      <w:proofErr w:type="spellStart"/>
      <w:r w:rsidRPr="00011CCC">
        <w:rPr>
          <w:rFonts w:ascii="Times New Roman" w:hAnsi="Times New Roman" w:cs="Times New Roman"/>
          <w:sz w:val="24"/>
          <w:szCs w:val="24"/>
          <w:lang w:val="en-US"/>
        </w:rPr>
        <w:t>paradoxal</w:t>
      </w:r>
      <w:proofErr w:type="spellEnd"/>
      <w:r w:rsidRPr="00011CCC">
        <w:rPr>
          <w:rFonts w:ascii="Times New Roman" w:hAnsi="Times New Roman" w:cs="Times New Roman"/>
          <w:sz w:val="24"/>
          <w:szCs w:val="24"/>
          <w:lang w:val="en-US"/>
        </w:rPr>
        <w:t xml:space="preserve"> usefulness effect more often (Schoneveld, Lichtwarck-Aschoff, &amp; Granic, 2018), and we think that this phenomenon could be used as a ‘trojan horse’ to deliver content in a way that circumvents players’ psychological defenses and that triggers a more receptive mindset (Kaufman &amp; Flanagan, 2015). </w:t>
      </w:r>
    </w:p>
    <w:p w14:paraId="28C5EF68" w14:textId="33C95571" w:rsidR="00011CCC" w:rsidRDefault="00011CCC" w:rsidP="00CC0F73">
      <w:pPr>
        <w:spacing w:line="480" w:lineRule="auto"/>
        <w:ind w:firstLine="708"/>
        <w:rPr>
          <w:rFonts w:ascii="Times New Roman" w:hAnsi="Times New Roman" w:cs="Times New Roman"/>
          <w:sz w:val="24"/>
          <w:szCs w:val="24"/>
          <w:lang w:val="en-US"/>
        </w:rPr>
      </w:pPr>
      <w:r w:rsidRPr="00011CCC">
        <w:rPr>
          <w:rFonts w:ascii="Times New Roman" w:hAnsi="Times New Roman" w:cs="Times New Roman"/>
          <w:sz w:val="24"/>
          <w:szCs w:val="24"/>
          <w:lang w:val="en-US"/>
        </w:rPr>
        <w:t>Lower-educated young people that smoke are often described as ‘treatment’ resistant: discourses on youth smoking separate youth into those who are able to control themselves and to make responsible decisions, and those who are not – often basing these distinctions on social class (</w:t>
      </w:r>
      <w:proofErr w:type="spellStart"/>
      <w:r w:rsidRPr="00011CCC">
        <w:rPr>
          <w:rFonts w:ascii="Times New Roman" w:hAnsi="Times New Roman" w:cs="Times New Roman"/>
          <w:sz w:val="24"/>
          <w:szCs w:val="24"/>
          <w:lang w:val="en-US"/>
        </w:rPr>
        <w:t>Frohlich</w:t>
      </w:r>
      <w:proofErr w:type="spellEnd"/>
      <w:r w:rsidRPr="00011CCC">
        <w:rPr>
          <w:rFonts w:ascii="Times New Roman" w:hAnsi="Times New Roman" w:cs="Times New Roman"/>
          <w:sz w:val="24"/>
          <w:szCs w:val="24"/>
          <w:lang w:val="en-US"/>
        </w:rPr>
        <w:t xml:space="preserve">, </w:t>
      </w:r>
      <w:proofErr w:type="spellStart"/>
      <w:r w:rsidRPr="00011CCC">
        <w:rPr>
          <w:rFonts w:ascii="Times New Roman" w:hAnsi="Times New Roman" w:cs="Times New Roman"/>
          <w:sz w:val="24"/>
          <w:szCs w:val="24"/>
          <w:lang w:val="en-US"/>
        </w:rPr>
        <w:t>Mykhalovskiy</w:t>
      </w:r>
      <w:proofErr w:type="spellEnd"/>
      <w:r w:rsidRPr="00011CCC">
        <w:rPr>
          <w:rFonts w:ascii="Times New Roman" w:hAnsi="Times New Roman" w:cs="Times New Roman"/>
          <w:sz w:val="24"/>
          <w:szCs w:val="24"/>
          <w:lang w:val="en-US"/>
        </w:rPr>
        <w:t>, Poland, Haines‐</w:t>
      </w:r>
      <w:proofErr w:type="spellStart"/>
      <w:r w:rsidRPr="00011CCC">
        <w:rPr>
          <w:rFonts w:ascii="Times New Roman" w:hAnsi="Times New Roman" w:cs="Times New Roman"/>
          <w:sz w:val="24"/>
          <w:szCs w:val="24"/>
          <w:lang w:val="en-US"/>
        </w:rPr>
        <w:t>Saah</w:t>
      </w:r>
      <w:proofErr w:type="spellEnd"/>
      <w:r w:rsidRPr="00011CCC">
        <w:rPr>
          <w:rFonts w:ascii="Times New Roman" w:hAnsi="Times New Roman" w:cs="Times New Roman"/>
          <w:sz w:val="24"/>
          <w:szCs w:val="24"/>
          <w:lang w:val="en-US"/>
        </w:rPr>
        <w:t>, &amp; Johnson, 2012). Therefore, common methods used for tobacco control do not necessarily work for this at-risk group. In fact, control-based interventions for individuals with a lower education level often induce feelings of inferiority, resistance, and defense mechanisms as youth feel patronized and not taken serious</w:t>
      </w:r>
      <w:r w:rsidR="00D50A7F">
        <w:rPr>
          <w:rFonts w:ascii="Times New Roman" w:hAnsi="Times New Roman" w:cs="Times New Roman"/>
          <w:sz w:val="24"/>
          <w:szCs w:val="24"/>
          <w:lang w:val="en-US"/>
        </w:rPr>
        <w:t xml:space="preserve">ly (Frohlich et al., 2012; Hill, </w:t>
      </w:r>
      <w:r w:rsidR="00D50A7F" w:rsidRPr="00D50A7F">
        <w:rPr>
          <w:rFonts w:ascii="Times New Roman" w:hAnsi="Times New Roman" w:cs="Times New Roman"/>
          <w:sz w:val="24"/>
          <w:szCs w:val="24"/>
          <w:lang w:val="en-US"/>
        </w:rPr>
        <w:t>Amos, Clifford, &amp; Platt, 2014</w:t>
      </w:r>
      <w:r w:rsidRPr="00011CCC">
        <w:rPr>
          <w:rFonts w:ascii="Times New Roman" w:hAnsi="Times New Roman" w:cs="Times New Roman"/>
          <w:sz w:val="24"/>
          <w:szCs w:val="24"/>
          <w:lang w:val="en-US"/>
        </w:rPr>
        <w:t xml:space="preserve">; </w:t>
      </w:r>
      <w:proofErr w:type="spellStart"/>
      <w:r w:rsidRPr="00011CCC">
        <w:rPr>
          <w:rFonts w:ascii="Times New Roman" w:hAnsi="Times New Roman" w:cs="Times New Roman"/>
          <w:sz w:val="24"/>
          <w:szCs w:val="24"/>
          <w:lang w:val="en-US"/>
        </w:rPr>
        <w:t>Lenkens</w:t>
      </w:r>
      <w:proofErr w:type="spellEnd"/>
      <w:r w:rsidRPr="00011CCC">
        <w:rPr>
          <w:rFonts w:ascii="Times New Roman" w:hAnsi="Times New Roman" w:cs="Times New Roman"/>
          <w:sz w:val="24"/>
          <w:szCs w:val="24"/>
          <w:lang w:val="en-US"/>
        </w:rPr>
        <w:t xml:space="preserve"> et al., 2019; Scholten &amp; Granic, 2019). </w:t>
      </w:r>
    </w:p>
    <w:p w14:paraId="09124838" w14:textId="6B618EC5" w:rsidR="00655624" w:rsidRPr="00655624" w:rsidRDefault="00655624" w:rsidP="00655624">
      <w:pPr>
        <w:pStyle w:val="ListParagraph"/>
        <w:numPr>
          <w:ilvl w:val="0"/>
          <w:numId w:val="5"/>
        </w:numPr>
        <w:spacing w:line="480" w:lineRule="auto"/>
        <w:rPr>
          <w:rFonts w:ascii="Times New Roman" w:hAnsi="Times New Roman" w:cs="Times New Roman"/>
          <w:b/>
          <w:sz w:val="24"/>
          <w:szCs w:val="24"/>
          <w:lang w:val="en-US"/>
        </w:rPr>
      </w:pPr>
      <w:r w:rsidRPr="00655624">
        <w:rPr>
          <w:rFonts w:ascii="Times New Roman" w:hAnsi="Times New Roman" w:cs="Times New Roman"/>
          <w:b/>
          <w:sz w:val="24"/>
          <w:szCs w:val="24"/>
          <w:lang w:val="en-US"/>
        </w:rPr>
        <w:t>Bayesian statistics</w:t>
      </w:r>
    </w:p>
    <w:p w14:paraId="1D69412C" w14:textId="77777777" w:rsidR="00655624" w:rsidRPr="00E71E62" w:rsidRDefault="00655624" w:rsidP="00871F8F">
      <w:pPr>
        <w:spacing w:line="480" w:lineRule="auto"/>
        <w:ind w:firstLine="708"/>
        <w:rPr>
          <w:rFonts w:ascii="Times New Roman" w:eastAsia="Calibri" w:hAnsi="Times New Roman" w:cs="Times New Roman"/>
          <w:sz w:val="24"/>
          <w:szCs w:val="24"/>
          <w:lang w:val="en-US"/>
        </w:rPr>
      </w:pPr>
      <w:r w:rsidRPr="000D4AAD">
        <w:rPr>
          <w:rFonts w:ascii="Times New Roman" w:eastAsia="Calibri" w:hAnsi="Times New Roman" w:cs="Times New Roman"/>
          <w:sz w:val="24"/>
          <w:szCs w:val="24"/>
          <w:lang w:val="en-US"/>
        </w:rPr>
        <w:t xml:space="preserve">Due to difficulty interpreting null findings with conventional analyses, additional Bayesian RM-ANOVA’s </w:t>
      </w:r>
      <w:r>
        <w:rPr>
          <w:rFonts w:ascii="Times New Roman" w:eastAsia="Calibri" w:hAnsi="Times New Roman" w:cs="Times New Roman"/>
          <w:sz w:val="24"/>
          <w:szCs w:val="24"/>
          <w:lang w:val="en-US"/>
        </w:rPr>
        <w:t xml:space="preserve">and one Bayesian Chi-Square test </w:t>
      </w:r>
      <w:r w:rsidRPr="000D4AAD">
        <w:rPr>
          <w:rFonts w:ascii="Times New Roman" w:eastAsia="Calibri" w:hAnsi="Times New Roman" w:cs="Times New Roman"/>
          <w:sz w:val="24"/>
          <w:szCs w:val="24"/>
          <w:lang w:val="en-US"/>
        </w:rPr>
        <w:t xml:space="preserve">were conducted for all </w:t>
      </w:r>
      <w:r>
        <w:rPr>
          <w:rFonts w:ascii="Times New Roman" w:eastAsia="Calibri" w:hAnsi="Times New Roman" w:cs="Times New Roman"/>
          <w:sz w:val="24"/>
          <w:szCs w:val="24"/>
          <w:lang w:val="en-US"/>
        </w:rPr>
        <w:t xml:space="preserve">confirmatory analyses </w:t>
      </w:r>
      <w:r w:rsidRPr="000D4AAD">
        <w:rPr>
          <w:rFonts w:ascii="Times New Roman" w:eastAsia="Calibri" w:hAnsi="Times New Roman" w:cs="Times New Roman"/>
          <w:sz w:val="24"/>
          <w:szCs w:val="24"/>
          <w:lang w:val="en-US"/>
        </w:rPr>
        <w:t xml:space="preserve">using </w:t>
      </w:r>
      <w:r w:rsidRPr="009167EE">
        <w:rPr>
          <w:rFonts w:ascii="Times New Roman" w:eastAsia="Calibri" w:hAnsi="Times New Roman" w:cs="Times New Roman"/>
          <w:sz w:val="24"/>
          <w:szCs w:val="24"/>
          <w:lang w:val="en-US"/>
        </w:rPr>
        <w:t xml:space="preserve">default priors (see Mulder &amp; </w:t>
      </w:r>
      <w:proofErr w:type="spellStart"/>
      <w:r w:rsidRPr="009167EE">
        <w:rPr>
          <w:rFonts w:ascii="Times New Roman" w:eastAsia="Calibri" w:hAnsi="Times New Roman" w:cs="Times New Roman"/>
          <w:sz w:val="24"/>
          <w:szCs w:val="24"/>
          <w:lang w:val="en-US"/>
        </w:rPr>
        <w:t>Wagenmakers</w:t>
      </w:r>
      <w:proofErr w:type="spellEnd"/>
      <w:r w:rsidRPr="009167EE">
        <w:rPr>
          <w:rFonts w:ascii="Times New Roman" w:eastAsia="Calibri" w:hAnsi="Times New Roman" w:cs="Times New Roman"/>
          <w:sz w:val="24"/>
          <w:szCs w:val="24"/>
          <w:lang w:val="en-US"/>
        </w:rPr>
        <w:t xml:space="preserve">, 2016) in JASP (Version 0.9.1; JASP Team, 2018). Again, one participant was excluded from analyses regarding weekly smoking behavior (i.e., outlier), and no participants were excluded from </w:t>
      </w:r>
      <w:r w:rsidRPr="009167EE">
        <w:rPr>
          <w:rFonts w:ascii="Times New Roman" w:eastAsia="Calibri" w:hAnsi="Times New Roman" w:cs="Times New Roman"/>
          <w:sz w:val="24"/>
          <w:szCs w:val="24"/>
          <w:lang w:val="en-US"/>
        </w:rPr>
        <w:lastRenderedPageBreak/>
        <w:t>analyses regarding abstinence rates.</w:t>
      </w:r>
      <w:r w:rsidRPr="000D4AAD">
        <w:rPr>
          <w:rFonts w:ascii="Times New Roman" w:eastAsia="Calibri" w:hAnsi="Times New Roman" w:cs="Times New Roman"/>
          <w:sz w:val="24"/>
          <w:szCs w:val="24"/>
          <w:lang w:val="en-US"/>
        </w:rPr>
        <w:t xml:space="preserve"> Bayesian analyses are </w:t>
      </w:r>
      <w:r w:rsidRPr="00ED3A38">
        <w:rPr>
          <w:rFonts w:ascii="Times New Roman" w:eastAsia="Calibri" w:hAnsi="Times New Roman" w:cs="Times New Roman"/>
          <w:sz w:val="24"/>
          <w:szCs w:val="24"/>
          <w:lang w:val="en-US"/>
        </w:rPr>
        <w:t>reported in Table S</w:t>
      </w:r>
      <w:r>
        <w:rPr>
          <w:rFonts w:ascii="Times New Roman" w:eastAsia="Calibri" w:hAnsi="Times New Roman" w:cs="Times New Roman"/>
          <w:sz w:val="24"/>
          <w:szCs w:val="24"/>
          <w:lang w:val="en-US"/>
        </w:rPr>
        <w:t>5</w:t>
      </w:r>
      <w:r w:rsidRPr="00ED3A38">
        <w:rPr>
          <w:rFonts w:ascii="Times New Roman" w:eastAsia="Calibri" w:hAnsi="Times New Roman" w:cs="Times New Roman"/>
          <w:sz w:val="24"/>
          <w:szCs w:val="24"/>
          <w:lang w:val="en-US"/>
        </w:rPr>
        <w:t>a to S</w:t>
      </w:r>
      <w:r>
        <w:rPr>
          <w:rFonts w:ascii="Times New Roman" w:eastAsia="Calibri" w:hAnsi="Times New Roman" w:cs="Times New Roman"/>
          <w:sz w:val="24"/>
          <w:szCs w:val="24"/>
          <w:lang w:val="en-US"/>
        </w:rPr>
        <w:t>9</w:t>
      </w:r>
      <w:r w:rsidRPr="00ED3A38">
        <w:rPr>
          <w:rFonts w:ascii="Times New Roman" w:eastAsia="Calibri" w:hAnsi="Times New Roman" w:cs="Times New Roman"/>
          <w:sz w:val="24"/>
          <w:szCs w:val="24"/>
          <w:lang w:val="en-US"/>
        </w:rPr>
        <w:t>b.</w:t>
      </w:r>
      <w:r w:rsidRPr="000D4AAD">
        <w:rPr>
          <w:rFonts w:ascii="Times New Roman" w:eastAsia="Calibri" w:hAnsi="Times New Roman" w:cs="Times New Roman"/>
          <w:sz w:val="24"/>
          <w:szCs w:val="24"/>
          <w:lang w:val="en-US"/>
        </w:rPr>
        <w:t xml:space="preserve"> Overall Bayes factors indicate substantial support for the reported null findings (BF &lt; 1/3; </w:t>
      </w:r>
      <w:r w:rsidRPr="000D4AAD">
        <w:rPr>
          <w:rFonts w:ascii="Times New Roman" w:hAnsi="Times New Roman" w:cs="Times New Roman"/>
          <w:sz w:val="24"/>
          <w:szCs w:val="24"/>
          <w:lang w:val="en-US"/>
        </w:rPr>
        <w:t xml:space="preserve">Dienes, </w:t>
      </w:r>
      <w:r w:rsidRPr="006B3FF0">
        <w:rPr>
          <w:rFonts w:ascii="Times New Roman" w:hAnsi="Times New Roman" w:cs="Times New Roman"/>
          <w:sz w:val="24"/>
          <w:szCs w:val="24"/>
          <w:lang w:val="en-US"/>
        </w:rPr>
        <w:t>2014</w:t>
      </w:r>
      <w:r w:rsidRPr="006B3FF0">
        <w:rPr>
          <w:rFonts w:ascii="Times New Roman" w:eastAsia="Calibri" w:hAnsi="Times New Roman" w:cs="Times New Roman"/>
          <w:sz w:val="24"/>
          <w:szCs w:val="24"/>
          <w:lang w:val="en-US"/>
        </w:rPr>
        <w:t>), yet data offer mere anecdotal evidence for or against the inclusion of the inclusion of Time × D</w:t>
      </w:r>
      <w:r>
        <w:rPr>
          <w:rFonts w:ascii="Times New Roman" w:eastAsia="Calibri" w:hAnsi="Times New Roman" w:cs="Times New Roman"/>
          <w:sz w:val="24"/>
          <w:szCs w:val="24"/>
          <w:lang w:val="en-US"/>
        </w:rPr>
        <w:t>ose</w:t>
      </w:r>
      <w:r w:rsidRPr="006B3FF0">
        <w:rPr>
          <w:rFonts w:ascii="Times New Roman" w:eastAsia="Calibri" w:hAnsi="Times New Roman" w:cs="Times New Roman"/>
          <w:sz w:val="24"/>
          <w:szCs w:val="24"/>
          <w:lang w:val="en-US"/>
        </w:rPr>
        <w:t xml:space="preserve"> in the RM-ANOVA on weekly smoking behavior in the brochure group only, and the inclusion of D</w:t>
      </w:r>
      <w:r>
        <w:rPr>
          <w:rFonts w:ascii="Times New Roman" w:eastAsia="Calibri" w:hAnsi="Times New Roman" w:cs="Times New Roman"/>
          <w:sz w:val="24"/>
          <w:szCs w:val="24"/>
          <w:lang w:val="en-US"/>
        </w:rPr>
        <w:t>ose</w:t>
      </w:r>
      <w:r w:rsidRPr="006B3FF0">
        <w:rPr>
          <w:rFonts w:ascii="Times New Roman" w:eastAsia="Calibri" w:hAnsi="Times New Roman" w:cs="Times New Roman"/>
          <w:sz w:val="24"/>
          <w:szCs w:val="24"/>
          <w:lang w:val="en-US"/>
        </w:rPr>
        <w:t xml:space="preserve"> in the RM-ANOVA on weekly smoking behavior in the game group only.</w:t>
      </w:r>
      <w:r>
        <w:rPr>
          <w:rFonts w:ascii="Times New Roman" w:eastAsia="Calibri" w:hAnsi="Times New Roman" w:cs="Times New Roman"/>
          <w:sz w:val="24"/>
          <w:szCs w:val="24"/>
          <w:lang w:val="en-US"/>
        </w:rPr>
        <w:t xml:space="preserve"> </w:t>
      </w:r>
    </w:p>
    <w:p w14:paraId="29217C4A" w14:textId="77777777" w:rsidR="00CC0F73" w:rsidRDefault="00CC0F73" w:rsidP="00B20528">
      <w:pPr>
        <w:spacing w:line="480" w:lineRule="auto"/>
        <w:jc w:val="center"/>
        <w:rPr>
          <w:rFonts w:ascii="Times New Roman" w:hAnsi="Times New Roman" w:cs="Times New Roman"/>
          <w:bCs/>
          <w:sz w:val="24"/>
          <w:szCs w:val="24"/>
          <w:lang w:val="en-US"/>
        </w:rPr>
      </w:pPr>
    </w:p>
    <w:p w14:paraId="072BE413" w14:textId="77777777" w:rsidR="00CC0F73" w:rsidRDefault="00CC0F73" w:rsidP="00B20528">
      <w:pPr>
        <w:spacing w:line="480" w:lineRule="auto"/>
        <w:jc w:val="center"/>
        <w:rPr>
          <w:rFonts w:ascii="Times New Roman" w:hAnsi="Times New Roman" w:cs="Times New Roman"/>
          <w:bCs/>
          <w:sz w:val="24"/>
          <w:szCs w:val="24"/>
          <w:lang w:val="en-US"/>
        </w:rPr>
      </w:pPr>
    </w:p>
    <w:p w14:paraId="0C96F94C" w14:textId="77777777" w:rsidR="00655624" w:rsidRDefault="00655624" w:rsidP="00B20528">
      <w:pPr>
        <w:spacing w:line="480" w:lineRule="auto"/>
        <w:jc w:val="center"/>
        <w:rPr>
          <w:rFonts w:ascii="Times New Roman" w:hAnsi="Times New Roman" w:cs="Times New Roman"/>
          <w:bCs/>
          <w:sz w:val="24"/>
          <w:szCs w:val="24"/>
          <w:lang w:val="en-US"/>
        </w:rPr>
      </w:pPr>
    </w:p>
    <w:p w14:paraId="3C10F8D8" w14:textId="77777777" w:rsidR="001143F5" w:rsidRDefault="001143F5" w:rsidP="00B20528">
      <w:pPr>
        <w:spacing w:line="480" w:lineRule="auto"/>
        <w:jc w:val="center"/>
        <w:rPr>
          <w:rFonts w:ascii="Times New Roman" w:hAnsi="Times New Roman" w:cs="Times New Roman"/>
          <w:bCs/>
          <w:sz w:val="24"/>
          <w:szCs w:val="24"/>
          <w:lang w:val="en-US"/>
        </w:rPr>
      </w:pPr>
    </w:p>
    <w:p w14:paraId="68C23E0F" w14:textId="77777777" w:rsidR="001143F5" w:rsidRDefault="001143F5" w:rsidP="00B20528">
      <w:pPr>
        <w:spacing w:line="480" w:lineRule="auto"/>
        <w:jc w:val="center"/>
        <w:rPr>
          <w:rFonts w:ascii="Times New Roman" w:hAnsi="Times New Roman" w:cs="Times New Roman"/>
          <w:bCs/>
          <w:sz w:val="24"/>
          <w:szCs w:val="24"/>
          <w:lang w:val="en-US"/>
        </w:rPr>
      </w:pPr>
    </w:p>
    <w:p w14:paraId="1BB47BF7" w14:textId="77777777" w:rsidR="001143F5" w:rsidRDefault="001143F5" w:rsidP="00B20528">
      <w:pPr>
        <w:spacing w:line="480" w:lineRule="auto"/>
        <w:jc w:val="center"/>
        <w:rPr>
          <w:rFonts w:ascii="Times New Roman" w:hAnsi="Times New Roman" w:cs="Times New Roman"/>
          <w:bCs/>
          <w:sz w:val="24"/>
          <w:szCs w:val="24"/>
          <w:lang w:val="en-US"/>
        </w:rPr>
      </w:pPr>
    </w:p>
    <w:p w14:paraId="24783268" w14:textId="77777777" w:rsidR="001143F5" w:rsidRDefault="001143F5" w:rsidP="00B20528">
      <w:pPr>
        <w:spacing w:line="480" w:lineRule="auto"/>
        <w:jc w:val="center"/>
        <w:rPr>
          <w:rFonts w:ascii="Times New Roman" w:hAnsi="Times New Roman" w:cs="Times New Roman"/>
          <w:bCs/>
          <w:sz w:val="24"/>
          <w:szCs w:val="24"/>
          <w:lang w:val="en-US"/>
        </w:rPr>
      </w:pPr>
    </w:p>
    <w:p w14:paraId="582B523A" w14:textId="77777777" w:rsidR="001143F5" w:rsidRDefault="001143F5" w:rsidP="00B20528">
      <w:pPr>
        <w:spacing w:line="480" w:lineRule="auto"/>
        <w:jc w:val="center"/>
        <w:rPr>
          <w:rFonts w:ascii="Times New Roman" w:hAnsi="Times New Roman" w:cs="Times New Roman"/>
          <w:bCs/>
          <w:sz w:val="24"/>
          <w:szCs w:val="24"/>
          <w:lang w:val="en-US"/>
        </w:rPr>
      </w:pPr>
    </w:p>
    <w:p w14:paraId="0C61CE66" w14:textId="77777777" w:rsidR="001143F5" w:rsidRDefault="001143F5" w:rsidP="00B20528">
      <w:pPr>
        <w:spacing w:line="480" w:lineRule="auto"/>
        <w:jc w:val="center"/>
        <w:rPr>
          <w:rFonts w:ascii="Times New Roman" w:hAnsi="Times New Roman" w:cs="Times New Roman"/>
          <w:bCs/>
          <w:sz w:val="24"/>
          <w:szCs w:val="24"/>
          <w:lang w:val="en-US"/>
        </w:rPr>
      </w:pPr>
    </w:p>
    <w:p w14:paraId="3E96DA6B" w14:textId="77777777" w:rsidR="001143F5" w:rsidRDefault="001143F5" w:rsidP="00B20528">
      <w:pPr>
        <w:spacing w:line="480" w:lineRule="auto"/>
        <w:jc w:val="center"/>
        <w:rPr>
          <w:rFonts w:ascii="Times New Roman" w:hAnsi="Times New Roman" w:cs="Times New Roman"/>
          <w:bCs/>
          <w:sz w:val="24"/>
          <w:szCs w:val="24"/>
          <w:lang w:val="en-US"/>
        </w:rPr>
      </w:pPr>
    </w:p>
    <w:p w14:paraId="68BA8E98" w14:textId="77777777" w:rsidR="001143F5" w:rsidRDefault="001143F5" w:rsidP="00B20528">
      <w:pPr>
        <w:spacing w:line="480" w:lineRule="auto"/>
        <w:jc w:val="center"/>
        <w:rPr>
          <w:rFonts w:ascii="Times New Roman" w:hAnsi="Times New Roman" w:cs="Times New Roman"/>
          <w:bCs/>
          <w:sz w:val="24"/>
          <w:szCs w:val="24"/>
          <w:lang w:val="en-US"/>
        </w:rPr>
      </w:pPr>
    </w:p>
    <w:p w14:paraId="2E23C7D7" w14:textId="77777777" w:rsidR="001143F5" w:rsidRDefault="001143F5" w:rsidP="00B20528">
      <w:pPr>
        <w:spacing w:line="480" w:lineRule="auto"/>
        <w:jc w:val="center"/>
        <w:rPr>
          <w:rFonts w:ascii="Times New Roman" w:hAnsi="Times New Roman" w:cs="Times New Roman"/>
          <w:bCs/>
          <w:sz w:val="24"/>
          <w:szCs w:val="24"/>
          <w:lang w:val="en-US"/>
        </w:rPr>
      </w:pPr>
    </w:p>
    <w:p w14:paraId="43E571F4" w14:textId="77777777" w:rsidR="001143F5" w:rsidRDefault="001143F5" w:rsidP="00B20528">
      <w:pPr>
        <w:spacing w:line="480" w:lineRule="auto"/>
        <w:jc w:val="center"/>
        <w:rPr>
          <w:rFonts w:ascii="Times New Roman" w:hAnsi="Times New Roman" w:cs="Times New Roman"/>
          <w:bCs/>
          <w:sz w:val="24"/>
          <w:szCs w:val="24"/>
          <w:lang w:val="en-US"/>
        </w:rPr>
      </w:pPr>
    </w:p>
    <w:p w14:paraId="1D4EC0DA" w14:textId="77777777" w:rsidR="00AA2C2C" w:rsidRDefault="00AA2C2C">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49F79D19" w14:textId="2C6E44B6" w:rsidR="000D4AAD" w:rsidRPr="00B20528" w:rsidRDefault="000D4AAD" w:rsidP="00B20528">
      <w:pPr>
        <w:spacing w:line="480" w:lineRule="auto"/>
        <w:jc w:val="center"/>
        <w:rPr>
          <w:rFonts w:ascii="Times New Roman" w:hAnsi="Times New Roman" w:cs="Times New Roman"/>
          <w:bCs/>
          <w:sz w:val="24"/>
          <w:szCs w:val="24"/>
          <w:lang w:val="en-US"/>
        </w:rPr>
      </w:pPr>
      <w:r w:rsidRPr="00B20528">
        <w:rPr>
          <w:rFonts w:ascii="Times New Roman" w:hAnsi="Times New Roman" w:cs="Times New Roman"/>
          <w:bCs/>
          <w:sz w:val="24"/>
          <w:szCs w:val="24"/>
          <w:lang w:val="en-US"/>
        </w:rPr>
        <w:lastRenderedPageBreak/>
        <w:t>References</w:t>
      </w:r>
    </w:p>
    <w:p w14:paraId="556F896C" w14:textId="77777777" w:rsidR="002B7065" w:rsidRPr="002B7065" w:rsidRDefault="002B7065" w:rsidP="002B7065">
      <w:pPr>
        <w:pStyle w:val="Default"/>
        <w:spacing w:after="7" w:line="480" w:lineRule="auto"/>
        <w:ind w:left="709" w:hanging="709"/>
        <w:rPr>
          <w:color w:val="auto"/>
          <w:shd w:val="clear" w:color="auto" w:fill="FFFFFF"/>
          <w:lang w:val="en-US" w:eastAsia="nl-NL"/>
        </w:rPr>
      </w:pPr>
      <w:r w:rsidRPr="002B7065">
        <w:rPr>
          <w:color w:val="auto"/>
          <w:shd w:val="clear" w:color="auto" w:fill="FFFFFF"/>
          <w:lang w:val="en-US" w:eastAsia="nl-NL"/>
        </w:rPr>
        <w:t xml:space="preserve">Boot, W. R., Simons, D. J., </w:t>
      </w:r>
      <w:proofErr w:type="spellStart"/>
      <w:r w:rsidRPr="002B7065">
        <w:rPr>
          <w:color w:val="auto"/>
          <w:shd w:val="clear" w:color="auto" w:fill="FFFFFF"/>
          <w:lang w:val="en-US" w:eastAsia="nl-NL"/>
        </w:rPr>
        <w:t>Stothart</w:t>
      </w:r>
      <w:proofErr w:type="spellEnd"/>
      <w:r w:rsidRPr="002B7065">
        <w:rPr>
          <w:color w:val="auto"/>
          <w:shd w:val="clear" w:color="auto" w:fill="FFFFFF"/>
          <w:lang w:val="en-US" w:eastAsia="nl-NL"/>
        </w:rPr>
        <w:t xml:space="preserve">, C., &amp; </w:t>
      </w:r>
      <w:proofErr w:type="spellStart"/>
      <w:r w:rsidRPr="002B7065">
        <w:rPr>
          <w:color w:val="auto"/>
          <w:shd w:val="clear" w:color="auto" w:fill="FFFFFF"/>
          <w:lang w:val="en-US" w:eastAsia="nl-NL"/>
        </w:rPr>
        <w:t>Stutts</w:t>
      </w:r>
      <w:proofErr w:type="spellEnd"/>
      <w:r w:rsidRPr="002B7065">
        <w:rPr>
          <w:color w:val="auto"/>
          <w:shd w:val="clear" w:color="auto" w:fill="FFFFFF"/>
          <w:lang w:val="en-US" w:eastAsia="nl-NL"/>
        </w:rPr>
        <w:t xml:space="preserve">, C. (2013). The pervasive problem with </w:t>
      </w:r>
    </w:p>
    <w:p w14:paraId="66EE3E7A" w14:textId="0A74E0D3" w:rsidR="002B7065" w:rsidRDefault="002B7065" w:rsidP="002B7065">
      <w:pPr>
        <w:pStyle w:val="Default"/>
        <w:spacing w:after="7" w:line="480" w:lineRule="auto"/>
        <w:ind w:left="709" w:hanging="1"/>
        <w:rPr>
          <w:color w:val="auto"/>
          <w:shd w:val="clear" w:color="auto" w:fill="FFFFFF"/>
          <w:lang w:val="en-US" w:eastAsia="nl-NL"/>
        </w:rPr>
      </w:pPr>
      <w:r w:rsidRPr="002B7065">
        <w:rPr>
          <w:color w:val="auto"/>
          <w:shd w:val="clear" w:color="auto" w:fill="FFFFFF"/>
          <w:lang w:val="en-US" w:eastAsia="nl-NL"/>
        </w:rPr>
        <w:t>placebos in psychology: Why active control groups are not sufficient to rule out placebo</w:t>
      </w:r>
      <w:r>
        <w:rPr>
          <w:color w:val="auto"/>
          <w:shd w:val="clear" w:color="auto" w:fill="FFFFFF"/>
          <w:lang w:val="en-US" w:eastAsia="nl-NL"/>
        </w:rPr>
        <w:t xml:space="preserve"> </w:t>
      </w:r>
      <w:r w:rsidRPr="002B7065">
        <w:rPr>
          <w:color w:val="auto"/>
          <w:shd w:val="clear" w:color="auto" w:fill="FFFFFF"/>
          <w:lang w:val="en-US" w:eastAsia="nl-NL"/>
        </w:rPr>
        <w:t xml:space="preserve">effects. </w:t>
      </w:r>
      <w:r w:rsidRPr="002B7065">
        <w:rPr>
          <w:i/>
          <w:iCs/>
          <w:color w:val="auto"/>
          <w:shd w:val="clear" w:color="auto" w:fill="FFFFFF"/>
          <w:lang w:val="en-US" w:eastAsia="nl-NL"/>
        </w:rPr>
        <w:t>Perspectives on Psychological Science, 8</w:t>
      </w:r>
      <w:r w:rsidRPr="002B7065">
        <w:rPr>
          <w:color w:val="auto"/>
          <w:shd w:val="clear" w:color="auto" w:fill="FFFFFF"/>
          <w:lang w:val="en-US" w:eastAsia="nl-NL"/>
        </w:rPr>
        <w:t xml:space="preserve">, 445-454. </w:t>
      </w:r>
      <w:proofErr w:type="spellStart"/>
      <w:r w:rsidRPr="002B7065">
        <w:rPr>
          <w:color w:val="auto"/>
          <w:shd w:val="clear" w:color="auto" w:fill="FFFFFF"/>
          <w:lang w:val="en-US" w:eastAsia="nl-NL"/>
        </w:rPr>
        <w:t>doi</w:t>
      </w:r>
      <w:proofErr w:type="spellEnd"/>
      <w:r w:rsidRPr="002B7065">
        <w:rPr>
          <w:color w:val="auto"/>
          <w:shd w:val="clear" w:color="auto" w:fill="FFFFFF"/>
          <w:lang w:val="en-US" w:eastAsia="nl-NL"/>
        </w:rPr>
        <w:t>: 10.1177/1745691613491271</w:t>
      </w:r>
    </w:p>
    <w:p w14:paraId="1930934F" w14:textId="311AA9BB" w:rsidR="002642EC" w:rsidRPr="002642EC" w:rsidRDefault="002642EC" w:rsidP="002642EC">
      <w:pPr>
        <w:pStyle w:val="Default"/>
        <w:spacing w:after="7" w:line="480" w:lineRule="auto"/>
        <w:ind w:left="709" w:hanging="709"/>
        <w:rPr>
          <w:color w:val="auto"/>
          <w:shd w:val="clear" w:color="auto" w:fill="FFFFFF"/>
          <w:lang w:val="en-US" w:eastAsia="nl-NL"/>
        </w:rPr>
      </w:pPr>
      <w:r w:rsidRPr="002642EC">
        <w:rPr>
          <w:color w:val="auto"/>
          <w:shd w:val="clear" w:color="auto" w:fill="FFFFFF"/>
          <w:lang w:val="en-US" w:eastAsia="nl-NL"/>
        </w:rPr>
        <w:t xml:space="preserve">Cox, L. S., Tiffany, S. T., &amp; Christen, A. G. (2001). Evaluation of the brief questionnaire of </w:t>
      </w:r>
    </w:p>
    <w:p w14:paraId="606BA774" w14:textId="6E8E9EE7" w:rsidR="002642EC" w:rsidRDefault="002642EC" w:rsidP="002642EC">
      <w:pPr>
        <w:pStyle w:val="Default"/>
        <w:spacing w:after="7" w:line="480" w:lineRule="auto"/>
        <w:ind w:left="709" w:hanging="1"/>
        <w:rPr>
          <w:color w:val="auto"/>
          <w:shd w:val="clear" w:color="auto" w:fill="FFFFFF"/>
          <w:lang w:val="en-US" w:eastAsia="nl-NL"/>
        </w:rPr>
      </w:pPr>
      <w:r w:rsidRPr="002642EC">
        <w:rPr>
          <w:color w:val="auto"/>
          <w:shd w:val="clear" w:color="auto" w:fill="FFFFFF"/>
          <w:lang w:val="en-US" w:eastAsia="nl-NL"/>
        </w:rPr>
        <w:t xml:space="preserve">smoking urges (QSU-brief) in laboratory and clinical settings. </w:t>
      </w:r>
      <w:r w:rsidRPr="002642EC">
        <w:rPr>
          <w:i/>
          <w:iCs/>
          <w:color w:val="auto"/>
          <w:shd w:val="clear" w:color="auto" w:fill="FFFFFF"/>
          <w:lang w:val="en-US" w:eastAsia="nl-NL"/>
        </w:rPr>
        <w:t>Nicotine &amp; Tobacco Research, 3</w:t>
      </w:r>
      <w:r w:rsidRPr="002642EC">
        <w:rPr>
          <w:color w:val="auto"/>
          <w:shd w:val="clear" w:color="auto" w:fill="FFFFFF"/>
          <w:lang w:val="en-US" w:eastAsia="nl-NL"/>
        </w:rPr>
        <w:t xml:space="preserve">, 7-16. </w:t>
      </w:r>
      <w:proofErr w:type="spellStart"/>
      <w:r w:rsidRPr="002642EC">
        <w:rPr>
          <w:color w:val="auto"/>
          <w:shd w:val="clear" w:color="auto" w:fill="FFFFFF"/>
          <w:lang w:val="en-US" w:eastAsia="nl-NL"/>
        </w:rPr>
        <w:t>doi</w:t>
      </w:r>
      <w:proofErr w:type="spellEnd"/>
      <w:r w:rsidRPr="002642EC">
        <w:rPr>
          <w:color w:val="auto"/>
          <w:shd w:val="clear" w:color="auto" w:fill="FFFFFF"/>
          <w:lang w:val="en-US" w:eastAsia="nl-NL"/>
        </w:rPr>
        <w:t>: 10.1080/14622200124218</w:t>
      </w:r>
    </w:p>
    <w:p w14:paraId="6BEDE58A" w14:textId="77777777" w:rsidR="002B7065" w:rsidRPr="002B7065" w:rsidRDefault="002B7065" w:rsidP="002B7065">
      <w:pPr>
        <w:pStyle w:val="Default"/>
        <w:spacing w:after="7" w:line="480" w:lineRule="auto"/>
        <w:rPr>
          <w:color w:val="auto"/>
          <w:shd w:val="clear" w:color="auto" w:fill="FFFFFF"/>
          <w:lang w:val="en-US" w:eastAsia="nl-NL"/>
        </w:rPr>
      </w:pPr>
      <w:r w:rsidRPr="002B7065">
        <w:rPr>
          <w:color w:val="auto"/>
          <w:shd w:val="clear" w:color="auto" w:fill="FFFFFF"/>
          <w:lang w:val="en-US" w:eastAsia="nl-NL"/>
        </w:rPr>
        <w:t xml:space="preserve">Crum, A. J., &amp; Phillips, D. J. (2015). Self-fulfilling prophesies, placebo effects, and the </w:t>
      </w:r>
    </w:p>
    <w:p w14:paraId="7072FD13" w14:textId="208BE242" w:rsidR="002B7065" w:rsidRDefault="002B7065" w:rsidP="002B7065">
      <w:pPr>
        <w:pStyle w:val="Default"/>
        <w:spacing w:after="7" w:line="480" w:lineRule="auto"/>
        <w:ind w:left="709" w:hanging="1"/>
        <w:rPr>
          <w:color w:val="auto"/>
          <w:shd w:val="clear" w:color="auto" w:fill="FFFFFF"/>
          <w:lang w:val="en-US" w:eastAsia="nl-NL"/>
        </w:rPr>
      </w:pPr>
      <w:r w:rsidRPr="002B7065">
        <w:rPr>
          <w:color w:val="auto"/>
          <w:shd w:val="clear" w:color="auto" w:fill="FFFFFF"/>
          <w:lang w:val="en-US" w:eastAsia="nl-NL"/>
        </w:rPr>
        <w:t xml:space="preserve">social–psychological creation of reality. In R. A. Scott, S. M. </w:t>
      </w:r>
      <w:proofErr w:type="spellStart"/>
      <w:r w:rsidRPr="002B7065">
        <w:rPr>
          <w:color w:val="auto"/>
          <w:shd w:val="clear" w:color="auto" w:fill="FFFFFF"/>
          <w:lang w:val="en-US" w:eastAsia="nl-NL"/>
        </w:rPr>
        <w:t>Kosslyn</w:t>
      </w:r>
      <w:proofErr w:type="spellEnd"/>
      <w:r w:rsidRPr="002B7065">
        <w:rPr>
          <w:color w:val="auto"/>
          <w:shd w:val="clear" w:color="auto" w:fill="FFFFFF"/>
          <w:lang w:val="en-US" w:eastAsia="nl-NL"/>
        </w:rPr>
        <w:t xml:space="preserve">, &amp; N. Pinkerton (Eds.), </w:t>
      </w:r>
      <w:r w:rsidRPr="002B7065">
        <w:rPr>
          <w:i/>
          <w:iCs/>
          <w:color w:val="auto"/>
          <w:shd w:val="clear" w:color="auto" w:fill="FFFFFF"/>
          <w:lang w:val="en-US" w:eastAsia="nl-NL"/>
        </w:rPr>
        <w:t>Emerging Trends in the Social and Behavioral Sciences: An Interdisciplinary, Searchable, and Linkable Resource</w:t>
      </w:r>
      <w:r w:rsidRPr="002B7065">
        <w:rPr>
          <w:color w:val="auto"/>
          <w:shd w:val="clear" w:color="auto" w:fill="FFFFFF"/>
          <w:lang w:val="en-US" w:eastAsia="nl-NL"/>
        </w:rPr>
        <w:t xml:space="preserve"> (pp. 1-14). </w:t>
      </w:r>
      <w:proofErr w:type="spellStart"/>
      <w:r w:rsidRPr="002B7065">
        <w:rPr>
          <w:color w:val="auto"/>
          <w:shd w:val="clear" w:color="auto" w:fill="FFFFFF"/>
          <w:lang w:val="en-US" w:eastAsia="nl-NL"/>
        </w:rPr>
        <w:t>Hokoken</w:t>
      </w:r>
      <w:proofErr w:type="spellEnd"/>
      <w:r w:rsidRPr="002B7065">
        <w:rPr>
          <w:color w:val="auto"/>
          <w:shd w:val="clear" w:color="auto" w:fill="FFFFFF"/>
          <w:lang w:val="en-US" w:eastAsia="nl-NL"/>
        </w:rPr>
        <w:t>, NJ: Wiley.</w:t>
      </w:r>
    </w:p>
    <w:p w14:paraId="6E8A7057" w14:textId="71F7FDBF" w:rsidR="000D4AAD" w:rsidRPr="001143F5" w:rsidRDefault="000D4AAD" w:rsidP="000D4AAD">
      <w:pPr>
        <w:pStyle w:val="Default"/>
        <w:spacing w:after="7" w:line="480" w:lineRule="auto"/>
        <w:ind w:left="709" w:hanging="709"/>
        <w:rPr>
          <w:color w:val="auto"/>
          <w:shd w:val="clear" w:color="auto" w:fill="FFFFFF"/>
          <w:lang w:val="en-US" w:eastAsia="nl-NL"/>
        </w:rPr>
      </w:pPr>
      <w:r w:rsidRPr="000D4AAD">
        <w:rPr>
          <w:color w:val="auto"/>
          <w:shd w:val="clear" w:color="auto" w:fill="FFFFFF"/>
          <w:lang w:val="en-US" w:eastAsia="nl-NL"/>
        </w:rPr>
        <w:t xml:space="preserve">Dienes, Z. (2014). Using Bayes to get the most out of non-significant results. </w:t>
      </w:r>
      <w:r w:rsidRPr="001143F5">
        <w:rPr>
          <w:i/>
          <w:color w:val="auto"/>
          <w:shd w:val="clear" w:color="auto" w:fill="FFFFFF"/>
          <w:lang w:val="en-US" w:eastAsia="nl-NL"/>
        </w:rPr>
        <w:t>Frontiers in Psychology, 5</w:t>
      </w:r>
      <w:r w:rsidRPr="001143F5">
        <w:rPr>
          <w:color w:val="auto"/>
          <w:shd w:val="clear" w:color="auto" w:fill="FFFFFF"/>
          <w:lang w:val="en-US" w:eastAsia="nl-NL"/>
        </w:rPr>
        <w:t xml:space="preserve">, 781. </w:t>
      </w:r>
      <w:proofErr w:type="spellStart"/>
      <w:r w:rsidRPr="001143F5">
        <w:rPr>
          <w:color w:val="auto"/>
          <w:shd w:val="clear" w:color="auto" w:fill="FFFFFF"/>
          <w:lang w:val="en-US" w:eastAsia="nl-NL"/>
        </w:rPr>
        <w:t>doi</w:t>
      </w:r>
      <w:proofErr w:type="spellEnd"/>
      <w:r w:rsidRPr="001143F5">
        <w:rPr>
          <w:color w:val="auto"/>
          <w:shd w:val="clear" w:color="auto" w:fill="FFFFFF"/>
          <w:lang w:val="en-US" w:eastAsia="nl-NL"/>
        </w:rPr>
        <w:t>: 10.3389/fpsyg.2014.00781</w:t>
      </w:r>
    </w:p>
    <w:p w14:paraId="461EE6DA" w14:textId="77777777" w:rsidR="00DE7E4C" w:rsidRPr="00DE7E4C" w:rsidRDefault="00DE7E4C" w:rsidP="00DE7E4C">
      <w:pPr>
        <w:pStyle w:val="Default"/>
        <w:spacing w:after="7" w:line="480" w:lineRule="auto"/>
        <w:ind w:left="709" w:hanging="709"/>
        <w:rPr>
          <w:color w:val="auto"/>
          <w:shd w:val="clear" w:color="auto" w:fill="FFFFFF"/>
          <w:lang w:val="en-US" w:eastAsia="nl-NL"/>
        </w:rPr>
      </w:pPr>
      <w:r w:rsidRPr="00DE7E4C">
        <w:rPr>
          <w:color w:val="auto"/>
          <w:shd w:val="clear" w:color="auto" w:fill="FFFFFF"/>
          <w:lang w:val="en-US" w:eastAsia="nl-NL"/>
        </w:rPr>
        <w:t xml:space="preserve">Frohlich, K. L., </w:t>
      </w:r>
      <w:proofErr w:type="spellStart"/>
      <w:r w:rsidRPr="00DE7E4C">
        <w:rPr>
          <w:color w:val="auto"/>
          <w:shd w:val="clear" w:color="auto" w:fill="FFFFFF"/>
          <w:lang w:val="en-US" w:eastAsia="nl-NL"/>
        </w:rPr>
        <w:t>Mykhalovskiy</w:t>
      </w:r>
      <w:proofErr w:type="spellEnd"/>
      <w:r w:rsidRPr="00DE7E4C">
        <w:rPr>
          <w:color w:val="auto"/>
          <w:shd w:val="clear" w:color="auto" w:fill="FFFFFF"/>
          <w:lang w:val="en-US" w:eastAsia="nl-NL"/>
        </w:rPr>
        <w:t>, E., Poland, B. D., Haines‐</w:t>
      </w:r>
      <w:proofErr w:type="spellStart"/>
      <w:r w:rsidRPr="00DE7E4C">
        <w:rPr>
          <w:color w:val="auto"/>
          <w:shd w:val="clear" w:color="auto" w:fill="FFFFFF"/>
          <w:lang w:val="en-US" w:eastAsia="nl-NL"/>
        </w:rPr>
        <w:t>Saah</w:t>
      </w:r>
      <w:proofErr w:type="spellEnd"/>
      <w:r w:rsidRPr="00DE7E4C">
        <w:rPr>
          <w:color w:val="auto"/>
          <w:shd w:val="clear" w:color="auto" w:fill="FFFFFF"/>
          <w:lang w:val="en-US" w:eastAsia="nl-NL"/>
        </w:rPr>
        <w:t xml:space="preserve">, R., &amp; Johnson, J. (2012). </w:t>
      </w:r>
    </w:p>
    <w:p w14:paraId="51CE8AB0" w14:textId="279C1C8F" w:rsidR="00DE7E4C" w:rsidRPr="001143F5" w:rsidRDefault="00DE7E4C" w:rsidP="00DE7E4C">
      <w:pPr>
        <w:pStyle w:val="Default"/>
        <w:spacing w:after="7" w:line="480" w:lineRule="auto"/>
        <w:ind w:left="709" w:hanging="1"/>
        <w:rPr>
          <w:color w:val="auto"/>
          <w:shd w:val="clear" w:color="auto" w:fill="FFFFFF"/>
          <w:lang w:val="en-US" w:eastAsia="nl-NL"/>
        </w:rPr>
      </w:pPr>
      <w:r w:rsidRPr="00DE7E4C">
        <w:rPr>
          <w:color w:val="auto"/>
          <w:shd w:val="clear" w:color="auto" w:fill="FFFFFF"/>
          <w:lang w:val="en-US" w:eastAsia="nl-NL"/>
        </w:rPr>
        <w:t xml:space="preserve">Creating the socially </w:t>
      </w:r>
      <w:proofErr w:type="spellStart"/>
      <w:r w:rsidRPr="00DE7E4C">
        <w:rPr>
          <w:color w:val="auto"/>
          <w:shd w:val="clear" w:color="auto" w:fill="FFFFFF"/>
          <w:lang w:val="en-US" w:eastAsia="nl-NL"/>
        </w:rPr>
        <w:t>marginalised</w:t>
      </w:r>
      <w:proofErr w:type="spellEnd"/>
      <w:r w:rsidRPr="00DE7E4C">
        <w:rPr>
          <w:color w:val="auto"/>
          <w:shd w:val="clear" w:color="auto" w:fill="FFFFFF"/>
          <w:lang w:val="en-US" w:eastAsia="nl-NL"/>
        </w:rPr>
        <w:t xml:space="preserve"> youth smoker: The role of tobacco control. </w:t>
      </w:r>
      <w:r w:rsidRPr="001143F5">
        <w:rPr>
          <w:i/>
          <w:iCs/>
          <w:color w:val="auto"/>
          <w:shd w:val="clear" w:color="auto" w:fill="FFFFFF"/>
          <w:lang w:val="en-US" w:eastAsia="nl-NL"/>
        </w:rPr>
        <w:t>Sociology of Health &amp; Illness, 34,</w:t>
      </w:r>
      <w:r w:rsidRPr="001143F5">
        <w:rPr>
          <w:color w:val="auto"/>
          <w:shd w:val="clear" w:color="auto" w:fill="FFFFFF"/>
          <w:lang w:val="en-US" w:eastAsia="nl-NL"/>
        </w:rPr>
        <w:t xml:space="preserve"> 978-993. </w:t>
      </w:r>
      <w:proofErr w:type="spellStart"/>
      <w:r w:rsidRPr="001143F5">
        <w:rPr>
          <w:color w:val="auto"/>
          <w:shd w:val="clear" w:color="auto" w:fill="FFFFFF"/>
          <w:lang w:val="en-US" w:eastAsia="nl-NL"/>
        </w:rPr>
        <w:t>doi</w:t>
      </w:r>
      <w:proofErr w:type="spellEnd"/>
      <w:r w:rsidRPr="001143F5">
        <w:rPr>
          <w:color w:val="auto"/>
          <w:shd w:val="clear" w:color="auto" w:fill="FFFFFF"/>
          <w:lang w:val="en-US" w:eastAsia="nl-NL"/>
        </w:rPr>
        <w:t>: 10.1111/j.1467-9566.2011.01449.x</w:t>
      </w:r>
    </w:p>
    <w:p w14:paraId="5B28563A" w14:textId="77777777" w:rsidR="009B20B6" w:rsidRPr="009B20B6" w:rsidRDefault="009B20B6" w:rsidP="009B20B6">
      <w:pPr>
        <w:pStyle w:val="Default"/>
        <w:spacing w:after="7" w:line="480" w:lineRule="auto"/>
        <w:rPr>
          <w:color w:val="auto"/>
          <w:shd w:val="clear" w:color="auto" w:fill="FFFFFF"/>
          <w:lang w:val="en-US" w:eastAsia="nl-NL"/>
        </w:rPr>
      </w:pPr>
      <w:r w:rsidRPr="009B20B6">
        <w:rPr>
          <w:color w:val="auto"/>
          <w:shd w:val="clear" w:color="auto" w:fill="FFFFFF"/>
          <w:lang w:val="en-US" w:eastAsia="nl-NL"/>
        </w:rPr>
        <w:t xml:space="preserve">Hill, S., Amos, A., Clifford, D., &amp; Platt, S. (2014). Impact of tobacco control interventions on </w:t>
      </w:r>
    </w:p>
    <w:p w14:paraId="2B006BB3" w14:textId="3580E815" w:rsidR="009B20B6" w:rsidRPr="009B20B6" w:rsidRDefault="009B20B6" w:rsidP="009B20B6">
      <w:pPr>
        <w:pStyle w:val="Default"/>
        <w:spacing w:after="7" w:line="480" w:lineRule="auto"/>
        <w:ind w:left="709" w:hanging="1"/>
        <w:rPr>
          <w:color w:val="auto"/>
          <w:shd w:val="clear" w:color="auto" w:fill="FFFFFF"/>
          <w:lang w:val="en-US" w:eastAsia="nl-NL"/>
        </w:rPr>
      </w:pPr>
      <w:r w:rsidRPr="009B20B6">
        <w:rPr>
          <w:color w:val="auto"/>
          <w:shd w:val="clear" w:color="auto" w:fill="FFFFFF"/>
          <w:lang w:val="en-US" w:eastAsia="nl-NL"/>
        </w:rPr>
        <w:t xml:space="preserve">socioeconomic inequalities in smoking: Review of the evidence. </w:t>
      </w:r>
      <w:r w:rsidRPr="009B20B6">
        <w:rPr>
          <w:i/>
          <w:iCs/>
          <w:color w:val="auto"/>
          <w:shd w:val="clear" w:color="auto" w:fill="FFFFFF"/>
          <w:lang w:val="en-US" w:eastAsia="nl-NL"/>
        </w:rPr>
        <w:t>Tobacco Control, 23,</w:t>
      </w:r>
      <w:r w:rsidRPr="009B20B6">
        <w:rPr>
          <w:color w:val="auto"/>
          <w:shd w:val="clear" w:color="auto" w:fill="FFFFFF"/>
          <w:lang w:val="en-US" w:eastAsia="nl-NL"/>
        </w:rPr>
        <w:t xml:space="preserve"> e89-e97. </w:t>
      </w:r>
      <w:proofErr w:type="spellStart"/>
      <w:r w:rsidRPr="009B20B6">
        <w:rPr>
          <w:color w:val="auto"/>
          <w:shd w:val="clear" w:color="auto" w:fill="FFFFFF"/>
          <w:lang w:val="en-US" w:eastAsia="nl-NL"/>
        </w:rPr>
        <w:t>doi</w:t>
      </w:r>
      <w:proofErr w:type="spellEnd"/>
      <w:r w:rsidRPr="009B20B6">
        <w:rPr>
          <w:color w:val="auto"/>
          <w:shd w:val="clear" w:color="auto" w:fill="FFFFFF"/>
          <w:lang w:val="en-US" w:eastAsia="nl-NL"/>
        </w:rPr>
        <w:t>: 10.1111/j.1360-0443.2011.03467.x</w:t>
      </w:r>
    </w:p>
    <w:p w14:paraId="3FCCC32F" w14:textId="4620196D" w:rsidR="000D4AAD" w:rsidRDefault="000D4AAD" w:rsidP="000D4AAD">
      <w:pPr>
        <w:pStyle w:val="Default"/>
        <w:spacing w:after="7" w:line="480" w:lineRule="auto"/>
        <w:ind w:left="709" w:hanging="709"/>
        <w:rPr>
          <w:color w:val="auto"/>
          <w:shd w:val="clear" w:color="auto" w:fill="FFFFFF"/>
          <w:lang w:eastAsia="nl-NL"/>
        </w:rPr>
      </w:pPr>
      <w:r w:rsidRPr="00490A8E">
        <w:rPr>
          <w:color w:val="auto"/>
          <w:shd w:val="clear" w:color="auto" w:fill="FFFFFF"/>
          <w:lang w:eastAsia="nl-NL"/>
        </w:rPr>
        <w:t xml:space="preserve">JASP Team (2018). JASP (Version 0.9.1) [Computer software] </w:t>
      </w:r>
    </w:p>
    <w:p w14:paraId="619485DB" w14:textId="77777777" w:rsidR="00CC0F73" w:rsidRPr="00CC0F73" w:rsidRDefault="00CC0F73" w:rsidP="00CC0F73">
      <w:pPr>
        <w:pStyle w:val="Default"/>
        <w:spacing w:after="7" w:line="480" w:lineRule="auto"/>
        <w:ind w:left="709" w:hanging="709"/>
        <w:rPr>
          <w:color w:val="auto"/>
          <w:shd w:val="clear" w:color="auto" w:fill="FFFFFF"/>
          <w:lang w:val="en-US" w:eastAsia="nl-NL"/>
        </w:rPr>
      </w:pPr>
      <w:r w:rsidRPr="00CC0F73">
        <w:rPr>
          <w:color w:val="auto"/>
          <w:shd w:val="clear" w:color="auto" w:fill="FFFFFF"/>
          <w:lang w:val="en-US" w:eastAsia="nl-NL"/>
        </w:rPr>
        <w:t xml:space="preserve">Kaufman, G., &amp; Flanagan, M. (2015). A psychologically “embedded” approach to designing </w:t>
      </w:r>
    </w:p>
    <w:p w14:paraId="587C3D8B" w14:textId="419DD42E" w:rsidR="00CC0F73" w:rsidRDefault="00CC0F73" w:rsidP="00CC0F73">
      <w:pPr>
        <w:pStyle w:val="Default"/>
        <w:spacing w:after="7" w:line="480" w:lineRule="auto"/>
        <w:ind w:left="709" w:hanging="1"/>
        <w:rPr>
          <w:color w:val="auto"/>
          <w:shd w:val="clear" w:color="auto" w:fill="FFFFFF"/>
          <w:lang w:val="en-US" w:eastAsia="nl-NL"/>
        </w:rPr>
      </w:pPr>
      <w:r w:rsidRPr="00CC0F73">
        <w:rPr>
          <w:color w:val="auto"/>
          <w:shd w:val="clear" w:color="auto" w:fill="FFFFFF"/>
          <w:lang w:val="en-US" w:eastAsia="nl-NL"/>
        </w:rPr>
        <w:t xml:space="preserve">games for prosocial causes. </w:t>
      </w:r>
      <w:r w:rsidRPr="00CC0F73">
        <w:rPr>
          <w:i/>
          <w:iCs/>
          <w:color w:val="auto"/>
          <w:shd w:val="clear" w:color="auto" w:fill="FFFFFF"/>
          <w:lang w:val="en-US" w:eastAsia="nl-NL"/>
        </w:rPr>
        <w:t>Cyberpsychology: Journal of Psychosocial Research on Cyberspace, 9.</w:t>
      </w:r>
      <w:r w:rsidRPr="00CC0F73">
        <w:rPr>
          <w:color w:val="auto"/>
          <w:shd w:val="clear" w:color="auto" w:fill="FFFFFF"/>
          <w:lang w:val="en-US" w:eastAsia="nl-NL"/>
        </w:rPr>
        <w:t xml:space="preserve"> </w:t>
      </w:r>
      <w:proofErr w:type="spellStart"/>
      <w:r w:rsidRPr="00CC0F73">
        <w:rPr>
          <w:color w:val="auto"/>
          <w:shd w:val="clear" w:color="auto" w:fill="FFFFFF"/>
          <w:lang w:val="en-US" w:eastAsia="nl-NL"/>
        </w:rPr>
        <w:t>doi</w:t>
      </w:r>
      <w:proofErr w:type="spellEnd"/>
      <w:r w:rsidRPr="00CC0F73">
        <w:rPr>
          <w:color w:val="auto"/>
          <w:shd w:val="clear" w:color="auto" w:fill="FFFFFF"/>
          <w:lang w:val="en-US" w:eastAsia="nl-NL"/>
        </w:rPr>
        <w:t>: 10.5817/CP2015-3-5</w:t>
      </w:r>
    </w:p>
    <w:p w14:paraId="1F2C6E9B" w14:textId="77777777" w:rsidR="00102C50" w:rsidRPr="00102C50" w:rsidRDefault="00102C50" w:rsidP="00102C50">
      <w:pPr>
        <w:pStyle w:val="Default"/>
        <w:spacing w:after="7" w:line="480" w:lineRule="auto"/>
        <w:rPr>
          <w:color w:val="auto"/>
          <w:shd w:val="clear" w:color="auto" w:fill="FFFFFF"/>
          <w:lang w:eastAsia="nl-NL"/>
        </w:rPr>
      </w:pPr>
      <w:proofErr w:type="spellStart"/>
      <w:r w:rsidRPr="00102C50">
        <w:rPr>
          <w:color w:val="auto"/>
          <w:shd w:val="clear" w:color="auto" w:fill="FFFFFF"/>
          <w:lang w:eastAsia="nl-NL"/>
        </w:rPr>
        <w:t>Lenkens</w:t>
      </w:r>
      <w:proofErr w:type="spellEnd"/>
      <w:r w:rsidRPr="00102C50">
        <w:rPr>
          <w:color w:val="auto"/>
          <w:shd w:val="clear" w:color="auto" w:fill="FFFFFF"/>
          <w:lang w:eastAsia="nl-NL"/>
        </w:rPr>
        <w:t xml:space="preserve">, M., Rodenburg, G., Schenk, L., Nagelhout, G. E., Van Lenthe, F. J., </w:t>
      </w:r>
      <w:proofErr w:type="spellStart"/>
      <w:r w:rsidRPr="00102C50">
        <w:rPr>
          <w:color w:val="auto"/>
          <w:shd w:val="clear" w:color="auto" w:fill="FFFFFF"/>
          <w:lang w:eastAsia="nl-NL"/>
        </w:rPr>
        <w:t>Engbersen</w:t>
      </w:r>
      <w:proofErr w:type="spellEnd"/>
      <w:r w:rsidRPr="00102C50">
        <w:rPr>
          <w:color w:val="auto"/>
          <w:shd w:val="clear" w:color="auto" w:fill="FFFFFF"/>
          <w:lang w:eastAsia="nl-NL"/>
        </w:rPr>
        <w:t xml:space="preserve">, G., </w:t>
      </w:r>
    </w:p>
    <w:p w14:paraId="5EE1C6F8" w14:textId="069C0103" w:rsidR="00102C50" w:rsidRPr="00CC0F73" w:rsidRDefault="00102C50" w:rsidP="00102C50">
      <w:pPr>
        <w:pStyle w:val="Default"/>
        <w:spacing w:after="7" w:line="480" w:lineRule="auto"/>
        <w:ind w:left="709" w:hanging="1"/>
        <w:rPr>
          <w:color w:val="auto"/>
          <w:shd w:val="clear" w:color="auto" w:fill="FFFFFF"/>
          <w:lang w:val="en-US" w:eastAsia="nl-NL"/>
        </w:rPr>
      </w:pPr>
      <w:r w:rsidRPr="00102C50">
        <w:rPr>
          <w:color w:val="auto"/>
          <w:shd w:val="clear" w:color="auto" w:fill="FFFFFF"/>
          <w:lang w:val="en-US" w:eastAsia="nl-NL"/>
        </w:rPr>
        <w:lastRenderedPageBreak/>
        <w:t xml:space="preserve">... &amp; Van De </w:t>
      </w:r>
      <w:proofErr w:type="spellStart"/>
      <w:r w:rsidRPr="00102C50">
        <w:rPr>
          <w:color w:val="auto"/>
          <w:shd w:val="clear" w:color="auto" w:fill="FFFFFF"/>
          <w:lang w:val="en-US" w:eastAsia="nl-NL"/>
        </w:rPr>
        <w:t>Mheen</w:t>
      </w:r>
      <w:proofErr w:type="spellEnd"/>
      <w:r w:rsidRPr="00102C50">
        <w:rPr>
          <w:color w:val="auto"/>
          <w:shd w:val="clear" w:color="auto" w:fill="FFFFFF"/>
          <w:lang w:val="en-US" w:eastAsia="nl-NL"/>
        </w:rPr>
        <w:t xml:space="preserve">, D. (2019). “I need to do this on my own” resilience and self-reliance in urban at-risk youths. </w:t>
      </w:r>
      <w:r w:rsidRPr="00102C50">
        <w:rPr>
          <w:i/>
          <w:iCs/>
          <w:color w:val="auto"/>
          <w:shd w:val="clear" w:color="auto" w:fill="FFFFFF"/>
          <w:lang w:val="en-US" w:eastAsia="nl-NL"/>
        </w:rPr>
        <w:t>Deviant Behavior</w:t>
      </w:r>
      <w:r w:rsidRPr="00102C50">
        <w:rPr>
          <w:color w:val="auto"/>
          <w:shd w:val="clear" w:color="auto" w:fill="FFFFFF"/>
          <w:lang w:val="en-US" w:eastAsia="nl-NL"/>
        </w:rPr>
        <w:t xml:space="preserve">, 1-16. </w:t>
      </w:r>
      <w:proofErr w:type="spellStart"/>
      <w:r w:rsidRPr="00102C50">
        <w:rPr>
          <w:color w:val="auto"/>
          <w:shd w:val="clear" w:color="auto" w:fill="FFFFFF"/>
          <w:lang w:val="en-US" w:eastAsia="nl-NL"/>
        </w:rPr>
        <w:t>doi</w:t>
      </w:r>
      <w:proofErr w:type="spellEnd"/>
      <w:r w:rsidRPr="00102C50">
        <w:rPr>
          <w:color w:val="auto"/>
          <w:shd w:val="clear" w:color="auto" w:fill="FFFFFF"/>
          <w:lang w:val="en-US" w:eastAsia="nl-NL"/>
        </w:rPr>
        <w:t>: 10.1080/01639625.2019.1614140</w:t>
      </w:r>
    </w:p>
    <w:p w14:paraId="4F10B695" w14:textId="6E26BFB5" w:rsidR="005A3478" w:rsidRDefault="005A3478" w:rsidP="000D4AAD">
      <w:pPr>
        <w:pStyle w:val="Default"/>
        <w:spacing w:after="7" w:line="480" w:lineRule="auto"/>
        <w:ind w:left="709" w:hanging="709"/>
        <w:rPr>
          <w:color w:val="auto"/>
          <w:shd w:val="clear" w:color="auto" w:fill="FFFFFF"/>
          <w:lang w:val="en-US" w:eastAsia="nl-NL"/>
        </w:rPr>
      </w:pPr>
      <w:proofErr w:type="spellStart"/>
      <w:r w:rsidRPr="005A3478">
        <w:rPr>
          <w:color w:val="auto"/>
          <w:shd w:val="clear" w:color="auto" w:fill="FFFFFF"/>
          <w:lang w:val="en-US" w:eastAsia="nl-NL"/>
        </w:rPr>
        <w:t>Littel</w:t>
      </w:r>
      <w:proofErr w:type="spellEnd"/>
      <w:r w:rsidRPr="005A3478">
        <w:rPr>
          <w:color w:val="auto"/>
          <w:shd w:val="clear" w:color="auto" w:fill="FFFFFF"/>
          <w:lang w:val="en-US" w:eastAsia="nl-NL"/>
        </w:rPr>
        <w:t xml:space="preserve">, M., Franken, I., &amp; </w:t>
      </w:r>
      <w:proofErr w:type="spellStart"/>
      <w:r w:rsidRPr="005A3478">
        <w:rPr>
          <w:color w:val="auto"/>
          <w:shd w:val="clear" w:color="auto" w:fill="FFFFFF"/>
          <w:lang w:val="en-US" w:eastAsia="nl-NL"/>
        </w:rPr>
        <w:t>Muris</w:t>
      </w:r>
      <w:proofErr w:type="spellEnd"/>
      <w:r w:rsidRPr="005A3478">
        <w:rPr>
          <w:color w:val="auto"/>
          <w:shd w:val="clear" w:color="auto" w:fill="FFFFFF"/>
          <w:lang w:val="en-US" w:eastAsia="nl-NL"/>
        </w:rPr>
        <w:t xml:space="preserve">, P. (2011). Psychometric properties of the brief Questionnaire on Smoking Urges (QSU-Brief) in a Dutch smoker population. </w:t>
      </w:r>
      <w:r w:rsidRPr="005A3478">
        <w:rPr>
          <w:i/>
          <w:iCs/>
          <w:color w:val="auto"/>
          <w:shd w:val="clear" w:color="auto" w:fill="FFFFFF"/>
          <w:lang w:val="en-US" w:eastAsia="nl-NL"/>
        </w:rPr>
        <w:t>Netherlands Journal of Psychology, 66</w:t>
      </w:r>
      <w:r w:rsidRPr="005A3478">
        <w:rPr>
          <w:color w:val="auto"/>
          <w:shd w:val="clear" w:color="auto" w:fill="FFFFFF"/>
          <w:lang w:val="en-US" w:eastAsia="nl-NL"/>
        </w:rPr>
        <w:t>, 44-49.</w:t>
      </w:r>
    </w:p>
    <w:p w14:paraId="2D68B6F8" w14:textId="156F4AFF" w:rsidR="000D4AAD" w:rsidRDefault="000D4AAD" w:rsidP="000D4AAD">
      <w:pPr>
        <w:pStyle w:val="Default"/>
        <w:spacing w:after="7" w:line="480" w:lineRule="auto"/>
        <w:ind w:left="709" w:hanging="709"/>
        <w:rPr>
          <w:color w:val="auto"/>
          <w:shd w:val="clear" w:color="auto" w:fill="FFFFFF"/>
          <w:lang w:val="en-US" w:eastAsia="nl-NL"/>
        </w:rPr>
      </w:pPr>
      <w:r w:rsidRPr="009F0F8D">
        <w:rPr>
          <w:color w:val="auto"/>
          <w:shd w:val="clear" w:color="auto" w:fill="FFFFFF"/>
          <w:lang w:val="en-US" w:eastAsia="nl-NL"/>
        </w:rPr>
        <w:t xml:space="preserve">Mulder, J., &amp; Wagenmakers, E. J. (2016). </w:t>
      </w:r>
      <w:r w:rsidRPr="000D4AAD">
        <w:rPr>
          <w:color w:val="auto"/>
          <w:shd w:val="clear" w:color="auto" w:fill="FFFFFF"/>
          <w:lang w:val="en-US" w:eastAsia="nl-NL"/>
        </w:rPr>
        <w:t xml:space="preserve">Editors’ introduction to the special issue “Bayes factors for testing hypotheses in psychological research: Practical relevance and new developments”. </w:t>
      </w:r>
      <w:r w:rsidRPr="000D4AAD">
        <w:rPr>
          <w:i/>
          <w:color w:val="auto"/>
          <w:shd w:val="clear" w:color="auto" w:fill="FFFFFF"/>
          <w:lang w:val="en-US" w:eastAsia="nl-NL"/>
        </w:rPr>
        <w:t>Journal of Mathematical Psychology, 72</w:t>
      </w:r>
      <w:r w:rsidRPr="000D4AAD">
        <w:rPr>
          <w:color w:val="auto"/>
          <w:shd w:val="clear" w:color="auto" w:fill="FFFFFF"/>
          <w:lang w:val="en-US" w:eastAsia="nl-NL"/>
        </w:rPr>
        <w:t xml:space="preserve">, 1-5. </w:t>
      </w:r>
      <w:proofErr w:type="spellStart"/>
      <w:r w:rsidRPr="000D4AAD">
        <w:rPr>
          <w:color w:val="auto"/>
          <w:shd w:val="clear" w:color="auto" w:fill="FFFFFF"/>
          <w:lang w:val="en-US" w:eastAsia="nl-NL"/>
        </w:rPr>
        <w:t>doi</w:t>
      </w:r>
      <w:proofErr w:type="spellEnd"/>
      <w:r w:rsidRPr="000D4AAD">
        <w:rPr>
          <w:color w:val="auto"/>
          <w:shd w:val="clear" w:color="auto" w:fill="FFFFFF"/>
          <w:lang w:val="en-US" w:eastAsia="nl-NL"/>
        </w:rPr>
        <w:t>: 10.1016/j.jmp.2016.01.002</w:t>
      </w:r>
    </w:p>
    <w:p w14:paraId="35CD43F7" w14:textId="77777777" w:rsidR="004B56AB" w:rsidRPr="004B56AB" w:rsidRDefault="004B56AB" w:rsidP="004B56AB">
      <w:pPr>
        <w:pStyle w:val="Default"/>
        <w:spacing w:after="7" w:line="480" w:lineRule="auto"/>
        <w:rPr>
          <w:color w:val="auto"/>
          <w:shd w:val="clear" w:color="auto" w:fill="FFFFFF"/>
          <w:lang w:val="en-US" w:eastAsia="nl-NL"/>
        </w:rPr>
      </w:pPr>
      <w:r w:rsidRPr="004B56AB">
        <w:rPr>
          <w:color w:val="auto"/>
          <w:shd w:val="clear" w:color="auto" w:fill="FFFFFF"/>
          <w:lang w:val="en-US" w:eastAsia="nl-NL"/>
        </w:rPr>
        <w:t xml:space="preserve">Scholten, H., &amp; Granic, I. (2019). Use of the principles of design thinking to address </w:t>
      </w:r>
    </w:p>
    <w:p w14:paraId="3C3A0C37" w14:textId="1EB51E51" w:rsidR="004B56AB" w:rsidRDefault="004B56AB" w:rsidP="004B56AB">
      <w:pPr>
        <w:pStyle w:val="Default"/>
        <w:spacing w:after="7" w:line="480" w:lineRule="auto"/>
        <w:ind w:left="709" w:hanging="1"/>
        <w:rPr>
          <w:color w:val="auto"/>
          <w:shd w:val="clear" w:color="auto" w:fill="FFFFFF"/>
          <w:lang w:val="en-US" w:eastAsia="nl-NL"/>
        </w:rPr>
      </w:pPr>
      <w:r w:rsidRPr="004B56AB">
        <w:rPr>
          <w:color w:val="auto"/>
          <w:shd w:val="clear" w:color="auto" w:fill="FFFFFF"/>
          <w:lang w:val="en-US" w:eastAsia="nl-NL"/>
        </w:rPr>
        <w:t xml:space="preserve">limitations of digital mental health interventions for youth. </w:t>
      </w:r>
      <w:r w:rsidRPr="004B56AB">
        <w:rPr>
          <w:i/>
          <w:iCs/>
          <w:color w:val="auto"/>
          <w:shd w:val="clear" w:color="auto" w:fill="FFFFFF"/>
          <w:lang w:val="en-US" w:eastAsia="nl-NL"/>
        </w:rPr>
        <w:t>Journal of Medical Internet Research, 21</w:t>
      </w:r>
      <w:r w:rsidRPr="004B56AB">
        <w:rPr>
          <w:color w:val="auto"/>
          <w:shd w:val="clear" w:color="auto" w:fill="FFFFFF"/>
          <w:lang w:val="en-US" w:eastAsia="nl-NL"/>
        </w:rPr>
        <w:t xml:space="preserve">, e11528. </w:t>
      </w:r>
      <w:proofErr w:type="spellStart"/>
      <w:r w:rsidRPr="004B56AB">
        <w:rPr>
          <w:color w:val="auto"/>
          <w:shd w:val="clear" w:color="auto" w:fill="FFFFFF"/>
          <w:lang w:val="en-US" w:eastAsia="nl-NL"/>
        </w:rPr>
        <w:t>doi</w:t>
      </w:r>
      <w:proofErr w:type="spellEnd"/>
      <w:r w:rsidRPr="004B56AB">
        <w:rPr>
          <w:color w:val="auto"/>
          <w:shd w:val="clear" w:color="auto" w:fill="FFFFFF"/>
          <w:lang w:val="en-US" w:eastAsia="nl-NL"/>
        </w:rPr>
        <w:t>: 10.2196/11528</w:t>
      </w:r>
    </w:p>
    <w:p w14:paraId="2AE9D8DA" w14:textId="77777777" w:rsidR="00011CCC" w:rsidRPr="00011CCC" w:rsidRDefault="00011CCC" w:rsidP="00011CCC">
      <w:pPr>
        <w:pStyle w:val="Default"/>
        <w:spacing w:after="7" w:line="480" w:lineRule="auto"/>
        <w:rPr>
          <w:color w:val="auto"/>
          <w:shd w:val="clear" w:color="auto" w:fill="FFFFFF"/>
          <w:lang w:val="en-US" w:eastAsia="nl-NL"/>
        </w:rPr>
      </w:pPr>
      <w:r w:rsidRPr="00011CCC">
        <w:rPr>
          <w:color w:val="auto"/>
          <w:shd w:val="clear" w:color="auto" w:fill="FFFFFF"/>
          <w:lang w:val="en-US" w:eastAsia="nl-NL"/>
        </w:rPr>
        <w:t xml:space="preserve">Schoneveld, E. A., Lichtwarck-Aschoff, A., &amp; Granic, I. (2018). Preventing childhood </w:t>
      </w:r>
    </w:p>
    <w:p w14:paraId="2369650A" w14:textId="6830E19C" w:rsidR="00011CCC" w:rsidRDefault="00011CCC" w:rsidP="00011CCC">
      <w:pPr>
        <w:pStyle w:val="Default"/>
        <w:spacing w:after="7" w:line="480" w:lineRule="auto"/>
        <w:ind w:left="709" w:hanging="1"/>
        <w:rPr>
          <w:color w:val="auto"/>
          <w:shd w:val="clear" w:color="auto" w:fill="FFFFFF"/>
          <w:lang w:val="en-US" w:eastAsia="nl-NL"/>
        </w:rPr>
      </w:pPr>
      <w:r w:rsidRPr="00011CCC">
        <w:rPr>
          <w:color w:val="auto"/>
          <w:shd w:val="clear" w:color="auto" w:fill="FFFFFF"/>
          <w:lang w:val="en-US" w:eastAsia="nl-NL"/>
        </w:rPr>
        <w:t xml:space="preserve">anxiety disorders: Is an applied game as effective as a cognitive behavioral therapy-based program?. </w:t>
      </w:r>
      <w:r w:rsidRPr="00011CCC">
        <w:rPr>
          <w:i/>
          <w:iCs/>
          <w:color w:val="auto"/>
          <w:shd w:val="clear" w:color="auto" w:fill="FFFFFF"/>
          <w:lang w:val="en-US" w:eastAsia="nl-NL"/>
        </w:rPr>
        <w:t xml:space="preserve">Prevention Science, 19, </w:t>
      </w:r>
      <w:r w:rsidRPr="00011CCC">
        <w:rPr>
          <w:color w:val="auto"/>
          <w:shd w:val="clear" w:color="auto" w:fill="FFFFFF"/>
          <w:lang w:val="en-US" w:eastAsia="nl-NL"/>
        </w:rPr>
        <w:t xml:space="preserve">220-232. </w:t>
      </w:r>
      <w:proofErr w:type="spellStart"/>
      <w:r w:rsidRPr="00011CCC">
        <w:rPr>
          <w:color w:val="auto"/>
          <w:shd w:val="clear" w:color="auto" w:fill="FFFFFF"/>
          <w:lang w:val="en-US" w:eastAsia="nl-NL"/>
        </w:rPr>
        <w:t>doi</w:t>
      </w:r>
      <w:proofErr w:type="spellEnd"/>
      <w:r w:rsidRPr="00011CCC">
        <w:rPr>
          <w:color w:val="auto"/>
          <w:shd w:val="clear" w:color="auto" w:fill="FFFFFF"/>
          <w:lang w:val="en-US" w:eastAsia="nl-NL"/>
        </w:rPr>
        <w:t>: 10.1007/s11121-017-0843-8</w:t>
      </w:r>
    </w:p>
    <w:p w14:paraId="20333C6E" w14:textId="77777777" w:rsidR="002642EC" w:rsidRPr="002642EC" w:rsidRDefault="002642EC" w:rsidP="002642EC">
      <w:pPr>
        <w:pStyle w:val="Default"/>
        <w:spacing w:after="7" w:line="480" w:lineRule="auto"/>
        <w:ind w:left="709" w:hanging="709"/>
        <w:rPr>
          <w:color w:val="auto"/>
          <w:shd w:val="clear" w:color="auto" w:fill="FFFFFF"/>
          <w:lang w:val="en-GB" w:eastAsia="nl-NL"/>
        </w:rPr>
      </w:pPr>
      <w:r w:rsidRPr="002642EC">
        <w:rPr>
          <w:color w:val="auto"/>
          <w:shd w:val="clear" w:color="auto" w:fill="FFFFFF"/>
          <w:lang w:val="en-GB" w:eastAsia="nl-NL"/>
        </w:rPr>
        <w:t xml:space="preserve">Tiffany, S. T., &amp; Drobes, D. J. (1991). The development and initial validation of a </w:t>
      </w:r>
    </w:p>
    <w:p w14:paraId="32ABFE21" w14:textId="68A1FE22" w:rsidR="002642EC" w:rsidRPr="002642EC" w:rsidRDefault="002642EC" w:rsidP="002642EC">
      <w:pPr>
        <w:pStyle w:val="Default"/>
        <w:spacing w:after="7" w:line="480" w:lineRule="auto"/>
        <w:ind w:left="709" w:hanging="1"/>
        <w:rPr>
          <w:color w:val="auto"/>
          <w:shd w:val="clear" w:color="auto" w:fill="FFFFFF"/>
          <w:lang w:val="en-GB" w:eastAsia="nl-NL"/>
        </w:rPr>
      </w:pPr>
      <w:r w:rsidRPr="002642EC">
        <w:rPr>
          <w:color w:val="auto"/>
          <w:shd w:val="clear" w:color="auto" w:fill="FFFFFF"/>
          <w:lang w:val="en-GB" w:eastAsia="nl-NL"/>
        </w:rPr>
        <w:t xml:space="preserve">questionnaire on smoking urges. </w:t>
      </w:r>
      <w:r w:rsidRPr="002642EC">
        <w:rPr>
          <w:i/>
          <w:iCs/>
          <w:color w:val="auto"/>
          <w:shd w:val="clear" w:color="auto" w:fill="FFFFFF"/>
          <w:lang w:val="en-GB" w:eastAsia="nl-NL"/>
        </w:rPr>
        <w:t>British Journal of Addiction, 86,</w:t>
      </w:r>
      <w:r w:rsidRPr="002642EC">
        <w:rPr>
          <w:color w:val="auto"/>
          <w:shd w:val="clear" w:color="auto" w:fill="FFFFFF"/>
          <w:lang w:val="en-GB" w:eastAsia="nl-NL"/>
        </w:rPr>
        <w:t xml:space="preserve"> 1467-1476. </w:t>
      </w:r>
      <w:proofErr w:type="spellStart"/>
      <w:r w:rsidRPr="002642EC">
        <w:rPr>
          <w:color w:val="auto"/>
          <w:shd w:val="clear" w:color="auto" w:fill="FFFFFF"/>
          <w:lang w:val="en-GB" w:eastAsia="nl-NL"/>
        </w:rPr>
        <w:t>doi</w:t>
      </w:r>
      <w:proofErr w:type="spellEnd"/>
      <w:r w:rsidRPr="002642EC">
        <w:rPr>
          <w:color w:val="auto"/>
          <w:shd w:val="clear" w:color="auto" w:fill="FFFFFF"/>
          <w:lang w:val="en-GB" w:eastAsia="nl-NL"/>
        </w:rPr>
        <w:t>: 10.1111/j.1360-0443.1991.tb01732.x</w:t>
      </w:r>
    </w:p>
    <w:p w14:paraId="415DC7F5" w14:textId="77777777" w:rsidR="00F27CB1" w:rsidRPr="00F27CB1" w:rsidRDefault="00F27CB1" w:rsidP="00F27CB1">
      <w:pPr>
        <w:pStyle w:val="Default"/>
        <w:spacing w:after="7" w:line="480" w:lineRule="auto"/>
        <w:ind w:left="709" w:hanging="709"/>
        <w:rPr>
          <w:color w:val="auto"/>
          <w:shd w:val="clear" w:color="auto" w:fill="FFFFFF"/>
          <w:lang w:val="en-US" w:eastAsia="nl-NL"/>
        </w:rPr>
      </w:pPr>
      <w:r w:rsidRPr="00F27CB1">
        <w:rPr>
          <w:color w:val="auto"/>
          <w:shd w:val="clear" w:color="auto" w:fill="FFFFFF"/>
          <w:lang w:eastAsia="nl-NL"/>
        </w:rPr>
        <w:t xml:space="preserve">Vink, J. M., Willemsen, G., Beem, A. L., &amp; Boomsma, D. I. (2005). </w:t>
      </w:r>
      <w:r w:rsidRPr="00F27CB1">
        <w:rPr>
          <w:color w:val="auto"/>
          <w:shd w:val="clear" w:color="auto" w:fill="FFFFFF"/>
          <w:lang w:val="en-US" w:eastAsia="nl-NL"/>
        </w:rPr>
        <w:t xml:space="preserve">The </w:t>
      </w:r>
      <w:proofErr w:type="spellStart"/>
      <w:r w:rsidRPr="00F27CB1">
        <w:rPr>
          <w:color w:val="auto"/>
          <w:shd w:val="clear" w:color="auto" w:fill="FFFFFF"/>
          <w:lang w:val="en-US" w:eastAsia="nl-NL"/>
        </w:rPr>
        <w:t>Fagerström</w:t>
      </w:r>
      <w:proofErr w:type="spellEnd"/>
      <w:r w:rsidRPr="00F27CB1">
        <w:rPr>
          <w:color w:val="auto"/>
          <w:shd w:val="clear" w:color="auto" w:fill="FFFFFF"/>
          <w:lang w:val="en-US" w:eastAsia="nl-NL"/>
        </w:rPr>
        <w:t xml:space="preserve"> test for </w:t>
      </w:r>
    </w:p>
    <w:p w14:paraId="2B255849" w14:textId="0E97CBB4" w:rsidR="00F27CB1" w:rsidRPr="000D4AAD" w:rsidRDefault="00F27CB1" w:rsidP="00F27CB1">
      <w:pPr>
        <w:pStyle w:val="Default"/>
        <w:spacing w:after="7" w:line="480" w:lineRule="auto"/>
        <w:ind w:left="708"/>
        <w:rPr>
          <w:color w:val="auto"/>
          <w:shd w:val="clear" w:color="auto" w:fill="FFFFFF"/>
          <w:lang w:val="en-US" w:eastAsia="nl-NL"/>
        </w:rPr>
      </w:pPr>
      <w:r w:rsidRPr="00F27CB1">
        <w:rPr>
          <w:color w:val="auto"/>
          <w:shd w:val="clear" w:color="auto" w:fill="FFFFFF"/>
          <w:lang w:val="en-US" w:eastAsia="nl-NL"/>
        </w:rPr>
        <w:t xml:space="preserve">nicotine dependence in a Dutch sample of daily smokers and ex-smokers. </w:t>
      </w:r>
      <w:r w:rsidRPr="00F27CB1">
        <w:rPr>
          <w:i/>
          <w:iCs/>
          <w:color w:val="auto"/>
          <w:shd w:val="clear" w:color="auto" w:fill="FFFFFF"/>
          <w:lang w:val="en-US" w:eastAsia="nl-NL"/>
        </w:rPr>
        <w:t xml:space="preserve">Addictive </w:t>
      </w:r>
      <w:proofErr w:type="spellStart"/>
      <w:r w:rsidRPr="00F27CB1">
        <w:rPr>
          <w:i/>
          <w:iCs/>
          <w:color w:val="auto"/>
          <w:shd w:val="clear" w:color="auto" w:fill="FFFFFF"/>
          <w:lang w:val="en-US" w:eastAsia="nl-NL"/>
        </w:rPr>
        <w:t>Behaviours</w:t>
      </w:r>
      <w:proofErr w:type="spellEnd"/>
      <w:r w:rsidRPr="00F27CB1">
        <w:rPr>
          <w:i/>
          <w:iCs/>
          <w:color w:val="auto"/>
          <w:shd w:val="clear" w:color="auto" w:fill="FFFFFF"/>
          <w:lang w:val="en-US" w:eastAsia="nl-NL"/>
        </w:rPr>
        <w:t>, 30</w:t>
      </w:r>
      <w:r w:rsidRPr="00F27CB1">
        <w:rPr>
          <w:color w:val="auto"/>
          <w:shd w:val="clear" w:color="auto" w:fill="FFFFFF"/>
          <w:lang w:val="en-US" w:eastAsia="nl-NL"/>
        </w:rPr>
        <w:t xml:space="preserve">, 575–579. </w:t>
      </w:r>
      <w:proofErr w:type="spellStart"/>
      <w:r w:rsidRPr="00F27CB1">
        <w:rPr>
          <w:color w:val="auto"/>
          <w:shd w:val="clear" w:color="auto" w:fill="FFFFFF"/>
          <w:lang w:val="en-US" w:eastAsia="nl-NL"/>
        </w:rPr>
        <w:t>doi</w:t>
      </w:r>
      <w:proofErr w:type="spellEnd"/>
      <w:r w:rsidRPr="00F27CB1">
        <w:rPr>
          <w:color w:val="auto"/>
          <w:shd w:val="clear" w:color="auto" w:fill="FFFFFF"/>
          <w:lang w:val="en-US" w:eastAsia="nl-NL"/>
        </w:rPr>
        <w:t>: 10.1016/j.addbeh.2004.05.023</w:t>
      </w:r>
    </w:p>
    <w:p w14:paraId="7962B0AC" w14:textId="77777777" w:rsidR="00BF1BEE" w:rsidRDefault="00BF1BEE">
      <w:pPr>
        <w:rPr>
          <w:rFonts w:ascii="Times New Roman" w:hAnsi="Times New Roman" w:cs="Times New Roman"/>
          <w:b/>
          <w:sz w:val="24"/>
          <w:szCs w:val="24"/>
          <w:lang w:val="en-US"/>
        </w:rPr>
      </w:pPr>
    </w:p>
    <w:p w14:paraId="431F6F10" w14:textId="77777777" w:rsidR="005A7B44" w:rsidRDefault="005A7B44">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9F66404" w14:textId="77777777" w:rsidR="00CE7438" w:rsidRDefault="00CE7438">
      <w:pPr>
        <w:rPr>
          <w:rFonts w:ascii="Times New Roman" w:hAnsi="Times New Roman" w:cs="Times New Roman"/>
          <w:b/>
          <w:sz w:val="24"/>
          <w:szCs w:val="24"/>
          <w:lang w:val="en-US"/>
        </w:rPr>
        <w:sectPr w:rsidR="00CE7438">
          <w:footerReference w:type="default" r:id="rId8"/>
          <w:pgSz w:w="11906" w:h="16838"/>
          <w:pgMar w:top="1417" w:right="1417" w:bottom="1417" w:left="1417" w:header="708" w:footer="708" w:gutter="0"/>
          <w:cols w:space="708"/>
          <w:docGrid w:linePitch="360"/>
        </w:sectPr>
      </w:pPr>
    </w:p>
    <w:tbl>
      <w:tblPr>
        <w:tblStyle w:val="TableGrid"/>
        <w:tblpPr w:leftFromText="141" w:rightFromText="141" w:vertAnchor="text" w:horzAnchor="margin" w:tblpY="-166"/>
        <w:tblW w:w="13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932"/>
        <w:gridCol w:w="932"/>
        <w:gridCol w:w="796"/>
        <w:gridCol w:w="932"/>
        <w:gridCol w:w="932"/>
        <w:gridCol w:w="932"/>
        <w:gridCol w:w="932"/>
        <w:gridCol w:w="932"/>
        <w:gridCol w:w="932"/>
        <w:gridCol w:w="932"/>
        <w:gridCol w:w="932"/>
        <w:gridCol w:w="932"/>
      </w:tblGrid>
      <w:tr w:rsidR="001B7C29" w:rsidRPr="00D62CF8" w14:paraId="1C0CC22C" w14:textId="77777777" w:rsidTr="001B7C29">
        <w:tc>
          <w:tcPr>
            <w:tcW w:w="13097" w:type="dxa"/>
            <w:gridSpan w:val="13"/>
          </w:tcPr>
          <w:p w14:paraId="35FBE854" w14:textId="6218692D" w:rsidR="001B7C29" w:rsidRPr="00D62CF8" w:rsidRDefault="001B7C29" w:rsidP="00D83A89">
            <w:pPr>
              <w:spacing w:line="480" w:lineRule="auto"/>
              <w:rPr>
                <w:rFonts w:ascii="Times New Roman" w:hAnsi="Times New Roman" w:cs="Times New Roman"/>
                <w:sz w:val="24"/>
                <w:szCs w:val="24"/>
                <w:lang w:val="en-US"/>
              </w:rPr>
            </w:pPr>
            <w:bookmarkStart w:id="4" w:name="_Hlk9414588"/>
            <w:r w:rsidRPr="00BF1BEE">
              <w:rPr>
                <w:rFonts w:ascii="Times New Roman" w:hAnsi="Times New Roman" w:cs="Times New Roman"/>
                <w:lang w:val="en-US"/>
              </w:rPr>
              <w:lastRenderedPageBreak/>
              <w:t>Table S1</w:t>
            </w:r>
          </w:p>
        </w:tc>
      </w:tr>
      <w:tr w:rsidR="001B7C29" w:rsidRPr="00BD0CEB" w14:paraId="4A11A355" w14:textId="77777777" w:rsidTr="00A047C7">
        <w:tc>
          <w:tcPr>
            <w:tcW w:w="13097" w:type="dxa"/>
            <w:gridSpan w:val="13"/>
            <w:tcBorders>
              <w:bottom w:val="single" w:sz="4" w:space="0" w:color="auto"/>
            </w:tcBorders>
          </w:tcPr>
          <w:p w14:paraId="3981F7F1" w14:textId="26509A25" w:rsidR="001B7C29" w:rsidRPr="00BF1BEE" w:rsidRDefault="001B7C29" w:rsidP="00D83A89">
            <w:pPr>
              <w:spacing w:line="480" w:lineRule="auto"/>
              <w:rPr>
                <w:rFonts w:ascii="Times New Roman" w:hAnsi="Times New Roman" w:cs="Times New Roman"/>
                <w:i/>
                <w:lang w:val="en-US"/>
              </w:rPr>
            </w:pPr>
            <w:r w:rsidRPr="00BF1BEE">
              <w:rPr>
                <w:rFonts w:ascii="Times New Roman" w:hAnsi="Times New Roman" w:cs="Times New Roman"/>
                <w:i/>
                <w:lang w:val="en-US"/>
              </w:rPr>
              <w:t>Correlations between Intervention Evaluation Variables and</w:t>
            </w:r>
            <w:r>
              <w:rPr>
                <w:rFonts w:ascii="Times New Roman" w:hAnsi="Times New Roman" w:cs="Times New Roman"/>
                <w:i/>
                <w:lang w:val="en-US"/>
              </w:rPr>
              <w:t xml:space="preserve"> Smoking</w:t>
            </w:r>
            <w:r w:rsidRPr="00BF1BEE">
              <w:rPr>
                <w:rFonts w:ascii="Times New Roman" w:hAnsi="Times New Roman" w:cs="Times New Roman"/>
                <w:i/>
                <w:lang w:val="en-US"/>
              </w:rPr>
              <w:t xml:space="preserve"> Outcome Variables</w:t>
            </w:r>
            <w:r>
              <w:rPr>
                <w:rFonts w:ascii="Times New Roman" w:hAnsi="Times New Roman" w:cs="Times New Roman"/>
                <w:i/>
                <w:lang w:val="en-US"/>
              </w:rPr>
              <w:t xml:space="preserve"> for Intervention Groups Separately</w:t>
            </w:r>
          </w:p>
        </w:tc>
      </w:tr>
      <w:tr w:rsidR="00CE7438" w:rsidRPr="00D62CF8" w14:paraId="01F4F081" w14:textId="77777777" w:rsidTr="00A047C7">
        <w:tc>
          <w:tcPr>
            <w:tcW w:w="2049" w:type="dxa"/>
            <w:tcBorders>
              <w:top w:val="single" w:sz="4" w:space="0" w:color="auto"/>
              <w:bottom w:val="single" w:sz="4" w:space="0" w:color="auto"/>
            </w:tcBorders>
          </w:tcPr>
          <w:p w14:paraId="21B3BD76" w14:textId="1F527022" w:rsidR="00CE7438" w:rsidRPr="00BF1BEE" w:rsidRDefault="00A047C7" w:rsidP="00D83A89">
            <w:pPr>
              <w:spacing w:line="480" w:lineRule="auto"/>
              <w:rPr>
                <w:rFonts w:ascii="Times New Roman" w:hAnsi="Times New Roman" w:cs="Times New Roman"/>
                <w:lang w:val="en-US"/>
              </w:rPr>
            </w:pPr>
            <w:r>
              <w:rPr>
                <w:rFonts w:ascii="Times New Roman" w:hAnsi="Times New Roman" w:cs="Times New Roman"/>
                <w:lang w:val="en-US"/>
              </w:rPr>
              <w:t>Measure</w:t>
            </w:r>
          </w:p>
        </w:tc>
        <w:tc>
          <w:tcPr>
            <w:tcW w:w="932" w:type="dxa"/>
            <w:tcBorders>
              <w:top w:val="single" w:sz="4" w:space="0" w:color="auto"/>
              <w:bottom w:val="single" w:sz="4" w:space="0" w:color="auto"/>
            </w:tcBorders>
          </w:tcPr>
          <w:p w14:paraId="07781995"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32" w:type="dxa"/>
            <w:tcBorders>
              <w:top w:val="single" w:sz="4" w:space="0" w:color="auto"/>
              <w:bottom w:val="single" w:sz="4" w:space="0" w:color="auto"/>
            </w:tcBorders>
          </w:tcPr>
          <w:p w14:paraId="257A2812"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w:t>
            </w:r>
          </w:p>
        </w:tc>
        <w:tc>
          <w:tcPr>
            <w:tcW w:w="796" w:type="dxa"/>
            <w:tcBorders>
              <w:top w:val="single" w:sz="4" w:space="0" w:color="auto"/>
              <w:bottom w:val="single" w:sz="4" w:space="0" w:color="auto"/>
            </w:tcBorders>
          </w:tcPr>
          <w:p w14:paraId="5A600431"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3.</w:t>
            </w:r>
          </w:p>
        </w:tc>
        <w:tc>
          <w:tcPr>
            <w:tcW w:w="932" w:type="dxa"/>
            <w:tcBorders>
              <w:top w:val="single" w:sz="4" w:space="0" w:color="auto"/>
              <w:bottom w:val="single" w:sz="4" w:space="0" w:color="auto"/>
            </w:tcBorders>
          </w:tcPr>
          <w:p w14:paraId="308DBAD9"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4.</w:t>
            </w:r>
          </w:p>
        </w:tc>
        <w:tc>
          <w:tcPr>
            <w:tcW w:w="932" w:type="dxa"/>
            <w:tcBorders>
              <w:top w:val="single" w:sz="4" w:space="0" w:color="auto"/>
              <w:bottom w:val="single" w:sz="4" w:space="0" w:color="auto"/>
            </w:tcBorders>
          </w:tcPr>
          <w:p w14:paraId="4845D1A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5.</w:t>
            </w:r>
          </w:p>
        </w:tc>
        <w:tc>
          <w:tcPr>
            <w:tcW w:w="932" w:type="dxa"/>
            <w:tcBorders>
              <w:top w:val="single" w:sz="4" w:space="0" w:color="auto"/>
              <w:bottom w:val="single" w:sz="4" w:space="0" w:color="auto"/>
            </w:tcBorders>
          </w:tcPr>
          <w:p w14:paraId="3988BDB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6.</w:t>
            </w:r>
          </w:p>
        </w:tc>
        <w:tc>
          <w:tcPr>
            <w:tcW w:w="932" w:type="dxa"/>
            <w:tcBorders>
              <w:top w:val="single" w:sz="4" w:space="0" w:color="auto"/>
              <w:bottom w:val="single" w:sz="4" w:space="0" w:color="auto"/>
            </w:tcBorders>
          </w:tcPr>
          <w:p w14:paraId="4DE24130"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7.</w:t>
            </w:r>
          </w:p>
        </w:tc>
        <w:tc>
          <w:tcPr>
            <w:tcW w:w="932" w:type="dxa"/>
            <w:tcBorders>
              <w:top w:val="single" w:sz="4" w:space="0" w:color="auto"/>
              <w:bottom w:val="single" w:sz="4" w:space="0" w:color="auto"/>
            </w:tcBorders>
          </w:tcPr>
          <w:p w14:paraId="7BEB9B0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8.</w:t>
            </w:r>
          </w:p>
        </w:tc>
        <w:tc>
          <w:tcPr>
            <w:tcW w:w="932" w:type="dxa"/>
            <w:tcBorders>
              <w:top w:val="single" w:sz="4" w:space="0" w:color="auto"/>
              <w:bottom w:val="single" w:sz="4" w:space="0" w:color="auto"/>
            </w:tcBorders>
          </w:tcPr>
          <w:p w14:paraId="18A6B45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9.</w:t>
            </w:r>
          </w:p>
        </w:tc>
        <w:tc>
          <w:tcPr>
            <w:tcW w:w="932" w:type="dxa"/>
            <w:tcBorders>
              <w:top w:val="single" w:sz="4" w:space="0" w:color="auto"/>
              <w:bottom w:val="single" w:sz="4" w:space="0" w:color="auto"/>
            </w:tcBorders>
          </w:tcPr>
          <w:p w14:paraId="4E61E10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10.</w:t>
            </w:r>
          </w:p>
        </w:tc>
        <w:tc>
          <w:tcPr>
            <w:tcW w:w="932" w:type="dxa"/>
            <w:tcBorders>
              <w:top w:val="single" w:sz="4" w:space="0" w:color="auto"/>
              <w:bottom w:val="single" w:sz="4" w:space="0" w:color="auto"/>
            </w:tcBorders>
          </w:tcPr>
          <w:p w14:paraId="1C0368F8"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 xml:space="preserve">11. </w:t>
            </w:r>
          </w:p>
        </w:tc>
        <w:tc>
          <w:tcPr>
            <w:tcW w:w="932" w:type="dxa"/>
            <w:tcBorders>
              <w:top w:val="single" w:sz="4" w:space="0" w:color="auto"/>
              <w:bottom w:val="single" w:sz="4" w:space="0" w:color="auto"/>
            </w:tcBorders>
          </w:tcPr>
          <w:p w14:paraId="49DEC33E"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12.</w:t>
            </w:r>
          </w:p>
        </w:tc>
      </w:tr>
      <w:tr w:rsidR="00CE7438" w:rsidRPr="00F664AB" w14:paraId="5E5E7C5F" w14:textId="77777777" w:rsidTr="00CE7438">
        <w:tc>
          <w:tcPr>
            <w:tcW w:w="2049" w:type="dxa"/>
            <w:tcBorders>
              <w:top w:val="single" w:sz="4" w:space="0" w:color="auto"/>
            </w:tcBorders>
          </w:tcPr>
          <w:p w14:paraId="2CBB233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 Difference score weekly smoking pre-test - post-test</w:t>
            </w:r>
          </w:p>
        </w:tc>
        <w:tc>
          <w:tcPr>
            <w:tcW w:w="932" w:type="dxa"/>
            <w:tcBorders>
              <w:top w:val="single" w:sz="4" w:space="0" w:color="auto"/>
            </w:tcBorders>
          </w:tcPr>
          <w:p w14:paraId="224297C0"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32" w:type="dxa"/>
            <w:tcBorders>
              <w:top w:val="single" w:sz="4" w:space="0" w:color="auto"/>
            </w:tcBorders>
          </w:tcPr>
          <w:p w14:paraId="6FC47604"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.66 (&lt;.001)</w:t>
            </w:r>
          </w:p>
        </w:tc>
        <w:tc>
          <w:tcPr>
            <w:tcW w:w="796" w:type="dxa"/>
            <w:tcBorders>
              <w:top w:val="single" w:sz="4" w:space="0" w:color="auto"/>
            </w:tcBorders>
          </w:tcPr>
          <w:p w14:paraId="5EF06C6A"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.38 (.001)</w:t>
            </w:r>
          </w:p>
        </w:tc>
        <w:tc>
          <w:tcPr>
            <w:tcW w:w="932" w:type="dxa"/>
            <w:tcBorders>
              <w:top w:val="single" w:sz="4" w:space="0" w:color="auto"/>
            </w:tcBorders>
          </w:tcPr>
          <w:p w14:paraId="487C0D2D"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.32 (.007)</w:t>
            </w:r>
          </w:p>
        </w:tc>
        <w:tc>
          <w:tcPr>
            <w:tcW w:w="932" w:type="dxa"/>
            <w:tcBorders>
              <w:top w:val="single" w:sz="4" w:space="0" w:color="auto"/>
            </w:tcBorders>
          </w:tcPr>
          <w:p w14:paraId="5A125C0D"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-.27 (.021)</w:t>
            </w:r>
          </w:p>
        </w:tc>
        <w:tc>
          <w:tcPr>
            <w:tcW w:w="932" w:type="dxa"/>
            <w:tcBorders>
              <w:top w:val="single" w:sz="4" w:space="0" w:color="auto"/>
            </w:tcBorders>
          </w:tcPr>
          <w:p w14:paraId="0D623D5C"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.24 (.044)</w:t>
            </w:r>
          </w:p>
        </w:tc>
        <w:tc>
          <w:tcPr>
            <w:tcW w:w="932" w:type="dxa"/>
            <w:tcBorders>
              <w:top w:val="single" w:sz="4" w:space="0" w:color="auto"/>
            </w:tcBorders>
          </w:tcPr>
          <w:p w14:paraId="0CD8B5B6"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.54 (&lt;.001)</w:t>
            </w:r>
          </w:p>
        </w:tc>
        <w:tc>
          <w:tcPr>
            <w:tcW w:w="932" w:type="dxa"/>
            <w:tcBorders>
              <w:top w:val="single" w:sz="4" w:space="0" w:color="auto"/>
            </w:tcBorders>
          </w:tcPr>
          <w:p w14:paraId="70BFBEF0"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.07 (.425)</w:t>
            </w:r>
          </w:p>
        </w:tc>
        <w:tc>
          <w:tcPr>
            <w:tcW w:w="932" w:type="dxa"/>
            <w:tcBorders>
              <w:top w:val="single" w:sz="4" w:space="0" w:color="auto"/>
            </w:tcBorders>
          </w:tcPr>
          <w:p w14:paraId="070CE365"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.22 (.063)</w:t>
            </w:r>
          </w:p>
        </w:tc>
        <w:tc>
          <w:tcPr>
            <w:tcW w:w="932" w:type="dxa"/>
            <w:tcBorders>
              <w:top w:val="single" w:sz="4" w:space="0" w:color="auto"/>
            </w:tcBorders>
          </w:tcPr>
          <w:p w14:paraId="147C43E1"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.13 (.267)</w:t>
            </w:r>
          </w:p>
        </w:tc>
        <w:tc>
          <w:tcPr>
            <w:tcW w:w="932" w:type="dxa"/>
            <w:tcBorders>
              <w:top w:val="single" w:sz="4" w:space="0" w:color="auto"/>
            </w:tcBorders>
          </w:tcPr>
          <w:p w14:paraId="7E44CC5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-.04 (.714)</w:t>
            </w:r>
          </w:p>
        </w:tc>
        <w:tc>
          <w:tcPr>
            <w:tcW w:w="932" w:type="dxa"/>
            <w:tcBorders>
              <w:top w:val="single" w:sz="4" w:space="0" w:color="auto"/>
            </w:tcBorders>
          </w:tcPr>
          <w:p w14:paraId="305F9832"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.38 (.002)</w:t>
            </w:r>
          </w:p>
        </w:tc>
      </w:tr>
      <w:tr w:rsidR="00CE7438" w:rsidRPr="00F664AB" w14:paraId="537537EE" w14:textId="77777777" w:rsidTr="00CE7438">
        <w:tc>
          <w:tcPr>
            <w:tcW w:w="2049" w:type="dxa"/>
          </w:tcPr>
          <w:p w14:paraId="69D629EB"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2.Difference score weekly smoking pre-test – follow-up</w:t>
            </w:r>
          </w:p>
        </w:tc>
        <w:tc>
          <w:tcPr>
            <w:tcW w:w="932" w:type="dxa"/>
          </w:tcPr>
          <w:p w14:paraId="5812FB4E"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.74 (&lt;.001)</w:t>
            </w:r>
          </w:p>
        </w:tc>
        <w:tc>
          <w:tcPr>
            <w:tcW w:w="932" w:type="dxa"/>
          </w:tcPr>
          <w:p w14:paraId="6B3FBE7E"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796" w:type="dxa"/>
          </w:tcPr>
          <w:p w14:paraId="077BDBD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.23 (.055)</w:t>
            </w:r>
          </w:p>
        </w:tc>
        <w:tc>
          <w:tcPr>
            <w:tcW w:w="932" w:type="dxa"/>
          </w:tcPr>
          <w:p w14:paraId="35AD8885"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.37 (.001)</w:t>
            </w:r>
          </w:p>
        </w:tc>
        <w:tc>
          <w:tcPr>
            <w:tcW w:w="932" w:type="dxa"/>
          </w:tcPr>
          <w:p w14:paraId="5D5B1FBF"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-.12 (.336)</w:t>
            </w:r>
          </w:p>
        </w:tc>
        <w:tc>
          <w:tcPr>
            <w:tcW w:w="932" w:type="dxa"/>
          </w:tcPr>
          <w:p w14:paraId="0BDDBC87"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.35 (.003)</w:t>
            </w:r>
          </w:p>
        </w:tc>
        <w:tc>
          <w:tcPr>
            <w:tcW w:w="932" w:type="dxa"/>
          </w:tcPr>
          <w:p w14:paraId="54964E39"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.42 (&lt;.001)</w:t>
            </w:r>
          </w:p>
        </w:tc>
        <w:tc>
          <w:tcPr>
            <w:tcW w:w="932" w:type="dxa"/>
          </w:tcPr>
          <w:p w14:paraId="2543CFFA"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-.01 (.921)</w:t>
            </w:r>
          </w:p>
        </w:tc>
        <w:tc>
          <w:tcPr>
            <w:tcW w:w="932" w:type="dxa"/>
          </w:tcPr>
          <w:p w14:paraId="358E798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.23 (.050)</w:t>
            </w:r>
          </w:p>
        </w:tc>
        <w:tc>
          <w:tcPr>
            <w:tcW w:w="932" w:type="dxa"/>
          </w:tcPr>
          <w:p w14:paraId="35D9AD8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.03 (.789)</w:t>
            </w:r>
          </w:p>
        </w:tc>
        <w:tc>
          <w:tcPr>
            <w:tcW w:w="932" w:type="dxa"/>
          </w:tcPr>
          <w:p w14:paraId="7AE2DA5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-.05 (.683)</w:t>
            </w:r>
          </w:p>
        </w:tc>
        <w:tc>
          <w:tcPr>
            <w:tcW w:w="932" w:type="dxa"/>
          </w:tcPr>
          <w:p w14:paraId="6BDE8A8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.18 (.164)</w:t>
            </w:r>
          </w:p>
        </w:tc>
      </w:tr>
      <w:tr w:rsidR="00CE7438" w:rsidRPr="00F664AB" w14:paraId="6BE179F6" w14:textId="77777777" w:rsidTr="00CE7438">
        <w:tc>
          <w:tcPr>
            <w:tcW w:w="2049" w:type="dxa"/>
          </w:tcPr>
          <w:p w14:paraId="52EF8C09"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3. Dose</w:t>
            </w:r>
          </w:p>
        </w:tc>
        <w:tc>
          <w:tcPr>
            <w:tcW w:w="932" w:type="dxa"/>
          </w:tcPr>
          <w:p w14:paraId="4ADC28A9"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.25 (.050)</w:t>
            </w:r>
          </w:p>
        </w:tc>
        <w:tc>
          <w:tcPr>
            <w:tcW w:w="932" w:type="dxa"/>
          </w:tcPr>
          <w:p w14:paraId="7B10AABE"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.19 (.144)</w:t>
            </w:r>
          </w:p>
        </w:tc>
        <w:tc>
          <w:tcPr>
            <w:tcW w:w="796" w:type="dxa"/>
          </w:tcPr>
          <w:p w14:paraId="4973229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32" w:type="dxa"/>
          </w:tcPr>
          <w:p w14:paraId="61023C70"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.15 (.215)</w:t>
            </w:r>
          </w:p>
        </w:tc>
        <w:tc>
          <w:tcPr>
            <w:tcW w:w="932" w:type="dxa"/>
          </w:tcPr>
          <w:p w14:paraId="2DD58921"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-.15 (.208)</w:t>
            </w:r>
          </w:p>
        </w:tc>
        <w:tc>
          <w:tcPr>
            <w:tcW w:w="932" w:type="dxa"/>
          </w:tcPr>
          <w:p w14:paraId="73FA74CD"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.39 (.001)</w:t>
            </w:r>
          </w:p>
        </w:tc>
        <w:tc>
          <w:tcPr>
            <w:tcW w:w="932" w:type="dxa"/>
          </w:tcPr>
          <w:p w14:paraId="6A5FD70E"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.24 (.047)</w:t>
            </w:r>
          </w:p>
        </w:tc>
        <w:tc>
          <w:tcPr>
            <w:tcW w:w="932" w:type="dxa"/>
          </w:tcPr>
          <w:p w14:paraId="79CA143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.05 (.702)</w:t>
            </w:r>
          </w:p>
        </w:tc>
        <w:tc>
          <w:tcPr>
            <w:tcW w:w="932" w:type="dxa"/>
          </w:tcPr>
          <w:p w14:paraId="587683E8"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.02 (.847)</w:t>
            </w:r>
          </w:p>
        </w:tc>
        <w:tc>
          <w:tcPr>
            <w:tcW w:w="932" w:type="dxa"/>
          </w:tcPr>
          <w:p w14:paraId="55AF33EC"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.25 (.031)</w:t>
            </w:r>
          </w:p>
        </w:tc>
        <w:tc>
          <w:tcPr>
            <w:tcW w:w="932" w:type="dxa"/>
          </w:tcPr>
          <w:p w14:paraId="3D67BA01"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-.04 (.747)</w:t>
            </w:r>
          </w:p>
        </w:tc>
        <w:tc>
          <w:tcPr>
            <w:tcW w:w="932" w:type="dxa"/>
          </w:tcPr>
          <w:p w14:paraId="4F5786F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.10 (.426)</w:t>
            </w:r>
          </w:p>
        </w:tc>
      </w:tr>
      <w:tr w:rsidR="00CE7438" w:rsidRPr="00F664AB" w14:paraId="459C008D" w14:textId="77777777" w:rsidTr="00CE7438">
        <w:tc>
          <w:tcPr>
            <w:tcW w:w="2049" w:type="dxa"/>
          </w:tcPr>
          <w:p w14:paraId="4410B01A"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4. Age</w:t>
            </w:r>
          </w:p>
        </w:tc>
        <w:tc>
          <w:tcPr>
            <w:tcW w:w="932" w:type="dxa"/>
          </w:tcPr>
          <w:p w14:paraId="4F40B84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-.08 (.529)</w:t>
            </w:r>
          </w:p>
        </w:tc>
        <w:tc>
          <w:tcPr>
            <w:tcW w:w="932" w:type="dxa"/>
          </w:tcPr>
          <w:p w14:paraId="00EA45AD"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-.11 (.358)</w:t>
            </w:r>
          </w:p>
        </w:tc>
        <w:tc>
          <w:tcPr>
            <w:tcW w:w="796" w:type="dxa"/>
          </w:tcPr>
          <w:p w14:paraId="367FB512"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-.27 (.034)</w:t>
            </w:r>
          </w:p>
        </w:tc>
        <w:tc>
          <w:tcPr>
            <w:tcW w:w="932" w:type="dxa"/>
          </w:tcPr>
          <w:p w14:paraId="5C52485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32" w:type="dxa"/>
          </w:tcPr>
          <w:p w14:paraId="5BAEC80A"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.22 (.058)</w:t>
            </w:r>
          </w:p>
        </w:tc>
        <w:tc>
          <w:tcPr>
            <w:tcW w:w="932" w:type="dxa"/>
          </w:tcPr>
          <w:p w14:paraId="5B3D0092"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.08 (.527)</w:t>
            </w:r>
          </w:p>
        </w:tc>
        <w:tc>
          <w:tcPr>
            <w:tcW w:w="932" w:type="dxa"/>
          </w:tcPr>
          <w:p w14:paraId="4E4BD22E"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-.03 (.803)</w:t>
            </w:r>
          </w:p>
        </w:tc>
        <w:tc>
          <w:tcPr>
            <w:tcW w:w="932" w:type="dxa"/>
          </w:tcPr>
          <w:p w14:paraId="4DCB1330"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-.24 (.044)</w:t>
            </w:r>
          </w:p>
        </w:tc>
        <w:tc>
          <w:tcPr>
            <w:tcW w:w="932" w:type="dxa"/>
          </w:tcPr>
          <w:p w14:paraId="02AC0889"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.32 (.007)</w:t>
            </w:r>
          </w:p>
        </w:tc>
        <w:tc>
          <w:tcPr>
            <w:tcW w:w="932" w:type="dxa"/>
          </w:tcPr>
          <w:p w14:paraId="1CD0190F"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-.06 (.600)</w:t>
            </w:r>
          </w:p>
        </w:tc>
        <w:tc>
          <w:tcPr>
            <w:tcW w:w="932" w:type="dxa"/>
          </w:tcPr>
          <w:p w14:paraId="765E0B25"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-.21 (.084)</w:t>
            </w:r>
          </w:p>
        </w:tc>
        <w:tc>
          <w:tcPr>
            <w:tcW w:w="932" w:type="dxa"/>
          </w:tcPr>
          <w:p w14:paraId="10DE923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-.21 (.097)</w:t>
            </w:r>
          </w:p>
        </w:tc>
      </w:tr>
      <w:tr w:rsidR="00CE7438" w:rsidRPr="00F664AB" w14:paraId="709CF82F" w14:textId="77777777" w:rsidTr="00CE7438">
        <w:tc>
          <w:tcPr>
            <w:tcW w:w="2049" w:type="dxa"/>
          </w:tcPr>
          <w:p w14:paraId="0CCE006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5. Education level</w:t>
            </w:r>
          </w:p>
        </w:tc>
        <w:tc>
          <w:tcPr>
            <w:tcW w:w="932" w:type="dxa"/>
          </w:tcPr>
          <w:p w14:paraId="55F17D4D"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-.21 (.083)</w:t>
            </w:r>
          </w:p>
        </w:tc>
        <w:tc>
          <w:tcPr>
            <w:tcW w:w="932" w:type="dxa"/>
          </w:tcPr>
          <w:p w14:paraId="2C60DAAD"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-.20 (.092)</w:t>
            </w:r>
          </w:p>
        </w:tc>
        <w:tc>
          <w:tcPr>
            <w:tcW w:w="796" w:type="dxa"/>
          </w:tcPr>
          <w:p w14:paraId="1AB1E150"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-.28 (.028)</w:t>
            </w:r>
          </w:p>
        </w:tc>
        <w:tc>
          <w:tcPr>
            <w:tcW w:w="932" w:type="dxa"/>
          </w:tcPr>
          <w:p w14:paraId="351D71F6"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.41 (&lt;.001)</w:t>
            </w:r>
          </w:p>
        </w:tc>
        <w:tc>
          <w:tcPr>
            <w:tcW w:w="932" w:type="dxa"/>
          </w:tcPr>
          <w:p w14:paraId="45A9B12D"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32" w:type="dxa"/>
          </w:tcPr>
          <w:p w14:paraId="19FED7C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-.19 (.116)</w:t>
            </w:r>
          </w:p>
        </w:tc>
        <w:tc>
          <w:tcPr>
            <w:tcW w:w="932" w:type="dxa"/>
          </w:tcPr>
          <w:p w14:paraId="60A8AB42"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-.44 (&lt;.001)</w:t>
            </w:r>
          </w:p>
        </w:tc>
        <w:tc>
          <w:tcPr>
            <w:tcW w:w="932" w:type="dxa"/>
          </w:tcPr>
          <w:p w14:paraId="41BEE522"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-.36 (.002)</w:t>
            </w:r>
          </w:p>
        </w:tc>
        <w:tc>
          <w:tcPr>
            <w:tcW w:w="932" w:type="dxa"/>
          </w:tcPr>
          <w:p w14:paraId="5369213E"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-.07 (.534)</w:t>
            </w:r>
          </w:p>
        </w:tc>
        <w:tc>
          <w:tcPr>
            <w:tcW w:w="932" w:type="dxa"/>
          </w:tcPr>
          <w:p w14:paraId="032D23D7"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-.28 (.017)</w:t>
            </w:r>
          </w:p>
        </w:tc>
        <w:tc>
          <w:tcPr>
            <w:tcW w:w="932" w:type="dxa"/>
          </w:tcPr>
          <w:p w14:paraId="75C49A30"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.12 (.325)</w:t>
            </w:r>
          </w:p>
        </w:tc>
        <w:tc>
          <w:tcPr>
            <w:tcW w:w="932" w:type="dxa"/>
          </w:tcPr>
          <w:p w14:paraId="125C0E4A"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-.11 (.378)</w:t>
            </w:r>
          </w:p>
        </w:tc>
      </w:tr>
      <w:tr w:rsidR="00CE7438" w:rsidRPr="00F664AB" w14:paraId="2AFF0A43" w14:textId="77777777" w:rsidTr="00CE7438">
        <w:trPr>
          <w:trHeight w:val="264"/>
        </w:trPr>
        <w:tc>
          <w:tcPr>
            <w:tcW w:w="2049" w:type="dxa"/>
          </w:tcPr>
          <w:p w14:paraId="50EA11F8"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6. Prior gaming experience</w:t>
            </w:r>
          </w:p>
        </w:tc>
        <w:tc>
          <w:tcPr>
            <w:tcW w:w="932" w:type="dxa"/>
          </w:tcPr>
          <w:p w14:paraId="3EC02A57"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.32 (.006)</w:t>
            </w:r>
          </w:p>
        </w:tc>
        <w:tc>
          <w:tcPr>
            <w:tcW w:w="932" w:type="dxa"/>
          </w:tcPr>
          <w:p w14:paraId="6D251DE0"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.31 (.008)</w:t>
            </w:r>
          </w:p>
        </w:tc>
        <w:tc>
          <w:tcPr>
            <w:tcW w:w="796" w:type="dxa"/>
          </w:tcPr>
          <w:p w14:paraId="43F8052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.12 (.352)</w:t>
            </w:r>
          </w:p>
        </w:tc>
        <w:tc>
          <w:tcPr>
            <w:tcW w:w="932" w:type="dxa"/>
          </w:tcPr>
          <w:p w14:paraId="1CEA5681"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-.21 (.073)</w:t>
            </w:r>
          </w:p>
        </w:tc>
        <w:tc>
          <w:tcPr>
            <w:tcW w:w="932" w:type="dxa"/>
          </w:tcPr>
          <w:p w14:paraId="65054237"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-.24 (.043)</w:t>
            </w:r>
          </w:p>
        </w:tc>
        <w:tc>
          <w:tcPr>
            <w:tcW w:w="932" w:type="dxa"/>
          </w:tcPr>
          <w:p w14:paraId="15CA3065"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32" w:type="dxa"/>
          </w:tcPr>
          <w:p w14:paraId="08AF4233"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.26 (.029)</w:t>
            </w:r>
          </w:p>
        </w:tc>
        <w:tc>
          <w:tcPr>
            <w:tcW w:w="932" w:type="dxa"/>
          </w:tcPr>
          <w:p w14:paraId="468B582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-.02 (.883)</w:t>
            </w:r>
          </w:p>
        </w:tc>
        <w:tc>
          <w:tcPr>
            <w:tcW w:w="932" w:type="dxa"/>
          </w:tcPr>
          <w:p w14:paraId="6AC1776E"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.07 (.565)</w:t>
            </w:r>
          </w:p>
        </w:tc>
        <w:tc>
          <w:tcPr>
            <w:tcW w:w="932" w:type="dxa"/>
          </w:tcPr>
          <w:p w14:paraId="1B0F97B2"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.19 (.117)</w:t>
            </w:r>
          </w:p>
        </w:tc>
        <w:tc>
          <w:tcPr>
            <w:tcW w:w="932" w:type="dxa"/>
          </w:tcPr>
          <w:p w14:paraId="403B4E3F"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.07 (.592)</w:t>
            </w:r>
          </w:p>
        </w:tc>
        <w:tc>
          <w:tcPr>
            <w:tcW w:w="932" w:type="dxa"/>
          </w:tcPr>
          <w:p w14:paraId="3E35A4C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.08 (.512)</w:t>
            </w:r>
          </w:p>
        </w:tc>
      </w:tr>
      <w:tr w:rsidR="00CE7438" w:rsidRPr="00F664AB" w14:paraId="40470EB9" w14:textId="77777777" w:rsidTr="00CE7438">
        <w:tc>
          <w:tcPr>
            <w:tcW w:w="2049" w:type="dxa"/>
          </w:tcPr>
          <w:p w14:paraId="1539670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lastRenderedPageBreak/>
              <w:t>7. FTND</w:t>
            </w:r>
          </w:p>
        </w:tc>
        <w:tc>
          <w:tcPr>
            <w:tcW w:w="932" w:type="dxa"/>
          </w:tcPr>
          <w:p w14:paraId="56319A2E"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.40 (&lt;.001)</w:t>
            </w:r>
          </w:p>
        </w:tc>
        <w:tc>
          <w:tcPr>
            <w:tcW w:w="932" w:type="dxa"/>
          </w:tcPr>
          <w:p w14:paraId="47F4CA7A"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.30 (.010)</w:t>
            </w:r>
          </w:p>
        </w:tc>
        <w:tc>
          <w:tcPr>
            <w:tcW w:w="796" w:type="dxa"/>
          </w:tcPr>
          <w:p w14:paraId="15087627"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.27 (.034)</w:t>
            </w:r>
          </w:p>
        </w:tc>
        <w:tc>
          <w:tcPr>
            <w:tcW w:w="932" w:type="dxa"/>
          </w:tcPr>
          <w:p w14:paraId="00A962C1"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-.09 (.475)</w:t>
            </w:r>
          </w:p>
        </w:tc>
        <w:tc>
          <w:tcPr>
            <w:tcW w:w="932" w:type="dxa"/>
          </w:tcPr>
          <w:p w14:paraId="7D3E3C82"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-.40 (.001)</w:t>
            </w:r>
          </w:p>
        </w:tc>
        <w:tc>
          <w:tcPr>
            <w:tcW w:w="932" w:type="dxa"/>
          </w:tcPr>
          <w:p w14:paraId="57A4427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.12 (.338)</w:t>
            </w:r>
          </w:p>
        </w:tc>
        <w:tc>
          <w:tcPr>
            <w:tcW w:w="932" w:type="dxa"/>
          </w:tcPr>
          <w:p w14:paraId="53976CC8"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32" w:type="dxa"/>
          </w:tcPr>
          <w:p w14:paraId="73351769"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.36 (.002)</w:t>
            </w:r>
          </w:p>
        </w:tc>
        <w:tc>
          <w:tcPr>
            <w:tcW w:w="932" w:type="dxa"/>
          </w:tcPr>
          <w:p w14:paraId="56D0006B"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.15 (.218)</w:t>
            </w:r>
          </w:p>
        </w:tc>
        <w:tc>
          <w:tcPr>
            <w:tcW w:w="932" w:type="dxa"/>
          </w:tcPr>
          <w:p w14:paraId="04ACEAA8"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.32 (.007)</w:t>
            </w:r>
          </w:p>
        </w:tc>
        <w:tc>
          <w:tcPr>
            <w:tcW w:w="932" w:type="dxa"/>
          </w:tcPr>
          <w:p w14:paraId="78B2E414"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-.03 (.813)</w:t>
            </w:r>
          </w:p>
        </w:tc>
        <w:tc>
          <w:tcPr>
            <w:tcW w:w="932" w:type="dxa"/>
          </w:tcPr>
          <w:p w14:paraId="01E4C430"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.38 (.002)</w:t>
            </w:r>
          </w:p>
        </w:tc>
      </w:tr>
      <w:tr w:rsidR="00CE7438" w:rsidRPr="00F664AB" w14:paraId="3B7553DE" w14:textId="77777777" w:rsidTr="00CE7438">
        <w:tc>
          <w:tcPr>
            <w:tcW w:w="2049" w:type="dxa"/>
          </w:tcPr>
          <w:p w14:paraId="010CAC4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8. QSU</w:t>
            </w:r>
          </w:p>
        </w:tc>
        <w:tc>
          <w:tcPr>
            <w:tcW w:w="932" w:type="dxa"/>
          </w:tcPr>
          <w:p w14:paraId="5E39B479"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.20 (.096)</w:t>
            </w:r>
          </w:p>
        </w:tc>
        <w:tc>
          <w:tcPr>
            <w:tcW w:w="932" w:type="dxa"/>
          </w:tcPr>
          <w:p w14:paraId="66CD64E4"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.22 (.068)</w:t>
            </w:r>
          </w:p>
        </w:tc>
        <w:tc>
          <w:tcPr>
            <w:tcW w:w="796" w:type="dxa"/>
          </w:tcPr>
          <w:p w14:paraId="70A4697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.00 (.995)</w:t>
            </w:r>
          </w:p>
        </w:tc>
        <w:tc>
          <w:tcPr>
            <w:tcW w:w="932" w:type="dxa"/>
          </w:tcPr>
          <w:p w14:paraId="6E6E4CD2"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-.03 (.803)</w:t>
            </w:r>
          </w:p>
        </w:tc>
        <w:tc>
          <w:tcPr>
            <w:tcW w:w="932" w:type="dxa"/>
          </w:tcPr>
          <w:p w14:paraId="188611C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-.20 (.087)</w:t>
            </w:r>
          </w:p>
        </w:tc>
        <w:tc>
          <w:tcPr>
            <w:tcW w:w="932" w:type="dxa"/>
          </w:tcPr>
          <w:p w14:paraId="6A657C2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-.05 (.705)</w:t>
            </w:r>
          </w:p>
        </w:tc>
        <w:tc>
          <w:tcPr>
            <w:tcW w:w="932" w:type="dxa"/>
          </w:tcPr>
          <w:p w14:paraId="5259A59C"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.35 (.002)</w:t>
            </w:r>
          </w:p>
        </w:tc>
        <w:tc>
          <w:tcPr>
            <w:tcW w:w="932" w:type="dxa"/>
          </w:tcPr>
          <w:p w14:paraId="543334A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32" w:type="dxa"/>
          </w:tcPr>
          <w:p w14:paraId="4B77C27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.10 (.417)</w:t>
            </w:r>
          </w:p>
        </w:tc>
        <w:tc>
          <w:tcPr>
            <w:tcW w:w="932" w:type="dxa"/>
          </w:tcPr>
          <w:p w14:paraId="4C6CE464"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.09 (.456)</w:t>
            </w:r>
          </w:p>
        </w:tc>
        <w:tc>
          <w:tcPr>
            <w:tcW w:w="932" w:type="dxa"/>
          </w:tcPr>
          <w:p w14:paraId="0882A5E6"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-.31 (.008)</w:t>
            </w:r>
          </w:p>
        </w:tc>
        <w:tc>
          <w:tcPr>
            <w:tcW w:w="932" w:type="dxa"/>
          </w:tcPr>
          <w:p w14:paraId="17232CAB"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.12 (.347)</w:t>
            </w:r>
          </w:p>
        </w:tc>
      </w:tr>
      <w:tr w:rsidR="00CE7438" w:rsidRPr="00F664AB" w14:paraId="316A9DA4" w14:textId="77777777" w:rsidTr="00CE7438">
        <w:tc>
          <w:tcPr>
            <w:tcW w:w="2049" w:type="dxa"/>
          </w:tcPr>
          <w:p w14:paraId="1F1F4AE2"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9. Motivation to quit</w:t>
            </w:r>
          </w:p>
        </w:tc>
        <w:tc>
          <w:tcPr>
            <w:tcW w:w="932" w:type="dxa"/>
          </w:tcPr>
          <w:p w14:paraId="0E8894C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.18 (.128)</w:t>
            </w:r>
          </w:p>
        </w:tc>
        <w:tc>
          <w:tcPr>
            <w:tcW w:w="932" w:type="dxa"/>
          </w:tcPr>
          <w:p w14:paraId="28C02D2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.21 (.072)</w:t>
            </w:r>
          </w:p>
        </w:tc>
        <w:tc>
          <w:tcPr>
            <w:tcW w:w="796" w:type="dxa"/>
          </w:tcPr>
          <w:p w14:paraId="6F90CDA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.02 (.889)</w:t>
            </w:r>
          </w:p>
        </w:tc>
        <w:tc>
          <w:tcPr>
            <w:tcW w:w="932" w:type="dxa"/>
          </w:tcPr>
          <w:p w14:paraId="212DE752"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.33 (.004)</w:t>
            </w:r>
          </w:p>
        </w:tc>
        <w:tc>
          <w:tcPr>
            <w:tcW w:w="932" w:type="dxa"/>
          </w:tcPr>
          <w:p w14:paraId="790FE710"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.12 (.336)</w:t>
            </w:r>
          </w:p>
        </w:tc>
        <w:tc>
          <w:tcPr>
            <w:tcW w:w="932" w:type="dxa"/>
          </w:tcPr>
          <w:p w14:paraId="72204C71"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-.03 (.805)</w:t>
            </w:r>
          </w:p>
        </w:tc>
        <w:tc>
          <w:tcPr>
            <w:tcW w:w="932" w:type="dxa"/>
          </w:tcPr>
          <w:p w14:paraId="5C21802A"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-.03 (.799)</w:t>
            </w:r>
          </w:p>
        </w:tc>
        <w:tc>
          <w:tcPr>
            <w:tcW w:w="932" w:type="dxa"/>
          </w:tcPr>
          <w:p w14:paraId="0C3EA181"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.22 (.064)</w:t>
            </w:r>
          </w:p>
        </w:tc>
        <w:tc>
          <w:tcPr>
            <w:tcW w:w="932" w:type="dxa"/>
          </w:tcPr>
          <w:p w14:paraId="59C687F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32" w:type="dxa"/>
          </w:tcPr>
          <w:p w14:paraId="305AC7C1"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.12 (.337)</w:t>
            </w:r>
          </w:p>
        </w:tc>
        <w:tc>
          <w:tcPr>
            <w:tcW w:w="932" w:type="dxa"/>
          </w:tcPr>
          <w:p w14:paraId="25ADF35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-.05 (.685)</w:t>
            </w:r>
          </w:p>
        </w:tc>
        <w:tc>
          <w:tcPr>
            <w:tcW w:w="932" w:type="dxa"/>
          </w:tcPr>
          <w:p w14:paraId="1D5DC56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-.04 (.756)</w:t>
            </w:r>
          </w:p>
        </w:tc>
      </w:tr>
      <w:tr w:rsidR="00CE7438" w:rsidRPr="00F664AB" w14:paraId="4BE9850A" w14:textId="77777777" w:rsidTr="00CE7438">
        <w:tc>
          <w:tcPr>
            <w:tcW w:w="2049" w:type="dxa"/>
          </w:tcPr>
          <w:p w14:paraId="622E7045"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10. Expectations</w:t>
            </w:r>
          </w:p>
        </w:tc>
        <w:tc>
          <w:tcPr>
            <w:tcW w:w="932" w:type="dxa"/>
          </w:tcPr>
          <w:p w14:paraId="2A960326"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.19 (.103)</w:t>
            </w:r>
          </w:p>
        </w:tc>
        <w:tc>
          <w:tcPr>
            <w:tcW w:w="932" w:type="dxa"/>
          </w:tcPr>
          <w:p w14:paraId="58039ADA"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.21 (.074)</w:t>
            </w:r>
          </w:p>
        </w:tc>
        <w:tc>
          <w:tcPr>
            <w:tcW w:w="796" w:type="dxa"/>
          </w:tcPr>
          <w:p w14:paraId="1D587311"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.14 (.272)</w:t>
            </w:r>
          </w:p>
        </w:tc>
        <w:tc>
          <w:tcPr>
            <w:tcW w:w="932" w:type="dxa"/>
          </w:tcPr>
          <w:p w14:paraId="65430CCB"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-.12 (.298)</w:t>
            </w:r>
          </w:p>
        </w:tc>
        <w:tc>
          <w:tcPr>
            <w:tcW w:w="932" w:type="dxa"/>
          </w:tcPr>
          <w:p w14:paraId="584EBBB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-.22 (.061)</w:t>
            </w:r>
          </w:p>
        </w:tc>
        <w:tc>
          <w:tcPr>
            <w:tcW w:w="932" w:type="dxa"/>
          </w:tcPr>
          <w:p w14:paraId="5F84FC0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.02 (.858)</w:t>
            </w:r>
          </w:p>
        </w:tc>
        <w:tc>
          <w:tcPr>
            <w:tcW w:w="932" w:type="dxa"/>
          </w:tcPr>
          <w:p w14:paraId="0BC5857E"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.10 (.415)</w:t>
            </w:r>
          </w:p>
        </w:tc>
        <w:tc>
          <w:tcPr>
            <w:tcW w:w="932" w:type="dxa"/>
          </w:tcPr>
          <w:p w14:paraId="339EEA4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.02 (.884)</w:t>
            </w:r>
          </w:p>
        </w:tc>
        <w:tc>
          <w:tcPr>
            <w:tcW w:w="932" w:type="dxa"/>
          </w:tcPr>
          <w:p w14:paraId="728F2FEF"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.22 (.067)</w:t>
            </w:r>
          </w:p>
        </w:tc>
        <w:tc>
          <w:tcPr>
            <w:tcW w:w="932" w:type="dxa"/>
          </w:tcPr>
          <w:p w14:paraId="7A2EEB3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32" w:type="dxa"/>
          </w:tcPr>
          <w:p w14:paraId="7502A5DF"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-.07 (.578)</w:t>
            </w:r>
          </w:p>
        </w:tc>
        <w:tc>
          <w:tcPr>
            <w:tcW w:w="932" w:type="dxa"/>
          </w:tcPr>
          <w:p w14:paraId="01A256D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.12 (.341)</w:t>
            </w:r>
          </w:p>
        </w:tc>
      </w:tr>
      <w:tr w:rsidR="00CE7438" w:rsidRPr="00F664AB" w14:paraId="2CEA14F6" w14:textId="77777777" w:rsidTr="00CE7438">
        <w:tc>
          <w:tcPr>
            <w:tcW w:w="2049" w:type="dxa"/>
          </w:tcPr>
          <w:p w14:paraId="58A1A6CD"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11. Number of smoking friends</w:t>
            </w:r>
          </w:p>
        </w:tc>
        <w:tc>
          <w:tcPr>
            <w:tcW w:w="932" w:type="dxa"/>
          </w:tcPr>
          <w:p w14:paraId="4C88E76E"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.26 (.030)</w:t>
            </w:r>
          </w:p>
        </w:tc>
        <w:tc>
          <w:tcPr>
            <w:tcW w:w="932" w:type="dxa"/>
          </w:tcPr>
          <w:p w14:paraId="3B23427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.17 (.151)</w:t>
            </w:r>
          </w:p>
        </w:tc>
        <w:tc>
          <w:tcPr>
            <w:tcW w:w="796" w:type="dxa"/>
          </w:tcPr>
          <w:p w14:paraId="52B9074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.21 (.109)</w:t>
            </w:r>
          </w:p>
        </w:tc>
        <w:tc>
          <w:tcPr>
            <w:tcW w:w="932" w:type="dxa"/>
          </w:tcPr>
          <w:p w14:paraId="1F59E06E"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-.24 (.043)</w:t>
            </w:r>
          </w:p>
        </w:tc>
        <w:tc>
          <w:tcPr>
            <w:tcW w:w="932" w:type="dxa"/>
          </w:tcPr>
          <w:p w14:paraId="56038C10"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-.28 (.018)</w:t>
            </w:r>
          </w:p>
        </w:tc>
        <w:tc>
          <w:tcPr>
            <w:tcW w:w="932" w:type="dxa"/>
          </w:tcPr>
          <w:p w14:paraId="6121332D"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.07 (.550)</w:t>
            </w:r>
          </w:p>
        </w:tc>
        <w:tc>
          <w:tcPr>
            <w:tcW w:w="932" w:type="dxa"/>
          </w:tcPr>
          <w:p w14:paraId="51B53EBB"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.12 (.298)</w:t>
            </w:r>
          </w:p>
        </w:tc>
        <w:tc>
          <w:tcPr>
            <w:tcW w:w="932" w:type="dxa"/>
          </w:tcPr>
          <w:p w14:paraId="31346FAA"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.15 (.201)</w:t>
            </w:r>
          </w:p>
        </w:tc>
        <w:tc>
          <w:tcPr>
            <w:tcW w:w="932" w:type="dxa"/>
          </w:tcPr>
          <w:p w14:paraId="43AC9D88"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.14 (.228)</w:t>
            </w:r>
          </w:p>
        </w:tc>
        <w:tc>
          <w:tcPr>
            <w:tcW w:w="932" w:type="dxa"/>
          </w:tcPr>
          <w:p w14:paraId="50243CE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.05 (.662)</w:t>
            </w:r>
          </w:p>
        </w:tc>
        <w:tc>
          <w:tcPr>
            <w:tcW w:w="932" w:type="dxa"/>
          </w:tcPr>
          <w:p w14:paraId="1941433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32" w:type="dxa"/>
          </w:tcPr>
          <w:p w14:paraId="77BD1C0D"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.22 (.079)</w:t>
            </w:r>
          </w:p>
        </w:tc>
      </w:tr>
      <w:tr w:rsidR="00CE7438" w:rsidRPr="00F664AB" w14:paraId="7552F8AF" w14:textId="77777777" w:rsidTr="001B7C29">
        <w:tc>
          <w:tcPr>
            <w:tcW w:w="2049" w:type="dxa"/>
            <w:tcBorders>
              <w:bottom w:val="single" w:sz="4" w:space="0" w:color="auto"/>
            </w:tcBorders>
          </w:tcPr>
          <w:p w14:paraId="2B32ED1F"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12. Peer environmental smoking</w:t>
            </w:r>
          </w:p>
        </w:tc>
        <w:tc>
          <w:tcPr>
            <w:tcW w:w="932" w:type="dxa"/>
            <w:tcBorders>
              <w:bottom w:val="single" w:sz="4" w:space="0" w:color="auto"/>
            </w:tcBorders>
          </w:tcPr>
          <w:p w14:paraId="5BBF8A3D"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.13 (.307)</w:t>
            </w:r>
          </w:p>
        </w:tc>
        <w:tc>
          <w:tcPr>
            <w:tcW w:w="932" w:type="dxa"/>
            <w:tcBorders>
              <w:bottom w:val="single" w:sz="4" w:space="0" w:color="auto"/>
            </w:tcBorders>
          </w:tcPr>
          <w:p w14:paraId="5E27270A"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.18 (.168)</w:t>
            </w:r>
          </w:p>
        </w:tc>
        <w:tc>
          <w:tcPr>
            <w:tcW w:w="796" w:type="dxa"/>
            <w:tcBorders>
              <w:bottom w:val="single" w:sz="4" w:space="0" w:color="auto"/>
            </w:tcBorders>
          </w:tcPr>
          <w:p w14:paraId="1F11A584"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-.10 (.480)</w:t>
            </w:r>
          </w:p>
        </w:tc>
        <w:tc>
          <w:tcPr>
            <w:tcW w:w="932" w:type="dxa"/>
            <w:tcBorders>
              <w:bottom w:val="single" w:sz="4" w:space="0" w:color="auto"/>
            </w:tcBorders>
          </w:tcPr>
          <w:p w14:paraId="03078E9A"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-.30 (.022)</w:t>
            </w:r>
          </w:p>
        </w:tc>
        <w:tc>
          <w:tcPr>
            <w:tcW w:w="932" w:type="dxa"/>
            <w:tcBorders>
              <w:bottom w:val="single" w:sz="4" w:space="0" w:color="auto"/>
            </w:tcBorders>
          </w:tcPr>
          <w:p w14:paraId="53F64EA9"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-.09 (.498)</w:t>
            </w:r>
          </w:p>
        </w:tc>
        <w:tc>
          <w:tcPr>
            <w:tcW w:w="932" w:type="dxa"/>
            <w:tcBorders>
              <w:bottom w:val="single" w:sz="4" w:space="0" w:color="auto"/>
            </w:tcBorders>
          </w:tcPr>
          <w:p w14:paraId="2B34836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-.10 (.468)</w:t>
            </w:r>
          </w:p>
        </w:tc>
        <w:tc>
          <w:tcPr>
            <w:tcW w:w="932" w:type="dxa"/>
            <w:tcBorders>
              <w:bottom w:val="single" w:sz="4" w:space="0" w:color="auto"/>
            </w:tcBorders>
          </w:tcPr>
          <w:p w14:paraId="18A13D3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.09 (.484)</w:t>
            </w:r>
          </w:p>
        </w:tc>
        <w:tc>
          <w:tcPr>
            <w:tcW w:w="932" w:type="dxa"/>
            <w:tcBorders>
              <w:bottom w:val="single" w:sz="4" w:space="0" w:color="auto"/>
            </w:tcBorders>
          </w:tcPr>
          <w:p w14:paraId="7CB62F0F"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.33 (.009)</w:t>
            </w:r>
          </w:p>
        </w:tc>
        <w:tc>
          <w:tcPr>
            <w:tcW w:w="932" w:type="dxa"/>
            <w:tcBorders>
              <w:bottom w:val="single" w:sz="4" w:space="0" w:color="auto"/>
            </w:tcBorders>
          </w:tcPr>
          <w:p w14:paraId="7438489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.00 (.983)</w:t>
            </w:r>
          </w:p>
        </w:tc>
        <w:tc>
          <w:tcPr>
            <w:tcW w:w="932" w:type="dxa"/>
            <w:tcBorders>
              <w:bottom w:val="single" w:sz="4" w:space="0" w:color="auto"/>
            </w:tcBorders>
          </w:tcPr>
          <w:p w14:paraId="2E4673BF"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-.04 (.746)</w:t>
            </w:r>
          </w:p>
        </w:tc>
        <w:tc>
          <w:tcPr>
            <w:tcW w:w="932" w:type="dxa"/>
            <w:tcBorders>
              <w:bottom w:val="single" w:sz="4" w:space="0" w:color="auto"/>
            </w:tcBorders>
          </w:tcPr>
          <w:p w14:paraId="5FD32F97"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.38 (.003)</w:t>
            </w:r>
          </w:p>
        </w:tc>
        <w:tc>
          <w:tcPr>
            <w:tcW w:w="932" w:type="dxa"/>
            <w:tcBorders>
              <w:bottom w:val="single" w:sz="4" w:space="0" w:color="auto"/>
            </w:tcBorders>
          </w:tcPr>
          <w:p w14:paraId="43D59F74"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r>
      <w:tr w:rsidR="001B7C29" w:rsidRPr="00BF07B2" w14:paraId="36F38086" w14:textId="77777777" w:rsidTr="001B7C29">
        <w:tc>
          <w:tcPr>
            <w:tcW w:w="13097" w:type="dxa"/>
            <w:gridSpan w:val="13"/>
            <w:tcBorders>
              <w:top w:val="single" w:sz="4" w:space="0" w:color="auto"/>
            </w:tcBorders>
          </w:tcPr>
          <w:p w14:paraId="4DFEA5EA" w14:textId="77777777" w:rsidR="001B7C29" w:rsidRPr="00BF1BEE" w:rsidRDefault="001B7C29" w:rsidP="00D83A89">
            <w:pPr>
              <w:spacing w:line="480" w:lineRule="auto"/>
              <w:rPr>
                <w:rFonts w:ascii="Times New Roman" w:hAnsi="Times New Roman" w:cs="Times New Roman"/>
                <w:lang w:val="en-US"/>
              </w:rPr>
            </w:pPr>
            <w:r w:rsidRPr="00BF1BEE">
              <w:rPr>
                <w:rFonts w:ascii="Times New Roman" w:hAnsi="Times New Roman" w:cs="Times New Roman"/>
                <w:i/>
                <w:lang w:val="en-US"/>
              </w:rPr>
              <w:t>Note.</w:t>
            </w:r>
            <w:r w:rsidRPr="00BF1BEE">
              <w:rPr>
                <w:rFonts w:ascii="Times New Roman" w:hAnsi="Times New Roman" w:cs="Times New Roman"/>
                <w:lang w:val="en-US"/>
              </w:rPr>
              <w:t xml:space="preserve"> Numbers above the diagonal represent correlations for the game group only, whereas number below the diagonal represent correlations for the brochure group only. </w:t>
            </w:r>
          </w:p>
          <w:p w14:paraId="3D2FD57A" w14:textId="77777777" w:rsidR="001B7C29" w:rsidRDefault="001B7C29" w:rsidP="00D83A89">
            <w:pPr>
              <w:spacing w:line="480" w:lineRule="auto"/>
              <w:rPr>
                <w:rFonts w:ascii="Times New Roman" w:hAnsi="Times New Roman" w:cs="Times New Roman"/>
                <w:lang w:val="en-US"/>
              </w:rPr>
            </w:pPr>
            <w:r w:rsidRPr="00BF1BEE">
              <w:rPr>
                <w:rFonts w:ascii="Times New Roman" w:hAnsi="Times New Roman" w:cs="Times New Roman"/>
                <w:i/>
                <w:lang w:val="en-US"/>
              </w:rPr>
              <w:t>p</w:t>
            </w:r>
            <w:r w:rsidRPr="00BF1BEE">
              <w:rPr>
                <w:rFonts w:ascii="Times New Roman" w:hAnsi="Times New Roman" w:cs="Times New Roman"/>
                <w:lang w:val="en-US"/>
              </w:rPr>
              <w:t>-values are represented between parentheses for each correlation</w:t>
            </w:r>
            <w:r>
              <w:rPr>
                <w:rFonts w:ascii="Times New Roman" w:hAnsi="Times New Roman" w:cs="Times New Roman"/>
                <w:lang w:val="en-US"/>
              </w:rPr>
              <w:t>.</w:t>
            </w:r>
          </w:p>
          <w:p w14:paraId="3D1703A4" w14:textId="6F1D907E" w:rsidR="001B7C29" w:rsidRPr="00BF1BEE" w:rsidRDefault="001B7C29" w:rsidP="00D83A89">
            <w:pPr>
              <w:spacing w:line="480" w:lineRule="auto"/>
              <w:rPr>
                <w:rFonts w:ascii="Times New Roman" w:hAnsi="Times New Roman" w:cs="Times New Roman"/>
                <w:i/>
                <w:lang w:val="en-US"/>
              </w:rPr>
            </w:pPr>
            <w:r w:rsidRPr="00BF1BEE">
              <w:rPr>
                <w:rFonts w:ascii="Times New Roman" w:hAnsi="Times New Roman" w:cs="Times New Roman"/>
                <w:lang w:val="en-US"/>
              </w:rPr>
              <w:t>Significant correlations are bolded.</w:t>
            </w:r>
          </w:p>
        </w:tc>
      </w:tr>
      <w:bookmarkEnd w:id="4"/>
    </w:tbl>
    <w:p w14:paraId="314A2F80" w14:textId="1942279D" w:rsidR="00BF1BEE" w:rsidRDefault="00BF1BEE">
      <w:pPr>
        <w:rPr>
          <w:rFonts w:ascii="Times New Roman" w:hAnsi="Times New Roman" w:cs="Times New Roman"/>
          <w:b/>
          <w:sz w:val="24"/>
          <w:szCs w:val="24"/>
          <w:lang w:val="en-US"/>
        </w:rPr>
      </w:pPr>
    </w:p>
    <w:p w14:paraId="5BA7A87D" w14:textId="5A20A441" w:rsidR="0035098C" w:rsidRDefault="0035098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tbl>
      <w:tblPr>
        <w:tblStyle w:val="TableGrid"/>
        <w:tblW w:w="90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1852"/>
        <w:gridCol w:w="394"/>
        <w:gridCol w:w="63"/>
        <w:gridCol w:w="1124"/>
        <w:gridCol w:w="827"/>
        <w:gridCol w:w="586"/>
        <w:gridCol w:w="1424"/>
      </w:tblGrid>
      <w:tr w:rsidR="00F21730" w:rsidRPr="00952146" w14:paraId="0DB23D03" w14:textId="77777777" w:rsidTr="002F1278">
        <w:tc>
          <w:tcPr>
            <w:tcW w:w="9064" w:type="dxa"/>
            <w:gridSpan w:val="8"/>
            <w:tcBorders>
              <w:top w:val="nil"/>
              <w:bottom w:val="nil"/>
            </w:tcBorders>
          </w:tcPr>
          <w:p w14:paraId="7AF114A7" w14:textId="51681D9F" w:rsidR="00F21730" w:rsidRPr="005970A3" w:rsidRDefault="00F21730" w:rsidP="00D83A89">
            <w:pPr>
              <w:spacing w:line="480" w:lineRule="auto"/>
              <w:rPr>
                <w:rFonts w:ascii="Times New Roman" w:eastAsia="Times New Roman" w:hAnsi="Times New Roman" w:cs="Times New Roman"/>
                <w:lang w:val="en-US" w:eastAsia="nl-NL"/>
              </w:rPr>
            </w:pPr>
            <w:r w:rsidRPr="005970A3">
              <w:rPr>
                <w:rFonts w:ascii="Times New Roman" w:eastAsia="Times New Roman" w:hAnsi="Times New Roman" w:cs="Times New Roman"/>
                <w:lang w:val="en-US" w:eastAsia="nl-NL"/>
              </w:rPr>
              <w:lastRenderedPageBreak/>
              <w:t>Table S</w:t>
            </w:r>
            <w:r w:rsidR="005970A3">
              <w:rPr>
                <w:rFonts w:ascii="Times New Roman" w:eastAsia="Times New Roman" w:hAnsi="Times New Roman" w:cs="Times New Roman"/>
                <w:lang w:val="en-US" w:eastAsia="nl-NL"/>
              </w:rPr>
              <w:t>2</w:t>
            </w:r>
          </w:p>
        </w:tc>
      </w:tr>
      <w:tr w:rsidR="00F21730" w:rsidRPr="00BD0CEB" w14:paraId="3E9C32EF" w14:textId="77777777" w:rsidTr="002F1278">
        <w:tc>
          <w:tcPr>
            <w:tcW w:w="9064" w:type="dxa"/>
            <w:gridSpan w:val="8"/>
            <w:tcBorders>
              <w:top w:val="nil"/>
            </w:tcBorders>
          </w:tcPr>
          <w:p w14:paraId="09DB56C3" w14:textId="7015C8E2" w:rsidR="00F21730" w:rsidRPr="005970A3" w:rsidRDefault="00F21730" w:rsidP="00D83A89">
            <w:pPr>
              <w:spacing w:line="480" w:lineRule="auto"/>
              <w:rPr>
                <w:rFonts w:ascii="Times New Roman" w:eastAsia="Times New Roman" w:hAnsi="Times New Roman" w:cs="Times New Roman"/>
                <w:lang w:val="en-US" w:eastAsia="nl-NL"/>
              </w:rPr>
            </w:pPr>
            <w:r w:rsidRPr="005970A3">
              <w:rPr>
                <w:rFonts w:ascii="Times New Roman" w:eastAsia="Times New Roman" w:hAnsi="Times New Roman" w:cs="Times New Roman"/>
                <w:i/>
                <w:lang w:val="en-US" w:eastAsia="nl-NL"/>
              </w:rPr>
              <w:t>Means, Standard Errors and p-values of Repeated Measures ANOVA’s</w:t>
            </w:r>
            <w:r w:rsidR="00B00E15">
              <w:rPr>
                <w:rFonts w:ascii="Times New Roman" w:eastAsia="Times New Roman" w:hAnsi="Times New Roman" w:cs="Times New Roman"/>
                <w:i/>
                <w:lang w:val="en-US" w:eastAsia="nl-NL"/>
              </w:rPr>
              <w:t xml:space="preserve"> </w:t>
            </w:r>
          </w:p>
        </w:tc>
      </w:tr>
      <w:tr w:rsidR="00F21730" w:rsidRPr="00BD0CEB" w14:paraId="5D038C1A" w14:textId="77777777" w:rsidTr="00F21730">
        <w:tc>
          <w:tcPr>
            <w:tcW w:w="9064" w:type="dxa"/>
            <w:gridSpan w:val="8"/>
            <w:tcBorders>
              <w:top w:val="single" w:sz="4" w:space="0" w:color="auto"/>
              <w:bottom w:val="single" w:sz="4" w:space="0" w:color="auto"/>
            </w:tcBorders>
          </w:tcPr>
          <w:p w14:paraId="17BA3157" w14:textId="3113686A" w:rsidR="00F21730" w:rsidRPr="00952146" w:rsidRDefault="00F21730" w:rsidP="00D83A89">
            <w:pPr>
              <w:spacing w:line="480" w:lineRule="auto"/>
              <w:rPr>
                <w:rFonts w:ascii="Times New Roman" w:eastAsia="Times New Roman" w:hAnsi="Times New Roman" w:cs="Times New Roman"/>
                <w:b/>
                <w:lang w:val="en-US" w:eastAsia="nl-NL"/>
              </w:rPr>
            </w:pPr>
            <w:r>
              <w:rPr>
                <w:rFonts w:ascii="Times New Roman" w:eastAsia="Times New Roman" w:hAnsi="Times New Roman" w:cs="Times New Roman"/>
                <w:b/>
                <w:lang w:val="en-US" w:eastAsia="nl-NL"/>
              </w:rPr>
              <w:t>RM ANOVA weekly smoking behavior</w:t>
            </w:r>
          </w:p>
        </w:tc>
      </w:tr>
      <w:tr w:rsidR="00641872" w:rsidRPr="00952146" w14:paraId="3B2BED18" w14:textId="77777777" w:rsidTr="00641872">
        <w:tc>
          <w:tcPr>
            <w:tcW w:w="2794" w:type="dxa"/>
            <w:tcBorders>
              <w:top w:val="single" w:sz="4" w:space="0" w:color="auto"/>
              <w:bottom w:val="single" w:sz="4" w:space="0" w:color="auto"/>
            </w:tcBorders>
          </w:tcPr>
          <w:p w14:paraId="53D4FDA4" w14:textId="60339AD6" w:rsidR="00641872" w:rsidRPr="00952146" w:rsidRDefault="00641872"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Time</w:t>
            </w:r>
          </w:p>
        </w:tc>
        <w:tc>
          <w:tcPr>
            <w:tcW w:w="2246" w:type="dxa"/>
            <w:gridSpan w:val="2"/>
            <w:tcBorders>
              <w:top w:val="single" w:sz="4" w:space="0" w:color="auto"/>
              <w:bottom w:val="single" w:sz="4" w:space="0" w:color="auto"/>
            </w:tcBorders>
          </w:tcPr>
          <w:p w14:paraId="0129CD40" w14:textId="77777777" w:rsidR="00641872" w:rsidRPr="00952146" w:rsidRDefault="00641872"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Mean</w:t>
            </w:r>
          </w:p>
        </w:tc>
        <w:tc>
          <w:tcPr>
            <w:tcW w:w="2014" w:type="dxa"/>
            <w:gridSpan w:val="3"/>
            <w:tcBorders>
              <w:top w:val="single" w:sz="4" w:space="0" w:color="auto"/>
              <w:bottom w:val="single" w:sz="4" w:space="0" w:color="auto"/>
            </w:tcBorders>
          </w:tcPr>
          <w:p w14:paraId="2C9E289D" w14:textId="4A88E79A" w:rsidR="00641872" w:rsidRPr="00952146" w:rsidRDefault="00641872"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SE</w:t>
            </w:r>
          </w:p>
        </w:tc>
        <w:tc>
          <w:tcPr>
            <w:tcW w:w="2010" w:type="dxa"/>
            <w:gridSpan w:val="2"/>
            <w:tcBorders>
              <w:top w:val="single" w:sz="4" w:space="0" w:color="auto"/>
              <w:bottom w:val="single" w:sz="4" w:space="0" w:color="auto"/>
            </w:tcBorders>
          </w:tcPr>
          <w:p w14:paraId="0137224F" w14:textId="5229E760" w:rsidR="00641872" w:rsidRPr="00952146" w:rsidRDefault="00641872" w:rsidP="00D83A89">
            <w:pPr>
              <w:spacing w:line="480" w:lineRule="auto"/>
              <w:rPr>
                <w:rFonts w:ascii="Times New Roman" w:eastAsia="Times New Roman" w:hAnsi="Times New Roman" w:cs="Times New Roman"/>
                <w:b/>
                <w:i/>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F21730" w:rsidRPr="00952146" w14:paraId="651944EB" w14:textId="77777777" w:rsidTr="00641872">
        <w:trPr>
          <w:trHeight w:val="250"/>
        </w:trPr>
        <w:tc>
          <w:tcPr>
            <w:tcW w:w="2794" w:type="dxa"/>
            <w:tcBorders>
              <w:top w:val="single" w:sz="4" w:space="0" w:color="auto"/>
            </w:tcBorders>
          </w:tcPr>
          <w:p w14:paraId="6C22B5CE" w14:textId="77777777" w:rsidR="00F21730" w:rsidRPr="00952146" w:rsidRDefault="00F21730"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lang w:val="en-US" w:eastAsia="nl-NL"/>
              </w:rPr>
              <w:t>Pre-test</w:t>
            </w:r>
          </w:p>
        </w:tc>
        <w:tc>
          <w:tcPr>
            <w:tcW w:w="2246" w:type="dxa"/>
            <w:gridSpan w:val="2"/>
            <w:tcBorders>
              <w:top w:val="single" w:sz="4" w:space="0" w:color="auto"/>
            </w:tcBorders>
          </w:tcPr>
          <w:p w14:paraId="0AA5A36A" w14:textId="451265A5"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69.90</w:t>
            </w:r>
          </w:p>
        </w:tc>
        <w:tc>
          <w:tcPr>
            <w:tcW w:w="2014" w:type="dxa"/>
            <w:gridSpan w:val="3"/>
            <w:tcBorders>
              <w:top w:val="single" w:sz="4" w:space="0" w:color="auto"/>
            </w:tcBorders>
          </w:tcPr>
          <w:p w14:paraId="0F7ACB7D" w14:textId="6DE5C62C"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3.96</w:t>
            </w:r>
          </w:p>
        </w:tc>
        <w:tc>
          <w:tcPr>
            <w:tcW w:w="2010" w:type="dxa"/>
            <w:gridSpan w:val="2"/>
            <w:tcBorders>
              <w:top w:val="single" w:sz="4" w:space="0" w:color="auto"/>
            </w:tcBorders>
          </w:tcPr>
          <w:p w14:paraId="74DD33CD" w14:textId="402E977A"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Pre-post: &lt;.001</w:t>
            </w:r>
          </w:p>
        </w:tc>
      </w:tr>
      <w:tr w:rsidR="00F21730" w:rsidRPr="00952146" w14:paraId="07AC1723" w14:textId="77777777" w:rsidTr="00641872">
        <w:tc>
          <w:tcPr>
            <w:tcW w:w="2794" w:type="dxa"/>
            <w:tcBorders>
              <w:bottom w:val="nil"/>
            </w:tcBorders>
          </w:tcPr>
          <w:p w14:paraId="1575D88B" w14:textId="77777777" w:rsidR="00F21730" w:rsidRPr="00952146" w:rsidRDefault="00F21730"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lang w:val="en-US" w:eastAsia="nl-NL"/>
              </w:rPr>
              <w:t>Post-test</w:t>
            </w:r>
          </w:p>
        </w:tc>
        <w:tc>
          <w:tcPr>
            <w:tcW w:w="2246" w:type="dxa"/>
            <w:gridSpan w:val="2"/>
            <w:tcBorders>
              <w:bottom w:val="nil"/>
            </w:tcBorders>
          </w:tcPr>
          <w:p w14:paraId="650118EC" w14:textId="6D9132B0"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27.17</w:t>
            </w:r>
          </w:p>
        </w:tc>
        <w:tc>
          <w:tcPr>
            <w:tcW w:w="2014" w:type="dxa"/>
            <w:gridSpan w:val="3"/>
            <w:tcBorders>
              <w:bottom w:val="nil"/>
            </w:tcBorders>
          </w:tcPr>
          <w:p w14:paraId="7625FA0F" w14:textId="5D1F86DC"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3.09</w:t>
            </w:r>
          </w:p>
        </w:tc>
        <w:tc>
          <w:tcPr>
            <w:tcW w:w="2010" w:type="dxa"/>
            <w:gridSpan w:val="2"/>
            <w:tcBorders>
              <w:bottom w:val="nil"/>
            </w:tcBorders>
          </w:tcPr>
          <w:p w14:paraId="29F719F8" w14:textId="48213807"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Post-FU: &lt;.001</w:t>
            </w:r>
          </w:p>
        </w:tc>
      </w:tr>
      <w:tr w:rsidR="00F21730" w:rsidRPr="00952146" w14:paraId="74E564BF" w14:textId="77777777" w:rsidTr="00641872">
        <w:tc>
          <w:tcPr>
            <w:tcW w:w="2794" w:type="dxa"/>
            <w:tcBorders>
              <w:bottom w:val="single" w:sz="4" w:space="0" w:color="auto"/>
            </w:tcBorders>
          </w:tcPr>
          <w:p w14:paraId="18E6A266" w14:textId="4214C34B"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Follow-up</w:t>
            </w:r>
          </w:p>
        </w:tc>
        <w:tc>
          <w:tcPr>
            <w:tcW w:w="2246" w:type="dxa"/>
            <w:gridSpan w:val="2"/>
            <w:tcBorders>
              <w:bottom w:val="single" w:sz="4" w:space="0" w:color="auto"/>
            </w:tcBorders>
          </w:tcPr>
          <w:p w14:paraId="62F0F1F4" w14:textId="47CEB606"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37.18</w:t>
            </w:r>
          </w:p>
        </w:tc>
        <w:tc>
          <w:tcPr>
            <w:tcW w:w="2014" w:type="dxa"/>
            <w:gridSpan w:val="3"/>
            <w:tcBorders>
              <w:bottom w:val="single" w:sz="4" w:space="0" w:color="auto"/>
            </w:tcBorders>
          </w:tcPr>
          <w:p w14:paraId="507F0D3F" w14:textId="3C03BCC1"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3.45</w:t>
            </w:r>
          </w:p>
        </w:tc>
        <w:tc>
          <w:tcPr>
            <w:tcW w:w="2010" w:type="dxa"/>
            <w:gridSpan w:val="2"/>
            <w:tcBorders>
              <w:bottom w:val="single" w:sz="4" w:space="0" w:color="auto"/>
            </w:tcBorders>
          </w:tcPr>
          <w:p w14:paraId="352C05C0" w14:textId="2B535825"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Pre-FU: &lt;.001</w:t>
            </w:r>
          </w:p>
        </w:tc>
      </w:tr>
      <w:tr w:rsidR="00F21730" w:rsidRPr="00952146" w14:paraId="2020B268" w14:textId="77777777" w:rsidTr="00641872">
        <w:tc>
          <w:tcPr>
            <w:tcW w:w="2794" w:type="dxa"/>
            <w:tcBorders>
              <w:top w:val="single" w:sz="4" w:space="0" w:color="auto"/>
              <w:bottom w:val="single" w:sz="4" w:space="0" w:color="auto"/>
            </w:tcBorders>
          </w:tcPr>
          <w:p w14:paraId="70005D99" w14:textId="5EBAB09D" w:rsidR="00F21730" w:rsidRPr="00952146" w:rsidRDefault="00F21730" w:rsidP="00D83A89">
            <w:pPr>
              <w:spacing w:line="480" w:lineRule="auto"/>
              <w:rPr>
                <w:rFonts w:ascii="Times New Roman" w:eastAsia="Times New Roman" w:hAnsi="Times New Roman" w:cs="Times New Roman"/>
                <w:b/>
                <w:lang w:val="en-US" w:eastAsia="nl-NL"/>
              </w:rPr>
            </w:pPr>
            <w:r>
              <w:rPr>
                <w:rFonts w:ascii="Times New Roman" w:eastAsia="Times New Roman" w:hAnsi="Times New Roman" w:cs="Times New Roman"/>
                <w:b/>
                <w:lang w:val="en-US" w:eastAsia="nl-NL"/>
              </w:rPr>
              <w:t>Group</w:t>
            </w:r>
          </w:p>
        </w:tc>
        <w:tc>
          <w:tcPr>
            <w:tcW w:w="2246" w:type="dxa"/>
            <w:gridSpan w:val="2"/>
            <w:tcBorders>
              <w:top w:val="single" w:sz="4" w:space="0" w:color="auto"/>
              <w:bottom w:val="single" w:sz="4" w:space="0" w:color="auto"/>
            </w:tcBorders>
          </w:tcPr>
          <w:p w14:paraId="5913A626" w14:textId="77777777" w:rsidR="00F21730" w:rsidRPr="00952146" w:rsidRDefault="00F21730"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Mean</w:t>
            </w:r>
          </w:p>
        </w:tc>
        <w:tc>
          <w:tcPr>
            <w:tcW w:w="2014" w:type="dxa"/>
            <w:gridSpan w:val="3"/>
            <w:tcBorders>
              <w:top w:val="single" w:sz="4" w:space="0" w:color="auto"/>
              <w:bottom w:val="single" w:sz="4" w:space="0" w:color="auto"/>
            </w:tcBorders>
          </w:tcPr>
          <w:p w14:paraId="61D9EB7A" w14:textId="77777777" w:rsidR="00F21730" w:rsidRPr="00952146" w:rsidRDefault="00F21730"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SE</w:t>
            </w:r>
          </w:p>
        </w:tc>
        <w:tc>
          <w:tcPr>
            <w:tcW w:w="2010" w:type="dxa"/>
            <w:gridSpan w:val="2"/>
            <w:tcBorders>
              <w:top w:val="single" w:sz="4" w:space="0" w:color="auto"/>
              <w:bottom w:val="single" w:sz="4" w:space="0" w:color="auto"/>
            </w:tcBorders>
          </w:tcPr>
          <w:p w14:paraId="002B81D7" w14:textId="77777777" w:rsidR="00F21730" w:rsidRPr="00952146" w:rsidRDefault="00F21730"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F21730" w:rsidRPr="00952146" w14:paraId="1C47DD93" w14:textId="77777777" w:rsidTr="00641872">
        <w:tc>
          <w:tcPr>
            <w:tcW w:w="2794" w:type="dxa"/>
            <w:tcBorders>
              <w:top w:val="single" w:sz="4" w:space="0" w:color="auto"/>
            </w:tcBorders>
          </w:tcPr>
          <w:p w14:paraId="2168F416" w14:textId="5697A24F"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Brochure group</w:t>
            </w:r>
          </w:p>
        </w:tc>
        <w:tc>
          <w:tcPr>
            <w:tcW w:w="2246" w:type="dxa"/>
            <w:gridSpan w:val="2"/>
            <w:tcBorders>
              <w:top w:val="single" w:sz="4" w:space="0" w:color="auto"/>
            </w:tcBorders>
          </w:tcPr>
          <w:p w14:paraId="5268A99C" w14:textId="15B3F5BE"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44.83</w:t>
            </w:r>
          </w:p>
        </w:tc>
        <w:tc>
          <w:tcPr>
            <w:tcW w:w="2014" w:type="dxa"/>
            <w:gridSpan w:val="3"/>
            <w:tcBorders>
              <w:top w:val="single" w:sz="4" w:space="0" w:color="auto"/>
            </w:tcBorders>
          </w:tcPr>
          <w:p w14:paraId="143FB9AA" w14:textId="4FA7C03A"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4.37</w:t>
            </w:r>
          </w:p>
        </w:tc>
        <w:tc>
          <w:tcPr>
            <w:tcW w:w="2010" w:type="dxa"/>
            <w:gridSpan w:val="2"/>
            <w:tcBorders>
              <w:top w:val="single" w:sz="4" w:space="0" w:color="auto"/>
            </w:tcBorders>
          </w:tcPr>
          <w:p w14:paraId="6BC26920" w14:textId="77777777" w:rsidR="00F21730" w:rsidRPr="00952146" w:rsidRDefault="00F21730" w:rsidP="00D83A89">
            <w:pPr>
              <w:spacing w:line="480" w:lineRule="auto"/>
              <w:rPr>
                <w:rFonts w:ascii="Times New Roman" w:eastAsia="Times New Roman" w:hAnsi="Times New Roman" w:cs="Times New Roman"/>
                <w:lang w:val="en-US" w:eastAsia="nl-NL"/>
              </w:rPr>
            </w:pPr>
          </w:p>
        </w:tc>
      </w:tr>
      <w:tr w:rsidR="00F21730" w:rsidRPr="00952146" w14:paraId="43821D0E" w14:textId="77777777" w:rsidTr="00641872">
        <w:tc>
          <w:tcPr>
            <w:tcW w:w="2794" w:type="dxa"/>
            <w:tcBorders>
              <w:bottom w:val="single" w:sz="4" w:space="0" w:color="auto"/>
            </w:tcBorders>
          </w:tcPr>
          <w:p w14:paraId="0C0C0814" w14:textId="1AB09F6B"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Game group</w:t>
            </w:r>
          </w:p>
        </w:tc>
        <w:tc>
          <w:tcPr>
            <w:tcW w:w="2246" w:type="dxa"/>
            <w:gridSpan w:val="2"/>
            <w:tcBorders>
              <w:bottom w:val="single" w:sz="4" w:space="0" w:color="auto"/>
            </w:tcBorders>
          </w:tcPr>
          <w:p w14:paraId="449E992B" w14:textId="35A75DE4"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44.67</w:t>
            </w:r>
          </w:p>
        </w:tc>
        <w:tc>
          <w:tcPr>
            <w:tcW w:w="2014" w:type="dxa"/>
            <w:gridSpan w:val="3"/>
            <w:tcBorders>
              <w:bottom w:val="single" w:sz="4" w:space="0" w:color="auto"/>
            </w:tcBorders>
          </w:tcPr>
          <w:p w14:paraId="1366DF6A" w14:textId="5AE64234"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4.40</w:t>
            </w:r>
          </w:p>
        </w:tc>
        <w:tc>
          <w:tcPr>
            <w:tcW w:w="2010" w:type="dxa"/>
            <w:gridSpan w:val="2"/>
            <w:tcBorders>
              <w:bottom w:val="single" w:sz="4" w:space="0" w:color="auto"/>
            </w:tcBorders>
          </w:tcPr>
          <w:p w14:paraId="6C95A259" w14:textId="201101B0" w:rsidR="00F21730" w:rsidRPr="00952146" w:rsidRDefault="0011029F"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0.979</w:t>
            </w:r>
          </w:p>
        </w:tc>
      </w:tr>
      <w:tr w:rsidR="00F21730" w:rsidRPr="00952146" w14:paraId="7272AB2E" w14:textId="77777777" w:rsidTr="00F21730">
        <w:tc>
          <w:tcPr>
            <w:tcW w:w="9064" w:type="dxa"/>
            <w:gridSpan w:val="8"/>
            <w:tcBorders>
              <w:top w:val="single" w:sz="4" w:space="0" w:color="auto"/>
              <w:bottom w:val="single" w:sz="4" w:space="0" w:color="auto"/>
            </w:tcBorders>
          </w:tcPr>
          <w:p w14:paraId="4E9CDA61" w14:textId="7CDC4F03" w:rsidR="00F21730" w:rsidRPr="00952146" w:rsidRDefault="00F21730"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T</w:t>
            </w:r>
            <w:r>
              <w:rPr>
                <w:rFonts w:ascii="Times New Roman" w:eastAsia="Times New Roman" w:hAnsi="Times New Roman" w:cs="Times New Roman"/>
                <w:b/>
                <w:lang w:val="en-US" w:eastAsia="nl-NL"/>
              </w:rPr>
              <w:t>ime</w:t>
            </w:r>
            <w:r w:rsidRPr="00952146">
              <w:rPr>
                <w:rFonts w:ascii="Times New Roman" w:eastAsia="Times New Roman" w:hAnsi="Times New Roman" w:cs="Times New Roman"/>
                <w:b/>
                <w:lang w:val="en-US" w:eastAsia="nl-NL"/>
              </w:rPr>
              <w:t>*</w:t>
            </w:r>
            <w:r>
              <w:rPr>
                <w:rFonts w:ascii="Times New Roman" w:eastAsia="Times New Roman" w:hAnsi="Times New Roman" w:cs="Times New Roman"/>
                <w:b/>
                <w:lang w:val="en-US" w:eastAsia="nl-NL"/>
              </w:rPr>
              <w:t>Group</w:t>
            </w:r>
            <w:r w:rsidRPr="00952146">
              <w:rPr>
                <w:rFonts w:ascii="Times New Roman" w:eastAsia="Times New Roman" w:hAnsi="Times New Roman" w:cs="Times New Roman"/>
                <w:b/>
                <w:lang w:val="en-US" w:eastAsia="nl-NL"/>
              </w:rPr>
              <w:t xml:space="preserve"> (1)</w:t>
            </w:r>
          </w:p>
        </w:tc>
      </w:tr>
      <w:tr w:rsidR="00F21730" w:rsidRPr="00952146" w14:paraId="31121C22" w14:textId="77777777" w:rsidTr="00641872">
        <w:tc>
          <w:tcPr>
            <w:tcW w:w="2794" w:type="dxa"/>
            <w:tcBorders>
              <w:top w:val="single" w:sz="4" w:space="0" w:color="auto"/>
              <w:bottom w:val="single" w:sz="4" w:space="0" w:color="auto"/>
            </w:tcBorders>
          </w:tcPr>
          <w:p w14:paraId="341DEBCA" w14:textId="42CE4311" w:rsidR="00F21730" w:rsidRPr="00952146" w:rsidRDefault="00F21730"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T</w:t>
            </w:r>
            <w:r>
              <w:rPr>
                <w:rFonts w:ascii="Times New Roman" w:eastAsia="Times New Roman" w:hAnsi="Times New Roman" w:cs="Times New Roman"/>
                <w:b/>
                <w:lang w:val="en-US" w:eastAsia="nl-NL"/>
              </w:rPr>
              <w:t>ime</w:t>
            </w:r>
          </w:p>
        </w:tc>
        <w:tc>
          <w:tcPr>
            <w:tcW w:w="1852" w:type="dxa"/>
            <w:tcBorders>
              <w:top w:val="single" w:sz="4" w:space="0" w:color="auto"/>
              <w:bottom w:val="single" w:sz="4" w:space="0" w:color="auto"/>
            </w:tcBorders>
          </w:tcPr>
          <w:p w14:paraId="7AEB6365" w14:textId="1D7928EF" w:rsidR="00F21730" w:rsidRPr="00952146" w:rsidRDefault="00F21730" w:rsidP="00D83A89">
            <w:pPr>
              <w:spacing w:line="480" w:lineRule="auto"/>
              <w:rPr>
                <w:rFonts w:ascii="Times New Roman" w:eastAsia="Times New Roman" w:hAnsi="Times New Roman" w:cs="Times New Roman"/>
                <w:b/>
                <w:lang w:val="en-US" w:eastAsia="nl-NL"/>
              </w:rPr>
            </w:pPr>
            <w:r>
              <w:rPr>
                <w:rFonts w:ascii="Times New Roman" w:eastAsia="Times New Roman" w:hAnsi="Times New Roman" w:cs="Times New Roman"/>
                <w:b/>
                <w:lang w:val="en-US" w:eastAsia="nl-NL"/>
              </w:rPr>
              <w:t>Group</w:t>
            </w:r>
          </w:p>
        </w:tc>
        <w:tc>
          <w:tcPr>
            <w:tcW w:w="1581" w:type="dxa"/>
            <w:gridSpan w:val="3"/>
            <w:tcBorders>
              <w:top w:val="single" w:sz="4" w:space="0" w:color="auto"/>
              <w:bottom w:val="single" w:sz="4" w:space="0" w:color="auto"/>
            </w:tcBorders>
          </w:tcPr>
          <w:p w14:paraId="335110AE" w14:textId="77777777" w:rsidR="00F21730" w:rsidRPr="00952146" w:rsidRDefault="00F21730"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Mean</w:t>
            </w:r>
          </w:p>
        </w:tc>
        <w:tc>
          <w:tcPr>
            <w:tcW w:w="1413" w:type="dxa"/>
            <w:gridSpan w:val="2"/>
            <w:tcBorders>
              <w:top w:val="single" w:sz="4" w:space="0" w:color="auto"/>
              <w:bottom w:val="single" w:sz="4" w:space="0" w:color="auto"/>
            </w:tcBorders>
          </w:tcPr>
          <w:p w14:paraId="47F9A7C5" w14:textId="77777777" w:rsidR="00F21730" w:rsidRPr="00952146" w:rsidRDefault="00F21730"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SE</w:t>
            </w:r>
          </w:p>
        </w:tc>
        <w:tc>
          <w:tcPr>
            <w:tcW w:w="1424" w:type="dxa"/>
            <w:tcBorders>
              <w:top w:val="single" w:sz="4" w:space="0" w:color="auto"/>
              <w:bottom w:val="single" w:sz="4" w:space="0" w:color="auto"/>
            </w:tcBorders>
          </w:tcPr>
          <w:p w14:paraId="4FA6121F" w14:textId="77777777" w:rsidR="00F21730" w:rsidRPr="00952146" w:rsidRDefault="00F21730"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F21730" w:rsidRPr="00952146" w14:paraId="2F13B305" w14:textId="77777777" w:rsidTr="00641872">
        <w:tc>
          <w:tcPr>
            <w:tcW w:w="2794" w:type="dxa"/>
            <w:tcBorders>
              <w:top w:val="single" w:sz="4" w:space="0" w:color="auto"/>
            </w:tcBorders>
          </w:tcPr>
          <w:p w14:paraId="1ECE1B45" w14:textId="4F9478C2"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1852" w:type="dxa"/>
            <w:tcBorders>
              <w:top w:val="single" w:sz="4" w:space="0" w:color="auto"/>
            </w:tcBorders>
          </w:tcPr>
          <w:p w14:paraId="63F8F484" w14:textId="2619EF7A"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Brochure group</w:t>
            </w:r>
          </w:p>
        </w:tc>
        <w:tc>
          <w:tcPr>
            <w:tcW w:w="1581" w:type="dxa"/>
            <w:gridSpan w:val="3"/>
            <w:tcBorders>
              <w:top w:val="single" w:sz="4" w:space="0" w:color="auto"/>
            </w:tcBorders>
          </w:tcPr>
          <w:p w14:paraId="60C94C9C" w14:textId="24FC5AFB" w:rsidR="00F21730" w:rsidRPr="00952146" w:rsidRDefault="008D36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70.17</w:t>
            </w:r>
          </w:p>
        </w:tc>
        <w:tc>
          <w:tcPr>
            <w:tcW w:w="1413" w:type="dxa"/>
            <w:gridSpan w:val="2"/>
            <w:tcBorders>
              <w:top w:val="single" w:sz="4" w:space="0" w:color="auto"/>
            </w:tcBorders>
          </w:tcPr>
          <w:p w14:paraId="258CE2A7" w14:textId="14446643" w:rsidR="00F21730" w:rsidRPr="00952146" w:rsidRDefault="008D36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5.58</w:t>
            </w:r>
          </w:p>
        </w:tc>
        <w:tc>
          <w:tcPr>
            <w:tcW w:w="1424" w:type="dxa"/>
            <w:tcBorders>
              <w:top w:val="single" w:sz="4" w:space="0" w:color="auto"/>
            </w:tcBorders>
          </w:tcPr>
          <w:p w14:paraId="28DFDC50" w14:textId="77777777" w:rsidR="00F21730" w:rsidRPr="00952146" w:rsidRDefault="00F21730" w:rsidP="00D83A89">
            <w:pPr>
              <w:spacing w:line="480" w:lineRule="auto"/>
              <w:rPr>
                <w:rFonts w:ascii="Times New Roman" w:eastAsia="Times New Roman" w:hAnsi="Times New Roman" w:cs="Times New Roman"/>
                <w:lang w:val="en-US" w:eastAsia="nl-NL"/>
              </w:rPr>
            </w:pPr>
          </w:p>
        </w:tc>
      </w:tr>
      <w:tr w:rsidR="00F21730" w:rsidRPr="00952146" w14:paraId="3BF38001" w14:textId="77777777" w:rsidTr="00641872">
        <w:tc>
          <w:tcPr>
            <w:tcW w:w="2794" w:type="dxa"/>
          </w:tcPr>
          <w:p w14:paraId="21C78502" w14:textId="77777777" w:rsidR="00F21730" w:rsidRPr="00952146" w:rsidRDefault="00F21730" w:rsidP="00D83A89">
            <w:pPr>
              <w:spacing w:line="480" w:lineRule="auto"/>
              <w:rPr>
                <w:rFonts w:ascii="Times New Roman" w:eastAsia="Times New Roman" w:hAnsi="Times New Roman" w:cs="Times New Roman"/>
                <w:lang w:val="en-US" w:eastAsia="nl-NL"/>
              </w:rPr>
            </w:pPr>
          </w:p>
        </w:tc>
        <w:tc>
          <w:tcPr>
            <w:tcW w:w="1852" w:type="dxa"/>
          </w:tcPr>
          <w:p w14:paraId="7E466E6C" w14:textId="372E1B8C"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Game group</w:t>
            </w:r>
          </w:p>
        </w:tc>
        <w:tc>
          <w:tcPr>
            <w:tcW w:w="1581" w:type="dxa"/>
            <w:gridSpan w:val="3"/>
          </w:tcPr>
          <w:p w14:paraId="6F07171F" w14:textId="5249D01A" w:rsidR="00F21730" w:rsidRPr="00952146" w:rsidRDefault="008D36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69.62</w:t>
            </w:r>
          </w:p>
        </w:tc>
        <w:tc>
          <w:tcPr>
            <w:tcW w:w="1413" w:type="dxa"/>
            <w:gridSpan w:val="2"/>
          </w:tcPr>
          <w:p w14:paraId="7E0F040F" w14:textId="5AE2B0EE" w:rsidR="00F21730" w:rsidRPr="00952146" w:rsidRDefault="008D36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5.62</w:t>
            </w:r>
          </w:p>
        </w:tc>
        <w:tc>
          <w:tcPr>
            <w:tcW w:w="1424" w:type="dxa"/>
          </w:tcPr>
          <w:p w14:paraId="211BA0C6" w14:textId="1DBB3F56" w:rsidR="00F21730"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w:t>
            </w:r>
            <w:r w:rsidR="008D368A">
              <w:rPr>
                <w:rFonts w:ascii="Times New Roman" w:eastAsia="Times New Roman" w:hAnsi="Times New Roman" w:cs="Times New Roman"/>
                <w:lang w:val="en-US" w:eastAsia="nl-NL"/>
              </w:rPr>
              <w:t>.944</w:t>
            </w:r>
          </w:p>
        </w:tc>
      </w:tr>
      <w:tr w:rsidR="00F21730" w:rsidRPr="00952146" w14:paraId="47CCFAA3" w14:textId="77777777" w:rsidTr="00641872">
        <w:trPr>
          <w:trHeight w:val="275"/>
        </w:trPr>
        <w:tc>
          <w:tcPr>
            <w:tcW w:w="2794" w:type="dxa"/>
            <w:tcBorders>
              <w:bottom w:val="nil"/>
            </w:tcBorders>
          </w:tcPr>
          <w:p w14:paraId="0782896C" w14:textId="35F3425C"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852" w:type="dxa"/>
            <w:tcBorders>
              <w:bottom w:val="nil"/>
            </w:tcBorders>
          </w:tcPr>
          <w:p w14:paraId="35DEACA8" w14:textId="22B5373B"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Brochure group</w:t>
            </w:r>
          </w:p>
        </w:tc>
        <w:tc>
          <w:tcPr>
            <w:tcW w:w="1581" w:type="dxa"/>
            <w:gridSpan w:val="3"/>
            <w:tcBorders>
              <w:bottom w:val="nil"/>
            </w:tcBorders>
          </w:tcPr>
          <w:p w14:paraId="3A927A41" w14:textId="4B3F28EB" w:rsidR="00F21730" w:rsidRPr="00952146" w:rsidRDefault="008D36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29.04</w:t>
            </w:r>
          </w:p>
        </w:tc>
        <w:tc>
          <w:tcPr>
            <w:tcW w:w="1413" w:type="dxa"/>
            <w:gridSpan w:val="2"/>
            <w:tcBorders>
              <w:bottom w:val="nil"/>
            </w:tcBorders>
          </w:tcPr>
          <w:p w14:paraId="2068E58F" w14:textId="47782FA1" w:rsidR="00F21730" w:rsidRPr="00952146" w:rsidRDefault="008D36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4.35</w:t>
            </w:r>
          </w:p>
        </w:tc>
        <w:tc>
          <w:tcPr>
            <w:tcW w:w="1424" w:type="dxa"/>
            <w:tcBorders>
              <w:bottom w:val="nil"/>
            </w:tcBorders>
          </w:tcPr>
          <w:p w14:paraId="733B5F89" w14:textId="77777777" w:rsidR="00F21730" w:rsidRPr="00952146" w:rsidRDefault="00F21730" w:rsidP="00D83A89">
            <w:pPr>
              <w:spacing w:line="480" w:lineRule="auto"/>
              <w:rPr>
                <w:rFonts w:ascii="Times New Roman" w:eastAsia="Times New Roman" w:hAnsi="Times New Roman" w:cs="Times New Roman"/>
                <w:lang w:val="en-US" w:eastAsia="nl-NL"/>
              </w:rPr>
            </w:pPr>
          </w:p>
        </w:tc>
      </w:tr>
      <w:tr w:rsidR="00F21730" w:rsidRPr="00952146" w14:paraId="5FDB0BCC" w14:textId="77777777" w:rsidTr="00641872">
        <w:trPr>
          <w:trHeight w:val="275"/>
        </w:trPr>
        <w:tc>
          <w:tcPr>
            <w:tcW w:w="2794" w:type="dxa"/>
            <w:tcBorders>
              <w:bottom w:val="nil"/>
            </w:tcBorders>
          </w:tcPr>
          <w:p w14:paraId="1DB82066" w14:textId="77777777" w:rsidR="00F21730" w:rsidRPr="00952146" w:rsidRDefault="00F21730" w:rsidP="00D83A89">
            <w:pPr>
              <w:spacing w:line="480" w:lineRule="auto"/>
              <w:rPr>
                <w:rFonts w:ascii="Times New Roman" w:eastAsia="Times New Roman" w:hAnsi="Times New Roman" w:cs="Times New Roman"/>
                <w:lang w:val="en-US" w:eastAsia="nl-NL"/>
              </w:rPr>
            </w:pPr>
          </w:p>
        </w:tc>
        <w:tc>
          <w:tcPr>
            <w:tcW w:w="1852" w:type="dxa"/>
            <w:tcBorders>
              <w:bottom w:val="nil"/>
            </w:tcBorders>
          </w:tcPr>
          <w:p w14:paraId="3BBFB316" w14:textId="3A110E68"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Game group</w:t>
            </w:r>
          </w:p>
        </w:tc>
        <w:tc>
          <w:tcPr>
            <w:tcW w:w="1581" w:type="dxa"/>
            <w:gridSpan w:val="3"/>
            <w:tcBorders>
              <w:bottom w:val="nil"/>
            </w:tcBorders>
          </w:tcPr>
          <w:p w14:paraId="44461827" w14:textId="58906437" w:rsidR="00F21730" w:rsidRPr="00952146" w:rsidRDefault="008D36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25.30</w:t>
            </w:r>
          </w:p>
        </w:tc>
        <w:tc>
          <w:tcPr>
            <w:tcW w:w="1413" w:type="dxa"/>
            <w:gridSpan w:val="2"/>
            <w:tcBorders>
              <w:bottom w:val="nil"/>
            </w:tcBorders>
          </w:tcPr>
          <w:p w14:paraId="50195CBE" w14:textId="628A7284" w:rsidR="00F21730" w:rsidRPr="00952146" w:rsidRDefault="008D36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4.38</w:t>
            </w:r>
          </w:p>
        </w:tc>
        <w:tc>
          <w:tcPr>
            <w:tcW w:w="1424" w:type="dxa"/>
            <w:tcBorders>
              <w:bottom w:val="nil"/>
            </w:tcBorders>
          </w:tcPr>
          <w:p w14:paraId="7807D749" w14:textId="33797C0B" w:rsidR="00F21730"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w:t>
            </w:r>
            <w:r w:rsidR="008D368A">
              <w:rPr>
                <w:rFonts w:ascii="Times New Roman" w:eastAsia="Times New Roman" w:hAnsi="Times New Roman" w:cs="Times New Roman"/>
                <w:lang w:val="en-US" w:eastAsia="nl-NL"/>
              </w:rPr>
              <w:t>.545</w:t>
            </w:r>
          </w:p>
        </w:tc>
      </w:tr>
      <w:tr w:rsidR="00F21730" w:rsidRPr="00952146" w14:paraId="7DBDBE72" w14:textId="77777777" w:rsidTr="00641872">
        <w:trPr>
          <w:trHeight w:val="275"/>
        </w:trPr>
        <w:tc>
          <w:tcPr>
            <w:tcW w:w="2794" w:type="dxa"/>
            <w:tcBorders>
              <w:bottom w:val="nil"/>
            </w:tcBorders>
          </w:tcPr>
          <w:p w14:paraId="1BAF2A1F" w14:textId="5008210B"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Follow-up</w:t>
            </w:r>
          </w:p>
        </w:tc>
        <w:tc>
          <w:tcPr>
            <w:tcW w:w="1852" w:type="dxa"/>
            <w:tcBorders>
              <w:bottom w:val="nil"/>
            </w:tcBorders>
          </w:tcPr>
          <w:p w14:paraId="29EF9E7C" w14:textId="73F982BF" w:rsidR="00F21730"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Brochure group</w:t>
            </w:r>
          </w:p>
        </w:tc>
        <w:tc>
          <w:tcPr>
            <w:tcW w:w="1581" w:type="dxa"/>
            <w:gridSpan w:val="3"/>
            <w:tcBorders>
              <w:bottom w:val="nil"/>
            </w:tcBorders>
          </w:tcPr>
          <w:p w14:paraId="689FCFDD" w14:textId="4D1E0BBB" w:rsidR="00F21730" w:rsidRPr="00952146" w:rsidRDefault="008D36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35.28</w:t>
            </w:r>
          </w:p>
        </w:tc>
        <w:tc>
          <w:tcPr>
            <w:tcW w:w="1413" w:type="dxa"/>
            <w:gridSpan w:val="2"/>
            <w:tcBorders>
              <w:bottom w:val="nil"/>
            </w:tcBorders>
          </w:tcPr>
          <w:p w14:paraId="55F642CD" w14:textId="5C0DA087" w:rsidR="00F21730" w:rsidRPr="00952146" w:rsidRDefault="008D36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4.87</w:t>
            </w:r>
          </w:p>
        </w:tc>
        <w:tc>
          <w:tcPr>
            <w:tcW w:w="1424" w:type="dxa"/>
            <w:tcBorders>
              <w:bottom w:val="nil"/>
            </w:tcBorders>
          </w:tcPr>
          <w:p w14:paraId="636D936E" w14:textId="77777777" w:rsidR="00F21730" w:rsidRPr="00952146" w:rsidRDefault="00F21730" w:rsidP="00D83A89">
            <w:pPr>
              <w:spacing w:line="480" w:lineRule="auto"/>
              <w:rPr>
                <w:rFonts w:ascii="Times New Roman" w:eastAsia="Times New Roman" w:hAnsi="Times New Roman" w:cs="Times New Roman"/>
                <w:lang w:val="en-US" w:eastAsia="nl-NL"/>
              </w:rPr>
            </w:pPr>
          </w:p>
        </w:tc>
      </w:tr>
      <w:tr w:rsidR="00F21730" w:rsidRPr="00952146" w14:paraId="2667DD85" w14:textId="77777777" w:rsidTr="00641872">
        <w:trPr>
          <w:trHeight w:val="275"/>
        </w:trPr>
        <w:tc>
          <w:tcPr>
            <w:tcW w:w="2794" w:type="dxa"/>
            <w:tcBorders>
              <w:bottom w:val="single" w:sz="4" w:space="0" w:color="auto"/>
            </w:tcBorders>
          </w:tcPr>
          <w:p w14:paraId="149D45C2" w14:textId="77777777" w:rsidR="00F21730" w:rsidRPr="00952146" w:rsidRDefault="00F21730" w:rsidP="00D83A89">
            <w:pPr>
              <w:spacing w:line="480" w:lineRule="auto"/>
              <w:rPr>
                <w:rFonts w:ascii="Times New Roman" w:eastAsia="Times New Roman" w:hAnsi="Times New Roman" w:cs="Times New Roman"/>
                <w:lang w:val="en-US" w:eastAsia="nl-NL"/>
              </w:rPr>
            </w:pPr>
          </w:p>
        </w:tc>
        <w:tc>
          <w:tcPr>
            <w:tcW w:w="1852" w:type="dxa"/>
            <w:tcBorders>
              <w:bottom w:val="single" w:sz="4" w:space="0" w:color="auto"/>
            </w:tcBorders>
          </w:tcPr>
          <w:p w14:paraId="7089F11A" w14:textId="4619D744" w:rsidR="00F21730"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Game group</w:t>
            </w:r>
          </w:p>
        </w:tc>
        <w:tc>
          <w:tcPr>
            <w:tcW w:w="1581" w:type="dxa"/>
            <w:gridSpan w:val="3"/>
            <w:tcBorders>
              <w:bottom w:val="single" w:sz="4" w:space="0" w:color="auto"/>
            </w:tcBorders>
          </w:tcPr>
          <w:p w14:paraId="76F3532D" w14:textId="0C21097C" w:rsidR="00F21730" w:rsidRPr="00952146" w:rsidRDefault="008D36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39.09</w:t>
            </w:r>
          </w:p>
        </w:tc>
        <w:tc>
          <w:tcPr>
            <w:tcW w:w="1413" w:type="dxa"/>
            <w:gridSpan w:val="2"/>
            <w:tcBorders>
              <w:bottom w:val="single" w:sz="4" w:space="0" w:color="auto"/>
            </w:tcBorders>
          </w:tcPr>
          <w:p w14:paraId="6FCAD25E" w14:textId="617B0717" w:rsidR="00F21730" w:rsidRPr="00952146" w:rsidRDefault="008D36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4.90</w:t>
            </w:r>
          </w:p>
        </w:tc>
        <w:tc>
          <w:tcPr>
            <w:tcW w:w="1424" w:type="dxa"/>
            <w:tcBorders>
              <w:bottom w:val="single" w:sz="4" w:space="0" w:color="auto"/>
            </w:tcBorders>
          </w:tcPr>
          <w:p w14:paraId="52F54513" w14:textId="56987581" w:rsidR="00F21730"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w:t>
            </w:r>
            <w:r w:rsidR="008D368A">
              <w:rPr>
                <w:rFonts w:ascii="Times New Roman" w:eastAsia="Times New Roman" w:hAnsi="Times New Roman" w:cs="Times New Roman"/>
                <w:lang w:val="en-US" w:eastAsia="nl-NL"/>
              </w:rPr>
              <w:t>.582</w:t>
            </w:r>
          </w:p>
        </w:tc>
      </w:tr>
      <w:tr w:rsidR="00F21730" w:rsidRPr="00952146" w14:paraId="1AC5C005" w14:textId="77777777" w:rsidTr="00FD02A6">
        <w:trPr>
          <w:trHeight w:val="275"/>
        </w:trPr>
        <w:tc>
          <w:tcPr>
            <w:tcW w:w="9064" w:type="dxa"/>
            <w:gridSpan w:val="8"/>
            <w:tcBorders>
              <w:top w:val="single" w:sz="4" w:space="0" w:color="auto"/>
              <w:bottom w:val="single" w:sz="4" w:space="0" w:color="auto"/>
            </w:tcBorders>
          </w:tcPr>
          <w:p w14:paraId="716069BF" w14:textId="6E102205" w:rsidR="00F21730" w:rsidRPr="00952146" w:rsidRDefault="00F21730"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T</w:t>
            </w:r>
            <w:r>
              <w:rPr>
                <w:rFonts w:ascii="Times New Roman" w:eastAsia="Times New Roman" w:hAnsi="Times New Roman" w:cs="Times New Roman"/>
                <w:b/>
                <w:lang w:val="en-US" w:eastAsia="nl-NL"/>
              </w:rPr>
              <w:t>ime</w:t>
            </w:r>
            <w:r w:rsidRPr="00952146">
              <w:rPr>
                <w:rFonts w:ascii="Times New Roman" w:eastAsia="Times New Roman" w:hAnsi="Times New Roman" w:cs="Times New Roman"/>
                <w:b/>
                <w:lang w:val="en-US" w:eastAsia="nl-NL"/>
              </w:rPr>
              <w:t>*</w:t>
            </w:r>
            <w:r>
              <w:rPr>
                <w:rFonts w:ascii="Times New Roman" w:eastAsia="Times New Roman" w:hAnsi="Times New Roman" w:cs="Times New Roman"/>
                <w:b/>
                <w:lang w:val="en-US" w:eastAsia="nl-NL"/>
              </w:rPr>
              <w:t>Group</w:t>
            </w:r>
            <w:r w:rsidRPr="00952146">
              <w:rPr>
                <w:rFonts w:ascii="Times New Roman" w:eastAsia="Times New Roman" w:hAnsi="Times New Roman" w:cs="Times New Roman"/>
                <w:b/>
                <w:lang w:val="en-US" w:eastAsia="nl-NL"/>
              </w:rPr>
              <w:t xml:space="preserve"> (2)</w:t>
            </w:r>
          </w:p>
        </w:tc>
      </w:tr>
      <w:tr w:rsidR="00F21730" w:rsidRPr="00952146" w14:paraId="2C2BA762" w14:textId="77777777" w:rsidTr="00641872">
        <w:trPr>
          <w:trHeight w:val="275"/>
        </w:trPr>
        <w:tc>
          <w:tcPr>
            <w:tcW w:w="2794" w:type="dxa"/>
            <w:tcBorders>
              <w:top w:val="single" w:sz="4" w:space="0" w:color="auto"/>
              <w:bottom w:val="single" w:sz="4" w:space="0" w:color="auto"/>
            </w:tcBorders>
          </w:tcPr>
          <w:p w14:paraId="2F644E91" w14:textId="61AEA2A3" w:rsidR="00F21730" w:rsidRPr="00F21730" w:rsidRDefault="00F21730" w:rsidP="00D83A89">
            <w:pPr>
              <w:spacing w:line="480" w:lineRule="auto"/>
              <w:rPr>
                <w:rFonts w:ascii="Times New Roman" w:eastAsia="Times New Roman" w:hAnsi="Times New Roman" w:cs="Times New Roman"/>
                <w:b/>
                <w:bCs/>
                <w:lang w:val="en-US" w:eastAsia="nl-NL"/>
              </w:rPr>
            </w:pPr>
            <w:r w:rsidRPr="00F21730">
              <w:rPr>
                <w:rFonts w:ascii="Times New Roman" w:eastAsia="Times New Roman" w:hAnsi="Times New Roman" w:cs="Times New Roman"/>
                <w:b/>
                <w:bCs/>
                <w:lang w:val="en-US" w:eastAsia="nl-NL"/>
              </w:rPr>
              <w:t>Group</w:t>
            </w:r>
          </w:p>
        </w:tc>
        <w:tc>
          <w:tcPr>
            <w:tcW w:w="1852" w:type="dxa"/>
            <w:tcBorders>
              <w:top w:val="single" w:sz="4" w:space="0" w:color="auto"/>
              <w:bottom w:val="single" w:sz="4" w:space="0" w:color="auto"/>
            </w:tcBorders>
          </w:tcPr>
          <w:p w14:paraId="3626E6D8" w14:textId="644F3CA2" w:rsidR="00F21730" w:rsidRPr="00952146" w:rsidRDefault="00F21730"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T</w:t>
            </w:r>
            <w:r>
              <w:rPr>
                <w:rFonts w:ascii="Times New Roman" w:eastAsia="Times New Roman" w:hAnsi="Times New Roman" w:cs="Times New Roman"/>
                <w:b/>
                <w:lang w:val="en-US" w:eastAsia="nl-NL"/>
              </w:rPr>
              <w:t>ime</w:t>
            </w:r>
          </w:p>
        </w:tc>
        <w:tc>
          <w:tcPr>
            <w:tcW w:w="1581" w:type="dxa"/>
            <w:gridSpan w:val="3"/>
            <w:tcBorders>
              <w:top w:val="single" w:sz="4" w:space="0" w:color="auto"/>
              <w:bottom w:val="single" w:sz="4" w:space="0" w:color="auto"/>
            </w:tcBorders>
          </w:tcPr>
          <w:p w14:paraId="0D72C1F7" w14:textId="77777777" w:rsidR="00F21730" w:rsidRPr="00952146" w:rsidRDefault="00F21730"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Mean</w:t>
            </w:r>
          </w:p>
        </w:tc>
        <w:tc>
          <w:tcPr>
            <w:tcW w:w="1413" w:type="dxa"/>
            <w:gridSpan w:val="2"/>
            <w:tcBorders>
              <w:top w:val="single" w:sz="4" w:space="0" w:color="auto"/>
              <w:bottom w:val="single" w:sz="4" w:space="0" w:color="auto"/>
            </w:tcBorders>
          </w:tcPr>
          <w:p w14:paraId="0687DDE0" w14:textId="77777777" w:rsidR="00F21730" w:rsidRPr="00952146" w:rsidRDefault="00F21730"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SE</w:t>
            </w:r>
          </w:p>
        </w:tc>
        <w:tc>
          <w:tcPr>
            <w:tcW w:w="1424" w:type="dxa"/>
            <w:tcBorders>
              <w:top w:val="single" w:sz="4" w:space="0" w:color="auto"/>
              <w:bottom w:val="single" w:sz="4" w:space="0" w:color="auto"/>
            </w:tcBorders>
          </w:tcPr>
          <w:p w14:paraId="2557963F" w14:textId="77777777" w:rsidR="00F21730" w:rsidRPr="00952146" w:rsidRDefault="00F21730"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F21730" w:rsidRPr="00952146" w14:paraId="1CC0BDAE" w14:textId="77777777" w:rsidTr="00641872">
        <w:trPr>
          <w:trHeight w:val="275"/>
        </w:trPr>
        <w:tc>
          <w:tcPr>
            <w:tcW w:w="2794" w:type="dxa"/>
            <w:tcBorders>
              <w:top w:val="single" w:sz="4" w:space="0" w:color="auto"/>
            </w:tcBorders>
          </w:tcPr>
          <w:p w14:paraId="21C132CB" w14:textId="2EBB934E"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Brochure group</w:t>
            </w:r>
          </w:p>
        </w:tc>
        <w:tc>
          <w:tcPr>
            <w:tcW w:w="1852" w:type="dxa"/>
            <w:tcBorders>
              <w:top w:val="single" w:sz="4" w:space="0" w:color="auto"/>
            </w:tcBorders>
          </w:tcPr>
          <w:p w14:paraId="0BC66792" w14:textId="122B1045"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1581" w:type="dxa"/>
            <w:gridSpan w:val="3"/>
            <w:tcBorders>
              <w:top w:val="single" w:sz="4" w:space="0" w:color="auto"/>
            </w:tcBorders>
          </w:tcPr>
          <w:p w14:paraId="55800D00" w14:textId="425D75C9" w:rsidR="00F21730" w:rsidRPr="00952146" w:rsidRDefault="0032278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70.17</w:t>
            </w:r>
          </w:p>
        </w:tc>
        <w:tc>
          <w:tcPr>
            <w:tcW w:w="1413" w:type="dxa"/>
            <w:gridSpan w:val="2"/>
            <w:tcBorders>
              <w:top w:val="single" w:sz="4" w:space="0" w:color="auto"/>
            </w:tcBorders>
          </w:tcPr>
          <w:p w14:paraId="2C7FA559" w14:textId="493EC988" w:rsidR="00F21730" w:rsidRPr="00952146" w:rsidRDefault="0032278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5.58</w:t>
            </w:r>
          </w:p>
        </w:tc>
        <w:tc>
          <w:tcPr>
            <w:tcW w:w="1424" w:type="dxa"/>
            <w:tcBorders>
              <w:top w:val="single" w:sz="4" w:space="0" w:color="auto"/>
            </w:tcBorders>
          </w:tcPr>
          <w:p w14:paraId="37F713D6" w14:textId="0B691F81" w:rsidR="00F21730" w:rsidRPr="00952146" w:rsidRDefault="00F213E6"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Pre-post: &lt;.001</w:t>
            </w:r>
          </w:p>
        </w:tc>
      </w:tr>
      <w:tr w:rsidR="00F21730" w:rsidRPr="00952146" w14:paraId="258C3DB4" w14:textId="77777777" w:rsidTr="00641872">
        <w:trPr>
          <w:trHeight w:val="275"/>
        </w:trPr>
        <w:tc>
          <w:tcPr>
            <w:tcW w:w="2794" w:type="dxa"/>
          </w:tcPr>
          <w:p w14:paraId="293973E2" w14:textId="77777777" w:rsidR="00F21730" w:rsidRPr="00952146" w:rsidRDefault="00F21730" w:rsidP="00D83A89">
            <w:pPr>
              <w:spacing w:line="480" w:lineRule="auto"/>
              <w:rPr>
                <w:rFonts w:ascii="Times New Roman" w:eastAsia="Times New Roman" w:hAnsi="Times New Roman" w:cs="Times New Roman"/>
                <w:lang w:val="en-US" w:eastAsia="nl-NL"/>
              </w:rPr>
            </w:pPr>
          </w:p>
        </w:tc>
        <w:tc>
          <w:tcPr>
            <w:tcW w:w="1852" w:type="dxa"/>
          </w:tcPr>
          <w:p w14:paraId="1C1F7D5F" w14:textId="0F353F08"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581" w:type="dxa"/>
            <w:gridSpan w:val="3"/>
          </w:tcPr>
          <w:p w14:paraId="7F1957EF" w14:textId="4E1B375F" w:rsidR="00F21730" w:rsidRPr="00952146" w:rsidRDefault="0032278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29.04</w:t>
            </w:r>
          </w:p>
        </w:tc>
        <w:tc>
          <w:tcPr>
            <w:tcW w:w="1413" w:type="dxa"/>
            <w:gridSpan w:val="2"/>
          </w:tcPr>
          <w:p w14:paraId="0A4F7565" w14:textId="4CCAECBD" w:rsidR="00F21730" w:rsidRPr="00952146" w:rsidRDefault="0032278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4.35</w:t>
            </w:r>
          </w:p>
        </w:tc>
        <w:tc>
          <w:tcPr>
            <w:tcW w:w="1424" w:type="dxa"/>
          </w:tcPr>
          <w:p w14:paraId="25576A0D" w14:textId="3013613C" w:rsidR="00F21730" w:rsidRPr="00952146" w:rsidRDefault="00F213E6"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Post-FU: 0.190</w:t>
            </w:r>
          </w:p>
        </w:tc>
      </w:tr>
      <w:tr w:rsidR="00F21730" w:rsidRPr="00952146" w14:paraId="364C1ABC" w14:textId="77777777" w:rsidTr="00641872">
        <w:trPr>
          <w:trHeight w:val="275"/>
        </w:trPr>
        <w:tc>
          <w:tcPr>
            <w:tcW w:w="2794" w:type="dxa"/>
          </w:tcPr>
          <w:p w14:paraId="17EBE57C" w14:textId="77777777" w:rsidR="00F21730" w:rsidRPr="00952146" w:rsidRDefault="00F21730" w:rsidP="00D83A89">
            <w:pPr>
              <w:spacing w:line="480" w:lineRule="auto"/>
              <w:rPr>
                <w:rFonts w:ascii="Times New Roman" w:eastAsia="Times New Roman" w:hAnsi="Times New Roman" w:cs="Times New Roman"/>
                <w:lang w:val="en-US" w:eastAsia="nl-NL"/>
              </w:rPr>
            </w:pPr>
          </w:p>
        </w:tc>
        <w:tc>
          <w:tcPr>
            <w:tcW w:w="1852" w:type="dxa"/>
          </w:tcPr>
          <w:p w14:paraId="4FCF8942" w14:textId="32D7877F"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Follow-up</w:t>
            </w:r>
          </w:p>
        </w:tc>
        <w:tc>
          <w:tcPr>
            <w:tcW w:w="1581" w:type="dxa"/>
            <w:gridSpan w:val="3"/>
          </w:tcPr>
          <w:p w14:paraId="67D18031" w14:textId="269B430A" w:rsidR="00F21730" w:rsidRPr="00952146" w:rsidRDefault="0032278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35.28</w:t>
            </w:r>
          </w:p>
        </w:tc>
        <w:tc>
          <w:tcPr>
            <w:tcW w:w="1413" w:type="dxa"/>
            <w:gridSpan w:val="2"/>
          </w:tcPr>
          <w:p w14:paraId="6B2FC21F" w14:textId="65EA3B93" w:rsidR="00F21730" w:rsidRPr="00952146" w:rsidRDefault="0032278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4.87</w:t>
            </w:r>
          </w:p>
        </w:tc>
        <w:tc>
          <w:tcPr>
            <w:tcW w:w="1424" w:type="dxa"/>
          </w:tcPr>
          <w:p w14:paraId="223715CD" w14:textId="286E0DE2" w:rsidR="00F21730" w:rsidRPr="00952146" w:rsidRDefault="00F213E6"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Pre-FU: &lt;.001</w:t>
            </w:r>
          </w:p>
        </w:tc>
      </w:tr>
      <w:tr w:rsidR="00F21730" w:rsidRPr="00952146" w14:paraId="39EED18F" w14:textId="77777777" w:rsidTr="00641872">
        <w:trPr>
          <w:trHeight w:val="275"/>
        </w:trPr>
        <w:tc>
          <w:tcPr>
            <w:tcW w:w="2794" w:type="dxa"/>
          </w:tcPr>
          <w:p w14:paraId="1027F916" w14:textId="4882ED88"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Game group</w:t>
            </w:r>
          </w:p>
        </w:tc>
        <w:tc>
          <w:tcPr>
            <w:tcW w:w="1852" w:type="dxa"/>
          </w:tcPr>
          <w:p w14:paraId="688B7A89" w14:textId="639DC130"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1581" w:type="dxa"/>
            <w:gridSpan w:val="3"/>
          </w:tcPr>
          <w:p w14:paraId="49E8C6CA" w14:textId="133A3BFA" w:rsidR="00F21730" w:rsidRPr="00952146" w:rsidRDefault="0032278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69.62</w:t>
            </w:r>
          </w:p>
        </w:tc>
        <w:tc>
          <w:tcPr>
            <w:tcW w:w="1413" w:type="dxa"/>
            <w:gridSpan w:val="2"/>
          </w:tcPr>
          <w:p w14:paraId="021F183E" w14:textId="7AF8AEEA" w:rsidR="00F21730" w:rsidRPr="00952146" w:rsidRDefault="0032278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5.62</w:t>
            </w:r>
          </w:p>
        </w:tc>
        <w:tc>
          <w:tcPr>
            <w:tcW w:w="1424" w:type="dxa"/>
          </w:tcPr>
          <w:p w14:paraId="7DF1A25D" w14:textId="1D9885F0" w:rsidR="00F21730" w:rsidRPr="00952146" w:rsidRDefault="00F213E6"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 xml:space="preserve">Pre-post: </w:t>
            </w:r>
            <w:r w:rsidR="00736E29">
              <w:rPr>
                <w:rFonts w:ascii="Times New Roman" w:eastAsia="Times New Roman" w:hAnsi="Times New Roman" w:cs="Times New Roman"/>
                <w:lang w:val="en-US" w:eastAsia="nl-NL"/>
              </w:rPr>
              <w:t>&lt;.001</w:t>
            </w:r>
          </w:p>
        </w:tc>
      </w:tr>
      <w:tr w:rsidR="00F21730" w:rsidRPr="00952146" w14:paraId="0EEBA0BD" w14:textId="77777777" w:rsidTr="00641872">
        <w:trPr>
          <w:trHeight w:val="275"/>
        </w:trPr>
        <w:tc>
          <w:tcPr>
            <w:tcW w:w="2794" w:type="dxa"/>
            <w:tcBorders>
              <w:bottom w:val="nil"/>
            </w:tcBorders>
          </w:tcPr>
          <w:p w14:paraId="19EA2A9A" w14:textId="77777777" w:rsidR="00F21730" w:rsidRPr="00952146" w:rsidRDefault="00F21730" w:rsidP="00D83A89">
            <w:pPr>
              <w:spacing w:line="480" w:lineRule="auto"/>
              <w:rPr>
                <w:rFonts w:ascii="Times New Roman" w:eastAsia="Times New Roman" w:hAnsi="Times New Roman" w:cs="Times New Roman"/>
                <w:lang w:val="en-US" w:eastAsia="nl-NL"/>
              </w:rPr>
            </w:pPr>
          </w:p>
        </w:tc>
        <w:tc>
          <w:tcPr>
            <w:tcW w:w="1852" w:type="dxa"/>
            <w:tcBorders>
              <w:bottom w:val="nil"/>
            </w:tcBorders>
          </w:tcPr>
          <w:p w14:paraId="47710CA5" w14:textId="2340E7CF" w:rsidR="00F21730" w:rsidRPr="00952146"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581" w:type="dxa"/>
            <w:gridSpan w:val="3"/>
            <w:tcBorders>
              <w:bottom w:val="nil"/>
            </w:tcBorders>
          </w:tcPr>
          <w:p w14:paraId="56FEE058" w14:textId="2AEAB13F" w:rsidR="00F21730" w:rsidRPr="00952146" w:rsidRDefault="0032278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25.30</w:t>
            </w:r>
          </w:p>
        </w:tc>
        <w:tc>
          <w:tcPr>
            <w:tcW w:w="1413" w:type="dxa"/>
            <w:gridSpan w:val="2"/>
            <w:tcBorders>
              <w:bottom w:val="nil"/>
            </w:tcBorders>
          </w:tcPr>
          <w:p w14:paraId="0AF177F9" w14:textId="62AF4347" w:rsidR="00F21730" w:rsidRPr="00952146" w:rsidRDefault="0032278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4.38</w:t>
            </w:r>
          </w:p>
        </w:tc>
        <w:tc>
          <w:tcPr>
            <w:tcW w:w="1424" w:type="dxa"/>
            <w:tcBorders>
              <w:bottom w:val="nil"/>
            </w:tcBorders>
          </w:tcPr>
          <w:p w14:paraId="6C94436D" w14:textId="1D33AC8D" w:rsidR="00F21730" w:rsidRPr="00952146" w:rsidRDefault="00736E29"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Post-FU: &lt;.001</w:t>
            </w:r>
          </w:p>
        </w:tc>
      </w:tr>
      <w:tr w:rsidR="00F21730" w:rsidRPr="00952146" w14:paraId="35E22F3A" w14:textId="77777777" w:rsidTr="00641872">
        <w:trPr>
          <w:trHeight w:val="275"/>
        </w:trPr>
        <w:tc>
          <w:tcPr>
            <w:tcW w:w="2794" w:type="dxa"/>
            <w:tcBorders>
              <w:bottom w:val="single" w:sz="4" w:space="0" w:color="auto"/>
            </w:tcBorders>
          </w:tcPr>
          <w:p w14:paraId="5428B03F" w14:textId="77777777" w:rsidR="00F21730" w:rsidRPr="00952146" w:rsidRDefault="00F21730" w:rsidP="00D83A89">
            <w:pPr>
              <w:spacing w:line="480" w:lineRule="auto"/>
              <w:rPr>
                <w:rFonts w:ascii="Times New Roman" w:eastAsia="Times New Roman" w:hAnsi="Times New Roman" w:cs="Times New Roman"/>
                <w:lang w:val="en-US" w:eastAsia="nl-NL"/>
              </w:rPr>
            </w:pPr>
          </w:p>
        </w:tc>
        <w:tc>
          <w:tcPr>
            <w:tcW w:w="1852" w:type="dxa"/>
            <w:tcBorders>
              <w:bottom w:val="single" w:sz="4" w:space="0" w:color="auto"/>
            </w:tcBorders>
          </w:tcPr>
          <w:p w14:paraId="37FE4059" w14:textId="5C6A02AB" w:rsidR="00F21730" w:rsidRDefault="00F21730"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Follow-up</w:t>
            </w:r>
          </w:p>
        </w:tc>
        <w:tc>
          <w:tcPr>
            <w:tcW w:w="1581" w:type="dxa"/>
            <w:gridSpan w:val="3"/>
            <w:tcBorders>
              <w:bottom w:val="single" w:sz="4" w:space="0" w:color="auto"/>
            </w:tcBorders>
          </w:tcPr>
          <w:p w14:paraId="2FF7598B" w14:textId="797F37A7" w:rsidR="00F21730" w:rsidRPr="00952146" w:rsidRDefault="0032278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39.09</w:t>
            </w:r>
          </w:p>
        </w:tc>
        <w:tc>
          <w:tcPr>
            <w:tcW w:w="1413" w:type="dxa"/>
            <w:gridSpan w:val="2"/>
            <w:tcBorders>
              <w:bottom w:val="single" w:sz="4" w:space="0" w:color="auto"/>
            </w:tcBorders>
          </w:tcPr>
          <w:p w14:paraId="3F3300B7" w14:textId="606EBB2B" w:rsidR="00F21730" w:rsidRPr="00952146" w:rsidRDefault="0032278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4.90</w:t>
            </w:r>
          </w:p>
        </w:tc>
        <w:tc>
          <w:tcPr>
            <w:tcW w:w="1424" w:type="dxa"/>
            <w:tcBorders>
              <w:bottom w:val="single" w:sz="4" w:space="0" w:color="auto"/>
            </w:tcBorders>
          </w:tcPr>
          <w:p w14:paraId="22AF3071" w14:textId="4316C626" w:rsidR="00F21730" w:rsidRPr="00952146" w:rsidRDefault="00736E29"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Pre-FU: &lt;.001</w:t>
            </w:r>
          </w:p>
        </w:tc>
      </w:tr>
      <w:tr w:rsidR="00F21730" w:rsidRPr="00BD0CEB" w14:paraId="1F22BA2E" w14:textId="77777777" w:rsidTr="00FD02A6">
        <w:trPr>
          <w:trHeight w:val="280"/>
        </w:trPr>
        <w:tc>
          <w:tcPr>
            <w:tcW w:w="9064" w:type="dxa"/>
            <w:gridSpan w:val="8"/>
            <w:tcBorders>
              <w:top w:val="single" w:sz="4" w:space="0" w:color="auto"/>
              <w:bottom w:val="single" w:sz="4" w:space="0" w:color="auto"/>
            </w:tcBorders>
          </w:tcPr>
          <w:p w14:paraId="00823B1F" w14:textId="4071AB33" w:rsidR="00F21730" w:rsidRPr="00952146" w:rsidRDefault="00F21730" w:rsidP="00D83A89">
            <w:pPr>
              <w:spacing w:line="480" w:lineRule="auto"/>
              <w:rPr>
                <w:rFonts w:ascii="Times New Roman" w:eastAsia="Times New Roman" w:hAnsi="Times New Roman" w:cs="Times New Roman"/>
                <w:b/>
                <w:lang w:val="en-US" w:eastAsia="nl-NL"/>
              </w:rPr>
            </w:pPr>
            <w:r>
              <w:rPr>
                <w:rFonts w:ascii="Times New Roman" w:eastAsia="Times New Roman" w:hAnsi="Times New Roman" w:cs="Times New Roman"/>
                <w:b/>
                <w:lang w:val="en-US" w:eastAsia="nl-NL"/>
              </w:rPr>
              <w:t>RM ANOVA dose-response effect brochure group</w:t>
            </w:r>
          </w:p>
        </w:tc>
      </w:tr>
      <w:tr w:rsidR="00FD5EC7" w:rsidRPr="00952146" w14:paraId="4D76F0F3" w14:textId="77777777" w:rsidTr="00641872">
        <w:trPr>
          <w:trHeight w:val="280"/>
        </w:trPr>
        <w:tc>
          <w:tcPr>
            <w:tcW w:w="2794" w:type="dxa"/>
            <w:tcBorders>
              <w:top w:val="single" w:sz="4" w:space="0" w:color="auto"/>
              <w:bottom w:val="single" w:sz="4" w:space="0" w:color="auto"/>
            </w:tcBorders>
          </w:tcPr>
          <w:p w14:paraId="124D26BF" w14:textId="77777777" w:rsidR="00FD5EC7" w:rsidRPr="00952146" w:rsidRDefault="00FD5EC7"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Time</w:t>
            </w:r>
          </w:p>
        </w:tc>
        <w:tc>
          <w:tcPr>
            <w:tcW w:w="2309" w:type="dxa"/>
            <w:gridSpan w:val="3"/>
            <w:tcBorders>
              <w:top w:val="single" w:sz="4" w:space="0" w:color="auto"/>
              <w:bottom w:val="single" w:sz="4" w:space="0" w:color="auto"/>
            </w:tcBorders>
          </w:tcPr>
          <w:p w14:paraId="477251BD" w14:textId="77777777" w:rsidR="00FD5EC7" w:rsidRPr="00952146" w:rsidRDefault="00FD5EC7"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Mean</w:t>
            </w:r>
          </w:p>
        </w:tc>
        <w:tc>
          <w:tcPr>
            <w:tcW w:w="1951" w:type="dxa"/>
            <w:gridSpan w:val="2"/>
            <w:tcBorders>
              <w:top w:val="single" w:sz="4" w:space="0" w:color="auto"/>
              <w:bottom w:val="single" w:sz="4" w:space="0" w:color="auto"/>
            </w:tcBorders>
          </w:tcPr>
          <w:p w14:paraId="07B6A36E" w14:textId="77777777" w:rsidR="00FD5EC7" w:rsidRPr="00952146" w:rsidRDefault="00FD5EC7"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SE</w:t>
            </w:r>
          </w:p>
        </w:tc>
        <w:tc>
          <w:tcPr>
            <w:tcW w:w="2010" w:type="dxa"/>
            <w:gridSpan w:val="2"/>
            <w:tcBorders>
              <w:top w:val="single" w:sz="4" w:space="0" w:color="auto"/>
              <w:bottom w:val="single" w:sz="4" w:space="0" w:color="auto"/>
            </w:tcBorders>
          </w:tcPr>
          <w:p w14:paraId="04A87401" w14:textId="77777777" w:rsidR="00FD5EC7" w:rsidRPr="00952146" w:rsidRDefault="00FD5EC7"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32747B" w:rsidRPr="00952146" w14:paraId="6F2A33E3" w14:textId="77777777" w:rsidTr="00641872">
        <w:trPr>
          <w:trHeight w:val="280"/>
        </w:trPr>
        <w:tc>
          <w:tcPr>
            <w:tcW w:w="2794" w:type="dxa"/>
            <w:tcBorders>
              <w:top w:val="single" w:sz="4" w:space="0" w:color="auto"/>
            </w:tcBorders>
          </w:tcPr>
          <w:p w14:paraId="67068905" w14:textId="77777777"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lang w:val="en-US" w:eastAsia="nl-NL"/>
              </w:rPr>
              <w:lastRenderedPageBreak/>
              <w:t>Pre-test</w:t>
            </w:r>
          </w:p>
        </w:tc>
        <w:tc>
          <w:tcPr>
            <w:tcW w:w="2309" w:type="dxa"/>
            <w:gridSpan w:val="3"/>
            <w:tcBorders>
              <w:top w:val="single" w:sz="4" w:space="0" w:color="auto"/>
            </w:tcBorders>
          </w:tcPr>
          <w:p w14:paraId="64BF45EC" w14:textId="2292DE1C"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77.13</w:t>
            </w:r>
          </w:p>
        </w:tc>
        <w:tc>
          <w:tcPr>
            <w:tcW w:w="1951" w:type="dxa"/>
            <w:gridSpan w:val="2"/>
            <w:tcBorders>
              <w:top w:val="single" w:sz="4" w:space="0" w:color="auto"/>
            </w:tcBorders>
          </w:tcPr>
          <w:p w14:paraId="18EA58C3" w14:textId="5ABA456F"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5.85</w:t>
            </w:r>
          </w:p>
        </w:tc>
        <w:tc>
          <w:tcPr>
            <w:tcW w:w="2010" w:type="dxa"/>
            <w:gridSpan w:val="2"/>
            <w:tcBorders>
              <w:top w:val="single" w:sz="4" w:space="0" w:color="auto"/>
            </w:tcBorders>
          </w:tcPr>
          <w:p w14:paraId="715BF09A" w14:textId="6D6C484B"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Pre-post: &lt;.001</w:t>
            </w:r>
          </w:p>
        </w:tc>
      </w:tr>
      <w:tr w:rsidR="0032747B" w:rsidRPr="00952146" w14:paraId="2D73DF67" w14:textId="77777777" w:rsidTr="00641872">
        <w:trPr>
          <w:trHeight w:val="280"/>
        </w:trPr>
        <w:tc>
          <w:tcPr>
            <w:tcW w:w="2794" w:type="dxa"/>
          </w:tcPr>
          <w:p w14:paraId="411573B1" w14:textId="34928370"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lang w:val="en-US" w:eastAsia="nl-NL"/>
              </w:rPr>
              <w:t>Post-test</w:t>
            </w:r>
          </w:p>
        </w:tc>
        <w:tc>
          <w:tcPr>
            <w:tcW w:w="2309" w:type="dxa"/>
            <w:gridSpan w:val="3"/>
          </w:tcPr>
          <w:p w14:paraId="0B6FF7FF" w14:textId="41CAA5EA"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25.77</w:t>
            </w:r>
          </w:p>
        </w:tc>
        <w:tc>
          <w:tcPr>
            <w:tcW w:w="1951" w:type="dxa"/>
            <w:gridSpan w:val="2"/>
          </w:tcPr>
          <w:p w14:paraId="6189B718" w14:textId="13F2392A"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3.79</w:t>
            </w:r>
          </w:p>
        </w:tc>
        <w:tc>
          <w:tcPr>
            <w:tcW w:w="2010" w:type="dxa"/>
            <w:gridSpan w:val="2"/>
          </w:tcPr>
          <w:p w14:paraId="7B41FC2A" w14:textId="6E1E5DF4"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Post-FU: &lt;.001</w:t>
            </w:r>
          </w:p>
        </w:tc>
      </w:tr>
      <w:tr w:rsidR="0032747B" w:rsidRPr="00952146" w14:paraId="727EC60C" w14:textId="77777777" w:rsidTr="00636134">
        <w:trPr>
          <w:trHeight w:val="280"/>
        </w:trPr>
        <w:tc>
          <w:tcPr>
            <w:tcW w:w="2794" w:type="dxa"/>
            <w:tcBorders>
              <w:bottom w:val="single" w:sz="4" w:space="0" w:color="auto"/>
            </w:tcBorders>
          </w:tcPr>
          <w:p w14:paraId="514E4DE8" w14:textId="5B7F17D8"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Follow-up</w:t>
            </w:r>
          </w:p>
        </w:tc>
        <w:tc>
          <w:tcPr>
            <w:tcW w:w="2309" w:type="dxa"/>
            <w:gridSpan w:val="3"/>
            <w:tcBorders>
              <w:bottom w:val="single" w:sz="4" w:space="0" w:color="auto"/>
            </w:tcBorders>
          </w:tcPr>
          <w:p w14:paraId="23E6404A" w14:textId="6FF2D50E"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38.84</w:t>
            </w:r>
          </w:p>
        </w:tc>
        <w:tc>
          <w:tcPr>
            <w:tcW w:w="1951" w:type="dxa"/>
            <w:gridSpan w:val="2"/>
            <w:tcBorders>
              <w:bottom w:val="single" w:sz="4" w:space="0" w:color="auto"/>
            </w:tcBorders>
          </w:tcPr>
          <w:p w14:paraId="533D2D59" w14:textId="0D0CD8AC"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4.32</w:t>
            </w:r>
          </w:p>
        </w:tc>
        <w:tc>
          <w:tcPr>
            <w:tcW w:w="2010" w:type="dxa"/>
            <w:gridSpan w:val="2"/>
            <w:tcBorders>
              <w:bottom w:val="single" w:sz="4" w:space="0" w:color="auto"/>
            </w:tcBorders>
          </w:tcPr>
          <w:p w14:paraId="6D01A0B2" w14:textId="1E074B76"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Pre-FU: &lt;.001</w:t>
            </w:r>
          </w:p>
        </w:tc>
      </w:tr>
      <w:tr w:rsidR="0032747B" w:rsidRPr="00952146" w14:paraId="7E3FF33C" w14:textId="77777777" w:rsidTr="00636134">
        <w:trPr>
          <w:trHeight w:val="280"/>
        </w:trPr>
        <w:tc>
          <w:tcPr>
            <w:tcW w:w="2794" w:type="dxa"/>
            <w:tcBorders>
              <w:top w:val="single" w:sz="4" w:space="0" w:color="auto"/>
              <w:bottom w:val="single" w:sz="4" w:space="0" w:color="auto"/>
            </w:tcBorders>
          </w:tcPr>
          <w:p w14:paraId="04809E18" w14:textId="2CAEC95E" w:rsidR="0032747B" w:rsidRPr="00DD3D15" w:rsidRDefault="0032747B" w:rsidP="00D83A89">
            <w:pPr>
              <w:spacing w:line="480" w:lineRule="auto"/>
              <w:rPr>
                <w:rFonts w:ascii="Times New Roman" w:eastAsia="Times New Roman" w:hAnsi="Times New Roman" w:cs="Times New Roman"/>
                <w:b/>
                <w:bCs/>
                <w:lang w:val="en-US" w:eastAsia="nl-NL"/>
              </w:rPr>
            </w:pPr>
            <w:r w:rsidRPr="00DD3D15">
              <w:rPr>
                <w:rFonts w:ascii="Times New Roman" w:eastAsia="Times New Roman" w:hAnsi="Times New Roman" w:cs="Times New Roman"/>
                <w:b/>
                <w:bCs/>
                <w:lang w:val="en-US" w:eastAsia="nl-NL"/>
              </w:rPr>
              <w:t>Dose</w:t>
            </w:r>
          </w:p>
        </w:tc>
        <w:tc>
          <w:tcPr>
            <w:tcW w:w="2309" w:type="dxa"/>
            <w:gridSpan w:val="3"/>
            <w:tcBorders>
              <w:top w:val="single" w:sz="4" w:space="0" w:color="auto"/>
              <w:bottom w:val="single" w:sz="4" w:space="0" w:color="auto"/>
            </w:tcBorders>
          </w:tcPr>
          <w:p w14:paraId="7AD97771" w14:textId="4E5C8810" w:rsidR="0032747B" w:rsidRPr="00636134" w:rsidRDefault="0032747B" w:rsidP="00D83A89">
            <w:pPr>
              <w:spacing w:line="480" w:lineRule="auto"/>
              <w:rPr>
                <w:rFonts w:ascii="Times New Roman" w:eastAsia="Times New Roman" w:hAnsi="Times New Roman" w:cs="Times New Roman"/>
                <w:b/>
                <w:bCs/>
                <w:lang w:val="en-US" w:eastAsia="nl-NL"/>
              </w:rPr>
            </w:pPr>
            <w:r w:rsidRPr="00636134">
              <w:rPr>
                <w:rFonts w:ascii="Times New Roman" w:eastAsia="Times New Roman" w:hAnsi="Times New Roman" w:cs="Times New Roman"/>
                <w:b/>
                <w:bCs/>
                <w:lang w:val="en-US" w:eastAsia="nl-NL"/>
              </w:rPr>
              <w:t>Mean</w:t>
            </w:r>
          </w:p>
        </w:tc>
        <w:tc>
          <w:tcPr>
            <w:tcW w:w="1951" w:type="dxa"/>
            <w:gridSpan w:val="2"/>
            <w:tcBorders>
              <w:top w:val="single" w:sz="4" w:space="0" w:color="auto"/>
              <w:bottom w:val="single" w:sz="4" w:space="0" w:color="auto"/>
            </w:tcBorders>
          </w:tcPr>
          <w:p w14:paraId="03C812A8" w14:textId="0406ED1A" w:rsidR="0032747B" w:rsidRPr="00636134" w:rsidRDefault="0032747B" w:rsidP="00D83A89">
            <w:pPr>
              <w:spacing w:line="480" w:lineRule="auto"/>
              <w:rPr>
                <w:rFonts w:ascii="Times New Roman" w:eastAsia="Times New Roman" w:hAnsi="Times New Roman" w:cs="Times New Roman"/>
                <w:b/>
                <w:bCs/>
                <w:lang w:val="en-US" w:eastAsia="nl-NL"/>
              </w:rPr>
            </w:pPr>
            <w:r w:rsidRPr="00636134">
              <w:rPr>
                <w:rFonts w:ascii="Times New Roman" w:eastAsia="Times New Roman" w:hAnsi="Times New Roman" w:cs="Times New Roman"/>
                <w:b/>
                <w:bCs/>
                <w:lang w:val="en-US" w:eastAsia="nl-NL"/>
              </w:rPr>
              <w:t>SE</w:t>
            </w:r>
          </w:p>
        </w:tc>
        <w:tc>
          <w:tcPr>
            <w:tcW w:w="2010" w:type="dxa"/>
            <w:gridSpan w:val="2"/>
            <w:tcBorders>
              <w:top w:val="single" w:sz="4" w:space="0" w:color="auto"/>
              <w:bottom w:val="single" w:sz="4" w:space="0" w:color="auto"/>
            </w:tcBorders>
          </w:tcPr>
          <w:p w14:paraId="5F092E3E" w14:textId="2E71C9C4" w:rsidR="0032747B" w:rsidRPr="00636134" w:rsidRDefault="0032747B" w:rsidP="00D83A89">
            <w:pPr>
              <w:spacing w:line="480" w:lineRule="auto"/>
              <w:rPr>
                <w:rFonts w:ascii="Times New Roman" w:eastAsia="Times New Roman" w:hAnsi="Times New Roman" w:cs="Times New Roman"/>
                <w:b/>
                <w:bCs/>
                <w:lang w:val="en-US" w:eastAsia="nl-NL"/>
              </w:rPr>
            </w:pPr>
            <w:r w:rsidRPr="00636134">
              <w:rPr>
                <w:rFonts w:ascii="Times New Roman" w:eastAsia="Times New Roman" w:hAnsi="Times New Roman" w:cs="Times New Roman"/>
                <w:b/>
                <w:bCs/>
                <w:i/>
                <w:iCs/>
                <w:lang w:val="en-US" w:eastAsia="nl-NL"/>
              </w:rPr>
              <w:t>p</w:t>
            </w:r>
            <w:r w:rsidRPr="00636134">
              <w:rPr>
                <w:rFonts w:ascii="Times New Roman" w:eastAsia="Times New Roman" w:hAnsi="Times New Roman" w:cs="Times New Roman"/>
                <w:b/>
                <w:bCs/>
                <w:lang w:val="en-US" w:eastAsia="nl-NL"/>
              </w:rPr>
              <w:t>-value</w:t>
            </w:r>
          </w:p>
        </w:tc>
      </w:tr>
      <w:tr w:rsidR="0032747B" w:rsidRPr="00952146" w14:paraId="3A5A03AA" w14:textId="77777777" w:rsidTr="00636134">
        <w:trPr>
          <w:trHeight w:val="280"/>
        </w:trPr>
        <w:tc>
          <w:tcPr>
            <w:tcW w:w="2794" w:type="dxa"/>
            <w:tcBorders>
              <w:top w:val="single" w:sz="4" w:space="0" w:color="auto"/>
              <w:bottom w:val="nil"/>
            </w:tcBorders>
          </w:tcPr>
          <w:p w14:paraId="4DC81846" w14:textId="02C22574"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dose</w:t>
            </w:r>
          </w:p>
        </w:tc>
        <w:tc>
          <w:tcPr>
            <w:tcW w:w="2309" w:type="dxa"/>
            <w:gridSpan w:val="3"/>
            <w:tcBorders>
              <w:top w:val="single" w:sz="4" w:space="0" w:color="auto"/>
              <w:bottom w:val="nil"/>
            </w:tcBorders>
          </w:tcPr>
          <w:p w14:paraId="52843D2F" w14:textId="04159D01"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28.85</w:t>
            </w:r>
          </w:p>
        </w:tc>
        <w:tc>
          <w:tcPr>
            <w:tcW w:w="1951" w:type="dxa"/>
            <w:gridSpan w:val="2"/>
            <w:tcBorders>
              <w:top w:val="single" w:sz="4" w:space="0" w:color="auto"/>
              <w:bottom w:val="nil"/>
            </w:tcBorders>
          </w:tcPr>
          <w:p w14:paraId="362C0ED0" w14:textId="7E3BF1F4"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4.26</w:t>
            </w:r>
          </w:p>
        </w:tc>
        <w:tc>
          <w:tcPr>
            <w:tcW w:w="2010" w:type="dxa"/>
            <w:gridSpan w:val="2"/>
            <w:tcBorders>
              <w:top w:val="single" w:sz="4" w:space="0" w:color="auto"/>
              <w:bottom w:val="nil"/>
            </w:tcBorders>
          </w:tcPr>
          <w:p w14:paraId="2B24B5AA" w14:textId="7A05FB3D" w:rsidR="0032747B" w:rsidRPr="00952146" w:rsidRDefault="0032747B" w:rsidP="00D83A89">
            <w:pPr>
              <w:spacing w:line="480" w:lineRule="auto"/>
              <w:rPr>
                <w:rFonts w:ascii="Times New Roman" w:eastAsia="Times New Roman" w:hAnsi="Times New Roman" w:cs="Times New Roman"/>
                <w:lang w:val="en-US" w:eastAsia="nl-NL"/>
              </w:rPr>
            </w:pPr>
          </w:p>
        </w:tc>
      </w:tr>
      <w:tr w:rsidR="0032747B" w:rsidRPr="00952146" w14:paraId="0D542F0B" w14:textId="77777777" w:rsidTr="00636134">
        <w:trPr>
          <w:trHeight w:val="280"/>
        </w:trPr>
        <w:tc>
          <w:tcPr>
            <w:tcW w:w="2794" w:type="dxa"/>
            <w:tcBorders>
              <w:bottom w:val="single" w:sz="4" w:space="0" w:color="auto"/>
            </w:tcBorders>
          </w:tcPr>
          <w:p w14:paraId="7897F7CC" w14:textId="6FCE8DE1" w:rsidR="0032747B"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dose</w:t>
            </w:r>
          </w:p>
        </w:tc>
        <w:tc>
          <w:tcPr>
            <w:tcW w:w="2309" w:type="dxa"/>
            <w:gridSpan w:val="3"/>
            <w:tcBorders>
              <w:bottom w:val="single" w:sz="4" w:space="0" w:color="auto"/>
            </w:tcBorders>
          </w:tcPr>
          <w:p w14:paraId="2A75040E" w14:textId="0905F940"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63.63</w:t>
            </w:r>
          </w:p>
        </w:tc>
        <w:tc>
          <w:tcPr>
            <w:tcW w:w="1951" w:type="dxa"/>
            <w:gridSpan w:val="2"/>
            <w:tcBorders>
              <w:bottom w:val="single" w:sz="4" w:space="0" w:color="auto"/>
            </w:tcBorders>
          </w:tcPr>
          <w:p w14:paraId="66295397" w14:textId="226A0FC3"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6.34</w:t>
            </w:r>
          </w:p>
        </w:tc>
        <w:tc>
          <w:tcPr>
            <w:tcW w:w="2010" w:type="dxa"/>
            <w:gridSpan w:val="2"/>
            <w:tcBorders>
              <w:bottom w:val="single" w:sz="4" w:space="0" w:color="auto"/>
            </w:tcBorders>
          </w:tcPr>
          <w:p w14:paraId="15DE5449" w14:textId="5A58FD1B"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&lt;.001</w:t>
            </w:r>
          </w:p>
        </w:tc>
      </w:tr>
      <w:tr w:rsidR="0032747B" w:rsidRPr="00952146" w14:paraId="59E1FCBE" w14:textId="77777777" w:rsidTr="00636134">
        <w:trPr>
          <w:trHeight w:val="280"/>
        </w:trPr>
        <w:tc>
          <w:tcPr>
            <w:tcW w:w="9064" w:type="dxa"/>
            <w:gridSpan w:val="8"/>
            <w:tcBorders>
              <w:top w:val="single" w:sz="4" w:space="0" w:color="auto"/>
              <w:bottom w:val="single" w:sz="4" w:space="0" w:color="auto"/>
            </w:tcBorders>
          </w:tcPr>
          <w:p w14:paraId="76634885" w14:textId="62D47DE3"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 xml:space="preserve">Time* </w:t>
            </w:r>
            <w:r>
              <w:rPr>
                <w:rFonts w:ascii="Times New Roman" w:eastAsia="Times New Roman" w:hAnsi="Times New Roman" w:cs="Times New Roman"/>
                <w:b/>
                <w:lang w:val="en-US" w:eastAsia="nl-NL"/>
              </w:rPr>
              <w:t>Dose</w:t>
            </w:r>
            <w:r w:rsidRPr="00952146">
              <w:rPr>
                <w:rFonts w:ascii="Times New Roman" w:eastAsia="Times New Roman" w:hAnsi="Times New Roman" w:cs="Times New Roman"/>
                <w:b/>
                <w:lang w:val="en-US" w:eastAsia="nl-NL"/>
              </w:rPr>
              <w:t xml:space="preserve"> (</w:t>
            </w:r>
            <w:r>
              <w:rPr>
                <w:rFonts w:ascii="Times New Roman" w:eastAsia="Times New Roman" w:hAnsi="Times New Roman" w:cs="Times New Roman"/>
                <w:b/>
                <w:lang w:val="en-US" w:eastAsia="nl-NL"/>
              </w:rPr>
              <w:t>1</w:t>
            </w:r>
            <w:r w:rsidRPr="00952146">
              <w:rPr>
                <w:rFonts w:ascii="Times New Roman" w:eastAsia="Times New Roman" w:hAnsi="Times New Roman" w:cs="Times New Roman"/>
                <w:b/>
                <w:lang w:val="en-US" w:eastAsia="nl-NL"/>
              </w:rPr>
              <w:t>)</w:t>
            </w:r>
          </w:p>
        </w:tc>
      </w:tr>
      <w:tr w:rsidR="0032747B" w:rsidRPr="00952146" w14:paraId="38D05902" w14:textId="77777777" w:rsidTr="00636134">
        <w:trPr>
          <w:trHeight w:val="280"/>
        </w:trPr>
        <w:tc>
          <w:tcPr>
            <w:tcW w:w="2794" w:type="dxa"/>
            <w:tcBorders>
              <w:top w:val="single" w:sz="4" w:space="0" w:color="auto"/>
              <w:bottom w:val="single" w:sz="4" w:space="0" w:color="auto"/>
            </w:tcBorders>
          </w:tcPr>
          <w:p w14:paraId="4DA9EA8D" w14:textId="59A4475E" w:rsidR="0032747B" w:rsidRPr="00636134" w:rsidRDefault="0032747B" w:rsidP="00D83A89">
            <w:pPr>
              <w:spacing w:line="480" w:lineRule="auto"/>
              <w:rPr>
                <w:rFonts w:ascii="Times New Roman" w:eastAsia="Times New Roman" w:hAnsi="Times New Roman" w:cs="Times New Roman"/>
                <w:b/>
                <w:bCs/>
                <w:lang w:val="en-US" w:eastAsia="nl-NL"/>
              </w:rPr>
            </w:pPr>
            <w:r w:rsidRPr="00636134">
              <w:rPr>
                <w:rFonts w:ascii="Times New Roman" w:eastAsia="Times New Roman" w:hAnsi="Times New Roman" w:cs="Times New Roman"/>
                <w:b/>
                <w:bCs/>
                <w:lang w:val="en-US" w:eastAsia="nl-NL"/>
              </w:rPr>
              <w:t>Time</w:t>
            </w:r>
          </w:p>
        </w:tc>
        <w:tc>
          <w:tcPr>
            <w:tcW w:w="1852" w:type="dxa"/>
            <w:tcBorders>
              <w:top w:val="single" w:sz="4" w:space="0" w:color="auto"/>
              <w:bottom w:val="single" w:sz="4" w:space="0" w:color="auto"/>
            </w:tcBorders>
          </w:tcPr>
          <w:p w14:paraId="0A9801C9" w14:textId="683C1E3E"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b/>
                <w:lang w:val="en-US" w:eastAsia="nl-NL"/>
              </w:rPr>
              <w:t>Dose</w:t>
            </w:r>
          </w:p>
        </w:tc>
        <w:tc>
          <w:tcPr>
            <w:tcW w:w="1581" w:type="dxa"/>
            <w:gridSpan w:val="3"/>
            <w:tcBorders>
              <w:top w:val="single" w:sz="4" w:space="0" w:color="auto"/>
              <w:bottom w:val="single" w:sz="4" w:space="0" w:color="auto"/>
            </w:tcBorders>
          </w:tcPr>
          <w:p w14:paraId="04893857" w14:textId="77777777"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Mean</w:t>
            </w:r>
          </w:p>
        </w:tc>
        <w:tc>
          <w:tcPr>
            <w:tcW w:w="1413" w:type="dxa"/>
            <w:gridSpan w:val="2"/>
            <w:tcBorders>
              <w:top w:val="single" w:sz="4" w:space="0" w:color="auto"/>
              <w:bottom w:val="single" w:sz="4" w:space="0" w:color="auto"/>
            </w:tcBorders>
          </w:tcPr>
          <w:p w14:paraId="1F431D8D" w14:textId="77777777"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SE</w:t>
            </w:r>
          </w:p>
        </w:tc>
        <w:tc>
          <w:tcPr>
            <w:tcW w:w="1424" w:type="dxa"/>
            <w:tcBorders>
              <w:top w:val="single" w:sz="4" w:space="0" w:color="auto"/>
              <w:bottom w:val="single" w:sz="4" w:space="0" w:color="auto"/>
            </w:tcBorders>
          </w:tcPr>
          <w:p w14:paraId="6CD169AF" w14:textId="77777777"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32747B" w:rsidRPr="00952146" w14:paraId="621FB399" w14:textId="77777777" w:rsidTr="00641872">
        <w:trPr>
          <w:trHeight w:val="280"/>
        </w:trPr>
        <w:tc>
          <w:tcPr>
            <w:tcW w:w="2794" w:type="dxa"/>
            <w:tcBorders>
              <w:top w:val="single" w:sz="4" w:space="0" w:color="auto"/>
            </w:tcBorders>
          </w:tcPr>
          <w:p w14:paraId="2BF37413" w14:textId="626EF91E"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1852" w:type="dxa"/>
            <w:tcBorders>
              <w:top w:val="single" w:sz="4" w:space="0" w:color="auto"/>
            </w:tcBorders>
          </w:tcPr>
          <w:p w14:paraId="35B8C848" w14:textId="15A886AD"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dose</w:t>
            </w:r>
          </w:p>
        </w:tc>
        <w:tc>
          <w:tcPr>
            <w:tcW w:w="1581" w:type="dxa"/>
            <w:gridSpan w:val="3"/>
            <w:tcBorders>
              <w:top w:val="single" w:sz="4" w:space="0" w:color="auto"/>
            </w:tcBorders>
          </w:tcPr>
          <w:p w14:paraId="0CE841A9" w14:textId="75752D2D"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53.99</w:t>
            </w:r>
          </w:p>
        </w:tc>
        <w:tc>
          <w:tcPr>
            <w:tcW w:w="1413" w:type="dxa"/>
            <w:gridSpan w:val="2"/>
            <w:tcBorders>
              <w:top w:val="single" w:sz="4" w:space="0" w:color="auto"/>
            </w:tcBorders>
          </w:tcPr>
          <w:p w14:paraId="452B9928" w14:textId="6EC703AD"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6.53</w:t>
            </w:r>
          </w:p>
        </w:tc>
        <w:tc>
          <w:tcPr>
            <w:tcW w:w="1424" w:type="dxa"/>
            <w:tcBorders>
              <w:top w:val="single" w:sz="4" w:space="0" w:color="auto"/>
            </w:tcBorders>
          </w:tcPr>
          <w:p w14:paraId="349F662E" w14:textId="77777777" w:rsidR="0032747B" w:rsidRPr="00952146" w:rsidRDefault="0032747B" w:rsidP="00D83A89">
            <w:pPr>
              <w:spacing w:line="480" w:lineRule="auto"/>
              <w:rPr>
                <w:rFonts w:ascii="Times New Roman" w:eastAsia="Times New Roman" w:hAnsi="Times New Roman" w:cs="Times New Roman"/>
                <w:lang w:val="en-US" w:eastAsia="nl-NL"/>
              </w:rPr>
            </w:pPr>
          </w:p>
        </w:tc>
      </w:tr>
      <w:tr w:rsidR="0032747B" w:rsidRPr="00952146" w14:paraId="1E63B596" w14:textId="77777777" w:rsidTr="00641872">
        <w:trPr>
          <w:trHeight w:val="280"/>
        </w:trPr>
        <w:tc>
          <w:tcPr>
            <w:tcW w:w="2794" w:type="dxa"/>
          </w:tcPr>
          <w:p w14:paraId="7539D9F5" w14:textId="43FE3679" w:rsidR="0032747B" w:rsidRPr="00952146" w:rsidRDefault="0032747B" w:rsidP="00D83A89">
            <w:pPr>
              <w:spacing w:line="480" w:lineRule="auto"/>
              <w:rPr>
                <w:rFonts w:ascii="Times New Roman" w:eastAsia="Times New Roman" w:hAnsi="Times New Roman" w:cs="Times New Roman"/>
                <w:lang w:val="en-US" w:eastAsia="nl-NL"/>
              </w:rPr>
            </w:pPr>
          </w:p>
        </w:tc>
        <w:tc>
          <w:tcPr>
            <w:tcW w:w="1852" w:type="dxa"/>
          </w:tcPr>
          <w:p w14:paraId="476B82FD" w14:textId="3685AF47"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dose</w:t>
            </w:r>
          </w:p>
        </w:tc>
        <w:tc>
          <w:tcPr>
            <w:tcW w:w="1581" w:type="dxa"/>
            <w:gridSpan w:val="3"/>
          </w:tcPr>
          <w:p w14:paraId="028D0ED6" w14:textId="60D382EA"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100.26</w:t>
            </w:r>
          </w:p>
        </w:tc>
        <w:tc>
          <w:tcPr>
            <w:tcW w:w="1413" w:type="dxa"/>
            <w:gridSpan w:val="2"/>
          </w:tcPr>
          <w:p w14:paraId="787EE2EF" w14:textId="173D6AF5"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9.70</w:t>
            </w:r>
          </w:p>
        </w:tc>
        <w:tc>
          <w:tcPr>
            <w:tcW w:w="1424" w:type="dxa"/>
          </w:tcPr>
          <w:p w14:paraId="36D4D7B3" w14:textId="1453BCCF"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&lt;.001</w:t>
            </w:r>
          </w:p>
        </w:tc>
      </w:tr>
      <w:tr w:rsidR="0032747B" w:rsidRPr="00952146" w14:paraId="27D11784" w14:textId="77777777" w:rsidTr="00641872">
        <w:trPr>
          <w:trHeight w:val="280"/>
        </w:trPr>
        <w:tc>
          <w:tcPr>
            <w:tcW w:w="2794" w:type="dxa"/>
          </w:tcPr>
          <w:p w14:paraId="723A00E0" w14:textId="1F430B6E"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852" w:type="dxa"/>
          </w:tcPr>
          <w:p w14:paraId="364072DC" w14:textId="73375BD7"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dose</w:t>
            </w:r>
          </w:p>
        </w:tc>
        <w:tc>
          <w:tcPr>
            <w:tcW w:w="1581" w:type="dxa"/>
            <w:gridSpan w:val="3"/>
          </w:tcPr>
          <w:p w14:paraId="61832189" w14:textId="5211B757"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13.43</w:t>
            </w:r>
          </w:p>
        </w:tc>
        <w:tc>
          <w:tcPr>
            <w:tcW w:w="1413" w:type="dxa"/>
            <w:gridSpan w:val="2"/>
          </w:tcPr>
          <w:p w14:paraId="7EAA66C6" w14:textId="70942927"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4.22</w:t>
            </w:r>
          </w:p>
        </w:tc>
        <w:tc>
          <w:tcPr>
            <w:tcW w:w="1424" w:type="dxa"/>
          </w:tcPr>
          <w:p w14:paraId="6A35AA3F" w14:textId="77777777" w:rsidR="0032747B" w:rsidRPr="00952146" w:rsidRDefault="0032747B" w:rsidP="00D83A89">
            <w:pPr>
              <w:spacing w:line="480" w:lineRule="auto"/>
              <w:rPr>
                <w:rFonts w:ascii="Times New Roman" w:eastAsia="Times New Roman" w:hAnsi="Times New Roman" w:cs="Times New Roman"/>
                <w:lang w:val="en-US" w:eastAsia="nl-NL"/>
              </w:rPr>
            </w:pPr>
          </w:p>
        </w:tc>
      </w:tr>
      <w:tr w:rsidR="0032747B" w:rsidRPr="00952146" w14:paraId="79E55C85" w14:textId="77777777" w:rsidTr="00636134">
        <w:trPr>
          <w:trHeight w:val="280"/>
        </w:trPr>
        <w:tc>
          <w:tcPr>
            <w:tcW w:w="2794" w:type="dxa"/>
            <w:tcBorders>
              <w:bottom w:val="nil"/>
            </w:tcBorders>
          </w:tcPr>
          <w:p w14:paraId="1B7FFA9F" w14:textId="77777777" w:rsidR="0032747B" w:rsidRPr="00952146" w:rsidRDefault="0032747B" w:rsidP="00D83A89">
            <w:pPr>
              <w:spacing w:line="480" w:lineRule="auto"/>
              <w:rPr>
                <w:rFonts w:ascii="Times New Roman" w:eastAsia="Times New Roman" w:hAnsi="Times New Roman" w:cs="Times New Roman"/>
                <w:lang w:val="en-US" w:eastAsia="nl-NL"/>
              </w:rPr>
            </w:pPr>
          </w:p>
        </w:tc>
        <w:tc>
          <w:tcPr>
            <w:tcW w:w="1852" w:type="dxa"/>
            <w:tcBorders>
              <w:bottom w:val="nil"/>
            </w:tcBorders>
          </w:tcPr>
          <w:p w14:paraId="17BE6D2C" w14:textId="1AAFFBB2"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dose</w:t>
            </w:r>
          </w:p>
        </w:tc>
        <w:tc>
          <w:tcPr>
            <w:tcW w:w="1581" w:type="dxa"/>
            <w:gridSpan w:val="3"/>
            <w:tcBorders>
              <w:bottom w:val="nil"/>
            </w:tcBorders>
          </w:tcPr>
          <w:p w14:paraId="7F6EE86E" w14:textId="1B0CA1A7"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38.11</w:t>
            </w:r>
          </w:p>
        </w:tc>
        <w:tc>
          <w:tcPr>
            <w:tcW w:w="1413" w:type="dxa"/>
            <w:gridSpan w:val="2"/>
            <w:tcBorders>
              <w:bottom w:val="nil"/>
            </w:tcBorders>
          </w:tcPr>
          <w:p w14:paraId="5CD7ADAF" w14:textId="3942CC91"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6.28</w:t>
            </w:r>
          </w:p>
        </w:tc>
        <w:tc>
          <w:tcPr>
            <w:tcW w:w="1424" w:type="dxa"/>
            <w:tcBorders>
              <w:bottom w:val="nil"/>
            </w:tcBorders>
          </w:tcPr>
          <w:p w14:paraId="592EF7CD" w14:textId="1BF19AFB"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0.002</w:t>
            </w:r>
          </w:p>
        </w:tc>
      </w:tr>
      <w:tr w:rsidR="0032747B" w:rsidRPr="00952146" w14:paraId="4E20F49E" w14:textId="77777777" w:rsidTr="00636134">
        <w:trPr>
          <w:trHeight w:val="280"/>
        </w:trPr>
        <w:tc>
          <w:tcPr>
            <w:tcW w:w="2794" w:type="dxa"/>
            <w:tcBorders>
              <w:bottom w:val="nil"/>
            </w:tcBorders>
          </w:tcPr>
          <w:p w14:paraId="29A99AA0" w14:textId="343EAC72"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Follow-up</w:t>
            </w:r>
          </w:p>
        </w:tc>
        <w:tc>
          <w:tcPr>
            <w:tcW w:w="1852" w:type="dxa"/>
            <w:tcBorders>
              <w:bottom w:val="nil"/>
            </w:tcBorders>
          </w:tcPr>
          <w:p w14:paraId="6A9DBF85" w14:textId="5606D133"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dose</w:t>
            </w:r>
          </w:p>
        </w:tc>
        <w:tc>
          <w:tcPr>
            <w:tcW w:w="1581" w:type="dxa"/>
            <w:gridSpan w:val="3"/>
            <w:tcBorders>
              <w:bottom w:val="nil"/>
            </w:tcBorders>
          </w:tcPr>
          <w:p w14:paraId="40C93186" w14:textId="39548770"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19.14</w:t>
            </w:r>
          </w:p>
        </w:tc>
        <w:tc>
          <w:tcPr>
            <w:tcW w:w="1413" w:type="dxa"/>
            <w:gridSpan w:val="2"/>
            <w:tcBorders>
              <w:bottom w:val="nil"/>
            </w:tcBorders>
          </w:tcPr>
          <w:p w14:paraId="017DC437" w14:textId="56E7E1A5"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4.83</w:t>
            </w:r>
          </w:p>
        </w:tc>
        <w:tc>
          <w:tcPr>
            <w:tcW w:w="1424" w:type="dxa"/>
            <w:tcBorders>
              <w:bottom w:val="nil"/>
            </w:tcBorders>
          </w:tcPr>
          <w:p w14:paraId="50DD1FFC" w14:textId="77777777" w:rsidR="0032747B" w:rsidRPr="00952146" w:rsidRDefault="0032747B" w:rsidP="00D83A89">
            <w:pPr>
              <w:spacing w:line="480" w:lineRule="auto"/>
              <w:rPr>
                <w:rFonts w:ascii="Times New Roman" w:eastAsia="Times New Roman" w:hAnsi="Times New Roman" w:cs="Times New Roman"/>
                <w:lang w:val="en-US" w:eastAsia="nl-NL"/>
              </w:rPr>
            </w:pPr>
          </w:p>
        </w:tc>
      </w:tr>
      <w:tr w:rsidR="0032747B" w:rsidRPr="00952146" w14:paraId="70531E0C" w14:textId="77777777" w:rsidTr="00636134">
        <w:trPr>
          <w:trHeight w:val="280"/>
        </w:trPr>
        <w:tc>
          <w:tcPr>
            <w:tcW w:w="2794" w:type="dxa"/>
            <w:tcBorders>
              <w:top w:val="nil"/>
              <w:bottom w:val="single" w:sz="4" w:space="0" w:color="auto"/>
            </w:tcBorders>
          </w:tcPr>
          <w:p w14:paraId="36578EDD" w14:textId="77777777" w:rsidR="0032747B" w:rsidRDefault="0032747B" w:rsidP="00D83A89">
            <w:pPr>
              <w:spacing w:line="480" w:lineRule="auto"/>
              <w:rPr>
                <w:rFonts w:ascii="Times New Roman" w:eastAsia="Times New Roman" w:hAnsi="Times New Roman" w:cs="Times New Roman"/>
                <w:lang w:val="en-US" w:eastAsia="nl-NL"/>
              </w:rPr>
            </w:pPr>
          </w:p>
        </w:tc>
        <w:tc>
          <w:tcPr>
            <w:tcW w:w="1852" w:type="dxa"/>
            <w:tcBorders>
              <w:top w:val="nil"/>
              <w:bottom w:val="single" w:sz="4" w:space="0" w:color="auto"/>
            </w:tcBorders>
          </w:tcPr>
          <w:p w14:paraId="581083C8" w14:textId="15054F78" w:rsidR="0032747B"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dose</w:t>
            </w:r>
          </w:p>
        </w:tc>
        <w:tc>
          <w:tcPr>
            <w:tcW w:w="1581" w:type="dxa"/>
            <w:gridSpan w:val="3"/>
            <w:tcBorders>
              <w:top w:val="nil"/>
              <w:bottom w:val="single" w:sz="4" w:space="0" w:color="auto"/>
            </w:tcBorders>
          </w:tcPr>
          <w:p w14:paraId="0C9C8526" w14:textId="3336168C"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52.53</w:t>
            </w:r>
          </w:p>
        </w:tc>
        <w:tc>
          <w:tcPr>
            <w:tcW w:w="1413" w:type="dxa"/>
            <w:gridSpan w:val="2"/>
            <w:tcBorders>
              <w:top w:val="nil"/>
              <w:bottom w:val="single" w:sz="4" w:space="0" w:color="auto"/>
            </w:tcBorders>
          </w:tcPr>
          <w:p w14:paraId="6BACAF16" w14:textId="169E3CDB"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7.18</w:t>
            </w:r>
          </w:p>
        </w:tc>
        <w:tc>
          <w:tcPr>
            <w:tcW w:w="1424" w:type="dxa"/>
            <w:tcBorders>
              <w:top w:val="nil"/>
              <w:bottom w:val="single" w:sz="4" w:space="0" w:color="auto"/>
            </w:tcBorders>
          </w:tcPr>
          <w:p w14:paraId="5AC5C63E" w14:textId="2BFD1BA1"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&lt;.001</w:t>
            </w:r>
          </w:p>
        </w:tc>
      </w:tr>
      <w:tr w:rsidR="0032747B" w:rsidRPr="00952146" w14:paraId="05784892" w14:textId="77777777" w:rsidTr="00F21730">
        <w:trPr>
          <w:trHeight w:val="280"/>
        </w:trPr>
        <w:tc>
          <w:tcPr>
            <w:tcW w:w="9064" w:type="dxa"/>
            <w:gridSpan w:val="8"/>
          </w:tcPr>
          <w:p w14:paraId="6F1B4D7B" w14:textId="16148840" w:rsidR="0032747B" w:rsidRPr="00952146" w:rsidRDefault="0032747B"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Time*</w:t>
            </w:r>
            <w:r>
              <w:rPr>
                <w:rFonts w:ascii="Times New Roman" w:eastAsia="Times New Roman" w:hAnsi="Times New Roman" w:cs="Times New Roman"/>
                <w:b/>
                <w:lang w:val="en-US" w:eastAsia="nl-NL"/>
              </w:rPr>
              <w:t>Dose</w:t>
            </w:r>
            <w:r w:rsidRPr="00952146">
              <w:rPr>
                <w:rFonts w:ascii="Times New Roman" w:eastAsia="Times New Roman" w:hAnsi="Times New Roman" w:cs="Times New Roman"/>
                <w:b/>
                <w:lang w:val="en-US" w:eastAsia="nl-NL"/>
              </w:rPr>
              <w:t xml:space="preserve"> (</w:t>
            </w:r>
            <w:r>
              <w:rPr>
                <w:rFonts w:ascii="Times New Roman" w:eastAsia="Times New Roman" w:hAnsi="Times New Roman" w:cs="Times New Roman"/>
                <w:b/>
                <w:lang w:val="en-US" w:eastAsia="nl-NL"/>
              </w:rPr>
              <w:t>2</w:t>
            </w:r>
            <w:r w:rsidRPr="00952146">
              <w:rPr>
                <w:rFonts w:ascii="Times New Roman" w:eastAsia="Times New Roman" w:hAnsi="Times New Roman" w:cs="Times New Roman"/>
                <w:b/>
                <w:lang w:val="en-US" w:eastAsia="nl-NL"/>
              </w:rPr>
              <w:t>)</w:t>
            </w:r>
          </w:p>
        </w:tc>
      </w:tr>
      <w:tr w:rsidR="0032747B" w:rsidRPr="00952146" w14:paraId="36711FD5" w14:textId="77777777" w:rsidTr="00641872">
        <w:trPr>
          <w:trHeight w:val="280"/>
        </w:trPr>
        <w:tc>
          <w:tcPr>
            <w:tcW w:w="2794" w:type="dxa"/>
            <w:tcBorders>
              <w:top w:val="single" w:sz="4" w:space="0" w:color="auto"/>
              <w:bottom w:val="single" w:sz="4" w:space="0" w:color="auto"/>
            </w:tcBorders>
          </w:tcPr>
          <w:p w14:paraId="7284B744" w14:textId="03DEF12E" w:rsidR="0032747B" w:rsidRPr="00952146" w:rsidRDefault="0032747B" w:rsidP="00D83A89">
            <w:pPr>
              <w:spacing w:line="480" w:lineRule="auto"/>
              <w:rPr>
                <w:rFonts w:ascii="Times New Roman" w:eastAsia="Times New Roman" w:hAnsi="Times New Roman" w:cs="Times New Roman"/>
                <w:b/>
                <w:lang w:val="en-US" w:eastAsia="nl-NL"/>
              </w:rPr>
            </w:pPr>
            <w:r>
              <w:rPr>
                <w:rFonts w:ascii="Times New Roman" w:eastAsia="Times New Roman" w:hAnsi="Times New Roman" w:cs="Times New Roman"/>
                <w:b/>
                <w:lang w:val="en-US" w:eastAsia="nl-NL"/>
              </w:rPr>
              <w:t>Dose</w:t>
            </w:r>
          </w:p>
        </w:tc>
        <w:tc>
          <w:tcPr>
            <w:tcW w:w="1852" w:type="dxa"/>
            <w:tcBorders>
              <w:top w:val="single" w:sz="4" w:space="0" w:color="auto"/>
              <w:bottom w:val="single" w:sz="4" w:space="0" w:color="auto"/>
            </w:tcBorders>
          </w:tcPr>
          <w:p w14:paraId="6877AEAD" w14:textId="05BEA9D1" w:rsidR="0032747B" w:rsidRPr="00952146" w:rsidRDefault="0032747B"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T</w:t>
            </w:r>
            <w:r>
              <w:rPr>
                <w:rFonts w:ascii="Times New Roman" w:eastAsia="Times New Roman" w:hAnsi="Times New Roman" w:cs="Times New Roman"/>
                <w:b/>
                <w:lang w:val="en-US" w:eastAsia="nl-NL"/>
              </w:rPr>
              <w:t>ime</w:t>
            </w:r>
          </w:p>
        </w:tc>
        <w:tc>
          <w:tcPr>
            <w:tcW w:w="1581" w:type="dxa"/>
            <w:gridSpan w:val="3"/>
            <w:tcBorders>
              <w:top w:val="single" w:sz="4" w:space="0" w:color="auto"/>
              <w:bottom w:val="single" w:sz="4" w:space="0" w:color="auto"/>
            </w:tcBorders>
          </w:tcPr>
          <w:p w14:paraId="5275102B" w14:textId="77777777" w:rsidR="0032747B" w:rsidRPr="00952146" w:rsidRDefault="0032747B"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Mean</w:t>
            </w:r>
          </w:p>
        </w:tc>
        <w:tc>
          <w:tcPr>
            <w:tcW w:w="1413" w:type="dxa"/>
            <w:gridSpan w:val="2"/>
            <w:tcBorders>
              <w:top w:val="single" w:sz="4" w:space="0" w:color="auto"/>
              <w:bottom w:val="single" w:sz="4" w:space="0" w:color="auto"/>
            </w:tcBorders>
          </w:tcPr>
          <w:p w14:paraId="6FFA1BFB" w14:textId="77777777" w:rsidR="0032747B" w:rsidRPr="00952146" w:rsidRDefault="0032747B"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SE</w:t>
            </w:r>
          </w:p>
        </w:tc>
        <w:tc>
          <w:tcPr>
            <w:tcW w:w="1424" w:type="dxa"/>
            <w:tcBorders>
              <w:top w:val="single" w:sz="4" w:space="0" w:color="auto"/>
              <w:bottom w:val="single" w:sz="4" w:space="0" w:color="auto"/>
            </w:tcBorders>
          </w:tcPr>
          <w:p w14:paraId="69106EA2" w14:textId="77777777" w:rsidR="0032747B" w:rsidRPr="00952146" w:rsidRDefault="0032747B"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32747B" w:rsidRPr="00952146" w14:paraId="60991AAC" w14:textId="77777777" w:rsidTr="00641872">
        <w:trPr>
          <w:trHeight w:val="280"/>
        </w:trPr>
        <w:tc>
          <w:tcPr>
            <w:tcW w:w="2794" w:type="dxa"/>
            <w:tcBorders>
              <w:top w:val="single" w:sz="4" w:space="0" w:color="auto"/>
            </w:tcBorders>
          </w:tcPr>
          <w:p w14:paraId="2CDF0632" w14:textId="7A8E7E1A"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lastRenderedPageBreak/>
              <w:t>Low dose</w:t>
            </w:r>
          </w:p>
        </w:tc>
        <w:tc>
          <w:tcPr>
            <w:tcW w:w="1852" w:type="dxa"/>
            <w:tcBorders>
              <w:top w:val="single" w:sz="4" w:space="0" w:color="auto"/>
            </w:tcBorders>
          </w:tcPr>
          <w:p w14:paraId="02FD8183" w14:textId="747985D0"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1581" w:type="dxa"/>
            <w:gridSpan w:val="3"/>
            <w:tcBorders>
              <w:top w:val="single" w:sz="4" w:space="0" w:color="auto"/>
            </w:tcBorders>
          </w:tcPr>
          <w:p w14:paraId="525E2DCB" w14:textId="342AED77"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53.99</w:t>
            </w:r>
          </w:p>
        </w:tc>
        <w:tc>
          <w:tcPr>
            <w:tcW w:w="1413" w:type="dxa"/>
            <w:gridSpan w:val="2"/>
            <w:tcBorders>
              <w:top w:val="single" w:sz="4" w:space="0" w:color="auto"/>
            </w:tcBorders>
          </w:tcPr>
          <w:p w14:paraId="020FAF3A" w14:textId="56BBB5E6"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6.53</w:t>
            </w:r>
          </w:p>
        </w:tc>
        <w:tc>
          <w:tcPr>
            <w:tcW w:w="1424" w:type="dxa"/>
            <w:tcBorders>
              <w:top w:val="single" w:sz="4" w:space="0" w:color="auto"/>
            </w:tcBorders>
          </w:tcPr>
          <w:p w14:paraId="2EC1EC75" w14:textId="6D003292"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Pre-post: &lt;.001</w:t>
            </w:r>
          </w:p>
        </w:tc>
      </w:tr>
      <w:tr w:rsidR="0032747B" w:rsidRPr="00952146" w14:paraId="1C62ADCB" w14:textId="77777777" w:rsidTr="00641872">
        <w:trPr>
          <w:trHeight w:val="280"/>
        </w:trPr>
        <w:tc>
          <w:tcPr>
            <w:tcW w:w="2794" w:type="dxa"/>
          </w:tcPr>
          <w:p w14:paraId="6CA124FA" w14:textId="77777777" w:rsidR="0032747B" w:rsidRPr="00952146" w:rsidRDefault="0032747B" w:rsidP="00D83A89">
            <w:pPr>
              <w:spacing w:line="480" w:lineRule="auto"/>
              <w:rPr>
                <w:rFonts w:ascii="Times New Roman" w:eastAsia="Times New Roman" w:hAnsi="Times New Roman" w:cs="Times New Roman"/>
                <w:lang w:val="en-US" w:eastAsia="nl-NL"/>
              </w:rPr>
            </w:pPr>
          </w:p>
        </w:tc>
        <w:tc>
          <w:tcPr>
            <w:tcW w:w="1852" w:type="dxa"/>
          </w:tcPr>
          <w:p w14:paraId="7D148B9E" w14:textId="4E2AD55A"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581" w:type="dxa"/>
            <w:gridSpan w:val="3"/>
          </w:tcPr>
          <w:p w14:paraId="183D35E5" w14:textId="4797C677"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13.43</w:t>
            </w:r>
          </w:p>
        </w:tc>
        <w:tc>
          <w:tcPr>
            <w:tcW w:w="1413" w:type="dxa"/>
            <w:gridSpan w:val="2"/>
          </w:tcPr>
          <w:p w14:paraId="7F4951A7" w14:textId="2D56B7CC"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4.22</w:t>
            </w:r>
          </w:p>
        </w:tc>
        <w:tc>
          <w:tcPr>
            <w:tcW w:w="1424" w:type="dxa"/>
          </w:tcPr>
          <w:p w14:paraId="3ACE6E1A" w14:textId="403285EB"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Post-FU: 0.331</w:t>
            </w:r>
          </w:p>
        </w:tc>
      </w:tr>
      <w:tr w:rsidR="0032747B" w:rsidRPr="00952146" w14:paraId="6B93FCED" w14:textId="77777777" w:rsidTr="00641872">
        <w:trPr>
          <w:trHeight w:val="280"/>
        </w:trPr>
        <w:tc>
          <w:tcPr>
            <w:tcW w:w="2794" w:type="dxa"/>
          </w:tcPr>
          <w:p w14:paraId="10B21021" w14:textId="222EC097" w:rsidR="0032747B" w:rsidRPr="00952146" w:rsidRDefault="0032747B" w:rsidP="00D83A89">
            <w:pPr>
              <w:spacing w:line="480" w:lineRule="auto"/>
              <w:rPr>
                <w:rFonts w:ascii="Times New Roman" w:eastAsia="Times New Roman" w:hAnsi="Times New Roman" w:cs="Times New Roman"/>
                <w:lang w:val="en-US" w:eastAsia="nl-NL"/>
              </w:rPr>
            </w:pPr>
          </w:p>
        </w:tc>
        <w:tc>
          <w:tcPr>
            <w:tcW w:w="1852" w:type="dxa"/>
          </w:tcPr>
          <w:p w14:paraId="1A216B20" w14:textId="4D5F4083"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Follow-up</w:t>
            </w:r>
          </w:p>
        </w:tc>
        <w:tc>
          <w:tcPr>
            <w:tcW w:w="1581" w:type="dxa"/>
            <w:gridSpan w:val="3"/>
          </w:tcPr>
          <w:p w14:paraId="0F1779C1" w14:textId="3FC5C7F5"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19.14</w:t>
            </w:r>
          </w:p>
        </w:tc>
        <w:tc>
          <w:tcPr>
            <w:tcW w:w="1413" w:type="dxa"/>
            <w:gridSpan w:val="2"/>
          </w:tcPr>
          <w:p w14:paraId="12A68D66" w14:textId="7DF487ED"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4.83</w:t>
            </w:r>
          </w:p>
        </w:tc>
        <w:tc>
          <w:tcPr>
            <w:tcW w:w="1424" w:type="dxa"/>
          </w:tcPr>
          <w:p w14:paraId="1A8B42F2" w14:textId="2BAC41AF"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Pre-FU: &lt;.001</w:t>
            </w:r>
          </w:p>
        </w:tc>
      </w:tr>
      <w:tr w:rsidR="0032747B" w:rsidRPr="00952146" w14:paraId="04D672CD" w14:textId="77777777" w:rsidTr="00636134">
        <w:trPr>
          <w:trHeight w:val="280"/>
        </w:trPr>
        <w:tc>
          <w:tcPr>
            <w:tcW w:w="2794" w:type="dxa"/>
            <w:tcBorders>
              <w:bottom w:val="nil"/>
            </w:tcBorders>
          </w:tcPr>
          <w:p w14:paraId="275B0716" w14:textId="6F55F973"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dose</w:t>
            </w:r>
          </w:p>
        </w:tc>
        <w:tc>
          <w:tcPr>
            <w:tcW w:w="1852" w:type="dxa"/>
            <w:tcBorders>
              <w:bottom w:val="nil"/>
            </w:tcBorders>
          </w:tcPr>
          <w:p w14:paraId="6A2B9B8D" w14:textId="4B4C2EC9"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1581" w:type="dxa"/>
            <w:gridSpan w:val="3"/>
            <w:tcBorders>
              <w:bottom w:val="nil"/>
            </w:tcBorders>
          </w:tcPr>
          <w:p w14:paraId="25FB51C8" w14:textId="135EAE1D"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100.26</w:t>
            </w:r>
          </w:p>
        </w:tc>
        <w:tc>
          <w:tcPr>
            <w:tcW w:w="1413" w:type="dxa"/>
            <w:gridSpan w:val="2"/>
            <w:tcBorders>
              <w:bottom w:val="nil"/>
            </w:tcBorders>
          </w:tcPr>
          <w:p w14:paraId="357D2C2A" w14:textId="4983A069"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9.70</w:t>
            </w:r>
          </w:p>
        </w:tc>
        <w:tc>
          <w:tcPr>
            <w:tcW w:w="1424" w:type="dxa"/>
            <w:tcBorders>
              <w:bottom w:val="nil"/>
            </w:tcBorders>
          </w:tcPr>
          <w:p w14:paraId="1E141E2D" w14:textId="0A60A1A8"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Pre-post: &lt;.001</w:t>
            </w:r>
          </w:p>
        </w:tc>
      </w:tr>
      <w:tr w:rsidR="0032747B" w:rsidRPr="00952146" w14:paraId="2F0A60DA" w14:textId="77777777" w:rsidTr="00636134">
        <w:trPr>
          <w:trHeight w:val="280"/>
        </w:trPr>
        <w:tc>
          <w:tcPr>
            <w:tcW w:w="2794" w:type="dxa"/>
            <w:tcBorders>
              <w:bottom w:val="nil"/>
            </w:tcBorders>
          </w:tcPr>
          <w:p w14:paraId="38799DC6" w14:textId="77777777" w:rsidR="0032747B" w:rsidRDefault="0032747B" w:rsidP="00D83A89">
            <w:pPr>
              <w:spacing w:line="480" w:lineRule="auto"/>
              <w:rPr>
                <w:rFonts w:ascii="Times New Roman" w:eastAsia="Times New Roman" w:hAnsi="Times New Roman" w:cs="Times New Roman"/>
                <w:lang w:val="en-US" w:eastAsia="nl-NL"/>
              </w:rPr>
            </w:pPr>
          </w:p>
        </w:tc>
        <w:tc>
          <w:tcPr>
            <w:tcW w:w="1852" w:type="dxa"/>
            <w:tcBorders>
              <w:bottom w:val="nil"/>
            </w:tcBorders>
          </w:tcPr>
          <w:p w14:paraId="2CA6816F" w14:textId="666203CA" w:rsidR="0032747B"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581" w:type="dxa"/>
            <w:gridSpan w:val="3"/>
            <w:tcBorders>
              <w:bottom w:val="nil"/>
            </w:tcBorders>
          </w:tcPr>
          <w:p w14:paraId="0AC04443" w14:textId="5DDFCAD8"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38.11</w:t>
            </w:r>
          </w:p>
        </w:tc>
        <w:tc>
          <w:tcPr>
            <w:tcW w:w="1413" w:type="dxa"/>
            <w:gridSpan w:val="2"/>
            <w:tcBorders>
              <w:bottom w:val="nil"/>
            </w:tcBorders>
          </w:tcPr>
          <w:p w14:paraId="0D077604" w14:textId="36A09BDE"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6.28</w:t>
            </w:r>
          </w:p>
        </w:tc>
        <w:tc>
          <w:tcPr>
            <w:tcW w:w="1424" w:type="dxa"/>
            <w:tcBorders>
              <w:bottom w:val="nil"/>
            </w:tcBorders>
          </w:tcPr>
          <w:p w14:paraId="7247295A" w14:textId="6E7A338A"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Post-FU: 0.024</w:t>
            </w:r>
          </w:p>
        </w:tc>
      </w:tr>
      <w:tr w:rsidR="0032747B" w:rsidRPr="00952146" w14:paraId="0E633B99" w14:textId="77777777" w:rsidTr="00636134">
        <w:trPr>
          <w:trHeight w:val="280"/>
        </w:trPr>
        <w:tc>
          <w:tcPr>
            <w:tcW w:w="2794" w:type="dxa"/>
            <w:tcBorders>
              <w:bottom w:val="single" w:sz="4" w:space="0" w:color="auto"/>
            </w:tcBorders>
          </w:tcPr>
          <w:p w14:paraId="6F03FDCF" w14:textId="77777777" w:rsidR="0032747B" w:rsidRDefault="0032747B" w:rsidP="00D83A89">
            <w:pPr>
              <w:spacing w:line="480" w:lineRule="auto"/>
              <w:rPr>
                <w:rFonts w:ascii="Times New Roman" w:eastAsia="Times New Roman" w:hAnsi="Times New Roman" w:cs="Times New Roman"/>
                <w:lang w:val="en-US" w:eastAsia="nl-NL"/>
              </w:rPr>
            </w:pPr>
          </w:p>
        </w:tc>
        <w:tc>
          <w:tcPr>
            <w:tcW w:w="1852" w:type="dxa"/>
            <w:tcBorders>
              <w:bottom w:val="single" w:sz="4" w:space="0" w:color="auto"/>
            </w:tcBorders>
          </w:tcPr>
          <w:p w14:paraId="072CE3C4" w14:textId="39489055" w:rsidR="0032747B"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Follow-up</w:t>
            </w:r>
          </w:p>
        </w:tc>
        <w:tc>
          <w:tcPr>
            <w:tcW w:w="1581" w:type="dxa"/>
            <w:gridSpan w:val="3"/>
            <w:tcBorders>
              <w:bottom w:val="single" w:sz="4" w:space="0" w:color="auto"/>
            </w:tcBorders>
          </w:tcPr>
          <w:p w14:paraId="602A8987" w14:textId="4ACD60A7"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52.53</w:t>
            </w:r>
          </w:p>
        </w:tc>
        <w:tc>
          <w:tcPr>
            <w:tcW w:w="1413" w:type="dxa"/>
            <w:gridSpan w:val="2"/>
            <w:tcBorders>
              <w:bottom w:val="single" w:sz="4" w:space="0" w:color="auto"/>
            </w:tcBorders>
          </w:tcPr>
          <w:p w14:paraId="5AEAEA24" w14:textId="1D9A421F"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7.18</w:t>
            </w:r>
          </w:p>
        </w:tc>
        <w:tc>
          <w:tcPr>
            <w:tcW w:w="1424" w:type="dxa"/>
            <w:tcBorders>
              <w:bottom w:val="single" w:sz="4" w:space="0" w:color="auto"/>
            </w:tcBorders>
          </w:tcPr>
          <w:p w14:paraId="012548B7" w14:textId="32E3D5A4"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Pre-FU: &lt;.001</w:t>
            </w:r>
          </w:p>
        </w:tc>
      </w:tr>
      <w:tr w:rsidR="0032747B" w:rsidRPr="00BD0CEB" w14:paraId="1968312F" w14:textId="77777777" w:rsidTr="00636134">
        <w:trPr>
          <w:trHeight w:val="280"/>
        </w:trPr>
        <w:tc>
          <w:tcPr>
            <w:tcW w:w="9064" w:type="dxa"/>
            <w:gridSpan w:val="8"/>
            <w:tcBorders>
              <w:top w:val="single" w:sz="4" w:space="0" w:color="auto"/>
            </w:tcBorders>
          </w:tcPr>
          <w:p w14:paraId="31FEDCC5" w14:textId="1CB7CCF3" w:rsidR="0032747B" w:rsidRPr="00636134" w:rsidRDefault="0032747B" w:rsidP="00D83A89">
            <w:pPr>
              <w:spacing w:line="480" w:lineRule="auto"/>
              <w:rPr>
                <w:rFonts w:ascii="Times New Roman" w:eastAsia="Times New Roman" w:hAnsi="Times New Roman" w:cs="Times New Roman"/>
                <w:bCs/>
                <w:lang w:val="en-US" w:eastAsia="nl-NL"/>
              </w:rPr>
            </w:pPr>
            <w:r>
              <w:rPr>
                <w:rFonts w:ascii="Times New Roman" w:eastAsia="Times New Roman" w:hAnsi="Times New Roman" w:cs="Times New Roman"/>
                <w:b/>
                <w:lang w:val="en-US" w:eastAsia="nl-NL"/>
              </w:rPr>
              <w:t>RM ANOVA dose-response effect game group</w:t>
            </w:r>
          </w:p>
        </w:tc>
      </w:tr>
      <w:tr w:rsidR="0032747B" w:rsidRPr="00952146" w14:paraId="2AF02F58" w14:textId="77777777" w:rsidTr="00636134">
        <w:trPr>
          <w:trHeight w:val="280"/>
        </w:trPr>
        <w:tc>
          <w:tcPr>
            <w:tcW w:w="2794" w:type="dxa"/>
            <w:tcBorders>
              <w:top w:val="single" w:sz="4" w:space="0" w:color="auto"/>
              <w:bottom w:val="single" w:sz="4" w:space="0" w:color="auto"/>
            </w:tcBorders>
          </w:tcPr>
          <w:p w14:paraId="4D3393B7" w14:textId="38AA72AB"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T</w:t>
            </w:r>
            <w:r>
              <w:rPr>
                <w:rFonts w:ascii="Times New Roman" w:eastAsia="Times New Roman" w:hAnsi="Times New Roman" w:cs="Times New Roman"/>
                <w:b/>
                <w:lang w:val="en-US" w:eastAsia="nl-NL"/>
              </w:rPr>
              <w:t>ime</w:t>
            </w:r>
          </w:p>
        </w:tc>
        <w:tc>
          <w:tcPr>
            <w:tcW w:w="2309" w:type="dxa"/>
            <w:gridSpan w:val="3"/>
            <w:tcBorders>
              <w:top w:val="single" w:sz="4" w:space="0" w:color="auto"/>
              <w:bottom w:val="single" w:sz="4" w:space="0" w:color="auto"/>
            </w:tcBorders>
          </w:tcPr>
          <w:p w14:paraId="337AB3FC" w14:textId="77777777"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Mean</w:t>
            </w:r>
          </w:p>
        </w:tc>
        <w:tc>
          <w:tcPr>
            <w:tcW w:w="1951" w:type="dxa"/>
            <w:gridSpan w:val="2"/>
            <w:tcBorders>
              <w:top w:val="single" w:sz="4" w:space="0" w:color="auto"/>
              <w:bottom w:val="single" w:sz="4" w:space="0" w:color="auto"/>
            </w:tcBorders>
          </w:tcPr>
          <w:p w14:paraId="75EF6A55" w14:textId="7CCF303E"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SE</w:t>
            </w:r>
          </w:p>
        </w:tc>
        <w:tc>
          <w:tcPr>
            <w:tcW w:w="2010" w:type="dxa"/>
            <w:gridSpan w:val="2"/>
            <w:tcBorders>
              <w:top w:val="single" w:sz="4" w:space="0" w:color="auto"/>
              <w:bottom w:val="single" w:sz="4" w:space="0" w:color="auto"/>
            </w:tcBorders>
          </w:tcPr>
          <w:p w14:paraId="272AAB09" w14:textId="049C2977"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32747B" w:rsidRPr="00952146" w14:paraId="02F46530" w14:textId="77777777" w:rsidTr="00636134">
        <w:trPr>
          <w:trHeight w:val="280"/>
        </w:trPr>
        <w:tc>
          <w:tcPr>
            <w:tcW w:w="2794" w:type="dxa"/>
            <w:tcBorders>
              <w:top w:val="single" w:sz="4" w:space="0" w:color="auto"/>
            </w:tcBorders>
          </w:tcPr>
          <w:p w14:paraId="5B5509D9" w14:textId="6CE13C53"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2309" w:type="dxa"/>
            <w:gridSpan w:val="3"/>
            <w:tcBorders>
              <w:top w:val="single" w:sz="4" w:space="0" w:color="auto"/>
            </w:tcBorders>
          </w:tcPr>
          <w:p w14:paraId="1CDB6EE7" w14:textId="3F06616F"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69.60</w:t>
            </w:r>
          </w:p>
        </w:tc>
        <w:tc>
          <w:tcPr>
            <w:tcW w:w="1951" w:type="dxa"/>
            <w:gridSpan w:val="2"/>
            <w:tcBorders>
              <w:top w:val="single" w:sz="4" w:space="0" w:color="auto"/>
            </w:tcBorders>
          </w:tcPr>
          <w:p w14:paraId="293A4E37" w14:textId="002C9B70"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5.82</w:t>
            </w:r>
          </w:p>
        </w:tc>
        <w:tc>
          <w:tcPr>
            <w:tcW w:w="2010" w:type="dxa"/>
            <w:gridSpan w:val="2"/>
            <w:tcBorders>
              <w:top w:val="single" w:sz="4" w:space="0" w:color="auto"/>
            </w:tcBorders>
          </w:tcPr>
          <w:p w14:paraId="4BD3446A" w14:textId="32E36B4F"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Pre-post: &lt;.001</w:t>
            </w:r>
          </w:p>
        </w:tc>
      </w:tr>
      <w:tr w:rsidR="0032747B" w:rsidRPr="00952146" w14:paraId="1E3A6245" w14:textId="77777777" w:rsidTr="00636134">
        <w:trPr>
          <w:trHeight w:val="280"/>
        </w:trPr>
        <w:tc>
          <w:tcPr>
            <w:tcW w:w="2794" w:type="dxa"/>
          </w:tcPr>
          <w:p w14:paraId="74DA8B45" w14:textId="289C1F3F"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2309" w:type="dxa"/>
            <w:gridSpan w:val="3"/>
          </w:tcPr>
          <w:p w14:paraId="707FB5EF" w14:textId="6984AC06"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24.90</w:t>
            </w:r>
          </w:p>
        </w:tc>
        <w:tc>
          <w:tcPr>
            <w:tcW w:w="1951" w:type="dxa"/>
            <w:gridSpan w:val="2"/>
          </w:tcPr>
          <w:p w14:paraId="6E73952C" w14:textId="25AA69CD"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4.17</w:t>
            </w:r>
          </w:p>
        </w:tc>
        <w:tc>
          <w:tcPr>
            <w:tcW w:w="2010" w:type="dxa"/>
            <w:gridSpan w:val="2"/>
          </w:tcPr>
          <w:p w14:paraId="1ADCA889" w14:textId="59987397"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Post-FU: &lt;.001</w:t>
            </w:r>
          </w:p>
        </w:tc>
      </w:tr>
      <w:tr w:rsidR="0032747B" w:rsidRPr="00952146" w14:paraId="25708958" w14:textId="77777777" w:rsidTr="00636134">
        <w:trPr>
          <w:trHeight w:val="280"/>
        </w:trPr>
        <w:tc>
          <w:tcPr>
            <w:tcW w:w="2794" w:type="dxa"/>
            <w:tcBorders>
              <w:bottom w:val="single" w:sz="4" w:space="0" w:color="auto"/>
            </w:tcBorders>
          </w:tcPr>
          <w:p w14:paraId="40D8A405" w14:textId="7603DB7A"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Follow-up</w:t>
            </w:r>
          </w:p>
        </w:tc>
        <w:tc>
          <w:tcPr>
            <w:tcW w:w="2309" w:type="dxa"/>
            <w:gridSpan w:val="3"/>
            <w:tcBorders>
              <w:bottom w:val="single" w:sz="4" w:space="0" w:color="auto"/>
            </w:tcBorders>
          </w:tcPr>
          <w:p w14:paraId="68700F90" w14:textId="7E5FA882"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38.80</w:t>
            </w:r>
          </w:p>
        </w:tc>
        <w:tc>
          <w:tcPr>
            <w:tcW w:w="1951" w:type="dxa"/>
            <w:gridSpan w:val="2"/>
            <w:tcBorders>
              <w:bottom w:val="single" w:sz="4" w:space="0" w:color="auto"/>
            </w:tcBorders>
          </w:tcPr>
          <w:p w14:paraId="2E11E859" w14:textId="67CBA51E"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5.03</w:t>
            </w:r>
          </w:p>
        </w:tc>
        <w:tc>
          <w:tcPr>
            <w:tcW w:w="2010" w:type="dxa"/>
            <w:gridSpan w:val="2"/>
            <w:tcBorders>
              <w:bottom w:val="single" w:sz="4" w:space="0" w:color="auto"/>
            </w:tcBorders>
          </w:tcPr>
          <w:p w14:paraId="6BE0AD98" w14:textId="4897430B"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Pre-FU: &lt;.001</w:t>
            </w:r>
          </w:p>
        </w:tc>
      </w:tr>
      <w:tr w:rsidR="0032747B" w:rsidRPr="00952146" w14:paraId="736D5256" w14:textId="77777777" w:rsidTr="00636134">
        <w:trPr>
          <w:trHeight w:val="280"/>
        </w:trPr>
        <w:tc>
          <w:tcPr>
            <w:tcW w:w="2794" w:type="dxa"/>
            <w:tcBorders>
              <w:top w:val="single" w:sz="4" w:space="0" w:color="auto"/>
              <w:bottom w:val="single" w:sz="4" w:space="0" w:color="auto"/>
            </w:tcBorders>
          </w:tcPr>
          <w:p w14:paraId="6951C8D0" w14:textId="0BE10A3E" w:rsidR="0032747B" w:rsidRPr="00636134" w:rsidRDefault="0032747B" w:rsidP="00D83A89">
            <w:pPr>
              <w:spacing w:line="480" w:lineRule="auto"/>
              <w:rPr>
                <w:rFonts w:ascii="Times New Roman" w:eastAsia="Times New Roman" w:hAnsi="Times New Roman" w:cs="Times New Roman"/>
                <w:b/>
                <w:bCs/>
                <w:lang w:val="en-US" w:eastAsia="nl-NL"/>
              </w:rPr>
            </w:pPr>
            <w:r w:rsidRPr="00636134">
              <w:rPr>
                <w:rFonts w:ascii="Times New Roman" w:eastAsia="Times New Roman" w:hAnsi="Times New Roman" w:cs="Times New Roman"/>
                <w:b/>
                <w:bCs/>
                <w:lang w:val="en-US" w:eastAsia="nl-NL"/>
              </w:rPr>
              <w:lastRenderedPageBreak/>
              <w:t>Dose</w:t>
            </w:r>
          </w:p>
        </w:tc>
        <w:tc>
          <w:tcPr>
            <w:tcW w:w="2309" w:type="dxa"/>
            <w:gridSpan w:val="3"/>
            <w:tcBorders>
              <w:top w:val="single" w:sz="4" w:space="0" w:color="auto"/>
              <w:bottom w:val="single" w:sz="4" w:space="0" w:color="auto"/>
            </w:tcBorders>
          </w:tcPr>
          <w:p w14:paraId="36035872" w14:textId="41C09D40"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Mean</w:t>
            </w:r>
          </w:p>
        </w:tc>
        <w:tc>
          <w:tcPr>
            <w:tcW w:w="1951" w:type="dxa"/>
            <w:gridSpan w:val="2"/>
            <w:tcBorders>
              <w:top w:val="single" w:sz="4" w:space="0" w:color="auto"/>
              <w:bottom w:val="single" w:sz="4" w:space="0" w:color="auto"/>
            </w:tcBorders>
          </w:tcPr>
          <w:p w14:paraId="3964ECA6" w14:textId="155D8508"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SE</w:t>
            </w:r>
          </w:p>
        </w:tc>
        <w:tc>
          <w:tcPr>
            <w:tcW w:w="2010" w:type="dxa"/>
            <w:gridSpan w:val="2"/>
            <w:tcBorders>
              <w:top w:val="single" w:sz="4" w:space="0" w:color="auto"/>
              <w:bottom w:val="single" w:sz="4" w:space="0" w:color="auto"/>
            </w:tcBorders>
          </w:tcPr>
          <w:p w14:paraId="1D702CA4" w14:textId="3FC54325"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32747B" w:rsidRPr="00952146" w14:paraId="082319CD" w14:textId="77777777" w:rsidTr="00636134">
        <w:trPr>
          <w:trHeight w:val="280"/>
        </w:trPr>
        <w:tc>
          <w:tcPr>
            <w:tcW w:w="2794" w:type="dxa"/>
            <w:tcBorders>
              <w:top w:val="single" w:sz="4" w:space="0" w:color="auto"/>
              <w:bottom w:val="nil"/>
            </w:tcBorders>
          </w:tcPr>
          <w:p w14:paraId="13D10356" w14:textId="7FD83763" w:rsidR="0032747B"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dose</w:t>
            </w:r>
          </w:p>
        </w:tc>
        <w:tc>
          <w:tcPr>
            <w:tcW w:w="2309" w:type="dxa"/>
            <w:gridSpan w:val="3"/>
            <w:tcBorders>
              <w:top w:val="single" w:sz="4" w:space="0" w:color="auto"/>
              <w:bottom w:val="nil"/>
            </w:tcBorders>
          </w:tcPr>
          <w:p w14:paraId="5479C8EA" w14:textId="70538282"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50.00</w:t>
            </w:r>
          </w:p>
        </w:tc>
        <w:tc>
          <w:tcPr>
            <w:tcW w:w="1951" w:type="dxa"/>
            <w:gridSpan w:val="2"/>
            <w:tcBorders>
              <w:top w:val="single" w:sz="4" w:space="0" w:color="auto"/>
              <w:bottom w:val="nil"/>
            </w:tcBorders>
          </w:tcPr>
          <w:p w14:paraId="5F1DAE92" w14:textId="2D70D9B2"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6.36</w:t>
            </w:r>
          </w:p>
        </w:tc>
        <w:tc>
          <w:tcPr>
            <w:tcW w:w="2010" w:type="dxa"/>
            <w:gridSpan w:val="2"/>
            <w:tcBorders>
              <w:top w:val="single" w:sz="4" w:space="0" w:color="auto"/>
              <w:bottom w:val="nil"/>
            </w:tcBorders>
          </w:tcPr>
          <w:p w14:paraId="10BEF0A8" w14:textId="77777777" w:rsidR="0032747B" w:rsidRPr="00952146" w:rsidRDefault="0032747B" w:rsidP="00D83A89">
            <w:pPr>
              <w:spacing w:line="480" w:lineRule="auto"/>
              <w:rPr>
                <w:rFonts w:ascii="Times New Roman" w:eastAsia="Times New Roman" w:hAnsi="Times New Roman" w:cs="Times New Roman"/>
                <w:lang w:val="en-US" w:eastAsia="nl-NL"/>
              </w:rPr>
            </w:pPr>
          </w:p>
        </w:tc>
      </w:tr>
      <w:tr w:rsidR="0032747B" w:rsidRPr="00952146" w14:paraId="718A74C0" w14:textId="77777777" w:rsidTr="00636134">
        <w:trPr>
          <w:trHeight w:val="280"/>
        </w:trPr>
        <w:tc>
          <w:tcPr>
            <w:tcW w:w="2794" w:type="dxa"/>
            <w:tcBorders>
              <w:bottom w:val="single" w:sz="4" w:space="0" w:color="auto"/>
            </w:tcBorders>
          </w:tcPr>
          <w:p w14:paraId="60FE199D" w14:textId="3B04FCF1" w:rsidR="0032747B"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dose</w:t>
            </w:r>
          </w:p>
        </w:tc>
        <w:tc>
          <w:tcPr>
            <w:tcW w:w="2309" w:type="dxa"/>
            <w:gridSpan w:val="3"/>
            <w:tcBorders>
              <w:bottom w:val="single" w:sz="4" w:space="0" w:color="auto"/>
            </w:tcBorders>
          </w:tcPr>
          <w:p w14:paraId="0F298025" w14:textId="6F1450F7"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38.86</w:t>
            </w:r>
          </w:p>
        </w:tc>
        <w:tc>
          <w:tcPr>
            <w:tcW w:w="1951" w:type="dxa"/>
            <w:gridSpan w:val="2"/>
            <w:tcBorders>
              <w:bottom w:val="single" w:sz="4" w:space="0" w:color="auto"/>
            </w:tcBorders>
          </w:tcPr>
          <w:p w14:paraId="4625B254" w14:textId="73A188FD"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6.63</w:t>
            </w:r>
          </w:p>
        </w:tc>
        <w:tc>
          <w:tcPr>
            <w:tcW w:w="2010" w:type="dxa"/>
            <w:gridSpan w:val="2"/>
            <w:tcBorders>
              <w:bottom w:val="single" w:sz="4" w:space="0" w:color="auto"/>
            </w:tcBorders>
          </w:tcPr>
          <w:p w14:paraId="2F3724C5" w14:textId="31E0C8F4"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0.230</w:t>
            </w:r>
          </w:p>
        </w:tc>
      </w:tr>
      <w:tr w:rsidR="0032747B" w:rsidRPr="00952146" w14:paraId="4EADEAB6" w14:textId="77777777" w:rsidTr="00636134">
        <w:tc>
          <w:tcPr>
            <w:tcW w:w="9064" w:type="dxa"/>
            <w:gridSpan w:val="8"/>
            <w:tcBorders>
              <w:top w:val="single" w:sz="4" w:space="0" w:color="auto"/>
              <w:bottom w:val="single" w:sz="4" w:space="0" w:color="auto"/>
            </w:tcBorders>
          </w:tcPr>
          <w:p w14:paraId="43FCA760" w14:textId="76D6F09A" w:rsidR="0032747B" w:rsidRPr="00952146" w:rsidRDefault="0032747B" w:rsidP="00D83A89">
            <w:pPr>
              <w:spacing w:line="480" w:lineRule="auto"/>
              <w:rPr>
                <w:rFonts w:ascii="Times New Roman" w:eastAsia="Times New Roman" w:hAnsi="Times New Roman" w:cs="Times New Roman"/>
                <w:b/>
                <w:lang w:val="en-US" w:eastAsia="nl-NL"/>
              </w:rPr>
            </w:pPr>
            <w:r>
              <w:rPr>
                <w:rFonts w:ascii="Times New Roman" w:eastAsia="Times New Roman" w:hAnsi="Times New Roman" w:cs="Times New Roman"/>
                <w:b/>
                <w:lang w:val="en-US" w:eastAsia="nl-NL"/>
              </w:rPr>
              <w:t>Time * Dose (1)</w:t>
            </w:r>
          </w:p>
        </w:tc>
      </w:tr>
      <w:tr w:rsidR="0032747B" w:rsidRPr="00952146" w14:paraId="4F0DF969" w14:textId="77777777" w:rsidTr="00C13282">
        <w:tc>
          <w:tcPr>
            <w:tcW w:w="2794" w:type="dxa"/>
            <w:tcBorders>
              <w:top w:val="single" w:sz="4" w:space="0" w:color="auto"/>
              <w:bottom w:val="single" w:sz="4" w:space="0" w:color="auto"/>
            </w:tcBorders>
          </w:tcPr>
          <w:p w14:paraId="011223FC" w14:textId="77777777" w:rsidR="0032747B" w:rsidRPr="00952146" w:rsidRDefault="0032747B"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Time</w:t>
            </w:r>
          </w:p>
        </w:tc>
        <w:tc>
          <w:tcPr>
            <w:tcW w:w="1852" w:type="dxa"/>
            <w:tcBorders>
              <w:top w:val="single" w:sz="4" w:space="0" w:color="auto"/>
              <w:bottom w:val="single" w:sz="4" w:space="0" w:color="auto"/>
            </w:tcBorders>
          </w:tcPr>
          <w:p w14:paraId="4C0FA384" w14:textId="77777777" w:rsidR="0032747B" w:rsidRPr="00952146" w:rsidRDefault="0032747B" w:rsidP="00D83A89">
            <w:pPr>
              <w:spacing w:line="480" w:lineRule="auto"/>
              <w:rPr>
                <w:rFonts w:ascii="Times New Roman" w:eastAsia="Times New Roman" w:hAnsi="Times New Roman" w:cs="Times New Roman"/>
                <w:b/>
                <w:lang w:val="en-US" w:eastAsia="nl-NL"/>
              </w:rPr>
            </w:pPr>
            <w:r>
              <w:rPr>
                <w:rFonts w:ascii="Times New Roman" w:eastAsia="Times New Roman" w:hAnsi="Times New Roman" w:cs="Times New Roman"/>
                <w:b/>
                <w:lang w:val="en-US" w:eastAsia="nl-NL"/>
              </w:rPr>
              <w:t>Dose</w:t>
            </w:r>
          </w:p>
        </w:tc>
        <w:tc>
          <w:tcPr>
            <w:tcW w:w="1581" w:type="dxa"/>
            <w:gridSpan w:val="3"/>
            <w:tcBorders>
              <w:top w:val="single" w:sz="4" w:space="0" w:color="auto"/>
              <w:bottom w:val="single" w:sz="4" w:space="0" w:color="auto"/>
            </w:tcBorders>
          </w:tcPr>
          <w:p w14:paraId="119F62D8" w14:textId="2A9FB5D6" w:rsidR="0032747B" w:rsidRPr="00952146" w:rsidRDefault="0032747B"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Mean</w:t>
            </w:r>
          </w:p>
        </w:tc>
        <w:tc>
          <w:tcPr>
            <w:tcW w:w="1413" w:type="dxa"/>
            <w:gridSpan w:val="2"/>
            <w:tcBorders>
              <w:top w:val="single" w:sz="4" w:space="0" w:color="auto"/>
              <w:bottom w:val="single" w:sz="4" w:space="0" w:color="auto"/>
            </w:tcBorders>
          </w:tcPr>
          <w:p w14:paraId="53D06D4C" w14:textId="7DFDEDF9" w:rsidR="0032747B" w:rsidRPr="00952146" w:rsidRDefault="0032747B"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SE</w:t>
            </w:r>
          </w:p>
        </w:tc>
        <w:tc>
          <w:tcPr>
            <w:tcW w:w="1424" w:type="dxa"/>
            <w:tcBorders>
              <w:top w:val="single" w:sz="4" w:space="0" w:color="auto"/>
              <w:bottom w:val="single" w:sz="4" w:space="0" w:color="auto"/>
            </w:tcBorders>
          </w:tcPr>
          <w:p w14:paraId="379E4D73" w14:textId="4C9A3AD9" w:rsidR="0032747B" w:rsidRPr="00952146" w:rsidRDefault="0032747B"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32747B" w:rsidRPr="00952146" w14:paraId="4F48D900" w14:textId="77777777" w:rsidTr="00C13282">
        <w:tc>
          <w:tcPr>
            <w:tcW w:w="2794" w:type="dxa"/>
            <w:tcBorders>
              <w:top w:val="single" w:sz="4" w:space="0" w:color="auto"/>
            </w:tcBorders>
          </w:tcPr>
          <w:p w14:paraId="662619AB" w14:textId="77777777"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lang w:val="en-US" w:eastAsia="nl-NL"/>
              </w:rPr>
              <w:t>Pre-test</w:t>
            </w:r>
          </w:p>
        </w:tc>
        <w:tc>
          <w:tcPr>
            <w:tcW w:w="1852" w:type="dxa"/>
            <w:tcBorders>
              <w:top w:val="single" w:sz="4" w:space="0" w:color="auto"/>
            </w:tcBorders>
          </w:tcPr>
          <w:p w14:paraId="02DB0EA1" w14:textId="034C39E5"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dose</w:t>
            </w:r>
          </w:p>
        </w:tc>
        <w:tc>
          <w:tcPr>
            <w:tcW w:w="1581" w:type="dxa"/>
            <w:gridSpan w:val="3"/>
            <w:tcBorders>
              <w:top w:val="single" w:sz="4" w:space="0" w:color="auto"/>
            </w:tcBorders>
          </w:tcPr>
          <w:p w14:paraId="58DB5519" w14:textId="5950B729"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70.05</w:t>
            </w:r>
          </w:p>
        </w:tc>
        <w:tc>
          <w:tcPr>
            <w:tcW w:w="1413" w:type="dxa"/>
            <w:gridSpan w:val="2"/>
            <w:tcBorders>
              <w:top w:val="single" w:sz="4" w:space="0" w:color="auto"/>
            </w:tcBorders>
          </w:tcPr>
          <w:p w14:paraId="6DF73D1B" w14:textId="088F78D7"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8.05</w:t>
            </w:r>
          </w:p>
        </w:tc>
        <w:tc>
          <w:tcPr>
            <w:tcW w:w="1424" w:type="dxa"/>
            <w:tcBorders>
              <w:top w:val="single" w:sz="4" w:space="0" w:color="auto"/>
            </w:tcBorders>
          </w:tcPr>
          <w:p w14:paraId="40386A0A" w14:textId="28CCD5E3" w:rsidR="0032747B" w:rsidRPr="00952146" w:rsidRDefault="0032747B" w:rsidP="00D83A89">
            <w:pPr>
              <w:spacing w:line="480" w:lineRule="auto"/>
              <w:rPr>
                <w:rFonts w:ascii="Times New Roman" w:eastAsia="Times New Roman" w:hAnsi="Times New Roman" w:cs="Times New Roman"/>
                <w:lang w:val="en-US" w:eastAsia="nl-NL"/>
              </w:rPr>
            </w:pPr>
          </w:p>
        </w:tc>
      </w:tr>
      <w:tr w:rsidR="0032747B" w:rsidRPr="00952146" w14:paraId="23AC0EA7" w14:textId="77777777" w:rsidTr="00C13282">
        <w:tc>
          <w:tcPr>
            <w:tcW w:w="2794" w:type="dxa"/>
          </w:tcPr>
          <w:p w14:paraId="38B9A6E6" w14:textId="77777777" w:rsidR="0032747B" w:rsidRPr="00952146" w:rsidRDefault="0032747B" w:rsidP="00D83A89">
            <w:pPr>
              <w:spacing w:line="480" w:lineRule="auto"/>
              <w:rPr>
                <w:rFonts w:ascii="Times New Roman" w:eastAsia="Times New Roman" w:hAnsi="Times New Roman" w:cs="Times New Roman"/>
                <w:lang w:val="en-US" w:eastAsia="nl-NL"/>
              </w:rPr>
            </w:pPr>
          </w:p>
        </w:tc>
        <w:tc>
          <w:tcPr>
            <w:tcW w:w="1852" w:type="dxa"/>
          </w:tcPr>
          <w:p w14:paraId="1269D910" w14:textId="773D4F03"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dose</w:t>
            </w:r>
          </w:p>
        </w:tc>
        <w:tc>
          <w:tcPr>
            <w:tcW w:w="1581" w:type="dxa"/>
            <w:gridSpan w:val="3"/>
          </w:tcPr>
          <w:p w14:paraId="01B8F556" w14:textId="031B7486"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69.15</w:t>
            </w:r>
          </w:p>
        </w:tc>
        <w:tc>
          <w:tcPr>
            <w:tcW w:w="1413" w:type="dxa"/>
            <w:gridSpan w:val="2"/>
          </w:tcPr>
          <w:p w14:paraId="2FA89266" w14:textId="4F51F6CB"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8.40</w:t>
            </w:r>
          </w:p>
        </w:tc>
        <w:tc>
          <w:tcPr>
            <w:tcW w:w="1424" w:type="dxa"/>
          </w:tcPr>
          <w:p w14:paraId="3078C1B5" w14:textId="6732AA46"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0.938</w:t>
            </w:r>
          </w:p>
        </w:tc>
      </w:tr>
      <w:tr w:rsidR="0032747B" w:rsidRPr="00952146" w14:paraId="71895606" w14:textId="77777777" w:rsidTr="00C13282">
        <w:tc>
          <w:tcPr>
            <w:tcW w:w="2794" w:type="dxa"/>
          </w:tcPr>
          <w:p w14:paraId="1ABAE49A" w14:textId="7B578520"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852" w:type="dxa"/>
          </w:tcPr>
          <w:p w14:paraId="6207E65A" w14:textId="59AF011E"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dose</w:t>
            </w:r>
          </w:p>
        </w:tc>
        <w:tc>
          <w:tcPr>
            <w:tcW w:w="1581" w:type="dxa"/>
            <w:gridSpan w:val="3"/>
          </w:tcPr>
          <w:p w14:paraId="641CE415" w14:textId="1675B9D8"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34.30</w:t>
            </w:r>
          </w:p>
        </w:tc>
        <w:tc>
          <w:tcPr>
            <w:tcW w:w="1413" w:type="dxa"/>
            <w:gridSpan w:val="2"/>
          </w:tcPr>
          <w:p w14:paraId="4366EE38" w14:textId="3D6753C2"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5.77</w:t>
            </w:r>
          </w:p>
        </w:tc>
        <w:tc>
          <w:tcPr>
            <w:tcW w:w="1424" w:type="dxa"/>
          </w:tcPr>
          <w:p w14:paraId="605D2CB7" w14:textId="46130086" w:rsidR="0032747B" w:rsidRPr="00952146" w:rsidRDefault="0032747B" w:rsidP="00D83A89">
            <w:pPr>
              <w:spacing w:line="480" w:lineRule="auto"/>
              <w:rPr>
                <w:rFonts w:ascii="Times New Roman" w:eastAsia="Times New Roman" w:hAnsi="Times New Roman" w:cs="Times New Roman"/>
                <w:lang w:val="en-US" w:eastAsia="nl-NL"/>
              </w:rPr>
            </w:pPr>
          </w:p>
        </w:tc>
      </w:tr>
      <w:tr w:rsidR="0032747B" w:rsidRPr="00952146" w14:paraId="3630958F" w14:textId="77777777" w:rsidTr="00C13282">
        <w:tc>
          <w:tcPr>
            <w:tcW w:w="2794" w:type="dxa"/>
          </w:tcPr>
          <w:p w14:paraId="3CB61373" w14:textId="77777777" w:rsidR="0032747B" w:rsidRPr="00952146" w:rsidRDefault="0032747B" w:rsidP="00D83A89">
            <w:pPr>
              <w:spacing w:line="480" w:lineRule="auto"/>
              <w:rPr>
                <w:rFonts w:ascii="Times New Roman" w:eastAsia="Times New Roman" w:hAnsi="Times New Roman" w:cs="Times New Roman"/>
                <w:lang w:val="en-US" w:eastAsia="nl-NL"/>
              </w:rPr>
            </w:pPr>
          </w:p>
        </w:tc>
        <w:tc>
          <w:tcPr>
            <w:tcW w:w="1852" w:type="dxa"/>
          </w:tcPr>
          <w:p w14:paraId="3F92DD0D" w14:textId="1069E273"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dose</w:t>
            </w:r>
          </w:p>
        </w:tc>
        <w:tc>
          <w:tcPr>
            <w:tcW w:w="1581" w:type="dxa"/>
            <w:gridSpan w:val="3"/>
          </w:tcPr>
          <w:p w14:paraId="00370408" w14:textId="40050D79"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15.50</w:t>
            </w:r>
          </w:p>
        </w:tc>
        <w:tc>
          <w:tcPr>
            <w:tcW w:w="1413" w:type="dxa"/>
            <w:gridSpan w:val="2"/>
          </w:tcPr>
          <w:p w14:paraId="59A2653F" w14:textId="1CE2A630"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6.02</w:t>
            </w:r>
          </w:p>
        </w:tc>
        <w:tc>
          <w:tcPr>
            <w:tcW w:w="1424" w:type="dxa"/>
          </w:tcPr>
          <w:p w14:paraId="0DA96266" w14:textId="7A5CE21D"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0.027</w:t>
            </w:r>
          </w:p>
        </w:tc>
      </w:tr>
      <w:tr w:rsidR="0032747B" w:rsidRPr="00952146" w14:paraId="40D83D9F" w14:textId="77777777" w:rsidTr="00C13282">
        <w:tc>
          <w:tcPr>
            <w:tcW w:w="2794" w:type="dxa"/>
          </w:tcPr>
          <w:p w14:paraId="00E652C3" w14:textId="228F835C"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Follow-up</w:t>
            </w:r>
          </w:p>
        </w:tc>
        <w:tc>
          <w:tcPr>
            <w:tcW w:w="1852" w:type="dxa"/>
          </w:tcPr>
          <w:p w14:paraId="0678E7F6" w14:textId="54551DDB"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dose</w:t>
            </w:r>
          </w:p>
        </w:tc>
        <w:tc>
          <w:tcPr>
            <w:tcW w:w="1581" w:type="dxa"/>
            <w:gridSpan w:val="3"/>
          </w:tcPr>
          <w:p w14:paraId="67676C68" w14:textId="3E0E4100"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45.65</w:t>
            </w:r>
          </w:p>
        </w:tc>
        <w:tc>
          <w:tcPr>
            <w:tcW w:w="1413" w:type="dxa"/>
            <w:gridSpan w:val="2"/>
          </w:tcPr>
          <w:p w14:paraId="05B6B9C9" w14:textId="43E0745E"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6.96</w:t>
            </w:r>
          </w:p>
        </w:tc>
        <w:tc>
          <w:tcPr>
            <w:tcW w:w="1424" w:type="dxa"/>
          </w:tcPr>
          <w:p w14:paraId="64B2F7C5" w14:textId="66131E29" w:rsidR="0032747B" w:rsidRPr="00952146" w:rsidRDefault="0032747B" w:rsidP="00D83A89">
            <w:pPr>
              <w:spacing w:line="480" w:lineRule="auto"/>
              <w:rPr>
                <w:rFonts w:ascii="Times New Roman" w:eastAsia="Times New Roman" w:hAnsi="Times New Roman" w:cs="Times New Roman"/>
                <w:lang w:val="en-US" w:eastAsia="nl-NL"/>
              </w:rPr>
            </w:pPr>
          </w:p>
        </w:tc>
      </w:tr>
      <w:tr w:rsidR="0032747B" w:rsidRPr="00952146" w14:paraId="0D3649F2" w14:textId="77777777" w:rsidTr="00C13282">
        <w:tc>
          <w:tcPr>
            <w:tcW w:w="2794" w:type="dxa"/>
            <w:tcBorders>
              <w:bottom w:val="single" w:sz="4" w:space="0" w:color="auto"/>
            </w:tcBorders>
          </w:tcPr>
          <w:p w14:paraId="42C0DCAC" w14:textId="77777777" w:rsidR="0032747B" w:rsidRPr="00952146" w:rsidRDefault="0032747B" w:rsidP="00D83A89">
            <w:pPr>
              <w:spacing w:line="480" w:lineRule="auto"/>
              <w:rPr>
                <w:rFonts w:ascii="Times New Roman" w:eastAsia="Times New Roman" w:hAnsi="Times New Roman" w:cs="Times New Roman"/>
                <w:lang w:val="en-US" w:eastAsia="nl-NL"/>
              </w:rPr>
            </w:pPr>
          </w:p>
        </w:tc>
        <w:tc>
          <w:tcPr>
            <w:tcW w:w="1852" w:type="dxa"/>
            <w:tcBorders>
              <w:bottom w:val="single" w:sz="4" w:space="0" w:color="auto"/>
            </w:tcBorders>
          </w:tcPr>
          <w:p w14:paraId="17F379E2" w14:textId="6B6FC33F"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dose</w:t>
            </w:r>
          </w:p>
        </w:tc>
        <w:tc>
          <w:tcPr>
            <w:tcW w:w="1581" w:type="dxa"/>
            <w:gridSpan w:val="3"/>
            <w:tcBorders>
              <w:bottom w:val="single" w:sz="4" w:space="0" w:color="auto"/>
            </w:tcBorders>
          </w:tcPr>
          <w:p w14:paraId="72977F15" w14:textId="14DD0C0C"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31.94</w:t>
            </w:r>
          </w:p>
        </w:tc>
        <w:tc>
          <w:tcPr>
            <w:tcW w:w="1413" w:type="dxa"/>
            <w:gridSpan w:val="2"/>
            <w:tcBorders>
              <w:bottom w:val="single" w:sz="4" w:space="0" w:color="auto"/>
            </w:tcBorders>
          </w:tcPr>
          <w:p w14:paraId="38F33A5F" w14:textId="7F23F049"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7.26</w:t>
            </w:r>
          </w:p>
        </w:tc>
        <w:tc>
          <w:tcPr>
            <w:tcW w:w="1424" w:type="dxa"/>
            <w:tcBorders>
              <w:bottom w:val="single" w:sz="4" w:space="0" w:color="auto"/>
            </w:tcBorders>
          </w:tcPr>
          <w:p w14:paraId="030FB8EF" w14:textId="38A40324"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0.177</w:t>
            </w:r>
          </w:p>
        </w:tc>
      </w:tr>
      <w:tr w:rsidR="0032747B" w:rsidRPr="00952146" w14:paraId="691AFF14" w14:textId="77777777" w:rsidTr="00C13282">
        <w:tc>
          <w:tcPr>
            <w:tcW w:w="9064" w:type="dxa"/>
            <w:gridSpan w:val="8"/>
            <w:tcBorders>
              <w:top w:val="single" w:sz="4" w:space="0" w:color="auto"/>
              <w:bottom w:val="single" w:sz="4" w:space="0" w:color="auto"/>
            </w:tcBorders>
          </w:tcPr>
          <w:p w14:paraId="4A639369" w14:textId="45BEEB00"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b/>
                <w:lang w:val="en-US" w:eastAsia="nl-NL"/>
              </w:rPr>
              <w:t>Time * Dose (2)</w:t>
            </w:r>
          </w:p>
        </w:tc>
      </w:tr>
      <w:tr w:rsidR="0032747B" w:rsidRPr="00952146" w14:paraId="5CEF9BEC" w14:textId="77777777" w:rsidTr="00C13282">
        <w:tc>
          <w:tcPr>
            <w:tcW w:w="2794" w:type="dxa"/>
            <w:tcBorders>
              <w:top w:val="single" w:sz="4" w:space="0" w:color="auto"/>
              <w:bottom w:val="single" w:sz="4" w:space="0" w:color="auto"/>
            </w:tcBorders>
          </w:tcPr>
          <w:p w14:paraId="4BB89D99" w14:textId="7A048974" w:rsidR="0032747B" w:rsidRPr="00C13282" w:rsidRDefault="0032747B" w:rsidP="00D83A89">
            <w:pPr>
              <w:spacing w:line="480" w:lineRule="auto"/>
              <w:rPr>
                <w:rFonts w:ascii="Times New Roman" w:eastAsia="Times New Roman" w:hAnsi="Times New Roman" w:cs="Times New Roman"/>
                <w:b/>
                <w:bCs/>
                <w:lang w:val="en-US" w:eastAsia="nl-NL"/>
              </w:rPr>
            </w:pPr>
            <w:r w:rsidRPr="00C13282">
              <w:rPr>
                <w:rFonts w:ascii="Times New Roman" w:eastAsia="Times New Roman" w:hAnsi="Times New Roman" w:cs="Times New Roman"/>
                <w:b/>
                <w:bCs/>
                <w:lang w:val="en-US" w:eastAsia="nl-NL"/>
              </w:rPr>
              <w:t>Dose</w:t>
            </w:r>
          </w:p>
        </w:tc>
        <w:tc>
          <w:tcPr>
            <w:tcW w:w="1852" w:type="dxa"/>
            <w:tcBorders>
              <w:top w:val="single" w:sz="4" w:space="0" w:color="auto"/>
              <w:bottom w:val="single" w:sz="4" w:space="0" w:color="auto"/>
            </w:tcBorders>
          </w:tcPr>
          <w:p w14:paraId="4153A0FB" w14:textId="120A7E7D" w:rsidR="0032747B" w:rsidRPr="00C13282" w:rsidRDefault="0032747B" w:rsidP="00D83A89">
            <w:pPr>
              <w:spacing w:line="480" w:lineRule="auto"/>
              <w:rPr>
                <w:rFonts w:ascii="Times New Roman" w:eastAsia="Times New Roman" w:hAnsi="Times New Roman" w:cs="Times New Roman"/>
                <w:b/>
                <w:bCs/>
                <w:lang w:val="en-US" w:eastAsia="nl-NL"/>
              </w:rPr>
            </w:pPr>
            <w:r w:rsidRPr="00C13282">
              <w:rPr>
                <w:rFonts w:ascii="Times New Roman" w:eastAsia="Times New Roman" w:hAnsi="Times New Roman" w:cs="Times New Roman"/>
                <w:b/>
                <w:bCs/>
                <w:lang w:val="en-US" w:eastAsia="nl-NL"/>
              </w:rPr>
              <w:t>Time</w:t>
            </w:r>
          </w:p>
        </w:tc>
        <w:tc>
          <w:tcPr>
            <w:tcW w:w="1581" w:type="dxa"/>
            <w:gridSpan w:val="3"/>
            <w:tcBorders>
              <w:top w:val="single" w:sz="4" w:space="0" w:color="auto"/>
              <w:bottom w:val="single" w:sz="4" w:space="0" w:color="auto"/>
            </w:tcBorders>
          </w:tcPr>
          <w:p w14:paraId="40538531" w14:textId="379A2A00"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Mean</w:t>
            </w:r>
          </w:p>
        </w:tc>
        <w:tc>
          <w:tcPr>
            <w:tcW w:w="1413" w:type="dxa"/>
            <w:gridSpan w:val="2"/>
            <w:tcBorders>
              <w:top w:val="single" w:sz="4" w:space="0" w:color="auto"/>
              <w:bottom w:val="single" w:sz="4" w:space="0" w:color="auto"/>
            </w:tcBorders>
          </w:tcPr>
          <w:p w14:paraId="5F2971A1" w14:textId="304A2236"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SE</w:t>
            </w:r>
          </w:p>
        </w:tc>
        <w:tc>
          <w:tcPr>
            <w:tcW w:w="1424" w:type="dxa"/>
            <w:tcBorders>
              <w:top w:val="single" w:sz="4" w:space="0" w:color="auto"/>
              <w:bottom w:val="single" w:sz="4" w:space="0" w:color="auto"/>
            </w:tcBorders>
          </w:tcPr>
          <w:p w14:paraId="1233812F" w14:textId="270F2DC9" w:rsidR="0032747B" w:rsidRPr="00952146" w:rsidRDefault="0032747B"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32747B" w:rsidRPr="00952146" w14:paraId="2A5FD909" w14:textId="77777777" w:rsidTr="00C13282">
        <w:tc>
          <w:tcPr>
            <w:tcW w:w="2794" w:type="dxa"/>
            <w:tcBorders>
              <w:top w:val="single" w:sz="4" w:space="0" w:color="auto"/>
              <w:bottom w:val="nil"/>
            </w:tcBorders>
          </w:tcPr>
          <w:p w14:paraId="75503981" w14:textId="2E535389"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dose</w:t>
            </w:r>
          </w:p>
        </w:tc>
        <w:tc>
          <w:tcPr>
            <w:tcW w:w="1852" w:type="dxa"/>
            <w:tcBorders>
              <w:top w:val="single" w:sz="4" w:space="0" w:color="auto"/>
              <w:bottom w:val="nil"/>
            </w:tcBorders>
          </w:tcPr>
          <w:p w14:paraId="21BAFB75" w14:textId="04CD1541"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1581" w:type="dxa"/>
            <w:gridSpan w:val="3"/>
            <w:tcBorders>
              <w:top w:val="single" w:sz="4" w:space="0" w:color="auto"/>
              <w:bottom w:val="nil"/>
            </w:tcBorders>
          </w:tcPr>
          <w:p w14:paraId="1D4D7912" w14:textId="76AA7A79"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70.05</w:t>
            </w:r>
          </w:p>
        </w:tc>
        <w:tc>
          <w:tcPr>
            <w:tcW w:w="1413" w:type="dxa"/>
            <w:gridSpan w:val="2"/>
            <w:tcBorders>
              <w:top w:val="single" w:sz="4" w:space="0" w:color="auto"/>
              <w:bottom w:val="nil"/>
            </w:tcBorders>
          </w:tcPr>
          <w:p w14:paraId="402A588B" w14:textId="179E3E9D"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8.05</w:t>
            </w:r>
          </w:p>
        </w:tc>
        <w:tc>
          <w:tcPr>
            <w:tcW w:w="1424" w:type="dxa"/>
            <w:tcBorders>
              <w:top w:val="single" w:sz="4" w:space="0" w:color="auto"/>
              <w:bottom w:val="nil"/>
            </w:tcBorders>
          </w:tcPr>
          <w:p w14:paraId="6F3DA13F" w14:textId="722745BF"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Pre-post: &lt;.001</w:t>
            </w:r>
          </w:p>
        </w:tc>
      </w:tr>
      <w:tr w:rsidR="0032747B" w:rsidRPr="00952146" w14:paraId="3E08CF6A" w14:textId="77777777" w:rsidTr="00C13282">
        <w:tc>
          <w:tcPr>
            <w:tcW w:w="2794" w:type="dxa"/>
            <w:tcBorders>
              <w:top w:val="nil"/>
              <w:bottom w:val="nil"/>
            </w:tcBorders>
          </w:tcPr>
          <w:p w14:paraId="3A15FE85" w14:textId="785B03F6" w:rsidR="0032747B" w:rsidRPr="00952146" w:rsidRDefault="0032747B" w:rsidP="00D83A89">
            <w:pPr>
              <w:spacing w:line="480" w:lineRule="auto"/>
              <w:rPr>
                <w:rFonts w:ascii="Times New Roman" w:eastAsia="Times New Roman" w:hAnsi="Times New Roman" w:cs="Times New Roman"/>
                <w:lang w:val="en-US" w:eastAsia="nl-NL"/>
              </w:rPr>
            </w:pPr>
          </w:p>
        </w:tc>
        <w:tc>
          <w:tcPr>
            <w:tcW w:w="1852" w:type="dxa"/>
            <w:tcBorders>
              <w:top w:val="nil"/>
            </w:tcBorders>
          </w:tcPr>
          <w:p w14:paraId="4238C68A" w14:textId="68A0ECF3"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581" w:type="dxa"/>
            <w:gridSpan w:val="3"/>
            <w:tcBorders>
              <w:top w:val="nil"/>
            </w:tcBorders>
          </w:tcPr>
          <w:p w14:paraId="172585EF" w14:textId="403D650B"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34.30</w:t>
            </w:r>
          </w:p>
        </w:tc>
        <w:tc>
          <w:tcPr>
            <w:tcW w:w="1413" w:type="dxa"/>
            <w:gridSpan w:val="2"/>
            <w:tcBorders>
              <w:top w:val="nil"/>
            </w:tcBorders>
          </w:tcPr>
          <w:p w14:paraId="158FE796" w14:textId="0C7C12F0"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5.77</w:t>
            </w:r>
          </w:p>
        </w:tc>
        <w:tc>
          <w:tcPr>
            <w:tcW w:w="1424" w:type="dxa"/>
            <w:tcBorders>
              <w:top w:val="nil"/>
            </w:tcBorders>
          </w:tcPr>
          <w:p w14:paraId="2BE2FCCB" w14:textId="51FB21F1"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Post-FU: 0.039</w:t>
            </w:r>
          </w:p>
        </w:tc>
      </w:tr>
      <w:tr w:rsidR="0032747B" w:rsidRPr="00952146" w14:paraId="799011F0" w14:textId="77777777" w:rsidTr="00C13282">
        <w:tc>
          <w:tcPr>
            <w:tcW w:w="2794" w:type="dxa"/>
            <w:tcBorders>
              <w:top w:val="nil"/>
              <w:bottom w:val="nil"/>
            </w:tcBorders>
          </w:tcPr>
          <w:p w14:paraId="7309DCE9" w14:textId="3B8FDE06" w:rsidR="0032747B" w:rsidRPr="00952146" w:rsidRDefault="0032747B" w:rsidP="00D83A89">
            <w:pPr>
              <w:spacing w:line="480" w:lineRule="auto"/>
              <w:rPr>
                <w:rFonts w:ascii="Times New Roman" w:eastAsia="Times New Roman" w:hAnsi="Times New Roman" w:cs="Times New Roman"/>
                <w:lang w:val="en-US" w:eastAsia="nl-NL"/>
              </w:rPr>
            </w:pPr>
          </w:p>
        </w:tc>
        <w:tc>
          <w:tcPr>
            <w:tcW w:w="1852" w:type="dxa"/>
            <w:tcBorders>
              <w:bottom w:val="nil"/>
            </w:tcBorders>
          </w:tcPr>
          <w:p w14:paraId="34F48B44" w14:textId="299166CD"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Follow-up</w:t>
            </w:r>
          </w:p>
        </w:tc>
        <w:tc>
          <w:tcPr>
            <w:tcW w:w="1581" w:type="dxa"/>
            <w:gridSpan w:val="3"/>
            <w:tcBorders>
              <w:bottom w:val="nil"/>
            </w:tcBorders>
          </w:tcPr>
          <w:p w14:paraId="248F84D3" w14:textId="3A29ED2F"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45.65</w:t>
            </w:r>
          </w:p>
        </w:tc>
        <w:tc>
          <w:tcPr>
            <w:tcW w:w="1413" w:type="dxa"/>
            <w:gridSpan w:val="2"/>
            <w:tcBorders>
              <w:bottom w:val="nil"/>
            </w:tcBorders>
          </w:tcPr>
          <w:p w14:paraId="30E75351" w14:textId="67744382"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6.96</w:t>
            </w:r>
          </w:p>
        </w:tc>
        <w:tc>
          <w:tcPr>
            <w:tcW w:w="1424" w:type="dxa"/>
            <w:tcBorders>
              <w:bottom w:val="nil"/>
            </w:tcBorders>
          </w:tcPr>
          <w:p w14:paraId="5E8D9B6A" w14:textId="3F0A34F8"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Pre-FU: &lt;.001</w:t>
            </w:r>
          </w:p>
        </w:tc>
      </w:tr>
      <w:tr w:rsidR="0032747B" w:rsidRPr="00952146" w14:paraId="11F189C1" w14:textId="77777777" w:rsidTr="00D117E9">
        <w:tc>
          <w:tcPr>
            <w:tcW w:w="2794" w:type="dxa"/>
            <w:tcBorders>
              <w:bottom w:val="nil"/>
            </w:tcBorders>
          </w:tcPr>
          <w:p w14:paraId="270D1BA0" w14:textId="77BA54CC"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dose</w:t>
            </w:r>
          </w:p>
        </w:tc>
        <w:tc>
          <w:tcPr>
            <w:tcW w:w="1852" w:type="dxa"/>
          </w:tcPr>
          <w:p w14:paraId="3E7D2CEE" w14:textId="0BB31BDB"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1581" w:type="dxa"/>
            <w:gridSpan w:val="3"/>
          </w:tcPr>
          <w:p w14:paraId="63316AA5" w14:textId="591A5245"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69.15</w:t>
            </w:r>
          </w:p>
        </w:tc>
        <w:tc>
          <w:tcPr>
            <w:tcW w:w="1413" w:type="dxa"/>
            <w:gridSpan w:val="2"/>
          </w:tcPr>
          <w:p w14:paraId="79D52104" w14:textId="7E55E7F4"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8.40</w:t>
            </w:r>
          </w:p>
        </w:tc>
        <w:tc>
          <w:tcPr>
            <w:tcW w:w="1424" w:type="dxa"/>
          </w:tcPr>
          <w:p w14:paraId="41BD3044" w14:textId="059ED1D5"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Pre-post: &lt;.001</w:t>
            </w:r>
          </w:p>
        </w:tc>
      </w:tr>
      <w:tr w:rsidR="0032747B" w:rsidRPr="00952146" w14:paraId="420B12FB" w14:textId="77777777" w:rsidTr="00D117E9">
        <w:tc>
          <w:tcPr>
            <w:tcW w:w="2794" w:type="dxa"/>
            <w:tcBorders>
              <w:bottom w:val="nil"/>
            </w:tcBorders>
          </w:tcPr>
          <w:p w14:paraId="7A3E7DE9" w14:textId="77777777" w:rsidR="0032747B" w:rsidRPr="00952146" w:rsidRDefault="0032747B" w:rsidP="00D83A89">
            <w:pPr>
              <w:spacing w:line="480" w:lineRule="auto"/>
              <w:rPr>
                <w:rFonts w:ascii="Times New Roman" w:eastAsia="Times New Roman" w:hAnsi="Times New Roman" w:cs="Times New Roman"/>
                <w:lang w:val="en-US" w:eastAsia="nl-NL"/>
              </w:rPr>
            </w:pPr>
          </w:p>
        </w:tc>
        <w:tc>
          <w:tcPr>
            <w:tcW w:w="1852" w:type="dxa"/>
            <w:tcBorders>
              <w:bottom w:val="nil"/>
            </w:tcBorders>
          </w:tcPr>
          <w:p w14:paraId="4A539936" w14:textId="714052AF"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581" w:type="dxa"/>
            <w:gridSpan w:val="3"/>
            <w:tcBorders>
              <w:bottom w:val="nil"/>
            </w:tcBorders>
          </w:tcPr>
          <w:p w14:paraId="042996F2" w14:textId="104DD895"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15.50</w:t>
            </w:r>
          </w:p>
        </w:tc>
        <w:tc>
          <w:tcPr>
            <w:tcW w:w="1413" w:type="dxa"/>
            <w:gridSpan w:val="2"/>
            <w:tcBorders>
              <w:bottom w:val="nil"/>
            </w:tcBorders>
          </w:tcPr>
          <w:p w14:paraId="4A9082BA" w14:textId="2774690B"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6.02</w:t>
            </w:r>
          </w:p>
        </w:tc>
        <w:tc>
          <w:tcPr>
            <w:tcW w:w="1424" w:type="dxa"/>
            <w:tcBorders>
              <w:bottom w:val="nil"/>
            </w:tcBorders>
          </w:tcPr>
          <w:p w14:paraId="27AA0EEB" w14:textId="104BF50A"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Post-FU: 0.002</w:t>
            </w:r>
          </w:p>
        </w:tc>
      </w:tr>
      <w:tr w:rsidR="0032747B" w:rsidRPr="00952146" w14:paraId="53044E01" w14:textId="77777777" w:rsidTr="008B1AED">
        <w:tc>
          <w:tcPr>
            <w:tcW w:w="2794" w:type="dxa"/>
            <w:tcBorders>
              <w:bottom w:val="single" w:sz="4" w:space="0" w:color="auto"/>
            </w:tcBorders>
          </w:tcPr>
          <w:p w14:paraId="3DE3F735" w14:textId="77777777" w:rsidR="0032747B" w:rsidRPr="00952146" w:rsidRDefault="0032747B" w:rsidP="00D83A89">
            <w:pPr>
              <w:spacing w:line="480" w:lineRule="auto"/>
              <w:rPr>
                <w:rFonts w:ascii="Times New Roman" w:eastAsia="Times New Roman" w:hAnsi="Times New Roman" w:cs="Times New Roman"/>
                <w:lang w:val="en-US" w:eastAsia="nl-NL"/>
              </w:rPr>
            </w:pPr>
          </w:p>
        </w:tc>
        <w:tc>
          <w:tcPr>
            <w:tcW w:w="1852" w:type="dxa"/>
            <w:tcBorders>
              <w:bottom w:val="single" w:sz="4" w:space="0" w:color="auto"/>
            </w:tcBorders>
          </w:tcPr>
          <w:p w14:paraId="5A46D5CC" w14:textId="4BB0F145"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Follow-up</w:t>
            </w:r>
          </w:p>
        </w:tc>
        <w:tc>
          <w:tcPr>
            <w:tcW w:w="1581" w:type="dxa"/>
            <w:gridSpan w:val="3"/>
            <w:tcBorders>
              <w:bottom w:val="single" w:sz="4" w:space="0" w:color="auto"/>
            </w:tcBorders>
          </w:tcPr>
          <w:p w14:paraId="6A84CEBF" w14:textId="433FC900"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31.94</w:t>
            </w:r>
          </w:p>
        </w:tc>
        <w:tc>
          <w:tcPr>
            <w:tcW w:w="1413" w:type="dxa"/>
            <w:gridSpan w:val="2"/>
            <w:tcBorders>
              <w:bottom w:val="single" w:sz="4" w:space="0" w:color="auto"/>
            </w:tcBorders>
          </w:tcPr>
          <w:p w14:paraId="03FC54D9" w14:textId="4D0FCD0D"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7.26</w:t>
            </w:r>
          </w:p>
        </w:tc>
        <w:tc>
          <w:tcPr>
            <w:tcW w:w="1424" w:type="dxa"/>
            <w:tcBorders>
              <w:bottom w:val="single" w:sz="4" w:space="0" w:color="auto"/>
            </w:tcBorders>
          </w:tcPr>
          <w:p w14:paraId="227DE699" w14:textId="340114C8" w:rsidR="0032747B" w:rsidRPr="00952146" w:rsidRDefault="0032747B"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Pre-FU: &lt;.001</w:t>
            </w:r>
          </w:p>
        </w:tc>
      </w:tr>
      <w:tr w:rsidR="008B1AED" w:rsidRPr="00CB5E93" w14:paraId="0B09C347" w14:textId="77777777" w:rsidTr="009105ED">
        <w:tc>
          <w:tcPr>
            <w:tcW w:w="9064" w:type="dxa"/>
            <w:gridSpan w:val="8"/>
            <w:tcBorders>
              <w:top w:val="single" w:sz="4" w:space="0" w:color="auto"/>
              <w:bottom w:val="single" w:sz="4" w:space="0" w:color="auto"/>
            </w:tcBorders>
          </w:tcPr>
          <w:p w14:paraId="326FEDFD" w14:textId="3A2ECE95" w:rsidR="008B1AED" w:rsidRPr="008B1AED" w:rsidRDefault="008B1AED" w:rsidP="00D83A89">
            <w:pPr>
              <w:spacing w:line="480" w:lineRule="auto"/>
              <w:rPr>
                <w:rFonts w:ascii="Times New Roman" w:eastAsia="Times New Roman" w:hAnsi="Times New Roman" w:cs="Times New Roman"/>
                <w:b/>
                <w:bCs/>
                <w:lang w:val="en-US" w:eastAsia="nl-NL"/>
              </w:rPr>
            </w:pPr>
            <w:r w:rsidRPr="008B1AED">
              <w:rPr>
                <w:rFonts w:ascii="Times New Roman" w:eastAsia="Times New Roman" w:hAnsi="Times New Roman" w:cs="Times New Roman"/>
                <w:b/>
                <w:bCs/>
                <w:lang w:val="en-US" w:eastAsia="nl-NL"/>
              </w:rPr>
              <w:t>RM ANOVA Hangouts word count and weekly smoking behavior</w:t>
            </w:r>
          </w:p>
        </w:tc>
      </w:tr>
      <w:tr w:rsidR="008B1AED" w:rsidRPr="008B1AED" w14:paraId="66A622CD" w14:textId="77777777" w:rsidTr="009105ED">
        <w:tc>
          <w:tcPr>
            <w:tcW w:w="2794" w:type="dxa"/>
            <w:tcBorders>
              <w:top w:val="single" w:sz="4" w:space="0" w:color="auto"/>
              <w:bottom w:val="single" w:sz="4" w:space="0" w:color="auto"/>
            </w:tcBorders>
          </w:tcPr>
          <w:p w14:paraId="7B56627A" w14:textId="0B50A13B" w:rsidR="008B1AED" w:rsidRPr="00952146" w:rsidRDefault="008B1A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T</w:t>
            </w:r>
            <w:r>
              <w:rPr>
                <w:rFonts w:ascii="Times New Roman" w:eastAsia="Times New Roman" w:hAnsi="Times New Roman" w:cs="Times New Roman"/>
                <w:b/>
                <w:lang w:val="en-US" w:eastAsia="nl-NL"/>
              </w:rPr>
              <w:t>ime</w:t>
            </w:r>
          </w:p>
        </w:tc>
        <w:tc>
          <w:tcPr>
            <w:tcW w:w="2309" w:type="dxa"/>
            <w:gridSpan w:val="3"/>
            <w:tcBorders>
              <w:top w:val="single" w:sz="4" w:space="0" w:color="auto"/>
              <w:bottom w:val="single" w:sz="4" w:space="0" w:color="auto"/>
            </w:tcBorders>
          </w:tcPr>
          <w:p w14:paraId="66BCEF4E" w14:textId="77777777" w:rsidR="008B1AED" w:rsidRDefault="008B1A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Mean</w:t>
            </w:r>
          </w:p>
        </w:tc>
        <w:tc>
          <w:tcPr>
            <w:tcW w:w="1951" w:type="dxa"/>
            <w:gridSpan w:val="2"/>
            <w:tcBorders>
              <w:top w:val="single" w:sz="4" w:space="0" w:color="auto"/>
              <w:bottom w:val="single" w:sz="4" w:space="0" w:color="auto"/>
            </w:tcBorders>
          </w:tcPr>
          <w:p w14:paraId="31A1F564" w14:textId="2D4FBAC5" w:rsidR="008B1AED" w:rsidRDefault="008B1A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SE</w:t>
            </w:r>
          </w:p>
        </w:tc>
        <w:tc>
          <w:tcPr>
            <w:tcW w:w="2010" w:type="dxa"/>
            <w:gridSpan w:val="2"/>
            <w:tcBorders>
              <w:top w:val="single" w:sz="4" w:space="0" w:color="auto"/>
              <w:bottom w:val="single" w:sz="4" w:space="0" w:color="auto"/>
            </w:tcBorders>
          </w:tcPr>
          <w:p w14:paraId="73999997" w14:textId="2D2CFAE5" w:rsidR="008B1AED" w:rsidRDefault="008B1A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8B1AED" w:rsidRPr="008B1AED" w14:paraId="31A69CAE" w14:textId="77777777" w:rsidTr="009105ED">
        <w:tc>
          <w:tcPr>
            <w:tcW w:w="2794" w:type="dxa"/>
            <w:tcBorders>
              <w:top w:val="single" w:sz="4" w:space="0" w:color="auto"/>
              <w:bottom w:val="nil"/>
            </w:tcBorders>
          </w:tcPr>
          <w:p w14:paraId="48BD294B" w14:textId="15B9B4F1" w:rsidR="008B1AED" w:rsidRPr="00952146" w:rsidRDefault="008B1AED"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2309" w:type="dxa"/>
            <w:gridSpan w:val="3"/>
            <w:tcBorders>
              <w:top w:val="single" w:sz="4" w:space="0" w:color="auto"/>
            </w:tcBorders>
          </w:tcPr>
          <w:p w14:paraId="16D44BDD" w14:textId="2C8ABCD2" w:rsidR="008B1AED"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71.08</w:t>
            </w:r>
          </w:p>
        </w:tc>
        <w:tc>
          <w:tcPr>
            <w:tcW w:w="1951" w:type="dxa"/>
            <w:gridSpan w:val="2"/>
            <w:tcBorders>
              <w:top w:val="single" w:sz="4" w:space="0" w:color="auto"/>
            </w:tcBorders>
          </w:tcPr>
          <w:p w14:paraId="696F2BF5" w14:textId="109BCBBF" w:rsidR="008B1AED"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5.91</w:t>
            </w:r>
          </w:p>
        </w:tc>
        <w:tc>
          <w:tcPr>
            <w:tcW w:w="2010" w:type="dxa"/>
            <w:gridSpan w:val="2"/>
            <w:tcBorders>
              <w:top w:val="single" w:sz="4" w:space="0" w:color="auto"/>
            </w:tcBorders>
          </w:tcPr>
          <w:p w14:paraId="7153A9D1" w14:textId="4E07A867" w:rsidR="008B1AED" w:rsidRDefault="008B1AED" w:rsidP="00D83A89">
            <w:pPr>
              <w:spacing w:line="480" w:lineRule="auto"/>
              <w:rPr>
                <w:rFonts w:ascii="Times New Roman" w:eastAsia="Times New Roman" w:hAnsi="Times New Roman" w:cs="Times New Roman"/>
                <w:lang w:val="en-US" w:eastAsia="nl-NL"/>
              </w:rPr>
            </w:pPr>
          </w:p>
        </w:tc>
      </w:tr>
      <w:tr w:rsidR="008B1AED" w:rsidRPr="008B1AED" w14:paraId="3DFA1161" w14:textId="77777777" w:rsidTr="008B1AED">
        <w:tc>
          <w:tcPr>
            <w:tcW w:w="2794" w:type="dxa"/>
            <w:tcBorders>
              <w:top w:val="nil"/>
              <w:bottom w:val="single" w:sz="4" w:space="0" w:color="auto"/>
            </w:tcBorders>
          </w:tcPr>
          <w:p w14:paraId="4D2D3279" w14:textId="3D7985E3" w:rsidR="008B1AED" w:rsidRDefault="008B1AED"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2309" w:type="dxa"/>
            <w:gridSpan w:val="3"/>
            <w:tcBorders>
              <w:bottom w:val="single" w:sz="4" w:space="0" w:color="auto"/>
            </w:tcBorders>
          </w:tcPr>
          <w:p w14:paraId="12855425" w14:textId="316A4FA8" w:rsidR="008B1AED"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25.44</w:t>
            </w:r>
          </w:p>
        </w:tc>
        <w:tc>
          <w:tcPr>
            <w:tcW w:w="1951" w:type="dxa"/>
            <w:gridSpan w:val="2"/>
            <w:tcBorders>
              <w:bottom w:val="single" w:sz="4" w:space="0" w:color="auto"/>
            </w:tcBorders>
          </w:tcPr>
          <w:p w14:paraId="1FF9D25B" w14:textId="765751CB" w:rsidR="008B1AED"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4.22</w:t>
            </w:r>
          </w:p>
        </w:tc>
        <w:tc>
          <w:tcPr>
            <w:tcW w:w="2010" w:type="dxa"/>
            <w:gridSpan w:val="2"/>
            <w:tcBorders>
              <w:bottom w:val="single" w:sz="4" w:space="0" w:color="auto"/>
            </w:tcBorders>
          </w:tcPr>
          <w:p w14:paraId="0ED5DFDE" w14:textId="63BD823F" w:rsidR="008B1AED"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&lt;.001</w:t>
            </w:r>
          </w:p>
        </w:tc>
      </w:tr>
      <w:tr w:rsidR="008B1AED" w:rsidRPr="008B1AED" w14:paraId="73E55119" w14:textId="77777777" w:rsidTr="008B1AED">
        <w:tc>
          <w:tcPr>
            <w:tcW w:w="2794" w:type="dxa"/>
            <w:tcBorders>
              <w:top w:val="single" w:sz="4" w:space="0" w:color="auto"/>
              <w:bottom w:val="single" w:sz="4" w:space="0" w:color="auto"/>
            </w:tcBorders>
          </w:tcPr>
          <w:p w14:paraId="11807694" w14:textId="3A0DC346" w:rsidR="008B1AED" w:rsidRPr="008B1AED" w:rsidRDefault="008B1AED" w:rsidP="00D83A89">
            <w:pPr>
              <w:spacing w:line="480" w:lineRule="auto"/>
              <w:rPr>
                <w:rFonts w:ascii="Times New Roman" w:eastAsia="Times New Roman" w:hAnsi="Times New Roman" w:cs="Times New Roman"/>
                <w:b/>
                <w:bCs/>
                <w:lang w:val="en-US" w:eastAsia="nl-NL"/>
              </w:rPr>
            </w:pPr>
            <w:r w:rsidRPr="008B1AED">
              <w:rPr>
                <w:rFonts w:ascii="Times New Roman" w:eastAsia="Times New Roman" w:hAnsi="Times New Roman" w:cs="Times New Roman"/>
                <w:b/>
                <w:bCs/>
                <w:lang w:val="en-US" w:eastAsia="nl-NL"/>
              </w:rPr>
              <w:t>Word count</w:t>
            </w:r>
          </w:p>
        </w:tc>
        <w:tc>
          <w:tcPr>
            <w:tcW w:w="2309" w:type="dxa"/>
            <w:gridSpan w:val="3"/>
            <w:tcBorders>
              <w:top w:val="single" w:sz="4" w:space="0" w:color="auto"/>
              <w:bottom w:val="single" w:sz="4" w:space="0" w:color="auto"/>
            </w:tcBorders>
          </w:tcPr>
          <w:p w14:paraId="0851B6DA" w14:textId="7AE70BA5" w:rsidR="008B1AED" w:rsidRDefault="008B1A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Mean</w:t>
            </w:r>
          </w:p>
        </w:tc>
        <w:tc>
          <w:tcPr>
            <w:tcW w:w="1951" w:type="dxa"/>
            <w:gridSpan w:val="2"/>
            <w:tcBorders>
              <w:top w:val="single" w:sz="4" w:space="0" w:color="auto"/>
              <w:bottom w:val="single" w:sz="4" w:space="0" w:color="auto"/>
            </w:tcBorders>
          </w:tcPr>
          <w:p w14:paraId="41E08DAE" w14:textId="0CB6C30A" w:rsidR="008B1AED" w:rsidRDefault="008B1A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SE</w:t>
            </w:r>
          </w:p>
        </w:tc>
        <w:tc>
          <w:tcPr>
            <w:tcW w:w="2010" w:type="dxa"/>
            <w:gridSpan w:val="2"/>
            <w:tcBorders>
              <w:top w:val="single" w:sz="4" w:space="0" w:color="auto"/>
              <w:bottom w:val="single" w:sz="4" w:space="0" w:color="auto"/>
            </w:tcBorders>
          </w:tcPr>
          <w:p w14:paraId="5EA826CC" w14:textId="5A65011E" w:rsidR="008B1AED" w:rsidRDefault="008B1A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8B1AED" w:rsidRPr="008B1AED" w14:paraId="6FC8CE0B" w14:textId="77777777" w:rsidTr="008B1AED">
        <w:tc>
          <w:tcPr>
            <w:tcW w:w="2794" w:type="dxa"/>
            <w:tcBorders>
              <w:top w:val="single" w:sz="4" w:space="0" w:color="auto"/>
              <w:bottom w:val="nil"/>
            </w:tcBorders>
          </w:tcPr>
          <w:p w14:paraId="7C062142" w14:textId="64D89191" w:rsidR="008B1AED" w:rsidRDefault="008B1AED"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word count</w:t>
            </w:r>
          </w:p>
        </w:tc>
        <w:tc>
          <w:tcPr>
            <w:tcW w:w="2309" w:type="dxa"/>
            <w:gridSpan w:val="3"/>
            <w:tcBorders>
              <w:top w:val="single" w:sz="4" w:space="0" w:color="auto"/>
            </w:tcBorders>
          </w:tcPr>
          <w:p w14:paraId="1236E813" w14:textId="65D15FD2" w:rsidR="008B1AED"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49.26</w:t>
            </w:r>
          </w:p>
        </w:tc>
        <w:tc>
          <w:tcPr>
            <w:tcW w:w="1951" w:type="dxa"/>
            <w:gridSpan w:val="2"/>
            <w:tcBorders>
              <w:top w:val="single" w:sz="4" w:space="0" w:color="auto"/>
            </w:tcBorders>
          </w:tcPr>
          <w:p w14:paraId="5F71E78F" w14:textId="5EFF4B31" w:rsidR="008B1AED"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6.70</w:t>
            </w:r>
          </w:p>
        </w:tc>
        <w:tc>
          <w:tcPr>
            <w:tcW w:w="2010" w:type="dxa"/>
            <w:gridSpan w:val="2"/>
            <w:tcBorders>
              <w:top w:val="single" w:sz="4" w:space="0" w:color="auto"/>
            </w:tcBorders>
          </w:tcPr>
          <w:p w14:paraId="2FCD3DCE" w14:textId="77777777" w:rsidR="008B1AED" w:rsidRDefault="008B1AED" w:rsidP="00D83A89">
            <w:pPr>
              <w:spacing w:line="480" w:lineRule="auto"/>
              <w:rPr>
                <w:rFonts w:ascii="Times New Roman" w:eastAsia="Times New Roman" w:hAnsi="Times New Roman" w:cs="Times New Roman"/>
                <w:lang w:val="en-US" w:eastAsia="nl-NL"/>
              </w:rPr>
            </w:pPr>
          </w:p>
        </w:tc>
      </w:tr>
      <w:tr w:rsidR="008B1AED" w:rsidRPr="008B1AED" w14:paraId="3DD3C85B" w14:textId="77777777" w:rsidTr="00505F8A">
        <w:tc>
          <w:tcPr>
            <w:tcW w:w="2794" w:type="dxa"/>
            <w:tcBorders>
              <w:top w:val="nil"/>
              <w:bottom w:val="single" w:sz="4" w:space="0" w:color="auto"/>
            </w:tcBorders>
          </w:tcPr>
          <w:p w14:paraId="4293A5F1" w14:textId="313485E4" w:rsidR="008B1AED" w:rsidRDefault="008B1AED"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word count</w:t>
            </w:r>
          </w:p>
        </w:tc>
        <w:tc>
          <w:tcPr>
            <w:tcW w:w="2309" w:type="dxa"/>
            <w:gridSpan w:val="3"/>
            <w:tcBorders>
              <w:bottom w:val="single" w:sz="4" w:space="0" w:color="auto"/>
            </w:tcBorders>
          </w:tcPr>
          <w:p w14:paraId="3551DD9A" w14:textId="494C0871" w:rsidR="008B1AED"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47.26</w:t>
            </w:r>
          </w:p>
        </w:tc>
        <w:tc>
          <w:tcPr>
            <w:tcW w:w="1951" w:type="dxa"/>
            <w:gridSpan w:val="2"/>
            <w:tcBorders>
              <w:bottom w:val="single" w:sz="4" w:space="0" w:color="auto"/>
            </w:tcBorders>
          </w:tcPr>
          <w:p w14:paraId="20AF28A0" w14:textId="024376E1" w:rsidR="008B1AED"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6.70</w:t>
            </w:r>
          </w:p>
        </w:tc>
        <w:tc>
          <w:tcPr>
            <w:tcW w:w="2010" w:type="dxa"/>
            <w:gridSpan w:val="2"/>
            <w:tcBorders>
              <w:bottom w:val="single" w:sz="4" w:space="0" w:color="auto"/>
            </w:tcBorders>
          </w:tcPr>
          <w:p w14:paraId="7AB64721" w14:textId="16E02548" w:rsidR="008B1AED"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0.833</w:t>
            </w:r>
          </w:p>
        </w:tc>
      </w:tr>
      <w:tr w:rsidR="00505F8A" w:rsidRPr="008B1AED" w14:paraId="4128B315" w14:textId="77777777" w:rsidTr="006B0594">
        <w:tc>
          <w:tcPr>
            <w:tcW w:w="9064" w:type="dxa"/>
            <w:gridSpan w:val="8"/>
            <w:tcBorders>
              <w:top w:val="single" w:sz="4" w:space="0" w:color="auto"/>
              <w:bottom w:val="single" w:sz="4" w:space="0" w:color="auto"/>
            </w:tcBorders>
          </w:tcPr>
          <w:p w14:paraId="3AE0123E" w14:textId="1B6D82D7" w:rsidR="00505F8A" w:rsidRPr="00505F8A" w:rsidRDefault="00505F8A" w:rsidP="00D83A89">
            <w:pPr>
              <w:spacing w:line="480" w:lineRule="auto"/>
              <w:rPr>
                <w:rFonts w:ascii="Times New Roman" w:eastAsia="Times New Roman" w:hAnsi="Times New Roman" w:cs="Times New Roman"/>
                <w:b/>
                <w:bCs/>
                <w:lang w:val="en-US" w:eastAsia="nl-NL"/>
              </w:rPr>
            </w:pPr>
            <w:r w:rsidRPr="00505F8A">
              <w:rPr>
                <w:rFonts w:ascii="Times New Roman" w:eastAsia="Times New Roman" w:hAnsi="Times New Roman" w:cs="Times New Roman"/>
                <w:b/>
                <w:bCs/>
                <w:lang w:val="en-US" w:eastAsia="nl-NL"/>
              </w:rPr>
              <w:t>Time * Word count (1)</w:t>
            </w:r>
          </w:p>
        </w:tc>
      </w:tr>
      <w:tr w:rsidR="00505F8A" w:rsidRPr="008B1AED" w14:paraId="5E431ACB" w14:textId="77777777" w:rsidTr="006B0594">
        <w:tc>
          <w:tcPr>
            <w:tcW w:w="2794" w:type="dxa"/>
            <w:tcBorders>
              <w:top w:val="single" w:sz="4" w:space="0" w:color="auto"/>
              <w:bottom w:val="single" w:sz="4" w:space="0" w:color="auto"/>
            </w:tcBorders>
          </w:tcPr>
          <w:p w14:paraId="2E4F410D" w14:textId="412E61BB" w:rsidR="00505F8A" w:rsidRPr="00505F8A" w:rsidRDefault="00505F8A" w:rsidP="00D83A89">
            <w:pPr>
              <w:spacing w:line="480" w:lineRule="auto"/>
              <w:rPr>
                <w:rFonts w:ascii="Times New Roman" w:eastAsia="Times New Roman" w:hAnsi="Times New Roman" w:cs="Times New Roman"/>
                <w:b/>
                <w:bCs/>
                <w:lang w:val="en-US" w:eastAsia="nl-NL"/>
              </w:rPr>
            </w:pPr>
            <w:r w:rsidRPr="00505F8A">
              <w:rPr>
                <w:rFonts w:ascii="Times New Roman" w:eastAsia="Times New Roman" w:hAnsi="Times New Roman" w:cs="Times New Roman"/>
                <w:b/>
                <w:bCs/>
                <w:lang w:val="en-US" w:eastAsia="nl-NL"/>
              </w:rPr>
              <w:t>Time</w:t>
            </w:r>
          </w:p>
        </w:tc>
        <w:tc>
          <w:tcPr>
            <w:tcW w:w="1852" w:type="dxa"/>
            <w:tcBorders>
              <w:top w:val="single" w:sz="4" w:space="0" w:color="auto"/>
              <w:bottom w:val="single" w:sz="4" w:space="0" w:color="auto"/>
            </w:tcBorders>
          </w:tcPr>
          <w:p w14:paraId="317F4B71" w14:textId="34B08B67" w:rsidR="00505F8A" w:rsidRPr="00505F8A" w:rsidRDefault="00505F8A" w:rsidP="00D83A89">
            <w:pPr>
              <w:spacing w:line="480" w:lineRule="auto"/>
              <w:rPr>
                <w:rFonts w:ascii="Times New Roman" w:eastAsia="Times New Roman" w:hAnsi="Times New Roman" w:cs="Times New Roman"/>
                <w:b/>
                <w:bCs/>
                <w:lang w:val="en-US" w:eastAsia="nl-NL"/>
              </w:rPr>
            </w:pPr>
            <w:r w:rsidRPr="00505F8A">
              <w:rPr>
                <w:rFonts w:ascii="Times New Roman" w:eastAsia="Times New Roman" w:hAnsi="Times New Roman" w:cs="Times New Roman"/>
                <w:b/>
                <w:bCs/>
                <w:lang w:val="en-US" w:eastAsia="nl-NL"/>
              </w:rPr>
              <w:t>Word count</w:t>
            </w:r>
          </w:p>
        </w:tc>
        <w:tc>
          <w:tcPr>
            <w:tcW w:w="1581" w:type="dxa"/>
            <w:gridSpan w:val="3"/>
            <w:tcBorders>
              <w:top w:val="single" w:sz="4" w:space="0" w:color="auto"/>
              <w:bottom w:val="single" w:sz="4" w:space="0" w:color="auto"/>
            </w:tcBorders>
          </w:tcPr>
          <w:p w14:paraId="7B7DFEF8" w14:textId="5DA1F3CC" w:rsidR="00505F8A" w:rsidRDefault="00505F8A"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Mean</w:t>
            </w:r>
          </w:p>
        </w:tc>
        <w:tc>
          <w:tcPr>
            <w:tcW w:w="1413" w:type="dxa"/>
            <w:gridSpan w:val="2"/>
            <w:tcBorders>
              <w:top w:val="single" w:sz="4" w:space="0" w:color="auto"/>
              <w:bottom w:val="single" w:sz="4" w:space="0" w:color="auto"/>
            </w:tcBorders>
          </w:tcPr>
          <w:p w14:paraId="2BAB76E4" w14:textId="2912B74C" w:rsidR="00505F8A" w:rsidRDefault="00505F8A"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SE</w:t>
            </w:r>
          </w:p>
        </w:tc>
        <w:tc>
          <w:tcPr>
            <w:tcW w:w="1424" w:type="dxa"/>
            <w:tcBorders>
              <w:top w:val="single" w:sz="4" w:space="0" w:color="auto"/>
              <w:bottom w:val="single" w:sz="4" w:space="0" w:color="auto"/>
            </w:tcBorders>
          </w:tcPr>
          <w:p w14:paraId="6BFCD9F9" w14:textId="4E0E9E73" w:rsidR="00505F8A" w:rsidRDefault="00505F8A"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505F8A" w:rsidRPr="008B1AED" w14:paraId="304B5186" w14:textId="77777777" w:rsidTr="006B0594">
        <w:tc>
          <w:tcPr>
            <w:tcW w:w="2794" w:type="dxa"/>
            <w:tcBorders>
              <w:top w:val="single" w:sz="4" w:space="0" w:color="auto"/>
              <w:bottom w:val="nil"/>
            </w:tcBorders>
          </w:tcPr>
          <w:p w14:paraId="05D3B52C" w14:textId="2D1AE45C" w:rsidR="00505F8A" w:rsidRDefault="00505F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lastRenderedPageBreak/>
              <w:t>Pre-test</w:t>
            </w:r>
          </w:p>
        </w:tc>
        <w:tc>
          <w:tcPr>
            <w:tcW w:w="1852" w:type="dxa"/>
            <w:tcBorders>
              <w:top w:val="single" w:sz="4" w:space="0" w:color="auto"/>
              <w:bottom w:val="nil"/>
            </w:tcBorders>
          </w:tcPr>
          <w:p w14:paraId="25D9F9E1" w14:textId="7C1C6F2D" w:rsidR="00505F8A" w:rsidRDefault="00505F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word count</w:t>
            </w:r>
          </w:p>
        </w:tc>
        <w:tc>
          <w:tcPr>
            <w:tcW w:w="1581" w:type="dxa"/>
            <w:gridSpan w:val="3"/>
            <w:tcBorders>
              <w:top w:val="single" w:sz="4" w:space="0" w:color="auto"/>
              <w:bottom w:val="nil"/>
            </w:tcBorders>
          </w:tcPr>
          <w:p w14:paraId="3653FC9D" w14:textId="19292F53" w:rsidR="00505F8A"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68.53</w:t>
            </w:r>
          </w:p>
        </w:tc>
        <w:tc>
          <w:tcPr>
            <w:tcW w:w="1413" w:type="dxa"/>
            <w:gridSpan w:val="2"/>
            <w:tcBorders>
              <w:top w:val="single" w:sz="4" w:space="0" w:color="auto"/>
              <w:bottom w:val="nil"/>
            </w:tcBorders>
          </w:tcPr>
          <w:p w14:paraId="4F0EDEA3" w14:textId="3C18662E" w:rsidR="00505F8A"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8.36</w:t>
            </w:r>
          </w:p>
        </w:tc>
        <w:tc>
          <w:tcPr>
            <w:tcW w:w="1424" w:type="dxa"/>
            <w:tcBorders>
              <w:top w:val="single" w:sz="4" w:space="0" w:color="auto"/>
              <w:bottom w:val="nil"/>
            </w:tcBorders>
          </w:tcPr>
          <w:p w14:paraId="087FF79F" w14:textId="77777777" w:rsidR="00505F8A" w:rsidRDefault="00505F8A" w:rsidP="00D83A89">
            <w:pPr>
              <w:spacing w:line="480" w:lineRule="auto"/>
              <w:rPr>
                <w:rFonts w:ascii="Times New Roman" w:eastAsia="Times New Roman" w:hAnsi="Times New Roman" w:cs="Times New Roman"/>
                <w:lang w:val="en-US" w:eastAsia="nl-NL"/>
              </w:rPr>
            </w:pPr>
          </w:p>
        </w:tc>
      </w:tr>
      <w:tr w:rsidR="00505F8A" w:rsidRPr="008B1AED" w14:paraId="1B983DBF" w14:textId="77777777" w:rsidTr="00505F8A">
        <w:tc>
          <w:tcPr>
            <w:tcW w:w="2794" w:type="dxa"/>
            <w:tcBorders>
              <w:top w:val="nil"/>
              <w:bottom w:val="nil"/>
            </w:tcBorders>
          </w:tcPr>
          <w:p w14:paraId="2AAEFC4A" w14:textId="77777777" w:rsidR="00505F8A" w:rsidRDefault="00505F8A" w:rsidP="00D83A89">
            <w:pPr>
              <w:spacing w:line="480" w:lineRule="auto"/>
              <w:rPr>
                <w:rFonts w:ascii="Times New Roman" w:eastAsia="Times New Roman" w:hAnsi="Times New Roman" w:cs="Times New Roman"/>
                <w:lang w:val="en-US" w:eastAsia="nl-NL"/>
              </w:rPr>
            </w:pPr>
          </w:p>
        </w:tc>
        <w:tc>
          <w:tcPr>
            <w:tcW w:w="1852" w:type="dxa"/>
            <w:tcBorders>
              <w:bottom w:val="nil"/>
            </w:tcBorders>
          </w:tcPr>
          <w:p w14:paraId="16115BD5" w14:textId="4A746FD9" w:rsidR="00505F8A" w:rsidRDefault="00505F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word count</w:t>
            </w:r>
          </w:p>
        </w:tc>
        <w:tc>
          <w:tcPr>
            <w:tcW w:w="1581" w:type="dxa"/>
            <w:gridSpan w:val="3"/>
            <w:tcBorders>
              <w:bottom w:val="nil"/>
            </w:tcBorders>
          </w:tcPr>
          <w:p w14:paraId="32FCAFA7" w14:textId="58381C92" w:rsidR="00505F8A"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73.64</w:t>
            </w:r>
          </w:p>
        </w:tc>
        <w:tc>
          <w:tcPr>
            <w:tcW w:w="1413" w:type="dxa"/>
            <w:gridSpan w:val="2"/>
            <w:tcBorders>
              <w:bottom w:val="nil"/>
            </w:tcBorders>
          </w:tcPr>
          <w:p w14:paraId="22EB7921" w14:textId="4E77265F" w:rsidR="00505F8A"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8.36</w:t>
            </w:r>
          </w:p>
        </w:tc>
        <w:tc>
          <w:tcPr>
            <w:tcW w:w="1424" w:type="dxa"/>
            <w:tcBorders>
              <w:bottom w:val="nil"/>
            </w:tcBorders>
          </w:tcPr>
          <w:p w14:paraId="3E92AA33" w14:textId="11E92FBE" w:rsidR="00505F8A" w:rsidRDefault="004632D2"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0.667</w:t>
            </w:r>
          </w:p>
        </w:tc>
      </w:tr>
      <w:tr w:rsidR="00505F8A" w:rsidRPr="008B1AED" w14:paraId="210813DD" w14:textId="77777777" w:rsidTr="00505F8A">
        <w:tc>
          <w:tcPr>
            <w:tcW w:w="2794" w:type="dxa"/>
            <w:tcBorders>
              <w:top w:val="nil"/>
              <w:bottom w:val="nil"/>
            </w:tcBorders>
          </w:tcPr>
          <w:p w14:paraId="46C53AF5" w14:textId="59A24556" w:rsidR="00505F8A" w:rsidRDefault="00505F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852" w:type="dxa"/>
            <w:tcBorders>
              <w:top w:val="nil"/>
            </w:tcBorders>
          </w:tcPr>
          <w:p w14:paraId="1773925D" w14:textId="3521716E" w:rsidR="00505F8A" w:rsidRDefault="00505F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word count</w:t>
            </w:r>
          </w:p>
        </w:tc>
        <w:tc>
          <w:tcPr>
            <w:tcW w:w="1581" w:type="dxa"/>
            <w:gridSpan w:val="3"/>
            <w:tcBorders>
              <w:top w:val="nil"/>
            </w:tcBorders>
          </w:tcPr>
          <w:p w14:paraId="47C2A698" w14:textId="26BE4274" w:rsidR="00505F8A"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30.00</w:t>
            </w:r>
          </w:p>
        </w:tc>
        <w:tc>
          <w:tcPr>
            <w:tcW w:w="1413" w:type="dxa"/>
            <w:gridSpan w:val="2"/>
            <w:tcBorders>
              <w:top w:val="nil"/>
            </w:tcBorders>
          </w:tcPr>
          <w:p w14:paraId="117DE086" w14:textId="1DEFFEB7" w:rsidR="00505F8A"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5.97</w:t>
            </w:r>
          </w:p>
        </w:tc>
        <w:tc>
          <w:tcPr>
            <w:tcW w:w="1424" w:type="dxa"/>
            <w:tcBorders>
              <w:top w:val="nil"/>
            </w:tcBorders>
          </w:tcPr>
          <w:p w14:paraId="251B3D36" w14:textId="77777777" w:rsidR="00505F8A" w:rsidRDefault="00505F8A" w:rsidP="00D83A89">
            <w:pPr>
              <w:spacing w:line="480" w:lineRule="auto"/>
              <w:rPr>
                <w:rFonts w:ascii="Times New Roman" w:eastAsia="Times New Roman" w:hAnsi="Times New Roman" w:cs="Times New Roman"/>
                <w:lang w:val="en-US" w:eastAsia="nl-NL"/>
              </w:rPr>
            </w:pPr>
          </w:p>
        </w:tc>
      </w:tr>
      <w:tr w:rsidR="00505F8A" w:rsidRPr="008B1AED" w14:paraId="5FCDEAA9" w14:textId="77777777" w:rsidTr="00AB20A0">
        <w:tc>
          <w:tcPr>
            <w:tcW w:w="2794" w:type="dxa"/>
            <w:tcBorders>
              <w:top w:val="nil"/>
              <w:bottom w:val="single" w:sz="4" w:space="0" w:color="auto"/>
            </w:tcBorders>
          </w:tcPr>
          <w:p w14:paraId="741C5B54" w14:textId="77777777" w:rsidR="00505F8A" w:rsidRDefault="00505F8A" w:rsidP="00D83A89">
            <w:pPr>
              <w:spacing w:line="480" w:lineRule="auto"/>
              <w:rPr>
                <w:rFonts w:ascii="Times New Roman" w:eastAsia="Times New Roman" w:hAnsi="Times New Roman" w:cs="Times New Roman"/>
                <w:lang w:val="en-US" w:eastAsia="nl-NL"/>
              </w:rPr>
            </w:pPr>
          </w:p>
        </w:tc>
        <w:tc>
          <w:tcPr>
            <w:tcW w:w="1852" w:type="dxa"/>
            <w:tcBorders>
              <w:bottom w:val="single" w:sz="4" w:space="0" w:color="auto"/>
            </w:tcBorders>
          </w:tcPr>
          <w:p w14:paraId="7EE89980" w14:textId="71CF79F0" w:rsidR="00505F8A" w:rsidRDefault="00505F8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word count</w:t>
            </w:r>
          </w:p>
        </w:tc>
        <w:tc>
          <w:tcPr>
            <w:tcW w:w="1581" w:type="dxa"/>
            <w:gridSpan w:val="3"/>
            <w:tcBorders>
              <w:bottom w:val="single" w:sz="4" w:space="0" w:color="auto"/>
            </w:tcBorders>
          </w:tcPr>
          <w:p w14:paraId="3C55CA99" w14:textId="1BE368C1" w:rsidR="00505F8A"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20.89</w:t>
            </w:r>
          </w:p>
        </w:tc>
        <w:tc>
          <w:tcPr>
            <w:tcW w:w="1413" w:type="dxa"/>
            <w:gridSpan w:val="2"/>
            <w:tcBorders>
              <w:bottom w:val="single" w:sz="4" w:space="0" w:color="auto"/>
            </w:tcBorders>
          </w:tcPr>
          <w:p w14:paraId="424A163D" w14:textId="60241C3F" w:rsidR="00505F8A"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5.97</w:t>
            </w:r>
          </w:p>
        </w:tc>
        <w:tc>
          <w:tcPr>
            <w:tcW w:w="1424" w:type="dxa"/>
            <w:tcBorders>
              <w:bottom w:val="single" w:sz="4" w:space="0" w:color="auto"/>
            </w:tcBorders>
          </w:tcPr>
          <w:p w14:paraId="2F440704" w14:textId="10ED80F9" w:rsidR="00505F8A"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0.284</w:t>
            </w:r>
          </w:p>
        </w:tc>
      </w:tr>
      <w:tr w:rsidR="006B0594" w:rsidRPr="008B1AED" w14:paraId="3CB7471F" w14:textId="77777777" w:rsidTr="00AB20A0">
        <w:tc>
          <w:tcPr>
            <w:tcW w:w="9064" w:type="dxa"/>
            <w:gridSpan w:val="8"/>
            <w:tcBorders>
              <w:top w:val="single" w:sz="4" w:space="0" w:color="auto"/>
              <w:bottom w:val="single" w:sz="4" w:space="0" w:color="auto"/>
            </w:tcBorders>
          </w:tcPr>
          <w:p w14:paraId="140C737D" w14:textId="2588E18F" w:rsidR="006B0594" w:rsidRPr="006B0594" w:rsidRDefault="006B0594" w:rsidP="00D83A89">
            <w:pPr>
              <w:spacing w:line="480" w:lineRule="auto"/>
              <w:rPr>
                <w:rFonts w:ascii="Times New Roman" w:eastAsia="Times New Roman" w:hAnsi="Times New Roman" w:cs="Times New Roman"/>
                <w:b/>
                <w:bCs/>
                <w:lang w:val="en-US" w:eastAsia="nl-NL"/>
              </w:rPr>
            </w:pPr>
            <w:r w:rsidRPr="006B0594">
              <w:rPr>
                <w:rFonts w:ascii="Times New Roman" w:eastAsia="Times New Roman" w:hAnsi="Times New Roman" w:cs="Times New Roman"/>
                <w:b/>
                <w:bCs/>
                <w:lang w:val="en-US" w:eastAsia="nl-NL"/>
              </w:rPr>
              <w:t>Time * Word count (2)</w:t>
            </w:r>
          </w:p>
        </w:tc>
      </w:tr>
      <w:tr w:rsidR="006B0594" w:rsidRPr="008B1AED" w14:paraId="613E0658" w14:textId="77777777" w:rsidTr="00AB20A0">
        <w:tc>
          <w:tcPr>
            <w:tcW w:w="2794" w:type="dxa"/>
            <w:tcBorders>
              <w:top w:val="single" w:sz="4" w:space="0" w:color="auto"/>
              <w:bottom w:val="single" w:sz="4" w:space="0" w:color="auto"/>
            </w:tcBorders>
          </w:tcPr>
          <w:p w14:paraId="49A032B8" w14:textId="7AF3077F" w:rsidR="006B0594" w:rsidRPr="006B0594" w:rsidRDefault="006B0594" w:rsidP="00D83A89">
            <w:pPr>
              <w:spacing w:line="480" w:lineRule="auto"/>
              <w:rPr>
                <w:rFonts w:ascii="Times New Roman" w:eastAsia="Times New Roman" w:hAnsi="Times New Roman" w:cs="Times New Roman"/>
                <w:b/>
                <w:bCs/>
                <w:lang w:val="en-US" w:eastAsia="nl-NL"/>
              </w:rPr>
            </w:pPr>
            <w:r w:rsidRPr="006B0594">
              <w:rPr>
                <w:rFonts w:ascii="Times New Roman" w:eastAsia="Times New Roman" w:hAnsi="Times New Roman" w:cs="Times New Roman"/>
                <w:b/>
                <w:bCs/>
                <w:lang w:val="en-US" w:eastAsia="nl-NL"/>
              </w:rPr>
              <w:t>Word count</w:t>
            </w:r>
          </w:p>
        </w:tc>
        <w:tc>
          <w:tcPr>
            <w:tcW w:w="1852" w:type="dxa"/>
            <w:tcBorders>
              <w:top w:val="single" w:sz="4" w:space="0" w:color="auto"/>
              <w:bottom w:val="single" w:sz="4" w:space="0" w:color="auto"/>
            </w:tcBorders>
          </w:tcPr>
          <w:p w14:paraId="21C6A2D3" w14:textId="637777EB" w:rsidR="006B0594" w:rsidRPr="006B0594" w:rsidRDefault="006B0594" w:rsidP="00D83A89">
            <w:pPr>
              <w:spacing w:line="480" w:lineRule="auto"/>
              <w:rPr>
                <w:rFonts w:ascii="Times New Roman" w:eastAsia="Times New Roman" w:hAnsi="Times New Roman" w:cs="Times New Roman"/>
                <w:b/>
                <w:bCs/>
                <w:lang w:val="en-US" w:eastAsia="nl-NL"/>
              </w:rPr>
            </w:pPr>
            <w:r w:rsidRPr="006B0594">
              <w:rPr>
                <w:rFonts w:ascii="Times New Roman" w:eastAsia="Times New Roman" w:hAnsi="Times New Roman" w:cs="Times New Roman"/>
                <w:b/>
                <w:bCs/>
                <w:lang w:val="en-US" w:eastAsia="nl-NL"/>
              </w:rPr>
              <w:t>Time</w:t>
            </w:r>
          </w:p>
        </w:tc>
        <w:tc>
          <w:tcPr>
            <w:tcW w:w="1581" w:type="dxa"/>
            <w:gridSpan w:val="3"/>
            <w:tcBorders>
              <w:top w:val="single" w:sz="4" w:space="0" w:color="auto"/>
              <w:bottom w:val="single" w:sz="4" w:space="0" w:color="auto"/>
            </w:tcBorders>
          </w:tcPr>
          <w:p w14:paraId="5C61344B" w14:textId="6FE8936D" w:rsidR="006B0594" w:rsidRDefault="006B0594"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Mean</w:t>
            </w:r>
          </w:p>
        </w:tc>
        <w:tc>
          <w:tcPr>
            <w:tcW w:w="1413" w:type="dxa"/>
            <w:gridSpan w:val="2"/>
            <w:tcBorders>
              <w:top w:val="single" w:sz="4" w:space="0" w:color="auto"/>
              <w:bottom w:val="single" w:sz="4" w:space="0" w:color="auto"/>
            </w:tcBorders>
          </w:tcPr>
          <w:p w14:paraId="18201191" w14:textId="486CA74C" w:rsidR="006B0594" w:rsidRDefault="006B0594"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SE</w:t>
            </w:r>
          </w:p>
        </w:tc>
        <w:tc>
          <w:tcPr>
            <w:tcW w:w="1424" w:type="dxa"/>
            <w:tcBorders>
              <w:top w:val="single" w:sz="4" w:space="0" w:color="auto"/>
              <w:bottom w:val="single" w:sz="4" w:space="0" w:color="auto"/>
            </w:tcBorders>
          </w:tcPr>
          <w:p w14:paraId="214EA5DE" w14:textId="0B5ADB44" w:rsidR="006B0594" w:rsidRDefault="006B0594"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6B0594" w:rsidRPr="008B1AED" w14:paraId="1D5A0A73" w14:textId="77777777" w:rsidTr="00AB20A0">
        <w:tc>
          <w:tcPr>
            <w:tcW w:w="2794" w:type="dxa"/>
            <w:tcBorders>
              <w:top w:val="single" w:sz="4" w:space="0" w:color="auto"/>
              <w:bottom w:val="nil"/>
            </w:tcBorders>
          </w:tcPr>
          <w:p w14:paraId="74125C63" w14:textId="5B2A4E59" w:rsidR="006B0594" w:rsidRDefault="006B0594"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Low word count</w:t>
            </w:r>
          </w:p>
        </w:tc>
        <w:tc>
          <w:tcPr>
            <w:tcW w:w="1852" w:type="dxa"/>
            <w:tcBorders>
              <w:top w:val="single" w:sz="4" w:space="0" w:color="auto"/>
            </w:tcBorders>
          </w:tcPr>
          <w:p w14:paraId="7F6F3D71" w14:textId="7EC98A14" w:rsidR="006B0594" w:rsidRDefault="006B0594"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1581" w:type="dxa"/>
            <w:gridSpan w:val="3"/>
            <w:tcBorders>
              <w:top w:val="single" w:sz="4" w:space="0" w:color="auto"/>
            </w:tcBorders>
          </w:tcPr>
          <w:p w14:paraId="69952570" w14:textId="0E08F881" w:rsidR="006B0594"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68.53</w:t>
            </w:r>
          </w:p>
        </w:tc>
        <w:tc>
          <w:tcPr>
            <w:tcW w:w="1413" w:type="dxa"/>
            <w:gridSpan w:val="2"/>
            <w:tcBorders>
              <w:top w:val="single" w:sz="4" w:space="0" w:color="auto"/>
            </w:tcBorders>
          </w:tcPr>
          <w:p w14:paraId="19CA309A" w14:textId="5EDEB57D" w:rsidR="006B0594"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8.36</w:t>
            </w:r>
          </w:p>
        </w:tc>
        <w:tc>
          <w:tcPr>
            <w:tcW w:w="1424" w:type="dxa"/>
            <w:tcBorders>
              <w:top w:val="single" w:sz="4" w:space="0" w:color="auto"/>
            </w:tcBorders>
          </w:tcPr>
          <w:p w14:paraId="7CB74188" w14:textId="77777777" w:rsidR="006B0594" w:rsidRDefault="006B0594" w:rsidP="00D83A89">
            <w:pPr>
              <w:spacing w:line="480" w:lineRule="auto"/>
              <w:rPr>
                <w:rFonts w:ascii="Times New Roman" w:eastAsia="Times New Roman" w:hAnsi="Times New Roman" w:cs="Times New Roman"/>
                <w:lang w:val="en-US" w:eastAsia="nl-NL"/>
              </w:rPr>
            </w:pPr>
          </w:p>
        </w:tc>
      </w:tr>
      <w:tr w:rsidR="006B0594" w:rsidRPr="008B1AED" w14:paraId="7779E799" w14:textId="77777777" w:rsidTr="006B0594">
        <w:tc>
          <w:tcPr>
            <w:tcW w:w="2794" w:type="dxa"/>
            <w:tcBorders>
              <w:top w:val="nil"/>
              <w:bottom w:val="nil"/>
            </w:tcBorders>
          </w:tcPr>
          <w:p w14:paraId="63EDE642" w14:textId="77777777" w:rsidR="006B0594" w:rsidRDefault="006B0594" w:rsidP="00D83A89">
            <w:pPr>
              <w:spacing w:line="480" w:lineRule="auto"/>
              <w:rPr>
                <w:rFonts w:ascii="Times New Roman" w:eastAsia="Times New Roman" w:hAnsi="Times New Roman" w:cs="Times New Roman"/>
                <w:lang w:val="en-US" w:eastAsia="nl-NL"/>
              </w:rPr>
            </w:pPr>
          </w:p>
        </w:tc>
        <w:tc>
          <w:tcPr>
            <w:tcW w:w="1852" w:type="dxa"/>
          </w:tcPr>
          <w:p w14:paraId="38A76F68" w14:textId="5EE6CB95" w:rsidR="006B0594" w:rsidRDefault="006B0594"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581" w:type="dxa"/>
            <w:gridSpan w:val="3"/>
          </w:tcPr>
          <w:p w14:paraId="0A69C52C" w14:textId="068ABC16" w:rsidR="006B0594"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30.00</w:t>
            </w:r>
          </w:p>
        </w:tc>
        <w:tc>
          <w:tcPr>
            <w:tcW w:w="1413" w:type="dxa"/>
            <w:gridSpan w:val="2"/>
          </w:tcPr>
          <w:p w14:paraId="16BDDB0A" w14:textId="20487324" w:rsidR="006B0594"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5.97</w:t>
            </w:r>
          </w:p>
        </w:tc>
        <w:tc>
          <w:tcPr>
            <w:tcW w:w="1424" w:type="dxa"/>
          </w:tcPr>
          <w:p w14:paraId="0C88CF00" w14:textId="7DD3D78B" w:rsidR="006B0594"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&lt;.001</w:t>
            </w:r>
          </w:p>
        </w:tc>
      </w:tr>
      <w:tr w:rsidR="006B0594" w:rsidRPr="008B1AED" w14:paraId="63C207BA" w14:textId="77777777" w:rsidTr="009105ED">
        <w:tc>
          <w:tcPr>
            <w:tcW w:w="2794" w:type="dxa"/>
            <w:tcBorders>
              <w:top w:val="nil"/>
              <w:bottom w:val="nil"/>
            </w:tcBorders>
          </w:tcPr>
          <w:p w14:paraId="552852B0" w14:textId="1340FA74" w:rsidR="006B0594" w:rsidRDefault="006B0594"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High word count</w:t>
            </w:r>
          </w:p>
        </w:tc>
        <w:tc>
          <w:tcPr>
            <w:tcW w:w="1852" w:type="dxa"/>
            <w:tcBorders>
              <w:bottom w:val="nil"/>
            </w:tcBorders>
          </w:tcPr>
          <w:p w14:paraId="06F9092D" w14:textId="3897FD9E" w:rsidR="006B0594" w:rsidRDefault="006B0594"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1581" w:type="dxa"/>
            <w:gridSpan w:val="3"/>
            <w:tcBorders>
              <w:bottom w:val="nil"/>
            </w:tcBorders>
          </w:tcPr>
          <w:p w14:paraId="1AE1B1A8" w14:textId="45C9FE15" w:rsidR="006B0594"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73.64</w:t>
            </w:r>
          </w:p>
        </w:tc>
        <w:tc>
          <w:tcPr>
            <w:tcW w:w="1413" w:type="dxa"/>
            <w:gridSpan w:val="2"/>
            <w:tcBorders>
              <w:bottom w:val="nil"/>
            </w:tcBorders>
          </w:tcPr>
          <w:p w14:paraId="5F69373F" w14:textId="2A080DD9" w:rsidR="006B0594"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8.36</w:t>
            </w:r>
          </w:p>
        </w:tc>
        <w:tc>
          <w:tcPr>
            <w:tcW w:w="1424" w:type="dxa"/>
            <w:tcBorders>
              <w:bottom w:val="nil"/>
            </w:tcBorders>
          </w:tcPr>
          <w:p w14:paraId="62795516" w14:textId="77777777" w:rsidR="006B0594" w:rsidRDefault="006B0594" w:rsidP="00D83A89">
            <w:pPr>
              <w:spacing w:line="480" w:lineRule="auto"/>
              <w:rPr>
                <w:rFonts w:ascii="Times New Roman" w:eastAsia="Times New Roman" w:hAnsi="Times New Roman" w:cs="Times New Roman"/>
                <w:lang w:val="en-US" w:eastAsia="nl-NL"/>
              </w:rPr>
            </w:pPr>
          </w:p>
        </w:tc>
      </w:tr>
      <w:tr w:rsidR="006B0594" w:rsidRPr="008B1AED" w14:paraId="1F995A57" w14:textId="77777777" w:rsidTr="009105ED">
        <w:tc>
          <w:tcPr>
            <w:tcW w:w="2794" w:type="dxa"/>
            <w:tcBorders>
              <w:top w:val="nil"/>
              <w:bottom w:val="single" w:sz="4" w:space="0" w:color="auto"/>
            </w:tcBorders>
          </w:tcPr>
          <w:p w14:paraId="54B11B96" w14:textId="77777777" w:rsidR="006B0594" w:rsidRDefault="006B0594" w:rsidP="00D83A89">
            <w:pPr>
              <w:spacing w:line="480" w:lineRule="auto"/>
              <w:rPr>
                <w:rFonts w:ascii="Times New Roman" w:eastAsia="Times New Roman" w:hAnsi="Times New Roman" w:cs="Times New Roman"/>
                <w:lang w:val="en-US" w:eastAsia="nl-NL"/>
              </w:rPr>
            </w:pPr>
          </w:p>
        </w:tc>
        <w:tc>
          <w:tcPr>
            <w:tcW w:w="1852" w:type="dxa"/>
            <w:tcBorders>
              <w:bottom w:val="single" w:sz="4" w:space="0" w:color="auto"/>
            </w:tcBorders>
          </w:tcPr>
          <w:p w14:paraId="297C280E" w14:textId="34A902E4" w:rsidR="006B0594" w:rsidRDefault="006B0594"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581" w:type="dxa"/>
            <w:gridSpan w:val="3"/>
            <w:tcBorders>
              <w:bottom w:val="single" w:sz="4" w:space="0" w:color="auto"/>
            </w:tcBorders>
          </w:tcPr>
          <w:p w14:paraId="1B195D68" w14:textId="71D5E3EE" w:rsidR="006B0594"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20.89</w:t>
            </w:r>
          </w:p>
        </w:tc>
        <w:tc>
          <w:tcPr>
            <w:tcW w:w="1413" w:type="dxa"/>
            <w:gridSpan w:val="2"/>
            <w:tcBorders>
              <w:bottom w:val="single" w:sz="4" w:space="0" w:color="auto"/>
            </w:tcBorders>
          </w:tcPr>
          <w:p w14:paraId="37211ABA" w14:textId="630A82A3" w:rsidR="006B0594"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5.97</w:t>
            </w:r>
          </w:p>
        </w:tc>
        <w:tc>
          <w:tcPr>
            <w:tcW w:w="1424" w:type="dxa"/>
            <w:tcBorders>
              <w:bottom w:val="single" w:sz="4" w:space="0" w:color="auto"/>
            </w:tcBorders>
          </w:tcPr>
          <w:p w14:paraId="0C0B110A" w14:textId="34AB163E" w:rsidR="006B0594" w:rsidRDefault="00DF7B7C"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&lt;.001</w:t>
            </w:r>
          </w:p>
        </w:tc>
      </w:tr>
      <w:tr w:rsidR="009105ED" w:rsidRPr="00CB5E93" w14:paraId="7BF68044" w14:textId="77777777" w:rsidTr="00B233FA">
        <w:tc>
          <w:tcPr>
            <w:tcW w:w="9064" w:type="dxa"/>
            <w:gridSpan w:val="8"/>
            <w:tcBorders>
              <w:top w:val="single" w:sz="4" w:space="0" w:color="auto"/>
              <w:bottom w:val="single" w:sz="4" w:space="0" w:color="auto"/>
            </w:tcBorders>
          </w:tcPr>
          <w:p w14:paraId="14E04CFF" w14:textId="07757699" w:rsidR="009105ED" w:rsidRDefault="009105ED" w:rsidP="00D83A89">
            <w:pPr>
              <w:spacing w:line="480" w:lineRule="auto"/>
              <w:rPr>
                <w:rFonts w:ascii="Times New Roman" w:eastAsia="Times New Roman" w:hAnsi="Times New Roman" w:cs="Times New Roman"/>
                <w:lang w:val="en-US" w:eastAsia="nl-NL"/>
              </w:rPr>
            </w:pPr>
            <w:r w:rsidRPr="008B1AED">
              <w:rPr>
                <w:rFonts w:ascii="Times New Roman" w:eastAsia="Times New Roman" w:hAnsi="Times New Roman" w:cs="Times New Roman"/>
                <w:b/>
                <w:bCs/>
                <w:lang w:val="en-US" w:eastAsia="nl-NL"/>
              </w:rPr>
              <w:t xml:space="preserve">RM ANOVA Hangouts </w:t>
            </w:r>
            <w:r>
              <w:rPr>
                <w:rFonts w:ascii="Times New Roman" w:eastAsia="Times New Roman" w:hAnsi="Times New Roman" w:cs="Times New Roman"/>
                <w:b/>
                <w:bCs/>
                <w:lang w:val="en-US" w:eastAsia="nl-NL"/>
              </w:rPr>
              <w:t>emotional tone</w:t>
            </w:r>
            <w:r w:rsidRPr="008B1AED">
              <w:rPr>
                <w:rFonts w:ascii="Times New Roman" w:eastAsia="Times New Roman" w:hAnsi="Times New Roman" w:cs="Times New Roman"/>
                <w:b/>
                <w:bCs/>
                <w:lang w:val="en-US" w:eastAsia="nl-NL"/>
              </w:rPr>
              <w:t xml:space="preserve"> and weekly smoking behavior</w:t>
            </w:r>
          </w:p>
        </w:tc>
      </w:tr>
      <w:tr w:rsidR="009105ED" w:rsidRPr="008B1AED" w14:paraId="3ADBD42E" w14:textId="77777777" w:rsidTr="00B233FA">
        <w:tc>
          <w:tcPr>
            <w:tcW w:w="2794" w:type="dxa"/>
            <w:tcBorders>
              <w:top w:val="single" w:sz="4" w:space="0" w:color="auto"/>
              <w:bottom w:val="single" w:sz="4" w:space="0" w:color="auto"/>
            </w:tcBorders>
          </w:tcPr>
          <w:p w14:paraId="6E19A5C6" w14:textId="6ADA8248" w:rsidR="009105ED" w:rsidRPr="008B1AED" w:rsidRDefault="009105ED" w:rsidP="00D83A89">
            <w:pPr>
              <w:spacing w:line="480" w:lineRule="auto"/>
              <w:rPr>
                <w:rFonts w:ascii="Times New Roman" w:eastAsia="Times New Roman" w:hAnsi="Times New Roman" w:cs="Times New Roman"/>
                <w:b/>
                <w:bCs/>
                <w:lang w:val="en-US" w:eastAsia="nl-NL"/>
              </w:rPr>
            </w:pPr>
            <w:r>
              <w:rPr>
                <w:rFonts w:ascii="Times New Roman" w:eastAsia="Times New Roman" w:hAnsi="Times New Roman" w:cs="Times New Roman"/>
                <w:b/>
                <w:bCs/>
                <w:lang w:val="en-US" w:eastAsia="nl-NL"/>
              </w:rPr>
              <w:t>Time</w:t>
            </w:r>
          </w:p>
        </w:tc>
        <w:tc>
          <w:tcPr>
            <w:tcW w:w="2309" w:type="dxa"/>
            <w:gridSpan w:val="3"/>
            <w:tcBorders>
              <w:top w:val="single" w:sz="4" w:space="0" w:color="auto"/>
              <w:bottom w:val="single" w:sz="4" w:space="0" w:color="auto"/>
            </w:tcBorders>
          </w:tcPr>
          <w:p w14:paraId="3E4AC1D0" w14:textId="77777777" w:rsidR="009105ED" w:rsidRDefault="009105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Mean</w:t>
            </w:r>
          </w:p>
        </w:tc>
        <w:tc>
          <w:tcPr>
            <w:tcW w:w="1951" w:type="dxa"/>
            <w:gridSpan w:val="2"/>
            <w:tcBorders>
              <w:top w:val="single" w:sz="4" w:space="0" w:color="auto"/>
              <w:bottom w:val="single" w:sz="4" w:space="0" w:color="auto"/>
            </w:tcBorders>
          </w:tcPr>
          <w:p w14:paraId="7BFE7BC3" w14:textId="6CDEE6D7" w:rsidR="009105ED" w:rsidRDefault="009105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SE</w:t>
            </w:r>
          </w:p>
        </w:tc>
        <w:tc>
          <w:tcPr>
            <w:tcW w:w="2010" w:type="dxa"/>
            <w:gridSpan w:val="2"/>
            <w:tcBorders>
              <w:top w:val="single" w:sz="4" w:space="0" w:color="auto"/>
              <w:bottom w:val="single" w:sz="4" w:space="0" w:color="auto"/>
            </w:tcBorders>
          </w:tcPr>
          <w:p w14:paraId="2994570A" w14:textId="4E9317A2" w:rsidR="009105ED" w:rsidRDefault="009105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9105ED" w:rsidRPr="008B1AED" w14:paraId="6E3CEC3E" w14:textId="77777777" w:rsidTr="009105ED">
        <w:tc>
          <w:tcPr>
            <w:tcW w:w="2794" w:type="dxa"/>
            <w:tcBorders>
              <w:top w:val="single" w:sz="4" w:space="0" w:color="auto"/>
              <w:bottom w:val="nil"/>
            </w:tcBorders>
          </w:tcPr>
          <w:p w14:paraId="58DDB57D" w14:textId="507A050D" w:rsidR="009105ED" w:rsidRPr="009105ED" w:rsidRDefault="009105ED" w:rsidP="00D83A89">
            <w:pPr>
              <w:spacing w:line="480" w:lineRule="auto"/>
              <w:rPr>
                <w:rFonts w:ascii="Times New Roman" w:eastAsia="Times New Roman" w:hAnsi="Times New Roman" w:cs="Times New Roman"/>
                <w:lang w:val="en-US" w:eastAsia="nl-NL"/>
              </w:rPr>
            </w:pPr>
            <w:r w:rsidRPr="009105ED">
              <w:rPr>
                <w:rFonts w:ascii="Times New Roman" w:eastAsia="Times New Roman" w:hAnsi="Times New Roman" w:cs="Times New Roman"/>
                <w:lang w:val="en-US" w:eastAsia="nl-NL"/>
              </w:rPr>
              <w:t>Pre-test</w:t>
            </w:r>
          </w:p>
        </w:tc>
        <w:tc>
          <w:tcPr>
            <w:tcW w:w="2309" w:type="dxa"/>
            <w:gridSpan w:val="3"/>
            <w:tcBorders>
              <w:top w:val="single" w:sz="4" w:space="0" w:color="auto"/>
            </w:tcBorders>
          </w:tcPr>
          <w:p w14:paraId="66A8CFFA" w14:textId="42C65B09" w:rsidR="009105ED" w:rsidRDefault="00BB1906"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73.89</w:t>
            </w:r>
          </w:p>
        </w:tc>
        <w:tc>
          <w:tcPr>
            <w:tcW w:w="1951" w:type="dxa"/>
            <w:gridSpan w:val="2"/>
            <w:tcBorders>
              <w:top w:val="single" w:sz="4" w:space="0" w:color="auto"/>
            </w:tcBorders>
          </w:tcPr>
          <w:p w14:paraId="753F883A" w14:textId="6CB646F6" w:rsidR="009105ED" w:rsidRDefault="00BB1906"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7.72</w:t>
            </w:r>
          </w:p>
        </w:tc>
        <w:tc>
          <w:tcPr>
            <w:tcW w:w="2010" w:type="dxa"/>
            <w:gridSpan w:val="2"/>
            <w:tcBorders>
              <w:top w:val="single" w:sz="4" w:space="0" w:color="auto"/>
            </w:tcBorders>
          </w:tcPr>
          <w:p w14:paraId="714E91D1" w14:textId="075BC532" w:rsidR="009105ED" w:rsidRDefault="009105ED" w:rsidP="00D83A89">
            <w:pPr>
              <w:spacing w:line="480" w:lineRule="auto"/>
              <w:rPr>
                <w:rFonts w:ascii="Times New Roman" w:eastAsia="Times New Roman" w:hAnsi="Times New Roman" w:cs="Times New Roman"/>
                <w:lang w:val="en-US" w:eastAsia="nl-NL"/>
              </w:rPr>
            </w:pPr>
          </w:p>
        </w:tc>
      </w:tr>
      <w:tr w:rsidR="009105ED" w:rsidRPr="008B1AED" w14:paraId="00307579" w14:textId="77777777" w:rsidTr="009105ED">
        <w:tc>
          <w:tcPr>
            <w:tcW w:w="2794" w:type="dxa"/>
            <w:tcBorders>
              <w:top w:val="nil"/>
              <w:bottom w:val="single" w:sz="4" w:space="0" w:color="auto"/>
            </w:tcBorders>
          </w:tcPr>
          <w:p w14:paraId="517202C2" w14:textId="35D95D55" w:rsidR="009105ED" w:rsidRPr="009105ED" w:rsidRDefault="009105ED" w:rsidP="00D83A89">
            <w:pPr>
              <w:spacing w:line="480" w:lineRule="auto"/>
              <w:rPr>
                <w:rFonts w:ascii="Times New Roman" w:eastAsia="Times New Roman" w:hAnsi="Times New Roman" w:cs="Times New Roman"/>
                <w:lang w:val="en-US" w:eastAsia="nl-NL"/>
              </w:rPr>
            </w:pPr>
            <w:r w:rsidRPr="009105ED">
              <w:rPr>
                <w:rFonts w:ascii="Times New Roman" w:eastAsia="Times New Roman" w:hAnsi="Times New Roman" w:cs="Times New Roman"/>
                <w:lang w:val="en-US" w:eastAsia="nl-NL"/>
              </w:rPr>
              <w:t>Post-test</w:t>
            </w:r>
          </w:p>
        </w:tc>
        <w:tc>
          <w:tcPr>
            <w:tcW w:w="2309" w:type="dxa"/>
            <w:gridSpan w:val="3"/>
            <w:tcBorders>
              <w:bottom w:val="single" w:sz="4" w:space="0" w:color="auto"/>
            </w:tcBorders>
          </w:tcPr>
          <w:p w14:paraId="1DE0B8E6" w14:textId="0B5ADD51" w:rsidR="009105ED" w:rsidRDefault="00BB1906"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25.67</w:t>
            </w:r>
          </w:p>
        </w:tc>
        <w:tc>
          <w:tcPr>
            <w:tcW w:w="1951" w:type="dxa"/>
            <w:gridSpan w:val="2"/>
            <w:tcBorders>
              <w:bottom w:val="single" w:sz="4" w:space="0" w:color="auto"/>
            </w:tcBorders>
          </w:tcPr>
          <w:p w14:paraId="51222306" w14:textId="421EBDAD" w:rsidR="009105ED" w:rsidRDefault="00BB1906"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5.15</w:t>
            </w:r>
          </w:p>
        </w:tc>
        <w:tc>
          <w:tcPr>
            <w:tcW w:w="2010" w:type="dxa"/>
            <w:gridSpan w:val="2"/>
            <w:tcBorders>
              <w:bottom w:val="single" w:sz="4" w:space="0" w:color="auto"/>
            </w:tcBorders>
          </w:tcPr>
          <w:p w14:paraId="25A6845C" w14:textId="4B1CAA9D" w:rsidR="009105ED" w:rsidRDefault="00BB1906"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&lt;.001</w:t>
            </w:r>
          </w:p>
        </w:tc>
      </w:tr>
      <w:tr w:rsidR="009105ED" w:rsidRPr="008B1AED" w14:paraId="236C2BEB" w14:textId="77777777" w:rsidTr="009105ED">
        <w:tc>
          <w:tcPr>
            <w:tcW w:w="2794" w:type="dxa"/>
            <w:tcBorders>
              <w:top w:val="single" w:sz="4" w:space="0" w:color="auto"/>
              <w:bottom w:val="single" w:sz="4" w:space="0" w:color="auto"/>
            </w:tcBorders>
          </w:tcPr>
          <w:p w14:paraId="349EBE3C" w14:textId="7A2D5AF4" w:rsidR="009105ED" w:rsidRPr="008B1AED" w:rsidRDefault="009105ED" w:rsidP="00D83A89">
            <w:pPr>
              <w:spacing w:line="480" w:lineRule="auto"/>
              <w:rPr>
                <w:rFonts w:ascii="Times New Roman" w:eastAsia="Times New Roman" w:hAnsi="Times New Roman" w:cs="Times New Roman"/>
                <w:b/>
                <w:bCs/>
                <w:lang w:val="en-US" w:eastAsia="nl-NL"/>
              </w:rPr>
            </w:pPr>
            <w:r>
              <w:rPr>
                <w:rFonts w:ascii="Times New Roman" w:eastAsia="Times New Roman" w:hAnsi="Times New Roman" w:cs="Times New Roman"/>
                <w:b/>
                <w:bCs/>
                <w:lang w:val="en-US" w:eastAsia="nl-NL"/>
              </w:rPr>
              <w:t>Emotional tone</w:t>
            </w:r>
          </w:p>
        </w:tc>
        <w:tc>
          <w:tcPr>
            <w:tcW w:w="2309" w:type="dxa"/>
            <w:gridSpan w:val="3"/>
            <w:tcBorders>
              <w:top w:val="single" w:sz="4" w:space="0" w:color="auto"/>
              <w:bottom w:val="single" w:sz="4" w:space="0" w:color="auto"/>
            </w:tcBorders>
          </w:tcPr>
          <w:p w14:paraId="48F4DF22" w14:textId="4B98D5F9" w:rsidR="009105ED" w:rsidRDefault="009105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Mean</w:t>
            </w:r>
          </w:p>
        </w:tc>
        <w:tc>
          <w:tcPr>
            <w:tcW w:w="1951" w:type="dxa"/>
            <w:gridSpan w:val="2"/>
            <w:tcBorders>
              <w:top w:val="single" w:sz="4" w:space="0" w:color="auto"/>
              <w:bottom w:val="single" w:sz="4" w:space="0" w:color="auto"/>
            </w:tcBorders>
          </w:tcPr>
          <w:p w14:paraId="7521054C" w14:textId="4155A0F3" w:rsidR="009105ED" w:rsidRDefault="009105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lang w:val="en-US" w:eastAsia="nl-NL"/>
              </w:rPr>
              <w:t>SE</w:t>
            </w:r>
          </w:p>
        </w:tc>
        <w:tc>
          <w:tcPr>
            <w:tcW w:w="2010" w:type="dxa"/>
            <w:gridSpan w:val="2"/>
            <w:tcBorders>
              <w:top w:val="single" w:sz="4" w:space="0" w:color="auto"/>
              <w:bottom w:val="single" w:sz="4" w:space="0" w:color="auto"/>
            </w:tcBorders>
          </w:tcPr>
          <w:p w14:paraId="0ED52EAC" w14:textId="0D0C6EE9" w:rsidR="009105ED" w:rsidRDefault="009105ED" w:rsidP="00D83A89">
            <w:pPr>
              <w:spacing w:line="480" w:lineRule="auto"/>
              <w:rPr>
                <w:rFonts w:ascii="Times New Roman" w:eastAsia="Times New Roman" w:hAnsi="Times New Roman" w:cs="Times New Roman"/>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9105ED" w:rsidRPr="008B1AED" w14:paraId="145075AD" w14:textId="77777777" w:rsidTr="009105ED">
        <w:tc>
          <w:tcPr>
            <w:tcW w:w="2794" w:type="dxa"/>
            <w:tcBorders>
              <w:top w:val="single" w:sz="4" w:space="0" w:color="auto"/>
              <w:bottom w:val="nil"/>
            </w:tcBorders>
          </w:tcPr>
          <w:p w14:paraId="6F444F4E" w14:textId="5FB726AC" w:rsidR="009105ED" w:rsidRPr="009105ED" w:rsidRDefault="009105ED" w:rsidP="00D83A89">
            <w:pPr>
              <w:spacing w:line="480" w:lineRule="auto"/>
              <w:rPr>
                <w:rFonts w:ascii="Times New Roman" w:eastAsia="Times New Roman" w:hAnsi="Times New Roman" w:cs="Times New Roman"/>
                <w:lang w:val="en-US" w:eastAsia="nl-NL"/>
              </w:rPr>
            </w:pPr>
            <w:r w:rsidRPr="009105ED">
              <w:rPr>
                <w:rFonts w:ascii="Times New Roman" w:eastAsia="Times New Roman" w:hAnsi="Times New Roman" w:cs="Times New Roman"/>
                <w:lang w:val="en-US" w:eastAsia="nl-NL"/>
              </w:rPr>
              <w:t>Negative emotional tone</w:t>
            </w:r>
          </w:p>
        </w:tc>
        <w:tc>
          <w:tcPr>
            <w:tcW w:w="2309" w:type="dxa"/>
            <w:gridSpan w:val="3"/>
            <w:tcBorders>
              <w:top w:val="single" w:sz="4" w:space="0" w:color="auto"/>
            </w:tcBorders>
          </w:tcPr>
          <w:p w14:paraId="2AA3456B" w14:textId="23A795F9" w:rsidR="009105ED"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52.08</w:t>
            </w:r>
          </w:p>
        </w:tc>
        <w:tc>
          <w:tcPr>
            <w:tcW w:w="1951" w:type="dxa"/>
            <w:gridSpan w:val="2"/>
            <w:tcBorders>
              <w:top w:val="single" w:sz="4" w:space="0" w:color="auto"/>
            </w:tcBorders>
          </w:tcPr>
          <w:p w14:paraId="54AAEADE" w14:textId="0CD23BF8" w:rsidR="009105ED"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7.65</w:t>
            </w:r>
          </w:p>
        </w:tc>
        <w:tc>
          <w:tcPr>
            <w:tcW w:w="2010" w:type="dxa"/>
            <w:gridSpan w:val="2"/>
            <w:tcBorders>
              <w:top w:val="single" w:sz="4" w:space="0" w:color="auto"/>
            </w:tcBorders>
          </w:tcPr>
          <w:p w14:paraId="3C012E0D" w14:textId="77777777" w:rsidR="009105ED" w:rsidRPr="00952146" w:rsidRDefault="009105ED" w:rsidP="00D83A89">
            <w:pPr>
              <w:spacing w:line="480" w:lineRule="auto"/>
              <w:rPr>
                <w:rFonts w:ascii="Times New Roman" w:eastAsia="Times New Roman" w:hAnsi="Times New Roman" w:cs="Times New Roman"/>
                <w:b/>
                <w:i/>
                <w:lang w:val="en-US" w:eastAsia="nl-NL"/>
              </w:rPr>
            </w:pPr>
          </w:p>
        </w:tc>
      </w:tr>
      <w:tr w:rsidR="009105ED" w:rsidRPr="008B1AED" w14:paraId="628DD33E" w14:textId="77777777" w:rsidTr="00B233FA">
        <w:tc>
          <w:tcPr>
            <w:tcW w:w="2794" w:type="dxa"/>
            <w:tcBorders>
              <w:top w:val="nil"/>
              <w:bottom w:val="single" w:sz="4" w:space="0" w:color="auto"/>
            </w:tcBorders>
          </w:tcPr>
          <w:p w14:paraId="63380A4C" w14:textId="39F93F2D" w:rsidR="009105ED" w:rsidRPr="009105ED" w:rsidRDefault="009105ED" w:rsidP="00D83A89">
            <w:pPr>
              <w:spacing w:line="480" w:lineRule="auto"/>
              <w:rPr>
                <w:rFonts w:ascii="Times New Roman" w:eastAsia="Times New Roman" w:hAnsi="Times New Roman" w:cs="Times New Roman"/>
                <w:lang w:val="en-US" w:eastAsia="nl-NL"/>
              </w:rPr>
            </w:pPr>
            <w:r w:rsidRPr="009105ED">
              <w:rPr>
                <w:rFonts w:ascii="Times New Roman" w:eastAsia="Times New Roman" w:hAnsi="Times New Roman" w:cs="Times New Roman"/>
                <w:lang w:val="en-US" w:eastAsia="nl-NL"/>
              </w:rPr>
              <w:t>Positive emotional tone</w:t>
            </w:r>
          </w:p>
        </w:tc>
        <w:tc>
          <w:tcPr>
            <w:tcW w:w="2309" w:type="dxa"/>
            <w:gridSpan w:val="3"/>
            <w:tcBorders>
              <w:bottom w:val="single" w:sz="4" w:space="0" w:color="auto"/>
            </w:tcBorders>
          </w:tcPr>
          <w:p w14:paraId="77EFFDF1" w14:textId="0D907397" w:rsidR="009105ED"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47.48</w:t>
            </w:r>
          </w:p>
        </w:tc>
        <w:tc>
          <w:tcPr>
            <w:tcW w:w="1951" w:type="dxa"/>
            <w:gridSpan w:val="2"/>
            <w:tcBorders>
              <w:bottom w:val="single" w:sz="4" w:space="0" w:color="auto"/>
            </w:tcBorders>
          </w:tcPr>
          <w:p w14:paraId="4CEDFBD0" w14:textId="731C38D0" w:rsidR="009105ED"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8.84</w:t>
            </w:r>
          </w:p>
        </w:tc>
        <w:tc>
          <w:tcPr>
            <w:tcW w:w="2010" w:type="dxa"/>
            <w:gridSpan w:val="2"/>
            <w:tcBorders>
              <w:bottom w:val="single" w:sz="4" w:space="0" w:color="auto"/>
            </w:tcBorders>
          </w:tcPr>
          <w:p w14:paraId="60E23EBD" w14:textId="7E9C565B" w:rsidR="009105ED" w:rsidRPr="00BB1906" w:rsidRDefault="00BB1906" w:rsidP="00D83A89">
            <w:pPr>
              <w:spacing w:line="480" w:lineRule="auto"/>
              <w:rPr>
                <w:rFonts w:ascii="Times New Roman" w:eastAsia="Times New Roman" w:hAnsi="Times New Roman" w:cs="Times New Roman"/>
                <w:bCs/>
                <w:iCs/>
                <w:lang w:val="en-US" w:eastAsia="nl-NL"/>
              </w:rPr>
            </w:pPr>
            <w:r w:rsidRPr="00BB1906">
              <w:rPr>
                <w:rFonts w:ascii="Times New Roman" w:eastAsia="Times New Roman" w:hAnsi="Times New Roman" w:cs="Times New Roman"/>
                <w:bCs/>
                <w:iCs/>
                <w:lang w:val="en-US" w:eastAsia="nl-NL"/>
              </w:rPr>
              <w:t>0.696</w:t>
            </w:r>
          </w:p>
        </w:tc>
      </w:tr>
      <w:tr w:rsidR="009105ED" w:rsidRPr="008B1AED" w14:paraId="06B29411" w14:textId="77777777" w:rsidTr="00B233FA">
        <w:tc>
          <w:tcPr>
            <w:tcW w:w="9064" w:type="dxa"/>
            <w:gridSpan w:val="8"/>
            <w:tcBorders>
              <w:top w:val="single" w:sz="4" w:space="0" w:color="auto"/>
              <w:bottom w:val="single" w:sz="4" w:space="0" w:color="auto"/>
            </w:tcBorders>
          </w:tcPr>
          <w:p w14:paraId="3D1C6DF1" w14:textId="1C7A4CEC" w:rsidR="009105ED" w:rsidRPr="00952146" w:rsidRDefault="009105ED" w:rsidP="00D83A89">
            <w:pPr>
              <w:spacing w:line="480" w:lineRule="auto"/>
              <w:rPr>
                <w:rFonts w:ascii="Times New Roman" w:eastAsia="Times New Roman" w:hAnsi="Times New Roman" w:cs="Times New Roman"/>
                <w:b/>
                <w:i/>
                <w:lang w:val="en-US" w:eastAsia="nl-NL"/>
              </w:rPr>
            </w:pPr>
            <w:r w:rsidRPr="00505F8A">
              <w:rPr>
                <w:rFonts w:ascii="Times New Roman" w:eastAsia="Times New Roman" w:hAnsi="Times New Roman" w:cs="Times New Roman"/>
                <w:b/>
                <w:bCs/>
                <w:lang w:val="en-US" w:eastAsia="nl-NL"/>
              </w:rPr>
              <w:lastRenderedPageBreak/>
              <w:t xml:space="preserve">Time * </w:t>
            </w:r>
            <w:r>
              <w:rPr>
                <w:rFonts w:ascii="Times New Roman" w:eastAsia="Times New Roman" w:hAnsi="Times New Roman" w:cs="Times New Roman"/>
                <w:b/>
                <w:bCs/>
                <w:lang w:val="en-US" w:eastAsia="nl-NL"/>
              </w:rPr>
              <w:t>Emotional tone</w:t>
            </w:r>
            <w:r w:rsidRPr="00505F8A">
              <w:rPr>
                <w:rFonts w:ascii="Times New Roman" w:eastAsia="Times New Roman" w:hAnsi="Times New Roman" w:cs="Times New Roman"/>
                <w:b/>
                <w:bCs/>
                <w:lang w:val="en-US" w:eastAsia="nl-NL"/>
              </w:rPr>
              <w:t xml:space="preserve"> (1)</w:t>
            </w:r>
          </w:p>
        </w:tc>
      </w:tr>
      <w:tr w:rsidR="009105ED" w:rsidRPr="008B1AED" w14:paraId="196858CD" w14:textId="77777777" w:rsidTr="00B233FA">
        <w:tc>
          <w:tcPr>
            <w:tcW w:w="2794" w:type="dxa"/>
            <w:tcBorders>
              <w:top w:val="single" w:sz="4" w:space="0" w:color="auto"/>
              <w:bottom w:val="single" w:sz="4" w:space="0" w:color="auto"/>
            </w:tcBorders>
          </w:tcPr>
          <w:p w14:paraId="163FE000" w14:textId="7297CE96" w:rsidR="009105ED" w:rsidRPr="009105ED" w:rsidRDefault="009105ED" w:rsidP="00D83A89">
            <w:pPr>
              <w:spacing w:line="480" w:lineRule="auto"/>
              <w:rPr>
                <w:rFonts w:ascii="Times New Roman" w:eastAsia="Times New Roman" w:hAnsi="Times New Roman" w:cs="Times New Roman"/>
                <w:b/>
                <w:bCs/>
                <w:lang w:val="en-US" w:eastAsia="nl-NL"/>
              </w:rPr>
            </w:pPr>
            <w:r w:rsidRPr="009105ED">
              <w:rPr>
                <w:rFonts w:ascii="Times New Roman" w:eastAsia="Times New Roman" w:hAnsi="Times New Roman" w:cs="Times New Roman"/>
                <w:b/>
                <w:bCs/>
                <w:lang w:val="en-US" w:eastAsia="nl-NL"/>
              </w:rPr>
              <w:t>Time</w:t>
            </w:r>
          </w:p>
        </w:tc>
        <w:tc>
          <w:tcPr>
            <w:tcW w:w="1852" w:type="dxa"/>
            <w:tcBorders>
              <w:top w:val="single" w:sz="4" w:space="0" w:color="auto"/>
              <w:bottom w:val="single" w:sz="4" w:space="0" w:color="auto"/>
            </w:tcBorders>
          </w:tcPr>
          <w:p w14:paraId="095F8514" w14:textId="10AD8663" w:rsidR="009105ED" w:rsidRPr="009105ED" w:rsidRDefault="009105ED" w:rsidP="00D83A89">
            <w:pPr>
              <w:spacing w:line="480" w:lineRule="auto"/>
              <w:rPr>
                <w:rFonts w:ascii="Times New Roman" w:eastAsia="Times New Roman" w:hAnsi="Times New Roman" w:cs="Times New Roman"/>
                <w:b/>
                <w:bCs/>
                <w:iCs/>
                <w:lang w:val="en-US" w:eastAsia="nl-NL"/>
              </w:rPr>
            </w:pPr>
            <w:r w:rsidRPr="009105ED">
              <w:rPr>
                <w:rFonts w:ascii="Times New Roman" w:eastAsia="Times New Roman" w:hAnsi="Times New Roman" w:cs="Times New Roman"/>
                <w:b/>
                <w:bCs/>
                <w:iCs/>
                <w:lang w:val="en-US" w:eastAsia="nl-NL"/>
              </w:rPr>
              <w:t>Emotional tone</w:t>
            </w:r>
          </w:p>
        </w:tc>
        <w:tc>
          <w:tcPr>
            <w:tcW w:w="1581" w:type="dxa"/>
            <w:gridSpan w:val="3"/>
            <w:tcBorders>
              <w:top w:val="single" w:sz="4" w:space="0" w:color="auto"/>
              <w:bottom w:val="single" w:sz="4" w:space="0" w:color="auto"/>
            </w:tcBorders>
          </w:tcPr>
          <w:p w14:paraId="308101F2" w14:textId="3B4C8376" w:rsidR="009105ED" w:rsidRPr="00952146" w:rsidRDefault="009105ED" w:rsidP="00D83A89">
            <w:pPr>
              <w:spacing w:line="480" w:lineRule="auto"/>
              <w:rPr>
                <w:rFonts w:ascii="Times New Roman" w:eastAsia="Times New Roman" w:hAnsi="Times New Roman" w:cs="Times New Roman"/>
                <w:b/>
                <w:i/>
                <w:lang w:val="en-US" w:eastAsia="nl-NL"/>
              </w:rPr>
            </w:pPr>
            <w:r w:rsidRPr="00952146">
              <w:rPr>
                <w:rFonts w:ascii="Times New Roman" w:eastAsia="Times New Roman" w:hAnsi="Times New Roman" w:cs="Times New Roman"/>
                <w:b/>
                <w:lang w:val="en-US" w:eastAsia="nl-NL"/>
              </w:rPr>
              <w:t>Mean</w:t>
            </w:r>
          </w:p>
        </w:tc>
        <w:tc>
          <w:tcPr>
            <w:tcW w:w="1413" w:type="dxa"/>
            <w:gridSpan w:val="2"/>
            <w:tcBorders>
              <w:top w:val="single" w:sz="4" w:space="0" w:color="auto"/>
              <w:bottom w:val="single" w:sz="4" w:space="0" w:color="auto"/>
            </w:tcBorders>
          </w:tcPr>
          <w:p w14:paraId="603464CC" w14:textId="015C24BB" w:rsidR="009105ED" w:rsidRPr="00952146" w:rsidRDefault="009105ED" w:rsidP="00D83A89">
            <w:pPr>
              <w:spacing w:line="480" w:lineRule="auto"/>
              <w:rPr>
                <w:rFonts w:ascii="Times New Roman" w:eastAsia="Times New Roman" w:hAnsi="Times New Roman" w:cs="Times New Roman"/>
                <w:b/>
                <w:i/>
                <w:lang w:val="en-US" w:eastAsia="nl-NL"/>
              </w:rPr>
            </w:pPr>
            <w:r w:rsidRPr="00952146">
              <w:rPr>
                <w:rFonts w:ascii="Times New Roman" w:eastAsia="Times New Roman" w:hAnsi="Times New Roman" w:cs="Times New Roman"/>
                <w:b/>
                <w:lang w:val="en-US" w:eastAsia="nl-NL"/>
              </w:rPr>
              <w:t>SE</w:t>
            </w:r>
          </w:p>
        </w:tc>
        <w:tc>
          <w:tcPr>
            <w:tcW w:w="1424" w:type="dxa"/>
            <w:tcBorders>
              <w:top w:val="single" w:sz="4" w:space="0" w:color="auto"/>
              <w:bottom w:val="single" w:sz="4" w:space="0" w:color="auto"/>
            </w:tcBorders>
          </w:tcPr>
          <w:p w14:paraId="46B7EF69" w14:textId="46F9CBC3" w:rsidR="009105ED" w:rsidRPr="00952146" w:rsidRDefault="009105ED" w:rsidP="00D83A89">
            <w:pPr>
              <w:spacing w:line="480" w:lineRule="auto"/>
              <w:rPr>
                <w:rFonts w:ascii="Times New Roman" w:eastAsia="Times New Roman" w:hAnsi="Times New Roman" w:cs="Times New Roman"/>
                <w:b/>
                <w:i/>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9105ED" w:rsidRPr="008B1AED" w14:paraId="4B555628" w14:textId="77777777" w:rsidTr="00B233FA">
        <w:tc>
          <w:tcPr>
            <w:tcW w:w="2794" w:type="dxa"/>
            <w:tcBorders>
              <w:top w:val="single" w:sz="4" w:space="0" w:color="auto"/>
              <w:bottom w:val="nil"/>
            </w:tcBorders>
          </w:tcPr>
          <w:p w14:paraId="57029B8F" w14:textId="64295DB8" w:rsidR="009105ED" w:rsidRDefault="009105ED"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Pre-test</w:t>
            </w:r>
          </w:p>
        </w:tc>
        <w:tc>
          <w:tcPr>
            <w:tcW w:w="1852" w:type="dxa"/>
            <w:tcBorders>
              <w:top w:val="single" w:sz="4" w:space="0" w:color="auto"/>
            </w:tcBorders>
          </w:tcPr>
          <w:p w14:paraId="1A168E66" w14:textId="1A7EC8D4" w:rsidR="009105ED" w:rsidRDefault="009105ED" w:rsidP="00D83A89">
            <w:pPr>
              <w:spacing w:line="480" w:lineRule="auto"/>
              <w:rPr>
                <w:rFonts w:ascii="Times New Roman" w:eastAsia="Times New Roman" w:hAnsi="Times New Roman" w:cs="Times New Roman"/>
                <w:bCs/>
                <w:iCs/>
                <w:lang w:val="en-US" w:eastAsia="nl-NL"/>
              </w:rPr>
            </w:pPr>
            <w:r>
              <w:rPr>
                <w:rFonts w:ascii="Times New Roman" w:eastAsia="Times New Roman" w:hAnsi="Times New Roman" w:cs="Times New Roman"/>
                <w:bCs/>
                <w:iCs/>
                <w:lang w:val="en-US" w:eastAsia="nl-NL"/>
              </w:rPr>
              <w:t>Negative emotional tone</w:t>
            </w:r>
          </w:p>
        </w:tc>
        <w:tc>
          <w:tcPr>
            <w:tcW w:w="1581" w:type="dxa"/>
            <w:gridSpan w:val="3"/>
            <w:tcBorders>
              <w:top w:val="single" w:sz="4" w:space="0" w:color="auto"/>
            </w:tcBorders>
          </w:tcPr>
          <w:p w14:paraId="6E61A389" w14:textId="5121DD8E" w:rsidR="009105ED"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72.81</w:t>
            </w:r>
          </w:p>
        </w:tc>
        <w:tc>
          <w:tcPr>
            <w:tcW w:w="1413" w:type="dxa"/>
            <w:gridSpan w:val="2"/>
            <w:tcBorders>
              <w:top w:val="single" w:sz="4" w:space="0" w:color="auto"/>
            </w:tcBorders>
          </w:tcPr>
          <w:p w14:paraId="32CBBFB9" w14:textId="69946798" w:rsidR="009105ED"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9.46</w:t>
            </w:r>
          </w:p>
        </w:tc>
        <w:tc>
          <w:tcPr>
            <w:tcW w:w="1424" w:type="dxa"/>
            <w:tcBorders>
              <w:top w:val="single" w:sz="4" w:space="0" w:color="auto"/>
            </w:tcBorders>
          </w:tcPr>
          <w:p w14:paraId="4D86E6E9" w14:textId="77777777" w:rsidR="009105ED" w:rsidRPr="00952146" w:rsidRDefault="009105ED" w:rsidP="00D83A89">
            <w:pPr>
              <w:spacing w:line="480" w:lineRule="auto"/>
              <w:rPr>
                <w:rFonts w:ascii="Times New Roman" w:eastAsia="Times New Roman" w:hAnsi="Times New Roman" w:cs="Times New Roman"/>
                <w:b/>
                <w:i/>
                <w:lang w:val="en-US" w:eastAsia="nl-NL"/>
              </w:rPr>
            </w:pPr>
          </w:p>
        </w:tc>
      </w:tr>
      <w:tr w:rsidR="009105ED" w:rsidRPr="008B1AED" w14:paraId="6B6803D1" w14:textId="77777777" w:rsidTr="009105ED">
        <w:tc>
          <w:tcPr>
            <w:tcW w:w="2794" w:type="dxa"/>
            <w:tcBorders>
              <w:top w:val="nil"/>
              <w:bottom w:val="nil"/>
            </w:tcBorders>
          </w:tcPr>
          <w:p w14:paraId="13919DED" w14:textId="77777777" w:rsidR="009105ED" w:rsidRDefault="009105ED" w:rsidP="00D83A89">
            <w:pPr>
              <w:spacing w:line="480" w:lineRule="auto"/>
              <w:rPr>
                <w:rFonts w:ascii="Times New Roman" w:eastAsia="Times New Roman" w:hAnsi="Times New Roman" w:cs="Times New Roman"/>
                <w:lang w:val="en-US" w:eastAsia="nl-NL"/>
              </w:rPr>
            </w:pPr>
          </w:p>
        </w:tc>
        <w:tc>
          <w:tcPr>
            <w:tcW w:w="1852" w:type="dxa"/>
          </w:tcPr>
          <w:p w14:paraId="54644ECF" w14:textId="689CB5D3" w:rsidR="009105ED" w:rsidRDefault="009105ED" w:rsidP="00D83A89">
            <w:pPr>
              <w:spacing w:line="480" w:lineRule="auto"/>
              <w:rPr>
                <w:rFonts w:ascii="Times New Roman" w:eastAsia="Times New Roman" w:hAnsi="Times New Roman" w:cs="Times New Roman"/>
                <w:bCs/>
                <w:iCs/>
                <w:lang w:val="en-US" w:eastAsia="nl-NL"/>
              </w:rPr>
            </w:pPr>
            <w:r>
              <w:rPr>
                <w:rFonts w:ascii="Times New Roman" w:eastAsia="Times New Roman" w:hAnsi="Times New Roman" w:cs="Times New Roman"/>
                <w:bCs/>
                <w:iCs/>
                <w:lang w:val="en-US" w:eastAsia="nl-NL"/>
              </w:rPr>
              <w:t>Positive emotional tone</w:t>
            </w:r>
          </w:p>
        </w:tc>
        <w:tc>
          <w:tcPr>
            <w:tcW w:w="1581" w:type="dxa"/>
            <w:gridSpan w:val="3"/>
          </w:tcPr>
          <w:p w14:paraId="27304081" w14:textId="26C369AC" w:rsidR="009105ED"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74.96</w:t>
            </w:r>
          </w:p>
        </w:tc>
        <w:tc>
          <w:tcPr>
            <w:tcW w:w="1413" w:type="dxa"/>
            <w:gridSpan w:val="2"/>
          </w:tcPr>
          <w:p w14:paraId="01275E86" w14:textId="7739B2EE" w:rsidR="009105ED"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10.92</w:t>
            </w:r>
          </w:p>
        </w:tc>
        <w:tc>
          <w:tcPr>
            <w:tcW w:w="1424" w:type="dxa"/>
          </w:tcPr>
          <w:p w14:paraId="5E61DCFF" w14:textId="02028572" w:rsidR="009105ED" w:rsidRPr="00BB1906" w:rsidRDefault="00BB1906" w:rsidP="00D83A89">
            <w:pPr>
              <w:spacing w:line="480" w:lineRule="auto"/>
              <w:rPr>
                <w:rFonts w:ascii="Times New Roman" w:eastAsia="Times New Roman" w:hAnsi="Times New Roman" w:cs="Times New Roman"/>
                <w:bCs/>
                <w:iCs/>
                <w:lang w:val="en-US" w:eastAsia="nl-NL"/>
              </w:rPr>
            </w:pPr>
            <w:r w:rsidRPr="00BB1906">
              <w:rPr>
                <w:rFonts w:ascii="Times New Roman" w:eastAsia="Times New Roman" w:hAnsi="Times New Roman" w:cs="Times New Roman"/>
                <w:bCs/>
                <w:iCs/>
                <w:lang w:val="en-US" w:eastAsia="nl-NL"/>
              </w:rPr>
              <w:t>0.882</w:t>
            </w:r>
          </w:p>
        </w:tc>
      </w:tr>
      <w:tr w:rsidR="009105ED" w:rsidRPr="008B1AED" w14:paraId="0E968611" w14:textId="77777777" w:rsidTr="009105ED">
        <w:tc>
          <w:tcPr>
            <w:tcW w:w="2794" w:type="dxa"/>
            <w:tcBorders>
              <w:top w:val="nil"/>
              <w:bottom w:val="nil"/>
            </w:tcBorders>
          </w:tcPr>
          <w:p w14:paraId="73303359" w14:textId="2833CAC5" w:rsidR="009105ED" w:rsidRDefault="009105ED"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Post-test</w:t>
            </w:r>
          </w:p>
        </w:tc>
        <w:tc>
          <w:tcPr>
            <w:tcW w:w="1852" w:type="dxa"/>
          </w:tcPr>
          <w:p w14:paraId="1B2ED67E" w14:textId="4B03DE31" w:rsidR="009105ED" w:rsidRDefault="009105ED" w:rsidP="00D83A89">
            <w:pPr>
              <w:spacing w:line="480" w:lineRule="auto"/>
              <w:rPr>
                <w:rFonts w:ascii="Times New Roman" w:eastAsia="Times New Roman" w:hAnsi="Times New Roman" w:cs="Times New Roman"/>
                <w:bCs/>
                <w:iCs/>
                <w:lang w:val="en-US" w:eastAsia="nl-NL"/>
              </w:rPr>
            </w:pPr>
            <w:r>
              <w:rPr>
                <w:rFonts w:ascii="Times New Roman" w:eastAsia="Times New Roman" w:hAnsi="Times New Roman" w:cs="Times New Roman"/>
                <w:bCs/>
                <w:iCs/>
                <w:lang w:val="en-US" w:eastAsia="nl-NL"/>
              </w:rPr>
              <w:t>Negative emotional tone</w:t>
            </w:r>
          </w:p>
        </w:tc>
        <w:tc>
          <w:tcPr>
            <w:tcW w:w="1581" w:type="dxa"/>
            <w:gridSpan w:val="3"/>
          </w:tcPr>
          <w:p w14:paraId="6EE76EAC" w14:textId="7746500F" w:rsidR="009105ED"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31.34</w:t>
            </w:r>
          </w:p>
        </w:tc>
        <w:tc>
          <w:tcPr>
            <w:tcW w:w="1413" w:type="dxa"/>
            <w:gridSpan w:val="2"/>
          </w:tcPr>
          <w:p w14:paraId="3F8DA097" w14:textId="7C45C09C" w:rsidR="009105ED"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6.75</w:t>
            </w:r>
          </w:p>
        </w:tc>
        <w:tc>
          <w:tcPr>
            <w:tcW w:w="1424" w:type="dxa"/>
          </w:tcPr>
          <w:p w14:paraId="37568E1B" w14:textId="77777777" w:rsidR="009105ED" w:rsidRPr="00BB1906" w:rsidRDefault="009105ED" w:rsidP="00D83A89">
            <w:pPr>
              <w:spacing w:line="480" w:lineRule="auto"/>
              <w:rPr>
                <w:rFonts w:ascii="Times New Roman" w:eastAsia="Times New Roman" w:hAnsi="Times New Roman" w:cs="Times New Roman"/>
                <w:bCs/>
                <w:iCs/>
                <w:lang w:val="en-US" w:eastAsia="nl-NL"/>
              </w:rPr>
            </w:pPr>
          </w:p>
        </w:tc>
      </w:tr>
      <w:tr w:rsidR="009105ED" w:rsidRPr="008B1AED" w14:paraId="7841A725" w14:textId="77777777" w:rsidTr="00B233FA">
        <w:tc>
          <w:tcPr>
            <w:tcW w:w="2794" w:type="dxa"/>
            <w:tcBorders>
              <w:top w:val="nil"/>
              <w:bottom w:val="single" w:sz="4" w:space="0" w:color="auto"/>
            </w:tcBorders>
          </w:tcPr>
          <w:p w14:paraId="2C106310" w14:textId="77777777" w:rsidR="009105ED" w:rsidRDefault="009105ED" w:rsidP="00D83A89">
            <w:pPr>
              <w:spacing w:line="480" w:lineRule="auto"/>
              <w:rPr>
                <w:rFonts w:ascii="Times New Roman" w:eastAsia="Times New Roman" w:hAnsi="Times New Roman" w:cs="Times New Roman"/>
                <w:lang w:val="en-US" w:eastAsia="nl-NL"/>
              </w:rPr>
            </w:pPr>
          </w:p>
        </w:tc>
        <w:tc>
          <w:tcPr>
            <w:tcW w:w="1852" w:type="dxa"/>
            <w:tcBorders>
              <w:bottom w:val="single" w:sz="4" w:space="0" w:color="auto"/>
            </w:tcBorders>
          </w:tcPr>
          <w:p w14:paraId="0BB52293" w14:textId="1D941B64" w:rsidR="009105ED" w:rsidRDefault="009105ED" w:rsidP="00D83A89">
            <w:pPr>
              <w:spacing w:line="480" w:lineRule="auto"/>
              <w:rPr>
                <w:rFonts w:ascii="Times New Roman" w:eastAsia="Times New Roman" w:hAnsi="Times New Roman" w:cs="Times New Roman"/>
                <w:bCs/>
                <w:iCs/>
                <w:lang w:val="en-US" w:eastAsia="nl-NL"/>
              </w:rPr>
            </w:pPr>
            <w:r>
              <w:rPr>
                <w:rFonts w:ascii="Times New Roman" w:eastAsia="Times New Roman" w:hAnsi="Times New Roman" w:cs="Times New Roman"/>
                <w:bCs/>
                <w:iCs/>
                <w:lang w:val="en-US" w:eastAsia="nl-NL"/>
              </w:rPr>
              <w:t>Positive emotional tone</w:t>
            </w:r>
          </w:p>
        </w:tc>
        <w:tc>
          <w:tcPr>
            <w:tcW w:w="1581" w:type="dxa"/>
            <w:gridSpan w:val="3"/>
            <w:tcBorders>
              <w:bottom w:val="single" w:sz="4" w:space="0" w:color="auto"/>
            </w:tcBorders>
          </w:tcPr>
          <w:p w14:paraId="3EFC1900" w14:textId="0AF48836" w:rsidR="009105ED"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20.00</w:t>
            </w:r>
          </w:p>
        </w:tc>
        <w:tc>
          <w:tcPr>
            <w:tcW w:w="1413" w:type="dxa"/>
            <w:gridSpan w:val="2"/>
            <w:tcBorders>
              <w:bottom w:val="single" w:sz="4" w:space="0" w:color="auto"/>
            </w:tcBorders>
          </w:tcPr>
          <w:p w14:paraId="6857E64C" w14:textId="4A39B87C" w:rsidR="009105ED"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7.79</w:t>
            </w:r>
          </w:p>
        </w:tc>
        <w:tc>
          <w:tcPr>
            <w:tcW w:w="1424" w:type="dxa"/>
            <w:tcBorders>
              <w:bottom w:val="single" w:sz="4" w:space="0" w:color="auto"/>
            </w:tcBorders>
          </w:tcPr>
          <w:p w14:paraId="0F2ACE86" w14:textId="1AE34F7C" w:rsidR="009105ED" w:rsidRPr="00BB1906" w:rsidRDefault="00BB1906" w:rsidP="00D83A89">
            <w:pPr>
              <w:spacing w:line="480" w:lineRule="auto"/>
              <w:rPr>
                <w:rFonts w:ascii="Times New Roman" w:eastAsia="Times New Roman" w:hAnsi="Times New Roman" w:cs="Times New Roman"/>
                <w:bCs/>
                <w:iCs/>
                <w:lang w:val="en-US" w:eastAsia="nl-NL"/>
              </w:rPr>
            </w:pPr>
            <w:r w:rsidRPr="00BB1906">
              <w:rPr>
                <w:rFonts w:ascii="Times New Roman" w:eastAsia="Times New Roman" w:hAnsi="Times New Roman" w:cs="Times New Roman"/>
                <w:bCs/>
                <w:iCs/>
                <w:lang w:val="en-US" w:eastAsia="nl-NL"/>
              </w:rPr>
              <w:t>0.276</w:t>
            </w:r>
          </w:p>
        </w:tc>
      </w:tr>
      <w:tr w:rsidR="00B233FA" w:rsidRPr="008B1AED" w14:paraId="0C754844" w14:textId="77777777" w:rsidTr="008F2C9A">
        <w:tc>
          <w:tcPr>
            <w:tcW w:w="9064" w:type="dxa"/>
            <w:gridSpan w:val="8"/>
            <w:tcBorders>
              <w:top w:val="nil"/>
              <w:bottom w:val="single" w:sz="4" w:space="0" w:color="auto"/>
            </w:tcBorders>
          </w:tcPr>
          <w:p w14:paraId="6F32D72A" w14:textId="0FF64917" w:rsidR="00B233FA" w:rsidRPr="00952146" w:rsidRDefault="00B233FA" w:rsidP="00D83A89">
            <w:pPr>
              <w:spacing w:line="480" w:lineRule="auto"/>
              <w:rPr>
                <w:rFonts w:ascii="Times New Roman" w:eastAsia="Times New Roman" w:hAnsi="Times New Roman" w:cs="Times New Roman"/>
                <w:b/>
                <w:i/>
                <w:lang w:val="en-US" w:eastAsia="nl-NL"/>
              </w:rPr>
            </w:pPr>
            <w:r w:rsidRPr="00B233FA">
              <w:rPr>
                <w:rFonts w:ascii="Times New Roman" w:eastAsia="Times New Roman" w:hAnsi="Times New Roman" w:cs="Times New Roman"/>
                <w:b/>
                <w:bCs/>
                <w:lang w:val="en-US" w:eastAsia="nl-NL"/>
              </w:rPr>
              <w:t>Time * Emotional tone (2)</w:t>
            </w:r>
          </w:p>
        </w:tc>
      </w:tr>
      <w:tr w:rsidR="00B233FA" w:rsidRPr="008B1AED" w14:paraId="3497C62D" w14:textId="77777777" w:rsidTr="00B233FA">
        <w:tc>
          <w:tcPr>
            <w:tcW w:w="2794" w:type="dxa"/>
            <w:tcBorders>
              <w:top w:val="single" w:sz="4" w:space="0" w:color="auto"/>
              <w:bottom w:val="single" w:sz="4" w:space="0" w:color="auto"/>
            </w:tcBorders>
          </w:tcPr>
          <w:p w14:paraId="58B3A4B6" w14:textId="4E60B94B" w:rsidR="00B233FA" w:rsidRPr="00B233FA" w:rsidRDefault="00B233FA" w:rsidP="00D83A89">
            <w:pPr>
              <w:spacing w:line="480" w:lineRule="auto"/>
              <w:rPr>
                <w:rFonts w:ascii="Times New Roman" w:eastAsia="Times New Roman" w:hAnsi="Times New Roman" w:cs="Times New Roman"/>
                <w:b/>
                <w:bCs/>
                <w:lang w:val="en-US" w:eastAsia="nl-NL"/>
              </w:rPr>
            </w:pPr>
            <w:r w:rsidRPr="00B233FA">
              <w:rPr>
                <w:rFonts w:ascii="Times New Roman" w:eastAsia="Times New Roman" w:hAnsi="Times New Roman" w:cs="Times New Roman"/>
                <w:b/>
                <w:bCs/>
                <w:lang w:val="en-US" w:eastAsia="nl-NL"/>
              </w:rPr>
              <w:t>Emotional tone</w:t>
            </w:r>
          </w:p>
        </w:tc>
        <w:tc>
          <w:tcPr>
            <w:tcW w:w="1852" w:type="dxa"/>
            <w:tcBorders>
              <w:top w:val="single" w:sz="4" w:space="0" w:color="auto"/>
              <w:bottom w:val="single" w:sz="4" w:space="0" w:color="auto"/>
            </w:tcBorders>
          </w:tcPr>
          <w:p w14:paraId="7EC2CDA7" w14:textId="401626BE" w:rsidR="00B233FA" w:rsidRPr="00B233FA" w:rsidRDefault="00B233FA" w:rsidP="00D83A89">
            <w:pPr>
              <w:spacing w:line="480" w:lineRule="auto"/>
              <w:rPr>
                <w:rFonts w:ascii="Times New Roman" w:eastAsia="Times New Roman" w:hAnsi="Times New Roman" w:cs="Times New Roman"/>
                <w:b/>
                <w:bCs/>
                <w:iCs/>
                <w:lang w:val="en-US" w:eastAsia="nl-NL"/>
              </w:rPr>
            </w:pPr>
            <w:r w:rsidRPr="00B233FA">
              <w:rPr>
                <w:rFonts w:ascii="Times New Roman" w:eastAsia="Times New Roman" w:hAnsi="Times New Roman" w:cs="Times New Roman"/>
                <w:b/>
                <w:bCs/>
                <w:iCs/>
                <w:lang w:val="en-US" w:eastAsia="nl-NL"/>
              </w:rPr>
              <w:t>Time</w:t>
            </w:r>
          </w:p>
        </w:tc>
        <w:tc>
          <w:tcPr>
            <w:tcW w:w="1581" w:type="dxa"/>
            <w:gridSpan w:val="3"/>
            <w:tcBorders>
              <w:top w:val="single" w:sz="4" w:space="0" w:color="auto"/>
              <w:bottom w:val="single" w:sz="4" w:space="0" w:color="auto"/>
            </w:tcBorders>
          </w:tcPr>
          <w:p w14:paraId="12588352" w14:textId="79531EF1" w:rsidR="00B233FA" w:rsidRPr="00952146" w:rsidRDefault="00B233FA"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Mean</w:t>
            </w:r>
          </w:p>
        </w:tc>
        <w:tc>
          <w:tcPr>
            <w:tcW w:w="1413" w:type="dxa"/>
            <w:gridSpan w:val="2"/>
            <w:tcBorders>
              <w:top w:val="single" w:sz="4" w:space="0" w:color="auto"/>
              <w:bottom w:val="single" w:sz="4" w:space="0" w:color="auto"/>
            </w:tcBorders>
          </w:tcPr>
          <w:p w14:paraId="68B299CF" w14:textId="04D702A2" w:rsidR="00B233FA" w:rsidRPr="00952146" w:rsidRDefault="00B233FA" w:rsidP="00D83A89">
            <w:pPr>
              <w:spacing w:line="480" w:lineRule="auto"/>
              <w:rPr>
                <w:rFonts w:ascii="Times New Roman" w:eastAsia="Times New Roman" w:hAnsi="Times New Roman" w:cs="Times New Roman"/>
                <w:b/>
                <w:lang w:val="en-US" w:eastAsia="nl-NL"/>
              </w:rPr>
            </w:pPr>
            <w:r w:rsidRPr="00952146">
              <w:rPr>
                <w:rFonts w:ascii="Times New Roman" w:eastAsia="Times New Roman" w:hAnsi="Times New Roman" w:cs="Times New Roman"/>
                <w:b/>
                <w:lang w:val="en-US" w:eastAsia="nl-NL"/>
              </w:rPr>
              <w:t>SE</w:t>
            </w:r>
          </w:p>
        </w:tc>
        <w:tc>
          <w:tcPr>
            <w:tcW w:w="1424" w:type="dxa"/>
            <w:tcBorders>
              <w:top w:val="single" w:sz="4" w:space="0" w:color="auto"/>
              <w:bottom w:val="single" w:sz="4" w:space="0" w:color="auto"/>
            </w:tcBorders>
          </w:tcPr>
          <w:p w14:paraId="26C37CCF" w14:textId="478CB6BA" w:rsidR="00B233FA" w:rsidRPr="00952146" w:rsidRDefault="00B233FA" w:rsidP="00D83A89">
            <w:pPr>
              <w:spacing w:line="480" w:lineRule="auto"/>
              <w:rPr>
                <w:rFonts w:ascii="Times New Roman" w:eastAsia="Times New Roman" w:hAnsi="Times New Roman" w:cs="Times New Roman"/>
                <w:b/>
                <w:i/>
                <w:lang w:val="en-US" w:eastAsia="nl-NL"/>
              </w:rPr>
            </w:pPr>
            <w:r w:rsidRPr="00952146">
              <w:rPr>
                <w:rFonts w:ascii="Times New Roman" w:eastAsia="Times New Roman" w:hAnsi="Times New Roman" w:cs="Times New Roman"/>
                <w:b/>
                <w:i/>
                <w:lang w:val="en-US" w:eastAsia="nl-NL"/>
              </w:rPr>
              <w:t>p</w:t>
            </w:r>
            <w:r w:rsidRPr="00952146">
              <w:rPr>
                <w:rFonts w:ascii="Times New Roman" w:eastAsia="Times New Roman" w:hAnsi="Times New Roman" w:cs="Times New Roman"/>
                <w:b/>
                <w:lang w:val="en-US" w:eastAsia="nl-NL"/>
              </w:rPr>
              <w:t>-value</w:t>
            </w:r>
          </w:p>
        </w:tc>
      </w:tr>
      <w:tr w:rsidR="00B233FA" w:rsidRPr="008B1AED" w14:paraId="0128B520" w14:textId="77777777" w:rsidTr="00B233FA">
        <w:tc>
          <w:tcPr>
            <w:tcW w:w="2794" w:type="dxa"/>
            <w:tcBorders>
              <w:top w:val="single" w:sz="4" w:space="0" w:color="auto"/>
              <w:bottom w:val="nil"/>
            </w:tcBorders>
          </w:tcPr>
          <w:p w14:paraId="3156F670" w14:textId="2911382E" w:rsidR="00B233FA" w:rsidRDefault="00B233F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Negative emotional tone</w:t>
            </w:r>
          </w:p>
        </w:tc>
        <w:tc>
          <w:tcPr>
            <w:tcW w:w="1852" w:type="dxa"/>
            <w:tcBorders>
              <w:top w:val="single" w:sz="4" w:space="0" w:color="auto"/>
            </w:tcBorders>
          </w:tcPr>
          <w:p w14:paraId="7039077E" w14:textId="22FF3CDA" w:rsidR="00B233FA" w:rsidRDefault="00B233FA" w:rsidP="00D83A89">
            <w:pPr>
              <w:spacing w:line="480" w:lineRule="auto"/>
              <w:rPr>
                <w:rFonts w:ascii="Times New Roman" w:eastAsia="Times New Roman" w:hAnsi="Times New Roman" w:cs="Times New Roman"/>
                <w:bCs/>
                <w:iCs/>
                <w:lang w:val="en-US" w:eastAsia="nl-NL"/>
              </w:rPr>
            </w:pPr>
            <w:r>
              <w:rPr>
                <w:rFonts w:ascii="Times New Roman" w:eastAsia="Times New Roman" w:hAnsi="Times New Roman" w:cs="Times New Roman"/>
                <w:bCs/>
                <w:iCs/>
                <w:lang w:val="en-US" w:eastAsia="nl-NL"/>
              </w:rPr>
              <w:t>Pre-test</w:t>
            </w:r>
          </w:p>
        </w:tc>
        <w:tc>
          <w:tcPr>
            <w:tcW w:w="1581" w:type="dxa"/>
            <w:gridSpan w:val="3"/>
            <w:tcBorders>
              <w:top w:val="single" w:sz="4" w:space="0" w:color="auto"/>
            </w:tcBorders>
          </w:tcPr>
          <w:p w14:paraId="56E160B0" w14:textId="34867EAA" w:rsidR="00B233FA"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72.81</w:t>
            </w:r>
          </w:p>
        </w:tc>
        <w:tc>
          <w:tcPr>
            <w:tcW w:w="1413" w:type="dxa"/>
            <w:gridSpan w:val="2"/>
            <w:tcBorders>
              <w:top w:val="single" w:sz="4" w:space="0" w:color="auto"/>
            </w:tcBorders>
          </w:tcPr>
          <w:p w14:paraId="1F4719C7" w14:textId="09C832F1" w:rsidR="00B233FA"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9.46</w:t>
            </w:r>
          </w:p>
        </w:tc>
        <w:tc>
          <w:tcPr>
            <w:tcW w:w="1424" w:type="dxa"/>
            <w:tcBorders>
              <w:top w:val="single" w:sz="4" w:space="0" w:color="auto"/>
            </w:tcBorders>
          </w:tcPr>
          <w:p w14:paraId="05B4B8F8" w14:textId="77777777" w:rsidR="00B233FA" w:rsidRPr="00BB1906" w:rsidRDefault="00B233FA" w:rsidP="00D83A89">
            <w:pPr>
              <w:spacing w:line="480" w:lineRule="auto"/>
              <w:rPr>
                <w:rFonts w:ascii="Times New Roman" w:eastAsia="Times New Roman" w:hAnsi="Times New Roman" w:cs="Times New Roman"/>
                <w:bCs/>
                <w:lang w:val="en-US" w:eastAsia="nl-NL"/>
              </w:rPr>
            </w:pPr>
          </w:p>
        </w:tc>
      </w:tr>
      <w:tr w:rsidR="00B233FA" w:rsidRPr="008B1AED" w14:paraId="61403CE7" w14:textId="77777777" w:rsidTr="009105ED">
        <w:tc>
          <w:tcPr>
            <w:tcW w:w="2794" w:type="dxa"/>
            <w:tcBorders>
              <w:top w:val="nil"/>
              <w:bottom w:val="nil"/>
            </w:tcBorders>
          </w:tcPr>
          <w:p w14:paraId="02650E9D" w14:textId="77777777" w:rsidR="00B233FA" w:rsidRDefault="00B233FA" w:rsidP="00D83A89">
            <w:pPr>
              <w:spacing w:line="480" w:lineRule="auto"/>
              <w:rPr>
                <w:rFonts w:ascii="Times New Roman" w:eastAsia="Times New Roman" w:hAnsi="Times New Roman" w:cs="Times New Roman"/>
                <w:lang w:val="en-US" w:eastAsia="nl-NL"/>
              </w:rPr>
            </w:pPr>
          </w:p>
        </w:tc>
        <w:tc>
          <w:tcPr>
            <w:tcW w:w="1852" w:type="dxa"/>
          </w:tcPr>
          <w:p w14:paraId="79EE47F7" w14:textId="3BAC0275" w:rsidR="00B233FA" w:rsidRDefault="00B233FA" w:rsidP="00D83A89">
            <w:pPr>
              <w:spacing w:line="480" w:lineRule="auto"/>
              <w:rPr>
                <w:rFonts w:ascii="Times New Roman" w:eastAsia="Times New Roman" w:hAnsi="Times New Roman" w:cs="Times New Roman"/>
                <w:bCs/>
                <w:iCs/>
                <w:lang w:val="en-US" w:eastAsia="nl-NL"/>
              </w:rPr>
            </w:pPr>
            <w:r>
              <w:rPr>
                <w:rFonts w:ascii="Times New Roman" w:eastAsia="Times New Roman" w:hAnsi="Times New Roman" w:cs="Times New Roman"/>
                <w:bCs/>
                <w:iCs/>
                <w:lang w:val="en-US" w:eastAsia="nl-NL"/>
              </w:rPr>
              <w:t>Post-test</w:t>
            </w:r>
          </w:p>
        </w:tc>
        <w:tc>
          <w:tcPr>
            <w:tcW w:w="1581" w:type="dxa"/>
            <w:gridSpan w:val="3"/>
          </w:tcPr>
          <w:p w14:paraId="454BD202" w14:textId="4FB62BD1" w:rsidR="00B233FA"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31.34</w:t>
            </w:r>
          </w:p>
        </w:tc>
        <w:tc>
          <w:tcPr>
            <w:tcW w:w="1413" w:type="dxa"/>
            <w:gridSpan w:val="2"/>
          </w:tcPr>
          <w:p w14:paraId="08C46A46" w14:textId="301CEFC6" w:rsidR="00B233FA"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6.75</w:t>
            </w:r>
          </w:p>
        </w:tc>
        <w:tc>
          <w:tcPr>
            <w:tcW w:w="1424" w:type="dxa"/>
          </w:tcPr>
          <w:p w14:paraId="722DC735" w14:textId="2A009326" w:rsidR="00B233FA"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&lt;.001</w:t>
            </w:r>
          </w:p>
        </w:tc>
      </w:tr>
      <w:tr w:rsidR="00B233FA" w:rsidRPr="008B1AED" w14:paraId="45079E4A" w14:textId="77777777" w:rsidTr="00CE7438">
        <w:tc>
          <w:tcPr>
            <w:tcW w:w="2794" w:type="dxa"/>
            <w:tcBorders>
              <w:top w:val="nil"/>
              <w:bottom w:val="nil"/>
            </w:tcBorders>
          </w:tcPr>
          <w:p w14:paraId="154A0A75" w14:textId="73F64EF7" w:rsidR="00B233FA" w:rsidRDefault="00B233FA" w:rsidP="00D83A89">
            <w:pPr>
              <w:spacing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Positive emotional tone</w:t>
            </w:r>
          </w:p>
        </w:tc>
        <w:tc>
          <w:tcPr>
            <w:tcW w:w="1852" w:type="dxa"/>
            <w:tcBorders>
              <w:bottom w:val="nil"/>
            </w:tcBorders>
          </w:tcPr>
          <w:p w14:paraId="547FE399" w14:textId="60D64C13" w:rsidR="00B233FA" w:rsidRDefault="00B233FA" w:rsidP="00D83A89">
            <w:pPr>
              <w:spacing w:line="480" w:lineRule="auto"/>
              <w:rPr>
                <w:rFonts w:ascii="Times New Roman" w:eastAsia="Times New Roman" w:hAnsi="Times New Roman" w:cs="Times New Roman"/>
                <w:bCs/>
                <w:iCs/>
                <w:lang w:val="en-US" w:eastAsia="nl-NL"/>
              </w:rPr>
            </w:pPr>
            <w:r>
              <w:rPr>
                <w:rFonts w:ascii="Times New Roman" w:eastAsia="Times New Roman" w:hAnsi="Times New Roman" w:cs="Times New Roman"/>
                <w:bCs/>
                <w:iCs/>
                <w:lang w:val="en-US" w:eastAsia="nl-NL"/>
              </w:rPr>
              <w:t>Pre-test</w:t>
            </w:r>
          </w:p>
        </w:tc>
        <w:tc>
          <w:tcPr>
            <w:tcW w:w="1581" w:type="dxa"/>
            <w:gridSpan w:val="3"/>
            <w:tcBorders>
              <w:bottom w:val="nil"/>
            </w:tcBorders>
          </w:tcPr>
          <w:p w14:paraId="494B4E28" w14:textId="0598BD70" w:rsidR="00B233FA"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74.96</w:t>
            </w:r>
          </w:p>
        </w:tc>
        <w:tc>
          <w:tcPr>
            <w:tcW w:w="1413" w:type="dxa"/>
            <w:gridSpan w:val="2"/>
            <w:tcBorders>
              <w:bottom w:val="nil"/>
            </w:tcBorders>
          </w:tcPr>
          <w:p w14:paraId="69022BBF" w14:textId="519A6EFF" w:rsidR="00B233FA"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10.92</w:t>
            </w:r>
          </w:p>
        </w:tc>
        <w:tc>
          <w:tcPr>
            <w:tcW w:w="1424" w:type="dxa"/>
            <w:tcBorders>
              <w:bottom w:val="nil"/>
            </w:tcBorders>
          </w:tcPr>
          <w:p w14:paraId="135528B7" w14:textId="77777777" w:rsidR="00B233FA" w:rsidRPr="00BB1906" w:rsidRDefault="00B233FA" w:rsidP="00D83A89">
            <w:pPr>
              <w:spacing w:line="480" w:lineRule="auto"/>
              <w:rPr>
                <w:rFonts w:ascii="Times New Roman" w:eastAsia="Times New Roman" w:hAnsi="Times New Roman" w:cs="Times New Roman"/>
                <w:bCs/>
                <w:lang w:val="en-US" w:eastAsia="nl-NL"/>
              </w:rPr>
            </w:pPr>
          </w:p>
        </w:tc>
      </w:tr>
      <w:tr w:rsidR="00B233FA" w:rsidRPr="008B1AED" w14:paraId="5D52D228" w14:textId="77777777" w:rsidTr="00CE7438">
        <w:tc>
          <w:tcPr>
            <w:tcW w:w="2794" w:type="dxa"/>
            <w:tcBorders>
              <w:top w:val="nil"/>
              <w:bottom w:val="single" w:sz="4" w:space="0" w:color="auto"/>
            </w:tcBorders>
          </w:tcPr>
          <w:p w14:paraId="688A4A7C" w14:textId="77777777" w:rsidR="00B233FA" w:rsidRDefault="00B233FA" w:rsidP="00D83A89">
            <w:pPr>
              <w:spacing w:line="480" w:lineRule="auto"/>
              <w:rPr>
                <w:rFonts w:ascii="Times New Roman" w:eastAsia="Times New Roman" w:hAnsi="Times New Roman" w:cs="Times New Roman"/>
                <w:lang w:val="en-US" w:eastAsia="nl-NL"/>
              </w:rPr>
            </w:pPr>
          </w:p>
        </w:tc>
        <w:tc>
          <w:tcPr>
            <w:tcW w:w="1852" w:type="dxa"/>
            <w:tcBorders>
              <w:bottom w:val="single" w:sz="4" w:space="0" w:color="auto"/>
            </w:tcBorders>
          </w:tcPr>
          <w:p w14:paraId="1C585BAE" w14:textId="3F08ED03" w:rsidR="00B233FA" w:rsidRDefault="00B233FA" w:rsidP="00D83A89">
            <w:pPr>
              <w:spacing w:line="480" w:lineRule="auto"/>
              <w:rPr>
                <w:rFonts w:ascii="Times New Roman" w:eastAsia="Times New Roman" w:hAnsi="Times New Roman" w:cs="Times New Roman"/>
                <w:bCs/>
                <w:iCs/>
                <w:lang w:val="en-US" w:eastAsia="nl-NL"/>
              </w:rPr>
            </w:pPr>
            <w:r>
              <w:rPr>
                <w:rFonts w:ascii="Times New Roman" w:eastAsia="Times New Roman" w:hAnsi="Times New Roman" w:cs="Times New Roman"/>
                <w:bCs/>
                <w:iCs/>
                <w:lang w:val="en-US" w:eastAsia="nl-NL"/>
              </w:rPr>
              <w:t>Post-test</w:t>
            </w:r>
          </w:p>
        </w:tc>
        <w:tc>
          <w:tcPr>
            <w:tcW w:w="1581" w:type="dxa"/>
            <w:gridSpan w:val="3"/>
            <w:tcBorders>
              <w:bottom w:val="single" w:sz="4" w:space="0" w:color="auto"/>
            </w:tcBorders>
          </w:tcPr>
          <w:p w14:paraId="04C1D385" w14:textId="50493209" w:rsidR="00B233FA"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20.00</w:t>
            </w:r>
          </w:p>
        </w:tc>
        <w:tc>
          <w:tcPr>
            <w:tcW w:w="1413" w:type="dxa"/>
            <w:gridSpan w:val="2"/>
            <w:tcBorders>
              <w:bottom w:val="single" w:sz="4" w:space="0" w:color="auto"/>
            </w:tcBorders>
          </w:tcPr>
          <w:p w14:paraId="1ADC365D" w14:textId="3A641624" w:rsidR="00B233FA"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7.79</w:t>
            </w:r>
          </w:p>
        </w:tc>
        <w:tc>
          <w:tcPr>
            <w:tcW w:w="1424" w:type="dxa"/>
            <w:tcBorders>
              <w:bottom w:val="single" w:sz="4" w:space="0" w:color="auto"/>
            </w:tcBorders>
          </w:tcPr>
          <w:p w14:paraId="0D1E453C" w14:textId="3078D15A" w:rsidR="00B233FA" w:rsidRPr="00BB1906" w:rsidRDefault="00BB1906" w:rsidP="00D83A89">
            <w:pPr>
              <w:spacing w:line="480" w:lineRule="auto"/>
              <w:rPr>
                <w:rFonts w:ascii="Times New Roman" w:eastAsia="Times New Roman" w:hAnsi="Times New Roman" w:cs="Times New Roman"/>
                <w:bCs/>
                <w:lang w:val="en-US" w:eastAsia="nl-NL"/>
              </w:rPr>
            </w:pPr>
            <w:r w:rsidRPr="00BB1906">
              <w:rPr>
                <w:rFonts w:ascii="Times New Roman" w:eastAsia="Times New Roman" w:hAnsi="Times New Roman" w:cs="Times New Roman"/>
                <w:bCs/>
                <w:lang w:val="en-US" w:eastAsia="nl-NL"/>
              </w:rPr>
              <w:t>&lt;.001</w:t>
            </w:r>
          </w:p>
        </w:tc>
      </w:tr>
    </w:tbl>
    <w:tbl>
      <w:tblPr>
        <w:tblStyle w:val="TableGrid"/>
        <w:tblpPr w:leftFromText="141" w:rightFromText="141" w:vertAnchor="text" w:horzAnchor="margin" w:tblpY="-35"/>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3"/>
        <w:gridCol w:w="949"/>
        <w:gridCol w:w="1018"/>
        <w:gridCol w:w="960"/>
        <w:gridCol w:w="943"/>
        <w:gridCol w:w="980"/>
        <w:gridCol w:w="956"/>
        <w:gridCol w:w="952"/>
      </w:tblGrid>
      <w:tr w:rsidR="00CE7438" w14:paraId="5DDC7517" w14:textId="77777777" w:rsidTr="00BD0CEB">
        <w:tc>
          <w:tcPr>
            <w:tcW w:w="8931" w:type="dxa"/>
            <w:gridSpan w:val="8"/>
          </w:tcPr>
          <w:p w14:paraId="2A280F37" w14:textId="77777777" w:rsidR="00CE7438" w:rsidRPr="00BF1BEE" w:rsidRDefault="00CE7438" w:rsidP="00D83A89">
            <w:pPr>
              <w:spacing w:line="480" w:lineRule="auto"/>
              <w:rPr>
                <w:rFonts w:ascii="Times New Roman" w:hAnsi="Times New Roman" w:cs="Times New Roman"/>
                <w:lang w:val="en-US"/>
              </w:rPr>
            </w:pPr>
            <w:bookmarkStart w:id="5" w:name="_Hlk12981260"/>
            <w:r w:rsidRPr="00BF1BEE">
              <w:rPr>
                <w:rFonts w:ascii="Times New Roman" w:hAnsi="Times New Roman" w:cs="Times New Roman"/>
                <w:lang w:val="en-US"/>
              </w:rPr>
              <w:lastRenderedPageBreak/>
              <w:t>Table S3</w:t>
            </w:r>
          </w:p>
        </w:tc>
      </w:tr>
      <w:tr w:rsidR="00CE7438" w:rsidRPr="00BD0CEB" w14:paraId="1B64A178" w14:textId="77777777" w:rsidTr="00BD0CEB">
        <w:tc>
          <w:tcPr>
            <w:tcW w:w="8931" w:type="dxa"/>
            <w:gridSpan w:val="8"/>
            <w:tcBorders>
              <w:bottom w:val="single" w:sz="4" w:space="0" w:color="auto"/>
            </w:tcBorders>
          </w:tcPr>
          <w:p w14:paraId="6D84D177" w14:textId="77777777" w:rsidR="00CE7438" w:rsidRPr="00BF1BEE" w:rsidRDefault="00CE7438" w:rsidP="00D83A89">
            <w:pPr>
              <w:spacing w:line="480" w:lineRule="auto"/>
              <w:rPr>
                <w:rFonts w:ascii="Times New Roman" w:hAnsi="Times New Roman" w:cs="Times New Roman"/>
                <w:i/>
                <w:lang w:val="en-US"/>
              </w:rPr>
            </w:pPr>
            <w:r w:rsidRPr="00BF1BEE">
              <w:rPr>
                <w:rFonts w:ascii="Times New Roman" w:hAnsi="Times New Roman" w:cs="Times New Roman"/>
                <w:i/>
                <w:lang w:val="en-US"/>
              </w:rPr>
              <w:t>Correlations between Intervention Evaluation Variables and Outcome Variables</w:t>
            </w:r>
          </w:p>
        </w:tc>
      </w:tr>
      <w:tr w:rsidR="00CE7438" w14:paraId="7F5FDD00" w14:textId="77777777" w:rsidTr="00CE7438">
        <w:tc>
          <w:tcPr>
            <w:tcW w:w="2173" w:type="dxa"/>
            <w:tcBorders>
              <w:top w:val="single" w:sz="4" w:space="0" w:color="auto"/>
              <w:bottom w:val="single" w:sz="4" w:space="0" w:color="auto"/>
            </w:tcBorders>
          </w:tcPr>
          <w:p w14:paraId="7E9326F9" w14:textId="06AE3B71" w:rsidR="00CE7438" w:rsidRPr="00BF1BEE" w:rsidRDefault="00BD0CEB" w:rsidP="00D83A89">
            <w:pPr>
              <w:spacing w:line="480" w:lineRule="auto"/>
              <w:rPr>
                <w:rFonts w:ascii="Times New Roman" w:hAnsi="Times New Roman" w:cs="Times New Roman"/>
                <w:lang w:val="en-US"/>
              </w:rPr>
            </w:pPr>
            <w:r>
              <w:rPr>
                <w:rFonts w:ascii="Times New Roman" w:hAnsi="Times New Roman" w:cs="Times New Roman"/>
                <w:lang w:val="en-US"/>
              </w:rPr>
              <w:t>Measure</w:t>
            </w:r>
          </w:p>
        </w:tc>
        <w:tc>
          <w:tcPr>
            <w:tcW w:w="949" w:type="dxa"/>
            <w:tcBorders>
              <w:top w:val="single" w:sz="4" w:space="0" w:color="auto"/>
              <w:bottom w:val="single" w:sz="4" w:space="0" w:color="auto"/>
            </w:tcBorders>
          </w:tcPr>
          <w:p w14:paraId="6E4B0901"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1018" w:type="dxa"/>
            <w:tcBorders>
              <w:top w:val="single" w:sz="4" w:space="0" w:color="auto"/>
              <w:bottom w:val="single" w:sz="4" w:space="0" w:color="auto"/>
            </w:tcBorders>
          </w:tcPr>
          <w:p w14:paraId="4FA5509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w:t>
            </w:r>
          </w:p>
        </w:tc>
        <w:tc>
          <w:tcPr>
            <w:tcW w:w="960" w:type="dxa"/>
            <w:tcBorders>
              <w:top w:val="single" w:sz="4" w:space="0" w:color="auto"/>
              <w:bottom w:val="single" w:sz="4" w:space="0" w:color="auto"/>
            </w:tcBorders>
          </w:tcPr>
          <w:p w14:paraId="141199F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3.</w:t>
            </w:r>
          </w:p>
        </w:tc>
        <w:tc>
          <w:tcPr>
            <w:tcW w:w="943" w:type="dxa"/>
            <w:tcBorders>
              <w:top w:val="single" w:sz="4" w:space="0" w:color="auto"/>
              <w:bottom w:val="single" w:sz="4" w:space="0" w:color="auto"/>
            </w:tcBorders>
          </w:tcPr>
          <w:p w14:paraId="024D05F5"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4.</w:t>
            </w:r>
          </w:p>
        </w:tc>
        <w:tc>
          <w:tcPr>
            <w:tcW w:w="980" w:type="dxa"/>
            <w:tcBorders>
              <w:top w:val="single" w:sz="4" w:space="0" w:color="auto"/>
              <w:bottom w:val="single" w:sz="4" w:space="0" w:color="auto"/>
            </w:tcBorders>
          </w:tcPr>
          <w:p w14:paraId="5FEA3E5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5.</w:t>
            </w:r>
          </w:p>
        </w:tc>
        <w:tc>
          <w:tcPr>
            <w:tcW w:w="956" w:type="dxa"/>
            <w:tcBorders>
              <w:top w:val="single" w:sz="4" w:space="0" w:color="auto"/>
              <w:bottom w:val="single" w:sz="4" w:space="0" w:color="auto"/>
            </w:tcBorders>
          </w:tcPr>
          <w:p w14:paraId="3865EA72"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6.</w:t>
            </w:r>
          </w:p>
        </w:tc>
        <w:tc>
          <w:tcPr>
            <w:tcW w:w="952" w:type="dxa"/>
            <w:tcBorders>
              <w:top w:val="single" w:sz="4" w:space="0" w:color="auto"/>
              <w:bottom w:val="single" w:sz="4" w:space="0" w:color="auto"/>
            </w:tcBorders>
          </w:tcPr>
          <w:p w14:paraId="38DFDE4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7.</w:t>
            </w:r>
          </w:p>
        </w:tc>
      </w:tr>
      <w:tr w:rsidR="00CE7438" w:rsidRPr="004659E6" w14:paraId="40FAB22F" w14:textId="77777777" w:rsidTr="00CE7438">
        <w:tc>
          <w:tcPr>
            <w:tcW w:w="2173" w:type="dxa"/>
            <w:tcBorders>
              <w:top w:val="single" w:sz="4" w:space="0" w:color="auto"/>
            </w:tcBorders>
          </w:tcPr>
          <w:p w14:paraId="1BAE4F9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 Difference score weekly smoking pre-test - post-test</w:t>
            </w:r>
          </w:p>
        </w:tc>
        <w:tc>
          <w:tcPr>
            <w:tcW w:w="949" w:type="dxa"/>
            <w:tcBorders>
              <w:top w:val="single" w:sz="4" w:space="0" w:color="auto"/>
            </w:tcBorders>
          </w:tcPr>
          <w:p w14:paraId="092F769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1018" w:type="dxa"/>
            <w:tcBorders>
              <w:top w:val="single" w:sz="4" w:space="0" w:color="auto"/>
            </w:tcBorders>
          </w:tcPr>
          <w:p w14:paraId="7CE49368"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.38 (.001)</w:t>
            </w:r>
          </w:p>
        </w:tc>
        <w:tc>
          <w:tcPr>
            <w:tcW w:w="960" w:type="dxa"/>
            <w:tcBorders>
              <w:top w:val="single" w:sz="4" w:space="0" w:color="auto"/>
            </w:tcBorders>
          </w:tcPr>
          <w:p w14:paraId="67F7EAD9"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.18 (.125)</w:t>
            </w:r>
          </w:p>
        </w:tc>
        <w:tc>
          <w:tcPr>
            <w:tcW w:w="943" w:type="dxa"/>
            <w:tcBorders>
              <w:top w:val="single" w:sz="4" w:space="0" w:color="auto"/>
            </w:tcBorders>
          </w:tcPr>
          <w:p w14:paraId="2CF98098"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.09 (.483)</w:t>
            </w:r>
          </w:p>
        </w:tc>
        <w:tc>
          <w:tcPr>
            <w:tcW w:w="980" w:type="dxa"/>
            <w:tcBorders>
              <w:top w:val="single" w:sz="4" w:space="0" w:color="auto"/>
            </w:tcBorders>
          </w:tcPr>
          <w:p w14:paraId="7AC7010F"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.18 (.131)</w:t>
            </w:r>
          </w:p>
        </w:tc>
        <w:tc>
          <w:tcPr>
            <w:tcW w:w="956" w:type="dxa"/>
            <w:tcBorders>
              <w:top w:val="single" w:sz="4" w:space="0" w:color="auto"/>
            </w:tcBorders>
          </w:tcPr>
          <w:p w14:paraId="3F80A558"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.16 (.194)</w:t>
            </w:r>
          </w:p>
        </w:tc>
        <w:tc>
          <w:tcPr>
            <w:tcW w:w="952" w:type="dxa"/>
            <w:tcBorders>
              <w:top w:val="single" w:sz="4" w:space="0" w:color="auto"/>
            </w:tcBorders>
          </w:tcPr>
          <w:p w14:paraId="4553F56A"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.11 (.353)</w:t>
            </w:r>
          </w:p>
        </w:tc>
      </w:tr>
      <w:tr w:rsidR="00CE7438" w:rsidRPr="004659E6" w14:paraId="609E9E4C" w14:textId="77777777" w:rsidTr="00CE7438">
        <w:tc>
          <w:tcPr>
            <w:tcW w:w="2173" w:type="dxa"/>
          </w:tcPr>
          <w:p w14:paraId="6C928445"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 Dose</w:t>
            </w:r>
          </w:p>
        </w:tc>
        <w:tc>
          <w:tcPr>
            <w:tcW w:w="949" w:type="dxa"/>
          </w:tcPr>
          <w:p w14:paraId="4BE94B0B"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.25 (.050)</w:t>
            </w:r>
          </w:p>
        </w:tc>
        <w:tc>
          <w:tcPr>
            <w:tcW w:w="1018" w:type="dxa"/>
          </w:tcPr>
          <w:p w14:paraId="4FF0C820"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60" w:type="dxa"/>
          </w:tcPr>
          <w:p w14:paraId="633A5960"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.26 (.028)</w:t>
            </w:r>
          </w:p>
        </w:tc>
        <w:tc>
          <w:tcPr>
            <w:tcW w:w="943" w:type="dxa"/>
          </w:tcPr>
          <w:p w14:paraId="5083AB57"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.14 (.246)</w:t>
            </w:r>
          </w:p>
        </w:tc>
        <w:tc>
          <w:tcPr>
            <w:tcW w:w="980" w:type="dxa"/>
          </w:tcPr>
          <w:p w14:paraId="6650FEE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.20 (.101)</w:t>
            </w:r>
          </w:p>
        </w:tc>
        <w:tc>
          <w:tcPr>
            <w:tcW w:w="956" w:type="dxa"/>
          </w:tcPr>
          <w:p w14:paraId="4C50872A"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.17 (.159)</w:t>
            </w:r>
          </w:p>
        </w:tc>
        <w:tc>
          <w:tcPr>
            <w:tcW w:w="952" w:type="dxa"/>
          </w:tcPr>
          <w:p w14:paraId="485E3185"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.24 (.042)</w:t>
            </w:r>
          </w:p>
        </w:tc>
      </w:tr>
      <w:tr w:rsidR="00CE7438" w:rsidRPr="004659E6" w14:paraId="42D641F4" w14:textId="77777777" w:rsidTr="00CE7438">
        <w:tc>
          <w:tcPr>
            <w:tcW w:w="2173" w:type="dxa"/>
          </w:tcPr>
          <w:p w14:paraId="402BA16D"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3. Liking</w:t>
            </w:r>
          </w:p>
        </w:tc>
        <w:tc>
          <w:tcPr>
            <w:tcW w:w="949" w:type="dxa"/>
          </w:tcPr>
          <w:p w14:paraId="64DCA7F0"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.20 (.110)</w:t>
            </w:r>
          </w:p>
        </w:tc>
        <w:tc>
          <w:tcPr>
            <w:tcW w:w="1018" w:type="dxa"/>
          </w:tcPr>
          <w:p w14:paraId="00239E20"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.23 (.069)</w:t>
            </w:r>
          </w:p>
        </w:tc>
        <w:tc>
          <w:tcPr>
            <w:tcW w:w="960" w:type="dxa"/>
          </w:tcPr>
          <w:p w14:paraId="7175CF5E"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43" w:type="dxa"/>
          </w:tcPr>
          <w:p w14:paraId="4FA14D9F"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.47 (&lt;.001)</w:t>
            </w:r>
          </w:p>
        </w:tc>
        <w:tc>
          <w:tcPr>
            <w:tcW w:w="980" w:type="dxa"/>
          </w:tcPr>
          <w:p w14:paraId="7A2BBA61"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.55 (&lt;.001</w:t>
            </w:r>
          </w:p>
        </w:tc>
        <w:tc>
          <w:tcPr>
            <w:tcW w:w="956" w:type="dxa"/>
          </w:tcPr>
          <w:p w14:paraId="7A9A1179"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.51 (&lt;.001)</w:t>
            </w:r>
          </w:p>
        </w:tc>
        <w:tc>
          <w:tcPr>
            <w:tcW w:w="952" w:type="dxa"/>
          </w:tcPr>
          <w:p w14:paraId="039D4114"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.73 (&lt;.001)</w:t>
            </w:r>
          </w:p>
        </w:tc>
      </w:tr>
      <w:tr w:rsidR="00CE7438" w:rsidRPr="004659E6" w14:paraId="53CB1CF9" w14:textId="77777777" w:rsidTr="00CE7438">
        <w:tc>
          <w:tcPr>
            <w:tcW w:w="2173" w:type="dxa"/>
          </w:tcPr>
          <w:p w14:paraId="30AD157E"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4. Attractiveness</w:t>
            </w:r>
          </w:p>
        </w:tc>
        <w:tc>
          <w:tcPr>
            <w:tcW w:w="949" w:type="dxa"/>
          </w:tcPr>
          <w:p w14:paraId="7B1E532B"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.11 (.397)</w:t>
            </w:r>
          </w:p>
        </w:tc>
        <w:tc>
          <w:tcPr>
            <w:tcW w:w="1018" w:type="dxa"/>
          </w:tcPr>
          <w:p w14:paraId="55699500"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.17 (.204)</w:t>
            </w:r>
          </w:p>
        </w:tc>
        <w:tc>
          <w:tcPr>
            <w:tcW w:w="960" w:type="dxa"/>
          </w:tcPr>
          <w:p w14:paraId="4E860EEB"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.48 (&lt;.001)</w:t>
            </w:r>
          </w:p>
        </w:tc>
        <w:tc>
          <w:tcPr>
            <w:tcW w:w="943" w:type="dxa"/>
          </w:tcPr>
          <w:p w14:paraId="07F7391F"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80" w:type="dxa"/>
          </w:tcPr>
          <w:p w14:paraId="32571562"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.44 (&lt;.001)</w:t>
            </w:r>
          </w:p>
        </w:tc>
        <w:tc>
          <w:tcPr>
            <w:tcW w:w="956" w:type="dxa"/>
          </w:tcPr>
          <w:p w14:paraId="51DC1024"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.22 (.076)</w:t>
            </w:r>
          </w:p>
        </w:tc>
        <w:tc>
          <w:tcPr>
            <w:tcW w:w="952" w:type="dxa"/>
          </w:tcPr>
          <w:p w14:paraId="0264101F"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.41 (.001)</w:t>
            </w:r>
          </w:p>
        </w:tc>
      </w:tr>
      <w:tr w:rsidR="00CE7438" w:rsidRPr="004659E6" w14:paraId="216069B7" w14:textId="77777777" w:rsidTr="00CE7438">
        <w:tc>
          <w:tcPr>
            <w:tcW w:w="2173" w:type="dxa"/>
          </w:tcPr>
          <w:p w14:paraId="322360A4"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5. Useful daily life</w:t>
            </w:r>
          </w:p>
        </w:tc>
        <w:tc>
          <w:tcPr>
            <w:tcW w:w="949" w:type="dxa"/>
          </w:tcPr>
          <w:p w14:paraId="123F3871"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.08 (.559)</w:t>
            </w:r>
          </w:p>
        </w:tc>
        <w:tc>
          <w:tcPr>
            <w:tcW w:w="1018" w:type="dxa"/>
          </w:tcPr>
          <w:p w14:paraId="1E64F7C2"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.05 (.686)</w:t>
            </w:r>
          </w:p>
        </w:tc>
        <w:tc>
          <w:tcPr>
            <w:tcW w:w="960" w:type="dxa"/>
          </w:tcPr>
          <w:p w14:paraId="22818381"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.41 (.001)</w:t>
            </w:r>
          </w:p>
        </w:tc>
        <w:tc>
          <w:tcPr>
            <w:tcW w:w="943" w:type="dxa"/>
          </w:tcPr>
          <w:p w14:paraId="5D9E9DEA"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.55 (&lt;.001)</w:t>
            </w:r>
          </w:p>
        </w:tc>
        <w:tc>
          <w:tcPr>
            <w:tcW w:w="980" w:type="dxa"/>
          </w:tcPr>
          <w:p w14:paraId="291D00BC"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56" w:type="dxa"/>
          </w:tcPr>
          <w:p w14:paraId="58B20742"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.38 (.001)</w:t>
            </w:r>
          </w:p>
        </w:tc>
        <w:tc>
          <w:tcPr>
            <w:tcW w:w="952" w:type="dxa"/>
          </w:tcPr>
          <w:p w14:paraId="40CD5C72"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.52 (&lt;.001)</w:t>
            </w:r>
          </w:p>
        </w:tc>
      </w:tr>
      <w:tr w:rsidR="00CE7438" w:rsidRPr="004659E6" w14:paraId="0E99A32C" w14:textId="77777777" w:rsidTr="00CE7438">
        <w:tc>
          <w:tcPr>
            <w:tcW w:w="2173" w:type="dxa"/>
          </w:tcPr>
          <w:p w14:paraId="0AC46554"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6. Distraction</w:t>
            </w:r>
          </w:p>
        </w:tc>
        <w:tc>
          <w:tcPr>
            <w:tcW w:w="949" w:type="dxa"/>
          </w:tcPr>
          <w:p w14:paraId="2B7004CF"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.02 (.884)</w:t>
            </w:r>
          </w:p>
        </w:tc>
        <w:tc>
          <w:tcPr>
            <w:tcW w:w="1018" w:type="dxa"/>
          </w:tcPr>
          <w:p w14:paraId="03754302"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-.06 (.673)</w:t>
            </w:r>
          </w:p>
        </w:tc>
        <w:tc>
          <w:tcPr>
            <w:tcW w:w="960" w:type="dxa"/>
          </w:tcPr>
          <w:p w14:paraId="449853FB"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.20 (.125)</w:t>
            </w:r>
          </w:p>
        </w:tc>
        <w:tc>
          <w:tcPr>
            <w:tcW w:w="943" w:type="dxa"/>
          </w:tcPr>
          <w:p w14:paraId="22DA9D20"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.37 (.003)</w:t>
            </w:r>
          </w:p>
        </w:tc>
        <w:tc>
          <w:tcPr>
            <w:tcW w:w="980" w:type="dxa"/>
          </w:tcPr>
          <w:p w14:paraId="37CA9F67"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.43 (&lt;.001)</w:t>
            </w:r>
          </w:p>
        </w:tc>
        <w:tc>
          <w:tcPr>
            <w:tcW w:w="956" w:type="dxa"/>
          </w:tcPr>
          <w:p w14:paraId="735216E5"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c>
          <w:tcPr>
            <w:tcW w:w="952" w:type="dxa"/>
          </w:tcPr>
          <w:p w14:paraId="2F453F49"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.44 (&lt;.001)</w:t>
            </w:r>
          </w:p>
        </w:tc>
      </w:tr>
      <w:tr w:rsidR="00CE7438" w:rsidRPr="004659E6" w14:paraId="638F43B4" w14:textId="77777777" w:rsidTr="00CB5E93">
        <w:tc>
          <w:tcPr>
            <w:tcW w:w="2173" w:type="dxa"/>
            <w:tcBorders>
              <w:bottom w:val="single" w:sz="4" w:space="0" w:color="auto"/>
            </w:tcBorders>
          </w:tcPr>
          <w:p w14:paraId="371585AF"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lastRenderedPageBreak/>
              <w:t>7. Game/Brochure</w:t>
            </w:r>
          </w:p>
        </w:tc>
        <w:tc>
          <w:tcPr>
            <w:tcW w:w="949" w:type="dxa"/>
            <w:tcBorders>
              <w:bottom w:val="single" w:sz="4" w:space="0" w:color="auto"/>
            </w:tcBorders>
          </w:tcPr>
          <w:p w14:paraId="4FB654FA"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.07 (.620)</w:t>
            </w:r>
          </w:p>
        </w:tc>
        <w:tc>
          <w:tcPr>
            <w:tcW w:w="1018" w:type="dxa"/>
            <w:tcBorders>
              <w:bottom w:val="single" w:sz="4" w:space="0" w:color="auto"/>
            </w:tcBorders>
          </w:tcPr>
          <w:p w14:paraId="20E6E2D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-.00 (.981)</w:t>
            </w:r>
          </w:p>
        </w:tc>
        <w:tc>
          <w:tcPr>
            <w:tcW w:w="960" w:type="dxa"/>
            <w:tcBorders>
              <w:bottom w:val="single" w:sz="4" w:space="0" w:color="auto"/>
            </w:tcBorders>
          </w:tcPr>
          <w:p w14:paraId="5498709F"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.48 (&lt;.001)</w:t>
            </w:r>
          </w:p>
        </w:tc>
        <w:tc>
          <w:tcPr>
            <w:tcW w:w="943" w:type="dxa"/>
            <w:tcBorders>
              <w:bottom w:val="single" w:sz="4" w:space="0" w:color="auto"/>
            </w:tcBorders>
          </w:tcPr>
          <w:p w14:paraId="772577E6"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.33 (.010)</w:t>
            </w:r>
          </w:p>
        </w:tc>
        <w:tc>
          <w:tcPr>
            <w:tcW w:w="980" w:type="dxa"/>
            <w:tcBorders>
              <w:bottom w:val="single" w:sz="4" w:space="0" w:color="auto"/>
            </w:tcBorders>
          </w:tcPr>
          <w:p w14:paraId="7375A139" w14:textId="77777777" w:rsidR="00CE7438" w:rsidRPr="00BF1BEE" w:rsidRDefault="00CE7438" w:rsidP="00D83A89">
            <w:pPr>
              <w:spacing w:line="480" w:lineRule="auto"/>
              <w:rPr>
                <w:rFonts w:ascii="Times New Roman" w:hAnsi="Times New Roman" w:cs="Times New Roman"/>
                <w:b/>
                <w:bCs/>
                <w:lang w:val="en-US"/>
              </w:rPr>
            </w:pPr>
            <w:r w:rsidRPr="00BF1BEE">
              <w:rPr>
                <w:rFonts w:ascii="Times New Roman" w:hAnsi="Times New Roman" w:cs="Times New Roman"/>
                <w:b/>
                <w:bCs/>
                <w:lang w:val="en-US"/>
              </w:rPr>
              <w:t>.49 (&lt;.001)</w:t>
            </w:r>
          </w:p>
        </w:tc>
        <w:tc>
          <w:tcPr>
            <w:tcW w:w="956" w:type="dxa"/>
            <w:tcBorders>
              <w:bottom w:val="single" w:sz="4" w:space="0" w:color="auto"/>
            </w:tcBorders>
          </w:tcPr>
          <w:p w14:paraId="02B6EC7D"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.14 (.289)</w:t>
            </w:r>
          </w:p>
        </w:tc>
        <w:tc>
          <w:tcPr>
            <w:tcW w:w="952" w:type="dxa"/>
            <w:tcBorders>
              <w:bottom w:val="single" w:sz="4" w:space="0" w:color="auto"/>
            </w:tcBorders>
          </w:tcPr>
          <w:p w14:paraId="3E9B36BA"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1</w:t>
            </w:r>
          </w:p>
        </w:tc>
      </w:tr>
      <w:tr w:rsidR="00CE7438" w:rsidRPr="00BD0CEB" w14:paraId="71728719" w14:textId="77777777" w:rsidTr="00CB5E93">
        <w:tc>
          <w:tcPr>
            <w:tcW w:w="8931" w:type="dxa"/>
            <w:gridSpan w:val="8"/>
            <w:tcBorders>
              <w:top w:val="single" w:sz="4" w:space="0" w:color="auto"/>
            </w:tcBorders>
          </w:tcPr>
          <w:p w14:paraId="0A2541D6" w14:textId="4F1123C1" w:rsidR="00CE7438" w:rsidRDefault="00CE7438" w:rsidP="00D83A89">
            <w:pPr>
              <w:spacing w:line="480" w:lineRule="auto"/>
              <w:rPr>
                <w:rFonts w:ascii="Times New Roman" w:hAnsi="Times New Roman" w:cs="Times New Roman"/>
                <w:lang w:val="en-US"/>
              </w:rPr>
            </w:pPr>
            <w:r w:rsidRPr="00BF1BEE">
              <w:rPr>
                <w:rFonts w:ascii="Times New Roman" w:hAnsi="Times New Roman" w:cs="Times New Roman"/>
                <w:i/>
                <w:lang w:val="en-US"/>
              </w:rPr>
              <w:t>Note.</w:t>
            </w:r>
            <w:r w:rsidRPr="00BF1BEE">
              <w:rPr>
                <w:rFonts w:ascii="Times New Roman" w:hAnsi="Times New Roman" w:cs="Times New Roman"/>
                <w:lang w:val="en-US"/>
              </w:rPr>
              <w:t xml:space="preserve"> Numbers above the diagonal represent correlations for the game group only, whereas number below the diagonal represent correlations for the brochure group only. </w:t>
            </w:r>
          </w:p>
          <w:p w14:paraId="5F957EE6" w14:textId="4C7F3071" w:rsidR="005E7E75" w:rsidRPr="005E7E75" w:rsidRDefault="005E7E75" w:rsidP="00D83A89">
            <w:pPr>
              <w:spacing w:line="480" w:lineRule="auto"/>
              <w:rPr>
                <w:rFonts w:ascii="Times New Roman" w:hAnsi="Times New Roman" w:cs="Times New Roman"/>
                <w:lang w:val="en-US"/>
              </w:rPr>
            </w:pPr>
            <w:r w:rsidRPr="005E7E75">
              <w:rPr>
                <w:rFonts w:ascii="Times New Roman" w:hAnsi="Times New Roman" w:cs="Times New Roman"/>
                <w:i/>
                <w:lang w:val="en-US"/>
              </w:rPr>
              <w:t xml:space="preserve">n </w:t>
            </w:r>
            <w:r w:rsidRPr="005E7E75">
              <w:rPr>
                <w:rFonts w:ascii="Times New Roman" w:hAnsi="Times New Roman" w:cs="Times New Roman"/>
                <w:iCs/>
                <w:lang w:val="en-US"/>
              </w:rPr>
              <w:t>intervention evaluation brochure = 59</w:t>
            </w:r>
            <w:r w:rsidR="00801211">
              <w:rPr>
                <w:rFonts w:ascii="Times New Roman" w:hAnsi="Times New Roman" w:cs="Times New Roman"/>
                <w:iCs/>
                <w:lang w:val="en-US"/>
              </w:rPr>
              <w:t xml:space="preserve"> (9 due to missing data; 4 due to outliers)</w:t>
            </w:r>
            <w:r w:rsidRPr="005E7E75">
              <w:rPr>
                <w:rFonts w:ascii="Times New Roman" w:hAnsi="Times New Roman" w:cs="Times New Roman"/>
                <w:iCs/>
                <w:lang w:val="en-US"/>
              </w:rPr>
              <w:t xml:space="preserve">; </w:t>
            </w:r>
            <w:r w:rsidRPr="005E7E75">
              <w:rPr>
                <w:rFonts w:ascii="Times New Roman" w:hAnsi="Times New Roman" w:cs="Times New Roman"/>
                <w:i/>
                <w:lang w:val="en-US"/>
              </w:rPr>
              <w:t xml:space="preserve">n </w:t>
            </w:r>
            <w:r w:rsidRPr="005E7E75">
              <w:rPr>
                <w:rFonts w:ascii="Times New Roman" w:hAnsi="Times New Roman" w:cs="Times New Roman"/>
                <w:iCs/>
                <w:lang w:val="en-US"/>
              </w:rPr>
              <w:t>intervention evaluation game = 67</w:t>
            </w:r>
            <w:r w:rsidR="00801211">
              <w:rPr>
                <w:rFonts w:ascii="Times New Roman" w:hAnsi="Times New Roman" w:cs="Times New Roman"/>
                <w:iCs/>
                <w:lang w:val="en-US"/>
              </w:rPr>
              <w:t xml:space="preserve"> (1 due to missing data; </w:t>
            </w:r>
            <w:r w:rsidR="005E3670">
              <w:rPr>
                <w:rFonts w:ascii="Times New Roman" w:hAnsi="Times New Roman" w:cs="Times New Roman"/>
                <w:iCs/>
                <w:lang w:val="en-US"/>
              </w:rPr>
              <w:t>4</w:t>
            </w:r>
            <w:r w:rsidR="00801211">
              <w:rPr>
                <w:rFonts w:ascii="Times New Roman" w:hAnsi="Times New Roman" w:cs="Times New Roman"/>
                <w:iCs/>
                <w:lang w:val="en-US"/>
              </w:rPr>
              <w:t xml:space="preserve"> due to outliers)</w:t>
            </w:r>
            <w:r w:rsidRPr="005E7E75">
              <w:rPr>
                <w:rFonts w:ascii="Times New Roman" w:hAnsi="Times New Roman" w:cs="Times New Roman"/>
                <w:iCs/>
                <w:lang w:val="en-US"/>
              </w:rPr>
              <w:t>.</w:t>
            </w:r>
          </w:p>
          <w:p w14:paraId="525B625E" w14:textId="77777777" w:rsidR="00CE7438" w:rsidRDefault="00CE7438" w:rsidP="00D83A89">
            <w:pPr>
              <w:spacing w:line="480" w:lineRule="auto"/>
              <w:rPr>
                <w:rFonts w:ascii="Times New Roman" w:hAnsi="Times New Roman" w:cs="Times New Roman"/>
                <w:lang w:val="en-US"/>
              </w:rPr>
            </w:pPr>
            <w:r w:rsidRPr="00BF1BEE">
              <w:rPr>
                <w:rFonts w:ascii="Times New Roman" w:hAnsi="Times New Roman" w:cs="Times New Roman"/>
                <w:i/>
                <w:lang w:val="en-US"/>
              </w:rPr>
              <w:t>p</w:t>
            </w:r>
            <w:r w:rsidRPr="00BF1BEE">
              <w:rPr>
                <w:rFonts w:ascii="Times New Roman" w:hAnsi="Times New Roman" w:cs="Times New Roman"/>
                <w:lang w:val="en-US"/>
              </w:rPr>
              <w:t>-values are represented between parentheses for each correlation.</w:t>
            </w:r>
            <w:r>
              <w:rPr>
                <w:rFonts w:ascii="Times New Roman" w:hAnsi="Times New Roman" w:cs="Times New Roman"/>
                <w:lang w:val="en-US"/>
              </w:rPr>
              <w:t xml:space="preserve"> </w:t>
            </w:r>
          </w:p>
          <w:p w14:paraId="16D98FC3"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 xml:space="preserve">Significant correlations are bolded. </w:t>
            </w:r>
          </w:p>
          <w:p w14:paraId="336CD6A0" w14:textId="77777777" w:rsidR="00CE7438" w:rsidRPr="00BF1BEE" w:rsidRDefault="00CE7438" w:rsidP="00D83A89">
            <w:pPr>
              <w:spacing w:line="480" w:lineRule="auto"/>
              <w:rPr>
                <w:rFonts w:ascii="Times New Roman" w:hAnsi="Times New Roman" w:cs="Times New Roman"/>
                <w:lang w:val="en-US"/>
              </w:rPr>
            </w:pPr>
            <w:r w:rsidRPr="00BF1BEE">
              <w:rPr>
                <w:rFonts w:ascii="Times New Roman" w:hAnsi="Times New Roman" w:cs="Times New Roman"/>
                <w:lang w:val="en-US"/>
              </w:rPr>
              <w:t>Liking = “I liked to read/play the brochure/game”; Attractiveness = “I think that the brochure/game is attractive to others”; Useful daily life = “What I learn in the brochure/game I can use in my daily life”; Distraction = “While I studied/played the brochure/game, I forgot everything around me”; Game/Brochure = “I like the fact that the brochure/game is a brochure/game”</w:t>
            </w:r>
          </w:p>
        </w:tc>
      </w:tr>
      <w:bookmarkEnd w:id="5"/>
    </w:tbl>
    <w:p w14:paraId="6E3F77AB" w14:textId="09287B3F" w:rsidR="00BF1BEE" w:rsidRDefault="00BF1BEE">
      <w:pPr>
        <w:rPr>
          <w:rFonts w:ascii="Times New Roman" w:hAnsi="Times New Roman" w:cs="Times New Roman"/>
          <w:b/>
          <w:sz w:val="24"/>
          <w:szCs w:val="24"/>
          <w:lang w:val="en-US"/>
        </w:rPr>
      </w:pPr>
    </w:p>
    <w:p w14:paraId="710CE844" w14:textId="77777777" w:rsidR="00BF1BEE" w:rsidRDefault="00BF1BEE">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tbl>
      <w:tblPr>
        <w:tblStyle w:val="TableGrid"/>
        <w:tblpPr w:leftFromText="141" w:rightFromText="141" w:vertAnchor="text" w:horzAnchor="margin" w:tblpY="-72"/>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279"/>
        <w:gridCol w:w="1494"/>
        <w:gridCol w:w="1288"/>
        <w:gridCol w:w="1249"/>
        <w:gridCol w:w="1250"/>
      </w:tblGrid>
      <w:tr w:rsidR="000B4A3A" w:rsidRPr="00D9031A" w14:paraId="25C0083F" w14:textId="77777777" w:rsidTr="00BD0CEB">
        <w:tc>
          <w:tcPr>
            <w:tcW w:w="8505" w:type="dxa"/>
            <w:gridSpan w:val="6"/>
          </w:tcPr>
          <w:p w14:paraId="0559BC32" w14:textId="77777777" w:rsidR="000B4A3A" w:rsidRPr="00D9031A" w:rsidRDefault="000B4A3A" w:rsidP="00D83A89">
            <w:pPr>
              <w:spacing w:line="480" w:lineRule="auto"/>
              <w:rPr>
                <w:rFonts w:ascii="Times New Roman" w:hAnsi="Times New Roman" w:cs="Times New Roman"/>
                <w:lang w:val="en-US"/>
              </w:rPr>
            </w:pPr>
            <w:bookmarkStart w:id="6" w:name="_Hlk9412796"/>
            <w:r w:rsidRPr="00D9031A">
              <w:rPr>
                <w:rFonts w:ascii="Times New Roman" w:hAnsi="Times New Roman" w:cs="Times New Roman"/>
                <w:lang w:val="en-US"/>
              </w:rPr>
              <w:lastRenderedPageBreak/>
              <w:t>Table S4</w:t>
            </w:r>
          </w:p>
        </w:tc>
      </w:tr>
      <w:tr w:rsidR="000B4A3A" w:rsidRPr="00BD0CEB" w14:paraId="3023C46C" w14:textId="77777777" w:rsidTr="00BD0CEB">
        <w:tc>
          <w:tcPr>
            <w:tcW w:w="8505" w:type="dxa"/>
            <w:gridSpan w:val="6"/>
            <w:tcBorders>
              <w:bottom w:val="single" w:sz="4" w:space="0" w:color="auto"/>
            </w:tcBorders>
          </w:tcPr>
          <w:p w14:paraId="5309229E" w14:textId="6C7DA163" w:rsidR="000B4A3A" w:rsidRPr="00D9031A" w:rsidRDefault="000B4A3A" w:rsidP="00D83A89">
            <w:pPr>
              <w:spacing w:line="480" w:lineRule="auto"/>
              <w:rPr>
                <w:rFonts w:ascii="Times New Roman" w:hAnsi="Times New Roman" w:cs="Times New Roman"/>
                <w:i/>
                <w:lang w:val="en-US"/>
              </w:rPr>
            </w:pPr>
            <w:r w:rsidRPr="00D9031A">
              <w:rPr>
                <w:rFonts w:ascii="Times New Roman" w:hAnsi="Times New Roman" w:cs="Times New Roman"/>
                <w:i/>
                <w:lang w:val="en-US"/>
              </w:rPr>
              <w:t>Correlations between Game Grade Variables and Outcome Variables</w:t>
            </w:r>
          </w:p>
        </w:tc>
      </w:tr>
      <w:tr w:rsidR="00D46AC1" w:rsidRPr="00D9031A" w14:paraId="1F968D8F" w14:textId="77777777" w:rsidTr="00D46AC1">
        <w:tc>
          <w:tcPr>
            <w:tcW w:w="1945" w:type="dxa"/>
            <w:tcBorders>
              <w:top w:val="single" w:sz="4" w:space="0" w:color="auto"/>
              <w:bottom w:val="single" w:sz="4" w:space="0" w:color="auto"/>
            </w:tcBorders>
          </w:tcPr>
          <w:p w14:paraId="67332DA3" w14:textId="58F0014B" w:rsidR="00D46AC1" w:rsidRPr="00D9031A" w:rsidRDefault="00CB5E93" w:rsidP="00D83A89">
            <w:pPr>
              <w:spacing w:line="480" w:lineRule="auto"/>
              <w:rPr>
                <w:rFonts w:ascii="Times New Roman" w:hAnsi="Times New Roman" w:cs="Times New Roman"/>
                <w:lang w:val="en-US"/>
              </w:rPr>
            </w:pPr>
            <w:r>
              <w:rPr>
                <w:rFonts w:ascii="Times New Roman" w:hAnsi="Times New Roman" w:cs="Times New Roman"/>
                <w:lang w:val="en-US"/>
              </w:rPr>
              <w:t>Measure</w:t>
            </w:r>
          </w:p>
        </w:tc>
        <w:tc>
          <w:tcPr>
            <w:tcW w:w="1279" w:type="dxa"/>
            <w:tcBorders>
              <w:top w:val="single" w:sz="4" w:space="0" w:color="auto"/>
              <w:bottom w:val="single" w:sz="4" w:space="0" w:color="auto"/>
            </w:tcBorders>
          </w:tcPr>
          <w:p w14:paraId="25FEE2A2" w14:textId="77777777" w:rsidR="00D46AC1" w:rsidRPr="00D9031A" w:rsidRDefault="00D46AC1" w:rsidP="00D83A89">
            <w:pPr>
              <w:spacing w:line="480" w:lineRule="auto"/>
              <w:rPr>
                <w:rFonts w:ascii="Times New Roman" w:hAnsi="Times New Roman" w:cs="Times New Roman"/>
                <w:lang w:val="en-US"/>
              </w:rPr>
            </w:pPr>
            <w:r w:rsidRPr="00D9031A">
              <w:rPr>
                <w:rFonts w:ascii="Times New Roman" w:hAnsi="Times New Roman" w:cs="Times New Roman"/>
                <w:lang w:val="en-US"/>
              </w:rPr>
              <w:t>1.</w:t>
            </w:r>
          </w:p>
        </w:tc>
        <w:tc>
          <w:tcPr>
            <w:tcW w:w="1494" w:type="dxa"/>
            <w:tcBorders>
              <w:top w:val="single" w:sz="4" w:space="0" w:color="auto"/>
              <w:bottom w:val="single" w:sz="4" w:space="0" w:color="auto"/>
            </w:tcBorders>
          </w:tcPr>
          <w:p w14:paraId="36F068E3" w14:textId="1F43103F" w:rsidR="00D46AC1" w:rsidRPr="00D9031A" w:rsidRDefault="00D46AC1" w:rsidP="00D83A89">
            <w:pPr>
              <w:spacing w:line="480" w:lineRule="auto"/>
              <w:rPr>
                <w:rFonts w:ascii="Times New Roman" w:hAnsi="Times New Roman" w:cs="Times New Roman"/>
                <w:lang w:val="en-US"/>
              </w:rPr>
            </w:pPr>
            <w:r>
              <w:rPr>
                <w:rFonts w:ascii="Times New Roman" w:hAnsi="Times New Roman" w:cs="Times New Roman"/>
                <w:lang w:val="en-US"/>
              </w:rPr>
              <w:t>2</w:t>
            </w:r>
            <w:r w:rsidRPr="00D9031A">
              <w:rPr>
                <w:rFonts w:ascii="Times New Roman" w:hAnsi="Times New Roman" w:cs="Times New Roman"/>
                <w:lang w:val="en-US"/>
              </w:rPr>
              <w:t>.</w:t>
            </w:r>
          </w:p>
        </w:tc>
        <w:tc>
          <w:tcPr>
            <w:tcW w:w="1288" w:type="dxa"/>
            <w:tcBorders>
              <w:top w:val="single" w:sz="4" w:space="0" w:color="auto"/>
              <w:bottom w:val="single" w:sz="4" w:space="0" w:color="auto"/>
            </w:tcBorders>
          </w:tcPr>
          <w:p w14:paraId="4E92D57F" w14:textId="3E4253ED" w:rsidR="00D46AC1" w:rsidRPr="00D9031A" w:rsidRDefault="00D46AC1" w:rsidP="00D83A89">
            <w:pPr>
              <w:spacing w:line="480" w:lineRule="auto"/>
              <w:rPr>
                <w:rFonts w:ascii="Times New Roman" w:hAnsi="Times New Roman" w:cs="Times New Roman"/>
                <w:lang w:val="en-US"/>
              </w:rPr>
            </w:pPr>
            <w:r>
              <w:rPr>
                <w:rFonts w:ascii="Times New Roman" w:hAnsi="Times New Roman" w:cs="Times New Roman"/>
                <w:lang w:val="en-US"/>
              </w:rPr>
              <w:t>3</w:t>
            </w:r>
            <w:r w:rsidRPr="00D9031A">
              <w:rPr>
                <w:rFonts w:ascii="Times New Roman" w:hAnsi="Times New Roman" w:cs="Times New Roman"/>
                <w:lang w:val="en-US"/>
              </w:rPr>
              <w:t>.</w:t>
            </w:r>
          </w:p>
        </w:tc>
        <w:tc>
          <w:tcPr>
            <w:tcW w:w="1249" w:type="dxa"/>
            <w:tcBorders>
              <w:top w:val="single" w:sz="4" w:space="0" w:color="auto"/>
              <w:bottom w:val="single" w:sz="4" w:space="0" w:color="auto"/>
            </w:tcBorders>
          </w:tcPr>
          <w:p w14:paraId="174EF731" w14:textId="6F0A86F2" w:rsidR="00D46AC1" w:rsidRPr="00D9031A" w:rsidRDefault="00D46AC1" w:rsidP="00D83A89">
            <w:pPr>
              <w:spacing w:line="480" w:lineRule="auto"/>
              <w:rPr>
                <w:rFonts w:ascii="Times New Roman" w:hAnsi="Times New Roman" w:cs="Times New Roman"/>
                <w:lang w:val="en-US"/>
              </w:rPr>
            </w:pPr>
            <w:r>
              <w:rPr>
                <w:rFonts w:ascii="Times New Roman" w:hAnsi="Times New Roman" w:cs="Times New Roman"/>
                <w:lang w:val="en-US"/>
              </w:rPr>
              <w:t>4</w:t>
            </w:r>
            <w:r w:rsidRPr="00D9031A">
              <w:rPr>
                <w:rFonts w:ascii="Times New Roman" w:hAnsi="Times New Roman" w:cs="Times New Roman"/>
                <w:lang w:val="en-US"/>
              </w:rPr>
              <w:t>.</w:t>
            </w:r>
          </w:p>
        </w:tc>
        <w:tc>
          <w:tcPr>
            <w:tcW w:w="1250" w:type="dxa"/>
            <w:tcBorders>
              <w:top w:val="single" w:sz="4" w:space="0" w:color="auto"/>
              <w:bottom w:val="single" w:sz="4" w:space="0" w:color="auto"/>
            </w:tcBorders>
          </w:tcPr>
          <w:p w14:paraId="1C459CF2" w14:textId="369CE48C" w:rsidR="00D46AC1" w:rsidRPr="00D9031A" w:rsidRDefault="00D46AC1" w:rsidP="00D83A89">
            <w:pPr>
              <w:spacing w:line="480" w:lineRule="auto"/>
              <w:rPr>
                <w:rFonts w:ascii="Times New Roman" w:hAnsi="Times New Roman" w:cs="Times New Roman"/>
                <w:lang w:val="en-US"/>
              </w:rPr>
            </w:pPr>
            <w:r>
              <w:rPr>
                <w:rFonts w:ascii="Times New Roman" w:hAnsi="Times New Roman" w:cs="Times New Roman"/>
                <w:lang w:val="en-US"/>
              </w:rPr>
              <w:t>5</w:t>
            </w:r>
            <w:r w:rsidRPr="00D9031A">
              <w:rPr>
                <w:rFonts w:ascii="Times New Roman" w:hAnsi="Times New Roman" w:cs="Times New Roman"/>
                <w:lang w:val="en-US"/>
              </w:rPr>
              <w:t>.</w:t>
            </w:r>
          </w:p>
        </w:tc>
      </w:tr>
      <w:tr w:rsidR="00D46AC1" w:rsidRPr="00D9031A" w14:paraId="7659E1C7" w14:textId="77777777" w:rsidTr="00D46AC1">
        <w:tc>
          <w:tcPr>
            <w:tcW w:w="1945" w:type="dxa"/>
            <w:tcBorders>
              <w:top w:val="single" w:sz="4" w:space="0" w:color="auto"/>
            </w:tcBorders>
          </w:tcPr>
          <w:p w14:paraId="6DC179F8" w14:textId="77777777" w:rsidR="00D46AC1" w:rsidRPr="00D9031A" w:rsidRDefault="00D46AC1" w:rsidP="00D83A89">
            <w:pPr>
              <w:spacing w:line="480" w:lineRule="auto"/>
              <w:rPr>
                <w:rFonts w:ascii="Times New Roman" w:hAnsi="Times New Roman" w:cs="Times New Roman"/>
                <w:lang w:val="en-US"/>
              </w:rPr>
            </w:pPr>
            <w:r w:rsidRPr="00D9031A">
              <w:rPr>
                <w:rFonts w:ascii="Times New Roman" w:hAnsi="Times New Roman" w:cs="Times New Roman"/>
                <w:lang w:val="en-US"/>
              </w:rPr>
              <w:t>1. Difference score weekly smoking pre-test - post-test</w:t>
            </w:r>
          </w:p>
        </w:tc>
        <w:tc>
          <w:tcPr>
            <w:tcW w:w="1279" w:type="dxa"/>
            <w:tcBorders>
              <w:top w:val="single" w:sz="4" w:space="0" w:color="auto"/>
            </w:tcBorders>
          </w:tcPr>
          <w:p w14:paraId="327102D3" w14:textId="77777777" w:rsidR="00D46AC1" w:rsidRPr="00D9031A" w:rsidRDefault="00D46AC1" w:rsidP="00D83A89">
            <w:pPr>
              <w:spacing w:line="480" w:lineRule="auto"/>
              <w:rPr>
                <w:rFonts w:ascii="Times New Roman" w:hAnsi="Times New Roman" w:cs="Times New Roman"/>
                <w:lang w:val="en-US"/>
              </w:rPr>
            </w:pPr>
            <w:r w:rsidRPr="00D9031A">
              <w:rPr>
                <w:rFonts w:ascii="Times New Roman" w:hAnsi="Times New Roman" w:cs="Times New Roman"/>
                <w:lang w:val="en-US"/>
              </w:rPr>
              <w:t>1</w:t>
            </w:r>
          </w:p>
        </w:tc>
        <w:tc>
          <w:tcPr>
            <w:tcW w:w="1494" w:type="dxa"/>
            <w:tcBorders>
              <w:top w:val="single" w:sz="4" w:space="0" w:color="auto"/>
            </w:tcBorders>
          </w:tcPr>
          <w:p w14:paraId="34862980" w14:textId="77777777" w:rsidR="00D46AC1" w:rsidRPr="00D9031A" w:rsidRDefault="00D46AC1" w:rsidP="00D83A89">
            <w:pPr>
              <w:spacing w:line="480" w:lineRule="auto"/>
              <w:rPr>
                <w:rFonts w:ascii="Times New Roman" w:hAnsi="Times New Roman" w:cs="Times New Roman"/>
                <w:lang w:val="en-US"/>
              </w:rPr>
            </w:pPr>
          </w:p>
        </w:tc>
        <w:tc>
          <w:tcPr>
            <w:tcW w:w="1288" w:type="dxa"/>
            <w:tcBorders>
              <w:top w:val="single" w:sz="4" w:space="0" w:color="auto"/>
            </w:tcBorders>
          </w:tcPr>
          <w:p w14:paraId="19F2ECF8" w14:textId="77777777" w:rsidR="00D46AC1" w:rsidRPr="00D9031A" w:rsidRDefault="00D46AC1" w:rsidP="00D83A89">
            <w:pPr>
              <w:spacing w:line="480" w:lineRule="auto"/>
              <w:rPr>
                <w:rFonts w:ascii="Times New Roman" w:hAnsi="Times New Roman" w:cs="Times New Roman"/>
                <w:lang w:val="en-US"/>
              </w:rPr>
            </w:pPr>
          </w:p>
        </w:tc>
        <w:tc>
          <w:tcPr>
            <w:tcW w:w="1249" w:type="dxa"/>
            <w:tcBorders>
              <w:top w:val="single" w:sz="4" w:space="0" w:color="auto"/>
            </w:tcBorders>
          </w:tcPr>
          <w:p w14:paraId="177994ED" w14:textId="77777777" w:rsidR="00D46AC1" w:rsidRPr="00D9031A" w:rsidRDefault="00D46AC1" w:rsidP="00D83A89">
            <w:pPr>
              <w:spacing w:line="480" w:lineRule="auto"/>
              <w:rPr>
                <w:rFonts w:ascii="Times New Roman" w:hAnsi="Times New Roman" w:cs="Times New Roman"/>
                <w:lang w:val="en-US"/>
              </w:rPr>
            </w:pPr>
          </w:p>
        </w:tc>
        <w:tc>
          <w:tcPr>
            <w:tcW w:w="1250" w:type="dxa"/>
            <w:tcBorders>
              <w:top w:val="single" w:sz="4" w:space="0" w:color="auto"/>
            </w:tcBorders>
          </w:tcPr>
          <w:p w14:paraId="2E530FBB" w14:textId="77777777" w:rsidR="00D46AC1" w:rsidRPr="00D9031A" w:rsidRDefault="00D46AC1" w:rsidP="00D83A89">
            <w:pPr>
              <w:spacing w:line="480" w:lineRule="auto"/>
              <w:rPr>
                <w:rFonts w:ascii="Times New Roman" w:hAnsi="Times New Roman" w:cs="Times New Roman"/>
                <w:lang w:val="en-US"/>
              </w:rPr>
            </w:pPr>
          </w:p>
        </w:tc>
      </w:tr>
      <w:tr w:rsidR="00D46AC1" w:rsidRPr="00D9031A" w14:paraId="7B0EA93C" w14:textId="77777777" w:rsidTr="00D46AC1">
        <w:tc>
          <w:tcPr>
            <w:tcW w:w="1945" w:type="dxa"/>
          </w:tcPr>
          <w:p w14:paraId="158CE389" w14:textId="4D476562" w:rsidR="00D46AC1" w:rsidRPr="00D9031A" w:rsidRDefault="00D46AC1" w:rsidP="00D83A89">
            <w:pPr>
              <w:spacing w:line="480" w:lineRule="auto"/>
              <w:rPr>
                <w:rFonts w:ascii="Times New Roman" w:hAnsi="Times New Roman" w:cs="Times New Roman"/>
                <w:lang w:val="en-US"/>
              </w:rPr>
            </w:pPr>
            <w:r>
              <w:rPr>
                <w:rFonts w:ascii="Times New Roman" w:hAnsi="Times New Roman" w:cs="Times New Roman"/>
                <w:lang w:val="en-US"/>
              </w:rPr>
              <w:t>2</w:t>
            </w:r>
            <w:r w:rsidRPr="00D9031A">
              <w:rPr>
                <w:rFonts w:ascii="Times New Roman" w:hAnsi="Times New Roman" w:cs="Times New Roman"/>
                <w:lang w:val="en-US"/>
              </w:rPr>
              <w:t>. Dose</w:t>
            </w:r>
          </w:p>
        </w:tc>
        <w:tc>
          <w:tcPr>
            <w:tcW w:w="1279" w:type="dxa"/>
          </w:tcPr>
          <w:p w14:paraId="5901BC96" w14:textId="77777777" w:rsidR="00D46AC1" w:rsidRPr="00E96D97" w:rsidRDefault="00D46AC1" w:rsidP="00D83A89">
            <w:pPr>
              <w:spacing w:line="480" w:lineRule="auto"/>
              <w:rPr>
                <w:rFonts w:ascii="Times New Roman" w:hAnsi="Times New Roman" w:cs="Times New Roman"/>
                <w:b/>
                <w:bCs/>
                <w:lang w:val="en-US"/>
              </w:rPr>
            </w:pPr>
            <w:r w:rsidRPr="00E96D97">
              <w:rPr>
                <w:rFonts w:ascii="Times New Roman" w:hAnsi="Times New Roman" w:cs="Times New Roman"/>
                <w:b/>
                <w:bCs/>
                <w:lang w:val="en-US"/>
              </w:rPr>
              <w:t>.38 (.001)</w:t>
            </w:r>
          </w:p>
        </w:tc>
        <w:tc>
          <w:tcPr>
            <w:tcW w:w="1494" w:type="dxa"/>
          </w:tcPr>
          <w:p w14:paraId="32AC9AB6" w14:textId="0F54A139" w:rsidR="00D46AC1" w:rsidRPr="00D9031A" w:rsidRDefault="00D46AC1" w:rsidP="00D83A89">
            <w:pPr>
              <w:spacing w:line="480" w:lineRule="auto"/>
              <w:rPr>
                <w:rFonts w:ascii="Times New Roman" w:hAnsi="Times New Roman" w:cs="Times New Roman"/>
                <w:lang w:val="en-US"/>
              </w:rPr>
            </w:pPr>
            <w:r w:rsidRPr="00D9031A">
              <w:rPr>
                <w:rFonts w:ascii="Times New Roman" w:hAnsi="Times New Roman" w:cs="Times New Roman"/>
                <w:lang w:val="en-US"/>
              </w:rPr>
              <w:t>1</w:t>
            </w:r>
          </w:p>
        </w:tc>
        <w:tc>
          <w:tcPr>
            <w:tcW w:w="1288" w:type="dxa"/>
          </w:tcPr>
          <w:p w14:paraId="22B81841" w14:textId="3FAB7EDD" w:rsidR="00D46AC1" w:rsidRPr="00D9031A" w:rsidRDefault="00D46AC1" w:rsidP="00D83A89">
            <w:pPr>
              <w:spacing w:line="480" w:lineRule="auto"/>
              <w:rPr>
                <w:rFonts w:ascii="Times New Roman" w:hAnsi="Times New Roman" w:cs="Times New Roman"/>
                <w:lang w:val="en-US"/>
              </w:rPr>
            </w:pPr>
          </w:p>
        </w:tc>
        <w:tc>
          <w:tcPr>
            <w:tcW w:w="1249" w:type="dxa"/>
          </w:tcPr>
          <w:p w14:paraId="0B872AD1" w14:textId="77777777" w:rsidR="00D46AC1" w:rsidRPr="00D9031A" w:rsidRDefault="00D46AC1" w:rsidP="00D83A89">
            <w:pPr>
              <w:spacing w:line="480" w:lineRule="auto"/>
              <w:rPr>
                <w:rFonts w:ascii="Times New Roman" w:hAnsi="Times New Roman" w:cs="Times New Roman"/>
                <w:lang w:val="en-US"/>
              </w:rPr>
            </w:pPr>
          </w:p>
        </w:tc>
        <w:tc>
          <w:tcPr>
            <w:tcW w:w="1250" w:type="dxa"/>
          </w:tcPr>
          <w:p w14:paraId="5B82460D" w14:textId="77777777" w:rsidR="00D46AC1" w:rsidRPr="00D9031A" w:rsidRDefault="00D46AC1" w:rsidP="00D83A89">
            <w:pPr>
              <w:spacing w:line="480" w:lineRule="auto"/>
              <w:rPr>
                <w:rFonts w:ascii="Times New Roman" w:hAnsi="Times New Roman" w:cs="Times New Roman"/>
                <w:lang w:val="en-US"/>
              </w:rPr>
            </w:pPr>
          </w:p>
        </w:tc>
      </w:tr>
      <w:tr w:rsidR="00D46AC1" w:rsidRPr="00D9031A" w14:paraId="30D08032" w14:textId="77777777" w:rsidTr="00D46AC1">
        <w:tc>
          <w:tcPr>
            <w:tcW w:w="1945" w:type="dxa"/>
          </w:tcPr>
          <w:p w14:paraId="7C7F6BFD" w14:textId="48EE48E5" w:rsidR="00D46AC1" w:rsidRPr="00D9031A" w:rsidRDefault="00D46AC1" w:rsidP="00D83A89">
            <w:pPr>
              <w:spacing w:line="480" w:lineRule="auto"/>
              <w:rPr>
                <w:rFonts w:ascii="Times New Roman" w:hAnsi="Times New Roman" w:cs="Times New Roman"/>
                <w:lang w:val="en-US"/>
              </w:rPr>
            </w:pPr>
            <w:r>
              <w:rPr>
                <w:rFonts w:ascii="Times New Roman" w:hAnsi="Times New Roman" w:cs="Times New Roman"/>
                <w:lang w:val="en-US"/>
              </w:rPr>
              <w:t>3</w:t>
            </w:r>
            <w:r w:rsidRPr="00D9031A">
              <w:rPr>
                <w:rFonts w:ascii="Times New Roman" w:hAnsi="Times New Roman" w:cs="Times New Roman"/>
                <w:lang w:val="en-US"/>
              </w:rPr>
              <w:t>. Grade attractiveness game</w:t>
            </w:r>
          </w:p>
        </w:tc>
        <w:tc>
          <w:tcPr>
            <w:tcW w:w="1279" w:type="dxa"/>
          </w:tcPr>
          <w:p w14:paraId="3F5EB93A" w14:textId="77777777" w:rsidR="00D46AC1" w:rsidRPr="00E96D97" w:rsidRDefault="00D46AC1" w:rsidP="00D83A89">
            <w:pPr>
              <w:spacing w:line="480" w:lineRule="auto"/>
              <w:rPr>
                <w:rFonts w:ascii="Times New Roman" w:hAnsi="Times New Roman" w:cs="Times New Roman"/>
                <w:b/>
                <w:bCs/>
                <w:lang w:val="en-US"/>
              </w:rPr>
            </w:pPr>
            <w:r w:rsidRPr="00E96D97">
              <w:rPr>
                <w:rFonts w:ascii="Times New Roman" w:hAnsi="Times New Roman" w:cs="Times New Roman"/>
                <w:b/>
                <w:bCs/>
                <w:lang w:val="en-US"/>
              </w:rPr>
              <w:t>.41 (&lt;.001)</w:t>
            </w:r>
          </w:p>
        </w:tc>
        <w:tc>
          <w:tcPr>
            <w:tcW w:w="1494" w:type="dxa"/>
          </w:tcPr>
          <w:p w14:paraId="2FF4CAB3" w14:textId="3CB9B065" w:rsidR="00D46AC1" w:rsidRPr="00E96D97" w:rsidRDefault="00D46AC1" w:rsidP="00D83A89">
            <w:pPr>
              <w:spacing w:line="480" w:lineRule="auto"/>
              <w:rPr>
                <w:rFonts w:ascii="Times New Roman" w:hAnsi="Times New Roman" w:cs="Times New Roman"/>
                <w:b/>
                <w:bCs/>
                <w:lang w:val="en-US"/>
              </w:rPr>
            </w:pPr>
            <w:r w:rsidRPr="00D9031A">
              <w:rPr>
                <w:rFonts w:ascii="Times New Roman" w:hAnsi="Times New Roman" w:cs="Times New Roman"/>
                <w:lang w:val="en-US"/>
              </w:rPr>
              <w:t>.11 (.363)</w:t>
            </w:r>
          </w:p>
        </w:tc>
        <w:tc>
          <w:tcPr>
            <w:tcW w:w="1288" w:type="dxa"/>
          </w:tcPr>
          <w:p w14:paraId="5D110CB1" w14:textId="3AB0DE5F" w:rsidR="00D46AC1" w:rsidRPr="00D9031A" w:rsidRDefault="00D46AC1" w:rsidP="00D83A89">
            <w:pPr>
              <w:spacing w:line="480" w:lineRule="auto"/>
              <w:rPr>
                <w:rFonts w:ascii="Times New Roman" w:hAnsi="Times New Roman" w:cs="Times New Roman"/>
                <w:lang w:val="en-US"/>
              </w:rPr>
            </w:pPr>
            <w:r w:rsidRPr="00D9031A">
              <w:rPr>
                <w:rFonts w:ascii="Times New Roman" w:hAnsi="Times New Roman" w:cs="Times New Roman"/>
                <w:lang w:val="en-US"/>
              </w:rPr>
              <w:t>1</w:t>
            </w:r>
          </w:p>
        </w:tc>
        <w:tc>
          <w:tcPr>
            <w:tcW w:w="1249" w:type="dxa"/>
          </w:tcPr>
          <w:p w14:paraId="7220D011" w14:textId="312EBB81" w:rsidR="00D46AC1" w:rsidRPr="00D9031A" w:rsidRDefault="00D46AC1" w:rsidP="00D83A89">
            <w:pPr>
              <w:spacing w:line="480" w:lineRule="auto"/>
              <w:rPr>
                <w:rFonts w:ascii="Times New Roman" w:hAnsi="Times New Roman" w:cs="Times New Roman"/>
                <w:lang w:val="en-US"/>
              </w:rPr>
            </w:pPr>
          </w:p>
        </w:tc>
        <w:tc>
          <w:tcPr>
            <w:tcW w:w="1250" w:type="dxa"/>
          </w:tcPr>
          <w:p w14:paraId="6FDB2059" w14:textId="77777777" w:rsidR="00D46AC1" w:rsidRPr="00D9031A" w:rsidRDefault="00D46AC1" w:rsidP="00D83A89">
            <w:pPr>
              <w:spacing w:line="480" w:lineRule="auto"/>
              <w:rPr>
                <w:rFonts w:ascii="Times New Roman" w:hAnsi="Times New Roman" w:cs="Times New Roman"/>
                <w:lang w:val="en-US"/>
              </w:rPr>
            </w:pPr>
          </w:p>
        </w:tc>
      </w:tr>
      <w:tr w:rsidR="00D46AC1" w:rsidRPr="00D9031A" w14:paraId="127D77E4" w14:textId="77777777" w:rsidTr="00D46AC1">
        <w:tc>
          <w:tcPr>
            <w:tcW w:w="1945" w:type="dxa"/>
          </w:tcPr>
          <w:p w14:paraId="49D2C8DE" w14:textId="20E7ED93" w:rsidR="00D46AC1" w:rsidRPr="00D9031A" w:rsidRDefault="00D46AC1" w:rsidP="00D83A89">
            <w:pPr>
              <w:spacing w:line="480" w:lineRule="auto"/>
              <w:rPr>
                <w:rFonts w:ascii="Times New Roman" w:hAnsi="Times New Roman" w:cs="Times New Roman"/>
                <w:lang w:val="en-US"/>
              </w:rPr>
            </w:pPr>
            <w:r>
              <w:rPr>
                <w:rFonts w:ascii="Times New Roman" w:hAnsi="Times New Roman" w:cs="Times New Roman"/>
                <w:lang w:val="en-US"/>
              </w:rPr>
              <w:t>4</w:t>
            </w:r>
            <w:r w:rsidRPr="00D9031A">
              <w:rPr>
                <w:rFonts w:ascii="Times New Roman" w:hAnsi="Times New Roman" w:cs="Times New Roman"/>
                <w:lang w:val="en-US"/>
              </w:rPr>
              <w:t>.Grade game experience</w:t>
            </w:r>
          </w:p>
        </w:tc>
        <w:tc>
          <w:tcPr>
            <w:tcW w:w="1279" w:type="dxa"/>
          </w:tcPr>
          <w:p w14:paraId="3670CA29" w14:textId="77777777" w:rsidR="00D46AC1" w:rsidRPr="00D9031A" w:rsidRDefault="00D46AC1" w:rsidP="00D83A89">
            <w:pPr>
              <w:spacing w:line="480" w:lineRule="auto"/>
              <w:rPr>
                <w:rFonts w:ascii="Times New Roman" w:hAnsi="Times New Roman" w:cs="Times New Roman"/>
                <w:lang w:val="en-US"/>
              </w:rPr>
            </w:pPr>
            <w:r w:rsidRPr="00D9031A">
              <w:rPr>
                <w:rFonts w:ascii="Times New Roman" w:hAnsi="Times New Roman" w:cs="Times New Roman"/>
                <w:lang w:val="en-US"/>
              </w:rPr>
              <w:t>.13 (.302)</w:t>
            </w:r>
          </w:p>
        </w:tc>
        <w:tc>
          <w:tcPr>
            <w:tcW w:w="1494" w:type="dxa"/>
          </w:tcPr>
          <w:p w14:paraId="200854BF" w14:textId="2E4FA786" w:rsidR="00D46AC1" w:rsidRPr="00D9031A" w:rsidRDefault="00D46AC1" w:rsidP="00D83A89">
            <w:pPr>
              <w:spacing w:line="480" w:lineRule="auto"/>
              <w:rPr>
                <w:rFonts w:ascii="Times New Roman" w:hAnsi="Times New Roman" w:cs="Times New Roman"/>
                <w:lang w:val="en-US"/>
              </w:rPr>
            </w:pPr>
            <w:r w:rsidRPr="00D9031A">
              <w:rPr>
                <w:rFonts w:ascii="Times New Roman" w:hAnsi="Times New Roman" w:cs="Times New Roman"/>
                <w:lang w:val="en-US"/>
              </w:rPr>
              <w:t>.06 (</w:t>
            </w:r>
            <w:r>
              <w:rPr>
                <w:rFonts w:ascii="Times New Roman" w:hAnsi="Times New Roman" w:cs="Times New Roman"/>
                <w:lang w:val="en-US"/>
              </w:rPr>
              <w:t>.</w:t>
            </w:r>
            <w:r w:rsidRPr="00D9031A">
              <w:rPr>
                <w:rFonts w:ascii="Times New Roman" w:hAnsi="Times New Roman" w:cs="Times New Roman"/>
                <w:lang w:val="en-US"/>
              </w:rPr>
              <w:t>640)</w:t>
            </w:r>
          </w:p>
        </w:tc>
        <w:tc>
          <w:tcPr>
            <w:tcW w:w="1288" w:type="dxa"/>
          </w:tcPr>
          <w:p w14:paraId="7AA7F2A8" w14:textId="40DA7E52" w:rsidR="00D46AC1" w:rsidRPr="00D9031A" w:rsidRDefault="00D46AC1" w:rsidP="00D83A89">
            <w:pPr>
              <w:spacing w:line="480" w:lineRule="auto"/>
              <w:rPr>
                <w:rFonts w:ascii="Times New Roman" w:hAnsi="Times New Roman" w:cs="Times New Roman"/>
                <w:lang w:val="en-US"/>
              </w:rPr>
            </w:pPr>
            <w:r w:rsidRPr="00E96D97">
              <w:rPr>
                <w:rFonts w:ascii="Times New Roman" w:hAnsi="Times New Roman" w:cs="Times New Roman"/>
                <w:b/>
                <w:bCs/>
                <w:lang w:val="en-US"/>
              </w:rPr>
              <w:t>.53 (&lt;.001)</w:t>
            </w:r>
          </w:p>
        </w:tc>
        <w:tc>
          <w:tcPr>
            <w:tcW w:w="1249" w:type="dxa"/>
          </w:tcPr>
          <w:p w14:paraId="18151DFB" w14:textId="192CE3F0" w:rsidR="00D46AC1" w:rsidRPr="00E96D97" w:rsidRDefault="00D46AC1" w:rsidP="00D83A89">
            <w:pPr>
              <w:spacing w:line="480" w:lineRule="auto"/>
              <w:rPr>
                <w:rFonts w:ascii="Times New Roman" w:hAnsi="Times New Roman" w:cs="Times New Roman"/>
                <w:b/>
                <w:bCs/>
                <w:lang w:val="en-US"/>
              </w:rPr>
            </w:pPr>
            <w:r w:rsidRPr="00D9031A">
              <w:rPr>
                <w:rFonts w:ascii="Times New Roman" w:hAnsi="Times New Roman" w:cs="Times New Roman"/>
                <w:lang w:val="en-US"/>
              </w:rPr>
              <w:t>1</w:t>
            </w:r>
          </w:p>
        </w:tc>
        <w:tc>
          <w:tcPr>
            <w:tcW w:w="1250" w:type="dxa"/>
          </w:tcPr>
          <w:p w14:paraId="7D2BDEE7" w14:textId="5C24F9D3" w:rsidR="00D46AC1" w:rsidRPr="00D9031A" w:rsidRDefault="00D46AC1" w:rsidP="00D83A89">
            <w:pPr>
              <w:spacing w:line="480" w:lineRule="auto"/>
              <w:rPr>
                <w:rFonts w:ascii="Times New Roman" w:hAnsi="Times New Roman" w:cs="Times New Roman"/>
                <w:lang w:val="en-US"/>
              </w:rPr>
            </w:pPr>
          </w:p>
        </w:tc>
      </w:tr>
      <w:tr w:rsidR="00D46AC1" w:rsidRPr="00D9031A" w14:paraId="04BA4F09" w14:textId="77777777" w:rsidTr="00BD0CEB">
        <w:tc>
          <w:tcPr>
            <w:tcW w:w="1945" w:type="dxa"/>
            <w:tcBorders>
              <w:bottom w:val="single" w:sz="4" w:space="0" w:color="auto"/>
            </w:tcBorders>
          </w:tcPr>
          <w:p w14:paraId="726D15B4" w14:textId="04C74A64" w:rsidR="00D46AC1" w:rsidRPr="00D9031A" w:rsidRDefault="00D46AC1" w:rsidP="00D83A89">
            <w:pPr>
              <w:spacing w:line="480" w:lineRule="auto"/>
              <w:rPr>
                <w:rFonts w:ascii="Times New Roman" w:hAnsi="Times New Roman" w:cs="Times New Roman"/>
                <w:lang w:val="en-US"/>
              </w:rPr>
            </w:pPr>
            <w:r>
              <w:rPr>
                <w:rFonts w:ascii="Times New Roman" w:hAnsi="Times New Roman" w:cs="Times New Roman"/>
                <w:lang w:val="en-US"/>
              </w:rPr>
              <w:t>5</w:t>
            </w:r>
            <w:r w:rsidRPr="00D9031A">
              <w:rPr>
                <w:rFonts w:ascii="Times New Roman" w:hAnsi="Times New Roman" w:cs="Times New Roman"/>
                <w:lang w:val="en-US"/>
              </w:rPr>
              <w:t>.Grade total game</w:t>
            </w:r>
          </w:p>
        </w:tc>
        <w:tc>
          <w:tcPr>
            <w:tcW w:w="1279" w:type="dxa"/>
            <w:tcBorders>
              <w:bottom w:val="single" w:sz="4" w:space="0" w:color="auto"/>
            </w:tcBorders>
          </w:tcPr>
          <w:p w14:paraId="5DE69D37" w14:textId="77777777" w:rsidR="00D46AC1" w:rsidRPr="00D9031A" w:rsidRDefault="00D46AC1" w:rsidP="00D83A89">
            <w:pPr>
              <w:spacing w:line="480" w:lineRule="auto"/>
              <w:rPr>
                <w:rFonts w:ascii="Times New Roman" w:hAnsi="Times New Roman" w:cs="Times New Roman"/>
                <w:lang w:val="en-US"/>
              </w:rPr>
            </w:pPr>
            <w:r w:rsidRPr="00D9031A">
              <w:rPr>
                <w:rFonts w:ascii="Times New Roman" w:hAnsi="Times New Roman" w:cs="Times New Roman"/>
                <w:lang w:val="en-US"/>
              </w:rPr>
              <w:t>.17 (.163)</w:t>
            </w:r>
          </w:p>
        </w:tc>
        <w:tc>
          <w:tcPr>
            <w:tcW w:w="1494" w:type="dxa"/>
            <w:tcBorders>
              <w:bottom w:val="single" w:sz="4" w:space="0" w:color="auto"/>
            </w:tcBorders>
          </w:tcPr>
          <w:p w14:paraId="732A2683" w14:textId="6A3120FD" w:rsidR="00D46AC1" w:rsidRPr="00D9031A" w:rsidRDefault="00D46AC1" w:rsidP="00D83A89">
            <w:pPr>
              <w:spacing w:line="480" w:lineRule="auto"/>
              <w:rPr>
                <w:rFonts w:ascii="Times New Roman" w:hAnsi="Times New Roman" w:cs="Times New Roman"/>
                <w:lang w:val="en-US"/>
              </w:rPr>
            </w:pPr>
            <w:r w:rsidRPr="00D9031A">
              <w:rPr>
                <w:rFonts w:ascii="Times New Roman" w:hAnsi="Times New Roman" w:cs="Times New Roman"/>
                <w:lang w:val="en-US"/>
              </w:rPr>
              <w:t>.13 (.291)</w:t>
            </w:r>
          </w:p>
        </w:tc>
        <w:tc>
          <w:tcPr>
            <w:tcW w:w="1288" w:type="dxa"/>
            <w:tcBorders>
              <w:bottom w:val="single" w:sz="4" w:space="0" w:color="auto"/>
            </w:tcBorders>
          </w:tcPr>
          <w:p w14:paraId="33146022" w14:textId="79CB6997" w:rsidR="00D46AC1" w:rsidRPr="00D9031A" w:rsidRDefault="00D46AC1" w:rsidP="00D83A89">
            <w:pPr>
              <w:spacing w:line="480" w:lineRule="auto"/>
              <w:rPr>
                <w:rFonts w:ascii="Times New Roman" w:hAnsi="Times New Roman" w:cs="Times New Roman"/>
                <w:lang w:val="en-US"/>
              </w:rPr>
            </w:pPr>
            <w:r w:rsidRPr="00E96D97">
              <w:rPr>
                <w:rFonts w:ascii="Times New Roman" w:hAnsi="Times New Roman" w:cs="Times New Roman"/>
                <w:b/>
                <w:bCs/>
                <w:lang w:val="en-US"/>
              </w:rPr>
              <w:t>.63 (&lt;.001)</w:t>
            </w:r>
          </w:p>
        </w:tc>
        <w:tc>
          <w:tcPr>
            <w:tcW w:w="1249" w:type="dxa"/>
            <w:tcBorders>
              <w:bottom w:val="single" w:sz="4" w:space="0" w:color="auto"/>
            </w:tcBorders>
          </w:tcPr>
          <w:p w14:paraId="2FB8CB99" w14:textId="0B9EC457" w:rsidR="00D46AC1" w:rsidRPr="00E96D97" w:rsidRDefault="00D46AC1" w:rsidP="00D83A89">
            <w:pPr>
              <w:spacing w:line="480" w:lineRule="auto"/>
              <w:rPr>
                <w:rFonts w:ascii="Times New Roman" w:hAnsi="Times New Roman" w:cs="Times New Roman"/>
                <w:b/>
                <w:bCs/>
                <w:lang w:val="en-US"/>
              </w:rPr>
            </w:pPr>
            <w:r w:rsidRPr="00E96D97">
              <w:rPr>
                <w:rFonts w:ascii="Times New Roman" w:hAnsi="Times New Roman" w:cs="Times New Roman"/>
                <w:b/>
                <w:bCs/>
                <w:lang w:val="en-US"/>
              </w:rPr>
              <w:t>.84 (&lt;.001)</w:t>
            </w:r>
          </w:p>
        </w:tc>
        <w:tc>
          <w:tcPr>
            <w:tcW w:w="1250" w:type="dxa"/>
            <w:tcBorders>
              <w:bottom w:val="single" w:sz="4" w:space="0" w:color="auto"/>
            </w:tcBorders>
          </w:tcPr>
          <w:p w14:paraId="5F677EDA" w14:textId="64DEE218" w:rsidR="00D46AC1" w:rsidRPr="00E96D97" w:rsidRDefault="00D46AC1" w:rsidP="00D83A89">
            <w:pPr>
              <w:spacing w:line="480" w:lineRule="auto"/>
              <w:rPr>
                <w:rFonts w:ascii="Times New Roman" w:hAnsi="Times New Roman" w:cs="Times New Roman"/>
                <w:b/>
                <w:bCs/>
                <w:lang w:val="en-US"/>
              </w:rPr>
            </w:pPr>
            <w:r w:rsidRPr="00D9031A">
              <w:rPr>
                <w:rFonts w:ascii="Times New Roman" w:hAnsi="Times New Roman" w:cs="Times New Roman"/>
                <w:lang w:val="en-US"/>
              </w:rPr>
              <w:t>1</w:t>
            </w:r>
          </w:p>
        </w:tc>
      </w:tr>
      <w:tr w:rsidR="00D46AC1" w:rsidRPr="00D9031A" w14:paraId="17419A19" w14:textId="77777777" w:rsidTr="00BD0CEB">
        <w:tc>
          <w:tcPr>
            <w:tcW w:w="8505" w:type="dxa"/>
            <w:gridSpan w:val="6"/>
            <w:tcBorders>
              <w:top w:val="single" w:sz="4" w:space="0" w:color="auto"/>
            </w:tcBorders>
          </w:tcPr>
          <w:p w14:paraId="4F74CEE7" w14:textId="15192027" w:rsidR="00E20143" w:rsidRDefault="00D46AC1" w:rsidP="00D83A89">
            <w:pPr>
              <w:spacing w:line="480" w:lineRule="auto"/>
              <w:rPr>
                <w:rFonts w:ascii="Times New Roman" w:hAnsi="Times New Roman" w:cs="Times New Roman"/>
                <w:lang w:val="en-US"/>
              </w:rPr>
            </w:pPr>
            <w:r w:rsidRPr="00D9031A">
              <w:rPr>
                <w:rFonts w:ascii="Times New Roman" w:hAnsi="Times New Roman" w:cs="Times New Roman"/>
                <w:i/>
                <w:lang w:val="en-US"/>
              </w:rPr>
              <w:t>Note.</w:t>
            </w:r>
            <w:r w:rsidRPr="00D9031A">
              <w:rPr>
                <w:rFonts w:ascii="Times New Roman" w:hAnsi="Times New Roman" w:cs="Times New Roman"/>
                <w:lang w:val="en-US"/>
              </w:rPr>
              <w:t xml:space="preserve"> </w:t>
            </w:r>
            <w:r w:rsidR="00E20143" w:rsidRPr="00E20143">
              <w:rPr>
                <w:rFonts w:ascii="Times New Roman" w:hAnsi="Times New Roman" w:cs="Times New Roman"/>
                <w:i/>
                <w:iCs/>
                <w:lang w:val="en-US"/>
              </w:rPr>
              <w:t>n</w:t>
            </w:r>
            <w:r w:rsidR="00E20143">
              <w:rPr>
                <w:rFonts w:ascii="Times New Roman" w:hAnsi="Times New Roman" w:cs="Times New Roman"/>
                <w:lang w:val="en-US"/>
              </w:rPr>
              <w:t xml:space="preserve"> grade attractiveness = 70 (2 due to missing data); </w:t>
            </w:r>
            <w:r w:rsidR="00E20143" w:rsidRPr="00995CC7">
              <w:rPr>
                <w:rFonts w:ascii="Times New Roman" w:hAnsi="Times New Roman" w:cs="Times New Roman"/>
                <w:i/>
                <w:iCs/>
                <w:lang w:val="en-US"/>
              </w:rPr>
              <w:t>n</w:t>
            </w:r>
            <w:r w:rsidR="00E20143">
              <w:rPr>
                <w:rFonts w:ascii="Times New Roman" w:hAnsi="Times New Roman" w:cs="Times New Roman"/>
                <w:lang w:val="en-US"/>
              </w:rPr>
              <w:t xml:space="preserve"> grade experience = </w:t>
            </w:r>
            <w:r w:rsidR="00995CC7">
              <w:rPr>
                <w:rFonts w:ascii="Times New Roman" w:hAnsi="Times New Roman" w:cs="Times New Roman"/>
                <w:lang w:val="en-US"/>
              </w:rPr>
              <w:t>70 (2 due to missing data)</w:t>
            </w:r>
            <w:r w:rsidR="00E20143">
              <w:rPr>
                <w:rFonts w:ascii="Times New Roman" w:hAnsi="Times New Roman" w:cs="Times New Roman"/>
                <w:lang w:val="en-US"/>
              </w:rPr>
              <w:t xml:space="preserve">; </w:t>
            </w:r>
            <w:r w:rsidR="00E20143" w:rsidRPr="00995CC7">
              <w:rPr>
                <w:rFonts w:ascii="Times New Roman" w:hAnsi="Times New Roman" w:cs="Times New Roman"/>
                <w:i/>
                <w:iCs/>
                <w:lang w:val="en-US"/>
              </w:rPr>
              <w:t>n</w:t>
            </w:r>
            <w:r w:rsidR="00E20143">
              <w:rPr>
                <w:rFonts w:ascii="Times New Roman" w:hAnsi="Times New Roman" w:cs="Times New Roman"/>
                <w:lang w:val="en-US"/>
              </w:rPr>
              <w:t xml:space="preserve"> grade total game = </w:t>
            </w:r>
            <w:r w:rsidR="00995CC7">
              <w:rPr>
                <w:rFonts w:ascii="Times New Roman" w:hAnsi="Times New Roman" w:cs="Times New Roman"/>
                <w:lang w:val="en-US"/>
              </w:rPr>
              <w:t>69 (2 due to missing data; 1 due to an outlier)</w:t>
            </w:r>
            <w:r w:rsidR="00E20143">
              <w:rPr>
                <w:rFonts w:ascii="Times New Roman" w:hAnsi="Times New Roman" w:cs="Times New Roman"/>
                <w:lang w:val="en-US"/>
              </w:rPr>
              <w:t xml:space="preserve">. </w:t>
            </w:r>
          </w:p>
          <w:p w14:paraId="5B87A900" w14:textId="1AD3EE97" w:rsidR="00D46AC1" w:rsidRDefault="00D46AC1" w:rsidP="00D83A89">
            <w:pPr>
              <w:spacing w:line="480" w:lineRule="auto"/>
              <w:rPr>
                <w:rFonts w:ascii="Times New Roman" w:hAnsi="Times New Roman" w:cs="Times New Roman"/>
                <w:lang w:val="en-US"/>
              </w:rPr>
            </w:pPr>
            <w:r w:rsidRPr="00D9031A">
              <w:rPr>
                <w:rFonts w:ascii="Times New Roman" w:hAnsi="Times New Roman" w:cs="Times New Roman"/>
                <w:i/>
                <w:lang w:val="en-US"/>
              </w:rPr>
              <w:t>p</w:t>
            </w:r>
            <w:r w:rsidRPr="00D9031A">
              <w:rPr>
                <w:rFonts w:ascii="Times New Roman" w:hAnsi="Times New Roman" w:cs="Times New Roman"/>
                <w:lang w:val="en-US"/>
              </w:rPr>
              <w:t>-values are represented between parentheses for each correlation</w:t>
            </w:r>
            <w:r>
              <w:rPr>
                <w:rFonts w:ascii="Times New Roman" w:hAnsi="Times New Roman" w:cs="Times New Roman"/>
                <w:lang w:val="en-US"/>
              </w:rPr>
              <w:t>.</w:t>
            </w:r>
          </w:p>
          <w:p w14:paraId="7E6B5803" w14:textId="77777777" w:rsidR="00D46AC1" w:rsidRPr="00D9031A" w:rsidRDefault="00D46AC1" w:rsidP="00D83A89">
            <w:pPr>
              <w:spacing w:line="480" w:lineRule="auto"/>
              <w:rPr>
                <w:rFonts w:ascii="Times New Roman" w:hAnsi="Times New Roman" w:cs="Times New Roman"/>
                <w:lang w:val="en-US"/>
              </w:rPr>
            </w:pPr>
            <w:r>
              <w:rPr>
                <w:rFonts w:ascii="Times New Roman" w:hAnsi="Times New Roman" w:cs="Times New Roman"/>
                <w:lang w:val="en-US"/>
              </w:rPr>
              <w:t xml:space="preserve">Significant correlations are bolded. </w:t>
            </w:r>
          </w:p>
        </w:tc>
      </w:tr>
      <w:bookmarkEnd w:id="6"/>
    </w:tbl>
    <w:p w14:paraId="46DF8CC7" w14:textId="6B8D5C94" w:rsidR="00E118D3" w:rsidRDefault="00E118D3" w:rsidP="00D83A89">
      <w:pPr>
        <w:spacing w:line="480" w:lineRule="auto"/>
        <w:rPr>
          <w:rFonts w:ascii="Times New Roman" w:hAnsi="Times New Roman" w:cs="Times New Roman"/>
          <w:b/>
          <w:sz w:val="24"/>
          <w:szCs w:val="24"/>
          <w:lang w:val="en-US"/>
        </w:rPr>
      </w:pPr>
    </w:p>
    <w:p w14:paraId="09449621" w14:textId="51B5B527" w:rsidR="00DB5431" w:rsidRDefault="00DB5431" w:rsidP="00D83A89">
      <w:pPr>
        <w:spacing w:after="0" w:line="480" w:lineRule="auto"/>
        <w:rPr>
          <w:rFonts w:ascii="Times New Roman" w:eastAsia="Times New Roman" w:hAnsi="Times New Roman" w:cs="Times New Roman"/>
          <w:i/>
          <w:sz w:val="24"/>
          <w:szCs w:val="24"/>
          <w:lang w:val="en-US" w:eastAsia="nl-NL"/>
        </w:rPr>
      </w:pPr>
    </w:p>
    <w:p w14:paraId="42F388BD" w14:textId="13D17FE6" w:rsidR="00CE7438" w:rsidRPr="00CE7438" w:rsidRDefault="00CE7438" w:rsidP="00D83A89">
      <w:pPr>
        <w:spacing w:line="480" w:lineRule="auto"/>
        <w:rPr>
          <w:rFonts w:ascii="Times New Roman" w:eastAsia="Times New Roman" w:hAnsi="Times New Roman" w:cs="Times New Roman"/>
          <w:sz w:val="24"/>
          <w:szCs w:val="24"/>
          <w:lang w:val="en-US" w:eastAsia="nl-NL"/>
        </w:rPr>
      </w:pPr>
    </w:p>
    <w:p w14:paraId="672447BC" w14:textId="75E0E570" w:rsidR="00CE7438" w:rsidRPr="00CE7438" w:rsidRDefault="00CE7438" w:rsidP="00D83A89">
      <w:pPr>
        <w:spacing w:line="480" w:lineRule="auto"/>
        <w:rPr>
          <w:rFonts w:ascii="Times New Roman" w:eastAsia="Times New Roman" w:hAnsi="Times New Roman" w:cs="Times New Roman"/>
          <w:sz w:val="24"/>
          <w:szCs w:val="24"/>
          <w:lang w:val="en-US" w:eastAsia="nl-NL"/>
        </w:rPr>
      </w:pPr>
    </w:p>
    <w:p w14:paraId="4FCEFA57" w14:textId="5266B0CC" w:rsidR="00CE7438" w:rsidRPr="00CE7438" w:rsidRDefault="00CE7438" w:rsidP="00D83A89">
      <w:pPr>
        <w:spacing w:line="480" w:lineRule="auto"/>
        <w:rPr>
          <w:rFonts w:ascii="Times New Roman" w:eastAsia="Times New Roman" w:hAnsi="Times New Roman" w:cs="Times New Roman"/>
          <w:sz w:val="24"/>
          <w:szCs w:val="24"/>
          <w:lang w:val="en-US" w:eastAsia="nl-NL"/>
        </w:rPr>
      </w:pPr>
    </w:p>
    <w:p w14:paraId="4899701B" w14:textId="416E8829" w:rsidR="00CE7438" w:rsidRPr="00CE7438" w:rsidRDefault="00CE7438" w:rsidP="00D83A89">
      <w:pPr>
        <w:spacing w:line="480" w:lineRule="auto"/>
        <w:rPr>
          <w:rFonts w:ascii="Times New Roman" w:eastAsia="Times New Roman" w:hAnsi="Times New Roman" w:cs="Times New Roman"/>
          <w:sz w:val="24"/>
          <w:szCs w:val="24"/>
          <w:lang w:val="en-US" w:eastAsia="nl-NL"/>
        </w:rPr>
      </w:pPr>
    </w:p>
    <w:p w14:paraId="486A6A41" w14:textId="357B25E4" w:rsidR="00CE7438" w:rsidRPr="00CE7438" w:rsidRDefault="00CE7438" w:rsidP="00D83A89">
      <w:pPr>
        <w:spacing w:line="480" w:lineRule="auto"/>
        <w:rPr>
          <w:rFonts w:ascii="Times New Roman" w:eastAsia="Times New Roman" w:hAnsi="Times New Roman" w:cs="Times New Roman"/>
          <w:sz w:val="24"/>
          <w:szCs w:val="24"/>
          <w:lang w:val="en-US" w:eastAsia="nl-NL"/>
        </w:rPr>
      </w:pPr>
    </w:p>
    <w:p w14:paraId="50697358" w14:textId="787AD6CD" w:rsidR="00CE7438" w:rsidRPr="00CE7438" w:rsidRDefault="00CE7438" w:rsidP="00D83A89">
      <w:pPr>
        <w:spacing w:line="480" w:lineRule="auto"/>
        <w:rPr>
          <w:rFonts w:ascii="Times New Roman" w:eastAsia="Times New Roman" w:hAnsi="Times New Roman" w:cs="Times New Roman"/>
          <w:sz w:val="24"/>
          <w:szCs w:val="24"/>
          <w:lang w:val="en-US" w:eastAsia="nl-NL"/>
        </w:rPr>
      </w:pPr>
    </w:p>
    <w:p w14:paraId="1B8F5C87" w14:textId="4A4A066C" w:rsidR="00CE7438" w:rsidRDefault="00CE7438" w:rsidP="00D83A89">
      <w:pPr>
        <w:spacing w:line="480" w:lineRule="auto"/>
        <w:rPr>
          <w:rFonts w:ascii="Times New Roman" w:eastAsia="Times New Roman" w:hAnsi="Times New Roman" w:cs="Times New Roman"/>
          <w:sz w:val="24"/>
          <w:szCs w:val="24"/>
          <w:lang w:val="en-US" w:eastAsia="nl-NL"/>
        </w:rPr>
      </w:pPr>
    </w:p>
    <w:p w14:paraId="14E53EDE" w14:textId="77777777" w:rsidR="003128AC" w:rsidRPr="00CE7438" w:rsidRDefault="003128AC" w:rsidP="00D83A89">
      <w:pPr>
        <w:spacing w:line="480" w:lineRule="auto"/>
        <w:rPr>
          <w:rFonts w:ascii="Times New Roman" w:eastAsia="Times New Roman" w:hAnsi="Times New Roman" w:cs="Times New Roman"/>
          <w:sz w:val="24"/>
          <w:szCs w:val="24"/>
          <w:lang w:val="en-US" w:eastAsia="nl-NL"/>
        </w:rPr>
      </w:pPr>
    </w:p>
    <w:p w14:paraId="7A30D79A" w14:textId="3ECC31FF" w:rsidR="00CE7438" w:rsidRPr="00CE7438" w:rsidRDefault="00CE7438" w:rsidP="00D83A89">
      <w:pPr>
        <w:spacing w:line="480" w:lineRule="auto"/>
        <w:rPr>
          <w:rFonts w:ascii="Times New Roman" w:eastAsia="Times New Roman" w:hAnsi="Times New Roman" w:cs="Times New Roman"/>
          <w:sz w:val="24"/>
          <w:szCs w:val="24"/>
          <w:lang w:val="en-US" w:eastAsia="nl-NL"/>
        </w:rPr>
      </w:pPr>
    </w:p>
    <w:p w14:paraId="3AA6D1A3" w14:textId="2CC5376D" w:rsidR="00CE7438" w:rsidRPr="00CE7438" w:rsidRDefault="00CE7438" w:rsidP="00D83A89">
      <w:pPr>
        <w:spacing w:line="480" w:lineRule="auto"/>
        <w:rPr>
          <w:rFonts w:ascii="Times New Roman" w:eastAsia="Times New Roman" w:hAnsi="Times New Roman" w:cs="Times New Roman"/>
          <w:sz w:val="24"/>
          <w:szCs w:val="24"/>
          <w:lang w:val="en-US" w:eastAsia="nl-NL"/>
        </w:rPr>
      </w:pPr>
    </w:p>
    <w:p w14:paraId="24EC28F1" w14:textId="12EB5EF3" w:rsidR="00CE7438" w:rsidRPr="00CE7438" w:rsidRDefault="00CE7438" w:rsidP="00D83A89">
      <w:pPr>
        <w:spacing w:line="480" w:lineRule="auto"/>
        <w:rPr>
          <w:rFonts w:ascii="Times New Roman" w:eastAsia="Times New Roman" w:hAnsi="Times New Roman" w:cs="Times New Roman"/>
          <w:sz w:val="24"/>
          <w:szCs w:val="24"/>
          <w:lang w:val="en-US" w:eastAsia="nl-NL"/>
        </w:rPr>
      </w:pPr>
    </w:p>
    <w:p w14:paraId="6AA648FF" w14:textId="084B4BBC" w:rsidR="00CE7438" w:rsidRPr="00CE7438" w:rsidRDefault="00CE7438" w:rsidP="00CE7438">
      <w:pPr>
        <w:rPr>
          <w:rFonts w:ascii="Times New Roman" w:eastAsia="Times New Roman" w:hAnsi="Times New Roman" w:cs="Times New Roman"/>
          <w:sz w:val="24"/>
          <w:szCs w:val="24"/>
          <w:lang w:val="en-US" w:eastAsia="nl-NL"/>
        </w:rPr>
      </w:pPr>
    </w:p>
    <w:p w14:paraId="4BA530C1" w14:textId="1B4C4491" w:rsidR="00CE7438" w:rsidRPr="00CE7438" w:rsidRDefault="00CE7438" w:rsidP="00CE7438">
      <w:pPr>
        <w:rPr>
          <w:rFonts w:ascii="Times New Roman" w:eastAsia="Times New Roman" w:hAnsi="Times New Roman" w:cs="Times New Roman"/>
          <w:sz w:val="24"/>
          <w:szCs w:val="24"/>
          <w:lang w:val="en-US" w:eastAsia="nl-NL"/>
        </w:rPr>
      </w:pPr>
    </w:p>
    <w:p w14:paraId="57EF2A18" w14:textId="0D2EB622" w:rsidR="00CE7438" w:rsidRPr="00CE7438" w:rsidRDefault="00CE7438" w:rsidP="00CE7438">
      <w:pPr>
        <w:rPr>
          <w:rFonts w:ascii="Times New Roman" w:eastAsia="Times New Roman" w:hAnsi="Times New Roman" w:cs="Times New Roman"/>
          <w:sz w:val="24"/>
          <w:szCs w:val="24"/>
          <w:lang w:val="en-US" w:eastAsia="nl-NL"/>
        </w:rPr>
      </w:pPr>
    </w:p>
    <w:p w14:paraId="540E00E8" w14:textId="384593DB" w:rsidR="00CE7438" w:rsidRPr="00CE7438" w:rsidRDefault="00CE7438" w:rsidP="00CE7438">
      <w:pPr>
        <w:rPr>
          <w:rFonts w:ascii="Times New Roman" w:eastAsia="Times New Roman" w:hAnsi="Times New Roman" w:cs="Times New Roman"/>
          <w:sz w:val="24"/>
          <w:szCs w:val="24"/>
          <w:lang w:val="en-US" w:eastAsia="nl-NL"/>
        </w:rPr>
      </w:pPr>
    </w:p>
    <w:p w14:paraId="60460EA6" w14:textId="4AC171BF" w:rsidR="00CE7438" w:rsidRDefault="00CE7438" w:rsidP="00CE7438">
      <w:pPr>
        <w:rPr>
          <w:rFonts w:ascii="Times New Roman" w:eastAsia="Times New Roman" w:hAnsi="Times New Roman" w:cs="Times New Roman"/>
          <w:i/>
          <w:sz w:val="24"/>
          <w:szCs w:val="24"/>
          <w:lang w:val="en-US" w:eastAsia="nl-NL"/>
        </w:rPr>
      </w:pPr>
    </w:p>
    <w:p w14:paraId="7A357CDB" w14:textId="47A3E155" w:rsidR="00CE7438" w:rsidRDefault="00CE7438" w:rsidP="00CE7438">
      <w:pPr>
        <w:rPr>
          <w:rFonts w:ascii="Times New Roman" w:eastAsia="Times New Roman" w:hAnsi="Times New Roman" w:cs="Times New Roman"/>
          <w:i/>
          <w:sz w:val="24"/>
          <w:szCs w:val="24"/>
          <w:lang w:val="en-US" w:eastAsia="nl-NL"/>
        </w:rPr>
      </w:pPr>
    </w:p>
    <w:p w14:paraId="75085AAF" w14:textId="5C8BDF7D" w:rsidR="00CE7438" w:rsidRDefault="00CE7438" w:rsidP="00CE7438">
      <w:pPr>
        <w:rPr>
          <w:rFonts w:ascii="Times New Roman" w:eastAsia="Times New Roman" w:hAnsi="Times New Roman" w:cs="Times New Roman"/>
          <w:i/>
          <w:sz w:val="24"/>
          <w:szCs w:val="24"/>
          <w:lang w:val="en-US" w:eastAsia="nl-NL"/>
        </w:rPr>
      </w:pPr>
    </w:p>
    <w:p w14:paraId="7D09983F" w14:textId="4FA9B692" w:rsidR="00CE7438" w:rsidRDefault="00CE7438" w:rsidP="00CE7438">
      <w:pPr>
        <w:rPr>
          <w:rFonts w:ascii="Times New Roman" w:eastAsia="Times New Roman" w:hAnsi="Times New Roman" w:cs="Times New Roman"/>
          <w:i/>
          <w:sz w:val="24"/>
          <w:szCs w:val="24"/>
          <w:lang w:val="en-US" w:eastAsia="nl-NL"/>
        </w:rPr>
      </w:pPr>
    </w:p>
    <w:tbl>
      <w:tblPr>
        <w:tblpPr w:leftFromText="141" w:rightFromText="141" w:vertAnchor="page" w:horzAnchor="margin" w:tblpY="1132"/>
        <w:tblW w:w="14029" w:type="dxa"/>
        <w:tblLayout w:type="fixed"/>
        <w:tblCellMar>
          <w:top w:w="15" w:type="dxa"/>
          <w:left w:w="15" w:type="dxa"/>
          <w:bottom w:w="15" w:type="dxa"/>
          <w:right w:w="15" w:type="dxa"/>
        </w:tblCellMar>
        <w:tblLook w:val="04A0" w:firstRow="1" w:lastRow="0" w:firstColumn="1" w:lastColumn="0" w:noHBand="0" w:noVBand="1"/>
      </w:tblPr>
      <w:tblGrid>
        <w:gridCol w:w="8359"/>
        <w:gridCol w:w="1134"/>
        <w:gridCol w:w="1134"/>
        <w:gridCol w:w="1134"/>
        <w:gridCol w:w="1134"/>
        <w:gridCol w:w="1134"/>
      </w:tblGrid>
      <w:tr w:rsidR="00CE7438" w:rsidRPr="00DB5431" w14:paraId="51DFA36B" w14:textId="77777777" w:rsidTr="00BD0CEB">
        <w:tc>
          <w:tcPr>
            <w:tcW w:w="14029" w:type="dxa"/>
            <w:gridSpan w:val="6"/>
          </w:tcPr>
          <w:p w14:paraId="7EDF26C7" w14:textId="77777777" w:rsidR="00CE7438" w:rsidRPr="00DB5431" w:rsidRDefault="00CE7438" w:rsidP="00D83A89">
            <w:pPr>
              <w:spacing w:after="0" w:line="480" w:lineRule="auto"/>
              <w:rPr>
                <w:rFonts w:ascii="Times New Roman" w:eastAsia="Times New Roman" w:hAnsi="Times New Roman" w:cs="Times New Roman"/>
                <w:lang w:val="en-US" w:eastAsia="nl-NL"/>
              </w:rPr>
            </w:pPr>
            <w:r w:rsidRPr="00DB5431">
              <w:rPr>
                <w:rFonts w:ascii="Times New Roman" w:eastAsia="Times New Roman" w:hAnsi="Times New Roman" w:cs="Times New Roman"/>
                <w:lang w:val="en-US" w:eastAsia="nl-NL"/>
              </w:rPr>
              <w:t>Table S5a</w:t>
            </w:r>
          </w:p>
        </w:tc>
      </w:tr>
      <w:tr w:rsidR="00CE7438" w:rsidRPr="00BD0CEB" w14:paraId="3E683511" w14:textId="77777777" w:rsidTr="00BD0CEB">
        <w:tc>
          <w:tcPr>
            <w:tcW w:w="14029" w:type="dxa"/>
            <w:gridSpan w:val="6"/>
            <w:tcBorders>
              <w:bottom w:val="single" w:sz="4" w:space="0" w:color="auto"/>
            </w:tcBorders>
          </w:tcPr>
          <w:p w14:paraId="0B8D14EB" w14:textId="77777777" w:rsidR="00CE7438" w:rsidRPr="00DB5431" w:rsidRDefault="00CE7438" w:rsidP="00D83A89">
            <w:pPr>
              <w:spacing w:after="0" w:line="480" w:lineRule="auto"/>
              <w:jc w:val="both"/>
              <w:rPr>
                <w:rFonts w:ascii="Times New Roman" w:eastAsia="Times New Roman" w:hAnsi="Times New Roman" w:cs="Times New Roman"/>
                <w:lang w:val="en-US" w:eastAsia="nl-NL"/>
              </w:rPr>
            </w:pPr>
            <w:r w:rsidRPr="00DB5431">
              <w:rPr>
                <w:rFonts w:ascii="Times New Roman" w:eastAsia="Times New Roman" w:hAnsi="Times New Roman" w:cs="Times New Roman"/>
                <w:i/>
                <w:lang w:val="en-US" w:eastAsia="nl-NL"/>
              </w:rPr>
              <w:t>Model comparison of Group × Time Bayesian Repeated Measures ANOVA on weekly smoking behavior (Prior Model Probabilities, Posterior Model Probabilities, BF</w:t>
            </w:r>
            <w:r w:rsidRPr="00DB5431">
              <w:rPr>
                <w:rFonts w:ascii="Times New Roman" w:eastAsia="Times New Roman" w:hAnsi="Times New Roman" w:cs="Times New Roman"/>
                <w:i/>
                <w:vertAlign w:val="subscript"/>
                <w:lang w:val="en-US" w:eastAsia="nl-NL"/>
              </w:rPr>
              <w:t>M</w:t>
            </w:r>
            <w:r w:rsidRPr="00DB5431">
              <w:rPr>
                <w:rFonts w:ascii="Times New Roman" w:eastAsia="Times New Roman" w:hAnsi="Times New Roman" w:cs="Times New Roman"/>
                <w:i/>
                <w:lang w:val="en-US" w:eastAsia="nl-NL"/>
              </w:rPr>
              <w:t xml:space="preserve"> , BF</w:t>
            </w:r>
            <w:r w:rsidRPr="00DB5431">
              <w:rPr>
                <w:rFonts w:ascii="Times New Roman" w:eastAsia="Times New Roman" w:hAnsi="Times New Roman" w:cs="Times New Roman"/>
                <w:i/>
                <w:vertAlign w:val="subscript"/>
                <w:lang w:val="en-US" w:eastAsia="nl-NL"/>
              </w:rPr>
              <w:t>01</w:t>
            </w:r>
            <w:r w:rsidRPr="00DB5431">
              <w:rPr>
                <w:rFonts w:ascii="Times New Roman" w:eastAsia="Times New Roman" w:hAnsi="Times New Roman" w:cs="Times New Roman"/>
                <w:i/>
                <w:lang w:val="en-US" w:eastAsia="nl-NL"/>
              </w:rPr>
              <w:t xml:space="preserve"> and estimation error percentage)</w:t>
            </w:r>
          </w:p>
        </w:tc>
      </w:tr>
      <w:tr w:rsidR="00CE7438" w:rsidRPr="00A53DA3" w14:paraId="22860CD4" w14:textId="77777777" w:rsidTr="00BD0CEB">
        <w:tc>
          <w:tcPr>
            <w:tcW w:w="8359" w:type="dxa"/>
            <w:tcBorders>
              <w:top w:val="single" w:sz="4" w:space="0" w:color="auto"/>
              <w:bottom w:val="single" w:sz="4" w:space="0" w:color="auto"/>
            </w:tcBorders>
          </w:tcPr>
          <w:p w14:paraId="3EC8A1C5" w14:textId="77777777" w:rsidR="00CE7438" w:rsidRPr="00A53DA3" w:rsidRDefault="00CE7438" w:rsidP="00D83A89">
            <w:pPr>
              <w:spacing w:after="0" w:line="480" w:lineRule="auto"/>
              <w:jc w:val="both"/>
              <w:rPr>
                <w:rFonts w:ascii="Times New Roman" w:eastAsia="Times New Roman" w:hAnsi="Times New Roman" w:cs="Times New Roman"/>
                <w:lang w:val="en-US" w:eastAsia="nl-NL"/>
              </w:rPr>
            </w:pPr>
          </w:p>
        </w:tc>
        <w:tc>
          <w:tcPr>
            <w:tcW w:w="1134" w:type="dxa"/>
            <w:tcBorders>
              <w:top w:val="single" w:sz="4" w:space="0" w:color="auto"/>
              <w:bottom w:val="single" w:sz="4" w:space="0" w:color="auto"/>
            </w:tcBorders>
          </w:tcPr>
          <w:p w14:paraId="31F2DF2E" w14:textId="77777777" w:rsidR="00CE7438" w:rsidRPr="00A53DA3" w:rsidRDefault="00CE7438"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P(M)</w:t>
            </w:r>
          </w:p>
        </w:tc>
        <w:tc>
          <w:tcPr>
            <w:tcW w:w="1134" w:type="dxa"/>
            <w:tcBorders>
              <w:top w:val="single" w:sz="4" w:space="0" w:color="auto"/>
              <w:bottom w:val="single" w:sz="4" w:space="0" w:color="auto"/>
            </w:tcBorders>
          </w:tcPr>
          <w:p w14:paraId="4D68AEAB" w14:textId="77777777" w:rsidR="00CE7438" w:rsidRPr="00A53DA3" w:rsidRDefault="00CE7438"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P(</w:t>
            </w:r>
            <w:proofErr w:type="spellStart"/>
            <w:r w:rsidRPr="00A53DA3">
              <w:rPr>
                <w:rFonts w:ascii="Times New Roman" w:eastAsia="Times New Roman" w:hAnsi="Times New Roman" w:cs="Times New Roman"/>
                <w:lang w:val="en-US" w:eastAsia="nl-NL"/>
              </w:rPr>
              <w:t>M|data</w:t>
            </w:r>
            <w:proofErr w:type="spellEnd"/>
            <w:r w:rsidRPr="00A53DA3">
              <w:rPr>
                <w:rFonts w:ascii="Times New Roman" w:eastAsia="Times New Roman" w:hAnsi="Times New Roman" w:cs="Times New Roman"/>
                <w:lang w:val="en-US" w:eastAsia="nl-NL"/>
              </w:rPr>
              <w:t>)</w:t>
            </w:r>
          </w:p>
        </w:tc>
        <w:tc>
          <w:tcPr>
            <w:tcW w:w="1134" w:type="dxa"/>
            <w:tcBorders>
              <w:top w:val="single" w:sz="4" w:space="0" w:color="auto"/>
              <w:bottom w:val="single" w:sz="4" w:space="0" w:color="auto"/>
            </w:tcBorders>
          </w:tcPr>
          <w:p w14:paraId="4401B07C" w14:textId="77777777" w:rsidR="00CE7438" w:rsidRPr="00A53DA3" w:rsidRDefault="00CE7438"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BF</w:t>
            </w:r>
            <w:r w:rsidRPr="00A53DA3">
              <w:rPr>
                <w:rFonts w:ascii="Times New Roman" w:eastAsia="Times New Roman" w:hAnsi="Times New Roman" w:cs="Times New Roman"/>
                <w:vertAlign w:val="subscript"/>
                <w:lang w:val="en-US" w:eastAsia="nl-NL"/>
              </w:rPr>
              <w:t>M</w:t>
            </w:r>
          </w:p>
        </w:tc>
        <w:tc>
          <w:tcPr>
            <w:tcW w:w="1134" w:type="dxa"/>
            <w:tcBorders>
              <w:top w:val="single" w:sz="4" w:space="0" w:color="auto"/>
              <w:bottom w:val="single" w:sz="4" w:space="0" w:color="auto"/>
            </w:tcBorders>
          </w:tcPr>
          <w:p w14:paraId="0FDC6123" w14:textId="77777777" w:rsidR="00CE7438" w:rsidRPr="00A53DA3" w:rsidRDefault="00CE7438"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BF</w:t>
            </w:r>
            <w:r w:rsidRPr="00A53DA3">
              <w:rPr>
                <w:rFonts w:ascii="Times New Roman" w:eastAsia="Times New Roman" w:hAnsi="Times New Roman" w:cs="Times New Roman"/>
                <w:vertAlign w:val="subscript"/>
                <w:lang w:val="en-US" w:eastAsia="nl-NL"/>
              </w:rPr>
              <w:t>01</w:t>
            </w:r>
          </w:p>
        </w:tc>
        <w:tc>
          <w:tcPr>
            <w:tcW w:w="1134" w:type="dxa"/>
            <w:tcBorders>
              <w:top w:val="single" w:sz="4" w:space="0" w:color="auto"/>
              <w:bottom w:val="single" w:sz="4" w:space="0" w:color="auto"/>
            </w:tcBorders>
          </w:tcPr>
          <w:p w14:paraId="14873843" w14:textId="77777777" w:rsidR="00CE7438" w:rsidRPr="00A53DA3" w:rsidRDefault="00CE7438"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error</w:t>
            </w:r>
          </w:p>
        </w:tc>
      </w:tr>
      <w:tr w:rsidR="00CE7438" w:rsidRPr="00034902" w14:paraId="3018D1AC" w14:textId="77777777" w:rsidTr="008F2C9A">
        <w:tc>
          <w:tcPr>
            <w:tcW w:w="8359" w:type="dxa"/>
            <w:tcBorders>
              <w:top w:val="single" w:sz="4" w:space="0" w:color="auto"/>
            </w:tcBorders>
            <w:vAlign w:val="center"/>
            <w:hideMark/>
          </w:tcPr>
          <w:p w14:paraId="0BA6D41F" w14:textId="77777777" w:rsidR="00CE7438" w:rsidRPr="00034902" w:rsidRDefault="00CE7438"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Null model (incl. subject) </w:t>
            </w:r>
          </w:p>
        </w:tc>
        <w:tc>
          <w:tcPr>
            <w:tcW w:w="1134" w:type="dxa"/>
            <w:tcBorders>
              <w:top w:val="single" w:sz="4" w:space="0" w:color="auto"/>
            </w:tcBorders>
            <w:vAlign w:val="center"/>
            <w:hideMark/>
          </w:tcPr>
          <w:p w14:paraId="1A245818" w14:textId="77777777" w:rsidR="00CE7438" w:rsidRPr="00034902" w:rsidRDefault="00CE7438"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tcBorders>
              <w:top w:val="single" w:sz="4" w:space="0" w:color="auto"/>
            </w:tcBorders>
            <w:vAlign w:val="center"/>
          </w:tcPr>
          <w:p w14:paraId="7F545859" w14:textId="77777777" w:rsidR="00CE7438" w:rsidRPr="00034902" w:rsidRDefault="00CE7438"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5.158e-36</w:t>
            </w:r>
          </w:p>
        </w:tc>
        <w:tc>
          <w:tcPr>
            <w:tcW w:w="1134" w:type="dxa"/>
            <w:tcBorders>
              <w:top w:val="single" w:sz="4" w:space="0" w:color="auto"/>
            </w:tcBorders>
            <w:vAlign w:val="center"/>
          </w:tcPr>
          <w:p w14:paraId="61CE410C" w14:textId="77777777" w:rsidR="00CE7438" w:rsidRPr="00034902" w:rsidRDefault="00CE7438"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2.063e-35</w:t>
            </w:r>
          </w:p>
        </w:tc>
        <w:tc>
          <w:tcPr>
            <w:tcW w:w="1134" w:type="dxa"/>
            <w:tcBorders>
              <w:top w:val="nil"/>
              <w:left w:val="nil"/>
              <w:bottom w:val="nil"/>
              <w:right w:val="nil"/>
            </w:tcBorders>
            <w:vAlign w:val="center"/>
          </w:tcPr>
          <w:p w14:paraId="40A246CC" w14:textId="77777777" w:rsidR="00CE7438" w:rsidRPr="00034902" w:rsidRDefault="00CE7438"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1.000</w:t>
            </w:r>
          </w:p>
        </w:tc>
        <w:tc>
          <w:tcPr>
            <w:tcW w:w="1134" w:type="dxa"/>
            <w:tcBorders>
              <w:top w:val="single" w:sz="4" w:space="0" w:color="auto"/>
            </w:tcBorders>
            <w:vAlign w:val="center"/>
          </w:tcPr>
          <w:p w14:paraId="2C82C6FE" w14:textId="77777777" w:rsidR="00CE7438" w:rsidRPr="00034902" w:rsidRDefault="00CE7438" w:rsidP="00D83A89">
            <w:pPr>
              <w:tabs>
                <w:tab w:val="decimal" w:pos="840"/>
              </w:tabs>
              <w:spacing w:after="0" w:line="480" w:lineRule="auto"/>
              <w:rPr>
                <w:rFonts w:ascii="Times New Roman" w:eastAsia="Times New Roman" w:hAnsi="Times New Roman" w:cs="Times New Roman"/>
                <w:lang w:val="en-US" w:eastAsia="nl-NL"/>
              </w:rPr>
            </w:pPr>
          </w:p>
        </w:tc>
      </w:tr>
      <w:tr w:rsidR="00CE7438" w:rsidRPr="00034902" w14:paraId="72E6C365" w14:textId="77777777" w:rsidTr="008F2C9A">
        <w:tc>
          <w:tcPr>
            <w:tcW w:w="8359" w:type="dxa"/>
            <w:vAlign w:val="center"/>
            <w:hideMark/>
          </w:tcPr>
          <w:p w14:paraId="43306D54" w14:textId="77777777" w:rsidR="00CE7438" w:rsidRPr="00034902" w:rsidRDefault="00CE7438"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Time </w:t>
            </w:r>
          </w:p>
        </w:tc>
        <w:tc>
          <w:tcPr>
            <w:tcW w:w="1134" w:type="dxa"/>
            <w:vAlign w:val="center"/>
            <w:hideMark/>
          </w:tcPr>
          <w:p w14:paraId="33DF120C" w14:textId="77777777" w:rsidR="00CE7438" w:rsidRPr="00034902" w:rsidRDefault="00CE7438"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vAlign w:val="center"/>
          </w:tcPr>
          <w:p w14:paraId="0FC42ABB" w14:textId="77777777" w:rsidR="00CE7438" w:rsidRPr="00034902" w:rsidRDefault="00CE7438"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0.779</w:t>
            </w:r>
          </w:p>
        </w:tc>
        <w:tc>
          <w:tcPr>
            <w:tcW w:w="1134" w:type="dxa"/>
            <w:vAlign w:val="center"/>
          </w:tcPr>
          <w:p w14:paraId="73A80FA3" w14:textId="77777777" w:rsidR="00CE7438" w:rsidRPr="00034902" w:rsidRDefault="00CE7438"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14.064</w:t>
            </w:r>
          </w:p>
        </w:tc>
        <w:tc>
          <w:tcPr>
            <w:tcW w:w="1134" w:type="dxa"/>
            <w:tcBorders>
              <w:top w:val="nil"/>
              <w:left w:val="nil"/>
              <w:bottom w:val="nil"/>
              <w:right w:val="nil"/>
            </w:tcBorders>
            <w:vAlign w:val="center"/>
          </w:tcPr>
          <w:p w14:paraId="116CD9E7" w14:textId="77777777" w:rsidR="00CE7438" w:rsidRPr="00034902" w:rsidRDefault="00CE7438"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6.624e-36</w:t>
            </w:r>
          </w:p>
        </w:tc>
        <w:tc>
          <w:tcPr>
            <w:tcW w:w="1134" w:type="dxa"/>
            <w:vAlign w:val="center"/>
          </w:tcPr>
          <w:p w14:paraId="17F025CC" w14:textId="77777777" w:rsidR="00CE7438" w:rsidRPr="00034902" w:rsidRDefault="00CE7438"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1.201</w:t>
            </w:r>
          </w:p>
        </w:tc>
      </w:tr>
      <w:tr w:rsidR="00CE7438" w:rsidRPr="00034902" w14:paraId="36143678" w14:textId="77777777" w:rsidTr="008F2C9A">
        <w:tc>
          <w:tcPr>
            <w:tcW w:w="8359" w:type="dxa"/>
            <w:vAlign w:val="center"/>
            <w:hideMark/>
          </w:tcPr>
          <w:p w14:paraId="19E2F40D" w14:textId="77777777" w:rsidR="00CE7438" w:rsidRPr="00034902" w:rsidRDefault="00CE7438"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Group </w:t>
            </w:r>
          </w:p>
        </w:tc>
        <w:tc>
          <w:tcPr>
            <w:tcW w:w="1134" w:type="dxa"/>
            <w:vAlign w:val="center"/>
            <w:hideMark/>
          </w:tcPr>
          <w:p w14:paraId="32B96207" w14:textId="77777777" w:rsidR="00CE7438" w:rsidRPr="00034902" w:rsidRDefault="00CE7438"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vAlign w:val="center"/>
          </w:tcPr>
          <w:p w14:paraId="0CF26F14" w14:textId="77777777" w:rsidR="00CE7438" w:rsidRPr="00034902" w:rsidRDefault="00CE7438"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1.0417e-36</w:t>
            </w:r>
          </w:p>
        </w:tc>
        <w:tc>
          <w:tcPr>
            <w:tcW w:w="1134" w:type="dxa"/>
            <w:vAlign w:val="center"/>
          </w:tcPr>
          <w:p w14:paraId="4B9BFF26" w14:textId="77777777" w:rsidR="00CE7438" w:rsidRPr="00034902" w:rsidRDefault="00CE7438"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4.165e-36</w:t>
            </w:r>
          </w:p>
        </w:tc>
        <w:tc>
          <w:tcPr>
            <w:tcW w:w="1134" w:type="dxa"/>
            <w:tcBorders>
              <w:top w:val="nil"/>
              <w:left w:val="nil"/>
              <w:bottom w:val="nil"/>
              <w:right w:val="nil"/>
            </w:tcBorders>
            <w:vAlign w:val="center"/>
          </w:tcPr>
          <w:p w14:paraId="3A982714" w14:textId="77777777" w:rsidR="00CE7438" w:rsidRPr="00034902" w:rsidRDefault="00CE7438"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4.953</w:t>
            </w:r>
          </w:p>
        </w:tc>
        <w:tc>
          <w:tcPr>
            <w:tcW w:w="1134" w:type="dxa"/>
            <w:vAlign w:val="center"/>
          </w:tcPr>
          <w:p w14:paraId="7A1FEEAC" w14:textId="77777777" w:rsidR="00CE7438" w:rsidRPr="00034902" w:rsidRDefault="00CE7438"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1.291</w:t>
            </w:r>
          </w:p>
        </w:tc>
      </w:tr>
      <w:tr w:rsidR="00CE7438" w:rsidRPr="00034902" w14:paraId="3A3E673A" w14:textId="77777777" w:rsidTr="008F2C9A">
        <w:tc>
          <w:tcPr>
            <w:tcW w:w="8359" w:type="dxa"/>
            <w:vAlign w:val="center"/>
            <w:hideMark/>
          </w:tcPr>
          <w:p w14:paraId="407A6858" w14:textId="77777777" w:rsidR="00CE7438" w:rsidRPr="00034902" w:rsidRDefault="00CE7438"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Time + Group </w:t>
            </w:r>
          </w:p>
        </w:tc>
        <w:tc>
          <w:tcPr>
            <w:tcW w:w="1134" w:type="dxa"/>
            <w:vAlign w:val="center"/>
            <w:hideMark/>
          </w:tcPr>
          <w:p w14:paraId="3301CE23" w14:textId="77777777" w:rsidR="00CE7438" w:rsidRPr="00034902" w:rsidRDefault="00CE7438"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vAlign w:val="center"/>
          </w:tcPr>
          <w:p w14:paraId="674DEA35" w14:textId="77777777" w:rsidR="00CE7438" w:rsidRPr="00034902" w:rsidRDefault="00CE7438"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0.202</w:t>
            </w:r>
          </w:p>
        </w:tc>
        <w:tc>
          <w:tcPr>
            <w:tcW w:w="1134" w:type="dxa"/>
            <w:vAlign w:val="center"/>
          </w:tcPr>
          <w:p w14:paraId="331ED6C3" w14:textId="77777777" w:rsidR="00CE7438" w:rsidRPr="00034902" w:rsidRDefault="00CE7438"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1.010</w:t>
            </w:r>
          </w:p>
        </w:tc>
        <w:tc>
          <w:tcPr>
            <w:tcW w:w="1134" w:type="dxa"/>
            <w:tcBorders>
              <w:top w:val="nil"/>
              <w:left w:val="nil"/>
              <w:right w:val="nil"/>
            </w:tcBorders>
            <w:vAlign w:val="center"/>
          </w:tcPr>
          <w:p w14:paraId="4121B2B5" w14:textId="77777777" w:rsidR="00CE7438" w:rsidRPr="00034902" w:rsidRDefault="00CE7438"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2.559e-35</w:t>
            </w:r>
          </w:p>
        </w:tc>
        <w:tc>
          <w:tcPr>
            <w:tcW w:w="1134" w:type="dxa"/>
            <w:vAlign w:val="center"/>
          </w:tcPr>
          <w:p w14:paraId="44D1A89D" w14:textId="77777777" w:rsidR="00CE7438" w:rsidRPr="00034902" w:rsidRDefault="00CE7438"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1.752</w:t>
            </w:r>
          </w:p>
        </w:tc>
      </w:tr>
      <w:tr w:rsidR="00CE7438" w:rsidRPr="00034902" w14:paraId="40130B79" w14:textId="77777777" w:rsidTr="00CB5E93">
        <w:tc>
          <w:tcPr>
            <w:tcW w:w="8359" w:type="dxa"/>
            <w:tcBorders>
              <w:bottom w:val="single" w:sz="4" w:space="0" w:color="auto"/>
            </w:tcBorders>
            <w:vAlign w:val="center"/>
            <w:hideMark/>
          </w:tcPr>
          <w:p w14:paraId="070AEDE5" w14:textId="77777777" w:rsidR="00CE7438" w:rsidRPr="00034902" w:rsidRDefault="00CE7438"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Time + Group + Time × Group </w:t>
            </w:r>
          </w:p>
        </w:tc>
        <w:tc>
          <w:tcPr>
            <w:tcW w:w="1134" w:type="dxa"/>
            <w:tcBorders>
              <w:bottom w:val="single" w:sz="4" w:space="0" w:color="auto"/>
            </w:tcBorders>
            <w:vAlign w:val="center"/>
            <w:hideMark/>
          </w:tcPr>
          <w:p w14:paraId="49552B27" w14:textId="77777777" w:rsidR="00CE7438" w:rsidRPr="00034902" w:rsidRDefault="00CE7438"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tcBorders>
              <w:bottom w:val="single" w:sz="4" w:space="0" w:color="auto"/>
            </w:tcBorders>
            <w:vAlign w:val="center"/>
          </w:tcPr>
          <w:p w14:paraId="63656383" w14:textId="77777777" w:rsidR="00CE7438" w:rsidRPr="00034902" w:rsidRDefault="00CE7438"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0.020</w:t>
            </w:r>
          </w:p>
        </w:tc>
        <w:tc>
          <w:tcPr>
            <w:tcW w:w="1134" w:type="dxa"/>
            <w:tcBorders>
              <w:bottom w:val="single" w:sz="4" w:space="0" w:color="auto"/>
            </w:tcBorders>
            <w:vAlign w:val="center"/>
          </w:tcPr>
          <w:p w14:paraId="43A78B74" w14:textId="77777777" w:rsidR="00CE7438" w:rsidRPr="00034902" w:rsidRDefault="00CE7438"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0.081</w:t>
            </w:r>
          </w:p>
        </w:tc>
        <w:tc>
          <w:tcPr>
            <w:tcW w:w="1134" w:type="dxa"/>
            <w:tcBorders>
              <w:top w:val="nil"/>
              <w:left w:val="nil"/>
              <w:bottom w:val="single" w:sz="4" w:space="0" w:color="auto"/>
              <w:right w:val="nil"/>
            </w:tcBorders>
            <w:vAlign w:val="center"/>
          </w:tcPr>
          <w:p w14:paraId="0D9DCC71" w14:textId="77777777" w:rsidR="00CE7438" w:rsidRPr="00034902" w:rsidRDefault="00CE7438"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2.591e-34</w:t>
            </w:r>
          </w:p>
        </w:tc>
        <w:tc>
          <w:tcPr>
            <w:tcW w:w="1134" w:type="dxa"/>
            <w:tcBorders>
              <w:bottom w:val="single" w:sz="4" w:space="0" w:color="auto"/>
            </w:tcBorders>
            <w:vAlign w:val="center"/>
          </w:tcPr>
          <w:p w14:paraId="79B8C2B8" w14:textId="77777777" w:rsidR="00CE7438" w:rsidRPr="00034902" w:rsidRDefault="00CE7438"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2.396</w:t>
            </w:r>
          </w:p>
        </w:tc>
      </w:tr>
      <w:tr w:rsidR="00BD0CEB" w:rsidRPr="00BD0CEB" w14:paraId="3C674451" w14:textId="77777777" w:rsidTr="00CB5E93">
        <w:tc>
          <w:tcPr>
            <w:tcW w:w="14029" w:type="dxa"/>
            <w:gridSpan w:val="6"/>
            <w:tcBorders>
              <w:top w:val="single" w:sz="4" w:space="0" w:color="auto"/>
            </w:tcBorders>
            <w:vAlign w:val="center"/>
          </w:tcPr>
          <w:p w14:paraId="379DD0FD" w14:textId="1FDFFC36" w:rsidR="00BD0CEB" w:rsidRDefault="00BD0CEB"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i/>
                <w:lang w:val="en-US" w:eastAsia="nl-NL"/>
              </w:rPr>
              <w:t>Note.</w:t>
            </w:r>
            <w:r w:rsidRPr="00034902">
              <w:rPr>
                <w:rFonts w:ascii="Times New Roman" w:eastAsia="Times New Roman" w:hAnsi="Times New Roman" w:cs="Times New Roman"/>
                <w:lang w:val="en-US" w:eastAsia="nl-NL"/>
              </w:rPr>
              <w:t xml:space="preserve"> All models include subject.</w:t>
            </w:r>
          </w:p>
        </w:tc>
      </w:tr>
    </w:tbl>
    <w:p w14:paraId="2BBFF9CE" w14:textId="77777777" w:rsidR="00CE7438" w:rsidRDefault="00CE7438" w:rsidP="00D83A89">
      <w:pPr>
        <w:spacing w:line="480" w:lineRule="auto"/>
        <w:rPr>
          <w:rFonts w:ascii="Times New Roman" w:eastAsia="Times New Roman" w:hAnsi="Times New Roman" w:cs="Times New Roman"/>
          <w:i/>
          <w:sz w:val="24"/>
          <w:szCs w:val="24"/>
          <w:lang w:val="en-US" w:eastAsia="nl-NL"/>
        </w:rPr>
      </w:pP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4673"/>
        <w:gridCol w:w="1559"/>
        <w:gridCol w:w="1418"/>
        <w:gridCol w:w="1559"/>
      </w:tblGrid>
      <w:tr w:rsidR="0053661F" w:rsidRPr="0053661F" w14:paraId="2805BCF3" w14:textId="77777777" w:rsidTr="00CB5E93">
        <w:tc>
          <w:tcPr>
            <w:tcW w:w="9209" w:type="dxa"/>
            <w:gridSpan w:val="4"/>
          </w:tcPr>
          <w:p w14:paraId="7E449499" w14:textId="6B46690B" w:rsidR="0053661F" w:rsidRPr="007A49DA" w:rsidRDefault="0053661F" w:rsidP="00D83A89">
            <w:pPr>
              <w:spacing w:after="0" w:line="480" w:lineRule="auto"/>
              <w:jc w:val="both"/>
              <w:rPr>
                <w:rFonts w:ascii="Times New Roman" w:eastAsia="Times New Roman" w:hAnsi="Times New Roman" w:cs="Times New Roman"/>
                <w:vertAlign w:val="subscript"/>
                <w:lang w:val="en-US" w:eastAsia="nl-NL"/>
              </w:rPr>
            </w:pPr>
            <w:r w:rsidRPr="007A49DA">
              <w:rPr>
                <w:rFonts w:ascii="Times New Roman" w:eastAsia="Times New Roman" w:hAnsi="Times New Roman" w:cs="Times New Roman"/>
                <w:lang w:val="en-US" w:eastAsia="nl-NL"/>
              </w:rPr>
              <w:lastRenderedPageBreak/>
              <w:t>Table S5b</w:t>
            </w:r>
          </w:p>
        </w:tc>
      </w:tr>
      <w:tr w:rsidR="0053661F" w:rsidRPr="00BD0CEB" w14:paraId="716DCAE5" w14:textId="77777777" w:rsidTr="00CB5E93">
        <w:tc>
          <w:tcPr>
            <w:tcW w:w="9209" w:type="dxa"/>
            <w:gridSpan w:val="4"/>
            <w:tcBorders>
              <w:bottom w:val="single" w:sz="4" w:space="0" w:color="auto"/>
            </w:tcBorders>
          </w:tcPr>
          <w:p w14:paraId="3EEBA6E1" w14:textId="572BE33C" w:rsidR="0053661F" w:rsidRPr="007A49DA" w:rsidRDefault="0053661F" w:rsidP="00D83A89">
            <w:pPr>
              <w:spacing w:after="0" w:line="480" w:lineRule="auto"/>
              <w:jc w:val="both"/>
              <w:rPr>
                <w:rFonts w:ascii="Times New Roman" w:eastAsia="Times New Roman" w:hAnsi="Times New Roman" w:cs="Times New Roman"/>
                <w:lang w:val="en-US" w:eastAsia="nl-NL"/>
              </w:rPr>
            </w:pPr>
            <w:r w:rsidRPr="007A49DA">
              <w:rPr>
                <w:rFonts w:ascii="Times New Roman" w:eastAsia="Times New Roman" w:hAnsi="Times New Roman" w:cs="Times New Roman"/>
                <w:i/>
                <w:lang w:val="en-US" w:eastAsia="nl-NL"/>
              </w:rPr>
              <w:t xml:space="preserve">Model averaging of Group × Time Bayesian Repeated Measures ANOVA on weekly smoking behavior (Prior Inclusion Probabilities, Posterior Inclusion Probabilities, </w:t>
            </w:r>
            <w:proofErr w:type="spellStart"/>
            <w:r w:rsidRPr="007A49DA">
              <w:rPr>
                <w:rFonts w:ascii="Times New Roman" w:eastAsia="Times New Roman" w:hAnsi="Times New Roman" w:cs="Times New Roman"/>
                <w:i/>
                <w:lang w:val="en-US" w:eastAsia="nl-NL"/>
              </w:rPr>
              <w:t>BF</w:t>
            </w:r>
            <w:r w:rsidRPr="007A49DA">
              <w:rPr>
                <w:rFonts w:ascii="Times New Roman" w:eastAsia="Times New Roman" w:hAnsi="Times New Roman" w:cs="Times New Roman"/>
                <w:i/>
                <w:vertAlign w:val="subscript"/>
                <w:lang w:val="en-US" w:eastAsia="nl-NL"/>
              </w:rPr>
              <w:t>Inclusion</w:t>
            </w:r>
            <w:proofErr w:type="spellEnd"/>
            <w:r w:rsidRPr="007A49DA">
              <w:rPr>
                <w:rFonts w:ascii="Times New Roman" w:eastAsia="Times New Roman" w:hAnsi="Times New Roman" w:cs="Times New Roman"/>
                <w:i/>
                <w:lang w:val="en-US" w:eastAsia="nl-NL"/>
              </w:rPr>
              <w:t>)</w:t>
            </w:r>
          </w:p>
        </w:tc>
      </w:tr>
      <w:tr w:rsidR="0053661F" w:rsidRPr="00A53DA3" w14:paraId="117698ED" w14:textId="77777777" w:rsidTr="008F2C9A">
        <w:tc>
          <w:tcPr>
            <w:tcW w:w="4673" w:type="dxa"/>
            <w:tcBorders>
              <w:top w:val="single" w:sz="4" w:space="0" w:color="auto"/>
              <w:bottom w:val="single" w:sz="4" w:space="0" w:color="auto"/>
            </w:tcBorders>
          </w:tcPr>
          <w:p w14:paraId="23533CC1" w14:textId="77777777" w:rsidR="0053661F" w:rsidRPr="00A53DA3" w:rsidRDefault="0053661F" w:rsidP="0053661F">
            <w:pPr>
              <w:spacing w:after="0" w:line="240" w:lineRule="auto"/>
              <w:jc w:val="both"/>
              <w:rPr>
                <w:rFonts w:ascii="Times New Roman" w:eastAsia="Times New Roman" w:hAnsi="Times New Roman" w:cs="Times New Roman"/>
                <w:lang w:val="en-US" w:eastAsia="nl-NL"/>
              </w:rPr>
            </w:pPr>
          </w:p>
        </w:tc>
        <w:tc>
          <w:tcPr>
            <w:tcW w:w="1559" w:type="dxa"/>
            <w:tcBorders>
              <w:top w:val="single" w:sz="4" w:space="0" w:color="auto"/>
              <w:bottom w:val="single" w:sz="4" w:space="0" w:color="auto"/>
            </w:tcBorders>
          </w:tcPr>
          <w:p w14:paraId="4B4E75B4" w14:textId="15F64F4D" w:rsidR="0053661F" w:rsidRPr="00A53DA3" w:rsidRDefault="0053661F" w:rsidP="0053661F">
            <w:pPr>
              <w:spacing w:after="0" w:line="24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P(incl)</w:t>
            </w:r>
          </w:p>
        </w:tc>
        <w:tc>
          <w:tcPr>
            <w:tcW w:w="1418" w:type="dxa"/>
            <w:tcBorders>
              <w:top w:val="single" w:sz="4" w:space="0" w:color="auto"/>
              <w:bottom w:val="single" w:sz="4" w:space="0" w:color="auto"/>
            </w:tcBorders>
          </w:tcPr>
          <w:p w14:paraId="1C066012" w14:textId="254D0D39" w:rsidR="0053661F" w:rsidRPr="00A53DA3" w:rsidRDefault="0053661F" w:rsidP="0053661F">
            <w:pPr>
              <w:spacing w:after="0" w:line="24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P(</w:t>
            </w:r>
            <w:proofErr w:type="spellStart"/>
            <w:r w:rsidRPr="00A53DA3">
              <w:rPr>
                <w:rFonts w:ascii="Times New Roman" w:eastAsia="Times New Roman" w:hAnsi="Times New Roman" w:cs="Times New Roman"/>
                <w:lang w:val="en-US" w:eastAsia="nl-NL"/>
              </w:rPr>
              <w:t>incl|data</w:t>
            </w:r>
            <w:proofErr w:type="spellEnd"/>
            <w:r w:rsidRPr="00A53DA3">
              <w:rPr>
                <w:rFonts w:ascii="Times New Roman" w:eastAsia="Times New Roman" w:hAnsi="Times New Roman" w:cs="Times New Roman"/>
                <w:lang w:val="en-US" w:eastAsia="nl-NL"/>
              </w:rPr>
              <w:t>)</w:t>
            </w:r>
          </w:p>
        </w:tc>
        <w:tc>
          <w:tcPr>
            <w:tcW w:w="1559" w:type="dxa"/>
            <w:tcBorders>
              <w:top w:val="single" w:sz="4" w:space="0" w:color="auto"/>
              <w:bottom w:val="single" w:sz="4" w:space="0" w:color="auto"/>
            </w:tcBorders>
          </w:tcPr>
          <w:p w14:paraId="3BA058AC" w14:textId="18010BCA" w:rsidR="0053661F" w:rsidRPr="00A53DA3" w:rsidRDefault="0053661F" w:rsidP="0053661F">
            <w:pPr>
              <w:spacing w:after="0" w:line="240" w:lineRule="auto"/>
              <w:jc w:val="both"/>
              <w:rPr>
                <w:rFonts w:ascii="Times New Roman" w:eastAsia="Times New Roman" w:hAnsi="Times New Roman" w:cs="Times New Roman"/>
                <w:lang w:val="en-US" w:eastAsia="nl-NL"/>
              </w:rPr>
            </w:pPr>
            <w:proofErr w:type="spellStart"/>
            <w:r w:rsidRPr="00A53DA3">
              <w:rPr>
                <w:rFonts w:ascii="Times New Roman" w:eastAsia="Times New Roman" w:hAnsi="Times New Roman" w:cs="Times New Roman"/>
                <w:lang w:val="en-US" w:eastAsia="nl-NL"/>
              </w:rPr>
              <w:t>BF</w:t>
            </w:r>
            <w:r w:rsidRPr="00A53DA3">
              <w:rPr>
                <w:rFonts w:ascii="Times New Roman" w:eastAsia="Times New Roman" w:hAnsi="Times New Roman" w:cs="Times New Roman"/>
                <w:vertAlign w:val="subscript"/>
                <w:lang w:val="en-US" w:eastAsia="nl-NL"/>
              </w:rPr>
              <w:t>Inclusion</w:t>
            </w:r>
            <w:proofErr w:type="spellEnd"/>
          </w:p>
        </w:tc>
      </w:tr>
      <w:tr w:rsidR="00DB5431" w:rsidRPr="00A53DA3" w14:paraId="78E0ED13" w14:textId="77777777" w:rsidTr="008F2C9A">
        <w:tc>
          <w:tcPr>
            <w:tcW w:w="4673" w:type="dxa"/>
            <w:tcBorders>
              <w:top w:val="single" w:sz="4" w:space="0" w:color="auto"/>
            </w:tcBorders>
            <w:vAlign w:val="center"/>
            <w:hideMark/>
          </w:tcPr>
          <w:p w14:paraId="7F2E8A6B" w14:textId="77777777" w:rsidR="00DB5431" w:rsidRPr="00A53DA3" w:rsidRDefault="00DB5431" w:rsidP="008F2C9A">
            <w:pPr>
              <w:spacing w:after="0" w:line="24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Time </w:t>
            </w:r>
          </w:p>
        </w:tc>
        <w:tc>
          <w:tcPr>
            <w:tcW w:w="1559" w:type="dxa"/>
            <w:tcBorders>
              <w:top w:val="single" w:sz="4" w:space="0" w:color="auto"/>
            </w:tcBorders>
            <w:vAlign w:val="center"/>
            <w:hideMark/>
          </w:tcPr>
          <w:p w14:paraId="37812A66" w14:textId="77777777" w:rsidR="00DB5431" w:rsidRPr="00A53DA3" w:rsidRDefault="00DB5431" w:rsidP="008F2C9A">
            <w:pPr>
              <w:tabs>
                <w:tab w:val="decimal" w:pos="842"/>
              </w:tabs>
              <w:spacing w:after="0" w:line="24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0.600 </w:t>
            </w:r>
          </w:p>
        </w:tc>
        <w:tc>
          <w:tcPr>
            <w:tcW w:w="1418" w:type="dxa"/>
            <w:tcBorders>
              <w:top w:val="single" w:sz="4" w:space="0" w:color="auto"/>
            </w:tcBorders>
            <w:vAlign w:val="center"/>
            <w:hideMark/>
          </w:tcPr>
          <w:p w14:paraId="71446AE3" w14:textId="77777777" w:rsidR="00DB5431" w:rsidRPr="00A53DA3" w:rsidRDefault="00DB5431" w:rsidP="008F2C9A">
            <w:pPr>
              <w:tabs>
                <w:tab w:val="decimal" w:pos="837"/>
              </w:tabs>
              <w:spacing w:after="0" w:line="24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1.000</w:t>
            </w:r>
          </w:p>
        </w:tc>
        <w:tc>
          <w:tcPr>
            <w:tcW w:w="1559" w:type="dxa"/>
            <w:tcBorders>
              <w:top w:val="single" w:sz="4" w:space="0" w:color="auto"/>
            </w:tcBorders>
            <w:vAlign w:val="center"/>
            <w:hideMark/>
          </w:tcPr>
          <w:p w14:paraId="68C56C84" w14:textId="77777777" w:rsidR="00DB5431" w:rsidRPr="00A53DA3" w:rsidRDefault="00DB5431" w:rsidP="008F2C9A">
            <w:pPr>
              <w:tabs>
                <w:tab w:val="decimal" w:pos="698"/>
              </w:tabs>
              <w:spacing w:after="0" w:line="240" w:lineRule="auto"/>
              <w:rPr>
                <w:rFonts w:ascii="Times New Roman" w:eastAsia="Times New Roman" w:hAnsi="Times New Roman" w:cs="Times New Roman"/>
                <w:lang w:val="en-US" w:eastAsia="nl-NL"/>
              </w:rPr>
            </w:pPr>
            <w:r w:rsidRPr="00B349D5">
              <w:rPr>
                <w:rFonts w:ascii="Times New Roman" w:eastAsia="Times New Roman" w:hAnsi="Times New Roman" w:cs="Times New Roman"/>
                <w:lang w:val="en-US" w:eastAsia="nl-NL"/>
              </w:rPr>
              <w:t>∞</w:t>
            </w:r>
          </w:p>
        </w:tc>
      </w:tr>
      <w:tr w:rsidR="00DB5431" w:rsidRPr="00A53DA3" w14:paraId="6B7A4F41" w14:textId="77777777" w:rsidTr="008F2C9A">
        <w:tc>
          <w:tcPr>
            <w:tcW w:w="4673" w:type="dxa"/>
            <w:vAlign w:val="center"/>
            <w:hideMark/>
          </w:tcPr>
          <w:p w14:paraId="67F3EC09" w14:textId="77777777" w:rsidR="00DB5431" w:rsidRPr="00A53DA3" w:rsidRDefault="00DB5431" w:rsidP="008F2C9A">
            <w:pPr>
              <w:spacing w:after="0" w:line="24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Group </w:t>
            </w:r>
          </w:p>
        </w:tc>
        <w:tc>
          <w:tcPr>
            <w:tcW w:w="1559" w:type="dxa"/>
            <w:vAlign w:val="center"/>
            <w:hideMark/>
          </w:tcPr>
          <w:p w14:paraId="13B2F21C" w14:textId="77777777" w:rsidR="00DB5431" w:rsidRPr="00A53DA3" w:rsidRDefault="00DB5431" w:rsidP="008F2C9A">
            <w:pPr>
              <w:tabs>
                <w:tab w:val="decimal" w:pos="842"/>
              </w:tabs>
              <w:spacing w:after="0" w:line="24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0.600 </w:t>
            </w:r>
          </w:p>
        </w:tc>
        <w:tc>
          <w:tcPr>
            <w:tcW w:w="1418" w:type="dxa"/>
            <w:vAlign w:val="center"/>
            <w:hideMark/>
          </w:tcPr>
          <w:p w14:paraId="52FED1AB" w14:textId="77777777" w:rsidR="00DB5431" w:rsidRPr="00A53DA3" w:rsidRDefault="00DB5431" w:rsidP="008F2C9A">
            <w:pPr>
              <w:tabs>
                <w:tab w:val="decimal" w:pos="837"/>
              </w:tabs>
              <w:spacing w:after="0" w:line="24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221</w:t>
            </w:r>
          </w:p>
        </w:tc>
        <w:tc>
          <w:tcPr>
            <w:tcW w:w="1559" w:type="dxa"/>
            <w:vAlign w:val="center"/>
            <w:hideMark/>
          </w:tcPr>
          <w:p w14:paraId="14BE817D" w14:textId="77777777" w:rsidR="00DB5431" w:rsidRPr="00A53DA3" w:rsidRDefault="00DB5431" w:rsidP="008F2C9A">
            <w:pPr>
              <w:tabs>
                <w:tab w:val="decimal" w:pos="698"/>
              </w:tabs>
              <w:spacing w:after="0" w:line="24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190</w:t>
            </w:r>
          </w:p>
        </w:tc>
      </w:tr>
      <w:tr w:rsidR="00DB5431" w:rsidRPr="00A53DA3" w14:paraId="21E4BCE5" w14:textId="77777777" w:rsidTr="008F2C9A">
        <w:tc>
          <w:tcPr>
            <w:tcW w:w="4673" w:type="dxa"/>
            <w:tcBorders>
              <w:bottom w:val="single" w:sz="4" w:space="0" w:color="auto"/>
            </w:tcBorders>
            <w:vAlign w:val="center"/>
            <w:hideMark/>
          </w:tcPr>
          <w:p w14:paraId="4E3F6F51" w14:textId="77777777" w:rsidR="00DB5431" w:rsidRPr="00A53DA3" w:rsidRDefault="00DB5431" w:rsidP="008F2C9A">
            <w:pPr>
              <w:spacing w:after="0" w:line="24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Time × Group </w:t>
            </w:r>
          </w:p>
        </w:tc>
        <w:tc>
          <w:tcPr>
            <w:tcW w:w="1559" w:type="dxa"/>
            <w:tcBorders>
              <w:bottom w:val="single" w:sz="4" w:space="0" w:color="auto"/>
            </w:tcBorders>
            <w:vAlign w:val="center"/>
            <w:hideMark/>
          </w:tcPr>
          <w:p w14:paraId="729E5642" w14:textId="77777777" w:rsidR="00DB5431" w:rsidRPr="00A53DA3" w:rsidRDefault="00DB5431" w:rsidP="008F2C9A">
            <w:pPr>
              <w:tabs>
                <w:tab w:val="decimal" w:pos="842"/>
              </w:tabs>
              <w:spacing w:after="0" w:line="24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0.200 </w:t>
            </w:r>
          </w:p>
        </w:tc>
        <w:tc>
          <w:tcPr>
            <w:tcW w:w="1418" w:type="dxa"/>
            <w:tcBorders>
              <w:bottom w:val="single" w:sz="4" w:space="0" w:color="auto"/>
            </w:tcBorders>
            <w:vAlign w:val="center"/>
            <w:hideMark/>
          </w:tcPr>
          <w:p w14:paraId="3F600807" w14:textId="77777777" w:rsidR="00DB5431" w:rsidRPr="00A53DA3" w:rsidRDefault="00DB5431" w:rsidP="008F2C9A">
            <w:pPr>
              <w:tabs>
                <w:tab w:val="decimal" w:pos="837"/>
              </w:tabs>
              <w:spacing w:after="0" w:line="24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020</w:t>
            </w:r>
          </w:p>
        </w:tc>
        <w:tc>
          <w:tcPr>
            <w:tcW w:w="1559" w:type="dxa"/>
            <w:tcBorders>
              <w:bottom w:val="single" w:sz="4" w:space="0" w:color="auto"/>
            </w:tcBorders>
            <w:vAlign w:val="center"/>
            <w:hideMark/>
          </w:tcPr>
          <w:p w14:paraId="6220DDAA" w14:textId="77777777" w:rsidR="00DB5431" w:rsidRPr="00A53DA3" w:rsidRDefault="00DB5431" w:rsidP="008F2C9A">
            <w:pPr>
              <w:tabs>
                <w:tab w:val="decimal" w:pos="698"/>
              </w:tabs>
              <w:spacing w:after="0" w:line="24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081</w:t>
            </w:r>
            <w:r w:rsidRPr="00A53DA3">
              <w:rPr>
                <w:rFonts w:ascii="Times New Roman" w:eastAsia="Times New Roman" w:hAnsi="Times New Roman" w:cs="Times New Roman"/>
                <w:lang w:val="en-US" w:eastAsia="nl-NL"/>
              </w:rPr>
              <w:t xml:space="preserve"> </w:t>
            </w:r>
          </w:p>
        </w:tc>
      </w:tr>
    </w:tbl>
    <w:p w14:paraId="5EA1577B" w14:textId="60B49910" w:rsidR="00CE7438" w:rsidRDefault="00CE7438" w:rsidP="00DB5431">
      <w:pPr>
        <w:spacing w:after="0" w:line="480" w:lineRule="auto"/>
        <w:rPr>
          <w:rFonts w:ascii="Times New Roman" w:eastAsia="Times New Roman" w:hAnsi="Times New Roman" w:cs="Times New Roman"/>
          <w:i/>
          <w:sz w:val="24"/>
          <w:szCs w:val="24"/>
          <w:lang w:val="en-US" w:eastAsia="nl-NL"/>
        </w:rPr>
      </w:pPr>
    </w:p>
    <w:p w14:paraId="0B60D927" w14:textId="1D775495" w:rsidR="00CE7438" w:rsidRDefault="00CE7438" w:rsidP="00DB5431">
      <w:pPr>
        <w:spacing w:after="0" w:line="480" w:lineRule="auto"/>
        <w:rPr>
          <w:rFonts w:ascii="Times New Roman" w:eastAsia="Times New Roman" w:hAnsi="Times New Roman" w:cs="Times New Roman"/>
          <w:i/>
          <w:sz w:val="24"/>
          <w:szCs w:val="24"/>
          <w:lang w:val="en-US" w:eastAsia="nl-NL"/>
        </w:rPr>
      </w:pPr>
    </w:p>
    <w:p w14:paraId="05F4A070" w14:textId="5E17A349" w:rsidR="00CE7438" w:rsidRDefault="00CE7438" w:rsidP="00DB5431">
      <w:pPr>
        <w:spacing w:after="0" w:line="480" w:lineRule="auto"/>
        <w:rPr>
          <w:rFonts w:ascii="Times New Roman" w:eastAsia="Times New Roman" w:hAnsi="Times New Roman" w:cs="Times New Roman"/>
          <w:i/>
          <w:sz w:val="24"/>
          <w:szCs w:val="24"/>
          <w:lang w:val="en-US" w:eastAsia="nl-NL"/>
        </w:rPr>
      </w:pPr>
    </w:p>
    <w:p w14:paraId="4BE005A1" w14:textId="4A9D54BE" w:rsidR="00D83A89" w:rsidRDefault="00D83A89" w:rsidP="00DB5431">
      <w:pPr>
        <w:spacing w:after="0" w:line="480" w:lineRule="auto"/>
        <w:rPr>
          <w:rFonts w:ascii="Times New Roman" w:eastAsia="Times New Roman" w:hAnsi="Times New Roman" w:cs="Times New Roman"/>
          <w:i/>
          <w:sz w:val="24"/>
          <w:szCs w:val="24"/>
          <w:lang w:val="en-US" w:eastAsia="nl-NL"/>
        </w:rPr>
      </w:pPr>
    </w:p>
    <w:p w14:paraId="10C8DE95" w14:textId="7F6AC64C" w:rsidR="00D83A89" w:rsidRDefault="00D83A89" w:rsidP="00DB5431">
      <w:pPr>
        <w:spacing w:after="0" w:line="480" w:lineRule="auto"/>
        <w:rPr>
          <w:rFonts w:ascii="Times New Roman" w:eastAsia="Times New Roman" w:hAnsi="Times New Roman" w:cs="Times New Roman"/>
          <w:i/>
          <w:sz w:val="24"/>
          <w:szCs w:val="24"/>
          <w:lang w:val="en-US" w:eastAsia="nl-NL"/>
        </w:rPr>
      </w:pPr>
    </w:p>
    <w:p w14:paraId="3E4641C7" w14:textId="653957EB" w:rsidR="00D83A89" w:rsidRDefault="00D83A89" w:rsidP="00DB5431">
      <w:pPr>
        <w:spacing w:after="0" w:line="480" w:lineRule="auto"/>
        <w:rPr>
          <w:rFonts w:ascii="Times New Roman" w:eastAsia="Times New Roman" w:hAnsi="Times New Roman" w:cs="Times New Roman"/>
          <w:i/>
          <w:sz w:val="24"/>
          <w:szCs w:val="24"/>
          <w:lang w:val="en-US" w:eastAsia="nl-NL"/>
        </w:rPr>
      </w:pPr>
    </w:p>
    <w:p w14:paraId="63EEB919" w14:textId="50DF04A9" w:rsidR="00D83A89" w:rsidRDefault="00D83A89" w:rsidP="00DB5431">
      <w:pPr>
        <w:spacing w:after="0" w:line="480" w:lineRule="auto"/>
        <w:rPr>
          <w:rFonts w:ascii="Times New Roman" w:eastAsia="Times New Roman" w:hAnsi="Times New Roman" w:cs="Times New Roman"/>
          <w:i/>
          <w:sz w:val="24"/>
          <w:szCs w:val="24"/>
          <w:lang w:val="en-US" w:eastAsia="nl-NL"/>
        </w:rPr>
      </w:pPr>
    </w:p>
    <w:p w14:paraId="16C2A535" w14:textId="5A598A8D" w:rsidR="00D83A89" w:rsidRDefault="00D83A89" w:rsidP="00DB5431">
      <w:pPr>
        <w:spacing w:after="0" w:line="480" w:lineRule="auto"/>
        <w:rPr>
          <w:rFonts w:ascii="Times New Roman" w:eastAsia="Times New Roman" w:hAnsi="Times New Roman" w:cs="Times New Roman"/>
          <w:i/>
          <w:sz w:val="24"/>
          <w:szCs w:val="24"/>
          <w:lang w:val="en-US" w:eastAsia="nl-NL"/>
        </w:rPr>
      </w:pPr>
    </w:p>
    <w:p w14:paraId="38252275" w14:textId="75248A4A" w:rsidR="00D83A89" w:rsidRDefault="00D83A89" w:rsidP="00DB5431">
      <w:pPr>
        <w:spacing w:after="0" w:line="480" w:lineRule="auto"/>
        <w:rPr>
          <w:rFonts w:ascii="Times New Roman" w:eastAsia="Times New Roman" w:hAnsi="Times New Roman" w:cs="Times New Roman"/>
          <w:i/>
          <w:sz w:val="24"/>
          <w:szCs w:val="24"/>
          <w:lang w:val="en-US" w:eastAsia="nl-NL"/>
        </w:rPr>
      </w:pPr>
    </w:p>
    <w:p w14:paraId="15DA2F6C" w14:textId="101F3C20" w:rsidR="00D83A89" w:rsidRDefault="00D83A89" w:rsidP="00DB5431">
      <w:pPr>
        <w:spacing w:after="0" w:line="480" w:lineRule="auto"/>
        <w:rPr>
          <w:rFonts w:ascii="Times New Roman" w:eastAsia="Times New Roman" w:hAnsi="Times New Roman" w:cs="Times New Roman"/>
          <w:i/>
          <w:sz w:val="24"/>
          <w:szCs w:val="24"/>
          <w:lang w:val="en-US" w:eastAsia="nl-NL"/>
        </w:rPr>
      </w:pPr>
    </w:p>
    <w:p w14:paraId="195248B5" w14:textId="77777777" w:rsidR="00D83A89" w:rsidRPr="00396818" w:rsidRDefault="00D83A89" w:rsidP="00DB5431">
      <w:pPr>
        <w:spacing w:after="0" w:line="480" w:lineRule="auto"/>
        <w:rPr>
          <w:rFonts w:ascii="Times New Roman" w:eastAsia="Times New Roman" w:hAnsi="Times New Roman" w:cs="Times New Roman"/>
          <w:i/>
          <w:sz w:val="24"/>
          <w:szCs w:val="24"/>
          <w:lang w:val="en-US" w:eastAsia="nl-NL"/>
        </w:rPr>
      </w:pPr>
    </w:p>
    <w:tbl>
      <w:tblPr>
        <w:tblW w:w="10415" w:type="dxa"/>
        <w:tblLayout w:type="fixed"/>
        <w:tblCellMar>
          <w:top w:w="15" w:type="dxa"/>
          <w:left w:w="15" w:type="dxa"/>
          <w:bottom w:w="15" w:type="dxa"/>
          <w:right w:w="15" w:type="dxa"/>
        </w:tblCellMar>
        <w:tblLook w:val="04A0" w:firstRow="1" w:lastRow="0" w:firstColumn="1" w:lastColumn="0" w:noHBand="0" w:noVBand="1"/>
      </w:tblPr>
      <w:tblGrid>
        <w:gridCol w:w="1701"/>
        <w:gridCol w:w="3402"/>
        <w:gridCol w:w="3261"/>
        <w:gridCol w:w="2051"/>
      </w:tblGrid>
      <w:tr w:rsidR="00342435" w:rsidRPr="00342435" w14:paraId="5AE85ED0" w14:textId="77777777" w:rsidTr="00CB5E93">
        <w:trPr>
          <w:trHeight w:val="237"/>
        </w:trPr>
        <w:tc>
          <w:tcPr>
            <w:tcW w:w="10415" w:type="dxa"/>
            <w:gridSpan w:val="4"/>
          </w:tcPr>
          <w:p w14:paraId="39CF25C2" w14:textId="0EB593A4" w:rsidR="00342435" w:rsidRPr="00342435" w:rsidRDefault="00342435" w:rsidP="00D83A89">
            <w:pPr>
              <w:spacing w:after="0" w:line="480" w:lineRule="auto"/>
              <w:rPr>
                <w:rFonts w:ascii="Times New Roman" w:eastAsia="Times New Roman" w:hAnsi="Times New Roman" w:cs="Times New Roman"/>
                <w:lang w:val="en-US" w:eastAsia="nl-NL"/>
              </w:rPr>
            </w:pPr>
            <w:r w:rsidRPr="00342435">
              <w:rPr>
                <w:rFonts w:ascii="Times New Roman" w:eastAsia="Times New Roman" w:hAnsi="Times New Roman" w:cs="Times New Roman"/>
                <w:lang w:val="en-US" w:eastAsia="nl-NL"/>
              </w:rPr>
              <w:lastRenderedPageBreak/>
              <w:t>Table S6a</w:t>
            </w:r>
          </w:p>
        </w:tc>
      </w:tr>
      <w:tr w:rsidR="00342435" w:rsidRPr="00BD0CEB" w14:paraId="52370000" w14:textId="77777777" w:rsidTr="00CB5E93">
        <w:trPr>
          <w:trHeight w:val="237"/>
        </w:trPr>
        <w:tc>
          <w:tcPr>
            <w:tcW w:w="10415" w:type="dxa"/>
            <w:gridSpan w:val="4"/>
            <w:tcBorders>
              <w:bottom w:val="single" w:sz="4" w:space="0" w:color="auto"/>
            </w:tcBorders>
          </w:tcPr>
          <w:p w14:paraId="737E6008" w14:textId="272D44CF" w:rsidR="00342435" w:rsidRPr="00342435" w:rsidRDefault="00342435" w:rsidP="00D83A89">
            <w:pPr>
              <w:spacing w:after="0" w:line="480" w:lineRule="auto"/>
              <w:rPr>
                <w:rFonts w:ascii="Times New Roman" w:eastAsia="Times New Roman" w:hAnsi="Times New Roman" w:cs="Times New Roman"/>
                <w:lang w:val="en-US" w:eastAsia="nl-NL"/>
              </w:rPr>
            </w:pPr>
            <w:r w:rsidRPr="00342435">
              <w:rPr>
                <w:rFonts w:ascii="Times New Roman" w:eastAsia="Times New Roman" w:hAnsi="Times New Roman" w:cs="Times New Roman"/>
                <w:i/>
                <w:lang w:val="en-US" w:eastAsia="nl-NL"/>
              </w:rPr>
              <w:t>Bayesian contingency table of group on abstinence rates post-test</w:t>
            </w:r>
          </w:p>
        </w:tc>
      </w:tr>
      <w:tr w:rsidR="00342435" w:rsidRPr="006D4481" w14:paraId="0D25441A" w14:textId="77777777" w:rsidTr="008F2C9A">
        <w:trPr>
          <w:trHeight w:val="237"/>
        </w:trPr>
        <w:tc>
          <w:tcPr>
            <w:tcW w:w="1701" w:type="dxa"/>
            <w:tcBorders>
              <w:top w:val="single" w:sz="4" w:space="0" w:color="auto"/>
              <w:bottom w:val="single" w:sz="4" w:space="0" w:color="auto"/>
            </w:tcBorders>
          </w:tcPr>
          <w:p w14:paraId="24BE31A9" w14:textId="77777777" w:rsidR="00342435" w:rsidRPr="00A53DA3" w:rsidRDefault="00342435" w:rsidP="00D83A89">
            <w:pPr>
              <w:spacing w:after="0" w:line="480" w:lineRule="auto"/>
              <w:jc w:val="both"/>
              <w:rPr>
                <w:rFonts w:ascii="Times New Roman" w:eastAsia="Times New Roman" w:hAnsi="Times New Roman" w:cs="Times New Roman"/>
                <w:lang w:val="en-US" w:eastAsia="nl-NL"/>
              </w:rPr>
            </w:pPr>
          </w:p>
        </w:tc>
        <w:tc>
          <w:tcPr>
            <w:tcW w:w="6663" w:type="dxa"/>
            <w:gridSpan w:val="2"/>
            <w:tcBorders>
              <w:top w:val="single" w:sz="4" w:space="0" w:color="auto"/>
              <w:bottom w:val="single" w:sz="4" w:space="0" w:color="auto"/>
            </w:tcBorders>
          </w:tcPr>
          <w:p w14:paraId="2F83E2DB" w14:textId="3F3E9771" w:rsidR="00342435" w:rsidRPr="006D4481" w:rsidRDefault="00342435" w:rsidP="00D83A89">
            <w:pPr>
              <w:spacing w:after="0" w:line="480" w:lineRule="auto"/>
              <w:jc w:val="center"/>
              <w:rPr>
                <w:rFonts w:ascii="Times New Roman" w:eastAsia="Times New Roman" w:hAnsi="Times New Roman" w:cs="Times New Roman"/>
                <w:b/>
                <w:lang w:val="en-US" w:eastAsia="nl-NL"/>
              </w:rPr>
            </w:pPr>
            <w:r w:rsidRPr="006D4481">
              <w:rPr>
                <w:rFonts w:ascii="Times New Roman" w:eastAsia="Times New Roman" w:hAnsi="Times New Roman" w:cs="Times New Roman"/>
                <w:b/>
                <w:lang w:val="en-US" w:eastAsia="nl-NL"/>
              </w:rPr>
              <w:t>Abstinence post-test</w:t>
            </w:r>
          </w:p>
        </w:tc>
        <w:tc>
          <w:tcPr>
            <w:tcW w:w="2051" w:type="dxa"/>
            <w:tcBorders>
              <w:top w:val="single" w:sz="4" w:space="0" w:color="auto"/>
              <w:bottom w:val="single" w:sz="4" w:space="0" w:color="auto"/>
            </w:tcBorders>
          </w:tcPr>
          <w:p w14:paraId="71A2C9D1" w14:textId="77777777" w:rsidR="00342435" w:rsidRPr="00A53DA3" w:rsidRDefault="00342435" w:rsidP="00D83A89">
            <w:pPr>
              <w:spacing w:after="0" w:line="480" w:lineRule="auto"/>
              <w:jc w:val="center"/>
              <w:rPr>
                <w:rFonts w:ascii="Times New Roman" w:eastAsia="Times New Roman" w:hAnsi="Times New Roman" w:cs="Times New Roman"/>
                <w:lang w:val="en-US" w:eastAsia="nl-NL"/>
              </w:rPr>
            </w:pPr>
          </w:p>
        </w:tc>
      </w:tr>
      <w:tr w:rsidR="00DB5431" w:rsidRPr="00034902" w14:paraId="510D0F1F" w14:textId="77777777" w:rsidTr="008F2C9A">
        <w:trPr>
          <w:trHeight w:val="247"/>
        </w:trPr>
        <w:tc>
          <w:tcPr>
            <w:tcW w:w="1701" w:type="dxa"/>
            <w:tcBorders>
              <w:top w:val="single" w:sz="4" w:space="0" w:color="auto"/>
            </w:tcBorders>
            <w:vAlign w:val="center"/>
            <w:hideMark/>
          </w:tcPr>
          <w:p w14:paraId="1F8A3B83" w14:textId="77777777" w:rsidR="00DB5431" w:rsidRPr="006D4481" w:rsidRDefault="00DB5431" w:rsidP="00D83A89">
            <w:pPr>
              <w:spacing w:after="0" w:line="480" w:lineRule="auto"/>
              <w:rPr>
                <w:rFonts w:ascii="Times New Roman" w:eastAsia="Times New Roman" w:hAnsi="Times New Roman" w:cs="Times New Roman"/>
                <w:b/>
                <w:lang w:val="en-US" w:eastAsia="nl-NL"/>
              </w:rPr>
            </w:pPr>
            <w:r>
              <w:rPr>
                <w:rFonts w:ascii="Times New Roman" w:eastAsia="Times New Roman" w:hAnsi="Times New Roman" w:cs="Times New Roman"/>
                <w:b/>
                <w:lang w:val="en-US" w:eastAsia="nl-NL"/>
              </w:rPr>
              <w:t>Group</w:t>
            </w:r>
          </w:p>
        </w:tc>
        <w:tc>
          <w:tcPr>
            <w:tcW w:w="3402" w:type="dxa"/>
            <w:tcBorders>
              <w:top w:val="single" w:sz="4" w:space="0" w:color="auto"/>
            </w:tcBorders>
            <w:vAlign w:val="center"/>
          </w:tcPr>
          <w:p w14:paraId="1519E44A" w14:textId="77777777" w:rsidR="00DB5431" w:rsidRPr="00034902" w:rsidRDefault="00DB5431" w:rsidP="00D83A89">
            <w:pPr>
              <w:tabs>
                <w:tab w:val="decimal" w:pos="840"/>
              </w:tabs>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Non-abstinent</w:t>
            </w:r>
          </w:p>
        </w:tc>
        <w:tc>
          <w:tcPr>
            <w:tcW w:w="3261" w:type="dxa"/>
            <w:tcBorders>
              <w:top w:val="single" w:sz="4" w:space="0" w:color="auto"/>
            </w:tcBorders>
            <w:vAlign w:val="center"/>
          </w:tcPr>
          <w:p w14:paraId="1D579A3D" w14:textId="77777777" w:rsidR="00DB5431" w:rsidRPr="00034902" w:rsidRDefault="00DB5431" w:rsidP="00D83A89">
            <w:pPr>
              <w:tabs>
                <w:tab w:val="decimal" w:pos="840"/>
              </w:tabs>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Abstinent</w:t>
            </w:r>
          </w:p>
        </w:tc>
        <w:tc>
          <w:tcPr>
            <w:tcW w:w="2051" w:type="dxa"/>
            <w:tcBorders>
              <w:top w:val="single" w:sz="4" w:space="0" w:color="auto"/>
            </w:tcBorders>
            <w:vAlign w:val="center"/>
          </w:tcPr>
          <w:p w14:paraId="44C4E835" w14:textId="77777777" w:rsidR="00DB5431" w:rsidRPr="00034902" w:rsidRDefault="00DB5431" w:rsidP="00D83A89">
            <w:pPr>
              <w:tabs>
                <w:tab w:val="decimal" w:pos="840"/>
              </w:tabs>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Total</w:t>
            </w:r>
          </w:p>
        </w:tc>
      </w:tr>
      <w:tr w:rsidR="00DB5431" w:rsidRPr="00034902" w14:paraId="15A07F30" w14:textId="77777777" w:rsidTr="008F2C9A">
        <w:trPr>
          <w:trHeight w:val="237"/>
        </w:trPr>
        <w:tc>
          <w:tcPr>
            <w:tcW w:w="1701" w:type="dxa"/>
            <w:vAlign w:val="center"/>
            <w:hideMark/>
          </w:tcPr>
          <w:p w14:paraId="7D09F83E" w14:textId="77777777" w:rsidR="00DB5431" w:rsidRPr="00034902" w:rsidRDefault="00DB5431" w:rsidP="00D83A89">
            <w:pPr>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Brochure</w:t>
            </w:r>
          </w:p>
        </w:tc>
        <w:tc>
          <w:tcPr>
            <w:tcW w:w="3402" w:type="dxa"/>
            <w:vAlign w:val="center"/>
          </w:tcPr>
          <w:p w14:paraId="02855684" w14:textId="77777777" w:rsidR="00DB5431" w:rsidRPr="00034902" w:rsidRDefault="00DB543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47</w:t>
            </w:r>
          </w:p>
        </w:tc>
        <w:tc>
          <w:tcPr>
            <w:tcW w:w="3261" w:type="dxa"/>
            <w:vAlign w:val="center"/>
          </w:tcPr>
          <w:p w14:paraId="5054C052" w14:textId="77777777" w:rsidR="00DB5431" w:rsidRPr="00034902" w:rsidRDefault="00DB543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25</w:t>
            </w:r>
          </w:p>
        </w:tc>
        <w:tc>
          <w:tcPr>
            <w:tcW w:w="2051" w:type="dxa"/>
            <w:vAlign w:val="center"/>
          </w:tcPr>
          <w:p w14:paraId="5E62F6BC" w14:textId="77777777" w:rsidR="00DB5431" w:rsidRPr="00034902" w:rsidRDefault="00DB5431" w:rsidP="00D83A89">
            <w:pPr>
              <w:tabs>
                <w:tab w:val="decimal" w:pos="840"/>
              </w:tabs>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72</w:t>
            </w:r>
          </w:p>
        </w:tc>
      </w:tr>
      <w:tr w:rsidR="00DB5431" w:rsidRPr="00034902" w14:paraId="3760B6A2" w14:textId="77777777" w:rsidTr="00C67EC1">
        <w:trPr>
          <w:trHeight w:val="247"/>
        </w:trPr>
        <w:tc>
          <w:tcPr>
            <w:tcW w:w="1701" w:type="dxa"/>
            <w:vAlign w:val="center"/>
            <w:hideMark/>
          </w:tcPr>
          <w:p w14:paraId="493C15B3" w14:textId="77777777" w:rsidR="00DB5431" w:rsidRPr="00034902" w:rsidRDefault="00DB5431" w:rsidP="00D83A89">
            <w:pPr>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Game</w:t>
            </w:r>
          </w:p>
        </w:tc>
        <w:tc>
          <w:tcPr>
            <w:tcW w:w="3402" w:type="dxa"/>
            <w:vAlign w:val="center"/>
          </w:tcPr>
          <w:p w14:paraId="211955E3" w14:textId="77777777" w:rsidR="00DB5431" w:rsidRPr="00034902" w:rsidRDefault="00DB543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47</w:t>
            </w:r>
          </w:p>
        </w:tc>
        <w:tc>
          <w:tcPr>
            <w:tcW w:w="3261" w:type="dxa"/>
            <w:vAlign w:val="center"/>
          </w:tcPr>
          <w:p w14:paraId="6400A17B" w14:textId="77777777" w:rsidR="00DB5431" w:rsidRPr="00034902" w:rsidRDefault="00DB543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25</w:t>
            </w:r>
          </w:p>
        </w:tc>
        <w:tc>
          <w:tcPr>
            <w:tcW w:w="2051" w:type="dxa"/>
            <w:vAlign w:val="center"/>
          </w:tcPr>
          <w:p w14:paraId="073FD87C" w14:textId="77777777" w:rsidR="00DB5431" w:rsidRPr="00034902" w:rsidRDefault="00DB5431" w:rsidP="00D83A89">
            <w:pPr>
              <w:tabs>
                <w:tab w:val="decimal" w:pos="840"/>
              </w:tabs>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72</w:t>
            </w:r>
          </w:p>
        </w:tc>
      </w:tr>
      <w:tr w:rsidR="00DB5431" w:rsidRPr="00034902" w14:paraId="3BAA1969" w14:textId="77777777" w:rsidTr="00C67EC1">
        <w:trPr>
          <w:trHeight w:val="247"/>
        </w:trPr>
        <w:tc>
          <w:tcPr>
            <w:tcW w:w="1701" w:type="dxa"/>
            <w:tcBorders>
              <w:bottom w:val="single" w:sz="4" w:space="0" w:color="auto"/>
            </w:tcBorders>
            <w:vAlign w:val="center"/>
            <w:hideMark/>
          </w:tcPr>
          <w:p w14:paraId="144B376D" w14:textId="77777777" w:rsidR="00DB5431" w:rsidRPr="00034902" w:rsidRDefault="00DB5431" w:rsidP="00D83A89">
            <w:pPr>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Total</w:t>
            </w:r>
            <w:r w:rsidRPr="00034902">
              <w:rPr>
                <w:rFonts w:ascii="Times New Roman" w:eastAsia="Times New Roman" w:hAnsi="Times New Roman" w:cs="Times New Roman"/>
                <w:lang w:val="en-US" w:eastAsia="nl-NL"/>
              </w:rPr>
              <w:t xml:space="preserve"> </w:t>
            </w:r>
          </w:p>
        </w:tc>
        <w:tc>
          <w:tcPr>
            <w:tcW w:w="3402" w:type="dxa"/>
            <w:tcBorders>
              <w:bottom w:val="single" w:sz="4" w:space="0" w:color="auto"/>
            </w:tcBorders>
            <w:vAlign w:val="center"/>
          </w:tcPr>
          <w:p w14:paraId="249A0A85" w14:textId="77777777" w:rsidR="00DB5431" w:rsidRPr="00034902" w:rsidRDefault="00DB543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94</w:t>
            </w:r>
          </w:p>
        </w:tc>
        <w:tc>
          <w:tcPr>
            <w:tcW w:w="3261" w:type="dxa"/>
            <w:tcBorders>
              <w:bottom w:val="single" w:sz="4" w:space="0" w:color="auto"/>
            </w:tcBorders>
            <w:vAlign w:val="center"/>
          </w:tcPr>
          <w:p w14:paraId="44925374" w14:textId="77777777" w:rsidR="00DB5431" w:rsidRPr="00034902" w:rsidRDefault="00DB543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50</w:t>
            </w:r>
          </w:p>
        </w:tc>
        <w:tc>
          <w:tcPr>
            <w:tcW w:w="2051" w:type="dxa"/>
            <w:tcBorders>
              <w:bottom w:val="single" w:sz="4" w:space="0" w:color="auto"/>
            </w:tcBorders>
            <w:vAlign w:val="center"/>
          </w:tcPr>
          <w:p w14:paraId="3C985964" w14:textId="77777777" w:rsidR="00DB5431" w:rsidRPr="00034902" w:rsidRDefault="00DB5431" w:rsidP="00D83A89">
            <w:pPr>
              <w:tabs>
                <w:tab w:val="decimal" w:pos="840"/>
              </w:tabs>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144</w:t>
            </w:r>
          </w:p>
        </w:tc>
      </w:tr>
    </w:tbl>
    <w:p w14:paraId="079DA0F2" w14:textId="10D5D9BC" w:rsidR="00DB5431" w:rsidRDefault="00DB5431" w:rsidP="00D83A89">
      <w:pPr>
        <w:spacing w:line="480" w:lineRule="auto"/>
        <w:rPr>
          <w:rFonts w:ascii="Times New Roman" w:hAnsi="Times New Roman" w:cs="Times New Roman"/>
          <w:b/>
          <w:sz w:val="24"/>
          <w:szCs w:val="24"/>
          <w:lang w:val="en-US"/>
        </w:rPr>
      </w:pPr>
    </w:p>
    <w:p w14:paraId="770ECD9C" w14:textId="148DC713" w:rsidR="00D83A89" w:rsidRDefault="00D83A89" w:rsidP="00D83A89">
      <w:pPr>
        <w:spacing w:line="480" w:lineRule="auto"/>
        <w:rPr>
          <w:rFonts w:ascii="Times New Roman" w:hAnsi="Times New Roman" w:cs="Times New Roman"/>
          <w:b/>
          <w:sz w:val="24"/>
          <w:szCs w:val="24"/>
          <w:lang w:val="en-US"/>
        </w:rPr>
      </w:pPr>
    </w:p>
    <w:p w14:paraId="1E1ADCC6" w14:textId="77E54B78" w:rsidR="00D83A89" w:rsidRDefault="00D83A89" w:rsidP="00D83A89">
      <w:pPr>
        <w:spacing w:line="480" w:lineRule="auto"/>
        <w:rPr>
          <w:rFonts w:ascii="Times New Roman" w:hAnsi="Times New Roman" w:cs="Times New Roman"/>
          <w:b/>
          <w:sz w:val="24"/>
          <w:szCs w:val="24"/>
          <w:lang w:val="en-US"/>
        </w:rPr>
      </w:pPr>
    </w:p>
    <w:p w14:paraId="328D3986" w14:textId="6C193706" w:rsidR="00D83A89" w:rsidRDefault="00D83A89" w:rsidP="00D83A89">
      <w:pPr>
        <w:spacing w:line="480" w:lineRule="auto"/>
        <w:rPr>
          <w:rFonts w:ascii="Times New Roman" w:hAnsi="Times New Roman" w:cs="Times New Roman"/>
          <w:b/>
          <w:sz w:val="24"/>
          <w:szCs w:val="24"/>
          <w:lang w:val="en-US"/>
        </w:rPr>
      </w:pPr>
    </w:p>
    <w:p w14:paraId="1E60C908" w14:textId="32D1CC31" w:rsidR="00D83A89" w:rsidRDefault="00D83A89" w:rsidP="00D83A89">
      <w:pPr>
        <w:spacing w:line="480" w:lineRule="auto"/>
        <w:rPr>
          <w:rFonts w:ascii="Times New Roman" w:hAnsi="Times New Roman" w:cs="Times New Roman"/>
          <w:b/>
          <w:sz w:val="24"/>
          <w:szCs w:val="24"/>
          <w:lang w:val="en-US"/>
        </w:rPr>
      </w:pPr>
    </w:p>
    <w:p w14:paraId="35934C98" w14:textId="090801F8" w:rsidR="00D83A89" w:rsidRDefault="00D83A89" w:rsidP="00D83A89">
      <w:pPr>
        <w:spacing w:line="480" w:lineRule="auto"/>
        <w:rPr>
          <w:rFonts w:ascii="Times New Roman" w:hAnsi="Times New Roman" w:cs="Times New Roman"/>
          <w:b/>
          <w:sz w:val="24"/>
          <w:szCs w:val="24"/>
          <w:lang w:val="en-US"/>
        </w:rPr>
      </w:pPr>
    </w:p>
    <w:p w14:paraId="1340351A" w14:textId="77777777" w:rsidR="00D83A89" w:rsidRDefault="00D83A89" w:rsidP="00D83A89">
      <w:pPr>
        <w:spacing w:line="480" w:lineRule="auto"/>
        <w:rPr>
          <w:rFonts w:ascii="Times New Roman" w:hAnsi="Times New Roman" w:cs="Times New Roman"/>
          <w:b/>
          <w:sz w:val="24"/>
          <w:szCs w:val="24"/>
          <w:lang w:val="en-US"/>
        </w:rPr>
      </w:pPr>
    </w:p>
    <w:tbl>
      <w:tblPr>
        <w:tblW w:w="6379" w:type="dxa"/>
        <w:tblLayout w:type="fixed"/>
        <w:tblCellMar>
          <w:top w:w="15" w:type="dxa"/>
          <w:left w:w="15" w:type="dxa"/>
          <w:bottom w:w="15" w:type="dxa"/>
          <w:right w:w="15" w:type="dxa"/>
        </w:tblCellMar>
        <w:tblLook w:val="04A0" w:firstRow="1" w:lastRow="0" w:firstColumn="1" w:lastColumn="0" w:noHBand="0" w:noVBand="1"/>
      </w:tblPr>
      <w:tblGrid>
        <w:gridCol w:w="4673"/>
        <w:gridCol w:w="1706"/>
      </w:tblGrid>
      <w:tr w:rsidR="00342435" w:rsidRPr="00342435" w14:paraId="01AB0A95" w14:textId="77777777" w:rsidTr="00CB5E93">
        <w:tc>
          <w:tcPr>
            <w:tcW w:w="6379" w:type="dxa"/>
            <w:gridSpan w:val="2"/>
          </w:tcPr>
          <w:p w14:paraId="4D278F23" w14:textId="38063954" w:rsidR="00342435" w:rsidRPr="00342435" w:rsidRDefault="00342435" w:rsidP="00D83A89">
            <w:pPr>
              <w:spacing w:after="0" w:line="480" w:lineRule="auto"/>
              <w:rPr>
                <w:rFonts w:ascii="Times New Roman" w:eastAsia="Times New Roman" w:hAnsi="Times New Roman" w:cs="Times New Roman"/>
                <w:lang w:val="en-US" w:eastAsia="nl-NL"/>
              </w:rPr>
            </w:pPr>
            <w:r w:rsidRPr="00342435">
              <w:rPr>
                <w:rFonts w:ascii="Times New Roman" w:eastAsia="Times New Roman" w:hAnsi="Times New Roman" w:cs="Times New Roman"/>
                <w:lang w:val="en-US" w:eastAsia="nl-NL"/>
              </w:rPr>
              <w:lastRenderedPageBreak/>
              <w:t>Table S6b</w:t>
            </w:r>
          </w:p>
        </w:tc>
      </w:tr>
      <w:tr w:rsidR="00342435" w:rsidRPr="00BD0CEB" w14:paraId="5E57CFCE" w14:textId="77777777" w:rsidTr="00CB5E93">
        <w:tc>
          <w:tcPr>
            <w:tcW w:w="6379" w:type="dxa"/>
            <w:gridSpan w:val="2"/>
            <w:tcBorders>
              <w:bottom w:val="single" w:sz="4" w:space="0" w:color="auto"/>
            </w:tcBorders>
          </w:tcPr>
          <w:p w14:paraId="47F00760" w14:textId="0F728934" w:rsidR="00342435" w:rsidRPr="00342435" w:rsidRDefault="00342435" w:rsidP="00D83A89">
            <w:pPr>
              <w:spacing w:after="0" w:line="480" w:lineRule="auto"/>
              <w:rPr>
                <w:rFonts w:ascii="Times New Roman" w:eastAsia="Times New Roman" w:hAnsi="Times New Roman" w:cs="Times New Roman"/>
                <w:lang w:val="en-US" w:eastAsia="nl-NL"/>
              </w:rPr>
            </w:pPr>
            <w:r w:rsidRPr="00342435">
              <w:rPr>
                <w:rFonts w:ascii="Times New Roman" w:eastAsia="Times New Roman" w:hAnsi="Times New Roman" w:cs="Times New Roman"/>
                <w:i/>
                <w:lang w:val="en-US" w:eastAsia="nl-NL"/>
              </w:rPr>
              <w:t>Bayesian contingency effect table of group on abstinence rates post-test</w:t>
            </w:r>
          </w:p>
        </w:tc>
      </w:tr>
      <w:tr w:rsidR="00342435" w:rsidRPr="00A53DA3" w14:paraId="60587C13" w14:textId="77777777" w:rsidTr="00342435">
        <w:tc>
          <w:tcPr>
            <w:tcW w:w="4673" w:type="dxa"/>
            <w:tcBorders>
              <w:top w:val="single" w:sz="4" w:space="0" w:color="auto"/>
              <w:bottom w:val="single" w:sz="4" w:space="0" w:color="auto"/>
            </w:tcBorders>
          </w:tcPr>
          <w:p w14:paraId="1DE1745D" w14:textId="77777777" w:rsidR="00342435" w:rsidRPr="00A53DA3" w:rsidRDefault="00342435" w:rsidP="00D83A89">
            <w:pPr>
              <w:spacing w:after="0" w:line="480" w:lineRule="auto"/>
              <w:jc w:val="both"/>
              <w:rPr>
                <w:rFonts w:ascii="Times New Roman" w:eastAsia="Times New Roman" w:hAnsi="Times New Roman" w:cs="Times New Roman"/>
                <w:lang w:val="en-US" w:eastAsia="nl-NL"/>
              </w:rPr>
            </w:pPr>
          </w:p>
        </w:tc>
        <w:tc>
          <w:tcPr>
            <w:tcW w:w="1706" w:type="dxa"/>
            <w:tcBorders>
              <w:top w:val="single" w:sz="4" w:space="0" w:color="auto"/>
              <w:bottom w:val="single" w:sz="4" w:space="0" w:color="auto"/>
            </w:tcBorders>
          </w:tcPr>
          <w:p w14:paraId="6D39E022" w14:textId="3D93D7F4" w:rsidR="00342435" w:rsidRDefault="00342435" w:rsidP="00D83A89">
            <w:pPr>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Value</w:t>
            </w:r>
          </w:p>
        </w:tc>
      </w:tr>
      <w:tr w:rsidR="00DB5431" w:rsidRPr="00A53DA3" w14:paraId="02B569BF" w14:textId="77777777" w:rsidTr="00342435">
        <w:tc>
          <w:tcPr>
            <w:tcW w:w="4673" w:type="dxa"/>
            <w:tcBorders>
              <w:top w:val="single" w:sz="4" w:space="0" w:color="auto"/>
            </w:tcBorders>
            <w:vAlign w:val="center"/>
            <w:hideMark/>
          </w:tcPr>
          <w:p w14:paraId="19C1B9F1" w14:textId="77777777" w:rsidR="00DB5431" w:rsidRPr="00A53DA3" w:rsidRDefault="00DB5431" w:rsidP="00D83A89">
            <w:pPr>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BF</w:t>
            </w:r>
            <w:r w:rsidRPr="00396818">
              <w:rPr>
                <w:rFonts w:ascii="Times New Roman" w:eastAsia="Times New Roman" w:hAnsi="Times New Roman" w:cs="Times New Roman"/>
                <w:vertAlign w:val="subscript"/>
                <w:lang w:val="en-US" w:eastAsia="nl-NL"/>
              </w:rPr>
              <w:t>01</w:t>
            </w:r>
            <w:r w:rsidRPr="00A53DA3">
              <w:rPr>
                <w:rFonts w:ascii="Times New Roman" w:eastAsia="Times New Roman" w:hAnsi="Times New Roman" w:cs="Times New Roman"/>
                <w:lang w:val="en-US" w:eastAsia="nl-NL"/>
              </w:rPr>
              <w:t xml:space="preserve"> </w:t>
            </w:r>
            <w:r>
              <w:rPr>
                <w:rFonts w:ascii="Times New Roman" w:eastAsia="Times New Roman" w:hAnsi="Times New Roman" w:cs="Times New Roman"/>
                <w:lang w:val="en-US" w:eastAsia="nl-NL"/>
              </w:rPr>
              <w:t>independent multinomial</w:t>
            </w:r>
          </w:p>
        </w:tc>
        <w:tc>
          <w:tcPr>
            <w:tcW w:w="1706" w:type="dxa"/>
            <w:tcBorders>
              <w:top w:val="single" w:sz="4" w:space="0" w:color="auto"/>
            </w:tcBorders>
            <w:vAlign w:val="center"/>
            <w:hideMark/>
          </w:tcPr>
          <w:p w14:paraId="380714CA" w14:textId="77777777" w:rsidR="00DB5431" w:rsidRPr="00A53DA3" w:rsidRDefault="00DB5431" w:rsidP="00D83A89">
            <w:pPr>
              <w:tabs>
                <w:tab w:val="decimal" w:pos="842"/>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w:t>
            </w:r>
            <w:r w:rsidRPr="00A53DA3">
              <w:rPr>
                <w:rFonts w:ascii="Times New Roman" w:eastAsia="Times New Roman" w:hAnsi="Times New Roman" w:cs="Times New Roman"/>
                <w:lang w:val="en-US" w:eastAsia="nl-NL"/>
              </w:rPr>
              <w:t>.</w:t>
            </w:r>
            <w:r>
              <w:rPr>
                <w:rFonts w:ascii="Times New Roman" w:eastAsia="Times New Roman" w:hAnsi="Times New Roman" w:cs="Times New Roman"/>
                <w:lang w:val="en-US" w:eastAsia="nl-NL"/>
              </w:rPr>
              <w:t>102</w:t>
            </w:r>
            <w:r w:rsidRPr="00A53DA3">
              <w:rPr>
                <w:rFonts w:ascii="Times New Roman" w:eastAsia="Times New Roman" w:hAnsi="Times New Roman" w:cs="Times New Roman"/>
                <w:lang w:val="en-US" w:eastAsia="nl-NL"/>
              </w:rPr>
              <w:t xml:space="preserve"> </w:t>
            </w:r>
          </w:p>
        </w:tc>
      </w:tr>
      <w:tr w:rsidR="00DB5431" w:rsidRPr="00A53DA3" w14:paraId="2C270C59" w14:textId="77777777" w:rsidTr="00342435">
        <w:tc>
          <w:tcPr>
            <w:tcW w:w="4673" w:type="dxa"/>
            <w:tcBorders>
              <w:bottom w:val="single" w:sz="4" w:space="0" w:color="auto"/>
            </w:tcBorders>
            <w:vAlign w:val="center"/>
            <w:hideMark/>
          </w:tcPr>
          <w:p w14:paraId="04A66822" w14:textId="77777777" w:rsidR="00DB5431" w:rsidRPr="00396818" w:rsidRDefault="00DB5431" w:rsidP="00D83A89">
            <w:pPr>
              <w:spacing w:after="0" w:line="480" w:lineRule="auto"/>
              <w:rPr>
                <w:rFonts w:ascii="Times New Roman" w:eastAsia="Times New Roman" w:hAnsi="Times New Roman" w:cs="Times New Roman"/>
                <w:i/>
                <w:lang w:val="en-US" w:eastAsia="nl-NL"/>
              </w:rPr>
            </w:pPr>
            <w:r w:rsidRPr="00396818">
              <w:rPr>
                <w:rFonts w:ascii="Times New Roman" w:eastAsia="Times New Roman" w:hAnsi="Times New Roman" w:cs="Times New Roman"/>
                <w:i/>
                <w:lang w:val="en-US" w:eastAsia="nl-NL"/>
              </w:rPr>
              <w:t>N</w:t>
            </w:r>
          </w:p>
        </w:tc>
        <w:tc>
          <w:tcPr>
            <w:tcW w:w="1706" w:type="dxa"/>
            <w:tcBorders>
              <w:bottom w:val="single" w:sz="4" w:space="0" w:color="auto"/>
            </w:tcBorders>
            <w:vAlign w:val="center"/>
            <w:hideMark/>
          </w:tcPr>
          <w:p w14:paraId="7EF5861D" w14:textId="77777777" w:rsidR="00DB5431" w:rsidRPr="00A53DA3" w:rsidRDefault="00DB5431" w:rsidP="00D83A89">
            <w:pPr>
              <w:tabs>
                <w:tab w:val="decimal" w:pos="842"/>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144</w:t>
            </w:r>
            <w:r w:rsidRPr="00A53DA3">
              <w:rPr>
                <w:rFonts w:ascii="Times New Roman" w:eastAsia="Times New Roman" w:hAnsi="Times New Roman" w:cs="Times New Roman"/>
                <w:lang w:val="en-US" w:eastAsia="nl-NL"/>
              </w:rPr>
              <w:t xml:space="preserve"> </w:t>
            </w:r>
          </w:p>
        </w:tc>
      </w:tr>
    </w:tbl>
    <w:p w14:paraId="741F66B1" w14:textId="431FB1B0" w:rsidR="00DB5431" w:rsidRDefault="00DB5431" w:rsidP="00D83A89">
      <w:pPr>
        <w:spacing w:after="0" w:line="480" w:lineRule="auto"/>
        <w:rPr>
          <w:rFonts w:ascii="Times New Roman" w:eastAsia="Times New Roman" w:hAnsi="Times New Roman" w:cs="Times New Roman"/>
          <w:i/>
          <w:sz w:val="24"/>
          <w:szCs w:val="24"/>
          <w:lang w:val="en-US" w:eastAsia="nl-NL"/>
        </w:rPr>
      </w:pPr>
    </w:p>
    <w:p w14:paraId="31F085F4" w14:textId="22D733B2"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34E6F168" w14:textId="4980539A"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5B142617" w14:textId="2AFC54A4"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2D47ECB3" w14:textId="6006692D"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70FDC0A1" w14:textId="752C9120"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49C8614D" w14:textId="1921D02E"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413C3C0B" w14:textId="2003F2D0"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5286E3F0" w14:textId="44162ACA"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21746DAA" w14:textId="5846852D"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246FFAA6" w14:textId="77777777" w:rsidR="00D83A89" w:rsidRPr="00396818" w:rsidRDefault="00D83A89" w:rsidP="00D83A89">
      <w:pPr>
        <w:spacing w:after="0" w:line="480" w:lineRule="auto"/>
        <w:rPr>
          <w:rFonts w:ascii="Times New Roman" w:eastAsia="Times New Roman" w:hAnsi="Times New Roman" w:cs="Times New Roman"/>
          <w:i/>
          <w:sz w:val="24"/>
          <w:szCs w:val="24"/>
          <w:lang w:val="en-US" w:eastAsia="nl-NL"/>
        </w:rPr>
      </w:pPr>
    </w:p>
    <w:tbl>
      <w:tblPr>
        <w:tblW w:w="10415" w:type="dxa"/>
        <w:tblLayout w:type="fixed"/>
        <w:tblCellMar>
          <w:top w:w="15" w:type="dxa"/>
          <w:left w:w="15" w:type="dxa"/>
          <w:bottom w:w="15" w:type="dxa"/>
          <w:right w:w="15" w:type="dxa"/>
        </w:tblCellMar>
        <w:tblLook w:val="04A0" w:firstRow="1" w:lastRow="0" w:firstColumn="1" w:lastColumn="0" w:noHBand="0" w:noVBand="1"/>
      </w:tblPr>
      <w:tblGrid>
        <w:gridCol w:w="1701"/>
        <w:gridCol w:w="3402"/>
        <w:gridCol w:w="3261"/>
        <w:gridCol w:w="2051"/>
      </w:tblGrid>
      <w:tr w:rsidR="00C67EC1" w:rsidRPr="00C67EC1" w14:paraId="1DC0DC2C" w14:textId="77777777" w:rsidTr="00CB5E93">
        <w:trPr>
          <w:trHeight w:val="237"/>
        </w:trPr>
        <w:tc>
          <w:tcPr>
            <w:tcW w:w="10415" w:type="dxa"/>
            <w:gridSpan w:val="4"/>
          </w:tcPr>
          <w:p w14:paraId="29438137" w14:textId="32C28CC1" w:rsidR="00C67EC1" w:rsidRPr="00C67EC1" w:rsidRDefault="00C67EC1" w:rsidP="00D83A89">
            <w:pPr>
              <w:spacing w:after="0" w:line="480" w:lineRule="auto"/>
              <w:rPr>
                <w:rFonts w:ascii="Times New Roman" w:eastAsia="Times New Roman" w:hAnsi="Times New Roman" w:cs="Times New Roman"/>
                <w:lang w:val="en-US" w:eastAsia="nl-NL"/>
              </w:rPr>
            </w:pPr>
            <w:r w:rsidRPr="00C67EC1">
              <w:rPr>
                <w:rFonts w:ascii="Times New Roman" w:eastAsia="Times New Roman" w:hAnsi="Times New Roman" w:cs="Times New Roman"/>
                <w:lang w:val="en-US" w:eastAsia="nl-NL"/>
              </w:rPr>
              <w:lastRenderedPageBreak/>
              <w:t>Table S7a</w:t>
            </w:r>
          </w:p>
        </w:tc>
      </w:tr>
      <w:tr w:rsidR="00C67EC1" w:rsidRPr="00BD0CEB" w14:paraId="6B4A1A64" w14:textId="77777777" w:rsidTr="00CB5E93">
        <w:trPr>
          <w:trHeight w:val="237"/>
        </w:trPr>
        <w:tc>
          <w:tcPr>
            <w:tcW w:w="10415" w:type="dxa"/>
            <w:gridSpan w:val="4"/>
            <w:tcBorders>
              <w:bottom w:val="single" w:sz="4" w:space="0" w:color="auto"/>
            </w:tcBorders>
          </w:tcPr>
          <w:p w14:paraId="68930595" w14:textId="7FCB3BD0" w:rsidR="00C67EC1" w:rsidRPr="00C67EC1" w:rsidRDefault="00C67EC1" w:rsidP="00D83A89">
            <w:pPr>
              <w:spacing w:after="0" w:line="480" w:lineRule="auto"/>
              <w:rPr>
                <w:rFonts w:ascii="Times New Roman" w:eastAsia="Times New Roman" w:hAnsi="Times New Roman" w:cs="Times New Roman"/>
                <w:lang w:val="en-US" w:eastAsia="nl-NL"/>
              </w:rPr>
            </w:pPr>
            <w:r w:rsidRPr="00C67EC1">
              <w:rPr>
                <w:rFonts w:ascii="Times New Roman" w:eastAsia="Times New Roman" w:hAnsi="Times New Roman" w:cs="Times New Roman"/>
                <w:i/>
                <w:lang w:val="en-US" w:eastAsia="nl-NL"/>
              </w:rPr>
              <w:t>Bayesian contingency table of group on abstinence rates follow-up</w:t>
            </w:r>
          </w:p>
        </w:tc>
      </w:tr>
      <w:tr w:rsidR="00C67EC1" w:rsidRPr="006D4481" w14:paraId="370DEC67" w14:textId="77777777" w:rsidTr="008F2C9A">
        <w:trPr>
          <w:trHeight w:val="237"/>
        </w:trPr>
        <w:tc>
          <w:tcPr>
            <w:tcW w:w="1701" w:type="dxa"/>
            <w:tcBorders>
              <w:top w:val="single" w:sz="4" w:space="0" w:color="auto"/>
              <w:bottom w:val="single" w:sz="4" w:space="0" w:color="auto"/>
            </w:tcBorders>
          </w:tcPr>
          <w:p w14:paraId="0E094B60" w14:textId="77777777" w:rsidR="00C67EC1" w:rsidRPr="00A53DA3" w:rsidRDefault="00C67EC1" w:rsidP="00D83A89">
            <w:pPr>
              <w:spacing w:after="0" w:line="480" w:lineRule="auto"/>
              <w:jc w:val="both"/>
              <w:rPr>
                <w:rFonts w:ascii="Times New Roman" w:eastAsia="Times New Roman" w:hAnsi="Times New Roman" w:cs="Times New Roman"/>
                <w:lang w:val="en-US" w:eastAsia="nl-NL"/>
              </w:rPr>
            </w:pPr>
          </w:p>
        </w:tc>
        <w:tc>
          <w:tcPr>
            <w:tcW w:w="6663" w:type="dxa"/>
            <w:gridSpan w:val="2"/>
            <w:tcBorders>
              <w:top w:val="single" w:sz="4" w:space="0" w:color="auto"/>
              <w:bottom w:val="single" w:sz="4" w:space="0" w:color="auto"/>
            </w:tcBorders>
          </w:tcPr>
          <w:p w14:paraId="159D5DAC" w14:textId="1247285F" w:rsidR="00C67EC1" w:rsidRPr="006D4481" w:rsidRDefault="00C67EC1" w:rsidP="00D83A89">
            <w:pPr>
              <w:spacing w:after="0" w:line="480" w:lineRule="auto"/>
              <w:jc w:val="center"/>
              <w:rPr>
                <w:rFonts w:ascii="Times New Roman" w:eastAsia="Times New Roman" w:hAnsi="Times New Roman" w:cs="Times New Roman"/>
                <w:b/>
                <w:lang w:val="en-US" w:eastAsia="nl-NL"/>
              </w:rPr>
            </w:pPr>
            <w:r w:rsidRPr="006D4481">
              <w:rPr>
                <w:rFonts w:ascii="Times New Roman" w:eastAsia="Times New Roman" w:hAnsi="Times New Roman" w:cs="Times New Roman"/>
                <w:b/>
                <w:lang w:val="en-US" w:eastAsia="nl-NL"/>
              </w:rPr>
              <w:t xml:space="preserve">Abstinence </w:t>
            </w:r>
            <w:r>
              <w:rPr>
                <w:rFonts w:ascii="Times New Roman" w:eastAsia="Times New Roman" w:hAnsi="Times New Roman" w:cs="Times New Roman"/>
                <w:b/>
                <w:lang w:val="en-US" w:eastAsia="nl-NL"/>
              </w:rPr>
              <w:t>follow-up</w:t>
            </w:r>
          </w:p>
        </w:tc>
        <w:tc>
          <w:tcPr>
            <w:tcW w:w="2051" w:type="dxa"/>
            <w:tcBorders>
              <w:top w:val="single" w:sz="4" w:space="0" w:color="auto"/>
              <w:bottom w:val="single" w:sz="4" w:space="0" w:color="auto"/>
            </w:tcBorders>
          </w:tcPr>
          <w:p w14:paraId="511F4103" w14:textId="77777777" w:rsidR="00C67EC1" w:rsidRPr="00A53DA3" w:rsidRDefault="00C67EC1" w:rsidP="00D83A89">
            <w:pPr>
              <w:spacing w:after="0" w:line="480" w:lineRule="auto"/>
              <w:jc w:val="center"/>
              <w:rPr>
                <w:rFonts w:ascii="Times New Roman" w:eastAsia="Times New Roman" w:hAnsi="Times New Roman" w:cs="Times New Roman"/>
                <w:lang w:val="en-US" w:eastAsia="nl-NL"/>
              </w:rPr>
            </w:pPr>
          </w:p>
        </w:tc>
      </w:tr>
      <w:tr w:rsidR="00DB5431" w:rsidRPr="00034902" w14:paraId="4A18D733" w14:textId="77777777" w:rsidTr="008F2C9A">
        <w:trPr>
          <w:trHeight w:val="247"/>
        </w:trPr>
        <w:tc>
          <w:tcPr>
            <w:tcW w:w="1701" w:type="dxa"/>
            <w:tcBorders>
              <w:top w:val="single" w:sz="4" w:space="0" w:color="auto"/>
            </w:tcBorders>
            <w:vAlign w:val="center"/>
            <w:hideMark/>
          </w:tcPr>
          <w:p w14:paraId="0ACB3883" w14:textId="77777777" w:rsidR="00DB5431" w:rsidRPr="006D4481" w:rsidRDefault="00DB5431" w:rsidP="00D83A89">
            <w:pPr>
              <w:spacing w:after="0" w:line="480" w:lineRule="auto"/>
              <w:rPr>
                <w:rFonts w:ascii="Times New Roman" w:eastAsia="Times New Roman" w:hAnsi="Times New Roman" w:cs="Times New Roman"/>
                <w:b/>
                <w:lang w:val="en-US" w:eastAsia="nl-NL"/>
              </w:rPr>
            </w:pPr>
            <w:r>
              <w:rPr>
                <w:rFonts w:ascii="Times New Roman" w:eastAsia="Times New Roman" w:hAnsi="Times New Roman" w:cs="Times New Roman"/>
                <w:b/>
                <w:lang w:val="en-US" w:eastAsia="nl-NL"/>
              </w:rPr>
              <w:t>Group</w:t>
            </w:r>
          </w:p>
        </w:tc>
        <w:tc>
          <w:tcPr>
            <w:tcW w:w="3402" w:type="dxa"/>
            <w:tcBorders>
              <w:top w:val="single" w:sz="4" w:space="0" w:color="auto"/>
            </w:tcBorders>
            <w:vAlign w:val="center"/>
          </w:tcPr>
          <w:p w14:paraId="3143B9BB" w14:textId="77777777" w:rsidR="00DB5431" w:rsidRPr="00034902" w:rsidRDefault="00DB5431" w:rsidP="00D83A89">
            <w:pPr>
              <w:tabs>
                <w:tab w:val="decimal" w:pos="840"/>
              </w:tabs>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Non-abstinent</w:t>
            </w:r>
          </w:p>
        </w:tc>
        <w:tc>
          <w:tcPr>
            <w:tcW w:w="3261" w:type="dxa"/>
            <w:tcBorders>
              <w:top w:val="single" w:sz="4" w:space="0" w:color="auto"/>
            </w:tcBorders>
            <w:vAlign w:val="center"/>
          </w:tcPr>
          <w:p w14:paraId="0E3900FF" w14:textId="77777777" w:rsidR="00DB5431" w:rsidRPr="00034902" w:rsidRDefault="00DB5431" w:rsidP="00D83A89">
            <w:pPr>
              <w:tabs>
                <w:tab w:val="decimal" w:pos="840"/>
              </w:tabs>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Abstinent</w:t>
            </w:r>
          </w:p>
        </w:tc>
        <w:tc>
          <w:tcPr>
            <w:tcW w:w="2051" w:type="dxa"/>
            <w:tcBorders>
              <w:top w:val="single" w:sz="4" w:space="0" w:color="auto"/>
            </w:tcBorders>
            <w:vAlign w:val="center"/>
          </w:tcPr>
          <w:p w14:paraId="3BE7E3BE" w14:textId="77777777" w:rsidR="00DB5431" w:rsidRPr="00034902" w:rsidRDefault="00DB5431" w:rsidP="00D83A89">
            <w:pPr>
              <w:tabs>
                <w:tab w:val="decimal" w:pos="840"/>
              </w:tabs>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Total</w:t>
            </w:r>
          </w:p>
        </w:tc>
      </w:tr>
      <w:tr w:rsidR="00DB5431" w:rsidRPr="00034902" w14:paraId="52DDA7F3" w14:textId="77777777" w:rsidTr="008F2C9A">
        <w:trPr>
          <w:trHeight w:val="237"/>
        </w:trPr>
        <w:tc>
          <w:tcPr>
            <w:tcW w:w="1701" w:type="dxa"/>
            <w:vAlign w:val="center"/>
            <w:hideMark/>
          </w:tcPr>
          <w:p w14:paraId="36049DF0" w14:textId="77777777" w:rsidR="00DB5431" w:rsidRPr="00034902" w:rsidRDefault="00DB5431" w:rsidP="00D83A89">
            <w:pPr>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Brochure</w:t>
            </w:r>
          </w:p>
        </w:tc>
        <w:tc>
          <w:tcPr>
            <w:tcW w:w="3402" w:type="dxa"/>
            <w:vAlign w:val="center"/>
          </w:tcPr>
          <w:p w14:paraId="6A2BD4EE" w14:textId="77777777" w:rsidR="00DB5431" w:rsidRPr="00034902" w:rsidRDefault="00DB543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50</w:t>
            </w:r>
          </w:p>
        </w:tc>
        <w:tc>
          <w:tcPr>
            <w:tcW w:w="3261" w:type="dxa"/>
            <w:vAlign w:val="center"/>
          </w:tcPr>
          <w:p w14:paraId="2E949903" w14:textId="77777777" w:rsidR="00DB5431" w:rsidRPr="00034902" w:rsidRDefault="00DB543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22</w:t>
            </w:r>
          </w:p>
        </w:tc>
        <w:tc>
          <w:tcPr>
            <w:tcW w:w="2051" w:type="dxa"/>
            <w:vAlign w:val="center"/>
          </w:tcPr>
          <w:p w14:paraId="15BEC6CF" w14:textId="77777777" w:rsidR="00DB5431" w:rsidRPr="00034902" w:rsidRDefault="00DB5431" w:rsidP="00D83A89">
            <w:pPr>
              <w:tabs>
                <w:tab w:val="decimal" w:pos="840"/>
              </w:tabs>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72</w:t>
            </w:r>
          </w:p>
        </w:tc>
      </w:tr>
      <w:tr w:rsidR="00DB5431" w:rsidRPr="00034902" w14:paraId="6056C093" w14:textId="77777777" w:rsidTr="00C67EC1">
        <w:trPr>
          <w:trHeight w:val="247"/>
        </w:trPr>
        <w:tc>
          <w:tcPr>
            <w:tcW w:w="1701" w:type="dxa"/>
            <w:vAlign w:val="center"/>
            <w:hideMark/>
          </w:tcPr>
          <w:p w14:paraId="1C80EA53" w14:textId="77777777" w:rsidR="00DB5431" w:rsidRPr="00034902" w:rsidRDefault="00DB5431" w:rsidP="00D83A89">
            <w:pPr>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Game</w:t>
            </w:r>
          </w:p>
        </w:tc>
        <w:tc>
          <w:tcPr>
            <w:tcW w:w="3402" w:type="dxa"/>
            <w:vAlign w:val="center"/>
          </w:tcPr>
          <w:p w14:paraId="18AA2BDA" w14:textId="77777777" w:rsidR="00DB5431" w:rsidRPr="00034902" w:rsidRDefault="00DB543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51</w:t>
            </w:r>
          </w:p>
        </w:tc>
        <w:tc>
          <w:tcPr>
            <w:tcW w:w="3261" w:type="dxa"/>
            <w:vAlign w:val="center"/>
          </w:tcPr>
          <w:p w14:paraId="5360F86D" w14:textId="77777777" w:rsidR="00DB5431" w:rsidRPr="00034902" w:rsidRDefault="00DB543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21</w:t>
            </w:r>
          </w:p>
        </w:tc>
        <w:tc>
          <w:tcPr>
            <w:tcW w:w="2051" w:type="dxa"/>
            <w:vAlign w:val="center"/>
          </w:tcPr>
          <w:p w14:paraId="4A274A35" w14:textId="77777777" w:rsidR="00DB5431" w:rsidRPr="00034902" w:rsidRDefault="00DB5431" w:rsidP="00D83A89">
            <w:pPr>
              <w:tabs>
                <w:tab w:val="decimal" w:pos="840"/>
              </w:tabs>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72</w:t>
            </w:r>
          </w:p>
        </w:tc>
      </w:tr>
      <w:tr w:rsidR="00DB5431" w:rsidRPr="00034902" w14:paraId="692A31C9" w14:textId="77777777" w:rsidTr="00C67EC1">
        <w:trPr>
          <w:trHeight w:val="247"/>
        </w:trPr>
        <w:tc>
          <w:tcPr>
            <w:tcW w:w="1701" w:type="dxa"/>
            <w:tcBorders>
              <w:bottom w:val="single" w:sz="4" w:space="0" w:color="auto"/>
            </w:tcBorders>
            <w:vAlign w:val="center"/>
            <w:hideMark/>
          </w:tcPr>
          <w:p w14:paraId="7B26A1C3" w14:textId="77777777" w:rsidR="00DB5431" w:rsidRPr="00034902" w:rsidRDefault="00DB5431" w:rsidP="00D83A89">
            <w:pPr>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Total</w:t>
            </w:r>
            <w:r w:rsidRPr="00034902">
              <w:rPr>
                <w:rFonts w:ascii="Times New Roman" w:eastAsia="Times New Roman" w:hAnsi="Times New Roman" w:cs="Times New Roman"/>
                <w:lang w:val="en-US" w:eastAsia="nl-NL"/>
              </w:rPr>
              <w:t xml:space="preserve"> </w:t>
            </w:r>
          </w:p>
        </w:tc>
        <w:tc>
          <w:tcPr>
            <w:tcW w:w="3402" w:type="dxa"/>
            <w:tcBorders>
              <w:bottom w:val="single" w:sz="4" w:space="0" w:color="auto"/>
            </w:tcBorders>
            <w:vAlign w:val="center"/>
          </w:tcPr>
          <w:p w14:paraId="1418B84B" w14:textId="77777777" w:rsidR="00DB5431" w:rsidRPr="00034902" w:rsidRDefault="00DB543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101</w:t>
            </w:r>
          </w:p>
        </w:tc>
        <w:tc>
          <w:tcPr>
            <w:tcW w:w="3261" w:type="dxa"/>
            <w:tcBorders>
              <w:bottom w:val="single" w:sz="4" w:space="0" w:color="auto"/>
            </w:tcBorders>
            <w:vAlign w:val="center"/>
          </w:tcPr>
          <w:p w14:paraId="1362D1DE" w14:textId="77777777" w:rsidR="00DB5431" w:rsidRPr="00034902" w:rsidRDefault="00DB543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43</w:t>
            </w:r>
          </w:p>
        </w:tc>
        <w:tc>
          <w:tcPr>
            <w:tcW w:w="2051" w:type="dxa"/>
            <w:tcBorders>
              <w:bottom w:val="single" w:sz="4" w:space="0" w:color="auto"/>
            </w:tcBorders>
            <w:vAlign w:val="center"/>
          </w:tcPr>
          <w:p w14:paraId="5119E31A" w14:textId="77777777" w:rsidR="00DB5431" w:rsidRPr="00034902" w:rsidRDefault="00DB5431" w:rsidP="00D83A89">
            <w:pPr>
              <w:tabs>
                <w:tab w:val="decimal" w:pos="840"/>
              </w:tabs>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144</w:t>
            </w:r>
          </w:p>
        </w:tc>
      </w:tr>
    </w:tbl>
    <w:p w14:paraId="12C4E7F4" w14:textId="45DE9DF5" w:rsidR="00DB5431" w:rsidRDefault="00DB5431" w:rsidP="00D83A89">
      <w:pPr>
        <w:spacing w:line="480" w:lineRule="auto"/>
        <w:rPr>
          <w:rFonts w:ascii="Times New Roman" w:hAnsi="Times New Roman" w:cs="Times New Roman"/>
          <w:b/>
          <w:sz w:val="24"/>
          <w:szCs w:val="24"/>
          <w:lang w:val="en-US"/>
        </w:rPr>
      </w:pPr>
    </w:p>
    <w:p w14:paraId="085E9653" w14:textId="66B5E041" w:rsidR="00D83A89" w:rsidRDefault="00D83A89" w:rsidP="00D83A89">
      <w:pPr>
        <w:spacing w:line="480" w:lineRule="auto"/>
        <w:rPr>
          <w:rFonts w:ascii="Times New Roman" w:hAnsi="Times New Roman" w:cs="Times New Roman"/>
          <w:b/>
          <w:sz w:val="24"/>
          <w:szCs w:val="24"/>
          <w:lang w:val="en-US"/>
        </w:rPr>
      </w:pPr>
    </w:p>
    <w:p w14:paraId="6A6911D3" w14:textId="01260C8F" w:rsidR="00D83A89" w:rsidRDefault="00D83A89" w:rsidP="00D83A89">
      <w:pPr>
        <w:spacing w:line="480" w:lineRule="auto"/>
        <w:rPr>
          <w:rFonts w:ascii="Times New Roman" w:hAnsi="Times New Roman" w:cs="Times New Roman"/>
          <w:b/>
          <w:sz w:val="24"/>
          <w:szCs w:val="24"/>
          <w:lang w:val="en-US"/>
        </w:rPr>
      </w:pPr>
    </w:p>
    <w:p w14:paraId="2BBC8B5D" w14:textId="3A0E981D" w:rsidR="00D83A89" w:rsidRDefault="00D83A89" w:rsidP="00D83A89">
      <w:pPr>
        <w:spacing w:line="480" w:lineRule="auto"/>
        <w:rPr>
          <w:rFonts w:ascii="Times New Roman" w:hAnsi="Times New Roman" w:cs="Times New Roman"/>
          <w:b/>
          <w:sz w:val="24"/>
          <w:szCs w:val="24"/>
          <w:lang w:val="en-US"/>
        </w:rPr>
      </w:pPr>
    </w:p>
    <w:p w14:paraId="5CEE59AA" w14:textId="03BB6BF4" w:rsidR="00D83A89" w:rsidRDefault="00D83A89" w:rsidP="00D83A89">
      <w:pPr>
        <w:spacing w:line="480" w:lineRule="auto"/>
        <w:rPr>
          <w:rFonts w:ascii="Times New Roman" w:hAnsi="Times New Roman" w:cs="Times New Roman"/>
          <w:b/>
          <w:sz w:val="24"/>
          <w:szCs w:val="24"/>
          <w:lang w:val="en-US"/>
        </w:rPr>
      </w:pPr>
    </w:p>
    <w:p w14:paraId="482926CA" w14:textId="75FE9960" w:rsidR="00D83A89" w:rsidRDefault="00D83A89" w:rsidP="00D83A89">
      <w:pPr>
        <w:spacing w:line="480" w:lineRule="auto"/>
        <w:rPr>
          <w:rFonts w:ascii="Times New Roman" w:hAnsi="Times New Roman" w:cs="Times New Roman"/>
          <w:b/>
          <w:sz w:val="24"/>
          <w:szCs w:val="24"/>
          <w:lang w:val="en-US"/>
        </w:rPr>
      </w:pPr>
    </w:p>
    <w:p w14:paraId="434EE053" w14:textId="77777777" w:rsidR="00D83A89" w:rsidRDefault="00D83A89" w:rsidP="00D83A89">
      <w:pPr>
        <w:spacing w:line="480" w:lineRule="auto"/>
        <w:rPr>
          <w:rFonts w:ascii="Times New Roman" w:hAnsi="Times New Roman" w:cs="Times New Roman"/>
          <w:b/>
          <w:sz w:val="24"/>
          <w:szCs w:val="24"/>
          <w:lang w:val="en-US"/>
        </w:rPr>
      </w:pPr>
    </w:p>
    <w:tbl>
      <w:tblPr>
        <w:tblW w:w="6521" w:type="dxa"/>
        <w:tblLayout w:type="fixed"/>
        <w:tblCellMar>
          <w:top w:w="15" w:type="dxa"/>
          <w:left w:w="15" w:type="dxa"/>
          <w:bottom w:w="15" w:type="dxa"/>
          <w:right w:w="15" w:type="dxa"/>
        </w:tblCellMar>
        <w:tblLook w:val="04A0" w:firstRow="1" w:lastRow="0" w:firstColumn="1" w:lastColumn="0" w:noHBand="0" w:noVBand="1"/>
      </w:tblPr>
      <w:tblGrid>
        <w:gridCol w:w="4673"/>
        <w:gridCol w:w="1848"/>
      </w:tblGrid>
      <w:tr w:rsidR="00C67EC1" w:rsidRPr="00C67EC1" w14:paraId="441D9C1B" w14:textId="77777777" w:rsidTr="00CB5E93">
        <w:tc>
          <w:tcPr>
            <w:tcW w:w="6521" w:type="dxa"/>
            <w:gridSpan w:val="2"/>
          </w:tcPr>
          <w:p w14:paraId="2FF42434" w14:textId="5F28A8D2" w:rsidR="00C67EC1" w:rsidRPr="00C67EC1" w:rsidRDefault="00C67EC1" w:rsidP="00D83A89">
            <w:pPr>
              <w:spacing w:after="0" w:line="480" w:lineRule="auto"/>
              <w:rPr>
                <w:rFonts w:ascii="Times New Roman" w:eastAsia="Times New Roman" w:hAnsi="Times New Roman" w:cs="Times New Roman"/>
                <w:lang w:val="en-US" w:eastAsia="nl-NL"/>
              </w:rPr>
            </w:pPr>
            <w:r w:rsidRPr="00C67EC1">
              <w:rPr>
                <w:rFonts w:ascii="Times New Roman" w:eastAsia="Times New Roman" w:hAnsi="Times New Roman" w:cs="Times New Roman"/>
                <w:lang w:val="en-US" w:eastAsia="nl-NL"/>
              </w:rPr>
              <w:lastRenderedPageBreak/>
              <w:t>Table S7b</w:t>
            </w:r>
          </w:p>
        </w:tc>
      </w:tr>
      <w:tr w:rsidR="00C67EC1" w:rsidRPr="00BD0CEB" w14:paraId="23DC9FDD" w14:textId="77777777" w:rsidTr="00CB5E93">
        <w:tc>
          <w:tcPr>
            <w:tcW w:w="6521" w:type="dxa"/>
            <w:gridSpan w:val="2"/>
            <w:tcBorders>
              <w:bottom w:val="single" w:sz="4" w:space="0" w:color="auto"/>
            </w:tcBorders>
          </w:tcPr>
          <w:p w14:paraId="5B108574" w14:textId="7B95778B" w:rsidR="00C67EC1" w:rsidRPr="00C67EC1" w:rsidRDefault="00C67EC1" w:rsidP="00D83A89">
            <w:pPr>
              <w:spacing w:after="0" w:line="480" w:lineRule="auto"/>
              <w:rPr>
                <w:rFonts w:ascii="Times New Roman" w:eastAsia="Times New Roman" w:hAnsi="Times New Roman" w:cs="Times New Roman"/>
                <w:lang w:val="en-US" w:eastAsia="nl-NL"/>
              </w:rPr>
            </w:pPr>
            <w:r w:rsidRPr="00C67EC1">
              <w:rPr>
                <w:rFonts w:ascii="Times New Roman" w:eastAsia="Times New Roman" w:hAnsi="Times New Roman" w:cs="Times New Roman"/>
                <w:i/>
                <w:lang w:val="en-US" w:eastAsia="nl-NL"/>
              </w:rPr>
              <w:t>Bayesian contingency effect table of group on abstinence rates follow-up</w:t>
            </w:r>
          </w:p>
        </w:tc>
      </w:tr>
      <w:tr w:rsidR="00C67EC1" w:rsidRPr="00A53DA3" w14:paraId="0EF8DD6D" w14:textId="77777777" w:rsidTr="00C67EC1">
        <w:tc>
          <w:tcPr>
            <w:tcW w:w="4673" w:type="dxa"/>
            <w:tcBorders>
              <w:top w:val="single" w:sz="4" w:space="0" w:color="auto"/>
              <w:bottom w:val="single" w:sz="4" w:space="0" w:color="auto"/>
            </w:tcBorders>
          </w:tcPr>
          <w:p w14:paraId="0331EE93" w14:textId="77777777" w:rsidR="00C67EC1" w:rsidRPr="00A53DA3" w:rsidRDefault="00C67EC1" w:rsidP="00D83A89">
            <w:pPr>
              <w:spacing w:after="0" w:line="480" w:lineRule="auto"/>
              <w:jc w:val="both"/>
              <w:rPr>
                <w:rFonts w:ascii="Times New Roman" w:eastAsia="Times New Roman" w:hAnsi="Times New Roman" w:cs="Times New Roman"/>
                <w:lang w:val="en-US" w:eastAsia="nl-NL"/>
              </w:rPr>
            </w:pPr>
          </w:p>
        </w:tc>
        <w:tc>
          <w:tcPr>
            <w:tcW w:w="1848" w:type="dxa"/>
            <w:tcBorders>
              <w:top w:val="single" w:sz="4" w:space="0" w:color="auto"/>
              <w:bottom w:val="single" w:sz="4" w:space="0" w:color="auto"/>
            </w:tcBorders>
          </w:tcPr>
          <w:p w14:paraId="2D9A2E8F" w14:textId="4F50659A" w:rsidR="00C67EC1" w:rsidRDefault="00C67EC1" w:rsidP="00D83A89">
            <w:pPr>
              <w:spacing w:after="0" w:line="480" w:lineRule="auto"/>
              <w:jc w:val="center"/>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Value</w:t>
            </w:r>
          </w:p>
        </w:tc>
      </w:tr>
      <w:tr w:rsidR="00DB5431" w:rsidRPr="00A53DA3" w14:paraId="7D5541CB" w14:textId="77777777" w:rsidTr="00C67EC1">
        <w:tc>
          <w:tcPr>
            <w:tcW w:w="4673" w:type="dxa"/>
            <w:tcBorders>
              <w:top w:val="single" w:sz="4" w:space="0" w:color="auto"/>
            </w:tcBorders>
            <w:vAlign w:val="center"/>
            <w:hideMark/>
          </w:tcPr>
          <w:p w14:paraId="3EFAA102" w14:textId="77777777" w:rsidR="00DB5431" w:rsidRPr="00A53DA3" w:rsidRDefault="00DB5431" w:rsidP="00D83A89">
            <w:pPr>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BF</w:t>
            </w:r>
            <w:r w:rsidRPr="00396818">
              <w:rPr>
                <w:rFonts w:ascii="Times New Roman" w:eastAsia="Times New Roman" w:hAnsi="Times New Roman" w:cs="Times New Roman"/>
                <w:vertAlign w:val="subscript"/>
                <w:lang w:val="en-US" w:eastAsia="nl-NL"/>
              </w:rPr>
              <w:t>01</w:t>
            </w:r>
            <w:r w:rsidRPr="00A53DA3">
              <w:rPr>
                <w:rFonts w:ascii="Times New Roman" w:eastAsia="Times New Roman" w:hAnsi="Times New Roman" w:cs="Times New Roman"/>
                <w:lang w:val="en-US" w:eastAsia="nl-NL"/>
              </w:rPr>
              <w:t xml:space="preserve"> </w:t>
            </w:r>
            <w:r>
              <w:rPr>
                <w:rFonts w:ascii="Times New Roman" w:eastAsia="Times New Roman" w:hAnsi="Times New Roman" w:cs="Times New Roman"/>
                <w:lang w:val="en-US" w:eastAsia="nl-NL"/>
              </w:rPr>
              <w:t>independent multinomial</w:t>
            </w:r>
          </w:p>
        </w:tc>
        <w:tc>
          <w:tcPr>
            <w:tcW w:w="1848" w:type="dxa"/>
            <w:tcBorders>
              <w:top w:val="single" w:sz="4" w:space="0" w:color="auto"/>
            </w:tcBorders>
            <w:vAlign w:val="center"/>
            <w:hideMark/>
          </w:tcPr>
          <w:p w14:paraId="2FFFA477" w14:textId="77777777" w:rsidR="00DB5431" w:rsidRPr="00A53DA3" w:rsidRDefault="00DB5431" w:rsidP="00D83A89">
            <w:pPr>
              <w:tabs>
                <w:tab w:val="decimal" w:pos="842"/>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w:t>
            </w:r>
            <w:r w:rsidRPr="00A53DA3">
              <w:rPr>
                <w:rFonts w:ascii="Times New Roman" w:eastAsia="Times New Roman" w:hAnsi="Times New Roman" w:cs="Times New Roman"/>
                <w:lang w:val="en-US" w:eastAsia="nl-NL"/>
              </w:rPr>
              <w:t>.</w:t>
            </w:r>
            <w:r>
              <w:rPr>
                <w:rFonts w:ascii="Times New Roman" w:eastAsia="Times New Roman" w:hAnsi="Times New Roman" w:cs="Times New Roman"/>
                <w:lang w:val="en-US" w:eastAsia="nl-NL"/>
              </w:rPr>
              <w:t>219</w:t>
            </w:r>
          </w:p>
        </w:tc>
      </w:tr>
      <w:tr w:rsidR="00DB5431" w:rsidRPr="00A53DA3" w14:paraId="4D052760" w14:textId="77777777" w:rsidTr="00C67EC1">
        <w:tc>
          <w:tcPr>
            <w:tcW w:w="4673" w:type="dxa"/>
            <w:tcBorders>
              <w:bottom w:val="single" w:sz="4" w:space="0" w:color="auto"/>
            </w:tcBorders>
            <w:vAlign w:val="center"/>
            <w:hideMark/>
          </w:tcPr>
          <w:p w14:paraId="4AC9FD69" w14:textId="77777777" w:rsidR="00DB5431" w:rsidRPr="00396818" w:rsidRDefault="00DB5431" w:rsidP="00D83A89">
            <w:pPr>
              <w:spacing w:after="0" w:line="480" w:lineRule="auto"/>
              <w:rPr>
                <w:rFonts w:ascii="Times New Roman" w:eastAsia="Times New Roman" w:hAnsi="Times New Roman" w:cs="Times New Roman"/>
                <w:i/>
                <w:lang w:val="en-US" w:eastAsia="nl-NL"/>
              </w:rPr>
            </w:pPr>
            <w:r w:rsidRPr="00396818">
              <w:rPr>
                <w:rFonts w:ascii="Times New Roman" w:eastAsia="Times New Roman" w:hAnsi="Times New Roman" w:cs="Times New Roman"/>
                <w:i/>
                <w:lang w:val="en-US" w:eastAsia="nl-NL"/>
              </w:rPr>
              <w:t>N</w:t>
            </w:r>
          </w:p>
        </w:tc>
        <w:tc>
          <w:tcPr>
            <w:tcW w:w="1848" w:type="dxa"/>
            <w:tcBorders>
              <w:bottom w:val="single" w:sz="4" w:space="0" w:color="auto"/>
            </w:tcBorders>
            <w:vAlign w:val="center"/>
            <w:hideMark/>
          </w:tcPr>
          <w:p w14:paraId="420B77F1" w14:textId="77777777" w:rsidR="00DB5431" w:rsidRPr="00A53DA3" w:rsidRDefault="00DB5431" w:rsidP="00D83A89">
            <w:pPr>
              <w:tabs>
                <w:tab w:val="decimal" w:pos="842"/>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144</w:t>
            </w:r>
            <w:r w:rsidRPr="00A53DA3">
              <w:rPr>
                <w:rFonts w:ascii="Times New Roman" w:eastAsia="Times New Roman" w:hAnsi="Times New Roman" w:cs="Times New Roman"/>
                <w:lang w:val="en-US" w:eastAsia="nl-NL"/>
              </w:rPr>
              <w:t xml:space="preserve"> </w:t>
            </w:r>
          </w:p>
        </w:tc>
      </w:tr>
    </w:tbl>
    <w:p w14:paraId="3A3F49BF" w14:textId="30FAAFC4" w:rsidR="00DB5431" w:rsidRDefault="00DB5431" w:rsidP="00D83A89">
      <w:pPr>
        <w:spacing w:after="0" w:line="480" w:lineRule="auto"/>
        <w:rPr>
          <w:rFonts w:ascii="Times New Roman" w:eastAsia="Times New Roman" w:hAnsi="Times New Roman" w:cs="Times New Roman"/>
          <w:i/>
          <w:sz w:val="24"/>
          <w:szCs w:val="24"/>
          <w:lang w:val="en-US" w:eastAsia="nl-NL"/>
        </w:rPr>
      </w:pPr>
    </w:p>
    <w:p w14:paraId="1C35B6FD" w14:textId="6A5D444F"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1712739A" w14:textId="50305261"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68D54234" w14:textId="2D5D9144"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799AB225" w14:textId="6D412C88"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785646E7" w14:textId="63034A86"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104EF16A" w14:textId="65EDF61F"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7507E2CB" w14:textId="70F54B5C"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0D58EC88" w14:textId="61515EE8"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09B2E5FE" w14:textId="6F22FD54"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2C5D632C" w14:textId="77777777" w:rsidR="00D83A89" w:rsidRPr="00A53DA3" w:rsidRDefault="00D83A89" w:rsidP="00D83A89">
      <w:pPr>
        <w:spacing w:after="0" w:line="480" w:lineRule="auto"/>
        <w:rPr>
          <w:rFonts w:ascii="Times New Roman" w:eastAsia="Times New Roman" w:hAnsi="Times New Roman" w:cs="Times New Roman"/>
          <w:i/>
          <w:sz w:val="24"/>
          <w:szCs w:val="24"/>
          <w:lang w:val="en-US" w:eastAsia="nl-NL"/>
        </w:rPr>
      </w:pPr>
    </w:p>
    <w:tbl>
      <w:tblPr>
        <w:tblW w:w="14029" w:type="dxa"/>
        <w:tblLayout w:type="fixed"/>
        <w:tblCellMar>
          <w:top w:w="15" w:type="dxa"/>
          <w:left w:w="15" w:type="dxa"/>
          <w:bottom w:w="15" w:type="dxa"/>
          <w:right w:w="15" w:type="dxa"/>
        </w:tblCellMar>
        <w:tblLook w:val="04A0" w:firstRow="1" w:lastRow="0" w:firstColumn="1" w:lastColumn="0" w:noHBand="0" w:noVBand="1"/>
      </w:tblPr>
      <w:tblGrid>
        <w:gridCol w:w="8359"/>
        <w:gridCol w:w="1134"/>
        <w:gridCol w:w="1134"/>
        <w:gridCol w:w="1134"/>
        <w:gridCol w:w="1134"/>
        <w:gridCol w:w="1134"/>
      </w:tblGrid>
      <w:tr w:rsidR="00C67EC1" w:rsidRPr="00C67EC1" w14:paraId="477DC5F3" w14:textId="77777777" w:rsidTr="00CB5E93">
        <w:tc>
          <w:tcPr>
            <w:tcW w:w="14029" w:type="dxa"/>
            <w:gridSpan w:val="6"/>
          </w:tcPr>
          <w:p w14:paraId="01A8E59F" w14:textId="7DABF129" w:rsidR="00C67EC1" w:rsidRPr="00C67EC1" w:rsidRDefault="00C67EC1" w:rsidP="00D83A89">
            <w:pPr>
              <w:spacing w:after="0" w:line="480" w:lineRule="auto"/>
              <w:rPr>
                <w:rFonts w:ascii="Times New Roman" w:eastAsia="Times New Roman" w:hAnsi="Times New Roman" w:cs="Times New Roman"/>
                <w:lang w:val="en-US" w:eastAsia="nl-NL"/>
              </w:rPr>
            </w:pPr>
            <w:r w:rsidRPr="00C67EC1">
              <w:rPr>
                <w:rFonts w:ascii="Times New Roman" w:eastAsia="Times New Roman" w:hAnsi="Times New Roman" w:cs="Times New Roman"/>
                <w:lang w:val="en-US" w:eastAsia="nl-NL"/>
              </w:rPr>
              <w:lastRenderedPageBreak/>
              <w:t>Table S8a</w:t>
            </w:r>
          </w:p>
        </w:tc>
      </w:tr>
      <w:tr w:rsidR="00C67EC1" w:rsidRPr="00BD0CEB" w14:paraId="200142E1" w14:textId="77777777" w:rsidTr="00CB5E93">
        <w:tc>
          <w:tcPr>
            <w:tcW w:w="14029" w:type="dxa"/>
            <w:gridSpan w:val="6"/>
            <w:tcBorders>
              <w:bottom w:val="single" w:sz="4" w:space="0" w:color="auto"/>
            </w:tcBorders>
          </w:tcPr>
          <w:p w14:paraId="23F8EF4E" w14:textId="46F34507" w:rsidR="00C67EC1" w:rsidRPr="00C67EC1" w:rsidRDefault="00C67EC1" w:rsidP="00D83A89">
            <w:pPr>
              <w:spacing w:after="0" w:line="480" w:lineRule="auto"/>
              <w:jc w:val="both"/>
              <w:rPr>
                <w:rFonts w:ascii="Times New Roman" w:eastAsia="Times New Roman" w:hAnsi="Times New Roman" w:cs="Times New Roman"/>
                <w:lang w:val="en-US" w:eastAsia="nl-NL"/>
              </w:rPr>
            </w:pPr>
            <w:r w:rsidRPr="00C67EC1">
              <w:rPr>
                <w:rFonts w:ascii="Times New Roman" w:eastAsia="Times New Roman" w:hAnsi="Times New Roman" w:cs="Times New Roman"/>
                <w:i/>
                <w:lang w:val="en-US" w:eastAsia="nl-NL"/>
              </w:rPr>
              <w:t>Model comparison of Dose × Time Bayesian Repeated Measures ANOVA on weekly smoking behavior for brochure group only (Prior Model Probabilities, Posterior Model Probabilities, BF</w:t>
            </w:r>
            <w:r w:rsidRPr="00C67EC1">
              <w:rPr>
                <w:rFonts w:ascii="Times New Roman" w:eastAsia="Times New Roman" w:hAnsi="Times New Roman" w:cs="Times New Roman"/>
                <w:i/>
                <w:vertAlign w:val="subscript"/>
                <w:lang w:val="en-US" w:eastAsia="nl-NL"/>
              </w:rPr>
              <w:t>M</w:t>
            </w:r>
            <w:r w:rsidRPr="00C67EC1">
              <w:rPr>
                <w:rFonts w:ascii="Times New Roman" w:eastAsia="Times New Roman" w:hAnsi="Times New Roman" w:cs="Times New Roman"/>
                <w:i/>
                <w:lang w:val="en-US" w:eastAsia="nl-NL"/>
              </w:rPr>
              <w:t xml:space="preserve"> , BF</w:t>
            </w:r>
            <w:r w:rsidRPr="00C67EC1">
              <w:rPr>
                <w:rFonts w:ascii="Times New Roman" w:eastAsia="Times New Roman" w:hAnsi="Times New Roman" w:cs="Times New Roman"/>
                <w:i/>
                <w:vertAlign w:val="subscript"/>
                <w:lang w:val="en-US" w:eastAsia="nl-NL"/>
              </w:rPr>
              <w:t>01</w:t>
            </w:r>
            <w:r w:rsidRPr="00C67EC1">
              <w:rPr>
                <w:rFonts w:ascii="Times New Roman" w:eastAsia="Times New Roman" w:hAnsi="Times New Roman" w:cs="Times New Roman"/>
                <w:i/>
                <w:lang w:val="en-US" w:eastAsia="nl-NL"/>
              </w:rPr>
              <w:t xml:space="preserve"> and estimation error percentage)</w:t>
            </w:r>
          </w:p>
        </w:tc>
      </w:tr>
      <w:tr w:rsidR="00C67EC1" w:rsidRPr="00A53DA3" w14:paraId="139BA649" w14:textId="77777777" w:rsidTr="008F2C9A">
        <w:tc>
          <w:tcPr>
            <w:tcW w:w="8359" w:type="dxa"/>
            <w:tcBorders>
              <w:top w:val="single" w:sz="4" w:space="0" w:color="auto"/>
              <w:bottom w:val="single" w:sz="4" w:space="0" w:color="auto"/>
            </w:tcBorders>
          </w:tcPr>
          <w:p w14:paraId="3586C059" w14:textId="77777777" w:rsidR="00C67EC1" w:rsidRPr="00A53DA3" w:rsidRDefault="00C67EC1" w:rsidP="00D83A89">
            <w:pPr>
              <w:spacing w:after="0" w:line="480" w:lineRule="auto"/>
              <w:jc w:val="both"/>
              <w:rPr>
                <w:rFonts w:ascii="Times New Roman" w:eastAsia="Times New Roman" w:hAnsi="Times New Roman" w:cs="Times New Roman"/>
                <w:lang w:val="en-US" w:eastAsia="nl-NL"/>
              </w:rPr>
            </w:pPr>
          </w:p>
        </w:tc>
        <w:tc>
          <w:tcPr>
            <w:tcW w:w="1134" w:type="dxa"/>
            <w:tcBorders>
              <w:top w:val="single" w:sz="4" w:space="0" w:color="auto"/>
              <w:bottom w:val="single" w:sz="4" w:space="0" w:color="auto"/>
            </w:tcBorders>
          </w:tcPr>
          <w:p w14:paraId="0D8DF558" w14:textId="3F2C6CEB" w:rsidR="00C67EC1" w:rsidRPr="00A53DA3" w:rsidRDefault="00C67EC1"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P(M)</w:t>
            </w:r>
          </w:p>
        </w:tc>
        <w:tc>
          <w:tcPr>
            <w:tcW w:w="1134" w:type="dxa"/>
            <w:tcBorders>
              <w:top w:val="single" w:sz="4" w:space="0" w:color="auto"/>
              <w:bottom w:val="single" w:sz="4" w:space="0" w:color="auto"/>
            </w:tcBorders>
          </w:tcPr>
          <w:p w14:paraId="1A09F0BC" w14:textId="265B3EE7" w:rsidR="00C67EC1" w:rsidRPr="00A53DA3" w:rsidRDefault="00C67EC1"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P(</w:t>
            </w:r>
            <w:proofErr w:type="spellStart"/>
            <w:r w:rsidRPr="00A53DA3">
              <w:rPr>
                <w:rFonts w:ascii="Times New Roman" w:eastAsia="Times New Roman" w:hAnsi="Times New Roman" w:cs="Times New Roman"/>
                <w:lang w:val="en-US" w:eastAsia="nl-NL"/>
              </w:rPr>
              <w:t>M|data</w:t>
            </w:r>
            <w:proofErr w:type="spellEnd"/>
            <w:r w:rsidRPr="00A53DA3">
              <w:rPr>
                <w:rFonts w:ascii="Times New Roman" w:eastAsia="Times New Roman" w:hAnsi="Times New Roman" w:cs="Times New Roman"/>
                <w:lang w:val="en-US" w:eastAsia="nl-NL"/>
              </w:rPr>
              <w:t>)</w:t>
            </w:r>
          </w:p>
        </w:tc>
        <w:tc>
          <w:tcPr>
            <w:tcW w:w="1134" w:type="dxa"/>
            <w:tcBorders>
              <w:top w:val="single" w:sz="4" w:space="0" w:color="auto"/>
              <w:bottom w:val="single" w:sz="4" w:space="0" w:color="auto"/>
            </w:tcBorders>
          </w:tcPr>
          <w:p w14:paraId="0A6525E1" w14:textId="1588DAFE" w:rsidR="00C67EC1" w:rsidRPr="00A53DA3" w:rsidRDefault="00C67EC1"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BF</w:t>
            </w:r>
            <w:r w:rsidRPr="00A53DA3">
              <w:rPr>
                <w:rFonts w:ascii="Times New Roman" w:eastAsia="Times New Roman" w:hAnsi="Times New Roman" w:cs="Times New Roman"/>
                <w:vertAlign w:val="subscript"/>
                <w:lang w:val="en-US" w:eastAsia="nl-NL"/>
              </w:rPr>
              <w:t>M</w:t>
            </w:r>
          </w:p>
        </w:tc>
        <w:tc>
          <w:tcPr>
            <w:tcW w:w="1134" w:type="dxa"/>
            <w:tcBorders>
              <w:top w:val="single" w:sz="4" w:space="0" w:color="auto"/>
              <w:bottom w:val="single" w:sz="4" w:space="0" w:color="auto"/>
            </w:tcBorders>
          </w:tcPr>
          <w:p w14:paraId="656AEA73" w14:textId="3E460928" w:rsidR="00C67EC1" w:rsidRPr="00A53DA3" w:rsidRDefault="00C67EC1"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BF</w:t>
            </w:r>
            <w:r w:rsidRPr="00A53DA3">
              <w:rPr>
                <w:rFonts w:ascii="Times New Roman" w:eastAsia="Times New Roman" w:hAnsi="Times New Roman" w:cs="Times New Roman"/>
                <w:vertAlign w:val="subscript"/>
                <w:lang w:val="en-US" w:eastAsia="nl-NL"/>
              </w:rPr>
              <w:t>01</w:t>
            </w:r>
          </w:p>
        </w:tc>
        <w:tc>
          <w:tcPr>
            <w:tcW w:w="1134" w:type="dxa"/>
            <w:tcBorders>
              <w:top w:val="single" w:sz="4" w:space="0" w:color="auto"/>
              <w:bottom w:val="single" w:sz="4" w:space="0" w:color="auto"/>
            </w:tcBorders>
          </w:tcPr>
          <w:p w14:paraId="51B12314" w14:textId="1FDA16EE" w:rsidR="00C67EC1" w:rsidRPr="00A53DA3" w:rsidRDefault="00C67EC1"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error</w:t>
            </w:r>
          </w:p>
        </w:tc>
      </w:tr>
      <w:tr w:rsidR="00C67EC1" w:rsidRPr="00034902" w14:paraId="53EDB706" w14:textId="77777777" w:rsidTr="008F2C9A">
        <w:tc>
          <w:tcPr>
            <w:tcW w:w="8359" w:type="dxa"/>
            <w:tcBorders>
              <w:top w:val="single" w:sz="4" w:space="0" w:color="auto"/>
            </w:tcBorders>
            <w:vAlign w:val="center"/>
            <w:hideMark/>
          </w:tcPr>
          <w:p w14:paraId="3F1FD62B" w14:textId="77777777" w:rsidR="00C67EC1" w:rsidRPr="00034902" w:rsidRDefault="00C67EC1"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Null model (incl. subject) </w:t>
            </w:r>
          </w:p>
        </w:tc>
        <w:tc>
          <w:tcPr>
            <w:tcW w:w="1134" w:type="dxa"/>
            <w:tcBorders>
              <w:top w:val="single" w:sz="4" w:space="0" w:color="auto"/>
            </w:tcBorders>
            <w:vAlign w:val="center"/>
            <w:hideMark/>
          </w:tcPr>
          <w:p w14:paraId="4367FB39" w14:textId="77777777" w:rsidR="00C67EC1" w:rsidRPr="00034902" w:rsidRDefault="00C67EC1"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tcBorders>
              <w:top w:val="single" w:sz="4" w:space="0" w:color="auto"/>
            </w:tcBorders>
            <w:vAlign w:val="center"/>
          </w:tcPr>
          <w:p w14:paraId="071D9E1D" w14:textId="77777777" w:rsidR="00C67EC1" w:rsidRPr="00034902" w:rsidRDefault="00C67EC1"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1.556e-19</w:t>
            </w:r>
          </w:p>
        </w:tc>
        <w:tc>
          <w:tcPr>
            <w:tcW w:w="1134" w:type="dxa"/>
            <w:tcBorders>
              <w:top w:val="single" w:sz="4" w:space="0" w:color="auto"/>
            </w:tcBorders>
            <w:vAlign w:val="center"/>
          </w:tcPr>
          <w:p w14:paraId="1647814D" w14:textId="77777777" w:rsidR="00C67EC1" w:rsidRPr="00034902" w:rsidRDefault="00C67EC1"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6.222e-19</w:t>
            </w:r>
          </w:p>
        </w:tc>
        <w:tc>
          <w:tcPr>
            <w:tcW w:w="1134" w:type="dxa"/>
            <w:tcBorders>
              <w:top w:val="nil"/>
              <w:left w:val="nil"/>
              <w:bottom w:val="nil"/>
              <w:right w:val="nil"/>
            </w:tcBorders>
            <w:vAlign w:val="center"/>
          </w:tcPr>
          <w:p w14:paraId="50381461" w14:textId="77777777" w:rsidR="00C67EC1" w:rsidRPr="00034902" w:rsidRDefault="00C67EC1"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1.000</w:t>
            </w:r>
          </w:p>
        </w:tc>
        <w:tc>
          <w:tcPr>
            <w:tcW w:w="1134" w:type="dxa"/>
            <w:tcBorders>
              <w:top w:val="single" w:sz="4" w:space="0" w:color="auto"/>
            </w:tcBorders>
            <w:vAlign w:val="center"/>
          </w:tcPr>
          <w:p w14:paraId="1272A9ED" w14:textId="77777777" w:rsidR="00C67EC1" w:rsidRPr="00034902" w:rsidRDefault="00C67EC1" w:rsidP="00D83A89">
            <w:pPr>
              <w:tabs>
                <w:tab w:val="decimal" w:pos="840"/>
              </w:tabs>
              <w:spacing w:after="0" w:line="480" w:lineRule="auto"/>
              <w:rPr>
                <w:rFonts w:ascii="Times New Roman" w:eastAsia="Times New Roman" w:hAnsi="Times New Roman" w:cs="Times New Roman"/>
                <w:lang w:val="en-US" w:eastAsia="nl-NL"/>
              </w:rPr>
            </w:pPr>
          </w:p>
        </w:tc>
      </w:tr>
      <w:tr w:rsidR="00C67EC1" w:rsidRPr="00034902" w14:paraId="64DCD451" w14:textId="77777777" w:rsidTr="008F2C9A">
        <w:tc>
          <w:tcPr>
            <w:tcW w:w="8359" w:type="dxa"/>
            <w:vAlign w:val="center"/>
            <w:hideMark/>
          </w:tcPr>
          <w:p w14:paraId="6193376C" w14:textId="77777777" w:rsidR="00C67EC1" w:rsidRPr="00034902" w:rsidRDefault="00C67EC1"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Time </w:t>
            </w:r>
          </w:p>
        </w:tc>
        <w:tc>
          <w:tcPr>
            <w:tcW w:w="1134" w:type="dxa"/>
            <w:vAlign w:val="center"/>
            <w:hideMark/>
          </w:tcPr>
          <w:p w14:paraId="67C206B2" w14:textId="77777777" w:rsidR="00C67EC1" w:rsidRPr="00034902" w:rsidRDefault="00C67EC1"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vAlign w:val="center"/>
          </w:tcPr>
          <w:p w14:paraId="1987BA0D" w14:textId="77777777" w:rsidR="00C67EC1" w:rsidRPr="00034902" w:rsidRDefault="00C67EC1"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0.003</w:t>
            </w:r>
          </w:p>
        </w:tc>
        <w:tc>
          <w:tcPr>
            <w:tcW w:w="1134" w:type="dxa"/>
            <w:vAlign w:val="center"/>
          </w:tcPr>
          <w:p w14:paraId="06F940F8" w14:textId="77777777" w:rsidR="00C67EC1" w:rsidRPr="00034902" w:rsidRDefault="00C67EC1"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0.012</w:t>
            </w:r>
          </w:p>
        </w:tc>
        <w:tc>
          <w:tcPr>
            <w:tcW w:w="1134" w:type="dxa"/>
            <w:tcBorders>
              <w:top w:val="nil"/>
              <w:left w:val="nil"/>
              <w:bottom w:val="nil"/>
              <w:right w:val="nil"/>
            </w:tcBorders>
            <w:vAlign w:val="center"/>
          </w:tcPr>
          <w:p w14:paraId="233E1F12" w14:textId="77777777" w:rsidR="00C67EC1" w:rsidRPr="00034902" w:rsidRDefault="00C67EC1"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5.257e-17</w:t>
            </w:r>
          </w:p>
        </w:tc>
        <w:tc>
          <w:tcPr>
            <w:tcW w:w="1134" w:type="dxa"/>
            <w:vAlign w:val="center"/>
          </w:tcPr>
          <w:p w14:paraId="213AB920" w14:textId="77777777" w:rsidR="00C67EC1" w:rsidRPr="00034902" w:rsidRDefault="00C67EC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0.594</w:t>
            </w:r>
          </w:p>
        </w:tc>
      </w:tr>
      <w:tr w:rsidR="00C67EC1" w:rsidRPr="00034902" w14:paraId="7539D85C" w14:textId="77777777" w:rsidTr="008F2C9A">
        <w:tc>
          <w:tcPr>
            <w:tcW w:w="8359" w:type="dxa"/>
            <w:vAlign w:val="center"/>
            <w:hideMark/>
          </w:tcPr>
          <w:p w14:paraId="06CA2383" w14:textId="77777777" w:rsidR="00C67EC1" w:rsidRPr="00034902" w:rsidRDefault="00C67EC1" w:rsidP="00D83A89">
            <w:pPr>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Dose</w:t>
            </w:r>
          </w:p>
        </w:tc>
        <w:tc>
          <w:tcPr>
            <w:tcW w:w="1134" w:type="dxa"/>
            <w:vAlign w:val="center"/>
            <w:hideMark/>
          </w:tcPr>
          <w:p w14:paraId="13C10447" w14:textId="77777777" w:rsidR="00C67EC1" w:rsidRPr="00034902" w:rsidRDefault="00C67EC1"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vAlign w:val="center"/>
          </w:tcPr>
          <w:p w14:paraId="6ECDC74C" w14:textId="77777777" w:rsidR="00C67EC1" w:rsidRPr="00034902" w:rsidRDefault="00C67EC1"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2.887e-17</w:t>
            </w:r>
          </w:p>
        </w:tc>
        <w:tc>
          <w:tcPr>
            <w:tcW w:w="1134" w:type="dxa"/>
            <w:vAlign w:val="center"/>
          </w:tcPr>
          <w:p w14:paraId="67638E97" w14:textId="77777777" w:rsidR="00C67EC1" w:rsidRPr="00034902" w:rsidRDefault="00C67EC1"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1.155e-16</w:t>
            </w:r>
          </w:p>
        </w:tc>
        <w:tc>
          <w:tcPr>
            <w:tcW w:w="1134" w:type="dxa"/>
            <w:tcBorders>
              <w:top w:val="nil"/>
              <w:left w:val="nil"/>
              <w:bottom w:val="nil"/>
              <w:right w:val="nil"/>
            </w:tcBorders>
            <w:vAlign w:val="center"/>
          </w:tcPr>
          <w:p w14:paraId="71622AEB" w14:textId="77777777" w:rsidR="00C67EC1" w:rsidRPr="00034902" w:rsidRDefault="00C67EC1"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0.005</w:t>
            </w:r>
          </w:p>
        </w:tc>
        <w:tc>
          <w:tcPr>
            <w:tcW w:w="1134" w:type="dxa"/>
            <w:vAlign w:val="center"/>
          </w:tcPr>
          <w:p w14:paraId="5E156112" w14:textId="77777777" w:rsidR="00C67EC1" w:rsidRPr="00034902" w:rsidRDefault="00C67EC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1.189</w:t>
            </w:r>
          </w:p>
        </w:tc>
      </w:tr>
      <w:tr w:rsidR="00C67EC1" w:rsidRPr="00034902" w14:paraId="3B5E3FDF" w14:textId="77777777" w:rsidTr="00C67EC1">
        <w:tc>
          <w:tcPr>
            <w:tcW w:w="8359" w:type="dxa"/>
            <w:vAlign w:val="center"/>
            <w:hideMark/>
          </w:tcPr>
          <w:p w14:paraId="472E460B" w14:textId="77777777" w:rsidR="00C67EC1" w:rsidRPr="00034902" w:rsidRDefault="00C67EC1"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Time + </w:t>
            </w:r>
            <w:r>
              <w:rPr>
                <w:rFonts w:ascii="Times New Roman" w:eastAsia="Times New Roman" w:hAnsi="Times New Roman" w:cs="Times New Roman"/>
                <w:lang w:val="en-US" w:eastAsia="nl-NL"/>
              </w:rPr>
              <w:t>Dose</w:t>
            </w:r>
          </w:p>
        </w:tc>
        <w:tc>
          <w:tcPr>
            <w:tcW w:w="1134" w:type="dxa"/>
            <w:vAlign w:val="center"/>
            <w:hideMark/>
          </w:tcPr>
          <w:p w14:paraId="55420151" w14:textId="77777777" w:rsidR="00C67EC1" w:rsidRPr="00034902" w:rsidRDefault="00C67EC1"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vAlign w:val="center"/>
          </w:tcPr>
          <w:p w14:paraId="60395ACA" w14:textId="77777777" w:rsidR="00C67EC1" w:rsidRPr="00034902" w:rsidRDefault="00C67EC1"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0.670</w:t>
            </w:r>
          </w:p>
        </w:tc>
        <w:tc>
          <w:tcPr>
            <w:tcW w:w="1134" w:type="dxa"/>
            <w:vAlign w:val="center"/>
          </w:tcPr>
          <w:p w14:paraId="135CD379" w14:textId="77777777" w:rsidR="00C67EC1" w:rsidRPr="00034902" w:rsidRDefault="00C67EC1"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8.109</w:t>
            </w:r>
          </w:p>
        </w:tc>
        <w:tc>
          <w:tcPr>
            <w:tcW w:w="1134" w:type="dxa"/>
            <w:tcBorders>
              <w:top w:val="nil"/>
              <w:left w:val="nil"/>
              <w:right w:val="nil"/>
            </w:tcBorders>
            <w:vAlign w:val="center"/>
          </w:tcPr>
          <w:p w14:paraId="6B29857F" w14:textId="77777777" w:rsidR="00C67EC1" w:rsidRPr="00034902" w:rsidRDefault="00C67EC1"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2.323e-19</w:t>
            </w:r>
          </w:p>
        </w:tc>
        <w:tc>
          <w:tcPr>
            <w:tcW w:w="1134" w:type="dxa"/>
            <w:vAlign w:val="center"/>
          </w:tcPr>
          <w:p w14:paraId="32F35059" w14:textId="77777777" w:rsidR="00C67EC1" w:rsidRPr="00034902" w:rsidRDefault="00C67EC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1.579</w:t>
            </w:r>
          </w:p>
        </w:tc>
      </w:tr>
      <w:tr w:rsidR="00C67EC1" w:rsidRPr="00034902" w14:paraId="443A5153" w14:textId="77777777" w:rsidTr="00CB5E93">
        <w:tc>
          <w:tcPr>
            <w:tcW w:w="8359" w:type="dxa"/>
            <w:tcBorders>
              <w:bottom w:val="single" w:sz="4" w:space="0" w:color="auto"/>
            </w:tcBorders>
            <w:vAlign w:val="center"/>
            <w:hideMark/>
          </w:tcPr>
          <w:p w14:paraId="29C52A2D" w14:textId="77777777" w:rsidR="00C67EC1" w:rsidRPr="00034902" w:rsidRDefault="00C67EC1"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Time + </w:t>
            </w:r>
            <w:r>
              <w:rPr>
                <w:rFonts w:ascii="Times New Roman" w:eastAsia="Times New Roman" w:hAnsi="Times New Roman" w:cs="Times New Roman"/>
                <w:lang w:val="en-US" w:eastAsia="nl-NL"/>
              </w:rPr>
              <w:t>Dose</w:t>
            </w:r>
            <w:r w:rsidRPr="00034902">
              <w:rPr>
                <w:rFonts w:ascii="Times New Roman" w:eastAsia="Times New Roman" w:hAnsi="Times New Roman" w:cs="Times New Roman"/>
                <w:lang w:val="en-US" w:eastAsia="nl-NL"/>
              </w:rPr>
              <w:t xml:space="preserve"> + Time × </w:t>
            </w:r>
            <w:r>
              <w:rPr>
                <w:rFonts w:ascii="Times New Roman" w:eastAsia="Times New Roman" w:hAnsi="Times New Roman" w:cs="Times New Roman"/>
                <w:lang w:val="en-US" w:eastAsia="nl-NL"/>
              </w:rPr>
              <w:t>Dose</w:t>
            </w:r>
          </w:p>
        </w:tc>
        <w:tc>
          <w:tcPr>
            <w:tcW w:w="1134" w:type="dxa"/>
            <w:tcBorders>
              <w:bottom w:val="single" w:sz="4" w:space="0" w:color="auto"/>
            </w:tcBorders>
            <w:vAlign w:val="center"/>
            <w:hideMark/>
          </w:tcPr>
          <w:p w14:paraId="0BEFC3DD" w14:textId="77777777" w:rsidR="00C67EC1" w:rsidRPr="00034902" w:rsidRDefault="00C67EC1"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tcBorders>
              <w:bottom w:val="single" w:sz="4" w:space="0" w:color="auto"/>
            </w:tcBorders>
            <w:vAlign w:val="center"/>
          </w:tcPr>
          <w:p w14:paraId="08399BA7" w14:textId="77777777" w:rsidR="00C67EC1" w:rsidRPr="00034902" w:rsidRDefault="00C67EC1"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0.327</w:t>
            </w:r>
          </w:p>
        </w:tc>
        <w:tc>
          <w:tcPr>
            <w:tcW w:w="1134" w:type="dxa"/>
            <w:tcBorders>
              <w:bottom w:val="single" w:sz="4" w:space="0" w:color="auto"/>
            </w:tcBorders>
            <w:vAlign w:val="center"/>
          </w:tcPr>
          <w:p w14:paraId="25150925" w14:textId="77777777" w:rsidR="00C67EC1" w:rsidRPr="00034902" w:rsidRDefault="00C67EC1"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1.947</w:t>
            </w:r>
          </w:p>
        </w:tc>
        <w:tc>
          <w:tcPr>
            <w:tcW w:w="1134" w:type="dxa"/>
            <w:tcBorders>
              <w:top w:val="nil"/>
              <w:left w:val="nil"/>
              <w:bottom w:val="single" w:sz="4" w:space="0" w:color="auto"/>
              <w:right w:val="nil"/>
            </w:tcBorders>
            <w:vAlign w:val="center"/>
          </w:tcPr>
          <w:p w14:paraId="330CA21D" w14:textId="77777777" w:rsidR="00C67EC1" w:rsidRPr="00034902" w:rsidRDefault="00C67EC1"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4.752e-19</w:t>
            </w:r>
          </w:p>
        </w:tc>
        <w:tc>
          <w:tcPr>
            <w:tcW w:w="1134" w:type="dxa"/>
            <w:tcBorders>
              <w:bottom w:val="single" w:sz="4" w:space="0" w:color="auto"/>
            </w:tcBorders>
            <w:vAlign w:val="center"/>
          </w:tcPr>
          <w:p w14:paraId="06B40BEE" w14:textId="77777777" w:rsidR="00C67EC1" w:rsidRPr="00034902" w:rsidRDefault="00C67EC1"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2.988</w:t>
            </w:r>
          </w:p>
        </w:tc>
      </w:tr>
      <w:tr w:rsidR="00CB5E93" w:rsidRPr="00BD0CEB" w14:paraId="0C315551" w14:textId="77777777" w:rsidTr="00F42CE0">
        <w:tc>
          <w:tcPr>
            <w:tcW w:w="14029" w:type="dxa"/>
            <w:gridSpan w:val="6"/>
            <w:tcBorders>
              <w:top w:val="single" w:sz="4" w:space="0" w:color="auto"/>
            </w:tcBorders>
            <w:vAlign w:val="center"/>
          </w:tcPr>
          <w:p w14:paraId="33818E00" w14:textId="58F40D28" w:rsidR="00CB5E93" w:rsidRDefault="00CB5E93"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i/>
                <w:lang w:val="en-US" w:eastAsia="nl-NL"/>
              </w:rPr>
              <w:t>Note.</w:t>
            </w:r>
            <w:r w:rsidRPr="00034902">
              <w:rPr>
                <w:rFonts w:ascii="Times New Roman" w:eastAsia="Times New Roman" w:hAnsi="Times New Roman" w:cs="Times New Roman"/>
                <w:lang w:val="en-US" w:eastAsia="nl-NL"/>
              </w:rPr>
              <w:t xml:space="preserve"> All models include subject.</w:t>
            </w:r>
          </w:p>
        </w:tc>
      </w:tr>
    </w:tbl>
    <w:p w14:paraId="0C4EA8E9" w14:textId="77777777" w:rsidR="00DB5431" w:rsidRPr="00034902" w:rsidRDefault="00DB5431" w:rsidP="00D83A89">
      <w:pPr>
        <w:autoSpaceDE w:val="0"/>
        <w:autoSpaceDN w:val="0"/>
        <w:adjustRightInd w:val="0"/>
        <w:spacing w:after="0" w:line="480" w:lineRule="auto"/>
        <w:rPr>
          <w:rFonts w:ascii="Times New Roman" w:eastAsia="Times New Roman" w:hAnsi="Times New Roman" w:cs="Times New Roman"/>
          <w:i/>
          <w:lang w:val="en-US" w:eastAsia="nl-NL"/>
        </w:rPr>
      </w:pPr>
    </w:p>
    <w:p w14:paraId="1E87FCDC" w14:textId="14BBA708" w:rsidR="00DB5431" w:rsidRDefault="00DB5431" w:rsidP="00D83A89">
      <w:pPr>
        <w:spacing w:after="0" w:line="480" w:lineRule="auto"/>
        <w:rPr>
          <w:rFonts w:ascii="Times New Roman" w:eastAsia="Times New Roman" w:hAnsi="Times New Roman" w:cs="Times New Roman"/>
          <w:sz w:val="24"/>
          <w:szCs w:val="24"/>
          <w:lang w:val="en-US" w:eastAsia="nl-NL"/>
        </w:rPr>
      </w:pPr>
    </w:p>
    <w:p w14:paraId="7E03962D" w14:textId="6AA525FF" w:rsidR="00CE7438" w:rsidRDefault="00CE7438" w:rsidP="00D83A89">
      <w:pPr>
        <w:spacing w:after="0" w:line="480" w:lineRule="auto"/>
        <w:rPr>
          <w:rFonts w:ascii="Times New Roman" w:eastAsia="Times New Roman" w:hAnsi="Times New Roman" w:cs="Times New Roman"/>
          <w:sz w:val="24"/>
          <w:szCs w:val="24"/>
          <w:lang w:val="en-US" w:eastAsia="nl-NL"/>
        </w:rPr>
      </w:pPr>
    </w:p>
    <w:p w14:paraId="5CAF85F8" w14:textId="5A45B926" w:rsidR="00CE7438" w:rsidRDefault="00CE7438" w:rsidP="00D83A89">
      <w:pPr>
        <w:spacing w:after="0" w:line="480" w:lineRule="auto"/>
        <w:rPr>
          <w:rFonts w:ascii="Times New Roman" w:eastAsia="Times New Roman" w:hAnsi="Times New Roman" w:cs="Times New Roman"/>
          <w:sz w:val="24"/>
          <w:szCs w:val="24"/>
          <w:lang w:val="en-US" w:eastAsia="nl-NL"/>
        </w:rPr>
      </w:pPr>
    </w:p>
    <w:p w14:paraId="3FDCC2F8" w14:textId="77777777" w:rsidR="00D83A89" w:rsidRDefault="00D83A89" w:rsidP="00D83A89">
      <w:pPr>
        <w:spacing w:after="0" w:line="480" w:lineRule="auto"/>
        <w:rPr>
          <w:rFonts w:ascii="Times New Roman" w:eastAsia="Times New Roman" w:hAnsi="Times New Roman" w:cs="Times New Roman"/>
          <w:sz w:val="24"/>
          <w:szCs w:val="24"/>
          <w:lang w:val="en-US" w:eastAsia="nl-NL"/>
        </w:rPr>
      </w:pPr>
    </w:p>
    <w:p w14:paraId="7B28A806" w14:textId="77777777" w:rsidR="00F3344C" w:rsidRDefault="00F3344C" w:rsidP="00D83A89">
      <w:pPr>
        <w:spacing w:after="0" w:line="480" w:lineRule="auto"/>
        <w:rPr>
          <w:rFonts w:ascii="Times New Roman" w:eastAsia="Times New Roman" w:hAnsi="Times New Roman" w:cs="Times New Roman"/>
          <w:sz w:val="24"/>
          <w:szCs w:val="24"/>
          <w:lang w:val="en-US" w:eastAsia="nl-NL"/>
        </w:rPr>
      </w:pP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4673"/>
        <w:gridCol w:w="1559"/>
        <w:gridCol w:w="1418"/>
        <w:gridCol w:w="1559"/>
      </w:tblGrid>
      <w:tr w:rsidR="00F3344C" w:rsidRPr="00A53DA3" w14:paraId="41345553" w14:textId="77777777" w:rsidTr="00CB5E93">
        <w:tc>
          <w:tcPr>
            <w:tcW w:w="9209" w:type="dxa"/>
            <w:gridSpan w:val="4"/>
          </w:tcPr>
          <w:p w14:paraId="1207682E" w14:textId="251632E3" w:rsidR="00F3344C" w:rsidRPr="00E77456" w:rsidRDefault="00F3344C" w:rsidP="00D83A89">
            <w:pPr>
              <w:spacing w:after="0" w:line="480" w:lineRule="auto"/>
              <w:rPr>
                <w:rFonts w:ascii="Times New Roman" w:eastAsia="Times New Roman" w:hAnsi="Times New Roman" w:cs="Times New Roman"/>
                <w:lang w:val="en-US" w:eastAsia="nl-NL"/>
              </w:rPr>
            </w:pPr>
            <w:r w:rsidRPr="00E77456">
              <w:rPr>
                <w:rFonts w:ascii="Times New Roman" w:eastAsia="Times New Roman" w:hAnsi="Times New Roman" w:cs="Times New Roman"/>
                <w:lang w:val="en-US" w:eastAsia="nl-NL"/>
              </w:rPr>
              <w:lastRenderedPageBreak/>
              <w:t>Table S8b</w:t>
            </w:r>
          </w:p>
        </w:tc>
      </w:tr>
      <w:tr w:rsidR="00F3344C" w:rsidRPr="00BD0CEB" w14:paraId="4D5BDF43" w14:textId="77777777" w:rsidTr="00CB5E93">
        <w:tc>
          <w:tcPr>
            <w:tcW w:w="9209" w:type="dxa"/>
            <w:gridSpan w:val="4"/>
            <w:tcBorders>
              <w:bottom w:val="single" w:sz="4" w:space="0" w:color="auto"/>
            </w:tcBorders>
          </w:tcPr>
          <w:p w14:paraId="0A1B1E08" w14:textId="0F1D0194" w:rsidR="00F3344C" w:rsidRPr="00E77456" w:rsidRDefault="00F3344C" w:rsidP="00D83A89">
            <w:pPr>
              <w:spacing w:after="0" w:line="480" w:lineRule="auto"/>
              <w:jc w:val="both"/>
              <w:rPr>
                <w:rFonts w:ascii="Times New Roman" w:eastAsia="Times New Roman" w:hAnsi="Times New Roman" w:cs="Times New Roman"/>
                <w:lang w:val="en-US" w:eastAsia="nl-NL"/>
              </w:rPr>
            </w:pPr>
            <w:r w:rsidRPr="00E77456">
              <w:rPr>
                <w:rFonts w:ascii="Times New Roman" w:eastAsia="Times New Roman" w:hAnsi="Times New Roman" w:cs="Times New Roman"/>
                <w:i/>
                <w:lang w:val="en-US" w:eastAsia="nl-NL"/>
              </w:rPr>
              <w:t xml:space="preserve">Model comparison of Dose × Time Bayesian Repeated Measures ANOVA on weekly smoking behavior for brochure group only (Prior Inclusion Probabilities, Posterior Inclusion Probabilities, </w:t>
            </w:r>
            <w:proofErr w:type="spellStart"/>
            <w:r w:rsidRPr="00E77456">
              <w:rPr>
                <w:rFonts w:ascii="Times New Roman" w:eastAsia="Times New Roman" w:hAnsi="Times New Roman" w:cs="Times New Roman"/>
                <w:i/>
                <w:lang w:val="en-US" w:eastAsia="nl-NL"/>
              </w:rPr>
              <w:t>BF</w:t>
            </w:r>
            <w:r w:rsidRPr="00E77456">
              <w:rPr>
                <w:rFonts w:ascii="Times New Roman" w:eastAsia="Times New Roman" w:hAnsi="Times New Roman" w:cs="Times New Roman"/>
                <w:i/>
                <w:vertAlign w:val="subscript"/>
                <w:lang w:val="en-US" w:eastAsia="nl-NL"/>
              </w:rPr>
              <w:t>Inclusion</w:t>
            </w:r>
            <w:proofErr w:type="spellEnd"/>
            <w:r w:rsidRPr="00E77456">
              <w:rPr>
                <w:rFonts w:ascii="Times New Roman" w:eastAsia="Times New Roman" w:hAnsi="Times New Roman" w:cs="Times New Roman"/>
                <w:i/>
                <w:lang w:val="en-US" w:eastAsia="nl-NL"/>
              </w:rPr>
              <w:t>)</w:t>
            </w:r>
          </w:p>
        </w:tc>
      </w:tr>
      <w:tr w:rsidR="00F3344C" w:rsidRPr="00A53DA3" w14:paraId="2F3DBD8D" w14:textId="77777777" w:rsidTr="008F2C9A">
        <w:tc>
          <w:tcPr>
            <w:tcW w:w="4673" w:type="dxa"/>
            <w:tcBorders>
              <w:top w:val="single" w:sz="4" w:space="0" w:color="auto"/>
              <w:bottom w:val="single" w:sz="4" w:space="0" w:color="auto"/>
            </w:tcBorders>
          </w:tcPr>
          <w:p w14:paraId="78454202" w14:textId="77777777" w:rsidR="00F3344C" w:rsidRPr="00A53DA3" w:rsidRDefault="00F3344C" w:rsidP="00D83A89">
            <w:pPr>
              <w:spacing w:after="0" w:line="480" w:lineRule="auto"/>
              <w:jc w:val="both"/>
              <w:rPr>
                <w:rFonts w:ascii="Times New Roman" w:eastAsia="Times New Roman" w:hAnsi="Times New Roman" w:cs="Times New Roman"/>
                <w:lang w:val="en-US" w:eastAsia="nl-NL"/>
              </w:rPr>
            </w:pPr>
          </w:p>
        </w:tc>
        <w:tc>
          <w:tcPr>
            <w:tcW w:w="1559" w:type="dxa"/>
            <w:tcBorders>
              <w:top w:val="single" w:sz="4" w:space="0" w:color="auto"/>
              <w:bottom w:val="single" w:sz="4" w:space="0" w:color="auto"/>
            </w:tcBorders>
          </w:tcPr>
          <w:p w14:paraId="14023F5D" w14:textId="369AB146" w:rsidR="00F3344C" w:rsidRPr="00A53DA3" w:rsidRDefault="00F3344C"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P(incl)</w:t>
            </w:r>
          </w:p>
        </w:tc>
        <w:tc>
          <w:tcPr>
            <w:tcW w:w="1418" w:type="dxa"/>
            <w:tcBorders>
              <w:top w:val="single" w:sz="4" w:space="0" w:color="auto"/>
              <w:bottom w:val="single" w:sz="4" w:space="0" w:color="auto"/>
            </w:tcBorders>
          </w:tcPr>
          <w:p w14:paraId="35459758" w14:textId="678FA098" w:rsidR="00F3344C" w:rsidRPr="00A53DA3" w:rsidRDefault="00F3344C"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P(</w:t>
            </w:r>
            <w:proofErr w:type="spellStart"/>
            <w:r w:rsidRPr="00A53DA3">
              <w:rPr>
                <w:rFonts w:ascii="Times New Roman" w:eastAsia="Times New Roman" w:hAnsi="Times New Roman" w:cs="Times New Roman"/>
                <w:lang w:val="en-US" w:eastAsia="nl-NL"/>
              </w:rPr>
              <w:t>incl|data</w:t>
            </w:r>
            <w:proofErr w:type="spellEnd"/>
            <w:r w:rsidRPr="00A53DA3">
              <w:rPr>
                <w:rFonts w:ascii="Times New Roman" w:eastAsia="Times New Roman" w:hAnsi="Times New Roman" w:cs="Times New Roman"/>
                <w:lang w:val="en-US" w:eastAsia="nl-NL"/>
              </w:rPr>
              <w:t>)</w:t>
            </w:r>
          </w:p>
        </w:tc>
        <w:tc>
          <w:tcPr>
            <w:tcW w:w="1559" w:type="dxa"/>
            <w:tcBorders>
              <w:top w:val="single" w:sz="4" w:space="0" w:color="auto"/>
              <w:bottom w:val="single" w:sz="4" w:space="0" w:color="auto"/>
            </w:tcBorders>
          </w:tcPr>
          <w:p w14:paraId="49CBEC86" w14:textId="0C10E314" w:rsidR="00F3344C" w:rsidRPr="00A53DA3" w:rsidRDefault="00F3344C" w:rsidP="00D83A89">
            <w:pPr>
              <w:spacing w:after="0" w:line="480" w:lineRule="auto"/>
              <w:jc w:val="both"/>
              <w:rPr>
                <w:rFonts w:ascii="Times New Roman" w:eastAsia="Times New Roman" w:hAnsi="Times New Roman" w:cs="Times New Roman"/>
                <w:lang w:val="en-US" w:eastAsia="nl-NL"/>
              </w:rPr>
            </w:pPr>
            <w:proofErr w:type="spellStart"/>
            <w:r w:rsidRPr="00A53DA3">
              <w:rPr>
                <w:rFonts w:ascii="Times New Roman" w:eastAsia="Times New Roman" w:hAnsi="Times New Roman" w:cs="Times New Roman"/>
                <w:lang w:val="en-US" w:eastAsia="nl-NL"/>
              </w:rPr>
              <w:t>BF</w:t>
            </w:r>
            <w:r w:rsidRPr="00A53DA3">
              <w:rPr>
                <w:rFonts w:ascii="Times New Roman" w:eastAsia="Times New Roman" w:hAnsi="Times New Roman" w:cs="Times New Roman"/>
                <w:vertAlign w:val="subscript"/>
                <w:lang w:val="en-US" w:eastAsia="nl-NL"/>
              </w:rPr>
              <w:t>Inclusion</w:t>
            </w:r>
            <w:proofErr w:type="spellEnd"/>
          </w:p>
        </w:tc>
      </w:tr>
      <w:tr w:rsidR="00F3344C" w:rsidRPr="00A53DA3" w14:paraId="40333BE1" w14:textId="77777777" w:rsidTr="008F2C9A">
        <w:tc>
          <w:tcPr>
            <w:tcW w:w="4673" w:type="dxa"/>
            <w:tcBorders>
              <w:top w:val="single" w:sz="4" w:space="0" w:color="auto"/>
            </w:tcBorders>
            <w:vAlign w:val="center"/>
            <w:hideMark/>
          </w:tcPr>
          <w:p w14:paraId="0FBA15DD" w14:textId="77777777" w:rsidR="00F3344C" w:rsidRPr="00A53DA3" w:rsidRDefault="00F3344C" w:rsidP="00D83A89">
            <w:pPr>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Time </w:t>
            </w:r>
          </w:p>
        </w:tc>
        <w:tc>
          <w:tcPr>
            <w:tcW w:w="1559" w:type="dxa"/>
            <w:tcBorders>
              <w:top w:val="single" w:sz="4" w:space="0" w:color="auto"/>
            </w:tcBorders>
            <w:vAlign w:val="center"/>
            <w:hideMark/>
          </w:tcPr>
          <w:p w14:paraId="70E5886A" w14:textId="77777777" w:rsidR="00F3344C" w:rsidRPr="00A53DA3" w:rsidRDefault="00F3344C" w:rsidP="00D83A89">
            <w:pPr>
              <w:tabs>
                <w:tab w:val="decimal" w:pos="842"/>
              </w:tabs>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0.600 </w:t>
            </w:r>
          </w:p>
        </w:tc>
        <w:tc>
          <w:tcPr>
            <w:tcW w:w="1418" w:type="dxa"/>
            <w:tcBorders>
              <w:top w:val="single" w:sz="4" w:space="0" w:color="auto"/>
            </w:tcBorders>
            <w:vAlign w:val="center"/>
            <w:hideMark/>
          </w:tcPr>
          <w:p w14:paraId="30AF2F23" w14:textId="77777777" w:rsidR="00F3344C" w:rsidRPr="00A53DA3" w:rsidRDefault="00F3344C" w:rsidP="00D83A89">
            <w:pPr>
              <w:tabs>
                <w:tab w:val="decimal" w:pos="837"/>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1.000</w:t>
            </w:r>
          </w:p>
        </w:tc>
        <w:tc>
          <w:tcPr>
            <w:tcW w:w="1559" w:type="dxa"/>
            <w:tcBorders>
              <w:top w:val="single" w:sz="4" w:space="0" w:color="auto"/>
            </w:tcBorders>
            <w:vAlign w:val="center"/>
            <w:hideMark/>
          </w:tcPr>
          <w:p w14:paraId="4BB02975" w14:textId="77777777" w:rsidR="00F3344C" w:rsidRPr="00A53DA3" w:rsidRDefault="00F3344C" w:rsidP="00D83A89">
            <w:pPr>
              <w:tabs>
                <w:tab w:val="decimal" w:pos="698"/>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5.005e+15</w:t>
            </w:r>
          </w:p>
        </w:tc>
      </w:tr>
      <w:tr w:rsidR="00F3344C" w:rsidRPr="00A53DA3" w14:paraId="05EBA4CB" w14:textId="77777777" w:rsidTr="008F2C9A">
        <w:tc>
          <w:tcPr>
            <w:tcW w:w="4673" w:type="dxa"/>
            <w:vAlign w:val="center"/>
            <w:hideMark/>
          </w:tcPr>
          <w:p w14:paraId="088D006E" w14:textId="77777777" w:rsidR="00F3344C" w:rsidRPr="00A53DA3" w:rsidRDefault="00F3344C" w:rsidP="00D83A89">
            <w:pPr>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Dose</w:t>
            </w:r>
          </w:p>
        </w:tc>
        <w:tc>
          <w:tcPr>
            <w:tcW w:w="1559" w:type="dxa"/>
            <w:vAlign w:val="center"/>
            <w:hideMark/>
          </w:tcPr>
          <w:p w14:paraId="24563FB3" w14:textId="77777777" w:rsidR="00F3344C" w:rsidRPr="00A53DA3" w:rsidRDefault="00F3344C" w:rsidP="00D83A89">
            <w:pPr>
              <w:tabs>
                <w:tab w:val="decimal" w:pos="842"/>
              </w:tabs>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0.600 </w:t>
            </w:r>
          </w:p>
        </w:tc>
        <w:tc>
          <w:tcPr>
            <w:tcW w:w="1418" w:type="dxa"/>
            <w:vAlign w:val="center"/>
            <w:hideMark/>
          </w:tcPr>
          <w:p w14:paraId="1BD6714C" w14:textId="77777777" w:rsidR="00F3344C" w:rsidRPr="00A53DA3" w:rsidRDefault="00F3344C" w:rsidP="00D83A89">
            <w:pPr>
              <w:tabs>
                <w:tab w:val="decimal" w:pos="837"/>
              </w:tabs>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997</w:t>
            </w:r>
          </w:p>
        </w:tc>
        <w:tc>
          <w:tcPr>
            <w:tcW w:w="1559" w:type="dxa"/>
            <w:vAlign w:val="center"/>
            <w:hideMark/>
          </w:tcPr>
          <w:p w14:paraId="0CC53E17" w14:textId="77777777" w:rsidR="00F3344C" w:rsidRPr="00A53DA3" w:rsidRDefault="00F3344C" w:rsidP="00D83A89">
            <w:pPr>
              <w:tabs>
                <w:tab w:val="decimal" w:pos="698"/>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224</w:t>
            </w:r>
            <w:r w:rsidRPr="00A53DA3">
              <w:rPr>
                <w:rFonts w:ascii="Times New Roman" w:eastAsia="Times New Roman" w:hAnsi="Times New Roman" w:cs="Times New Roman"/>
                <w:lang w:val="en-US" w:eastAsia="nl-NL"/>
              </w:rPr>
              <w:t>.</w:t>
            </w:r>
            <w:r>
              <w:rPr>
                <w:rFonts w:ascii="Times New Roman" w:eastAsia="Times New Roman" w:hAnsi="Times New Roman" w:cs="Times New Roman"/>
                <w:lang w:val="en-US" w:eastAsia="nl-NL"/>
              </w:rPr>
              <w:t>625</w:t>
            </w:r>
          </w:p>
        </w:tc>
      </w:tr>
      <w:tr w:rsidR="00F3344C" w:rsidRPr="00A53DA3" w14:paraId="34F3E411" w14:textId="77777777" w:rsidTr="008F2C9A">
        <w:tc>
          <w:tcPr>
            <w:tcW w:w="4673" w:type="dxa"/>
            <w:tcBorders>
              <w:bottom w:val="single" w:sz="4" w:space="0" w:color="auto"/>
            </w:tcBorders>
            <w:vAlign w:val="center"/>
            <w:hideMark/>
          </w:tcPr>
          <w:p w14:paraId="3C1DA835" w14:textId="77777777" w:rsidR="00F3344C" w:rsidRPr="00A53DA3" w:rsidRDefault="00F3344C" w:rsidP="00D83A89">
            <w:pPr>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Time × </w:t>
            </w:r>
            <w:r>
              <w:rPr>
                <w:rFonts w:ascii="Times New Roman" w:eastAsia="Times New Roman" w:hAnsi="Times New Roman" w:cs="Times New Roman"/>
                <w:lang w:val="en-US" w:eastAsia="nl-NL"/>
              </w:rPr>
              <w:t>Dose</w:t>
            </w:r>
          </w:p>
        </w:tc>
        <w:tc>
          <w:tcPr>
            <w:tcW w:w="1559" w:type="dxa"/>
            <w:tcBorders>
              <w:bottom w:val="single" w:sz="4" w:space="0" w:color="auto"/>
            </w:tcBorders>
            <w:vAlign w:val="center"/>
            <w:hideMark/>
          </w:tcPr>
          <w:p w14:paraId="58CAD663" w14:textId="77777777" w:rsidR="00F3344C" w:rsidRPr="00A53DA3" w:rsidRDefault="00F3344C" w:rsidP="00D83A89">
            <w:pPr>
              <w:tabs>
                <w:tab w:val="decimal" w:pos="842"/>
              </w:tabs>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0.200 </w:t>
            </w:r>
          </w:p>
        </w:tc>
        <w:tc>
          <w:tcPr>
            <w:tcW w:w="1418" w:type="dxa"/>
            <w:tcBorders>
              <w:bottom w:val="single" w:sz="4" w:space="0" w:color="auto"/>
            </w:tcBorders>
            <w:vAlign w:val="center"/>
            <w:hideMark/>
          </w:tcPr>
          <w:p w14:paraId="788F8BB2" w14:textId="77777777" w:rsidR="00F3344C" w:rsidRPr="00A53DA3" w:rsidRDefault="00F3344C" w:rsidP="00D83A89">
            <w:pPr>
              <w:tabs>
                <w:tab w:val="decimal" w:pos="837"/>
              </w:tabs>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327</w:t>
            </w:r>
          </w:p>
        </w:tc>
        <w:tc>
          <w:tcPr>
            <w:tcW w:w="1559" w:type="dxa"/>
            <w:tcBorders>
              <w:bottom w:val="single" w:sz="4" w:space="0" w:color="auto"/>
            </w:tcBorders>
            <w:vAlign w:val="center"/>
            <w:hideMark/>
          </w:tcPr>
          <w:p w14:paraId="35EF35E8" w14:textId="77777777" w:rsidR="00F3344C" w:rsidRPr="00A53DA3" w:rsidRDefault="00F3344C" w:rsidP="00D83A89">
            <w:pPr>
              <w:tabs>
                <w:tab w:val="decimal" w:pos="698"/>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w:t>
            </w:r>
            <w:r w:rsidRPr="00A53DA3">
              <w:rPr>
                <w:rFonts w:ascii="Times New Roman" w:eastAsia="Times New Roman" w:hAnsi="Times New Roman" w:cs="Times New Roman"/>
                <w:lang w:val="en-US" w:eastAsia="nl-NL"/>
              </w:rPr>
              <w:t>.</w:t>
            </w:r>
            <w:r>
              <w:rPr>
                <w:rFonts w:ascii="Times New Roman" w:eastAsia="Times New Roman" w:hAnsi="Times New Roman" w:cs="Times New Roman"/>
                <w:lang w:val="en-US" w:eastAsia="nl-NL"/>
              </w:rPr>
              <w:t>947</w:t>
            </w:r>
            <w:r w:rsidRPr="00A53DA3">
              <w:rPr>
                <w:rFonts w:ascii="Times New Roman" w:eastAsia="Times New Roman" w:hAnsi="Times New Roman" w:cs="Times New Roman"/>
                <w:lang w:val="en-US" w:eastAsia="nl-NL"/>
              </w:rPr>
              <w:t xml:space="preserve"> </w:t>
            </w:r>
          </w:p>
        </w:tc>
      </w:tr>
    </w:tbl>
    <w:p w14:paraId="197A7C97" w14:textId="4E7EEEB1" w:rsidR="00DB5431" w:rsidRDefault="00DB5431" w:rsidP="00D83A89">
      <w:pPr>
        <w:spacing w:after="0" w:line="480" w:lineRule="auto"/>
        <w:rPr>
          <w:rFonts w:ascii="Times New Roman" w:eastAsia="Times New Roman" w:hAnsi="Times New Roman" w:cs="Times New Roman"/>
          <w:i/>
          <w:sz w:val="24"/>
          <w:szCs w:val="24"/>
          <w:lang w:val="en-US" w:eastAsia="nl-NL"/>
        </w:rPr>
      </w:pPr>
    </w:p>
    <w:p w14:paraId="7697CC05" w14:textId="597F5FF2"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06909EF5" w14:textId="3C5F5B9C"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314A404C" w14:textId="784F7FE9"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1CEAFBF1" w14:textId="4716C357"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4F50B054" w14:textId="34294C6A"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2F655EDE" w14:textId="7F2FEB2F"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6C5E5C1D" w14:textId="3A3A8409" w:rsidR="00D83A89" w:rsidRDefault="00D83A89" w:rsidP="00D83A89">
      <w:pPr>
        <w:spacing w:after="0" w:line="480" w:lineRule="auto"/>
        <w:rPr>
          <w:rFonts w:ascii="Times New Roman" w:eastAsia="Times New Roman" w:hAnsi="Times New Roman" w:cs="Times New Roman"/>
          <w:i/>
          <w:sz w:val="24"/>
          <w:szCs w:val="24"/>
          <w:lang w:val="en-US" w:eastAsia="nl-NL"/>
        </w:rPr>
      </w:pPr>
    </w:p>
    <w:p w14:paraId="71E8265B" w14:textId="77777777" w:rsidR="00D83A89" w:rsidRPr="00A53DA3" w:rsidRDefault="00D83A89" w:rsidP="00D83A89">
      <w:pPr>
        <w:spacing w:after="0" w:line="480" w:lineRule="auto"/>
        <w:rPr>
          <w:rFonts w:ascii="Times New Roman" w:eastAsia="Times New Roman" w:hAnsi="Times New Roman" w:cs="Times New Roman"/>
          <w:i/>
          <w:sz w:val="24"/>
          <w:szCs w:val="24"/>
          <w:lang w:val="en-US" w:eastAsia="nl-NL"/>
        </w:rPr>
      </w:pPr>
      <w:bookmarkStart w:id="7" w:name="_GoBack"/>
      <w:bookmarkEnd w:id="7"/>
    </w:p>
    <w:tbl>
      <w:tblPr>
        <w:tblW w:w="15163" w:type="dxa"/>
        <w:tblLayout w:type="fixed"/>
        <w:tblCellMar>
          <w:top w:w="15" w:type="dxa"/>
          <w:left w:w="15" w:type="dxa"/>
          <w:bottom w:w="15" w:type="dxa"/>
          <w:right w:w="15" w:type="dxa"/>
        </w:tblCellMar>
        <w:tblLook w:val="04A0" w:firstRow="1" w:lastRow="0" w:firstColumn="1" w:lastColumn="0" w:noHBand="0" w:noVBand="1"/>
      </w:tblPr>
      <w:tblGrid>
        <w:gridCol w:w="8359"/>
        <w:gridCol w:w="1134"/>
        <w:gridCol w:w="1134"/>
        <w:gridCol w:w="1134"/>
        <w:gridCol w:w="1134"/>
        <w:gridCol w:w="1134"/>
        <w:gridCol w:w="1134"/>
      </w:tblGrid>
      <w:tr w:rsidR="00F3344C" w:rsidRPr="00A53DA3" w14:paraId="4642AE44" w14:textId="77777777" w:rsidTr="00CB5E93">
        <w:trPr>
          <w:gridAfter w:val="1"/>
          <w:wAfter w:w="1134" w:type="dxa"/>
        </w:trPr>
        <w:tc>
          <w:tcPr>
            <w:tcW w:w="14029" w:type="dxa"/>
            <w:gridSpan w:val="6"/>
          </w:tcPr>
          <w:p w14:paraId="79B8EC00" w14:textId="3D96FB44" w:rsidR="00F3344C" w:rsidRPr="00F3344C" w:rsidRDefault="00F3344C" w:rsidP="00D83A89">
            <w:pPr>
              <w:spacing w:after="0" w:line="480" w:lineRule="auto"/>
              <w:rPr>
                <w:rFonts w:ascii="Times New Roman" w:eastAsia="Times New Roman" w:hAnsi="Times New Roman" w:cs="Times New Roman"/>
                <w:lang w:val="en-US" w:eastAsia="nl-NL"/>
              </w:rPr>
            </w:pPr>
            <w:r w:rsidRPr="00F3344C">
              <w:rPr>
                <w:rFonts w:ascii="Times New Roman" w:eastAsia="Times New Roman" w:hAnsi="Times New Roman" w:cs="Times New Roman"/>
                <w:lang w:val="en-US" w:eastAsia="nl-NL"/>
              </w:rPr>
              <w:lastRenderedPageBreak/>
              <w:t>Table S9a</w:t>
            </w:r>
          </w:p>
        </w:tc>
      </w:tr>
      <w:tr w:rsidR="00F3344C" w:rsidRPr="00BD0CEB" w14:paraId="25D5A3E6" w14:textId="77777777" w:rsidTr="00CB5E93">
        <w:trPr>
          <w:gridAfter w:val="1"/>
          <w:wAfter w:w="1134" w:type="dxa"/>
        </w:trPr>
        <w:tc>
          <w:tcPr>
            <w:tcW w:w="14029" w:type="dxa"/>
            <w:gridSpan w:val="6"/>
            <w:tcBorders>
              <w:bottom w:val="single" w:sz="4" w:space="0" w:color="auto"/>
            </w:tcBorders>
          </w:tcPr>
          <w:p w14:paraId="66174597" w14:textId="038E63C8" w:rsidR="00F3344C" w:rsidRPr="00F3344C" w:rsidRDefault="00F3344C" w:rsidP="00D83A89">
            <w:pPr>
              <w:spacing w:after="0" w:line="480" w:lineRule="auto"/>
              <w:jc w:val="both"/>
              <w:rPr>
                <w:rFonts w:ascii="Times New Roman" w:eastAsia="Times New Roman" w:hAnsi="Times New Roman" w:cs="Times New Roman"/>
                <w:lang w:val="en-US" w:eastAsia="nl-NL"/>
              </w:rPr>
            </w:pPr>
            <w:r w:rsidRPr="00F3344C">
              <w:rPr>
                <w:rFonts w:ascii="Times New Roman" w:eastAsia="Times New Roman" w:hAnsi="Times New Roman" w:cs="Times New Roman"/>
                <w:i/>
                <w:lang w:val="en-US" w:eastAsia="nl-NL"/>
              </w:rPr>
              <w:t>Model comparison of Dose × Time Bayesian Repeated Measures ANOVA on weekly smoking behavior for game group only (Prior Model Probabilities, Posterior Model Probabilities, BF</w:t>
            </w:r>
            <w:r w:rsidRPr="00F3344C">
              <w:rPr>
                <w:rFonts w:ascii="Times New Roman" w:eastAsia="Times New Roman" w:hAnsi="Times New Roman" w:cs="Times New Roman"/>
                <w:i/>
                <w:vertAlign w:val="subscript"/>
                <w:lang w:val="en-US" w:eastAsia="nl-NL"/>
              </w:rPr>
              <w:t>M</w:t>
            </w:r>
            <w:r w:rsidRPr="00F3344C">
              <w:rPr>
                <w:rFonts w:ascii="Times New Roman" w:eastAsia="Times New Roman" w:hAnsi="Times New Roman" w:cs="Times New Roman"/>
                <w:i/>
                <w:lang w:val="en-US" w:eastAsia="nl-NL"/>
              </w:rPr>
              <w:t xml:space="preserve"> , BF</w:t>
            </w:r>
            <w:r w:rsidRPr="00F3344C">
              <w:rPr>
                <w:rFonts w:ascii="Times New Roman" w:eastAsia="Times New Roman" w:hAnsi="Times New Roman" w:cs="Times New Roman"/>
                <w:i/>
                <w:vertAlign w:val="subscript"/>
                <w:lang w:val="en-US" w:eastAsia="nl-NL"/>
              </w:rPr>
              <w:t>01</w:t>
            </w:r>
            <w:r w:rsidRPr="00F3344C">
              <w:rPr>
                <w:rFonts w:ascii="Times New Roman" w:eastAsia="Times New Roman" w:hAnsi="Times New Roman" w:cs="Times New Roman"/>
                <w:i/>
                <w:lang w:val="en-US" w:eastAsia="nl-NL"/>
              </w:rPr>
              <w:t xml:space="preserve"> and estimation error percentage)</w:t>
            </w:r>
          </w:p>
        </w:tc>
      </w:tr>
      <w:tr w:rsidR="00F3344C" w:rsidRPr="00A53DA3" w14:paraId="7B60C33E" w14:textId="204C8FAE" w:rsidTr="00F3344C">
        <w:tc>
          <w:tcPr>
            <w:tcW w:w="8359" w:type="dxa"/>
            <w:tcBorders>
              <w:top w:val="single" w:sz="4" w:space="0" w:color="auto"/>
              <w:bottom w:val="single" w:sz="4" w:space="0" w:color="auto"/>
            </w:tcBorders>
          </w:tcPr>
          <w:p w14:paraId="224D92EF" w14:textId="77777777" w:rsidR="00F3344C" w:rsidRPr="00A53DA3" w:rsidRDefault="00F3344C" w:rsidP="00D83A89">
            <w:pPr>
              <w:spacing w:after="0" w:line="480" w:lineRule="auto"/>
              <w:jc w:val="both"/>
              <w:rPr>
                <w:rFonts w:ascii="Times New Roman" w:eastAsia="Times New Roman" w:hAnsi="Times New Roman" w:cs="Times New Roman"/>
                <w:lang w:val="en-US" w:eastAsia="nl-NL"/>
              </w:rPr>
            </w:pPr>
          </w:p>
        </w:tc>
        <w:tc>
          <w:tcPr>
            <w:tcW w:w="1134" w:type="dxa"/>
            <w:tcBorders>
              <w:top w:val="single" w:sz="4" w:space="0" w:color="auto"/>
              <w:bottom w:val="single" w:sz="4" w:space="0" w:color="auto"/>
            </w:tcBorders>
          </w:tcPr>
          <w:p w14:paraId="150AA8D4" w14:textId="77777777" w:rsidR="00F3344C" w:rsidRPr="00A53DA3" w:rsidRDefault="00F3344C" w:rsidP="00D83A89">
            <w:pPr>
              <w:spacing w:after="0" w:line="480" w:lineRule="auto"/>
              <w:jc w:val="both"/>
              <w:rPr>
                <w:rFonts w:ascii="Times New Roman" w:eastAsia="Times New Roman" w:hAnsi="Times New Roman" w:cs="Times New Roman"/>
                <w:lang w:val="en-US" w:eastAsia="nl-NL"/>
              </w:rPr>
            </w:pPr>
          </w:p>
        </w:tc>
        <w:tc>
          <w:tcPr>
            <w:tcW w:w="1134" w:type="dxa"/>
            <w:tcBorders>
              <w:top w:val="single" w:sz="4" w:space="0" w:color="auto"/>
              <w:bottom w:val="single" w:sz="4" w:space="0" w:color="auto"/>
            </w:tcBorders>
          </w:tcPr>
          <w:p w14:paraId="54FB83DD" w14:textId="4FF3BCB5" w:rsidR="00F3344C" w:rsidRPr="00A53DA3" w:rsidRDefault="00F3344C"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P(M)</w:t>
            </w:r>
          </w:p>
        </w:tc>
        <w:tc>
          <w:tcPr>
            <w:tcW w:w="1134" w:type="dxa"/>
            <w:tcBorders>
              <w:top w:val="single" w:sz="4" w:space="0" w:color="auto"/>
              <w:bottom w:val="single" w:sz="4" w:space="0" w:color="auto"/>
            </w:tcBorders>
          </w:tcPr>
          <w:p w14:paraId="4FFE8DA0" w14:textId="549B4CA3" w:rsidR="00F3344C" w:rsidRPr="00A53DA3" w:rsidRDefault="00F3344C"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P(</w:t>
            </w:r>
            <w:proofErr w:type="spellStart"/>
            <w:r w:rsidRPr="00A53DA3">
              <w:rPr>
                <w:rFonts w:ascii="Times New Roman" w:eastAsia="Times New Roman" w:hAnsi="Times New Roman" w:cs="Times New Roman"/>
                <w:lang w:val="en-US" w:eastAsia="nl-NL"/>
              </w:rPr>
              <w:t>M|data</w:t>
            </w:r>
            <w:proofErr w:type="spellEnd"/>
            <w:r w:rsidRPr="00A53DA3">
              <w:rPr>
                <w:rFonts w:ascii="Times New Roman" w:eastAsia="Times New Roman" w:hAnsi="Times New Roman" w:cs="Times New Roman"/>
                <w:lang w:val="en-US" w:eastAsia="nl-NL"/>
              </w:rPr>
              <w:t>)</w:t>
            </w:r>
          </w:p>
        </w:tc>
        <w:tc>
          <w:tcPr>
            <w:tcW w:w="1134" w:type="dxa"/>
            <w:tcBorders>
              <w:top w:val="single" w:sz="4" w:space="0" w:color="auto"/>
              <w:bottom w:val="single" w:sz="4" w:space="0" w:color="auto"/>
            </w:tcBorders>
          </w:tcPr>
          <w:p w14:paraId="738C12E1" w14:textId="64D7DDBB" w:rsidR="00F3344C" w:rsidRPr="00A53DA3" w:rsidRDefault="00F3344C"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BF</w:t>
            </w:r>
            <w:r w:rsidRPr="00A53DA3">
              <w:rPr>
                <w:rFonts w:ascii="Times New Roman" w:eastAsia="Times New Roman" w:hAnsi="Times New Roman" w:cs="Times New Roman"/>
                <w:vertAlign w:val="subscript"/>
                <w:lang w:val="en-US" w:eastAsia="nl-NL"/>
              </w:rPr>
              <w:t>M</w:t>
            </w:r>
          </w:p>
        </w:tc>
        <w:tc>
          <w:tcPr>
            <w:tcW w:w="1134" w:type="dxa"/>
            <w:tcBorders>
              <w:top w:val="single" w:sz="4" w:space="0" w:color="auto"/>
              <w:bottom w:val="single" w:sz="4" w:space="0" w:color="auto"/>
            </w:tcBorders>
          </w:tcPr>
          <w:p w14:paraId="5FBD472F" w14:textId="48624AF1" w:rsidR="00F3344C" w:rsidRPr="00A53DA3" w:rsidRDefault="00F3344C"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BF</w:t>
            </w:r>
            <w:r w:rsidRPr="00A53DA3">
              <w:rPr>
                <w:rFonts w:ascii="Times New Roman" w:eastAsia="Times New Roman" w:hAnsi="Times New Roman" w:cs="Times New Roman"/>
                <w:vertAlign w:val="subscript"/>
                <w:lang w:val="en-US" w:eastAsia="nl-NL"/>
              </w:rPr>
              <w:t>01</w:t>
            </w:r>
          </w:p>
        </w:tc>
        <w:tc>
          <w:tcPr>
            <w:tcW w:w="1134" w:type="dxa"/>
          </w:tcPr>
          <w:p w14:paraId="3430D1F7" w14:textId="7DE1CAA0" w:rsidR="00F3344C" w:rsidRPr="00A53DA3" w:rsidRDefault="00F3344C" w:rsidP="00D83A89">
            <w:pPr>
              <w:spacing w:line="480" w:lineRule="auto"/>
            </w:pPr>
            <w:r w:rsidRPr="00A53DA3">
              <w:rPr>
                <w:rFonts w:ascii="Times New Roman" w:eastAsia="Times New Roman" w:hAnsi="Times New Roman" w:cs="Times New Roman"/>
                <w:lang w:val="en-US" w:eastAsia="nl-NL"/>
              </w:rPr>
              <w:t>% error</w:t>
            </w:r>
          </w:p>
        </w:tc>
      </w:tr>
      <w:tr w:rsidR="00F3344C" w:rsidRPr="00034902" w14:paraId="71BB9A0F" w14:textId="77777777" w:rsidTr="00F3344C">
        <w:trPr>
          <w:gridAfter w:val="1"/>
          <w:wAfter w:w="1134" w:type="dxa"/>
        </w:trPr>
        <w:tc>
          <w:tcPr>
            <w:tcW w:w="8359" w:type="dxa"/>
            <w:tcBorders>
              <w:top w:val="single" w:sz="4" w:space="0" w:color="auto"/>
            </w:tcBorders>
            <w:vAlign w:val="center"/>
            <w:hideMark/>
          </w:tcPr>
          <w:p w14:paraId="072440B2" w14:textId="77777777" w:rsidR="00F3344C" w:rsidRPr="00034902" w:rsidRDefault="00F3344C"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Null model (incl. subject) </w:t>
            </w:r>
          </w:p>
        </w:tc>
        <w:tc>
          <w:tcPr>
            <w:tcW w:w="1134" w:type="dxa"/>
            <w:tcBorders>
              <w:top w:val="single" w:sz="4" w:space="0" w:color="auto"/>
            </w:tcBorders>
            <w:vAlign w:val="center"/>
            <w:hideMark/>
          </w:tcPr>
          <w:p w14:paraId="14D2A5EA" w14:textId="77777777" w:rsidR="00F3344C" w:rsidRPr="00034902" w:rsidRDefault="00F3344C"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tcBorders>
              <w:top w:val="single" w:sz="4" w:space="0" w:color="auto"/>
            </w:tcBorders>
            <w:vAlign w:val="center"/>
          </w:tcPr>
          <w:p w14:paraId="7033ACCA" w14:textId="77777777" w:rsidR="00F3344C" w:rsidRPr="00034902" w:rsidRDefault="00F3344C"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6.897e-21</w:t>
            </w:r>
          </w:p>
        </w:tc>
        <w:tc>
          <w:tcPr>
            <w:tcW w:w="1134" w:type="dxa"/>
            <w:tcBorders>
              <w:top w:val="single" w:sz="4" w:space="0" w:color="auto"/>
            </w:tcBorders>
            <w:vAlign w:val="center"/>
          </w:tcPr>
          <w:p w14:paraId="0978B6B9" w14:textId="77777777" w:rsidR="00F3344C" w:rsidRPr="00034902" w:rsidRDefault="00F3344C"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2.759e-20</w:t>
            </w:r>
          </w:p>
        </w:tc>
        <w:tc>
          <w:tcPr>
            <w:tcW w:w="1134" w:type="dxa"/>
            <w:tcBorders>
              <w:top w:val="nil"/>
              <w:left w:val="nil"/>
              <w:bottom w:val="nil"/>
              <w:right w:val="nil"/>
            </w:tcBorders>
            <w:vAlign w:val="center"/>
          </w:tcPr>
          <w:p w14:paraId="77069C10" w14:textId="77777777" w:rsidR="00F3344C" w:rsidRPr="00034902" w:rsidRDefault="00F3344C"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1.000</w:t>
            </w:r>
          </w:p>
        </w:tc>
        <w:tc>
          <w:tcPr>
            <w:tcW w:w="1134" w:type="dxa"/>
            <w:tcBorders>
              <w:top w:val="single" w:sz="4" w:space="0" w:color="auto"/>
            </w:tcBorders>
            <w:vAlign w:val="center"/>
          </w:tcPr>
          <w:p w14:paraId="539E0F3E" w14:textId="77777777" w:rsidR="00F3344C" w:rsidRPr="00034902" w:rsidRDefault="00F3344C" w:rsidP="00D83A89">
            <w:pPr>
              <w:tabs>
                <w:tab w:val="decimal" w:pos="840"/>
              </w:tabs>
              <w:spacing w:after="0" w:line="480" w:lineRule="auto"/>
              <w:rPr>
                <w:rFonts w:ascii="Times New Roman" w:eastAsia="Times New Roman" w:hAnsi="Times New Roman" w:cs="Times New Roman"/>
                <w:lang w:val="en-US" w:eastAsia="nl-NL"/>
              </w:rPr>
            </w:pPr>
          </w:p>
        </w:tc>
      </w:tr>
      <w:tr w:rsidR="00F3344C" w:rsidRPr="00034902" w14:paraId="448A2214" w14:textId="77777777" w:rsidTr="00F3344C">
        <w:trPr>
          <w:gridAfter w:val="1"/>
          <w:wAfter w:w="1134" w:type="dxa"/>
        </w:trPr>
        <w:tc>
          <w:tcPr>
            <w:tcW w:w="8359" w:type="dxa"/>
            <w:vAlign w:val="center"/>
            <w:hideMark/>
          </w:tcPr>
          <w:p w14:paraId="451217CD" w14:textId="77777777" w:rsidR="00F3344C" w:rsidRPr="00034902" w:rsidRDefault="00F3344C"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Time </w:t>
            </w:r>
          </w:p>
        </w:tc>
        <w:tc>
          <w:tcPr>
            <w:tcW w:w="1134" w:type="dxa"/>
            <w:vAlign w:val="center"/>
            <w:hideMark/>
          </w:tcPr>
          <w:p w14:paraId="6227F21B" w14:textId="77777777" w:rsidR="00F3344C" w:rsidRPr="00034902" w:rsidRDefault="00F3344C"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vAlign w:val="center"/>
          </w:tcPr>
          <w:p w14:paraId="317FDF75" w14:textId="77777777" w:rsidR="00F3344C" w:rsidRPr="00034902" w:rsidRDefault="00F3344C"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0.423</w:t>
            </w:r>
          </w:p>
        </w:tc>
        <w:tc>
          <w:tcPr>
            <w:tcW w:w="1134" w:type="dxa"/>
            <w:vAlign w:val="center"/>
          </w:tcPr>
          <w:p w14:paraId="11AC69B1" w14:textId="77777777" w:rsidR="00F3344C" w:rsidRPr="00034902" w:rsidRDefault="00F3344C"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2.936</w:t>
            </w:r>
          </w:p>
        </w:tc>
        <w:tc>
          <w:tcPr>
            <w:tcW w:w="1134" w:type="dxa"/>
            <w:tcBorders>
              <w:top w:val="nil"/>
              <w:left w:val="nil"/>
              <w:bottom w:val="nil"/>
              <w:right w:val="nil"/>
            </w:tcBorders>
            <w:vAlign w:val="center"/>
          </w:tcPr>
          <w:p w14:paraId="1E5F6B24" w14:textId="77777777" w:rsidR="00F3344C" w:rsidRPr="00034902" w:rsidRDefault="00F3344C"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1.629e-20</w:t>
            </w:r>
          </w:p>
        </w:tc>
        <w:tc>
          <w:tcPr>
            <w:tcW w:w="1134" w:type="dxa"/>
            <w:vAlign w:val="center"/>
          </w:tcPr>
          <w:p w14:paraId="4D9E14A0" w14:textId="77777777" w:rsidR="00F3344C" w:rsidRPr="00034902" w:rsidRDefault="00F3344C"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0.580</w:t>
            </w:r>
          </w:p>
        </w:tc>
      </w:tr>
      <w:tr w:rsidR="00F3344C" w:rsidRPr="00034902" w14:paraId="2AF1BC9D" w14:textId="77777777" w:rsidTr="00F3344C">
        <w:trPr>
          <w:gridAfter w:val="1"/>
          <w:wAfter w:w="1134" w:type="dxa"/>
        </w:trPr>
        <w:tc>
          <w:tcPr>
            <w:tcW w:w="8359" w:type="dxa"/>
            <w:vAlign w:val="center"/>
            <w:hideMark/>
          </w:tcPr>
          <w:p w14:paraId="024A3EF3" w14:textId="77777777" w:rsidR="00F3344C" w:rsidRPr="00034902" w:rsidRDefault="00F3344C" w:rsidP="00D83A89">
            <w:pPr>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Dose</w:t>
            </w:r>
          </w:p>
        </w:tc>
        <w:tc>
          <w:tcPr>
            <w:tcW w:w="1134" w:type="dxa"/>
            <w:vAlign w:val="center"/>
            <w:hideMark/>
          </w:tcPr>
          <w:p w14:paraId="755D900B" w14:textId="77777777" w:rsidR="00F3344C" w:rsidRPr="00034902" w:rsidRDefault="00F3344C"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vAlign w:val="center"/>
          </w:tcPr>
          <w:p w14:paraId="216BF6CD" w14:textId="77777777" w:rsidR="00F3344C" w:rsidRPr="00034902" w:rsidRDefault="00F3344C"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3.592e-21</w:t>
            </w:r>
          </w:p>
        </w:tc>
        <w:tc>
          <w:tcPr>
            <w:tcW w:w="1134" w:type="dxa"/>
            <w:vAlign w:val="center"/>
          </w:tcPr>
          <w:p w14:paraId="45E7EA2B" w14:textId="77777777" w:rsidR="00F3344C" w:rsidRPr="00034902" w:rsidRDefault="00F3344C"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1.437e-20</w:t>
            </w:r>
          </w:p>
        </w:tc>
        <w:tc>
          <w:tcPr>
            <w:tcW w:w="1134" w:type="dxa"/>
            <w:tcBorders>
              <w:top w:val="nil"/>
              <w:left w:val="nil"/>
              <w:bottom w:val="nil"/>
              <w:right w:val="nil"/>
            </w:tcBorders>
            <w:vAlign w:val="center"/>
          </w:tcPr>
          <w:p w14:paraId="6D0F4956" w14:textId="77777777" w:rsidR="00F3344C" w:rsidRPr="00034902" w:rsidRDefault="00F3344C"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1.920</w:t>
            </w:r>
          </w:p>
        </w:tc>
        <w:tc>
          <w:tcPr>
            <w:tcW w:w="1134" w:type="dxa"/>
            <w:vAlign w:val="center"/>
          </w:tcPr>
          <w:p w14:paraId="7E7D60A6" w14:textId="77777777" w:rsidR="00F3344C" w:rsidRPr="00034902" w:rsidRDefault="00F3344C"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0.617</w:t>
            </w:r>
          </w:p>
        </w:tc>
      </w:tr>
      <w:tr w:rsidR="00F3344C" w:rsidRPr="00034902" w14:paraId="4912B639" w14:textId="77777777" w:rsidTr="00F3344C">
        <w:trPr>
          <w:gridAfter w:val="1"/>
          <w:wAfter w:w="1134" w:type="dxa"/>
        </w:trPr>
        <w:tc>
          <w:tcPr>
            <w:tcW w:w="8359" w:type="dxa"/>
            <w:vAlign w:val="center"/>
            <w:hideMark/>
          </w:tcPr>
          <w:p w14:paraId="16DD93B3" w14:textId="77777777" w:rsidR="00F3344C" w:rsidRPr="00034902" w:rsidRDefault="00F3344C"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Time + </w:t>
            </w:r>
            <w:r>
              <w:rPr>
                <w:rFonts w:ascii="Times New Roman" w:eastAsia="Times New Roman" w:hAnsi="Times New Roman" w:cs="Times New Roman"/>
                <w:lang w:val="en-US" w:eastAsia="nl-NL"/>
              </w:rPr>
              <w:t>Dose</w:t>
            </w:r>
          </w:p>
        </w:tc>
        <w:tc>
          <w:tcPr>
            <w:tcW w:w="1134" w:type="dxa"/>
            <w:vAlign w:val="center"/>
            <w:hideMark/>
          </w:tcPr>
          <w:p w14:paraId="4D780A80" w14:textId="77777777" w:rsidR="00F3344C" w:rsidRPr="00034902" w:rsidRDefault="00F3344C"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vAlign w:val="center"/>
          </w:tcPr>
          <w:p w14:paraId="1137AD7D" w14:textId="77777777" w:rsidR="00F3344C" w:rsidRPr="00034902" w:rsidRDefault="00F3344C"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0.273</w:t>
            </w:r>
          </w:p>
        </w:tc>
        <w:tc>
          <w:tcPr>
            <w:tcW w:w="1134" w:type="dxa"/>
            <w:vAlign w:val="center"/>
          </w:tcPr>
          <w:p w14:paraId="200757D9" w14:textId="77777777" w:rsidR="00F3344C" w:rsidRPr="00034902" w:rsidRDefault="00F3344C"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1.500</w:t>
            </w:r>
          </w:p>
        </w:tc>
        <w:tc>
          <w:tcPr>
            <w:tcW w:w="1134" w:type="dxa"/>
            <w:tcBorders>
              <w:top w:val="nil"/>
              <w:left w:val="nil"/>
              <w:right w:val="nil"/>
            </w:tcBorders>
            <w:vAlign w:val="center"/>
          </w:tcPr>
          <w:p w14:paraId="54C1E597" w14:textId="77777777" w:rsidR="00F3344C" w:rsidRPr="00034902" w:rsidRDefault="00F3344C"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2.528e-20</w:t>
            </w:r>
          </w:p>
        </w:tc>
        <w:tc>
          <w:tcPr>
            <w:tcW w:w="1134" w:type="dxa"/>
            <w:vAlign w:val="center"/>
          </w:tcPr>
          <w:p w14:paraId="2D91AFD1" w14:textId="77777777" w:rsidR="00F3344C" w:rsidRPr="00034902" w:rsidRDefault="00F3344C"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1.168</w:t>
            </w:r>
          </w:p>
        </w:tc>
      </w:tr>
      <w:tr w:rsidR="00F3344C" w:rsidRPr="00034902" w14:paraId="0101057E" w14:textId="77777777" w:rsidTr="00CB5E93">
        <w:trPr>
          <w:gridAfter w:val="1"/>
          <w:wAfter w:w="1134" w:type="dxa"/>
        </w:trPr>
        <w:tc>
          <w:tcPr>
            <w:tcW w:w="8359" w:type="dxa"/>
            <w:tcBorders>
              <w:bottom w:val="single" w:sz="4" w:space="0" w:color="auto"/>
            </w:tcBorders>
            <w:vAlign w:val="center"/>
            <w:hideMark/>
          </w:tcPr>
          <w:p w14:paraId="6DE5859E" w14:textId="77777777" w:rsidR="00F3344C" w:rsidRPr="00034902" w:rsidRDefault="00F3344C" w:rsidP="00D83A89">
            <w:pPr>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 xml:space="preserve">Time + </w:t>
            </w:r>
            <w:r>
              <w:rPr>
                <w:rFonts w:ascii="Times New Roman" w:eastAsia="Times New Roman" w:hAnsi="Times New Roman" w:cs="Times New Roman"/>
                <w:lang w:val="en-US" w:eastAsia="nl-NL"/>
              </w:rPr>
              <w:t>Dose</w:t>
            </w:r>
            <w:r w:rsidRPr="00034902">
              <w:rPr>
                <w:rFonts w:ascii="Times New Roman" w:eastAsia="Times New Roman" w:hAnsi="Times New Roman" w:cs="Times New Roman"/>
                <w:lang w:val="en-US" w:eastAsia="nl-NL"/>
              </w:rPr>
              <w:t xml:space="preserve"> + Time × </w:t>
            </w:r>
            <w:r>
              <w:rPr>
                <w:rFonts w:ascii="Times New Roman" w:eastAsia="Times New Roman" w:hAnsi="Times New Roman" w:cs="Times New Roman"/>
                <w:lang w:val="en-US" w:eastAsia="nl-NL"/>
              </w:rPr>
              <w:t>Dose</w:t>
            </w:r>
          </w:p>
        </w:tc>
        <w:tc>
          <w:tcPr>
            <w:tcW w:w="1134" w:type="dxa"/>
            <w:tcBorders>
              <w:bottom w:val="single" w:sz="4" w:space="0" w:color="auto"/>
            </w:tcBorders>
            <w:vAlign w:val="center"/>
            <w:hideMark/>
          </w:tcPr>
          <w:p w14:paraId="1943E13B" w14:textId="77777777" w:rsidR="00F3344C" w:rsidRPr="00034902" w:rsidRDefault="00F3344C"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2</w:t>
            </w:r>
            <w:r w:rsidRPr="00034902">
              <w:rPr>
                <w:rFonts w:ascii="Times New Roman" w:eastAsia="Times New Roman" w:hAnsi="Times New Roman" w:cs="Times New Roman"/>
                <w:lang w:val="en-US" w:eastAsia="nl-NL"/>
              </w:rPr>
              <w:t xml:space="preserve">00 </w:t>
            </w:r>
          </w:p>
        </w:tc>
        <w:tc>
          <w:tcPr>
            <w:tcW w:w="1134" w:type="dxa"/>
            <w:tcBorders>
              <w:bottom w:val="single" w:sz="4" w:space="0" w:color="auto"/>
            </w:tcBorders>
            <w:vAlign w:val="center"/>
          </w:tcPr>
          <w:p w14:paraId="5C245E63" w14:textId="77777777" w:rsidR="00F3344C" w:rsidRPr="00034902" w:rsidRDefault="00F3344C" w:rsidP="00D83A89">
            <w:pPr>
              <w:tabs>
                <w:tab w:val="decimal" w:pos="70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0.304</w:t>
            </w:r>
          </w:p>
        </w:tc>
        <w:tc>
          <w:tcPr>
            <w:tcW w:w="1134" w:type="dxa"/>
            <w:tcBorders>
              <w:bottom w:val="single" w:sz="4" w:space="0" w:color="auto"/>
            </w:tcBorders>
            <w:vAlign w:val="center"/>
          </w:tcPr>
          <w:p w14:paraId="7A45E084" w14:textId="77777777" w:rsidR="00F3344C" w:rsidRPr="00034902" w:rsidRDefault="00F3344C" w:rsidP="00D83A89">
            <w:pPr>
              <w:tabs>
                <w:tab w:val="decimal" w:pos="694"/>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2.747</w:t>
            </w:r>
          </w:p>
        </w:tc>
        <w:tc>
          <w:tcPr>
            <w:tcW w:w="1134" w:type="dxa"/>
            <w:tcBorders>
              <w:top w:val="nil"/>
              <w:left w:val="nil"/>
              <w:bottom w:val="single" w:sz="4" w:space="0" w:color="auto"/>
              <w:right w:val="nil"/>
            </w:tcBorders>
            <w:vAlign w:val="center"/>
          </w:tcPr>
          <w:p w14:paraId="65C31F03" w14:textId="77777777" w:rsidR="00F3344C" w:rsidRPr="00034902" w:rsidRDefault="00F3344C" w:rsidP="00D83A89">
            <w:pPr>
              <w:tabs>
                <w:tab w:val="decimal" w:pos="696"/>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4.269e-20</w:t>
            </w:r>
          </w:p>
        </w:tc>
        <w:tc>
          <w:tcPr>
            <w:tcW w:w="1134" w:type="dxa"/>
            <w:tcBorders>
              <w:bottom w:val="single" w:sz="4" w:space="0" w:color="auto"/>
            </w:tcBorders>
            <w:vAlign w:val="center"/>
          </w:tcPr>
          <w:p w14:paraId="0989A80F" w14:textId="77777777" w:rsidR="00F3344C" w:rsidRPr="00034902" w:rsidRDefault="00F3344C" w:rsidP="00D83A89">
            <w:pPr>
              <w:tabs>
                <w:tab w:val="decimal" w:pos="840"/>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1.482</w:t>
            </w:r>
          </w:p>
        </w:tc>
      </w:tr>
      <w:tr w:rsidR="00CB5E93" w:rsidRPr="00BD0CEB" w14:paraId="14B33A55" w14:textId="77777777" w:rsidTr="00432ECD">
        <w:trPr>
          <w:gridAfter w:val="1"/>
          <w:wAfter w:w="1134" w:type="dxa"/>
        </w:trPr>
        <w:tc>
          <w:tcPr>
            <w:tcW w:w="14029" w:type="dxa"/>
            <w:gridSpan w:val="6"/>
            <w:tcBorders>
              <w:top w:val="single" w:sz="4" w:space="0" w:color="auto"/>
            </w:tcBorders>
            <w:vAlign w:val="center"/>
          </w:tcPr>
          <w:p w14:paraId="44D4043C" w14:textId="23A48AAE" w:rsidR="00CB5E93" w:rsidRDefault="00CB5E93" w:rsidP="00D83A89">
            <w:pPr>
              <w:tabs>
                <w:tab w:val="decimal" w:pos="840"/>
              </w:tabs>
              <w:spacing w:after="0" w:line="480" w:lineRule="auto"/>
              <w:rPr>
                <w:rFonts w:ascii="Times New Roman" w:eastAsia="Times New Roman" w:hAnsi="Times New Roman" w:cs="Times New Roman"/>
                <w:lang w:val="en-US" w:eastAsia="nl-NL"/>
              </w:rPr>
            </w:pPr>
            <w:r w:rsidRPr="00034902">
              <w:rPr>
                <w:rFonts w:ascii="Times New Roman" w:eastAsia="Times New Roman" w:hAnsi="Times New Roman" w:cs="Times New Roman"/>
                <w:i/>
                <w:lang w:val="en-US" w:eastAsia="nl-NL"/>
              </w:rPr>
              <w:t>Note.</w:t>
            </w:r>
            <w:r w:rsidRPr="00034902">
              <w:rPr>
                <w:rFonts w:ascii="Times New Roman" w:eastAsia="Times New Roman" w:hAnsi="Times New Roman" w:cs="Times New Roman"/>
                <w:lang w:val="en-US" w:eastAsia="nl-NL"/>
              </w:rPr>
              <w:t xml:space="preserve"> All models include subject.</w:t>
            </w:r>
          </w:p>
        </w:tc>
      </w:tr>
    </w:tbl>
    <w:p w14:paraId="1F3C7589" w14:textId="54B36F3B" w:rsidR="00DB5431" w:rsidRDefault="00DB5431" w:rsidP="00D83A89">
      <w:pPr>
        <w:autoSpaceDE w:val="0"/>
        <w:autoSpaceDN w:val="0"/>
        <w:adjustRightInd w:val="0"/>
        <w:spacing w:after="0" w:line="480" w:lineRule="auto"/>
        <w:rPr>
          <w:rFonts w:ascii="Times New Roman" w:eastAsia="Times New Roman" w:hAnsi="Times New Roman" w:cs="Times New Roman"/>
          <w:i/>
          <w:lang w:val="en-US" w:eastAsia="nl-NL"/>
        </w:rPr>
      </w:pPr>
    </w:p>
    <w:p w14:paraId="02BF191B" w14:textId="7832DF25" w:rsidR="00CE7438" w:rsidRDefault="00CE7438" w:rsidP="00D83A89">
      <w:pPr>
        <w:autoSpaceDE w:val="0"/>
        <w:autoSpaceDN w:val="0"/>
        <w:adjustRightInd w:val="0"/>
        <w:spacing w:after="0" w:line="480" w:lineRule="auto"/>
        <w:rPr>
          <w:rFonts w:ascii="Times New Roman" w:eastAsia="Times New Roman" w:hAnsi="Times New Roman" w:cs="Times New Roman"/>
          <w:i/>
          <w:lang w:val="en-US" w:eastAsia="nl-NL"/>
        </w:rPr>
      </w:pPr>
    </w:p>
    <w:p w14:paraId="52A79371" w14:textId="01D03058" w:rsidR="00CE7438" w:rsidRDefault="00CE7438" w:rsidP="00D83A89">
      <w:pPr>
        <w:autoSpaceDE w:val="0"/>
        <w:autoSpaceDN w:val="0"/>
        <w:adjustRightInd w:val="0"/>
        <w:spacing w:after="0" w:line="480" w:lineRule="auto"/>
        <w:rPr>
          <w:rFonts w:ascii="Times New Roman" w:eastAsia="Times New Roman" w:hAnsi="Times New Roman" w:cs="Times New Roman"/>
          <w:i/>
          <w:lang w:val="en-US" w:eastAsia="nl-NL"/>
        </w:rPr>
      </w:pPr>
    </w:p>
    <w:p w14:paraId="2ADB4EBA" w14:textId="3A67F63D" w:rsidR="00CE7438" w:rsidRDefault="00CE7438" w:rsidP="00D83A89">
      <w:pPr>
        <w:autoSpaceDE w:val="0"/>
        <w:autoSpaceDN w:val="0"/>
        <w:adjustRightInd w:val="0"/>
        <w:spacing w:after="0" w:line="480" w:lineRule="auto"/>
        <w:rPr>
          <w:rFonts w:ascii="Times New Roman" w:eastAsia="Times New Roman" w:hAnsi="Times New Roman" w:cs="Times New Roman"/>
          <w:i/>
          <w:lang w:val="en-US" w:eastAsia="nl-NL"/>
        </w:rPr>
      </w:pPr>
    </w:p>
    <w:p w14:paraId="415E4346" w14:textId="5847A859" w:rsidR="00CE7438" w:rsidRDefault="00CE7438" w:rsidP="00D83A89">
      <w:pPr>
        <w:autoSpaceDE w:val="0"/>
        <w:autoSpaceDN w:val="0"/>
        <w:adjustRightInd w:val="0"/>
        <w:spacing w:after="0" w:line="480" w:lineRule="auto"/>
        <w:rPr>
          <w:rFonts w:ascii="Times New Roman" w:eastAsia="Times New Roman" w:hAnsi="Times New Roman" w:cs="Times New Roman"/>
          <w:i/>
          <w:lang w:val="en-US" w:eastAsia="nl-NL"/>
        </w:rPr>
      </w:pPr>
    </w:p>
    <w:p w14:paraId="501248F4" w14:textId="77777777" w:rsidR="00CE7438" w:rsidRPr="00034902" w:rsidRDefault="00CE7438" w:rsidP="00D83A89">
      <w:pPr>
        <w:autoSpaceDE w:val="0"/>
        <w:autoSpaceDN w:val="0"/>
        <w:adjustRightInd w:val="0"/>
        <w:spacing w:after="0" w:line="480" w:lineRule="auto"/>
        <w:rPr>
          <w:rFonts w:ascii="Times New Roman" w:eastAsia="Times New Roman" w:hAnsi="Times New Roman" w:cs="Times New Roman"/>
          <w:i/>
          <w:lang w:val="en-US" w:eastAsia="nl-NL"/>
        </w:rPr>
      </w:pP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4673"/>
        <w:gridCol w:w="1559"/>
        <w:gridCol w:w="1418"/>
        <w:gridCol w:w="1559"/>
      </w:tblGrid>
      <w:tr w:rsidR="00F3344C" w:rsidRPr="00A53DA3" w14:paraId="0A4B569F" w14:textId="77777777" w:rsidTr="00CB5E93">
        <w:tc>
          <w:tcPr>
            <w:tcW w:w="9209" w:type="dxa"/>
            <w:gridSpan w:val="4"/>
          </w:tcPr>
          <w:p w14:paraId="79248D3D" w14:textId="644A8D59" w:rsidR="00F3344C" w:rsidRPr="00F3344C" w:rsidRDefault="00F3344C" w:rsidP="00D83A89">
            <w:pPr>
              <w:spacing w:after="0" w:line="480" w:lineRule="auto"/>
              <w:rPr>
                <w:rFonts w:ascii="Times New Roman" w:eastAsia="Times New Roman" w:hAnsi="Times New Roman" w:cs="Times New Roman"/>
                <w:lang w:val="en-US" w:eastAsia="nl-NL"/>
              </w:rPr>
            </w:pPr>
            <w:r w:rsidRPr="00F3344C">
              <w:rPr>
                <w:rFonts w:ascii="Times New Roman" w:eastAsia="Times New Roman" w:hAnsi="Times New Roman" w:cs="Times New Roman"/>
                <w:lang w:val="en-US" w:eastAsia="nl-NL"/>
              </w:rPr>
              <w:lastRenderedPageBreak/>
              <w:t>Table S9b</w:t>
            </w:r>
          </w:p>
        </w:tc>
      </w:tr>
      <w:tr w:rsidR="00F3344C" w:rsidRPr="00BD0CEB" w14:paraId="67612362" w14:textId="77777777" w:rsidTr="00CB5E93">
        <w:tc>
          <w:tcPr>
            <w:tcW w:w="9209" w:type="dxa"/>
            <w:gridSpan w:val="4"/>
            <w:tcBorders>
              <w:bottom w:val="single" w:sz="4" w:space="0" w:color="auto"/>
            </w:tcBorders>
          </w:tcPr>
          <w:p w14:paraId="72DEC60F" w14:textId="206420E1" w:rsidR="00F3344C" w:rsidRPr="00F3344C" w:rsidRDefault="00F3344C" w:rsidP="00D83A89">
            <w:pPr>
              <w:spacing w:after="0" w:line="480" w:lineRule="auto"/>
              <w:jc w:val="both"/>
              <w:rPr>
                <w:rFonts w:ascii="Times New Roman" w:eastAsia="Times New Roman" w:hAnsi="Times New Roman" w:cs="Times New Roman"/>
                <w:lang w:val="en-US" w:eastAsia="nl-NL"/>
              </w:rPr>
            </w:pPr>
            <w:r w:rsidRPr="00F3344C">
              <w:rPr>
                <w:rFonts w:ascii="Times New Roman" w:eastAsia="Times New Roman" w:hAnsi="Times New Roman" w:cs="Times New Roman"/>
                <w:i/>
                <w:lang w:val="en-US" w:eastAsia="nl-NL"/>
              </w:rPr>
              <w:t xml:space="preserve">Model comparison of Dose × Time Bayesian Repeated Measures ANOVA on weekly smoking behavior for game group only (Prior Inclusion Probabilities, Posterior Inclusion Probabilities, </w:t>
            </w:r>
            <w:proofErr w:type="spellStart"/>
            <w:r w:rsidRPr="00F3344C">
              <w:rPr>
                <w:rFonts w:ascii="Times New Roman" w:eastAsia="Times New Roman" w:hAnsi="Times New Roman" w:cs="Times New Roman"/>
                <w:i/>
                <w:lang w:val="en-US" w:eastAsia="nl-NL"/>
              </w:rPr>
              <w:t>BF</w:t>
            </w:r>
            <w:r w:rsidRPr="00F3344C">
              <w:rPr>
                <w:rFonts w:ascii="Times New Roman" w:eastAsia="Times New Roman" w:hAnsi="Times New Roman" w:cs="Times New Roman"/>
                <w:i/>
                <w:vertAlign w:val="subscript"/>
                <w:lang w:val="en-US" w:eastAsia="nl-NL"/>
              </w:rPr>
              <w:t>Inclusion</w:t>
            </w:r>
            <w:proofErr w:type="spellEnd"/>
            <w:r w:rsidRPr="00F3344C">
              <w:rPr>
                <w:rFonts w:ascii="Times New Roman" w:eastAsia="Times New Roman" w:hAnsi="Times New Roman" w:cs="Times New Roman"/>
                <w:i/>
                <w:lang w:val="en-US" w:eastAsia="nl-NL"/>
              </w:rPr>
              <w:t>)</w:t>
            </w:r>
          </w:p>
        </w:tc>
      </w:tr>
      <w:tr w:rsidR="00F3344C" w:rsidRPr="00A53DA3" w14:paraId="5889C539" w14:textId="77777777" w:rsidTr="008F2C9A">
        <w:tc>
          <w:tcPr>
            <w:tcW w:w="4673" w:type="dxa"/>
            <w:tcBorders>
              <w:top w:val="single" w:sz="4" w:space="0" w:color="auto"/>
              <w:bottom w:val="single" w:sz="4" w:space="0" w:color="auto"/>
            </w:tcBorders>
          </w:tcPr>
          <w:p w14:paraId="64F6D39C" w14:textId="77777777" w:rsidR="00F3344C" w:rsidRPr="00A53DA3" w:rsidRDefault="00F3344C" w:rsidP="00D83A89">
            <w:pPr>
              <w:spacing w:after="0" w:line="480" w:lineRule="auto"/>
              <w:jc w:val="both"/>
              <w:rPr>
                <w:rFonts w:ascii="Times New Roman" w:eastAsia="Times New Roman" w:hAnsi="Times New Roman" w:cs="Times New Roman"/>
                <w:lang w:val="en-US" w:eastAsia="nl-NL"/>
              </w:rPr>
            </w:pPr>
          </w:p>
        </w:tc>
        <w:tc>
          <w:tcPr>
            <w:tcW w:w="1559" w:type="dxa"/>
            <w:tcBorders>
              <w:top w:val="single" w:sz="4" w:space="0" w:color="auto"/>
              <w:bottom w:val="single" w:sz="4" w:space="0" w:color="auto"/>
            </w:tcBorders>
          </w:tcPr>
          <w:p w14:paraId="6C20F703" w14:textId="2A5106ED" w:rsidR="00F3344C" w:rsidRPr="00A53DA3" w:rsidRDefault="00F3344C"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P(incl)</w:t>
            </w:r>
          </w:p>
        </w:tc>
        <w:tc>
          <w:tcPr>
            <w:tcW w:w="1418" w:type="dxa"/>
            <w:tcBorders>
              <w:top w:val="single" w:sz="4" w:space="0" w:color="auto"/>
              <w:bottom w:val="single" w:sz="4" w:space="0" w:color="auto"/>
            </w:tcBorders>
          </w:tcPr>
          <w:p w14:paraId="47B12B25" w14:textId="018378AF" w:rsidR="00F3344C" w:rsidRPr="00A53DA3" w:rsidRDefault="00F3344C" w:rsidP="00D83A89">
            <w:pPr>
              <w:spacing w:after="0" w:line="480" w:lineRule="auto"/>
              <w:jc w:val="both"/>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P(</w:t>
            </w:r>
            <w:proofErr w:type="spellStart"/>
            <w:r w:rsidRPr="00A53DA3">
              <w:rPr>
                <w:rFonts w:ascii="Times New Roman" w:eastAsia="Times New Roman" w:hAnsi="Times New Roman" w:cs="Times New Roman"/>
                <w:lang w:val="en-US" w:eastAsia="nl-NL"/>
              </w:rPr>
              <w:t>incl|data</w:t>
            </w:r>
            <w:proofErr w:type="spellEnd"/>
            <w:r w:rsidRPr="00A53DA3">
              <w:rPr>
                <w:rFonts w:ascii="Times New Roman" w:eastAsia="Times New Roman" w:hAnsi="Times New Roman" w:cs="Times New Roman"/>
                <w:lang w:val="en-US" w:eastAsia="nl-NL"/>
              </w:rPr>
              <w:t>)</w:t>
            </w:r>
          </w:p>
        </w:tc>
        <w:tc>
          <w:tcPr>
            <w:tcW w:w="1559" w:type="dxa"/>
            <w:tcBorders>
              <w:top w:val="single" w:sz="4" w:space="0" w:color="auto"/>
              <w:bottom w:val="single" w:sz="4" w:space="0" w:color="auto"/>
            </w:tcBorders>
          </w:tcPr>
          <w:p w14:paraId="72D10A6C" w14:textId="2BB98919" w:rsidR="00F3344C" w:rsidRPr="00A53DA3" w:rsidRDefault="00F3344C" w:rsidP="00D83A89">
            <w:pPr>
              <w:spacing w:after="0" w:line="480" w:lineRule="auto"/>
              <w:jc w:val="both"/>
              <w:rPr>
                <w:rFonts w:ascii="Times New Roman" w:eastAsia="Times New Roman" w:hAnsi="Times New Roman" w:cs="Times New Roman"/>
                <w:lang w:val="en-US" w:eastAsia="nl-NL"/>
              </w:rPr>
            </w:pPr>
            <w:proofErr w:type="spellStart"/>
            <w:r w:rsidRPr="00A53DA3">
              <w:rPr>
                <w:rFonts w:ascii="Times New Roman" w:eastAsia="Times New Roman" w:hAnsi="Times New Roman" w:cs="Times New Roman"/>
                <w:lang w:val="en-US" w:eastAsia="nl-NL"/>
              </w:rPr>
              <w:t>BF</w:t>
            </w:r>
            <w:r w:rsidRPr="00A53DA3">
              <w:rPr>
                <w:rFonts w:ascii="Times New Roman" w:eastAsia="Times New Roman" w:hAnsi="Times New Roman" w:cs="Times New Roman"/>
                <w:vertAlign w:val="subscript"/>
                <w:lang w:val="en-US" w:eastAsia="nl-NL"/>
              </w:rPr>
              <w:t>Inclusion</w:t>
            </w:r>
            <w:proofErr w:type="spellEnd"/>
          </w:p>
        </w:tc>
      </w:tr>
      <w:tr w:rsidR="00F3344C" w:rsidRPr="00A53DA3" w14:paraId="6295020A" w14:textId="77777777" w:rsidTr="008F2C9A">
        <w:tc>
          <w:tcPr>
            <w:tcW w:w="4673" w:type="dxa"/>
            <w:tcBorders>
              <w:top w:val="single" w:sz="4" w:space="0" w:color="auto"/>
            </w:tcBorders>
            <w:vAlign w:val="center"/>
            <w:hideMark/>
          </w:tcPr>
          <w:p w14:paraId="0746D62D" w14:textId="77777777" w:rsidR="00F3344C" w:rsidRPr="00A53DA3" w:rsidRDefault="00F3344C" w:rsidP="00D83A89">
            <w:pPr>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Time </w:t>
            </w:r>
          </w:p>
        </w:tc>
        <w:tc>
          <w:tcPr>
            <w:tcW w:w="1559" w:type="dxa"/>
            <w:tcBorders>
              <w:top w:val="single" w:sz="4" w:space="0" w:color="auto"/>
            </w:tcBorders>
            <w:vAlign w:val="center"/>
            <w:hideMark/>
          </w:tcPr>
          <w:p w14:paraId="4393299B" w14:textId="77777777" w:rsidR="00F3344C" w:rsidRPr="00A53DA3" w:rsidRDefault="00F3344C" w:rsidP="00D83A89">
            <w:pPr>
              <w:tabs>
                <w:tab w:val="decimal" w:pos="842"/>
              </w:tabs>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0.600 </w:t>
            </w:r>
          </w:p>
        </w:tc>
        <w:tc>
          <w:tcPr>
            <w:tcW w:w="1418" w:type="dxa"/>
            <w:tcBorders>
              <w:top w:val="single" w:sz="4" w:space="0" w:color="auto"/>
            </w:tcBorders>
            <w:vAlign w:val="center"/>
            <w:hideMark/>
          </w:tcPr>
          <w:p w14:paraId="7FAFEE0E" w14:textId="77777777" w:rsidR="00F3344C" w:rsidRPr="00A53DA3" w:rsidRDefault="00F3344C" w:rsidP="00D83A89">
            <w:pPr>
              <w:tabs>
                <w:tab w:val="decimal" w:pos="837"/>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1.000</w:t>
            </w:r>
          </w:p>
        </w:tc>
        <w:tc>
          <w:tcPr>
            <w:tcW w:w="1559" w:type="dxa"/>
            <w:tcBorders>
              <w:top w:val="single" w:sz="4" w:space="0" w:color="auto"/>
            </w:tcBorders>
            <w:vAlign w:val="center"/>
            <w:hideMark/>
          </w:tcPr>
          <w:p w14:paraId="1B4C8B9F" w14:textId="77777777" w:rsidR="00F3344C" w:rsidRPr="00A53DA3" w:rsidRDefault="00F3344C" w:rsidP="00D83A89">
            <w:pPr>
              <w:tabs>
                <w:tab w:val="decimal" w:pos="698"/>
              </w:tabs>
              <w:spacing w:after="0" w:line="480" w:lineRule="auto"/>
              <w:rPr>
                <w:rFonts w:ascii="Times New Roman" w:eastAsia="Times New Roman" w:hAnsi="Times New Roman" w:cs="Times New Roman"/>
                <w:lang w:val="en-US" w:eastAsia="nl-NL"/>
              </w:rPr>
            </w:pPr>
            <w:r w:rsidRPr="00B349D5">
              <w:rPr>
                <w:rFonts w:ascii="Times New Roman" w:eastAsia="Times New Roman" w:hAnsi="Times New Roman" w:cs="Times New Roman"/>
                <w:lang w:val="en-US" w:eastAsia="nl-NL"/>
              </w:rPr>
              <w:t>∞</w:t>
            </w:r>
          </w:p>
        </w:tc>
      </w:tr>
      <w:tr w:rsidR="00F3344C" w:rsidRPr="00A53DA3" w14:paraId="75FEE4CA" w14:textId="77777777" w:rsidTr="008F2C9A">
        <w:tc>
          <w:tcPr>
            <w:tcW w:w="4673" w:type="dxa"/>
            <w:vAlign w:val="center"/>
            <w:hideMark/>
          </w:tcPr>
          <w:p w14:paraId="097C2B14" w14:textId="77777777" w:rsidR="00F3344C" w:rsidRPr="00A53DA3" w:rsidRDefault="00F3344C" w:rsidP="00D83A89">
            <w:pPr>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Dose</w:t>
            </w:r>
          </w:p>
        </w:tc>
        <w:tc>
          <w:tcPr>
            <w:tcW w:w="1559" w:type="dxa"/>
            <w:vAlign w:val="center"/>
            <w:hideMark/>
          </w:tcPr>
          <w:p w14:paraId="7B8D51E3" w14:textId="77777777" w:rsidR="00F3344C" w:rsidRPr="00A53DA3" w:rsidRDefault="00F3344C" w:rsidP="00D83A89">
            <w:pPr>
              <w:tabs>
                <w:tab w:val="decimal" w:pos="842"/>
              </w:tabs>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0.600 </w:t>
            </w:r>
          </w:p>
        </w:tc>
        <w:tc>
          <w:tcPr>
            <w:tcW w:w="1418" w:type="dxa"/>
            <w:vAlign w:val="center"/>
            <w:hideMark/>
          </w:tcPr>
          <w:p w14:paraId="778B776F" w14:textId="77777777" w:rsidR="00F3344C" w:rsidRPr="00A53DA3" w:rsidRDefault="00F3344C" w:rsidP="00D83A89">
            <w:pPr>
              <w:tabs>
                <w:tab w:val="decimal" w:pos="837"/>
              </w:tabs>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577</w:t>
            </w:r>
          </w:p>
        </w:tc>
        <w:tc>
          <w:tcPr>
            <w:tcW w:w="1559" w:type="dxa"/>
            <w:vAlign w:val="center"/>
            <w:hideMark/>
          </w:tcPr>
          <w:p w14:paraId="3C71D4D6" w14:textId="77777777" w:rsidR="00F3344C" w:rsidRPr="00A53DA3" w:rsidRDefault="00F3344C" w:rsidP="00D83A89">
            <w:pPr>
              <w:tabs>
                <w:tab w:val="decimal" w:pos="698"/>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0</w:t>
            </w:r>
            <w:r w:rsidRPr="00A53DA3">
              <w:rPr>
                <w:rFonts w:ascii="Times New Roman" w:eastAsia="Times New Roman" w:hAnsi="Times New Roman" w:cs="Times New Roman"/>
                <w:lang w:val="en-US" w:eastAsia="nl-NL"/>
              </w:rPr>
              <w:t>.</w:t>
            </w:r>
            <w:r>
              <w:rPr>
                <w:rFonts w:ascii="Times New Roman" w:eastAsia="Times New Roman" w:hAnsi="Times New Roman" w:cs="Times New Roman"/>
                <w:lang w:val="en-US" w:eastAsia="nl-NL"/>
              </w:rPr>
              <w:t>908</w:t>
            </w:r>
          </w:p>
        </w:tc>
      </w:tr>
      <w:tr w:rsidR="00F3344C" w:rsidRPr="00A53DA3" w14:paraId="4BAA2BD3" w14:textId="77777777" w:rsidTr="008F2C9A">
        <w:tc>
          <w:tcPr>
            <w:tcW w:w="4673" w:type="dxa"/>
            <w:tcBorders>
              <w:bottom w:val="single" w:sz="4" w:space="0" w:color="auto"/>
            </w:tcBorders>
            <w:vAlign w:val="center"/>
            <w:hideMark/>
          </w:tcPr>
          <w:p w14:paraId="4E9C0B6C" w14:textId="77777777" w:rsidR="00F3344C" w:rsidRPr="00A53DA3" w:rsidRDefault="00F3344C" w:rsidP="00D83A89">
            <w:pPr>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Time × </w:t>
            </w:r>
            <w:r>
              <w:rPr>
                <w:rFonts w:ascii="Times New Roman" w:eastAsia="Times New Roman" w:hAnsi="Times New Roman" w:cs="Times New Roman"/>
                <w:lang w:val="en-US" w:eastAsia="nl-NL"/>
              </w:rPr>
              <w:t>Dose</w:t>
            </w:r>
          </w:p>
        </w:tc>
        <w:tc>
          <w:tcPr>
            <w:tcW w:w="1559" w:type="dxa"/>
            <w:tcBorders>
              <w:bottom w:val="single" w:sz="4" w:space="0" w:color="auto"/>
            </w:tcBorders>
            <w:vAlign w:val="center"/>
            <w:hideMark/>
          </w:tcPr>
          <w:p w14:paraId="536F19C1" w14:textId="77777777" w:rsidR="00F3344C" w:rsidRPr="00A53DA3" w:rsidRDefault="00F3344C" w:rsidP="00D83A89">
            <w:pPr>
              <w:tabs>
                <w:tab w:val="decimal" w:pos="842"/>
              </w:tabs>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 xml:space="preserve">0.200 </w:t>
            </w:r>
          </w:p>
        </w:tc>
        <w:tc>
          <w:tcPr>
            <w:tcW w:w="1418" w:type="dxa"/>
            <w:tcBorders>
              <w:bottom w:val="single" w:sz="4" w:space="0" w:color="auto"/>
            </w:tcBorders>
            <w:vAlign w:val="center"/>
            <w:hideMark/>
          </w:tcPr>
          <w:p w14:paraId="683BF40D" w14:textId="77777777" w:rsidR="00F3344C" w:rsidRPr="00A53DA3" w:rsidRDefault="00F3344C" w:rsidP="00D83A89">
            <w:pPr>
              <w:tabs>
                <w:tab w:val="decimal" w:pos="837"/>
              </w:tabs>
              <w:spacing w:after="0" w:line="480" w:lineRule="auto"/>
              <w:rPr>
                <w:rFonts w:ascii="Times New Roman" w:eastAsia="Times New Roman" w:hAnsi="Times New Roman" w:cs="Times New Roman"/>
                <w:lang w:val="en-US" w:eastAsia="nl-NL"/>
              </w:rPr>
            </w:pPr>
            <w:r w:rsidRPr="00A53DA3">
              <w:rPr>
                <w:rFonts w:ascii="Times New Roman" w:eastAsia="Times New Roman" w:hAnsi="Times New Roman" w:cs="Times New Roman"/>
                <w:lang w:val="en-US" w:eastAsia="nl-NL"/>
              </w:rPr>
              <w:t>0.</w:t>
            </w:r>
            <w:r>
              <w:rPr>
                <w:rFonts w:ascii="Times New Roman" w:eastAsia="Times New Roman" w:hAnsi="Times New Roman" w:cs="Times New Roman"/>
                <w:lang w:val="en-US" w:eastAsia="nl-NL"/>
              </w:rPr>
              <w:t>304</w:t>
            </w:r>
          </w:p>
        </w:tc>
        <w:tc>
          <w:tcPr>
            <w:tcW w:w="1559" w:type="dxa"/>
            <w:tcBorders>
              <w:bottom w:val="single" w:sz="4" w:space="0" w:color="auto"/>
            </w:tcBorders>
            <w:vAlign w:val="center"/>
            <w:hideMark/>
          </w:tcPr>
          <w:p w14:paraId="5F0E88FD" w14:textId="77777777" w:rsidR="00F3344C" w:rsidRPr="00A53DA3" w:rsidRDefault="00F3344C" w:rsidP="00D83A89">
            <w:pPr>
              <w:tabs>
                <w:tab w:val="decimal" w:pos="698"/>
              </w:tabs>
              <w:spacing w:after="0" w:line="480" w:lineRule="auto"/>
              <w:rPr>
                <w:rFonts w:ascii="Times New Roman" w:eastAsia="Times New Roman" w:hAnsi="Times New Roman" w:cs="Times New Roman"/>
                <w:lang w:val="en-US" w:eastAsia="nl-NL"/>
              </w:rPr>
            </w:pPr>
            <w:r>
              <w:rPr>
                <w:rFonts w:ascii="Times New Roman" w:eastAsia="Times New Roman" w:hAnsi="Times New Roman" w:cs="Times New Roman"/>
                <w:lang w:val="en-US" w:eastAsia="nl-NL"/>
              </w:rPr>
              <w:t>2</w:t>
            </w:r>
            <w:r w:rsidRPr="00A53DA3">
              <w:rPr>
                <w:rFonts w:ascii="Times New Roman" w:eastAsia="Times New Roman" w:hAnsi="Times New Roman" w:cs="Times New Roman"/>
                <w:lang w:val="en-US" w:eastAsia="nl-NL"/>
              </w:rPr>
              <w:t>.</w:t>
            </w:r>
            <w:r>
              <w:rPr>
                <w:rFonts w:ascii="Times New Roman" w:eastAsia="Times New Roman" w:hAnsi="Times New Roman" w:cs="Times New Roman"/>
                <w:lang w:val="en-US" w:eastAsia="nl-NL"/>
              </w:rPr>
              <w:t>747</w:t>
            </w:r>
            <w:r w:rsidRPr="00A53DA3">
              <w:rPr>
                <w:rFonts w:ascii="Times New Roman" w:eastAsia="Times New Roman" w:hAnsi="Times New Roman" w:cs="Times New Roman"/>
                <w:lang w:val="en-US" w:eastAsia="nl-NL"/>
              </w:rPr>
              <w:t xml:space="preserve"> </w:t>
            </w:r>
          </w:p>
        </w:tc>
      </w:tr>
    </w:tbl>
    <w:p w14:paraId="5A60164B" w14:textId="77777777" w:rsidR="00DB5431" w:rsidRDefault="00DB5431" w:rsidP="00D83A89">
      <w:pPr>
        <w:spacing w:after="0" w:line="480" w:lineRule="auto"/>
        <w:rPr>
          <w:rFonts w:ascii="Times New Roman" w:eastAsia="Times New Roman" w:hAnsi="Times New Roman" w:cs="Times New Roman"/>
          <w:sz w:val="24"/>
          <w:szCs w:val="24"/>
          <w:lang w:val="en-US" w:eastAsia="nl-NL"/>
        </w:rPr>
      </w:pPr>
    </w:p>
    <w:p w14:paraId="29259AB8" w14:textId="4032FBD9" w:rsidR="00D9031A" w:rsidRPr="00D9031A" w:rsidRDefault="00D9031A" w:rsidP="00D83A89">
      <w:pPr>
        <w:spacing w:line="480" w:lineRule="auto"/>
        <w:rPr>
          <w:rFonts w:ascii="Times New Roman" w:hAnsi="Times New Roman" w:cs="Times New Roman"/>
          <w:b/>
          <w:lang w:val="en-US"/>
        </w:rPr>
      </w:pPr>
    </w:p>
    <w:sectPr w:rsidR="00D9031A" w:rsidRPr="00D9031A" w:rsidSect="00CE743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0E837" w14:textId="77777777" w:rsidR="001F272C" w:rsidRDefault="001F272C" w:rsidP="009F0F8D">
      <w:pPr>
        <w:spacing w:after="0" w:line="240" w:lineRule="auto"/>
      </w:pPr>
      <w:r>
        <w:separator/>
      </w:r>
    </w:p>
  </w:endnote>
  <w:endnote w:type="continuationSeparator" w:id="0">
    <w:p w14:paraId="7FCF6D9B" w14:textId="77777777" w:rsidR="001F272C" w:rsidRDefault="001F272C" w:rsidP="009F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508400"/>
      <w:docPartObj>
        <w:docPartGallery w:val="Page Numbers (Bottom of Page)"/>
        <w:docPartUnique/>
      </w:docPartObj>
    </w:sdtPr>
    <w:sdtEndPr/>
    <w:sdtContent>
      <w:p w14:paraId="40951BEF" w14:textId="376AD74F" w:rsidR="009F0F8D" w:rsidRDefault="009F0F8D">
        <w:pPr>
          <w:pStyle w:val="Footer"/>
          <w:jc w:val="right"/>
        </w:pPr>
        <w:r>
          <w:fldChar w:fldCharType="begin"/>
        </w:r>
        <w:r>
          <w:instrText>PAGE   \* MERGEFORMAT</w:instrText>
        </w:r>
        <w:r>
          <w:fldChar w:fldCharType="separate"/>
        </w:r>
        <w:r w:rsidR="00D83A89">
          <w:rPr>
            <w:noProof/>
          </w:rPr>
          <w:t>33</w:t>
        </w:r>
        <w:r>
          <w:fldChar w:fldCharType="end"/>
        </w:r>
      </w:p>
    </w:sdtContent>
  </w:sdt>
  <w:p w14:paraId="27597F9E" w14:textId="77777777" w:rsidR="009F0F8D" w:rsidRDefault="009F0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350D0" w14:textId="77777777" w:rsidR="001F272C" w:rsidRDefault="001F272C" w:rsidP="009F0F8D">
      <w:pPr>
        <w:spacing w:after="0" w:line="240" w:lineRule="auto"/>
      </w:pPr>
      <w:r>
        <w:separator/>
      </w:r>
    </w:p>
  </w:footnote>
  <w:footnote w:type="continuationSeparator" w:id="0">
    <w:p w14:paraId="6BF64366" w14:textId="77777777" w:rsidR="001F272C" w:rsidRDefault="001F272C" w:rsidP="009F0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12A"/>
    <w:multiLevelType w:val="multilevel"/>
    <w:tmpl w:val="518CC7F6"/>
    <w:lvl w:ilvl="0">
      <w:start w:val="2"/>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BB0213"/>
    <w:multiLevelType w:val="multilevel"/>
    <w:tmpl w:val="CDFE3A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6E573A"/>
    <w:multiLevelType w:val="hybridMultilevel"/>
    <w:tmpl w:val="CE46E59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A34DE5"/>
    <w:multiLevelType w:val="hybridMultilevel"/>
    <w:tmpl w:val="8EB65F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0B165B"/>
    <w:multiLevelType w:val="multilevel"/>
    <w:tmpl w:val="A82E62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C5"/>
    <w:rsid w:val="00001222"/>
    <w:rsid w:val="00011CCC"/>
    <w:rsid w:val="0002679C"/>
    <w:rsid w:val="00033FBD"/>
    <w:rsid w:val="00043CC3"/>
    <w:rsid w:val="00050580"/>
    <w:rsid w:val="00064B54"/>
    <w:rsid w:val="00071592"/>
    <w:rsid w:val="000716FC"/>
    <w:rsid w:val="00086202"/>
    <w:rsid w:val="00086EC6"/>
    <w:rsid w:val="000874A1"/>
    <w:rsid w:val="00094BD5"/>
    <w:rsid w:val="000A53E5"/>
    <w:rsid w:val="000B0C80"/>
    <w:rsid w:val="000B4A3A"/>
    <w:rsid w:val="000D08F4"/>
    <w:rsid w:val="000D4AAD"/>
    <w:rsid w:val="000D6C1D"/>
    <w:rsid w:val="000E2C56"/>
    <w:rsid w:val="00102C50"/>
    <w:rsid w:val="0011029F"/>
    <w:rsid w:val="001129A2"/>
    <w:rsid w:val="001143F5"/>
    <w:rsid w:val="001409A1"/>
    <w:rsid w:val="001677E6"/>
    <w:rsid w:val="001A0DC0"/>
    <w:rsid w:val="001A407E"/>
    <w:rsid w:val="001A681C"/>
    <w:rsid w:val="001B4C68"/>
    <w:rsid w:val="001B7C29"/>
    <w:rsid w:val="001E440D"/>
    <w:rsid w:val="001F272C"/>
    <w:rsid w:val="001F331D"/>
    <w:rsid w:val="001F4952"/>
    <w:rsid w:val="00202BF6"/>
    <w:rsid w:val="00235424"/>
    <w:rsid w:val="002405E2"/>
    <w:rsid w:val="00241A33"/>
    <w:rsid w:val="002639C5"/>
    <w:rsid w:val="002642EC"/>
    <w:rsid w:val="00265928"/>
    <w:rsid w:val="00283DB6"/>
    <w:rsid w:val="00294A3A"/>
    <w:rsid w:val="002B2707"/>
    <w:rsid w:val="002B7065"/>
    <w:rsid w:val="002C7152"/>
    <w:rsid w:val="002E6E29"/>
    <w:rsid w:val="002F1278"/>
    <w:rsid w:val="00310924"/>
    <w:rsid w:val="00312832"/>
    <w:rsid w:val="003128AC"/>
    <w:rsid w:val="0032278B"/>
    <w:rsid w:val="00323E56"/>
    <w:rsid w:val="00326133"/>
    <w:rsid w:val="0032747B"/>
    <w:rsid w:val="0033078B"/>
    <w:rsid w:val="00342435"/>
    <w:rsid w:val="00345219"/>
    <w:rsid w:val="00346ED2"/>
    <w:rsid w:val="0035098C"/>
    <w:rsid w:val="00365BC3"/>
    <w:rsid w:val="00396818"/>
    <w:rsid w:val="003B4F1A"/>
    <w:rsid w:val="004028AB"/>
    <w:rsid w:val="00417D9E"/>
    <w:rsid w:val="00421E2B"/>
    <w:rsid w:val="00432514"/>
    <w:rsid w:val="00432F46"/>
    <w:rsid w:val="004368AF"/>
    <w:rsid w:val="004406B8"/>
    <w:rsid w:val="00454B0A"/>
    <w:rsid w:val="00455118"/>
    <w:rsid w:val="00460A5A"/>
    <w:rsid w:val="004632D2"/>
    <w:rsid w:val="004637DB"/>
    <w:rsid w:val="00473AA2"/>
    <w:rsid w:val="00490A8E"/>
    <w:rsid w:val="004A2A0A"/>
    <w:rsid w:val="004B56AB"/>
    <w:rsid w:val="004B6B0F"/>
    <w:rsid w:val="004B7DFF"/>
    <w:rsid w:val="004D042F"/>
    <w:rsid w:val="004D452B"/>
    <w:rsid w:val="004E4595"/>
    <w:rsid w:val="004E6F55"/>
    <w:rsid w:val="004F26A2"/>
    <w:rsid w:val="004F5E1C"/>
    <w:rsid w:val="00505F8A"/>
    <w:rsid w:val="00510960"/>
    <w:rsid w:val="00512DE3"/>
    <w:rsid w:val="005205CD"/>
    <w:rsid w:val="005244B8"/>
    <w:rsid w:val="0053661F"/>
    <w:rsid w:val="00545074"/>
    <w:rsid w:val="0055262C"/>
    <w:rsid w:val="005739DE"/>
    <w:rsid w:val="00595BE8"/>
    <w:rsid w:val="005970A3"/>
    <w:rsid w:val="00597DB7"/>
    <w:rsid w:val="005A3478"/>
    <w:rsid w:val="005A687D"/>
    <w:rsid w:val="005A7B44"/>
    <w:rsid w:val="005C4750"/>
    <w:rsid w:val="005D225E"/>
    <w:rsid w:val="005E3670"/>
    <w:rsid w:val="005E7B7D"/>
    <w:rsid w:val="005E7BE5"/>
    <w:rsid w:val="005E7E75"/>
    <w:rsid w:val="00630BC3"/>
    <w:rsid w:val="00636134"/>
    <w:rsid w:val="00641872"/>
    <w:rsid w:val="00651B72"/>
    <w:rsid w:val="00655624"/>
    <w:rsid w:val="0066518D"/>
    <w:rsid w:val="006860D8"/>
    <w:rsid w:val="006A7785"/>
    <w:rsid w:val="006B0594"/>
    <w:rsid w:val="006B3FF0"/>
    <w:rsid w:val="006D4481"/>
    <w:rsid w:val="006F46DF"/>
    <w:rsid w:val="007045B9"/>
    <w:rsid w:val="007053B1"/>
    <w:rsid w:val="00710F5D"/>
    <w:rsid w:val="00714C9F"/>
    <w:rsid w:val="00736E29"/>
    <w:rsid w:val="00752AD3"/>
    <w:rsid w:val="007810AF"/>
    <w:rsid w:val="00797A04"/>
    <w:rsid w:val="007A11F3"/>
    <w:rsid w:val="007A49DA"/>
    <w:rsid w:val="007C11B0"/>
    <w:rsid w:val="007C4330"/>
    <w:rsid w:val="007F2996"/>
    <w:rsid w:val="007F538E"/>
    <w:rsid w:val="00801211"/>
    <w:rsid w:val="00817B03"/>
    <w:rsid w:val="00827B09"/>
    <w:rsid w:val="00845424"/>
    <w:rsid w:val="00846ECC"/>
    <w:rsid w:val="00866CE4"/>
    <w:rsid w:val="00871F8F"/>
    <w:rsid w:val="008A185D"/>
    <w:rsid w:val="008A2E4F"/>
    <w:rsid w:val="008A45E1"/>
    <w:rsid w:val="008A72E3"/>
    <w:rsid w:val="008B1AED"/>
    <w:rsid w:val="008D2C99"/>
    <w:rsid w:val="008D368A"/>
    <w:rsid w:val="008D6EF6"/>
    <w:rsid w:val="008E44FB"/>
    <w:rsid w:val="008E5F94"/>
    <w:rsid w:val="008F2C9A"/>
    <w:rsid w:val="009105ED"/>
    <w:rsid w:val="009167EE"/>
    <w:rsid w:val="00922A95"/>
    <w:rsid w:val="00924C32"/>
    <w:rsid w:val="0098237F"/>
    <w:rsid w:val="00983422"/>
    <w:rsid w:val="00995CC7"/>
    <w:rsid w:val="009B20B6"/>
    <w:rsid w:val="009F0F8D"/>
    <w:rsid w:val="009F537C"/>
    <w:rsid w:val="00A0070C"/>
    <w:rsid w:val="00A02F3A"/>
    <w:rsid w:val="00A047C7"/>
    <w:rsid w:val="00A2458C"/>
    <w:rsid w:val="00A42294"/>
    <w:rsid w:val="00A45307"/>
    <w:rsid w:val="00A5798F"/>
    <w:rsid w:val="00A71812"/>
    <w:rsid w:val="00A75558"/>
    <w:rsid w:val="00A7758D"/>
    <w:rsid w:val="00A81FCB"/>
    <w:rsid w:val="00A87E89"/>
    <w:rsid w:val="00AA2C2C"/>
    <w:rsid w:val="00AA7A0D"/>
    <w:rsid w:val="00AB20A0"/>
    <w:rsid w:val="00AD4370"/>
    <w:rsid w:val="00AE4951"/>
    <w:rsid w:val="00AE4FDA"/>
    <w:rsid w:val="00B00E15"/>
    <w:rsid w:val="00B013DC"/>
    <w:rsid w:val="00B20528"/>
    <w:rsid w:val="00B233FA"/>
    <w:rsid w:val="00B23860"/>
    <w:rsid w:val="00B42467"/>
    <w:rsid w:val="00B4467C"/>
    <w:rsid w:val="00B51ADE"/>
    <w:rsid w:val="00B668BB"/>
    <w:rsid w:val="00B80CA9"/>
    <w:rsid w:val="00B82D89"/>
    <w:rsid w:val="00B8346F"/>
    <w:rsid w:val="00B92E3E"/>
    <w:rsid w:val="00BB1906"/>
    <w:rsid w:val="00BB31D7"/>
    <w:rsid w:val="00BB7159"/>
    <w:rsid w:val="00BC5339"/>
    <w:rsid w:val="00BD0CEB"/>
    <w:rsid w:val="00BD566E"/>
    <w:rsid w:val="00BE10F8"/>
    <w:rsid w:val="00BE5D61"/>
    <w:rsid w:val="00BF07B2"/>
    <w:rsid w:val="00BF1BEE"/>
    <w:rsid w:val="00C04274"/>
    <w:rsid w:val="00C13282"/>
    <w:rsid w:val="00C13B08"/>
    <w:rsid w:val="00C27EF8"/>
    <w:rsid w:val="00C35FC9"/>
    <w:rsid w:val="00C51947"/>
    <w:rsid w:val="00C54959"/>
    <w:rsid w:val="00C55306"/>
    <w:rsid w:val="00C67EC1"/>
    <w:rsid w:val="00C726FE"/>
    <w:rsid w:val="00C85663"/>
    <w:rsid w:val="00C935CA"/>
    <w:rsid w:val="00CB5392"/>
    <w:rsid w:val="00CB5E93"/>
    <w:rsid w:val="00CC062F"/>
    <w:rsid w:val="00CC0F73"/>
    <w:rsid w:val="00CD024F"/>
    <w:rsid w:val="00CE6216"/>
    <w:rsid w:val="00CE7438"/>
    <w:rsid w:val="00CE7FB6"/>
    <w:rsid w:val="00CF0EA8"/>
    <w:rsid w:val="00CF7F2F"/>
    <w:rsid w:val="00D10BBC"/>
    <w:rsid w:val="00D117E9"/>
    <w:rsid w:val="00D32055"/>
    <w:rsid w:val="00D46AC1"/>
    <w:rsid w:val="00D50A7F"/>
    <w:rsid w:val="00D56F2F"/>
    <w:rsid w:val="00D6275A"/>
    <w:rsid w:val="00D62CF8"/>
    <w:rsid w:val="00D636CF"/>
    <w:rsid w:val="00D83A89"/>
    <w:rsid w:val="00D9031A"/>
    <w:rsid w:val="00D9524F"/>
    <w:rsid w:val="00DA54A8"/>
    <w:rsid w:val="00DB0A1E"/>
    <w:rsid w:val="00DB5431"/>
    <w:rsid w:val="00DD3D15"/>
    <w:rsid w:val="00DD71F3"/>
    <w:rsid w:val="00DE7E4C"/>
    <w:rsid w:val="00DF0EEF"/>
    <w:rsid w:val="00DF2C53"/>
    <w:rsid w:val="00DF7B7C"/>
    <w:rsid w:val="00E0117F"/>
    <w:rsid w:val="00E058B2"/>
    <w:rsid w:val="00E118D3"/>
    <w:rsid w:val="00E20143"/>
    <w:rsid w:val="00E24C86"/>
    <w:rsid w:val="00E30904"/>
    <w:rsid w:val="00E4779C"/>
    <w:rsid w:val="00E565A8"/>
    <w:rsid w:val="00E57A37"/>
    <w:rsid w:val="00E57F9F"/>
    <w:rsid w:val="00E64D20"/>
    <w:rsid w:val="00E71E62"/>
    <w:rsid w:val="00E72C15"/>
    <w:rsid w:val="00E77456"/>
    <w:rsid w:val="00E81D8C"/>
    <w:rsid w:val="00E96D97"/>
    <w:rsid w:val="00EC53F5"/>
    <w:rsid w:val="00ED2CF9"/>
    <w:rsid w:val="00ED3A38"/>
    <w:rsid w:val="00F02F2E"/>
    <w:rsid w:val="00F05999"/>
    <w:rsid w:val="00F14D2D"/>
    <w:rsid w:val="00F14D83"/>
    <w:rsid w:val="00F20712"/>
    <w:rsid w:val="00F213E6"/>
    <w:rsid w:val="00F21730"/>
    <w:rsid w:val="00F27CB1"/>
    <w:rsid w:val="00F3344C"/>
    <w:rsid w:val="00F47333"/>
    <w:rsid w:val="00F503EC"/>
    <w:rsid w:val="00F664AB"/>
    <w:rsid w:val="00F821D2"/>
    <w:rsid w:val="00F90177"/>
    <w:rsid w:val="00F9132D"/>
    <w:rsid w:val="00FC43A2"/>
    <w:rsid w:val="00FC5828"/>
    <w:rsid w:val="00FD02A6"/>
    <w:rsid w:val="00FD296F"/>
    <w:rsid w:val="00FD297F"/>
    <w:rsid w:val="00FD5EC7"/>
    <w:rsid w:val="00FE359D"/>
    <w:rsid w:val="00FE5874"/>
    <w:rsid w:val="00FF2D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26F0"/>
  <w15:chartTrackingRefBased/>
  <w15:docId w15:val="{00DA5FF1-BE75-4572-B346-4A058CD4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39C5"/>
    <w:rPr>
      <w:sz w:val="16"/>
      <w:szCs w:val="16"/>
    </w:rPr>
  </w:style>
  <w:style w:type="paragraph" w:styleId="CommentText">
    <w:name w:val="annotation text"/>
    <w:basedOn w:val="Normal"/>
    <w:link w:val="CommentTextChar"/>
    <w:uiPriority w:val="99"/>
    <w:unhideWhenUsed/>
    <w:rsid w:val="002639C5"/>
    <w:pPr>
      <w:spacing w:after="0" w:line="240" w:lineRule="auto"/>
    </w:pPr>
    <w:rPr>
      <w:rFonts w:ascii="Times New Roman" w:eastAsia="Times New Roman" w:hAnsi="Times New Roman" w:cs="Times New Roman"/>
      <w:sz w:val="20"/>
      <w:szCs w:val="20"/>
      <w:lang w:eastAsia="nl-NL"/>
    </w:rPr>
  </w:style>
  <w:style w:type="character" w:customStyle="1" w:styleId="CommentTextChar">
    <w:name w:val="Comment Text Char"/>
    <w:basedOn w:val="DefaultParagraphFont"/>
    <w:link w:val="CommentText"/>
    <w:uiPriority w:val="99"/>
    <w:rsid w:val="002639C5"/>
    <w:rPr>
      <w:rFonts w:ascii="Times New Roman" w:eastAsia="Times New Roman" w:hAnsi="Times New Roman" w:cs="Times New Roman"/>
      <w:sz w:val="20"/>
      <w:szCs w:val="20"/>
      <w:lang w:eastAsia="nl-NL"/>
    </w:rPr>
  </w:style>
  <w:style w:type="paragraph" w:styleId="BalloonText">
    <w:name w:val="Balloon Text"/>
    <w:basedOn w:val="Normal"/>
    <w:link w:val="BalloonTextChar"/>
    <w:uiPriority w:val="99"/>
    <w:semiHidden/>
    <w:unhideWhenUsed/>
    <w:rsid w:val="00263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9C5"/>
    <w:rPr>
      <w:rFonts w:ascii="Segoe UI" w:hAnsi="Segoe UI" w:cs="Segoe UI"/>
      <w:sz w:val="18"/>
      <w:szCs w:val="18"/>
    </w:rPr>
  </w:style>
  <w:style w:type="paragraph" w:customStyle="1" w:styleId="Default">
    <w:name w:val="Default"/>
    <w:rsid w:val="00365BC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8E44FB"/>
    <w:pPr>
      <w:ind w:left="720"/>
      <w:contextualSpacing/>
    </w:pPr>
  </w:style>
  <w:style w:type="table" w:styleId="TableGrid">
    <w:name w:val="Table Grid"/>
    <w:basedOn w:val="TableNormal"/>
    <w:uiPriority w:val="59"/>
    <w:rsid w:val="00D62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81D8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81D8C"/>
    <w:rPr>
      <w:rFonts w:ascii="Times New Roman" w:eastAsia="Times New Roman" w:hAnsi="Times New Roman" w:cs="Times New Roman"/>
      <w:b/>
      <w:bCs/>
      <w:sz w:val="20"/>
      <w:szCs w:val="20"/>
      <w:lang w:eastAsia="nl-NL"/>
    </w:rPr>
  </w:style>
  <w:style w:type="paragraph" w:styleId="Header">
    <w:name w:val="header"/>
    <w:basedOn w:val="Normal"/>
    <w:link w:val="HeaderChar"/>
    <w:uiPriority w:val="99"/>
    <w:unhideWhenUsed/>
    <w:rsid w:val="009F0F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F8D"/>
  </w:style>
  <w:style w:type="paragraph" w:styleId="Footer">
    <w:name w:val="footer"/>
    <w:basedOn w:val="Normal"/>
    <w:link w:val="FooterChar"/>
    <w:uiPriority w:val="99"/>
    <w:unhideWhenUsed/>
    <w:rsid w:val="009F0F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52E78-56D8-4F59-90C4-53503F2A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33</Pages>
  <Words>4562</Words>
  <Characters>25092</Characters>
  <Application>Microsoft Office Word</Application>
  <DocSecurity>0</DocSecurity>
  <Lines>209</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Radboud Universiteit Nijmegen</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Scholten, H. (Hanneke)</dc:creator>
  <cp:keywords/>
  <dc:description/>
  <cp:lastModifiedBy>Scholten, H. (Hanneke)</cp:lastModifiedBy>
  <cp:revision>244</cp:revision>
  <dcterms:created xsi:type="dcterms:W3CDTF">2019-02-22T16:02:00Z</dcterms:created>
  <dcterms:modified xsi:type="dcterms:W3CDTF">2019-08-08T18:07:00Z</dcterms:modified>
</cp:coreProperties>
</file>