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B06F9" w14:textId="71656E9A" w:rsidR="00B420F3" w:rsidRPr="00EF638C" w:rsidRDefault="00B16F87" w:rsidP="00EF638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F638C">
        <w:rPr>
          <w:rFonts w:ascii="Times New Roman" w:hAnsi="Times New Roman" w:cs="Times New Roman"/>
          <w:sz w:val="24"/>
          <w:szCs w:val="24"/>
        </w:rPr>
        <w:t>Supplemental Table S.</w:t>
      </w:r>
      <w:r w:rsidR="00FA0446" w:rsidRPr="00EF638C">
        <w:rPr>
          <w:rFonts w:ascii="Times New Roman" w:hAnsi="Times New Roman" w:cs="Times New Roman"/>
          <w:sz w:val="24"/>
          <w:szCs w:val="24"/>
        </w:rPr>
        <w:t>1</w:t>
      </w:r>
      <w:r w:rsidR="00385338" w:rsidRPr="00EF638C">
        <w:rPr>
          <w:rFonts w:ascii="Times New Roman" w:hAnsi="Times New Roman" w:cs="Times New Roman"/>
          <w:sz w:val="24"/>
          <w:szCs w:val="24"/>
        </w:rPr>
        <w:t>. Po</w:t>
      </w:r>
      <w:r w:rsidR="00AA5BE6" w:rsidRPr="00EF638C">
        <w:rPr>
          <w:rFonts w:ascii="Times New Roman" w:hAnsi="Times New Roman" w:cs="Times New Roman"/>
          <w:sz w:val="24"/>
          <w:szCs w:val="24"/>
        </w:rPr>
        <w:t>st-hoc regression model A: 9–18-</w:t>
      </w:r>
      <w:r w:rsidR="00385338" w:rsidRPr="00EF638C">
        <w:rPr>
          <w:rFonts w:ascii="Times New Roman" w:hAnsi="Times New Roman" w:cs="Times New Roman"/>
          <w:sz w:val="24"/>
          <w:szCs w:val="24"/>
        </w:rPr>
        <w:t xml:space="preserve">month </w:t>
      </w:r>
      <w:r w:rsidR="009464EC">
        <w:rPr>
          <w:rFonts w:ascii="Times New Roman" w:hAnsi="Times New Roman" w:cs="Times New Roman"/>
          <w:sz w:val="24"/>
          <w:szCs w:val="24"/>
        </w:rPr>
        <w:t>p</w:t>
      </w:r>
      <w:r w:rsidR="003F2C12">
        <w:rPr>
          <w:rFonts w:ascii="Times New Roman" w:hAnsi="Times New Roman" w:cs="Times New Roman"/>
          <w:sz w:val="24"/>
          <w:szCs w:val="24"/>
        </w:rPr>
        <w:t xml:space="preserve">arenting </w:t>
      </w:r>
      <w:r w:rsidR="009464EC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3F2C12">
        <w:rPr>
          <w:rFonts w:ascii="Times New Roman" w:hAnsi="Times New Roman" w:cs="Times New Roman"/>
          <w:sz w:val="24"/>
          <w:szCs w:val="24"/>
        </w:rPr>
        <w:t>tress</w:t>
      </w:r>
      <w:r w:rsidR="00385338" w:rsidRPr="00EF638C">
        <w:rPr>
          <w:rFonts w:ascii="Times New Roman" w:hAnsi="Times New Roman" w:cs="Times New Roman"/>
          <w:sz w:val="24"/>
          <w:szCs w:val="24"/>
        </w:rPr>
        <w:t xml:space="preserve"> interaction with p-factor on 27-month child externalizing</w:t>
      </w:r>
    </w:p>
    <w:tbl>
      <w:tblPr>
        <w:tblW w:w="6030" w:type="dxa"/>
        <w:tblLook w:val="04A0" w:firstRow="1" w:lastRow="0" w:firstColumn="1" w:lastColumn="0" w:noHBand="0" w:noVBand="1"/>
      </w:tblPr>
      <w:tblGrid>
        <w:gridCol w:w="2790"/>
        <w:gridCol w:w="1980"/>
        <w:gridCol w:w="1260"/>
      </w:tblGrid>
      <w:tr w:rsidR="00B420F3" w:rsidRPr="00EF638C" w14:paraId="42BFF82A" w14:textId="77777777" w:rsidTr="00EF638C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45125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C82B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(SE)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0D749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</w:tr>
      <w:tr w:rsidR="00B420F3" w:rsidRPr="00EF638C" w14:paraId="4D79BC80" w14:textId="77777777" w:rsidTr="00EF638C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4BA2" w14:textId="42B4FDE4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60A9" w14:textId="77777777" w:rsidR="00B420F3" w:rsidRPr="00EF638C" w:rsidRDefault="00B420F3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48.56 (1.59)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394B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B420F3" w:rsidRPr="00EF638C" w14:paraId="1CF1C9E9" w14:textId="77777777" w:rsidTr="00EF638C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5490" w14:textId="347CEAD2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Internalizing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FEE4" w14:textId="77777777" w:rsidR="00B420F3" w:rsidRPr="00EF638C" w:rsidRDefault="00B420F3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24.00 (9.71)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3DDC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B420F3" w:rsidRPr="00EF638C" w14:paraId="3E020F51" w14:textId="77777777" w:rsidTr="00EF638C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B0D6" w14:textId="37494FB5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Marital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B644" w14:textId="77777777" w:rsidR="00B420F3" w:rsidRPr="00EF638C" w:rsidRDefault="00B420F3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-5.86 (4.07)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3535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B420F3" w:rsidRPr="00EF638C" w14:paraId="7EE20328" w14:textId="77777777" w:rsidTr="00EF638C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60D4" w14:textId="1283AF4B" w:rsidR="00B420F3" w:rsidRPr="00EF638C" w:rsidRDefault="003F2C12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Parenting Stress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8D05" w14:textId="77777777" w:rsidR="00B420F3" w:rsidRPr="00EF638C" w:rsidRDefault="00B420F3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 (1.56)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B0CA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</w:tr>
      <w:tr w:rsidR="00B420F3" w:rsidRPr="00EF638C" w14:paraId="49C1A2B7" w14:textId="77777777" w:rsidTr="00EF638C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0433" w14:textId="60E8903C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P-factor (P)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FD4E" w14:textId="77777777" w:rsidR="00B420F3" w:rsidRPr="00EF638C" w:rsidRDefault="00B420F3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 (1.14)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7EF1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</w:tr>
      <w:tr w:rsidR="00B420F3" w:rsidRPr="00EF638C" w14:paraId="5187A9FA" w14:textId="77777777" w:rsidTr="00EF638C">
        <w:trPr>
          <w:trHeight w:val="360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C250B" w14:textId="54F22C48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P-factor*</w:t>
            </w:r>
            <w:r w:rsidR="003F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Parenting </w:t>
            </w:r>
            <w:proofErr w:type="spellStart"/>
            <w:r w:rsidR="003F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Stress</w:t>
            </w: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5D351" w14:textId="77777777" w:rsidR="00B420F3" w:rsidRPr="00EF638C" w:rsidRDefault="00B420F3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-5.22 (2.50)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8865E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B420F3" w:rsidRPr="00EF638C" w14:paraId="5B43B049" w14:textId="77777777" w:rsidTr="00EF638C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AFE3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fit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9007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19FD" w14:textId="77777777" w:rsidR="00B420F3" w:rsidRPr="00EF638C" w:rsidRDefault="00B420F3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0F3" w:rsidRPr="00EF638C" w14:paraId="6BA73830" w14:textId="77777777" w:rsidTr="00EF638C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D542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1EAA" w14:textId="77777777" w:rsidR="00B420F3" w:rsidRPr="00EF638C" w:rsidRDefault="00B420F3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49DB" w14:textId="77777777" w:rsidR="00B420F3" w:rsidRPr="00EF638C" w:rsidRDefault="00B420F3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0F3" w:rsidRPr="00EF638C" w14:paraId="25F02E21" w14:textId="77777777" w:rsidTr="00EF638C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7D48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DFBD" w14:textId="77777777" w:rsidR="00B420F3" w:rsidRPr="00EF638C" w:rsidRDefault="00B420F3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326D" w14:textId="77777777" w:rsidR="00B420F3" w:rsidRPr="00EF638C" w:rsidRDefault="00B420F3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0F3" w:rsidRPr="00EF638C" w14:paraId="3C631FDC" w14:textId="77777777" w:rsidTr="00EF638C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7A1D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6103" w14:textId="77777777" w:rsidR="00B420F3" w:rsidRPr="00EF638C" w:rsidRDefault="00B420F3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10, 409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6596" w14:textId="77777777" w:rsidR="00B420F3" w:rsidRPr="00EF638C" w:rsidRDefault="00B420F3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0F3" w:rsidRPr="00EF638C" w14:paraId="34769BD1" w14:textId="77777777" w:rsidTr="00EF638C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FD3C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4B71E" w14:textId="77777777" w:rsidR="00B420F3" w:rsidRPr="00EF638C" w:rsidRDefault="00B420F3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1EF50" w14:textId="77777777" w:rsidR="00B420F3" w:rsidRPr="00EF638C" w:rsidRDefault="00B420F3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20F3" w:rsidRPr="00EF638C" w14:paraId="6D12BACC" w14:textId="77777777" w:rsidTr="00EF638C">
        <w:trPr>
          <w:trHeight w:val="517"/>
        </w:trPr>
        <w:tc>
          <w:tcPr>
            <w:tcW w:w="60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46CE7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Note</w:t>
            </w: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Five control variables not shown: INT and EXT factors from the p-factor bifactor model, adoption openness, prenatal exposures, and child sex.</w:t>
            </w:r>
          </w:p>
        </w:tc>
      </w:tr>
      <w:tr w:rsidR="00B420F3" w:rsidRPr="00EF638C" w14:paraId="2DD2CBEB" w14:textId="77777777" w:rsidTr="00EF638C">
        <w:trPr>
          <w:trHeight w:val="615"/>
        </w:trPr>
        <w:tc>
          <w:tcPr>
            <w:tcW w:w="60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51EFF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C4DA9F" w14:textId="24553849" w:rsidR="00EA5084" w:rsidRPr="00EF638C" w:rsidRDefault="00EA5084" w:rsidP="00EF63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B2FA32" w14:textId="6F7735BF" w:rsidR="00EA5084" w:rsidRPr="00EF638C" w:rsidRDefault="00EA5084" w:rsidP="00EF638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F638C">
        <w:rPr>
          <w:rFonts w:ascii="Times New Roman" w:hAnsi="Times New Roman" w:cs="Times New Roman"/>
          <w:sz w:val="24"/>
          <w:szCs w:val="24"/>
        </w:rPr>
        <w:t xml:space="preserve">Supplemental Table S.2. Post-hoc regression model B: 9-month </w:t>
      </w:r>
      <w:r w:rsidR="003F2C12">
        <w:rPr>
          <w:rFonts w:ascii="Times New Roman" w:hAnsi="Times New Roman" w:cs="Times New Roman"/>
          <w:sz w:val="24"/>
          <w:szCs w:val="24"/>
        </w:rPr>
        <w:t>parenting stress</w:t>
      </w:r>
      <w:r w:rsidRPr="00EF638C">
        <w:rPr>
          <w:rFonts w:ascii="Times New Roman" w:hAnsi="Times New Roman" w:cs="Times New Roman"/>
          <w:sz w:val="24"/>
          <w:szCs w:val="24"/>
        </w:rPr>
        <w:t xml:space="preserve"> interaction with p-factor on 18-month child externalizing</w:t>
      </w:r>
    </w:p>
    <w:tbl>
      <w:tblPr>
        <w:tblW w:w="7205" w:type="dxa"/>
        <w:tblLook w:val="04A0" w:firstRow="1" w:lastRow="0" w:firstColumn="1" w:lastColumn="0" w:noHBand="0" w:noVBand="1"/>
      </w:tblPr>
      <w:tblGrid>
        <w:gridCol w:w="3852"/>
        <w:gridCol w:w="1375"/>
        <w:gridCol w:w="1978"/>
      </w:tblGrid>
      <w:tr w:rsidR="00EA5084" w:rsidRPr="00EF638C" w14:paraId="6BF4A813" w14:textId="77777777" w:rsidTr="00626426">
        <w:trPr>
          <w:trHeight w:val="279"/>
        </w:trPr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1916D" w14:textId="77777777" w:rsidR="00EA5084" w:rsidRPr="00EF638C" w:rsidRDefault="00EA5084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4DE50" w14:textId="77777777" w:rsidR="00EA5084" w:rsidRPr="00EF638C" w:rsidRDefault="00EA5084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(SE)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16320" w14:textId="77777777" w:rsidR="00EA5084" w:rsidRPr="00EF638C" w:rsidRDefault="00EA5084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</w:tr>
      <w:tr w:rsidR="00EA5084" w:rsidRPr="00EF638C" w14:paraId="189D5D58" w14:textId="77777777" w:rsidTr="00626426">
        <w:trPr>
          <w:trHeight w:val="279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DF02" w14:textId="01F98050" w:rsidR="00EA5084" w:rsidRPr="00EF638C" w:rsidRDefault="00EA5084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1E2E" w14:textId="77777777" w:rsidR="00EA5084" w:rsidRPr="00EF638C" w:rsidRDefault="00EA5084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47.73 (1.56)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8501" w14:textId="77777777" w:rsidR="00EA5084" w:rsidRPr="00EF638C" w:rsidRDefault="00EA5084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EA5084" w:rsidRPr="00EF638C" w14:paraId="5A042021" w14:textId="77777777" w:rsidTr="00626426">
        <w:trPr>
          <w:trHeight w:val="279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B4AF" w14:textId="5BBC327C" w:rsidR="00EA5084" w:rsidRPr="00EF638C" w:rsidRDefault="00EA5084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Internalizing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94DC" w14:textId="77777777" w:rsidR="00EA5084" w:rsidRPr="00EF638C" w:rsidRDefault="00EA5084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 (8.87)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9C5B" w14:textId="77777777" w:rsidR="00EA5084" w:rsidRPr="00EF638C" w:rsidRDefault="00EA5084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EA5084" w:rsidRPr="00EF638C" w14:paraId="626BCE4C" w14:textId="77777777" w:rsidTr="00626426">
        <w:trPr>
          <w:trHeight w:val="279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805B" w14:textId="5DE9AC71" w:rsidR="00EA5084" w:rsidRPr="00EF638C" w:rsidRDefault="00EA5084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Marital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1241" w14:textId="77777777" w:rsidR="00EA5084" w:rsidRPr="00EF638C" w:rsidRDefault="00EA5084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4.27 (3.89)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105E" w14:textId="77777777" w:rsidR="00EA5084" w:rsidRPr="00EF638C" w:rsidRDefault="00EA5084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</w:tr>
      <w:tr w:rsidR="00EA5084" w:rsidRPr="00EF638C" w14:paraId="7CAB86B9" w14:textId="77777777" w:rsidTr="00626426">
        <w:trPr>
          <w:trHeight w:val="279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25E1" w14:textId="68896362" w:rsidR="00EA5084" w:rsidRPr="00EF638C" w:rsidRDefault="003F2C12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Parenting Stress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14A3" w14:textId="77777777" w:rsidR="00EA5084" w:rsidRPr="00EF638C" w:rsidRDefault="00EA5084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4.65 (1.89)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7A44" w14:textId="77777777" w:rsidR="00EA5084" w:rsidRPr="00EF638C" w:rsidRDefault="00EA5084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EA5084" w:rsidRPr="00EF638C" w14:paraId="41EF7839" w14:textId="77777777" w:rsidTr="00626426">
        <w:trPr>
          <w:trHeight w:val="279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6982" w14:textId="79B69BDC" w:rsidR="00EA5084" w:rsidRPr="00EF638C" w:rsidRDefault="00EA5084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P-factor (P)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7546" w14:textId="77777777" w:rsidR="00EA5084" w:rsidRPr="00EF638C" w:rsidRDefault="00EA5084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-0.15 (1.07)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B821" w14:textId="77777777" w:rsidR="00EA5084" w:rsidRPr="00EF638C" w:rsidRDefault="00EA5084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</w:tr>
      <w:tr w:rsidR="00EA5084" w:rsidRPr="00EF638C" w14:paraId="073DE846" w14:textId="77777777" w:rsidTr="00626426">
        <w:trPr>
          <w:trHeight w:val="334"/>
        </w:trPr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3EFF6" w14:textId="6ADBA79E" w:rsidR="00EA5084" w:rsidRPr="00EF638C" w:rsidRDefault="00EA5084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P-factor*</w:t>
            </w:r>
            <w:r w:rsidR="003F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Parenting </w:t>
            </w:r>
            <w:proofErr w:type="spellStart"/>
            <w:r w:rsidR="003F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Stress</w:t>
            </w: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96E42" w14:textId="77777777" w:rsidR="00EA5084" w:rsidRPr="00EF638C" w:rsidRDefault="00EA5084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-1.31 (2.34)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7B52B" w14:textId="77777777" w:rsidR="00EA5084" w:rsidRPr="00EF638C" w:rsidRDefault="00EA5084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</w:tr>
      <w:tr w:rsidR="00EA5084" w:rsidRPr="00EF638C" w14:paraId="594F5D8D" w14:textId="77777777" w:rsidTr="00626426">
        <w:trPr>
          <w:trHeight w:val="279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7B00" w14:textId="77777777" w:rsidR="00EA5084" w:rsidRPr="00EF638C" w:rsidRDefault="00EA5084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fit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AA55" w14:textId="77777777" w:rsidR="00EA5084" w:rsidRPr="00EF638C" w:rsidRDefault="00EA5084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581F" w14:textId="77777777" w:rsidR="00EA5084" w:rsidRPr="00EF638C" w:rsidRDefault="00EA5084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084" w:rsidRPr="00EF638C" w14:paraId="0F21201A" w14:textId="77777777" w:rsidTr="00626426">
        <w:trPr>
          <w:trHeight w:val="279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BE37" w14:textId="77777777" w:rsidR="00EA5084" w:rsidRPr="00EF638C" w:rsidRDefault="00EA5084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3593" w14:textId="77777777" w:rsidR="00EA5084" w:rsidRPr="00EF638C" w:rsidRDefault="00EA5084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09F7" w14:textId="77777777" w:rsidR="00EA5084" w:rsidRPr="00EF638C" w:rsidRDefault="00EA5084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084" w:rsidRPr="00EF638C" w14:paraId="3FCE82B7" w14:textId="77777777" w:rsidTr="00626426">
        <w:trPr>
          <w:trHeight w:val="279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30FC" w14:textId="77777777" w:rsidR="00EA5084" w:rsidRPr="00EF638C" w:rsidRDefault="00EA5084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D51E" w14:textId="77777777" w:rsidR="00EA5084" w:rsidRPr="00EF638C" w:rsidRDefault="00EA5084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A1C2" w14:textId="77777777" w:rsidR="00EA5084" w:rsidRPr="00EF638C" w:rsidRDefault="00EA5084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084" w:rsidRPr="00EF638C" w14:paraId="7C737310" w14:textId="77777777" w:rsidTr="00626426">
        <w:trPr>
          <w:trHeight w:val="279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8E67" w14:textId="77777777" w:rsidR="00EA5084" w:rsidRPr="00EF638C" w:rsidRDefault="00EA5084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0327" w14:textId="77777777" w:rsidR="00EA5084" w:rsidRPr="00EF638C" w:rsidRDefault="00EA5084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10, 420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9ADA" w14:textId="77777777" w:rsidR="00EA5084" w:rsidRPr="00EF638C" w:rsidRDefault="00EA5084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084" w:rsidRPr="00EF638C" w14:paraId="025793B0" w14:textId="77777777" w:rsidTr="00626426">
        <w:trPr>
          <w:trHeight w:val="279"/>
        </w:trPr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223CC" w14:textId="77777777" w:rsidR="00EA5084" w:rsidRPr="00EF638C" w:rsidRDefault="00EA5084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43407" w14:textId="77777777" w:rsidR="00EA5084" w:rsidRPr="00EF638C" w:rsidRDefault="00EA5084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CF88A" w14:textId="77777777" w:rsidR="00EA5084" w:rsidRPr="00EF638C" w:rsidRDefault="00EA5084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5084" w:rsidRPr="00EF638C" w14:paraId="7067264F" w14:textId="77777777" w:rsidTr="00626426">
        <w:trPr>
          <w:trHeight w:val="552"/>
        </w:trPr>
        <w:tc>
          <w:tcPr>
            <w:tcW w:w="720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97A56" w14:textId="57824524" w:rsidR="00626426" w:rsidRPr="00EF638C" w:rsidRDefault="00EA5084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Note</w:t>
            </w: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Five control variables not shown: </w:t>
            </w:r>
            <w:r w:rsidR="0089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Internalizing</w:t>
            </w: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89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Externalizing</w:t>
            </w: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factors from the p-factor bifactor model, adoption openness, prenatal exposures, and child sex</w:t>
            </w:r>
            <w:r w:rsidR="00626426"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</w:tr>
      <w:tr w:rsidR="00EA5084" w:rsidRPr="00EF638C" w14:paraId="634397D6" w14:textId="77777777" w:rsidTr="00626426">
        <w:trPr>
          <w:trHeight w:val="517"/>
        </w:trPr>
        <w:tc>
          <w:tcPr>
            <w:tcW w:w="720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359937" w14:textId="77777777" w:rsidR="00EA5084" w:rsidRPr="00EF638C" w:rsidRDefault="00EA5084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426" w:rsidRPr="00EF638C" w14:paraId="2A38765F" w14:textId="77777777" w:rsidTr="00626426">
        <w:trPr>
          <w:trHeight w:val="251"/>
        </w:trPr>
        <w:tc>
          <w:tcPr>
            <w:tcW w:w="7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4EA2C" w14:textId="2669765F" w:rsidR="00626426" w:rsidRPr="00EF638C" w:rsidRDefault="00626426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Results</w:t>
            </w:r>
            <w:proofErr w:type="spellEnd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not change substantively regardless of whether 9-month father-rated infant distress is included in the model.</w:t>
            </w:r>
          </w:p>
        </w:tc>
      </w:tr>
    </w:tbl>
    <w:p w14:paraId="5C4079BD" w14:textId="3439B1B3" w:rsidR="00B420F3" w:rsidRPr="00EF638C" w:rsidRDefault="00B420F3" w:rsidP="00EF63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F638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1787" w:type="dxa"/>
        <w:tblLook w:val="04A0" w:firstRow="1" w:lastRow="0" w:firstColumn="1" w:lastColumn="0" w:noHBand="0" w:noVBand="1"/>
      </w:tblPr>
      <w:tblGrid>
        <w:gridCol w:w="1980"/>
        <w:gridCol w:w="2440"/>
        <w:gridCol w:w="960"/>
        <w:gridCol w:w="2280"/>
        <w:gridCol w:w="892"/>
        <w:gridCol w:w="2340"/>
        <w:gridCol w:w="895"/>
      </w:tblGrid>
      <w:tr w:rsidR="00B420F3" w:rsidRPr="00EF638C" w14:paraId="30AA2913" w14:textId="77777777" w:rsidTr="003F2C12">
        <w:trPr>
          <w:trHeight w:val="300"/>
        </w:trPr>
        <w:tc>
          <w:tcPr>
            <w:tcW w:w="11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80FD" w14:textId="0F16A10B" w:rsidR="00B420F3" w:rsidRPr="00EF638C" w:rsidRDefault="00B420F3" w:rsidP="00EF638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Supplemental Table S.3. Externalizing problems complete case vs. FCS imputation model</w:t>
            </w:r>
          </w:p>
        </w:tc>
      </w:tr>
      <w:tr w:rsidR="00B420F3" w:rsidRPr="00EF638C" w14:paraId="31DD3D8D" w14:textId="77777777" w:rsidTr="003F2C12">
        <w:trPr>
          <w:trHeight w:val="300"/>
        </w:trPr>
        <w:tc>
          <w:tcPr>
            <w:tcW w:w="117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69C77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 case (N =337)</w:t>
            </w:r>
          </w:p>
        </w:tc>
      </w:tr>
      <w:tr w:rsidR="00B420F3" w:rsidRPr="00EF638C" w14:paraId="21094346" w14:textId="77777777" w:rsidTr="003F2C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F062B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C5F15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GxInternalizing</w:t>
            </w:r>
            <w:proofErr w:type="spellEnd"/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8A311" w14:textId="10CC55CE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Gx</w:t>
            </w:r>
            <w:r w:rsidR="003F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Parenting</w:t>
            </w:r>
            <w:proofErr w:type="spellEnd"/>
            <w:r w:rsidR="003F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Stress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46F28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GxMarital</w:t>
            </w:r>
            <w:proofErr w:type="spellEnd"/>
          </w:p>
        </w:tc>
      </w:tr>
      <w:tr w:rsidR="00B420F3" w:rsidRPr="00EF638C" w14:paraId="68CEECE6" w14:textId="77777777" w:rsidTr="003F2C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A3ED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B096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(SE)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3D23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4EF8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(SE)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3F41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A589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(SE)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5B9A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</w:tr>
      <w:tr w:rsidR="00B420F3" w:rsidRPr="00EF638C" w14:paraId="097409B3" w14:textId="77777777" w:rsidTr="003F2C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181B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BADF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50.18 (1.93)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C88B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3391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49.96 (1.88)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2EEC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E722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49.66 (1.90)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BD32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B420F3" w:rsidRPr="00EF638C" w14:paraId="43495E9A" w14:textId="77777777" w:rsidTr="003F2C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C609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Internalizing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0EFA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 (20.42)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6025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1E51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17.37 (11.07)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F015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0342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15.41 (11.15)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EC92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B420F3" w:rsidRPr="00EF638C" w14:paraId="4839A3B5" w14:textId="77777777" w:rsidTr="003F2C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114F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Martial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FBF5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-2.2 (4.70)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D45F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2FC8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-0.76 (4.69)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DB61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FC45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10.51 (8.73)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A95A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B420F3" w:rsidRPr="00EF638C" w14:paraId="16D3B9C0" w14:textId="77777777" w:rsidTr="003F2C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3191" w14:textId="201DA76C" w:rsidR="00B420F3" w:rsidRPr="00EF638C" w:rsidRDefault="003F2C12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Parenting Stress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6736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 (1.44)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4CCC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0135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8.12 (2.37)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1296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F782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3.41 (1.44)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092D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B420F3" w:rsidRPr="00EF638C" w14:paraId="401CB069" w14:textId="77777777" w:rsidTr="003F2C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A948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0147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 (1.37)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DDA1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455B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 (1.30)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5BB2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98E0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 (1.32)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B01A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B420F3" w:rsidRPr="00EF638C" w14:paraId="28CD104E" w14:textId="77777777" w:rsidTr="003F2C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87341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GxE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A468E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 (23.29)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16312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266D4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-7.55 (2.87)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FC32F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FB8B1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-17.34 (9.95)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D373E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</w:tr>
      <w:tr w:rsidR="00B420F3" w:rsidRPr="00EF638C" w14:paraId="58C14E12" w14:textId="77777777" w:rsidTr="003F2C12">
        <w:trPr>
          <w:trHeight w:val="1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3E73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3B1DE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B87AA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3B89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A1C7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3EAE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39E2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0F3" w:rsidRPr="00EF638C" w14:paraId="569D9824" w14:textId="77777777" w:rsidTr="003F2C12">
        <w:trPr>
          <w:trHeight w:val="300"/>
        </w:trPr>
        <w:tc>
          <w:tcPr>
            <w:tcW w:w="117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CE082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FCS imputation 100 datasets (N = 561)</w:t>
            </w:r>
          </w:p>
        </w:tc>
      </w:tr>
      <w:tr w:rsidR="00B420F3" w:rsidRPr="00EF638C" w14:paraId="04FB799F" w14:textId="77777777" w:rsidTr="003F2C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290C4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89A6C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GxInternalizing</w:t>
            </w:r>
            <w:proofErr w:type="spellEnd"/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91EBD" w14:textId="07F5BB8D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Gx</w:t>
            </w:r>
            <w:r w:rsidR="003F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Parenting</w:t>
            </w:r>
            <w:proofErr w:type="spellEnd"/>
            <w:r w:rsidR="003F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Stress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1C18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GxMarital</w:t>
            </w:r>
            <w:proofErr w:type="spellEnd"/>
          </w:p>
        </w:tc>
      </w:tr>
      <w:tr w:rsidR="00B420F3" w:rsidRPr="00EF638C" w14:paraId="63E29A07" w14:textId="77777777" w:rsidTr="003F2C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8561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B20E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(SE)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986F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8988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(SE)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EA84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A810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(SE)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4D0D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</w:tr>
      <w:tr w:rsidR="00B420F3" w:rsidRPr="00EF638C" w14:paraId="6A94FB72" w14:textId="77777777" w:rsidTr="003F2C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E220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A877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50.01 (1.03)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919C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BFDF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50.13 (1.02)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C2AC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3992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50.34 (1.02)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5DE6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B420F3" w:rsidRPr="00EF638C" w14:paraId="5E53DB70" w14:textId="77777777" w:rsidTr="003F2C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3BC6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Internalizing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0254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 (18.87)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43D5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0AC2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sz w:val="24"/>
                <w:szCs w:val="24"/>
              </w:rPr>
              <w:t>19.03 (10.07)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A026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AC51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17.07 (10.14)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8973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</w:tr>
      <w:tr w:rsidR="00B420F3" w:rsidRPr="00EF638C" w14:paraId="36C111F9" w14:textId="77777777" w:rsidTr="003F2C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4FA6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Martial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65BA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-1.18 (4.30)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62EA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9CC0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-0.57 (4.35)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4167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C31E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8.93 (8.42)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204E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B420F3" w:rsidRPr="00EF638C" w14:paraId="388B521A" w14:textId="77777777" w:rsidTr="003F2C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5BCB" w14:textId="29C37467" w:rsidR="00B420F3" w:rsidRPr="00EF638C" w:rsidRDefault="003F2C12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Parenting Stress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4886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3.34 (1.28)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04FD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1C40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6.64 (2.22)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A1E3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44BF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3.51 (1.27)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57F0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B420F3" w:rsidRPr="00EF638C" w14:paraId="1AC2E6A7" w14:textId="77777777" w:rsidTr="003F2C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86F6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6B33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-1.2 (1.39)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6994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3BBE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-1.4 (1.29)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ADDB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8F7C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-1.94 (1.32)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7BAA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B420F3" w:rsidRPr="00EF638C" w14:paraId="3BB6AC0F" w14:textId="77777777" w:rsidTr="003F2C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7497E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GxE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B42CA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20.85 (21.84)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DF4F5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B2FF9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-5.21 (2.87)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C3C8B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B9F93" w14:textId="77777777" w:rsidR="00B420F3" w:rsidRPr="00EF638C" w:rsidRDefault="00B420F3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-14.49 (9.44)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5A6A4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B420F3" w:rsidRPr="00EF638C" w14:paraId="3E1DE74D" w14:textId="77777777" w:rsidTr="003F2C12">
        <w:trPr>
          <w:trHeight w:val="517"/>
        </w:trPr>
        <w:tc>
          <w:tcPr>
            <w:tcW w:w="1178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3840D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Note: All models control for adoption openness, prenatal exposures, INT and EXT factor scores from the bifactor p-factor model, and child sex.</w:t>
            </w:r>
          </w:p>
        </w:tc>
      </w:tr>
      <w:tr w:rsidR="00B420F3" w:rsidRPr="00EF638C" w14:paraId="41FEE769" w14:textId="77777777" w:rsidTr="003F2C12">
        <w:trPr>
          <w:trHeight w:val="517"/>
        </w:trPr>
        <w:tc>
          <w:tcPr>
            <w:tcW w:w="117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F4320" w14:textId="77777777" w:rsidR="00B420F3" w:rsidRPr="00EF638C" w:rsidRDefault="00B420F3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ABB337" w14:textId="0E490331" w:rsidR="00385338" w:rsidRPr="00EF638C" w:rsidRDefault="00385338" w:rsidP="00EF638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30710BC" w14:textId="77777777" w:rsidR="00385338" w:rsidRPr="00EF638C" w:rsidRDefault="00385338" w:rsidP="00EF638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BCAB2D9" w14:textId="77777777" w:rsidR="00B420F3" w:rsidRPr="00EF638C" w:rsidRDefault="00B420F3" w:rsidP="00EF638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2C1A256" w14:textId="77777777" w:rsidR="00EA5084" w:rsidRPr="00EF638C" w:rsidRDefault="00EA5084" w:rsidP="00EF63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F638C">
        <w:rPr>
          <w:rFonts w:ascii="Times New Roman" w:hAnsi="Times New Roman" w:cs="Times New Roman"/>
          <w:sz w:val="24"/>
          <w:szCs w:val="24"/>
        </w:rPr>
        <w:br w:type="page"/>
      </w:r>
    </w:p>
    <w:p w14:paraId="4221943C" w14:textId="1104085D" w:rsidR="00FA0446" w:rsidRPr="00EF638C" w:rsidRDefault="00FA0446" w:rsidP="00EF638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F638C">
        <w:rPr>
          <w:rFonts w:ascii="Times New Roman" w:hAnsi="Times New Roman" w:cs="Times New Roman"/>
          <w:sz w:val="24"/>
          <w:szCs w:val="24"/>
        </w:rPr>
        <w:lastRenderedPageBreak/>
        <w:t xml:space="preserve">Supplemental Table S.4. Social competence complete case vs. FCS imputation model </w:t>
      </w:r>
    </w:p>
    <w:tbl>
      <w:tblPr>
        <w:tblW w:w="11986" w:type="dxa"/>
        <w:tblLook w:val="04A0" w:firstRow="1" w:lastRow="0" w:firstColumn="1" w:lastColumn="0" w:noHBand="0" w:noVBand="1"/>
      </w:tblPr>
      <w:tblGrid>
        <w:gridCol w:w="2250"/>
        <w:gridCol w:w="2440"/>
        <w:gridCol w:w="892"/>
        <w:gridCol w:w="2280"/>
        <w:gridCol w:w="892"/>
        <w:gridCol w:w="2340"/>
        <w:gridCol w:w="892"/>
      </w:tblGrid>
      <w:tr w:rsidR="00AD69E5" w:rsidRPr="00EF638C" w14:paraId="22EAF858" w14:textId="77777777" w:rsidTr="003F2C12">
        <w:trPr>
          <w:trHeight w:val="300"/>
        </w:trPr>
        <w:tc>
          <w:tcPr>
            <w:tcW w:w="119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AAF11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 case (N =330)</w:t>
            </w:r>
          </w:p>
        </w:tc>
      </w:tr>
      <w:tr w:rsidR="00AD69E5" w:rsidRPr="00EF638C" w14:paraId="78E3138C" w14:textId="77777777" w:rsidTr="003F2C12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014A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C4C00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GxInternalizing</w:t>
            </w:r>
            <w:proofErr w:type="spellEnd"/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C66DA" w14:textId="4778EF3D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Gx</w:t>
            </w:r>
            <w:r w:rsidR="003F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Parenting</w:t>
            </w:r>
            <w:proofErr w:type="spellEnd"/>
            <w:r w:rsidR="003F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Stress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2A4A4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GxMarital</w:t>
            </w:r>
            <w:proofErr w:type="spellEnd"/>
          </w:p>
        </w:tc>
      </w:tr>
      <w:tr w:rsidR="00AD69E5" w:rsidRPr="00EF638C" w14:paraId="3F2998DF" w14:textId="77777777" w:rsidTr="003F2C12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D852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A25F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(SE)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F585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D572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(SE)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3FFF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DB5A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(SE)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CAA2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</w:tr>
      <w:tr w:rsidR="00AD69E5" w:rsidRPr="00EF638C" w14:paraId="375E01E6" w14:textId="77777777" w:rsidTr="003F2C12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6BB1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467C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101.83 (2.88)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CD13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3D6C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102.81 (2.83)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4B2C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3C940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102.97 (2.88)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762A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AD69E5" w:rsidRPr="00EF638C" w14:paraId="27AA7262" w14:textId="77777777" w:rsidTr="003F2C12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A9D3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Internalizing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D241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34.34 (30.57)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CFD8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6F35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-21.75 (17.15)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00A6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A337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-20.09 (17.38)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56B0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AD69E5" w:rsidRPr="00EF638C" w14:paraId="185E5F23" w14:textId="77777777" w:rsidTr="003F2C12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E847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Marital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BAFF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-0.20 (7.02)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7BE3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9698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-2.42 (7.04)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2AF8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5F8F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-8.05 (13.52)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C744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</w:tr>
      <w:tr w:rsidR="00AD69E5" w:rsidRPr="00EF638C" w14:paraId="62B801F2" w14:textId="77777777" w:rsidTr="003F2C12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769C" w14:textId="6D7AFACA" w:rsidR="00AD69E5" w:rsidRPr="00EF638C" w:rsidRDefault="003F2C12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Parenting Stress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4804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-4.75 (2.13)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9958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A148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-13.15 (3.54)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189A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B6CA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-5.14 (2.15)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6456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AD69E5" w:rsidRPr="00EF638C" w14:paraId="1436E779" w14:textId="77777777" w:rsidTr="003F2C12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7E6D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972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 (2.06)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B00E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C34E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 (1.96)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6658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2418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 (2.00)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9CA9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</w:tr>
      <w:tr w:rsidR="00AD69E5" w:rsidRPr="00EF638C" w14:paraId="15B2492B" w14:textId="77777777" w:rsidTr="003F2C12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ACBF9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GxE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FE014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-76.89 (35.21)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44A30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EF4FF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12.29 (4.27)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9A126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7DF5D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10.77 (15.25)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09ADF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</w:tr>
      <w:tr w:rsidR="00AD69E5" w:rsidRPr="00EF638C" w14:paraId="7FD3F5BB" w14:textId="77777777" w:rsidTr="003F2C12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BD47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31A5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73AA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09CF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4E3A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CBCA5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DAEA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9E5" w:rsidRPr="00EF638C" w14:paraId="33FE9468" w14:textId="77777777" w:rsidTr="003F2C12">
        <w:trPr>
          <w:trHeight w:val="300"/>
        </w:trPr>
        <w:tc>
          <w:tcPr>
            <w:tcW w:w="119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870605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FCS imputation 100 datasets (N = 561)</w:t>
            </w:r>
          </w:p>
        </w:tc>
      </w:tr>
      <w:tr w:rsidR="00AD69E5" w:rsidRPr="00EF638C" w14:paraId="7734B399" w14:textId="77777777" w:rsidTr="003F2C12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0222A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B7611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GxInternalizing</w:t>
            </w:r>
            <w:proofErr w:type="spellEnd"/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D5361" w14:textId="42188BB9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Gx</w:t>
            </w:r>
            <w:r w:rsidR="003F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Parenting</w:t>
            </w:r>
            <w:proofErr w:type="spellEnd"/>
            <w:r w:rsidR="003F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Stress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4649E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GxMarital</w:t>
            </w:r>
            <w:proofErr w:type="spellEnd"/>
          </w:p>
        </w:tc>
      </w:tr>
      <w:tr w:rsidR="00AD69E5" w:rsidRPr="00EF638C" w14:paraId="3D99E2D6" w14:textId="77777777" w:rsidTr="003F2C12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E93F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E8AE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(SE)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5066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3631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(SE)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C72C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C6DC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(SE)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EB13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</w:tr>
      <w:tr w:rsidR="00AD69E5" w:rsidRPr="00EF638C" w14:paraId="57A59F8E" w14:textId="77777777" w:rsidTr="003F2C12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08A7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DCF7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100.63 (1.58)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B197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E119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100.22 (1.56)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3D7F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FA91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100.05 (1.58)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7DD0" w14:textId="77777777" w:rsidR="00AD69E5" w:rsidRPr="00EF638C" w:rsidRDefault="00AD69E5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AD69E5" w:rsidRPr="00EF638C" w14:paraId="3627A380" w14:textId="77777777" w:rsidTr="003F2C12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E255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Internalizing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7EE4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32.13 (29.55)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CA84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140D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-15.59 (15.33)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185B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2889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-13.28 (15.39)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E291" w14:textId="77777777" w:rsidR="00AD69E5" w:rsidRPr="00EF638C" w:rsidRDefault="00AD69E5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AD69E5" w:rsidRPr="00EF638C" w14:paraId="11115B0E" w14:textId="77777777" w:rsidTr="003F2C12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42A3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Marital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3897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-2.37 (6.59)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B660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3938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-3.12 (6.61)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09F6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FC81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-7.41 (13.12)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CE68" w14:textId="77777777" w:rsidR="00AD69E5" w:rsidRPr="00EF638C" w:rsidRDefault="00AD69E5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</w:tr>
      <w:tr w:rsidR="00AD69E5" w:rsidRPr="00EF638C" w14:paraId="69B84F78" w14:textId="77777777" w:rsidTr="003F2C12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D172" w14:textId="0F23ECD7" w:rsidR="00AD69E5" w:rsidRPr="00EF638C" w:rsidRDefault="003F2C12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Parenting Stress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E672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-4.48 (1.94)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69B3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BA0A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-10.00 (3.55)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EC72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B0F3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-4.60 (1.96)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2488" w14:textId="77777777" w:rsidR="00AD69E5" w:rsidRPr="00EF638C" w:rsidRDefault="00AD69E5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AD69E5" w:rsidRPr="00EF638C" w14:paraId="64CF7470" w14:textId="77777777" w:rsidTr="003F2C12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952B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8604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-1.72 (2.07)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F071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E03E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-0.95 (1.97)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5F0C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35DD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-0.51 (2.02)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2557" w14:textId="77777777" w:rsidR="00AD69E5" w:rsidRPr="00EF638C" w:rsidRDefault="00AD69E5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</w:tr>
      <w:tr w:rsidR="00AD69E5" w:rsidRPr="00EF638C" w14:paraId="2663B5A4" w14:textId="77777777" w:rsidTr="003F2C12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2D404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GxE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C6370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-62 (33.96)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F8C31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1F8BC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8.68 (4.53)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2256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1EF26" w14:textId="77777777" w:rsidR="00AD69E5" w:rsidRPr="00EF638C" w:rsidRDefault="00AD69E5" w:rsidP="00EF63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7.92 (15.07)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0373B" w14:textId="77777777" w:rsidR="00AD69E5" w:rsidRPr="00EF638C" w:rsidRDefault="00AD69E5" w:rsidP="00EF638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</w:tr>
      <w:tr w:rsidR="00AD69E5" w:rsidRPr="00EF638C" w14:paraId="4EE2322B" w14:textId="77777777" w:rsidTr="003F2C12">
        <w:trPr>
          <w:trHeight w:val="517"/>
        </w:trPr>
        <w:tc>
          <w:tcPr>
            <w:tcW w:w="119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C1AEF" w14:textId="77777777" w:rsidR="00AD69E5" w:rsidRPr="00EF638C" w:rsidRDefault="00AD69E5" w:rsidP="00EF63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Note: All models control for adoption openness, prenatal exposures, INT and EXT factor scores from the bifactor p-factor model, and child sex.</w:t>
            </w:r>
          </w:p>
        </w:tc>
      </w:tr>
      <w:tr w:rsidR="00AD69E5" w:rsidRPr="00AD69E5" w14:paraId="0A4D46F9" w14:textId="77777777" w:rsidTr="003F2C12">
        <w:trPr>
          <w:trHeight w:val="509"/>
        </w:trPr>
        <w:tc>
          <w:tcPr>
            <w:tcW w:w="119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B7250" w14:textId="77777777" w:rsidR="00AD69E5" w:rsidRPr="00AD69E5" w:rsidRDefault="00AD69E5" w:rsidP="00AD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D408EC0" w14:textId="0110760C" w:rsidR="00FA0446" w:rsidRDefault="00FA0446" w:rsidP="00FA04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B12421" w14:textId="77777777" w:rsidR="00FA0446" w:rsidRDefault="00FA0446" w:rsidP="00FA04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5FB4BF" w14:textId="77777777" w:rsidR="00385338" w:rsidRDefault="00385338" w:rsidP="003853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A5D14F" w14:textId="77777777" w:rsidR="00385338" w:rsidRDefault="00385338" w:rsidP="003853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951DC8" w14:textId="77777777" w:rsidR="00FC255F" w:rsidRDefault="007F5515"/>
    <w:sectPr w:rsidR="00FC255F" w:rsidSect="00B420F3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D06D5" w14:textId="77777777" w:rsidR="007F5515" w:rsidRDefault="007F5515">
      <w:pPr>
        <w:spacing w:after="0" w:line="240" w:lineRule="auto"/>
      </w:pPr>
      <w:r>
        <w:separator/>
      </w:r>
    </w:p>
  </w:endnote>
  <w:endnote w:type="continuationSeparator" w:id="0">
    <w:p w14:paraId="64306861" w14:textId="77777777" w:rsidR="007F5515" w:rsidRDefault="007F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4886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94422" w14:textId="77777777" w:rsidR="000F7A3A" w:rsidRDefault="00D415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BE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5A79C00" w14:textId="77777777" w:rsidR="000D2678" w:rsidRDefault="007F5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1B580" w14:textId="77777777" w:rsidR="007F5515" w:rsidRDefault="007F5515">
      <w:pPr>
        <w:spacing w:after="0" w:line="240" w:lineRule="auto"/>
      </w:pPr>
      <w:r>
        <w:separator/>
      </w:r>
    </w:p>
  </w:footnote>
  <w:footnote w:type="continuationSeparator" w:id="0">
    <w:p w14:paraId="72C41D6E" w14:textId="77777777" w:rsidR="007F5515" w:rsidRDefault="007F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1"/>
      <w:gridCol w:w="4188"/>
    </w:tblGrid>
    <w:tr w:rsidR="00615605" w:rsidRPr="00615605" w14:paraId="168F3787" w14:textId="77777777" w:rsidTr="00615605">
      <w:trPr>
        <w:tblCellSpacing w:w="15" w:type="dxa"/>
      </w:trPr>
      <w:tc>
        <w:tcPr>
          <w:tcW w:w="0" w:type="auto"/>
          <w:vAlign w:val="center"/>
          <w:hideMark/>
        </w:tcPr>
        <w:p w14:paraId="25CADE1E" w14:textId="77777777" w:rsidR="00615605" w:rsidRPr="00615605" w:rsidRDefault="00615605" w:rsidP="0061560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0" w:type="auto"/>
          <w:vAlign w:val="center"/>
          <w:hideMark/>
        </w:tcPr>
        <w:p w14:paraId="72B7F718" w14:textId="77777777" w:rsidR="00615605" w:rsidRPr="00615605" w:rsidRDefault="00615605" w:rsidP="00615605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15605">
            <w:rPr>
              <w:rFonts w:ascii="Times New Roman" w:eastAsia="Times New Roman" w:hAnsi="Times New Roman" w:cs="Times New Roman"/>
              <w:sz w:val="24"/>
              <w:szCs w:val="24"/>
            </w:rPr>
            <w:t>Adoption design to test genetic differences</w:t>
          </w:r>
        </w:p>
      </w:tc>
    </w:tr>
  </w:tbl>
  <w:p w14:paraId="3304263E" w14:textId="77777777" w:rsidR="00615605" w:rsidRDefault="006156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0t7CwMDA1MzE0tDBU0lEKTi0uzszPAykwqgUAknuAiiwAAAA="/>
  </w:docVars>
  <w:rsids>
    <w:rsidRoot w:val="007C4D13"/>
    <w:rsid w:val="00033F54"/>
    <w:rsid w:val="001B2C84"/>
    <w:rsid w:val="001E350C"/>
    <w:rsid w:val="001F2708"/>
    <w:rsid w:val="00353906"/>
    <w:rsid w:val="00385338"/>
    <w:rsid w:val="003A5B68"/>
    <w:rsid w:val="003F2C12"/>
    <w:rsid w:val="00400622"/>
    <w:rsid w:val="00515999"/>
    <w:rsid w:val="005453D2"/>
    <w:rsid w:val="00615605"/>
    <w:rsid w:val="00626426"/>
    <w:rsid w:val="00715969"/>
    <w:rsid w:val="007C4D13"/>
    <w:rsid w:val="007F5515"/>
    <w:rsid w:val="00890546"/>
    <w:rsid w:val="008B2E6B"/>
    <w:rsid w:val="008E4656"/>
    <w:rsid w:val="009464EC"/>
    <w:rsid w:val="009665E6"/>
    <w:rsid w:val="009A5484"/>
    <w:rsid w:val="00A17327"/>
    <w:rsid w:val="00AA5BE6"/>
    <w:rsid w:val="00AD69E5"/>
    <w:rsid w:val="00B045E4"/>
    <w:rsid w:val="00B16F87"/>
    <w:rsid w:val="00B420F3"/>
    <w:rsid w:val="00B7143E"/>
    <w:rsid w:val="00BB664E"/>
    <w:rsid w:val="00BD005E"/>
    <w:rsid w:val="00D415ED"/>
    <w:rsid w:val="00E03AAC"/>
    <w:rsid w:val="00EA5084"/>
    <w:rsid w:val="00EF638C"/>
    <w:rsid w:val="00FA0446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4986"/>
  <w15:chartTrackingRefBased/>
  <w15:docId w15:val="{451BE8AA-DAD7-483C-89FE-680378E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85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338"/>
  </w:style>
  <w:style w:type="paragraph" w:styleId="Header">
    <w:name w:val="header"/>
    <w:basedOn w:val="Normal"/>
    <w:link w:val="HeaderChar"/>
    <w:uiPriority w:val="99"/>
    <w:unhideWhenUsed/>
    <w:rsid w:val="0061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605"/>
  </w:style>
  <w:style w:type="paragraph" w:styleId="NormalWeb">
    <w:name w:val="Normal (Web)"/>
    <w:basedOn w:val="Normal"/>
    <w:uiPriority w:val="99"/>
    <w:semiHidden/>
    <w:unhideWhenUsed/>
    <w:rsid w:val="0061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</dc:creator>
  <cp:keywords/>
  <dc:description/>
  <cp:lastModifiedBy>Cree, Robyn (CDC/DDNID/NCBDDD/DHDD)</cp:lastModifiedBy>
  <cp:revision>6</cp:revision>
  <dcterms:created xsi:type="dcterms:W3CDTF">2019-11-10T22:05:00Z</dcterms:created>
  <dcterms:modified xsi:type="dcterms:W3CDTF">2019-11-10T22:25:00Z</dcterms:modified>
</cp:coreProperties>
</file>