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4BA" w14:textId="77777777" w:rsidR="00842E43" w:rsidRPr="007612C2" w:rsidRDefault="00842E43" w:rsidP="0084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2C2"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14:paraId="19A644C1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9BF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  <w:r w:rsidRPr="00BF19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86A38" w14:textId="77777777" w:rsidR="00842E43" w:rsidRPr="00F82EBB" w:rsidRDefault="00842E43" w:rsidP="00842E4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2EBB">
        <w:rPr>
          <w:rFonts w:ascii="Times New Roman" w:hAnsi="Times New Roman" w:cs="Times New Roman"/>
          <w:i/>
          <w:iCs/>
          <w:sz w:val="24"/>
          <w:szCs w:val="24"/>
        </w:rPr>
        <w:t xml:space="preserve">Descriptive Statistics for Child Observed </w:t>
      </w:r>
      <w:r>
        <w:rPr>
          <w:rFonts w:ascii="Times New Roman" w:hAnsi="Times New Roman" w:cs="Times New Roman"/>
          <w:i/>
          <w:iCs/>
          <w:sz w:val="24"/>
          <w:szCs w:val="24"/>
        </w:rPr>
        <w:t>SPS</w:t>
      </w:r>
      <w:r w:rsidRPr="00F82EBB">
        <w:rPr>
          <w:rFonts w:ascii="Times New Roman" w:hAnsi="Times New Roman" w:cs="Times New Roman"/>
          <w:i/>
          <w:iCs/>
          <w:sz w:val="24"/>
          <w:szCs w:val="24"/>
        </w:rPr>
        <w:t xml:space="preserve"> Scales</w:t>
      </w:r>
      <w:r>
        <w:rPr>
          <w:rFonts w:ascii="Times New Roman" w:hAnsi="Times New Roman" w:cs="Times New Roman"/>
          <w:i/>
          <w:iCs/>
          <w:sz w:val="24"/>
          <w:szCs w:val="24"/>
        </w:rPr>
        <w:t>(N=235)</w:t>
      </w:r>
      <w:r w:rsidRPr="00F82E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1026"/>
        <w:gridCol w:w="1027"/>
        <w:gridCol w:w="1026"/>
        <w:gridCol w:w="1027"/>
        <w:gridCol w:w="1027"/>
      </w:tblGrid>
      <w:tr w:rsidR="00842E43" w14:paraId="092140FB" w14:textId="77777777" w:rsidTr="00177B4C"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49FFB278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E9469" w14:textId="77777777" w:rsidR="00842E43" w:rsidRPr="007F19D3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072C9" w14:textId="77777777" w:rsidR="00842E43" w:rsidRPr="007F19D3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Mean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05F90" w14:textId="77777777" w:rsidR="00842E43" w:rsidRPr="007F19D3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E949" w14:textId="77777777" w:rsidR="00842E43" w:rsidRPr="007F19D3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8646B" w14:textId="77777777" w:rsidR="00842E43" w:rsidRPr="007F19D3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</w:tr>
      <w:tr w:rsidR="00842E43" w14:paraId="05EF5ECE" w14:textId="77777777" w:rsidTr="00177B4C"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14:paraId="5BC68412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Fishing Task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69C58AC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A6A68E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3F4874D6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9B711A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F2E152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14:paraId="289125E4" w14:textId="77777777" w:rsidTr="00177B4C">
        <w:tc>
          <w:tcPr>
            <w:tcW w:w="4217" w:type="dxa"/>
            <w:vAlign w:val="center"/>
          </w:tcPr>
          <w:p w14:paraId="4B14B730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Monitoring &amp; Reflection</w:t>
            </w:r>
          </w:p>
        </w:tc>
        <w:tc>
          <w:tcPr>
            <w:tcW w:w="1026" w:type="dxa"/>
            <w:vAlign w:val="center"/>
          </w:tcPr>
          <w:p w14:paraId="74C488A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27" w:type="dxa"/>
            <w:vAlign w:val="center"/>
          </w:tcPr>
          <w:p w14:paraId="32BC1F5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1026" w:type="dxa"/>
            <w:vAlign w:val="center"/>
          </w:tcPr>
          <w:p w14:paraId="760AA24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027" w:type="dxa"/>
            <w:vAlign w:val="center"/>
          </w:tcPr>
          <w:p w14:paraId="11001938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4BD43F6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414CC25B" w14:textId="77777777" w:rsidTr="00177B4C">
        <w:tc>
          <w:tcPr>
            <w:tcW w:w="4217" w:type="dxa"/>
            <w:vAlign w:val="center"/>
          </w:tcPr>
          <w:p w14:paraId="63675CA4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Mild Positive Affect</w:t>
            </w:r>
          </w:p>
        </w:tc>
        <w:tc>
          <w:tcPr>
            <w:tcW w:w="1026" w:type="dxa"/>
            <w:vAlign w:val="center"/>
          </w:tcPr>
          <w:p w14:paraId="0F59DDF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27" w:type="dxa"/>
            <w:vAlign w:val="center"/>
          </w:tcPr>
          <w:p w14:paraId="05A607A8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1026" w:type="dxa"/>
            <w:vAlign w:val="center"/>
          </w:tcPr>
          <w:p w14:paraId="4D807C3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027" w:type="dxa"/>
            <w:vAlign w:val="center"/>
          </w:tcPr>
          <w:p w14:paraId="552A2F0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4E5C2D9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75465186" w14:textId="77777777" w:rsidTr="00177B4C">
        <w:tc>
          <w:tcPr>
            <w:tcW w:w="4217" w:type="dxa"/>
            <w:vAlign w:val="center"/>
          </w:tcPr>
          <w:p w14:paraId="38C8FD1E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Emotion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Impulse </w:t>
            </w: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</w:p>
        </w:tc>
        <w:tc>
          <w:tcPr>
            <w:tcW w:w="1026" w:type="dxa"/>
            <w:vAlign w:val="center"/>
          </w:tcPr>
          <w:p w14:paraId="11A33C7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27" w:type="dxa"/>
            <w:vAlign w:val="center"/>
          </w:tcPr>
          <w:p w14:paraId="3E548A6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026" w:type="dxa"/>
            <w:vAlign w:val="center"/>
          </w:tcPr>
          <w:p w14:paraId="4C4DBEE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027" w:type="dxa"/>
            <w:vAlign w:val="center"/>
          </w:tcPr>
          <w:p w14:paraId="5DA23E19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3435212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0CDF87C4" w14:textId="77777777" w:rsidTr="00177B4C">
        <w:tc>
          <w:tcPr>
            <w:tcW w:w="4217" w:type="dxa"/>
            <w:vAlign w:val="center"/>
          </w:tcPr>
          <w:p w14:paraId="25B278E4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Attending to Direction</w:t>
            </w:r>
          </w:p>
        </w:tc>
        <w:tc>
          <w:tcPr>
            <w:tcW w:w="1026" w:type="dxa"/>
            <w:vAlign w:val="center"/>
          </w:tcPr>
          <w:p w14:paraId="4AD49C5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27" w:type="dxa"/>
            <w:vAlign w:val="center"/>
          </w:tcPr>
          <w:p w14:paraId="597F9E4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026" w:type="dxa"/>
            <w:vAlign w:val="center"/>
          </w:tcPr>
          <w:p w14:paraId="0FE9269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027" w:type="dxa"/>
            <w:vAlign w:val="center"/>
          </w:tcPr>
          <w:p w14:paraId="7E79A22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1B4DA5D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422F730B" w14:textId="77777777" w:rsidTr="00177B4C">
        <w:tc>
          <w:tcPr>
            <w:tcW w:w="4217" w:type="dxa"/>
            <w:vAlign w:val="center"/>
          </w:tcPr>
          <w:p w14:paraId="76682432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Gift-Delay Task</w:t>
            </w:r>
          </w:p>
        </w:tc>
        <w:tc>
          <w:tcPr>
            <w:tcW w:w="1026" w:type="dxa"/>
            <w:vAlign w:val="center"/>
          </w:tcPr>
          <w:p w14:paraId="144182A2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03D4D0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AC1E18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AF526B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9DC442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14:paraId="3FF5B244" w14:textId="77777777" w:rsidTr="00177B4C">
        <w:tc>
          <w:tcPr>
            <w:tcW w:w="4217" w:type="dxa"/>
            <w:vAlign w:val="center"/>
          </w:tcPr>
          <w:p w14:paraId="315D55E6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Mild Positive Affect</w:t>
            </w:r>
          </w:p>
        </w:tc>
        <w:tc>
          <w:tcPr>
            <w:tcW w:w="1026" w:type="dxa"/>
            <w:vAlign w:val="center"/>
          </w:tcPr>
          <w:p w14:paraId="64B5176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7" w:type="dxa"/>
            <w:vAlign w:val="center"/>
          </w:tcPr>
          <w:p w14:paraId="12504CE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1026" w:type="dxa"/>
            <w:vAlign w:val="center"/>
          </w:tcPr>
          <w:p w14:paraId="2DA3C68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027" w:type="dxa"/>
            <w:vAlign w:val="center"/>
          </w:tcPr>
          <w:p w14:paraId="7F04569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647A3951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712088CC" w14:textId="77777777" w:rsidTr="00177B4C">
        <w:tc>
          <w:tcPr>
            <w:tcW w:w="4217" w:type="dxa"/>
            <w:vAlign w:val="center"/>
          </w:tcPr>
          <w:p w14:paraId="4FC4AC60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Effortful Control</w:t>
            </w:r>
          </w:p>
        </w:tc>
        <w:tc>
          <w:tcPr>
            <w:tcW w:w="1026" w:type="dxa"/>
            <w:vAlign w:val="center"/>
          </w:tcPr>
          <w:p w14:paraId="4715B84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7" w:type="dxa"/>
            <w:vAlign w:val="center"/>
          </w:tcPr>
          <w:p w14:paraId="274AD6E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026" w:type="dxa"/>
            <w:vAlign w:val="center"/>
          </w:tcPr>
          <w:p w14:paraId="7D243436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027" w:type="dxa"/>
            <w:vAlign w:val="center"/>
          </w:tcPr>
          <w:p w14:paraId="70F3EDF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58FCB109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470A34AC" w14:textId="77777777" w:rsidTr="00177B4C">
        <w:tc>
          <w:tcPr>
            <w:tcW w:w="4217" w:type="dxa"/>
            <w:vAlign w:val="center"/>
          </w:tcPr>
          <w:p w14:paraId="082CF4D8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Emotion Regulation</w:t>
            </w:r>
          </w:p>
        </w:tc>
        <w:tc>
          <w:tcPr>
            <w:tcW w:w="1026" w:type="dxa"/>
            <w:vAlign w:val="center"/>
          </w:tcPr>
          <w:p w14:paraId="3FB9CA5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7" w:type="dxa"/>
            <w:vAlign w:val="center"/>
          </w:tcPr>
          <w:p w14:paraId="5593B369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1026" w:type="dxa"/>
            <w:vAlign w:val="center"/>
          </w:tcPr>
          <w:p w14:paraId="1E56942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027" w:type="dxa"/>
            <w:vAlign w:val="center"/>
          </w:tcPr>
          <w:p w14:paraId="7A7E107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514B0BA2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1ED25FC4" w14:textId="77777777" w:rsidTr="00177B4C">
        <w:tc>
          <w:tcPr>
            <w:tcW w:w="4217" w:type="dxa"/>
            <w:vAlign w:val="center"/>
          </w:tcPr>
          <w:p w14:paraId="6D9376C2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Visual Problem-Solving Task</w:t>
            </w:r>
          </w:p>
        </w:tc>
        <w:tc>
          <w:tcPr>
            <w:tcW w:w="1026" w:type="dxa"/>
            <w:vAlign w:val="center"/>
          </w:tcPr>
          <w:p w14:paraId="4D3FED3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87CDAE9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8E6D46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A6EDF9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A836BF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14:paraId="5BC7A60E" w14:textId="77777777" w:rsidTr="00177B4C">
        <w:tc>
          <w:tcPr>
            <w:tcW w:w="4217" w:type="dxa"/>
            <w:vAlign w:val="center"/>
          </w:tcPr>
          <w:p w14:paraId="07B0A51E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Persistence &amp; Focused Attention</w:t>
            </w:r>
          </w:p>
        </w:tc>
        <w:tc>
          <w:tcPr>
            <w:tcW w:w="1026" w:type="dxa"/>
            <w:vAlign w:val="center"/>
          </w:tcPr>
          <w:p w14:paraId="1EBB2B3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27" w:type="dxa"/>
            <w:vAlign w:val="center"/>
          </w:tcPr>
          <w:p w14:paraId="0D76BDF9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6.77</w:t>
            </w:r>
          </w:p>
        </w:tc>
        <w:tc>
          <w:tcPr>
            <w:tcW w:w="1026" w:type="dxa"/>
            <w:vAlign w:val="center"/>
          </w:tcPr>
          <w:p w14:paraId="1F62A1C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027" w:type="dxa"/>
            <w:vAlign w:val="center"/>
          </w:tcPr>
          <w:p w14:paraId="25E4D1C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565025D1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1C4E07B1" w14:textId="77777777" w:rsidTr="00177B4C">
        <w:tc>
          <w:tcPr>
            <w:tcW w:w="4217" w:type="dxa"/>
            <w:vAlign w:val="center"/>
          </w:tcPr>
          <w:p w14:paraId="153A4CD7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Attending to Direction</w:t>
            </w:r>
          </w:p>
        </w:tc>
        <w:tc>
          <w:tcPr>
            <w:tcW w:w="1026" w:type="dxa"/>
            <w:vAlign w:val="center"/>
          </w:tcPr>
          <w:p w14:paraId="78A2A13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27" w:type="dxa"/>
            <w:vAlign w:val="center"/>
          </w:tcPr>
          <w:p w14:paraId="120F449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026" w:type="dxa"/>
            <w:vAlign w:val="center"/>
          </w:tcPr>
          <w:p w14:paraId="6EC6787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027" w:type="dxa"/>
            <w:vAlign w:val="center"/>
          </w:tcPr>
          <w:p w14:paraId="4F086ED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1191AAB1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1E44A482" w14:textId="77777777" w:rsidTr="00177B4C">
        <w:tc>
          <w:tcPr>
            <w:tcW w:w="4217" w:type="dxa"/>
            <w:vAlign w:val="center"/>
          </w:tcPr>
          <w:p w14:paraId="7889DE66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Hurt Knee Task</w:t>
            </w:r>
          </w:p>
        </w:tc>
        <w:tc>
          <w:tcPr>
            <w:tcW w:w="1026" w:type="dxa"/>
            <w:vAlign w:val="center"/>
          </w:tcPr>
          <w:p w14:paraId="5C25EBB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5D16EB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E91B0D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639BE5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048A73D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14:paraId="6E0C8304" w14:textId="77777777" w:rsidTr="00177B4C">
        <w:tc>
          <w:tcPr>
            <w:tcW w:w="4217" w:type="dxa"/>
            <w:vAlign w:val="center"/>
          </w:tcPr>
          <w:p w14:paraId="4A67BE6E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Empathetic Attunement </w:t>
            </w:r>
          </w:p>
        </w:tc>
        <w:tc>
          <w:tcPr>
            <w:tcW w:w="1026" w:type="dxa"/>
            <w:vAlign w:val="center"/>
          </w:tcPr>
          <w:p w14:paraId="09016C7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27" w:type="dxa"/>
            <w:vAlign w:val="center"/>
          </w:tcPr>
          <w:p w14:paraId="16A9BC7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1026" w:type="dxa"/>
            <w:vAlign w:val="center"/>
          </w:tcPr>
          <w:p w14:paraId="08AECD9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027" w:type="dxa"/>
            <w:vAlign w:val="center"/>
          </w:tcPr>
          <w:p w14:paraId="3510BB9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5DFA7FF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08BB64C9" w14:textId="77777777" w:rsidTr="00177B4C">
        <w:tc>
          <w:tcPr>
            <w:tcW w:w="4217" w:type="dxa"/>
          </w:tcPr>
          <w:p w14:paraId="710B318D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Stranger Approach Task</w:t>
            </w:r>
          </w:p>
        </w:tc>
        <w:tc>
          <w:tcPr>
            <w:tcW w:w="1026" w:type="dxa"/>
            <w:vAlign w:val="center"/>
          </w:tcPr>
          <w:p w14:paraId="5578ED3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B319F6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BD7B1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527726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55BAAF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14:paraId="0CA72FFE" w14:textId="77777777" w:rsidTr="00177B4C">
        <w:tc>
          <w:tcPr>
            <w:tcW w:w="4217" w:type="dxa"/>
          </w:tcPr>
          <w:p w14:paraId="18162154" w14:textId="77777777" w:rsidR="00842E43" w:rsidRPr="00255ED6" w:rsidRDefault="00842E43" w:rsidP="00177B4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Clown: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Fearful Distress</w:t>
            </w:r>
          </w:p>
        </w:tc>
        <w:tc>
          <w:tcPr>
            <w:tcW w:w="1026" w:type="dxa"/>
            <w:vAlign w:val="center"/>
          </w:tcPr>
          <w:p w14:paraId="240950B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27" w:type="dxa"/>
            <w:vAlign w:val="center"/>
          </w:tcPr>
          <w:p w14:paraId="146AFF2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026" w:type="dxa"/>
            <w:vAlign w:val="center"/>
          </w:tcPr>
          <w:p w14:paraId="67CA9616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027" w:type="dxa"/>
            <w:vAlign w:val="center"/>
          </w:tcPr>
          <w:p w14:paraId="61ECC8E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53E4D409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30247B36" w14:textId="77777777" w:rsidTr="00177B4C">
        <w:tc>
          <w:tcPr>
            <w:tcW w:w="4217" w:type="dxa"/>
          </w:tcPr>
          <w:p w14:paraId="04E8EB22" w14:textId="77777777" w:rsidR="00842E43" w:rsidRDefault="00842E43" w:rsidP="00177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Bag Lady: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Fearful Distress</w:t>
            </w:r>
          </w:p>
        </w:tc>
        <w:tc>
          <w:tcPr>
            <w:tcW w:w="1026" w:type="dxa"/>
            <w:vAlign w:val="center"/>
          </w:tcPr>
          <w:p w14:paraId="7691323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27" w:type="dxa"/>
            <w:vAlign w:val="center"/>
          </w:tcPr>
          <w:p w14:paraId="3B416BE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1026" w:type="dxa"/>
            <w:vAlign w:val="center"/>
          </w:tcPr>
          <w:p w14:paraId="57D4A49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027" w:type="dxa"/>
            <w:vAlign w:val="center"/>
          </w:tcPr>
          <w:p w14:paraId="13BA95B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780D4532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5D62EC5C" w14:textId="77777777" w:rsidTr="00177B4C">
        <w:tc>
          <w:tcPr>
            <w:tcW w:w="4217" w:type="dxa"/>
          </w:tcPr>
          <w:p w14:paraId="02979DC3" w14:textId="77777777" w:rsidR="00842E43" w:rsidRDefault="00842E43" w:rsidP="00177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Puzzle Box Task</w:t>
            </w:r>
          </w:p>
        </w:tc>
        <w:tc>
          <w:tcPr>
            <w:tcW w:w="1026" w:type="dxa"/>
            <w:vAlign w:val="center"/>
          </w:tcPr>
          <w:p w14:paraId="0D8BFED6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EBC05AD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E32959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5A1903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227011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14:paraId="5C41D600" w14:textId="77777777" w:rsidTr="00177B4C">
        <w:tc>
          <w:tcPr>
            <w:tcW w:w="4217" w:type="dxa"/>
          </w:tcPr>
          <w:p w14:paraId="3712670E" w14:textId="77777777" w:rsidR="00842E43" w:rsidRDefault="00842E43" w:rsidP="00177B4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Persistence/Focused Attention</w:t>
            </w:r>
          </w:p>
        </w:tc>
        <w:tc>
          <w:tcPr>
            <w:tcW w:w="1026" w:type="dxa"/>
            <w:vAlign w:val="center"/>
          </w:tcPr>
          <w:p w14:paraId="58085190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27" w:type="dxa"/>
            <w:vAlign w:val="center"/>
          </w:tcPr>
          <w:p w14:paraId="522DD41C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026" w:type="dxa"/>
            <w:vAlign w:val="center"/>
          </w:tcPr>
          <w:p w14:paraId="432F04F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027" w:type="dxa"/>
            <w:vAlign w:val="center"/>
          </w:tcPr>
          <w:p w14:paraId="7DDF87C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0368884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518EF302" w14:textId="77777777" w:rsidTr="00177B4C">
        <w:tc>
          <w:tcPr>
            <w:tcW w:w="4217" w:type="dxa"/>
          </w:tcPr>
          <w:p w14:paraId="64BBAAA5" w14:textId="77777777" w:rsidR="00842E43" w:rsidRDefault="00842E43" w:rsidP="00177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Careful Exploration and Strategy Use</w:t>
            </w:r>
          </w:p>
        </w:tc>
        <w:tc>
          <w:tcPr>
            <w:tcW w:w="1026" w:type="dxa"/>
            <w:vAlign w:val="center"/>
          </w:tcPr>
          <w:p w14:paraId="0E8E6452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27" w:type="dxa"/>
            <w:vAlign w:val="center"/>
          </w:tcPr>
          <w:p w14:paraId="07AB523E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026" w:type="dxa"/>
            <w:vAlign w:val="center"/>
          </w:tcPr>
          <w:p w14:paraId="527ECDB1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027" w:type="dxa"/>
            <w:vAlign w:val="center"/>
          </w:tcPr>
          <w:p w14:paraId="65A5EFD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29EF0491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42E43" w14:paraId="7AFB6E0A" w14:textId="77777777" w:rsidTr="00177B4C">
        <w:tc>
          <w:tcPr>
            <w:tcW w:w="4217" w:type="dxa"/>
          </w:tcPr>
          <w:p w14:paraId="740D86BD" w14:textId="77777777" w:rsidR="00842E43" w:rsidRDefault="00842E43" w:rsidP="00177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Emotion Regulation</w:t>
            </w:r>
          </w:p>
        </w:tc>
        <w:tc>
          <w:tcPr>
            <w:tcW w:w="1026" w:type="dxa"/>
            <w:vAlign w:val="center"/>
          </w:tcPr>
          <w:p w14:paraId="45F6F9E5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27" w:type="dxa"/>
            <w:vAlign w:val="center"/>
          </w:tcPr>
          <w:p w14:paraId="2EDD9C23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026" w:type="dxa"/>
            <w:vAlign w:val="center"/>
          </w:tcPr>
          <w:p w14:paraId="06BBAB4F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027" w:type="dxa"/>
            <w:vAlign w:val="center"/>
          </w:tcPr>
          <w:p w14:paraId="68A798D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27" w:type="dxa"/>
            <w:vAlign w:val="center"/>
          </w:tcPr>
          <w:p w14:paraId="009F5137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 w14:paraId="1AB96548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2C88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C5226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82F21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EF17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500A0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5C79B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731BE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C14D9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8A5F8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3EC78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3751D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091E1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9555B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C5E33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691B6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0BC06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A01E6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7DEF3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0D6A3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6F431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2F8DC" w14:textId="77777777" w:rsidR="00842E43" w:rsidRPr="00E01C99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C99">
        <w:rPr>
          <w:rFonts w:ascii="Times New Roman" w:hAnsi="Times New Roman" w:cs="Times New Roman"/>
          <w:sz w:val="24"/>
          <w:szCs w:val="24"/>
        </w:rPr>
        <w:lastRenderedPageBreak/>
        <w:t xml:space="preserve">Table S2. </w:t>
      </w:r>
    </w:p>
    <w:p w14:paraId="6BB1C98A" w14:textId="77777777" w:rsidR="00842E43" w:rsidRPr="001C47EF" w:rsidRDefault="00842E43" w:rsidP="00842E4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47EF">
        <w:rPr>
          <w:rFonts w:ascii="Times New Roman" w:hAnsi="Times New Roman" w:cs="Times New Roman"/>
          <w:i/>
          <w:iCs/>
          <w:sz w:val="24"/>
          <w:szCs w:val="24"/>
        </w:rPr>
        <w:t xml:space="preserve">Confirmatory Factor Analyses for Child Observed </w:t>
      </w:r>
      <w:r>
        <w:rPr>
          <w:rFonts w:ascii="Times New Roman" w:hAnsi="Times New Roman" w:cs="Times New Roman"/>
          <w:i/>
          <w:iCs/>
          <w:sz w:val="24"/>
          <w:szCs w:val="24"/>
        </w:rPr>
        <w:t>SPS</w:t>
      </w:r>
      <w:r w:rsidRPr="001C47EF">
        <w:rPr>
          <w:rFonts w:ascii="Times New Roman" w:hAnsi="Times New Roman" w:cs="Times New Roman"/>
          <w:i/>
          <w:iCs/>
          <w:sz w:val="24"/>
          <w:szCs w:val="24"/>
        </w:rPr>
        <w:t xml:space="preserve"> (N = 235).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890"/>
        <w:gridCol w:w="1530"/>
        <w:gridCol w:w="1435"/>
      </w:tblGrid>
      <w:tr w:rsidR="00842E43" w:rsidRPr="00BF19BF" w14:paraId="028230C4" w14:textId="77777777" w:rsidTr="00177B4C"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A720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30FF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>β(SE)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16D38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7DB3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842E43" w:rsidRPr="00BF19BF" w14:paraId="0079C09D" w14:textId="77777777" w:rsidTr="00177B4C">
        <w:tc>
          <w:tcPr>
            <w:tcW w:w="4495" w:type="dxa"/>
            <w:tcBorders>
              <w:top w:val="single" w:sz="4" w:space="0" w:color="auto"/>
            </w:tcBorders>
            <w:vAlign w:val="center"/>
          </w:tcPr>
          <w:p w14:paraId="579589DF" w14:textId="77777777" w:rsidR="00842E43" w:rsidRPr="00BF19BF" w:rsidRDefault="00842E43" w:rsidP="00177B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Fishing Task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ED71279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BEC6A00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77AB44C2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:rsidRPr="00BF19BF" w14:paraId="014078AF" w14:textId="77777777" w:rsidTr="00177B4C">
        <w:tc>
          <w:tcPr>
            <w:tcW w:w="4495" w:type="dxa"/>
            <w:vAlign w:val="center"/>
          </w:tcPr>
          <w:p w14:paraId="59DEFD82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Monitoring &amp; Reflection</w:t>
            </w:r>
          </w:p>
        </w:tc>
        <w:tc>
          <w:tcPr>
            <w:tcW w:w="1890" w:type="dxa"/>
            <w:vAlign w:val="center"/>
          </w:tcPr>
          <w:p w14:paraId="5AB0401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0.50(0.08)</w:t>
            </w:r>
          </w:p>
        </w:tc>
        <w:tc>
          <w:tcPr>
            <w:tcW w:w="1530" w:type="dxa"/>
            <w:vAlign w:val="center"/>
          </w:tcPr>
          <w:p w14:paraId="36978BD2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35" w:type="dxa"/>
            <w:vAlign w:val="center"/>
          </w:tcPr>
          <w:p w14:paraId="6EDBCC7B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5B8DA90B" w14:textId="77777777" w:rsidTr="00177B4C">
        <w:tc>
          <w:tcPr>
            <w:tcW w:w="4495" w:type="dxa"/>
            <w:vAlign w:val="center"/>
          </w:tcPr>
          <w:p w14:paraId="21627791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Mild Positive Affect</w:t>
            </w:r>
          </w:p>
        </w:tc>
        <w:tc>
          <w:tcPr>
            <w:tcW w:w="1890" w:type="dxa"/>
            <w:vAlign w:val="center"/>
          </w:tcPr>
          <w:p w14:paraId="5991ACAC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 (0.09)</w:t>
            </w:r>
          </w:p>
        </w:tc>
        <w:tc>
          <w:tcPr>
            <w:tcW w:w="1530" w:type="dxa"/>
            <w:vAlign w:val="center"/>
          </w:tcPr>
          <w:p w14:paraId="449A344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35" w:type="dxa"/>
            <w:vAlign w:val="center"/>
          </w:tcPr>
          <w:p w14:paraId="6AD3D48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300DA598" w14:textId="77777777" w:rsidTr="00177B4C">
        <w:tc>
          <w:tcPr>
            <w:tcW w:w="4495" w:type="dxa"/>
            <w:vAlign w:val="center"/>
          </w:tcPr>
          <w:p w14:paraId="649AEF06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Emotion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Impulse </w:t>
            </w: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</w:p>
        </w:tc>
        <w:tc>
          <w:tcPr>
            <w:tcW w:w="1890" w:type="dxa"/>
            <w:vAlign w:val="center"/>
          </w:tcPr>
          <w:p w14:paraId="26D0A5D4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0.58(0.08)</w:t>
            </w:r>
          </w:p>
        </w:tc>
        <w:tc>
          <w:tcPr>
            <w:tcW w:w="1530" w:type="dxa"/>
            <w:vAlign w:val="center"/>
          </w:tcPr>
          <w:p w14:paraId="2D76780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35" w:type="dxa"/>
            <w:vAlign w:val="center"/>
          </w:tcPr>
          <w:p w14:paraId="34E77F5B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6E15C1E5" w14:textId="77777777" w:rsidTr="00177B4C">
        <w:tc>
          <w:tcPr>
            <w:tcW w:w="4495" w:type="dxa"/>
            <w:vAlign w:val="center"/>
          </w:tcPr>
          <w:p w14:paraId="16968267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Attending to Direction</w:t>
            </w:r>
          </w:p>
        </w:tc>
        <w:tc>
          <w:tcPr>
            <w:tcW w:w="1890" w:type="dxa"/>
            <w:vAlign w:val="center"/>
          </w:tcPr>
          <w:p w14:paraId="2715562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0.72(0.07)</w:t>
            </w:r>
          </w:p>
        </w:tc>
        <w:tc>
          <w:tcPr>
            <w:tcW w:w="1530" w:type="dxa"/>
            <w:vAlign w:val="center"/>
          </w:tcPr>
          <w:p w14:paraId="7896DA80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35" w:type="dxa"/>
            <w:vAlign w:val="center"/>
          </w:tcPr>
          <w:p w14:paraId="4E495384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4DD441B1" w14:textId="77777777" w:rsidTr="00177B4C">
        <w:tc>
          <w:tcPr>
            <w:tcW w:w="4495" w:type="dxa"/>
            <w:vAlign w:val="center"/>
          </w:tcPr>
          <w:p w14:paraId="53BC7151" w14:textId="77777777" w:rsidR="00842E43" w:rsidRPr="00BF19BF" w:rsidRDefault="00842E43" w:rsidP="00177B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Gift-Delay Task</w:t>
            </w:r>
          </w:p>
        </w:tc>
        <w:tc>
          <w:tcPr>
            <w:tcW w:w="1890" w:type="dxa"/>
            <w:vAlign w:val="center"/>
          </w:tcPr>
          <w:p w14:paraId="7F54057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562ACA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5865769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:rsidRPr="00BF19BF" w14:paraId="1722A671" w14:textId="77777777" w:rsidTr="00177B4C">
        <w:tc>
          <w:tcPr>
            <w:tcW w:w="4495" w:type="dxa"/>
            <w:vAlign w:val="center"/>
          </w:tcPr>
          <w:p w14:paraId="62E90861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Mild Positive Affect</w:t>
            </w:r>
          </w:p>
        </w:tc>
        <w:tc>
          <w:tcPr>
            <w:tcW w:w="1890" w:type="dxa"/>
            <w:vAlign w:val="center"/>
          </w:tcPr>
          <w:p w14:paraId="20F34C5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0.43(0.09)</w:t>
            </w:r>
          </w:p>
        </w:tc>
        <w:tc>
          <w:tcPr>
            <w:tcW w:w="1530" w:type="dxa"/>
            <w:vAlign w:val="center"/>
          </w:tcPr>
          <w:p w14:paraId="30C4EDBD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1435" w:type="dxa"/>
            <w:vAlign w:val="center"/>
          </w:tcPr>
          <w:p w14:paraId="0DE14BB9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128ADE4F" w14:textId="77777777" w:rsidTr="00177B4C">
        <w:tc>
          <w:tcPr>
            <w:tcW w:w="4495" w:type="dxa"/>
            <w:vAlign w:val="center"/>
          </w:tcPr>
          <w:p w14:paraId="2757F34D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Effortful Control</w:t>
            </w:r>
          </w:p>
        </w:tc>
        <w:tc>
          <w:tcPr>
            <w:tcW w:w="1890" w:type="dxa"/>
            <w:vAlign w:val="center"/>
          </w:tcPr>
          <w:p w14:paraId="741D97ED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0.57(0.10)</w:t>
            </w:r>
          </w:p>
        </w:tc>
        <w:tc>
          <w:tcPr>
            <w:tcW w:w="1530" w:type="dxa"/>
            <w:vAlign w:val="center"/>
          </w:tcPr>
          <w:p w14:paraId="2E5A5FD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1435" w:type="dxa"/>
            <w:vAlign w:val="center"/>
          </w:tcPr>
          <w:p w14:paraId="5C1AFDE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09D9FC7F" w14:textId="77777777" w:rsidTr="00177B4C">
        <w:tc>
          <w:tcPr>
            <w:tcW w:w="4495" w:type="dxa"/>
            <w:vAlign w:val="center"/>
          </w:tcPr>
          <w:p w14:paraId="747F454D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Emotion Regulation</w:t>
            </w:r>
          </w:p>
        </w:tc>
        <w:tc>
          <w:tcPr>
            <w:tcW w:w="1890" w:type="dxa"/>
            <w:vAlign w:val="center"/>
          </w:tcPr>
          <w:p w14:paraId="51929B8D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0.51(0.09)</w:t>
            </w:r>
          </w:p>
        </w:tc>
        <w:tc>
          <w:tcPr>
            <w:tcW w:w="1530" w:type="dxa"/>
            <w:vAlign w:val="center"/>
          </w:tcPr>
          <w:p w14:paraId="00663E61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1435" w:type="dxa"/>
            <w:vAlign w:val="center"/>
          </w:tcPr>
          <w:p w14:paraId="6D73ADA8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4CE42EEE" w14:textId="77777777" w:rsidTr="00177B4C">
        <w:tc>
          <w:tcPr>
            <w:tcW w:w="4495" w:type="dxa"/>
            <w:vAlign w:val="center"/>
          </w:tcPr>
          <w:p w14:paraId="0AB85CBF" w14:textId="77777777" w:rsidR="00842E43" w:rsidRPr="00BF19BF" w:rsidRDefault="00842E43" w:rsidP="00177B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Visual Problem-Solving Task</w:t>
            </w:r>
          </w:p>
        </w:tc>
        <w:tc>
          <w:tcPr>
            <w:tcW w:w="1890" w:type="dxa"/>
            <w:vAlign w:val="center"/>
          </w:tcPr>
          <w:p w14:paraId="5DCABF3C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617554F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830A2D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:rsidRPr="00BF19BF" w14:paraId="133CC268" w14:textId="77777777" w:rsidTr="00177B4C">
        <w:tc>
          <w:tcPr>
            <w:tcW w:w="4495" w:type="dxa"/>
            <w:vAlign w:val="center"/>
          </w:tcPr>
          <w:p w14:paraId="68E940F7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Persistence &amp; Focused Attention</w:t>
            </w:r>
          </w:p>
        </w:tc>
        <w:tc>
          <w:tcPr>
            <w:tcW w:w="1890" w:type="dxa"/>
            <w:vAlign w:val="center"/>
          </w:tcPr>
          <w:p w14:paraId="576E4222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0.55(0.07)</w:t>
            </w:r>
          </w:p>
        </w:tc>
        <w:tc>
          <w:tcPr>
            <w:tcW w:w="1530" w:type="dxa"/>
            <w:vAlign w:val="center"/>
          </w:tcPr>
          <w:p w14:paraId="3BEBFC9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435" w:type="dxa"/>
            <w:vAlign w:val="center"/>
          </w:tcPr>
          <w:p w14:paraId="67466926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3A169A97" w14:textId="77777777" w:rsidTr="00177B4C">
        <w:tc>
          <w:tcPr>
            <w:tcW w:w="4495" w:type="dxa"/>
            <w:vAlign w:val="center"/>
          </w:tcPr>
          <w:p w14:paraId="1CFABCF7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Attending to Direction</w:t>
            </w:r>
          </w:p>
        </w:tc>
        <w:tc>
          <w:tcPr>
            <w:tcW w:w="1890" w:type="dxa"/>
            <w:vAlign w:val="center"/>
          </w:tcPr>
          <w:p w14:paraId="5A30178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0.62(0.07)</w:t>
            </w:r>
          </w:p>
        </w:tc>
        <w:tc>
          <w:tcPr>
            <w:tcW w:w="1530" w:type="dxa"/>
            <w:vAlign w:val="center"/>
          </w:tcPr>
          <w:p w14:paraId="0202D6E2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35" w:type="dxa"/>
            <w:vAlign w:val="center"/>
          </w:tcPr>
          <w:p w14:paraId="41FA4ADB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6E980A66" w14:textId="77777777" w:rsidTr="00177B4C">
        <w:tc>
          <w:tcPr>
            <w:tcW w:w="4495" w:type="dxa"/>
            <w:vAlign w:val="center"/>
          </w:tcPr>
          <w:p w14:paraId="103553F9" w14:textId="77777777" w:rsidR="00842E43" w:rsidRPr="00BF19BF" w:rsidRDefault="00842E43" w:rsidP="00177B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Hurt Knee Task</w:t>
            </w:r>
          </w:p>
        </w:tc>
        <w:tc>
          <w:tcPr>
            <w:tcW w:w="1890" w:type="dxa"/>
            <w:vAlign w:val="center"/>
          </w:tcPr>
          <w:p w14:paraId="68E3250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0FCEB6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27A082B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:rsidRPr="00BF19BF" w14:paraId="01F3A8ED" w14:textId="77777777" w:rsidTr="00177B4C">
        <w:tc>
          <w:tcPr>
            <w:tcW w:w="4495" w:type="dxa"/>
            <w:vAlign w:val="center"/>
          </w:tcPr>
          <w:p w14:paraId="59D3CE69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BF">
              <w:rPr>
                <w:rFonts w:ascii="Times New Roman" w:hAnsi="Times New Roman" w:cs="Times New Roman"/>
                <w:sz w:val="24"/>
                <w:szCs w:val="24"/>
              </w:rPr>
              <w:t xml:space="preserve">    Empathetic Attunement </w:t>
            </w:r>
          </w:p>
        </w:tc>
        <w:tc>
          <w:tcPr>
            <w:tcW w:w="1890" w:type="dxa"/>
            <w:vAlign w:val="center"/>
          </w:tcPr>
          <w:p w14:paraId="2DA2669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0.40(0.09)</w:t>
            </w:r>
          </w:p>
        </w:tc>
        <w:tc>
          <w:tcPr>
            <w:tcW w:w="1530" w:type="dxa"/>
            <w:vAlign w:val="center"/>
          </w:tcPr>
          <w:p w14:paraId="4A467D88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435" w:type="dxa"/>
            <w:vAlign w:val="center"/>
          </w:tcPr>
          <w:p w14:paraId="0D4A999C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:rsidRPr="00BF19BF" w14:paraId="0D8012CB" w14:textId="77777777" w:rsidTr="00177B4C">
        <w:tc>
          <w:tcPr>
            <w:tcW w:w="4495" w:type="dxa"/>
          </w:tcPr>
          <w:p w14:paraId="7BA448DC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Stranger Approach Task</w:t>
            </w:r>
          </w:p>
        </w:tc>
        <w:tc>
          <w:tcPr>
            <w:tcW w:w="1890" w:type="dxa"/>
            <w:vAlign w:val="center"/>
          </w:tcPr>
          <w:p w14:paraId="688C2C0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4825FCF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8A282C7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:rsidRPr="00BF19BF" w14:paraId="6B9875F5" w14:textId="77777777" w:rsidTr="00177B4C">
        <w:tc>
          <w:tcPr>
            <w:tcW w:w="4495" w:type="dxa"/>
          </w:tcPr>
          <w:p w14:paraId="055DAB06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Clown: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Fearful Distress</w:t>
            </w:r>
          </w:p>
        </w:tc>
        <w:tc>
          <w:tcPr>
            <w:tcW w:w="1890" w:type="dxa"/>
            <w:vAlign w:val="center"/>
          </w:tcPr>
          <w:p w14:paraId="7576BE46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0.11(0.09)</w:t>
            </w:r>
          </w:p>
        </w:tc>
        <w:tc>
          <w:tcPr>
            <w:tcW w:w="1530" w:type="dxa"/>
            <w:vAlign w:val="center"/>
          </w:tcPr>
          <w:p w14:paraId="676E6D00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435" w:type="dxa"/>
            <w:vAlign w:val="center"/>
          </w:tcPr>
          <w:p w14:paraId="125896A8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842E43" w:rsidRPr="00BF19BF" w14:paraId="2583095A" w14:textId="77777777" w:rsidTr="00177B4C">
        <w:tc>
          <w:tcPr>
            <w:tcW w:w="4495" w:type="dxa"/>
          </w:tcPr>
          <w:p w14:paraId="52F22A6B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Bag Lady: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Fearful Distress</w:t>
            </w:r>
          </w:p>
        </w:tc>
        <w:tc>
          <w:tcPr>
            <w:tcW w:w="1890" w:type="dxa"/>
            <w:vAlign w:val="center"/>
          </w:tcPr>
          <w:p w14:paraId="2F5232CC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0.03(0.08)</w:t>
            </w:r>
          </w:p>
        </w:tc>
        <w:tc>
          <w:tcPr>
            <w:tcW w:w="1530" w:type="dxa"/>
            <w:vAlign w:val="center"/>
          </w:tcPr>
          <w:p w14:paraId="7F739379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435" w:type="dxa"/>
            <w:vAlign w:val="center"/>
          </w:tcPr>
          <w:p w14:paraId="0FED8138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</w:tr>
      <w:tr w:rsidR="00842E43" w:rsidRPr="00BF19BF" w14:paraId="79926FC8" w14:textId="77777777" w:rsidTr="00177B4C">
        <w:tc>
          <w:tcPr>
            <w:tcW w:w="4495" w:type="dxa"/>
          </w:tcPr>
          <w:p w14:paraId="2F0A8A87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Puzzle Box Task</w:t>
            </w:r>
          </w:p>
        </w:tc>
        <w:tc>
          <w:tcPr>
            <w:tcW w:w="1890" w:type="dxa"/>
            <w:vAlign w:val="center"/>
          </w:tcPr>
          <w:p w14:paraId="427125CC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9C3EB4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C252F40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43" w:rsidRPr="00BF19BF" w14:paraId="04211728" w14:textId="77777777" w:rsidTr="00177B4C">
        <w:tc>
          <w:tcPr>
            <w:tcW w:w="4495" w:type="dxa"/>
          </w:tcPr>
          <w:p w14:paraId="01D73B14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Persistence/Focused Attention</w:t>
            </w:r>
          </w:p>
        </w:tc>
        <w:tc>
          <w:tcPr>
            <w:tcW w:w="1890" w:type="dxa"/>
            <w:vAlign w:val="center"/>
          </w:tcPr>
          <w:p w14:paraId="390225A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0.13(0.08)</w:t>
            </w:r>
          </w:p>
        </w:tc>
        <w:tc>
          <w:tcPr>
            <w:tcW w:w="1530" w:type="dxa"/>
            <w:vAlign w:val="center"/>
          </w:tcPr>
          <w:p w14:paraId="226AC0F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435" w:type="dxa"/>
            <w:vAlign w:val="center"/>
          </w:tcPr>
          <w:p w14:paraId="7479EA5E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42E43" w:rsidRPr="00BF19BF" w14:paraId="654A4130" w14:textId="77777777" w:rsidTr="00177B4C">
        <w:tc>
          <w:tcPr>
            <w:tcW w:w="4495" w:type="dxa"/>
          </w:tcPr>
          <w:p w14:paraId="04820884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Careful Exploration and Strategy Use</w:t>
            </w:r>
          </w:p>
        </w:tc>
        <w:tc>
          <w:tcPr>
            <w:tcW w:w="1890" w:type="dxa"/>
            <w:vAlign w:val="center"/>
          </w:tcPr>
          <w:p w14:paraId="0B8D5F29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0.16(0.08)</w:t>
            </w:r>
          </w:p>
        </w:tc>
        <w:tc>
          <w:tcPr>
            <w:tcW w:w="1530" w:type="dxa"/>
            <w:vAlign w:val="center"/>
          </w:tcPr>
          <w:p w14:paraId="49886C01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435" w:type="dxa"/>
            <w:vAlign w:val="center"/>
          </w:tcPr>
          <w:p w14:paraId="11A4407A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42E43" w:rsidRPr="00BF19BF" w14:paraId="62B05C04" w14:textId="77777777" w:rsidTr="00177B4C">
        <w:tc>
          <w:tcPr>
            <w:tcW w:w="4495" w:type="dxa"/>
          </w:tcPr>
          <w:p w14:paraId="6CB3C978" w14:textId="77777777" w:rsidR="00842E43" w:rsidRPr="00BF19BF" w:rsidRDefault="00842E43" w:rsidP="001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Emotion Regulation</w:t>
            </w:r>
          </w:p>
        </w:tc>
        <w:tc>
          <w:tcPr>
            <w:tcW w:w="1890" w:type="dxa"/>
            <w:vAlign w:val="center"/>
          </w:tcPr>
          <w:p w14:paraId="4844E42C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0.30(0.09)</w:t>
            </w:r>
          </w:p>
        </w:tc>
        <w:tc>
          <w:tcPr>
            <w:tcW w:w="1530" w:type="dxa"/>
            <w:vAlign w:val="center"/>
          </w:tcPr>
          <w:p w14:paraId="15F25543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435" w:type="dxa"/>
            <w:vAlign w:val="center"/>
          </w:tcPr>
          <w:p w14:paraId="0CBDA6B0" w14:textId="77777777" w:rsidR="00842E43" w:rsidRPr="00BF19B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p w14:paraId="22C6FA7E" w14:textId="77777777" w:rsidR="00842E43" w:rsidRPr="00BF19BF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9BF">
        <w:rPr>
          <w:rFonts w:ascii="Times New Roman" w:hAnsi="Times New Roman" w:cs="Times New Roman"/>
          <w:sz w:val="24"/>
          <w:szCs w:val="24"/>
        </w:rPr>
        <w:t>Model fit: X</w:t>
      </w:r>
      <w:r w:rsidRPr="00BF19B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F19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BF19BF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144.78</w:t>
      </w:r>
      <w:r w:rsidRPr="00BF19BF">
        <w:rPr>
          <w:rFonts w:ascii="Times New Roman" w:hAnsi="Times New Roman" w:cs="Times New Roman"/>
          <w:sz w:val="24"/>
          <w:szCs w:val="24"/>
        </w:rPr>
        <w:t>, p= 0.01, RMSEA=0.0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19BF">
        <w:rPr>
          <w:rFonts w:ascii="Times New Roman" w:hAnsi="Times New Roman" w:cs="Times New Roman"/>
          <w:sz w:val="24"/>
          <w:szCs w:val="24"/>
        </w:rPr>
        <w:t>, CFI=0.9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19BF">
        <w:rPr>
          <w:rFonts w:ascii="Times New Roman" w:hAnsi="Times New Roman" w:cs="Times New Roman"/>
          <w:sz w:val="24"/>
          <w:szCs w:val="24"/>
        </w:rPr>
        <w:t>, TLI=0.9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19BF">
        <w:rPr>
          <w:rFonts w:ascii="Times New Roman" w:hAnsi="Times New Roman" w:cs="Times New Roman"/>
          <w:sz w:val="24"/>
          <w:szCs w:val="24"/>
        </w:rPr>
        <w:t>, SRMR=0.0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19BF">
        <w:rPr>
          <w:rFonts w:ascii="Times New Roman" w:hAnsi="Times New Roman" w:cs="Times New Roman"/>
          <w:sz w:val="24"/>
          <w:szCs w:val="24"/>
        </w:rPr>
        <w:t xml:space="preserve">. Note. All path coefficients presented in the table are standardized coefficients.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8482F9" w14:textId="77777777" w:rsidR="00842E43" w:rsidRPr="008C3169" w:rsidRDefault="00842E43" w:rsidP="00842E43">
      <w:pPr>
        <w:rPr>
          <w:rFonts w:ascii="Times New Roman" w:hAnsi="Times New Roman" w:cs="Times New Roman"/>
          <w:bCs/>
          <w:sz w:val="24"/>
          <w:szCs w:val="24"/>
        </w:rPr>
      </w:pPr>
    </w:p>
    <w:p w14:paraId="64A16412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8E9AC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92AE1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EA07B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F3EA3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2D6A5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15347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B4BE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6B0B9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5890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05E5C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0C54B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D87DE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21D46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9E72A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5FCD7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1A1FE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05799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D8FFA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S3. </w:t>
      </w:r>
    </w:p>
    <w:p w14:paraId="4C094C5A" w14:textId="77777777" w:rsidR="00842E43" w:rsidRPr="00163548" w:rsidRDefault="00842E43" w:rsidP="00842E4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3548">
        <w:rPr>
          <w:rFonts w:ascii="Times New Roman" w:hAnsi="Times New Roman" w:cs="Times New Roman"/>
          <w:i/>
          <w:iCs/>
          <w:sz w:val="24"/>
          <w:szCs w:val="24"/>
        </w:rPr>
        <w:t xml:space="preserve">Factor Pattern for the Environmental Harshness and Unpredictability Measures.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623"/>
      </w:tblGrid>
      <w:tr w:rsidR="00842E43" w:rsidRPr="0082663F" w14:paraId="3E16ED6C" w14:textId="77777777" w:rsidTr="00177B4C">
        <w:tc>
          <w:tcPr>
            <w:tcW w:w="4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ED11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6CE2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63F">
              <w:rPr>
                <w:rFonts w:ascii="Times New Roman" w:hAnsi="Times New Roman" w:cs="Times New Roman"/>
                <w:sz w:val="24"/>
              </w:rPr>
              <w:t xml:space="preserve">Factor </w:t>
            </w:r>
            <w:r>
              <w:rPr>
                <w:rFonts w:ascii="Times New Roman" w:hAnsi="Times New Roman" w:cs="Times New Roman"/>
                <w:sz w:val="24"/>
              </w:rPr>
              <w:t>loading</w:t>
            </w:r>
          </w:p>
        </w:tc>
      </w:tr>
      <w:tr w:rsidR="00842E43" w:rsidRPr="0082663F" w14:paraId="43D4059C" w14:textId="77777777" w:rsidTr="00177B4C"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109F217A" w14:textId="77777777" w:rsidR="00842E43" w:rsidRPr="00EA5959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nvironmental </w:t>
            </w:r>
            <w:r w:rsidRPr="00EA5959">
              <w:rPr>
                <w:rFonts w:ascii="Times New Roman" w:hAnsi="Times New Roman" w:cs="Times New Roman"/>
                <w:i/>
                <w:iCs/>
                <w:sz w:val="24"/>
              </w:rPr>
              <w:t>Harshness</w:t>
            </w:r>
          </w:p>
        </w:tc>
      </w:tr>
      <w:tr w:rsidR="00842E43" w:rsidRPr="0082663F" w14:paraId="17CE0A43" w14:textId="77777777" w:rsidTr="00177B4C">
        <w:tc>
          <w:tcPr>
            <w:tcW w:w="4737" w:type="dxa"/>
            <w:tcBorders>
              <w:top w:val="single" w:sz="4" w:space="0" w:color="auto"/>
            </w:tcBorders>
            <w:vAlign w:val="center"/>
          </w:tcPr>
          <w:p w14:paraId="37E805AB" w14:textId="77777777" w:rsidR="00842E43" w:rsidRPr="0082663F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Income-to-Needs Ratio</w:t>
            </w:r>
          </w:p>
        </w:tc>
        <w:tc>
          <w:tcPr>
            <w:tcW w:w="4623" w:type="dxa"/>
            <w:tcBorders>
              <w:top w:val="single" w:sz="4" w:space="0" w:color="auto"/>
            </w:tcBorders>
            <w:vAlign w:val="center"/>
          </w:tcPr>
          <w:p w14:paraId="5B2E3C59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-0.69</w:t>
            </w:r>
          </w:p>
        </w:tc>
      </w:tr>
      <w:tr w:rsidR="00842E43" w:rsidRPr="0082663F" w14:paraId="0E846E95" w14:textId="77777777" w:rsidTr="00177B4C">
        <w:tc>
          <w:tcPr>
            <w:tcW w:w="4737" w:type="dxa"/>
            <w:vAlign w:val="center"/>
          </w:tcPr>
          <w:p w14:paraId="566C5D58" w14:textId="77777777" w:rsidR="00842E43" w:rsidRPr="0082663F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Observed Maternal Sensitivity</w:t>
            </w:r>
          </w:p>
        </w:tc>
        <w:tc>
          <w:tcPr>
            <w:tcW w:w="4623" w:type="dxa"/>
            <w:vAlign w:val="center"/>
          </w:tcPr>
          <w:p w14:paraId="1645CADE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-0.87</w:t>
            </w:r>
          </w:p>
        </w:tc>
      </w:tr>
      <w:tr w:rsidR="00842E43" w:rsidRPr="0082663F" w14:paraId="51ED8594" w14:textId="77777777" w:rsidTr="00177B4C">
        <w:tc>
          <w:tcPr>
            <w:tcW w:w="4737" w:type="dxa"/>
            <w:vAlign w:val="center"/>
          </w:tcPr>
          <w:p w14:paraId="09930BFF" w14:textId="77777777" w:rsidR="00842E43" w:rsidRPr="0082663F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Observed Maternal Harsh Discipline</w:t>
            </w:r>
          </w:p>
        </w:tc>
        <w:tc>
          <w:tcPr>
            <w:tcW w:w="4623" w:type="dxa"/>
            <w:vAlign w:val="center"/>
          </w:tcPr>
          <w:p w14:paraId="693FDC26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0.83</w:t>
            </w:r>
          </w:p>
        </w:tc>
      </w:tr>
      <w:tr w:rsidR="00842E43" w:rsidRPr="0082663F" w14:paraId="33BABF8A" w14:textId="77777777" w:rsidTr="00177B4C">
        <w:tc>
          <w:tcPr>
            <w:tcW w:w="4737" w:type="dxa"/>
            <w:vAlign w:val="center"/>
          </w:tcPr>
          <w:p w14:paraId="202A6E90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  <w:vAlign w:val="center"/>
          </w:tcPr>
          <w:p w14:paraId="16E03E17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E43" w:rsidRPr="0082663F" w14:paraId="2F066417" w14:textId="77777777" w:rsidTr="00177B4C">
        <w:tc>
          <w:tcPr>
            <w:tcW w:w="4737" w:type="dxa"/>
            <w:vAlign w:val="center"/>
          </w:tcPr>
          <w:p w14:paraId="1E52DA0A" w14:textId="77777777" w:rsidR="00842E43" w:rsidRPr="0082663F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Eigenvalue</w:t>
            </w:r>
          </w:p>
        </w:tc>
        <w:tc>
          <w:tcPr>
            <w:tcW w:w="4623" w:type="dxa"/>
            <w:vAlign w:val="center"/>
          </w:tcPr>
          <w:p w14:paraId="6B83815B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1.91</w:t>
            </w:r>
          </w:p>
        </w:tc>
      </w:tr>
      <w:tr w:rsidR="00842E43" w:rsidRPr="0082663F" w14:paraId="46EBB28F" w14:textId="77777777" w:rsidTr="00177B4C">
        <w:tc>
          <w:tcPr>
            <w:tcW w:w="4737" w:type="dxa"/>
            <w:tcBorders>
              <w:bottom w:val="single" w:sz="4" w:space="0" w:color="auto"/>
            </w:tcBorders>
            <w:vAlign w:val="center"/>
          </w:tcPr>
          <w:p w14:paraId="233A8CB7" w14:textId="77777777" w:rsidR="00842E43" w:rsidRPr="0082663F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roportion of variance explained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vAlign w:val="center"/>
          </w:tcPr>
          <w:p w14:paraId="18351177" w14:textId="77777777" w:rsidR="00842E43" w:rsidRPr="0082663F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63.70%</w:t>
            </w:r>
          </w:p>
        </w:tc>
      </w:tr>
      <w:tr w:rsidR="00842E43" w:rsidRPr="0082663F" w14:paraId="0D8A7995" w14:textId="77777777" w:rsidTr="00177B4C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F7DB" w14:textId="77777777" w:rsidR="00842E43" w:rsidRPr="00294D1D" w:rsidRDefault="00842E43" w:rsidP="00177B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Environmental Unpredictability</w:t>
            </w:r>
          </w:p>
        </w:tc>
      </w:tr>
      <w:tr w:rsidR="00842E43" w:rsidRPr="0082663F" w14:paraId="34431F80" w14:textId="77777777" w:rsidTr="00177B4C">
        <w:tc>
          <w:tcPr>
            <w:tcW w:w="4737" w:type="dxa"/>
            <w:tcBorders>
              <w:top w:val="single" w:sz="4" w:space="0" w:color="auto"/>
            </w:tcBorders>
            <w:vAlign w:val="center"/>
          </w:tcPr>
          <w:p w14:paraId="1467079F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Instability</w:t>
            </w:r>
          </w:p>
        </w:tc>
        <w:tc>
          <w:tcPr>
            <w:tcW w:w="4623" w:type="dxa"/>
            <w:tcBorders>
              <w:top w:val="single" w:sz="4" w:space="0" w:color="auto"/>
            </w:tcBorders>
            <w:vAlign w:val="center"/>
          </w:tcPr>
          <w:p w14:paraId="4F9C24F8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0.73</w:t>
            </w:r>
          </w:p>
        </w:tc>
      </w:tr>
      <w:tr w:rsidR="00842E43" w:rsidRPr="0082663F" w14:paraId="01480FC0" w14:textId="77777777" w:rsidTr="00177B4C">
        <w:tc>
          <w:tcPr>
            <w:tcW w:w="4737" w:type="dxa"/>
            <w:vAlign w:val="center"/>
          </w:tcPr>
          <w:p w14:paraId="0E1C5070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Household Chaos</w:t>
            </w:r>
          </w:p>
        </w:tc>
        <w:tc>
          <w:tcPr>
            <w:tcW w:w="4623" w:type="dxa"/>
            <w:vAlign w:val="center"/>
          </w:tcPr>
          <w:p w14:paraId="6F46917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0.52</w:t>
            </w:r>
          </w:p>
        </w:tc>
      </w:tr>
      <w:tr w:rsidR="00842E43" w:rsidRPr="0082663F" w14:paraId="2A73D38B" w14:textId="77777777" w:rsidTr="00177B4C">
        <w:tc>
          <w:tcPr>
            <w:tcW w:w="4737" w:type="dxa"/>
            <w:vAlign w:val="center"/>
          </w:tcPr>
          <w:p w14:paraId="4490FA2A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Neighborhood Residential Instability</w:t>
            </w:r>
          </w:p>
        </w:tc>
        <w:tc>
          <w:tcPr>
            <w:tcW w:w="4623" w:type="dxa"/>
            <w:vAlign w:val="center"/>
          </w:tcPr>
          <w:p w14:paraId="08D9E6B1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0.72</w:t>
            </w:r>
          </w:p>
        </w:tc>
      </w:tr>
      <w:tr w:rsidR="00842E43" w:rsidRPr="0082663F" w14:paraId="2155CA53" w14:textId="77777777" w:rsidTr="00177B4C">
        <w:tc>
          <w:tcPr>
            <w:tcW w:w="4737" w:type="dxa"/>
            <w:vAlign w:val="center"/>
          </w:tcPr>
          <w:p w14:paraId="38873AA9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  <w:vAlign w:val="center"/>
          </w:tcPr>
          <w:p w14:paraId="36E243F4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2E43" w:rsidRPr="0082663F" w14:paraId="3D901301" w14:textId="77777777" w:rsidTr="00177B4C">
        <w:tc>
          <w:tcPr>
            <w:tcW w:w="4737" w:type="dxa"/>
            <w:vAlign w:val="center"/>
          </w:tcPr>
          <w:p w14:paraId="733F8E18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Eigenvalue</w:t>
            </w:r>
          </w:p>
        </w:tc>
        <w:tc>
          <w:tcPr>
            <w:tcW w:w="4623" w:type="dxa"/>
            <w:vAlign w:val="center"/>
          </w:tcPr>
          <w:p w14:paraId="683B148B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1.32</w:t>
            </w:r>
          </w:p>
        </w:tc>
      </w:tr>
      <w:tr w:rsidR="00842E43" w:rsidRPr="0082663F" w14:paraId="622ABFAF" w14:textId="77777777" w:rsidTr="00177B4C">
        <w:tc>
          <w:tcPr>
            <w:tcW w:w="4737" w:type="dxa"/>
            <w:vAlign w:val="center"/>
          </w:tcPr>
          <w:p w14:paraId="5B35E687" w14:textId="77777777" w:rsidR="00842E43" w:rsidRDefault="00842E43" w:rsidP="00177B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Proportion of variance explained</w:t>
            </w:r>
          </w:p>
        </w:tc>
        <w:tc>
          <w:tcPr>
            <w:tcW w:w="4623" w:type="dxa"/>
            <w:vAlign w:val="center"/>
          </w:tcPr>
          <w:p w14:paraId="3DD9A8BA" w14:textId="77777777" w:rsidR="00842E43" w:rsidRDefault="00842E43" w:rsidP="00177B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44.14%</w:t>
            </w:r>
          </w:p>
        </w:tc>
      </w:tr>
    </w:tbl>
    <w:p w14:paraId="1D088DCB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469D4" w14:textId="77777777" w:rsidR="00842E43" w:rsidRDefault="00842E43" w:rsidP="0084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CD5FD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3A1B03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2AFC3C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1B61D7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8538FD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E8317B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BF00EB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930AEB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6A126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312F75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F670B3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4E4AA8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9301BF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B6D9D2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CF3A89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056D2B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39C476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32EBC4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8B6C4A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C5FB31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427C5E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A9E0DD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245965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867319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FA6637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30278C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69D7FC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8FCC3F" w14:textId="77777777" w:rsidR="00842E43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S4. Correlation between Observed SPS and Mother-reported Child Temperament.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1620"/>
        <w:gridCol w:w="1705"/>
      </w:tblGrid>
      <w:tr w:rsidR="00842E43" w14:paraId="05389D62" w14:textId="77777777" w:rsidTr="00293859"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B3D5E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06A1" w14:textId="77777777" w:rsidR="00842E43" w:rsidRPr="00410DF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AA13345" w14:textId="77777777" w:rsidR="00842E43" w:rsidRPr="00410DF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842E43" w14:paraId="3C36FA7B" w14:textId="77777777" w:rsidTr="00293859">
        <w:tc>
          <w:tcPr>
            <w:tcW w:w="6025" w:type="dxa"/>
            <w:tcBorders>
              <w:top w:val="single" w:sz="4" w:space="0" w:color="auto"/>
            </w:tcBorders>
            <w:vAlign w:val="center"/>
          </w:tcPr>
          <w:p w14:paraId="67FA7EBB" w14:textId="77777777" w:rsidR="00842E43" w:rsidRDefault="00842E43" w:rsidP="00177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Inhibitory Control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FDCCCBD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4A72B5B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&lt;.01</w:t>
            </w:r>
          </w:p>
        </w:tc>
      </w:tr>
      <w:tr w:rsidR="00842E43" w14:paraId="6914690C" w14:textId="77777777" w:rsidTr="00293859">
        <w:tc>
          <w:tcPr>
            <w:tcW w:w="6025" w:type="dxa"/>
            <w:vAlign w:val="center"/>
          </w:tcPr>
          <w:p w14:paraId="243411E8" w14:textId="77777777" w:rsidR="00842E43" w:rsidRDefault="00842E43" w:rsidP="00177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Level</w:t>
            </w:r>
          </w:p>
        </w:tc>
        <w:tc>
          <w:tcPr>
            <w:tcW w:w="1620" w:type="dxa"/>
            <w:vAlign w:val="center"/>
          </w:tcPr>
          <w:p w14:paraId="7C9FC738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705" w:type="dxa"/>
          </w:tcPr>
          <w:p w14:paraId="18AABCA9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842E43" w14:paraId="749CB4FA" w14:textId="77777777" w:rsidTr="00293859">
        <w:tc>
          <w:tcPr>
            <w:tcW w:w="6025" w:type="dxa"/>
            <w:vAlign w:val="center"/>
          </w:tcPr>
          <w:p w14:paraId="4F0EE067" w14:textId="77777777" w:rsidR="00842E43" w:rsidRDefault="00842E43" w:rsidP="00177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Soothability</w:t>
            </w:r>
          </w:p>
        </w:tc>
        <w:tc>
          <w:tcPr>
            <w:tcW w:w="1620" w:type="dxa"/>
            <w:vAlign w:val="center"/>
          </w:tcPr>
          <w:p w14:paraId="08C3B09B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705" w:type="dxa"/>
          </w:tcPr>
          <w:p w14:paraId="565ACDF9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</w:tr>
      <w:tr w:rsidR="00842E43" w14:paraId="023C929D" w14:textId="77777777" w:rsidTr="00293859">
        <w:tc>
          <w:tcPr>
            <w:tcW w:w="6025" w:type="dxa"/>
            <w:vAlign w:val="center"/>
          </w:tcPr>
          <w:p w14:paraId="3AD7CDC3" w14:textId="77777777" w:rsidR="00842E43" w:rsidRDefault="00842E43" w:rsidP="00177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Approach/Positive Anticipation</w:t>
            </w:r>
          </w:p>
        </w:tc>
        <w:tc>
          <w:tcPr>
            <w:tcW w:w="1620" w:type="dxa"/>
            <w:vAlign w:val="center"/>
          </w:tcPr>
          <w:p w14:paraId="03FD7DE5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705" w:type="dxa"/>
          </w:tcPr>
          <w:p w14:paraId="2ED37BAE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842E43" w14:paraId="5701681D" w14:textId="77777777" w:rsidTr="00293859">
        <w:tc>
          <w:tcPr>
            <w:tcW w:w="6025" w:type="dxa"/>
            <w:vAlign w:val="center"/>
          </w:tcPr>
          <w:p w14:paraId="68D140B0" w14:textId="77777777" w:rsidR="00842E43" w:rsidRDefault="00842E43" w:rsidP="00177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Anger/Frustration</w:t>
            </w:r>
          </w:p>
        </w:tc>
        <w:tc>
          <w:tcPr>
            <w:tcW w:w="1620" w:type="dxa"/>
            <w:vAlign w:val="center"/>
          </w:tcPr>
          <w:p w14:paraId="3EAB8DDC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705" w:type="dxa"/>
          </w:tcPr>
          <w:p w14:paraId="566E0D4F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842E43" w14:paraId="2247C22B" w14:textId="77777777" w:rsidTr="00293859">
        <w:tc>
          <w:tcPr>
            <w:tcW w:w="6025" w:type="dxa"/>
            <w:vAlign w:val="center"/>
          </w:tcPr>
          <w:p w14:paraId="6C040742" w14:textId="77777777" w:rsidR="00842E43" w:rsidRDefault="00842E43" w:rsidP="00177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Impulsivity</w:t>
            </w:r>
          </w:p>
        </w:tc>
        <w:tc>
          <w:tcPr>
            <w:tcW w:w="1620" w:type="dxa"/>
            <w:vAlign w:val="center"/>
          </w:tcPr>
          <w:p w14:paraId="7197704D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705" w:type="dxa"/>
          </w:tcPr>
          <w:p w14:paraId="59BC2797" w14:textId="77777777" w:rsidR="00842E43" w:rsidRDefault="00842E43" w:rsidP="0017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</w:tbl>
    <w:p w14:paraId="35F0BE31" w14:textId="77777777" w:rsidR="00842E43" w:rsidRPr="00F701F2" w:rsidRDefault="00842E43" w:rsidP="00842E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. Mother-reported child temperament was measured by the Behavior Questionnaire-Short form (CBQ-SF, 37 items, Putnam &amp; Rothbart, 2006). Responses were on seven-point Likert scale (1 = “</w:t>
      </w:r>
      <w:r>
        <w:rPr>
          <w:rFonts w:ascii="Times New Roman" w:hAnsi="Times New Roman" w:cs="Times New Roman"/>
          <w:i/>
          <w:iCs/>
          <w:sz w:val="24"/>
          <w:szCs w:val="24"/>
        </w:rPr>
        <w:t>Extremely untrue</w:t>
      </w:r>
      <w:r>
        <w:rPr>
          <w:rFonts w:ascii="Times New Roman" w:hAnsi="Times New Roman" w:cs="Times New Roman"/>
          <w:sz w:val="24"/>
          <w:szCs w:val="24"/>
        </w:rPr>
        <w:t>”, 7 = “</w:t>
      </w:r>
      <w:r>
        <w:rPr>
          <w:rFonts w:ascii="Times New Roman" w:hAnsi="Times New Roman" w:cs="Times New Roman"/>
          <w:i/>
          <w:iCs/>
          <w:sz w:val="24"/>
          <w:szCs w:val="24"/>
        </w:rPr>
        <w:t>Extremely true</w:t>
      </w:r>
      <w:r>
        <w:rPr>
          <w:rFonts w:ascii="Times New Roman" w:hAnsi="Times New Roman" w:cs="Times New Roman"/>
          <w:sz w:val="24"/>
          <w:szCs w:val="24"/>
        </w:rPr>
        <w:t xml:space="preserve">”). Sum scores were created within each subscale, with higher scores reflecting greater inhibitory control (6 items, ‘is good at following directions’, α = 0.60), activity level (7 items, ‘is full of energy, even in the evening’, α = 0.67), Soothability (6 items, ‘is easy to soothe when s/he is upset’, α = 0.70), approach/positive anticipation (6 items, ‘becomes very excited while planning for trips’, α = 0.61), anger/frustration (6 items, ‘gets quite frustrated when prevented from doing something s/he wants to do’, α = 0.77), and impulsivity levels (6 items, ‘usually rushes into an activity without thinking about it’, α = 0.59), respectively. </w:t>
      </w:r>
    </w:p>
    <w:p w14:paraId="281851EE" w14:textId="77777777" w:rsidR="00566A1B" w:rsidRDefault="00566A1B"/>
    <w:sectPr w:rsidR="00566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9B34" w14:textId="77777777" w:rsidR="00E00794" w:rsidRDefault="00E00794" w:rsidP="00E424F1">
      <w:pPr>
        <w:spacing w:after="0" w:line="240" w:lineRule="auto"/>
      </w:pPr>
      <w:r>
        <w:separator/>
      </w:r>
    </w:p>
  </w:endnote>
  <w:endnote w:type="continuationSeparator" w:id="0">
    <w:p w14:paraId="5BEEA87D" w14:textId="77777777" w:rsidR="00E00794" w:rsidRDefault="00E00794" w:rsidP="00E4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2EFA" w14:textId="77777777" w:rsidR="00EC0034" w:rsidRDefault="00EC0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9C87" w14:textId="77777777" w:rsidR="00EC0034" w:rsidRDefault="00EC00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89B" w14:textId="77777777" w:rsidR="00EC0034" w:rsidRDefault="00EC0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D335" w14:textId="77777777" w:rsidR="00E00794" w:rsidRDefault="00E00794" w:rsidP="00E424F1">
      <w:pPr>
        <w:spacing w:after="0" w:line="240" w:lineRule="auto"/>
      </w:pPr>
      <w:r>
        <w:separator/>
      </w:r>
    </w:p>
  </w:footnote>
  <w:footnote w:type="continuationSeparator" w:id="0">
    <w:p w14:paraId="5A505A45" w14:textId="77777777" w:rsidR="00E00794" w:rsidRDefault="00E00794" w:rsidP="00E4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5E8A" w14:textId="77777777" w:rsidR="00EC0034" w:rsidRDefault="00EC0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7379" w14:textId="5EDD3F29" w:rsidR="00E424F1" w:rsidRPr="00E424F1" w:rsidRDefault="00E424F1" w:rsidP="00E424F1">
    <w:pPr>
      <w:pStyle w:val="Header"/>
      <w:ind w:right="440"/>
      <w:rPr>
        <w:rFonts w:ascii="Times New Roman" w:hAnsi="Times New Roman" w:cs="Times New Roman"/>
        <w:sz w:val="24"/>
        <w:szCs w:val="24"/>
      </w:rPr>
    </w:pPr>
    <w:r w:rsidRPr="00E424F1">
      <w:rPr>
        <w:rFonts w:ascii="Times New Roman" w:hAnsi="Times New Roman" w:cs="Times New Roman"/>
        <w:sz w:val="24"/>
        <w:szCs w:val="24"/>
      </w:rPr>
      <w:t>UNPREDICTABILITY-</w:t>
    </w:r>
    <w:r w:rsidR="00EC0034">
      <w:rPr>
        <w:rFonts w:ascii="Times New Roman" w:hAnsi="Times New Roman" w:cs="Times New Roman"/>
        <w:sz w:val="24"/>
        <w:szCs w:val="24"/>
      </w:rPr>
      <w:t>X</w:t>
    </w:r>
    <w:r w:rsidRPr="00E424F1">
      <w:rPr>
        <w:rFonts w:ascii="Times New Roman" w:hAnsi="Times New Roman" w:cs="Times New Roman"/>
        <w:sz w:val="24"/>
        <w:szCs w:val="24"/>
      </w:rPr>
      <w:t xml:space="preserve">-SPS INTERACTION                                      </w:t>
    </w:r>
    <w:r w:rsidR="006A5F8C">
      <w:rPr>
        <w:rFonts w:ascii="Times New Roman" w:hAnsi="Times New Roman" w:cs="Times New Roman"/>
        <w:sz w:val="24"/>
        <w:szCs w:val="24"/>
      </w:rPr>
      <w:t xml:space="preserve">     </w:t>
    </w:r>
    <w:r w:rsidRPr="00E424F1">
      <w:rPr>
        <w:rFonts w:ascii="Times New Roman" w:hAnsi="Times New Roman" w:cs="Times New Roman"/>
        <w:sz w:val="24"/>
        <w:szCs w:val="24"/>
      </w:rPr>
      <w:t xml:space="preserve">                 </w:t>
    </w:r>
    <w:sdt>
      <w:sdtPr>
        <w:rPr>
          <w:rFonts w:ascii="Times New Roman" w:hAnsi="Times New Roman" w:cs="Times New Roman"/>
          <w:sz w:val="24"/>
          <w:szCs w:val="24"/>
        </w:rPr>
        <w:id w:val="6538010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424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24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24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24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24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6B75533" w14:textId="77777777" w:rsidR="00E424F1" w:rsidRPr="00E424F1" w:rsidRDefault="00E424F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71BB" w14:textId="77777777" w:rsidR="00EC0034" w:rsidRDefault="00EC0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E"/>
    <w:rsid w:val="00094DB2"/>
    <w:rsid w:val="000B0AFE"/>
    <w:rsid w:val="002333E3"/>
    <w:rsid w:val="00293859"/>
    <w:rsid w:val="00566A1B"/>
    <w:rsid w:val="006A5F8C"/>
    <w:rsid w:val="00842E43"/>
    <w:rsid w:val="00A23AD0"/>
    <w:rsid w:val="00BE5D8C"/>
    <w:rsid w:val="00CF0A32"/>
    <w:rsid w:val="00E00794"/>
    <w:rsid w:val="00E424F1"/>
    <w:rsid w:val="00E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806C"/>
  <w15:chartTrackingRefBased/>
  <w15:docId w15:val="{A05BD654-1445-4224-B023-D9618A5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1"/>
  </w:style>
  <w:style w:type="paragraph" w:styleId="Footer">
    <w:name w:val="footer"/>
    <w:basedOn w:val="Normal"/>
    <w:link w:val="FooterChar"/>
    <w:uiPriority w:val="99"/>
    <w:unhideWhenUsed/>
    <w:rsid w:val="00E4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Li</dc:creator>
  <cp:keywords/>
  <dc:description/>
  <cp:lastModifiedBy>Li, Zhi</cp:lastModifiedBy>
  <cp:revision>10</cp:revision>
  <dcterms:created xsi:type="dcterms:W3CDTF">2020-07-17T17:19:00Z</dcterms:created>
  <dcterms:modified xsi:type="dcterms:W3CDTF">2021-06-11T05:26:00Z</dcterms:modified>
</cp:coreProperties>
</file>