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B3946" w14:textId="77777777" w:rsidR="00A45027" w:rsidRPr="00555C01" w:rsidRDefault="00A45027" w:rsidP="00A45027">
      <w:pPr>
        <w:tabs>
          <w:tab w:val="center" w:pos="4153"/>
          <w:tab w:val="right" w:pos="8306"/>
        </w:tabs>
        <w:snapToGrid w:val="0"/>
        <w:spacing w:line="480" w:lineRule="auto"/>
        <w:jc w:val="center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43B0F411" w14:textId="77777777" w:rsidR="00A45027" w:rsidRPr="00555C01" w:rsidRDefault="00A45027" w:rsidP="00A45027">
      <w:pPr>
        <w:tabs>
          <w:tab w:val="center" w:pos="4153"/>
          <w:tab w:val="right" w:pos="8306"/>
        </w:tabs>
        <w:snapToGrid w:val="0"/>
        <w:spacing w:line="48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76900E82" w14:textId="77777777" w:rsidR="00A45027" w:rsidRPr="00555C01" w:rsidRDefault="00A45027" w:rsidP="00A45027">
      <w:pPr>
        <w:tabs>
          <w:tab w:val="center" w:pos="4153"/>
          <w:tab w:val="right" w:pos="8306"/>
        </w:tabs>
        <w:snapToGrid w:val="0"/>
        <w:spacing w:line="48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0F89855E" w14:textId="77777777" w:rsidR="00A45027" w:rsidRPr="00555C01" w:rsidRDefault="00A45027" w:rsidP="00A45027">
      <w:pPr>
        <w:tabs>
          <w:tab w:val="center" w:pos="4153"/>
          <w:tab w:val="right" w:pos="8306"/>
        </w:tabs>
        <w:snapToGrid w:val="0"/>
        <w:spacing w:line="48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29CE2F9B" w14:textId="77777777" w:rsidR="00A45027" w:rsidRPr="00555C01" w:rsidRDefault="00A45027" w:rsidP="00A45027">
      <w:pPr>
        <w:tabs>
          <w:tab w:val="center" w:pos="4153"/>
          <w:tab w:val="right" w:pos="8306"/>
        </w:tabs>
        <w:snapToGrid w:val="0"/>
        <w:spacing w:line="48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55C01">
        <w:rPr>
          <w:rFonts w:ascii="Times New Roman" w:eastAsia="宋体" w:hAnsi="Times New Roman" w:cs="Times New Roman"/>
          <w:b/>
          <w:bCs/>
          <w:sz w:val="24"/>
          <w:szCs w:val="24"/>
        </w:rPr>
        <w:t>Online Supplemental Materials for</w:t>
      </w:r>
    </w:p>
    <w:p w14:paraId="66051995" w14:textId="77777777" w:rsidR="00A45027" w:rsidRPr="00555C01" w:rsidRDefault="00A45027" w:rsidP="00A45027">
      <w:pPr>
        <w:spacing w:line="48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14:paraId="7CDB41E6" w14:textId="77777777" w:rsidR="00AE267D" w:rsidRPr="00284EEA" w:rsidRDefault="00AE267D" w:rsidP="00AE267D">
      <w:pPr>
        <w:spacing w:line="48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284EEA">
        <w:rPr>
          <w:rFonts w:ascii="Times New Roman" w:eastAsia="宋体" w:hAnsi="Times New Roman" w:cs="Times New Roman"/>
          <w:b/>
          <w:bCs/>
          <w:sz w:val="24"/>
          <w:szCs w:val="24"/>
        </w:rPr>
        <w:t>Gender-specific co-developmental trajectories of internalizing and externalizing problems from middle childhood to early adolescence: Environmental and individual predictors</w:t>
      </w:r>
    </w:p>
    <w:p w14:paraId="23761168" w14:textId="03867643" w:rsidR="00CF4152" w:rsidRPr="00AE267D" w:rsidRDefault="00CF4152" w:rsidP="00CF4152">
      <w:pPr>
        <w:spacing w:line="48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14:paraId="587393A6" w14:textId="77777777" w:rsidR="00CF4152" w:rsidRPr="00555C01" w:rsidRDefault="00CF4152" w:rsidP="00CF4152">
      <w:pPr>
        <w:spacing w:line="48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14:paraId="1239FAA5" w14:textId="77777777" w:rsidR="00A45027" w:rsidRPr="00555C01" w:rsidRDefault="00A45027" w:rsidP="00A45027">
      <w:pPr>
        <w:spacing w:line="480" w:lineRule="auto"/>
        <w:jc w:val="center"/>
        <w:rPr>
          <w:rFonts w:ascii="Calibri" w:eastAsia="宋体" w:hAnsi="Calibri" w:cs="Times New Roman"/>
          <w:sz w:val="24"/>
          <w:szCs w:val="24"/>
        </w:rPr>
      </w:pPr>
      <w:r w:rsidRPr="00555C01">
        <w:rPr>
          <w:rFonts w:ascii="Times New Roman" w:eastAsia="宋体" w:hAnsi="Times New Roman" w:cs="Times New Roman"/>
          <w:b/>
          <w:sz w:val="24"/>
          <w:szCs w:val="24"/>
          <w:lang w:val="en-AU"/>
        </w:rPr>
        <w:t>Authors’ note:</w:t>
      </w:r>
    </w:p>
    <w:p w14:paraId="555148EF" w14:textId="77777777" w:rsidR="00A45027" w:rsidRPr="00555C01" w:rsidRDefault="00A45027" w:rsidP="00A45027">
      <w:pPr>
        <w:spacing w:line="480" w:lineRule="auto"/>
        <w:jc w:val="center"/>
        <w:rPr>
          <w:rFonts w:ascii="Calibri" w:eastAsia="宋体" w:hAnsi="Calibri" w:cs="Times New Roman"/>
          <w:sz w:val="24"/>
          <w:szCs w:val="24"/>
        </w:rPr>
      </w:pPr>
    </w:p>
    <w:p w14:paraId="2A67CD1F" w14:textId="665BDA70" w:rsidR="00A45027" w:rsidRPr="00555C01" w:rsidRDefault="00A45027" w:rsidP="00A45027">
      <w:pPr>
        <w:spacing w:line="480" w:lineRule="auto"/>
        <w:ind w:firstLineChars="200" w:firstLine="480"/>
        <w:jc w:val="center"/>
        <w:rPr>
          <w:rFonts w:ascii="Times New Roman" w:eastAsia="宋体" w:hAnsi="Times New Roman" w:cs="Times New Roman"/>
          <w:bCs/>
          <w:sz w:val="24"/>
          <w:szCs w:val="24"/>
          <w:lang w:val="en-AU"/>
        </w:rPr>
      </w:pPr>
      <w:r w:rsidRPr="00555C01">
        <w:rPr>
          <w:rFonts w:ascii="Times New Roman" w:eastAsia="宋体" w:hAnsi="Times New Roman" w:cs="Times New Roman"/>
          <w:bCs/>
          <w:sz w:val="24"/>
          <w:szCs w:val="24"/>
          <w:lang w:val="en-AU"/>
        </w:rPr>
        <w:t>We developed these materials to provide additional technical information and to keep the main manuscript from becoming needlessly long.</w:t>
      </w:r>
    </w:p>
    <w:p w14:paraId="70EF04D8" w14:textId="77777777" w:rsidR="00DD504B" w:rsidRPr="00555C01" w:rsidRDefault="00DD504B" w:rsidP="00A45027">
      <w:pPr>
        <w:spacing w:line="480" w:lineRule="auto"/>
        <w:ind w:firstLineChars="200" w:firstLine="480"/>
        <w:jc w:val="center"/>
        <w:rPr>
          <w:rFonts w:ascii="Times New Roman" w:eastAsia="宋体" w:hAnsi="Times New Roman" w:cs="Times New Roman"/>
          <w:bCs/>
          <w:sz w:val="24"/>
          <w:szCs w:val="24"/>
          <w:lang w:val="en-AU"/>
        </w:rPr>
        <w:sectPr w:rsidR="00DD504B" w:rsidRPr="00555C01" w:rsidSect="00DD504B">
          <w:headerReference w:type="default" r:id="rId7"/>
          <w:footerReference w:type="default" r:id="rId8"/>
          <w:pgSz w:w="11906" w:h="16838"/>
          <w:pgMar w:top="1440" w:right="1440" w:bottom="1440" w:left="1440" w:header="851" w:footer="992" w:gutter="0"/>
          <w:cols w:space="425"/>
          <w:docGrid w:type="lines" w:linePitch="312"/>
        </w:sectPr>
      </w:pPr>
    </w:p>
    <w:p w14:paraId="07C70088" w14:textId="03E2E29A" w:rsidR="00BF60CF" w:rsidRPr="00555C01" w:rsidRDefault="00BF60CF" w:rsidP="00BF60CF">
      <w:pPr>
        <w:rPr>
          <w:rFonts w:ascii="Times New Roman" w:hAnsi="Times New Roman"/>
          <w:b/>
          <w:bCs/>
          <w:sz w:val="24"/>
        </w:rPr>
      </w:pPr>
      <w:r w:rsidRPr="00555C01">
        <w:rPr>
          <w:rFonts w:ascii="Times New Roman" w:hAnsi="Times New Roman" w:hint="eastAsia"/>
          <w:b/>
          <w:bCs/>
          <w:sz w:val="24"/>
        </w:rPr>
        <w:lastRenderedPageBreak/>
        <w:t>Table</w:t>
      </w:r>
      <w:r w:rsidRPr="00555C01">
        <w:rPr>
          <w:rFonts w:ascii="Times New Roman" w:hAnsi="Times New Roman"/>
          <w:b/>
          <w:bCs/>
          <w:sz w:val="24"/>
        </w:rPr>
        <w:t xml:space="preserve"> S1 </w:t>
      </w:r>
    </w:p>
    <w:p w14:paraId="786C254A" w14:textId="77777777" w:rsidR="00BF60CF" w:rsidRPr="00555C01" w:rsidRDefault="00BF60CF" w:rsidP="00BF60CF">
      <w:pPr>
        <w:rPr>
          <w:rFonts w:ascii="Times New Roman" w:hAnsi="Times New Roman"/>
          <w:b/>
          <w:bCs/>
          <w:sz w:val="24"/>
        </w:rPr>
      </w:pPr>
      <w:r w:rsidRPr="00555C01">
        <w:rPr>
          <w:rFonts w:ascii="Times New Roman" w:hAnsi="Times New Roman"/>
          <w:sz w:val="24"/>
        </w:rPr>
        <w:t>Studies related to heterogeneous trajectories of internalizing and externalizing problems in children and adolescents</w:t>
      </w:r>
    </w:p>
    <w:tbl>
      <w:tblPr>
        <w:tblW w:w="14420" w:type="dxa"/>
        <w:tblInd w:w="108" w:type="dxa"/>
        <w:tblLook w:val="04A0" w:firstRow="1" w:lastRow="0" w:firstColumn="1" w:lastColumn="0" w:noHBand="0" w:noVBand="1"/>
      </w:tblPr>
      <w:tblGrid>
        <w:gridCol w:w="1268"/>
        <w:gridCol w:w="961"/>
        <w:gridCol w:w="1366"/>
        <w:gridCol w:w="1466"/>
        <w:gridCol w:w="1366"/>
        <w:gridCol w:w="2348"/>
        <w:gridCol w:w="2811"/>
        <w:gridCol w:w="2834"/>
      </w:tblGrid>
      <w:tr w:rsidR="00555C01" w:rsidRPr="00555C01" w14:paraId="43461AAF" w14:textId="77777777" w:rsidTr="006C4AAB">
        <w:trPr>
          <w:trHeight w:val="611"/>
        </w:trPr>
        <w:tc>
          <w:tcPr>
            <w:tcW w:w="1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F7773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Study</w:t>
            </w:r>
          </w:p>
        </w:tc>
        <w:tc>
          <w:tcPr>
            <w:tcW w:w="96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66274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Country</w:t>
            </w:r>
          </w:p>
        </w:tc>
        <w:tc>
          <w:tcPr>
            <w:tcW w:w="136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BB04A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Sample</w:t>
            </w:r>
          </w:p>
        </w:tc>
        <w:tc>
          <w:tcPr>
            <w:tcW w:w="146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6F0E9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Age or grade / wave</w:t>
            </w:r>
          </w:p>
        </w:tc>
        <w:tc>
          <w:tcPr>
            <w:tcW w:w="136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4E5F3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Analyses</w:t>
            </w:r>
          </w:p>
        </w:tc>
        <w:tc>
          <w:tcPr>
            <w:tcW w:w="234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663D0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Measures</w:t>
            </w:r>
          </w:p>
        </w:tc>
        <w:tc>
          <w:tcPr>
            <w:tcW w:w="564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FCF71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Trajectories</w:t>
            </w:r>
          </w:p>
        </w:tc>
      </w:tr>
      <w:tr w:rsidR="00555C01" w:rsidRPr="00555C01" w14:paraId="40EC67B2" w14:textId="77777777" w:rsidTr="006C4AAB">
        <w:trPr>
          <w:trHeight w:val="611"/>
        </w:trPr>
        <w:tc>
          <w:tcPr>
            <w:tcW w:w="14420" w:type="dxa"/>
            <w:gridSpan w:val="8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37A967E" w14:textId="77777777" w:rsidR="00BF60CF" w:rsidRPr="00555C01" w:rsidRDefault="00BF60CF" w:rsidP="006C4AAB">
            <w:pPr>
              <w:widowControl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</w:rPr>
              <w:t>Studies</w:t>
            </w:r>
            <w:r w:rsidRPr="00555C01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555C01"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</w:rPr>
              <w:t>e</w:t>
            </w:r>
            <w:r w:rsidRPr="00555C01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xamining separate heterogeneous trajectories of internalizing and externalizing problems</w:t>
            </w:r>
          </w:p>
        </w:tc>
      </w:tr>
      <w:tr w:rsidR="00555C01" w:rsidRPr="00555C01" w14:paraId="7A798616" w14:textId="77777777" w:rsidTr="006C4AAB">
        <w:trPr>
          <w:trHeight w:val="175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2DE52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Fanti et al. (2010)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7D4A5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U.S.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58426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1232 (52% boys)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B8736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From ages 2 to 12 / 9-wave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F018C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Latent class growth models (LCGM)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5D62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The Child Behavior Checklist (CBCL)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A4674" w14:textId="77777777" w:rsidR="00BF60CF" w:rsidRPr="00555C01" w:rsidRDefault="00BF60CF" w:rsidP="006C4A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Three trajectories of internalizing problems: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-High (18.1%)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-Moderate (42.6%)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-Low (39.3%)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D9F6A" w14:textId="77777777" w:rsidR="00BF60CF" w:rsidRPr="00555C01" w:rsidRDefault="00BF60CF" w:rsidP="006C4A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Three trajectories of externalizing problems: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-Chronic (8.4%)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 xml:space="preserve">-High </w:t>
            </w:r>
            <w:proofErr w:type="spellStart"/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desister</w:t>
            </w:r>
            <w:proofErr w:type="spellEnd"/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 xml:space="preserve"> (13.6%)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-Moderate (19.4%)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 xml:space="preserve">-Moderate </w:t>
            </w:r>
            <w:proofErr w:type="spellStart"/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desister</w:t>
            </w:r>
            <w:proofErr w:type="spellEnd"/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 xml:space="preserve"> (31.6%)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-Low (27%)</w:t>
            </w:r>
          </w:p>
        </w:tc>
      </w:tr>
      <w:tr w:rsidR="00555C01" w:rsidRPr="00555C01" w14:paraId="0D88154B" w14:textId="77777777" w:rsidTr="006C4AAB">
        <w:trPr>
          <w:trHeight w:val="153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9FF5E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Hauser-Cram et al. (2016)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678EA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American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97296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169 (54% boys)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DCC91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From age 3 to age 18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DBC0F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 xml:space="preserve"> Hierarchical linear modeling and latent growth curve approaches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435B6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The parent-reported Child Behavior Checklist (CBCL)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D4BAE" w14:textId="77777777" w:rsidR="00BF60CF" w:rsidRPr="00555C01" w:rsidRDefault="00BF60CF" w:rsidP="006C4A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Three trajectories of internalizing problems: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-High and increasing (11%)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-Moderate and increasing (32%)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-Moderate and decreasing (41%)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-Low and decreasing (16%)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D0D68" w14:textId="77777777" w:rsidR="00BF60CF" w:rsidRPr="00555C01" w:rsidRDefault="00BF60CF" w:rsidP="006C4A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Three trajectories of externalizing problems: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-High curvilinear (8.4%)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-Moderate stable (53%)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-Low stable (21%)</w:t>
            </w:r>
          </w:p>
        </w:tc>
      </w:tr>
      <w:tr w:rsidR="00555C01" w:rsidRPr="00555C01" w14:paraId="1B497FA9" w14:textId="77777777" w:rsidTr="006C4AAB">
        <w:trPr>
          <w:trHeight w:val="1804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58ECD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Nivard et al. (2017)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41CEC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 xml:space="preserve">United Kingdom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6A65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7202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C644F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At ages 7, 10, 13, and 15 years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0E657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Growth mixture models (GMM)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187EC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The Development and Well-Being Assessment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84D4A" w14:textId="77777777" w:rsidR="00BF60CF" w:rsidRPr="00555C01" w:rsidRDefault="00BF60CF" w:rsidP="006C4A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Three trajectories of internalizing problems: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-Adolescent increasing (12.6%)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-Increasing (17.8%)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-Decreasing (5.1%)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-Low (41.8%)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-Very low (22.7%)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9E095" w14:textId="77777777" w:rsidR="00BF60CF" w:rsidRPr="00555C01" w:rsidRDefault="00BF60CF" w:rsidP="006C4A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Three trajectories of externalizing problems: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-High (2.4%)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-Increasing (8.3%)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-Decreasing (7%)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-Low (54%)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-Very low (28%)</w:t>
            </w:r>
          </w:p>
        </w:tc>
      </w:tr>
      <w:tr w:rsidR="00555C01" w:rsidRPr="00555C01" w14:paraId="172E7EAF" w14:textId="77777777" w:rsidTr="006C4AAB">
        <w:trPr>
          <w:trHeight w:val="153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32D77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Papachristou</w:t>
            </w:r>
            <w:proofErr w:type="spellEnd"/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 xml:space="preserve"> and </w:t>
            </w:r>
            <w:proofErr w:type="spellStart"/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Flouri</w:t>
            </w:r>
            <w:proofErr w:type="spellEnd"/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 xml:space="preserve"> (2019)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41B7B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 xml:space="preserve">United Kingdom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EADF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16844 (50% boys)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50E6F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At ages 3, 5, 7, and 11 years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76C40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Growth mixture models (GMM)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0BF5D" w14:textId="77777777" w:rsidR="00BF60CF" w:rsidRPr="00555C01" w:rsidRDefault="00BF60CF" w:rsidP="006C4A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 xml:space="preserve">The parent-reported Strengths and Difficulties Questionnaire (SDQ) 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A218A" w14:textId="77777777" w:rsidR="00BF60CF" w:rsidRPr="00555C01" w:rsidRDefault="00BF60CF" w:rsidP="006C4A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Three trajectories of internalizing problems: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-High and increasing (3%)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-High and decreasing (8%)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-Low and increasing (5.1%)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-Persistently low (79%)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55AF0" w14:textId="77777777" w:rsidR="00BF60CF" w:rsidRPr="00555C01" w:rsidRDefault="00BF60CF" w:rsidP="006C4A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Three trajectories of externalizing problems: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-Persistently high (5%)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-High and decreasing (5%)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-High and increasing (7%)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-Persistently low (84%)</w:t>
            </w:r>
          </w:p>
        </w:tc>
      </w:tr>
      <w:tr w:rsidR="00555C01" w:rsidRPr="00555C01" w14:paraId="495A9AB6" w14:textId="77777777" w:rsidTr="006C4AAB">
        <w:trPr>
          <w:trHeight w:val="536"/>
        </w:trPr>
        <w:tc>
          <w:tcPr>
            <w:tcW w:w="14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EBCB7" w14:textId="77777777" w:rsidR="00BF60CF" w:rsidRPr="00555C01" w:rsidRDefault="00BF60CF" w:rsidP="006C4AAB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Studies examining heterogeneous co-development trajectories of internalizing and externalizing problems</w:t>
            </w:r>
          </w:p>
        </w:tc>
      </w:tr>
      <w:tr w:rsidR="00555C01" w:rsidRPr="00555C01" w14:paraId="3D63FC7D" w14:textId="77777777" w:rsidTr="006C4AAB">
        <w:trPr>
          <w:trHeight w:val="1997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E170D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Hinnant</w:t>
            </w:r>
            <w:proofErr w:type="spellEnd"/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 xml:space="preserve"> and El-Sheikh (2013)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72CE2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American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1A7CD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390 (46% boys)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F4B2D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At ages 8, 9, 10, and 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3BFCF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Growth mixture models (GMM)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24675" w14:textId="77777777" w:rsidR="00BF60CF" w:rsidRPr="00555C01" w:rsidRDefault="00BF60CF" w:rsidP="006C4A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Internalizing problems: Children’s Depression Inventory (CDI), the Revised Children’s Manifest Anxiety Scale (RCMAS);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Externalizing problems:  mothers and fathers reported Personality Inventory for Children—II (PIC2)</w:t>
            </w:r>
          </w:p>
        </w:tc>
        <w:tc>
          <w:tcPr>
            <w:tcW w:w="5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5EF23" w14:textId="77777777" w:rsidR="00BF60CF" w:rsidRPr="00555C01" w:rsidRDefault="00BF60CF" w:rsidP="006C4A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Three co-development trajectories of internalizing and externalizing problems: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-High internalizing and externalizing (10%)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-Low externalizing and moderate internalizing (41%)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-Normative (49%)</w:t>
            </w:r>
          </w:p>
        </w:tc>
      </w:tr>
      <w:tr w:rsidR="00555C01" w:rsidRPr="00555C01" w14:paraId="3C1243F6" w14:textId="77777777" w:rsidTr="006C4AAB">
        <w:trPr>
          <w:trHeight w:val="1312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A1B1B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Wiggins et al. (2015)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EB087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American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FD17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4192 (52.5% boys)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83139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 xml:space="preserve">Ages 3, 5, 9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537B1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Parallel process latent class growth analysis (PP-LCGM)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64EED" w14:textId="77777777" w:rsidR="00BF60CF" w:rsidRPr="00555C01" w:rsidRDefault="00BF60CF" w:rsidP="006C4AAB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The parent-reported Child Behavior Checklist (CBCL)</w:t>
            </w:r>
          </w:p>
        </w:tc>
        <w:tc>
          <w:tcPr>
            <w:tcW w:w="5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EBAD4" w14:textId="77777777" w:rsidR="00BF60CF" w:rsidRPr="00555C01" w:rsidRDefault="00BF60CF" w:rsidP="006C4A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Three co-development trajectories of internalizing and externalizing problems: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-Severe symptoms (3.8%)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-Severe-decreasing (23%)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-Normative (73%)</w:t>
            </w:r>
          </w:p>
        </w:tc>
      </w:tr>
      <w:tr w:rsidR="00555C01" w:rsidRPr="00555C01" w14:paraId="631B7578" w14:textId="77777777" w:rsidTr="006C4AAB">
        <w:trPr>
          <w:trHeight w:val="237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61267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Wu et al. (2020)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CD1B0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China (Taiwan)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FF5D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2854 (51% boys)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575FE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From age 7 to 15 / 4-wave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C6318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The group-based multi-trajectory modeling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2770B" w14:textId="77777777" w:rsidR="00BF60CF" w:rsidRPr="00555C01" w:rsidRDefault="00BF60CF" w:rsidP="006C4A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Depressive symptoms: Kovacs’ Children’s Depression Inventory and the Center for Epidemiological Studies Depression Scale for Children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Aggression: Four items including name calling, throwing things in anger, shouting at people, and physical fight in the past month</w:t>
            </w:r>
          </w:p>
        </w:tc>
        <w:tc>
          <w:tcPr>
            <w:tcW w:w="5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DCD59" w14:textId="77777777" w:rsidR="00BF60CF" w:rsidRPr="00555C01" w:rsidRDefault="00BF60CF" w:rsidP="006C4A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Four co-development trajectories of aggressive-depressive problems: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-Comorbid (14.2%)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-Depressive (27.3%)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-Aggressive (31.1%)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-Moderate (27.5%)</w:t>
            </w:r>
          </w:p>
        </w:tc>
      </w:tr>
      <w:tr w:rsidR="00555C01" w:rsidRPr="00555C01" w14:paraId="23A9A747" w14:textId="77777777" w:rsidTr="006C4AAB">
        <w:trPr>
          <w:trHeight w:val="1565"/>
        </w:trPr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F7667E4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Duprey et al. (2020)</w:t>
            </w:r>
          </w:p>
        </w:tc>
        <w:tc>
          <w:tcPr>
            <w:tcW w:w="9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C7C73DC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American</w:t>
            </w: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5BD8C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1314 (48.5% boys)</w:t>
            </w:r>
          </w:p>
        </w:tc>
        <w:tc>
          <w:tcPr>
            <w:tcW w:w="146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8F5A32A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At ages 6, 8, 10, 12, and 14</w:t>
            </w: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2814D1C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Growth mixture models (GMM)</w:t>
            </w:r>
          </w:p>
        </w:tc>
        <w:tc>
          <w:tcPr>
            <w:tcW w:w="2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578169E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The caretakers-reported Child Behavior Checklist (CBCL)</w:t>
            </w:r>
          </w:p>
        </w:tc>
        <w:tc>
          <w:tcPr>
            <w:tcW w:w="56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B089785" w14:textId="77777777" w:rsidR="00BF60CF" w:rsidRPr="00555C01" w:rsidRDefault="00BF60CF" w:rsidP="006C4A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Four co-development trajectories of internalizing and externalizing problems: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-High comorbidity (6%)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-Moderate and decreasing (3%)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-High externalizing (8%)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-Low symptomology (82%)</w:t>
            </w:r>
          </w:p>
        </w:tc>
      </w:tr>
      <w:tr w:rsidR="00555C01" w:rsidRPr="00555C01" w14:paraId="4A417F76" w14:textId="77777777" w:rsidTr="006C4AAB">
        <w:trPr>
          <w:trHeight w:val="1520"/>
        </w:trPr>
        <w:tc>
          <w:tcPr>
            <w:tcW w:w="1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E832017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Shi et al. (2020/2021)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772EF44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American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1E689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784 (52.6% boys)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405DFA7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>From grade 1 to grade 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061C0E5" w14:textId="77777777" w:rsidR="00BF60CF" w:rsidRPr="00555C01" w:rsidRDefault="00BF60CF" w:rsidP="006C4AA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 xml:space="preserve">Parallel-process growth mixture models (PP-GMMs)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131BFA6" w14:textId="77777777" w:rsidR="00BF60CF" w:rsidRPr="00555C01" w:rsidRDefault="00BF60CF" w:rsidP="006C4A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t xml:space="preserve">The teacher-reported Strengths and Difficulties Questionnaire (SDQ) </w:t>
            </w:r>
          </w:p>
        </w:tc>
        <w:tc>
          <w:tcPr>
            <w:tcW w:w="564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C920E75" w14:textId="77777777" w:rsidR="00BF60CF" w:rsidRPr="00555C01" w:rsidRDefault="00BF60CF" w:rsidP="006C4A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Four co-development trajectories of internalizing and externalizing problems: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-Chronic co-occurring (30.1%)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-Moderate co-occurring (28.5%)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-Pure-externalizing (18.6%)</w:t>
            </w:r>
            <w:r w:rsidRPr="00555C01">
              <w:rPr>
                <w:rFonts w:ascii="Times New Roman" w:hAnsi="Times New Roman"/>
                <w:kern w:val="0"/>
                <w:sz w:val="18"/>
                <w:szCs w:val="18"/>
              </w:rPr>
              <w:br/>
              <w:t>-Congruent-low (22.8%)</w:t>
            </w:r>
          </w:p>
        </w:tc>
      </w:tr>
    </w:tbl>
    <w:p w14:paraId="4DC3AD5B" w14:textId="77777777" w:rsidR="00BF60CF" w:rsidRPr="00555C01" w:rsidRDefault="00BF60CF" w:rsidP="00BF60CF">
      <w:pPr>
        <w:rPr>
          <w:rFonts w:ascii="Times New Roman" w:hAnsi="Times New Roman"/>
          <w:sz w:val="24"/>
        </w:rPr>
      </w:pPr>
      <w:bookmarkStart w:id="0" w:name="_GoBack"/>
      <w:r w:rsidRPr="00555C01">
        <w:rPr>
          <w:rFonts w:ascii="Times New Roman" w:hAnsi="Times New Roman"/>
          <w:i/>
          <w:sz w:val="24"/>
        </w:rPr>
        <w:t xml:space="preserve">Note. </w:t>
      </w:r>
      <w:r w:rsidRPr="00555C01">
        <w:rPr>
          <w:rFonts w:ascii="Times New Roman" w:hAnsi="Times New Roman" w:hint="eastAsia"/>
          <w:sz w:val="24"/>
        </w:rPr>
        <w:t>a</w:t>
      </w:r>
      <w:r w:rsidRPr="00555C01">
        <w:rPr>
          <w:rFonts w:ascii="Times New Roman" w:hAnsi="Times New Roman"/>
          <w:sz w:val="24"/>
        </w:rPr>
        <w:t>. The study of Nivard et al. (2017) did not report sex ratio.</w:t>
      </w:r>
    </w:p>
    <w:bookmarkEnd w:id="0"/>
    <w:p w14:paraId="4A9ECD19" w14:textId="492F028F" w:rsidR="00BF60CF" w:rsidRPr="00555C01" w:rsidRDefault="00BF60CF" w:rsidP="00A45027">
      <w:pPr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2B8216EB" w14:textId="38B60F96" w:rsidR="00BF60CF" w:rsidRPr="00555C01" w:rsidRDefault="00BF60CF" w:rsidP="00A45027">
      <w:pPr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5FF9A8A1" w14:textId="77777777" w:rsidR="00BF60CF" w:rsidRPr="00555C01" w:rsidRDefault="00BF60CF" w:rsidP="00BF60CF">
      <w:pPr>
        <w:rPr>
          <w:rFonts w:ascii="Times New Roman" w:eastAsia="宋体" w:hAnsi="Times New Roman" w:cs="Times New Roman"/>
          <w:b/>
          <w:bCs/>
          <w:sz w:val="24"/>
          <w:szCs w:val="24"/>
        </w:rPr>
        <w:sectPr w:rsidR="00BF60CF" w:rsidRPr="00555C01" w:rsidSect="00DD504B">
          <w:pgSz w:w="16838" w:h="11906" w:orient="landscape"/>
          <w:pgMar w:top="1440" w:right="1440" w:bottom="1440" w:left="1440" w:header="851" w:footer="992" w:gutter="0"/>
          <w:cols w:space="425"/>
          <w:docGrid w:type="lines" w:linePitch="312"/>
        </w:sectPr>
      </w:pPr>
    </w:p>
    <w:p w14:paraId="44F0CE2D" w14:textId="08F56E8D" w:rsidR="00A45027" w:rsidRPr="00555C01" w:rsidRDefault="00A45027" w:rsidP="00BF60CF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555C01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>Preliminary Analyses</w:t>
      </w:r>
    </w:p>
    <w:p w14:paraId="65225DDA" w14:textId="77777777" w:rsidR="00A45027" w:rsidRPr="00555C01" w:rsidRDefault="00A45027" w:rsidP="00A45027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7277554D" w14:textId="77777777" w:rsidR="00A45027" w:rsidRPr="00555C01" w:rsidRDefault="00A45027" w:rsidP="00A45027">
      <w:pPr>
        <w:spacing w:line="48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55C01">
        <w:rPr>
          <w:rFonts w:ascii="Times New Roman" w:eastAsia="宋体" w:hAnsi="Times New Roman" w:cs="Times New Roman"/>
          <w:b/>
          <w:bCs/>
          <w:sz w:val="24"/>
          <w:szCs w:val="24"/>
        </w:rPr>
        <w:t>Descriptive Statistics</w:t>
      </w:r>
    </w:p>
    <w:p w14:paraId="07FC2EA6" w14:textId="3018CF38" w:rsidR="00613D1E" w:rsidRPr="00555C01" w:rsidRDefault="00A45027" w:rsidP="00131A43">
      <w:pPr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  <w:r w:rsidRPr="00555C01">
        <w:rPr>
          <w:rFonts w:ascii="Times New Roman" w:eastAsia="宋体" w:hAnsi="Times New Roman" w:cs="Times New Roman"/>
          <w:b/>
          <w:bCs/>
          <w:sz w:val="24"/>
          <w:szCs w:val="24"/>
        </w:rPr>
        <w:t>Table S</w:t>
      </w:r>
      <w:r w:rsidR="00BF60CF" w:rsidRPr="00555C01">
        <w:rPr>
          <w:rFonts w:ascii="Times New Roman" w:eastAsia="宋体" w:hAnsi="Times New Roman" w:cs="Times New Roman"/>
          <w:b/>
          <w:bCs/>
          <w:sz w:val="24"/>
          <w:szCs w:val="24"/>
        </w:rPr>
        <w:t>2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depicts the means, standard deviations, and the bivariate correlations of all study</w:t>
      </w:r>
      <w:r w:rsidRPr="00555C0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555C01">
        <w:rPr>
          <w:rFonts w:ascii="Times New Roman" w:eastAsia="宋体" w:hAnsi="Times New Roman" w:cs="Times New Roman"/>
          <w:sz w:val="24"/>
          <w:szCs w:val="24"/>
        </w:rPr>
        <w:t>variables for the total sample, the sample of boys, and the sample of girls.</w:t>
      </w:r>
    </w:p>
    <w:p w14:paraId="1E10541D" w14:textId="3647C828" w:rsidR="00A1705B" w:rsidRDefault="00A1705B" w:rsidP="001A57ED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14:paraId="7AD673DB" w14:textId="72948F71" w:rsidR="00A1705B" w:rsidRDefault="00A1705B" w:rsidP="001A57ED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14:paraId="484FE83F" w14:textId="1B0E323F" w:rsidR="00A1705B" w:rsidRDefault="00A1705B" w:rsidP="001A57ED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14:paraId="0AAA6778" w14:textId="6C9A5AC2" w:rsidR="00A1705B" w:rsidRDefault="00A1705B" w:rsidP="001A57ED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14:paraId="7898B311" w14:textId="59C866A7" w:rsidR="00A1705B" w:rsidRDefault="00A1705B" w:rsidP="001A57ED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14:paraId="78170535" w14:textId="44D34B9B" w:rsidR="00A1705B" w:rsidRDefault="00A1705B" w:rsidP="001A57ED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14:paraId="7908516C" w14:textId="2FFFCC38" w:rsidR="00A1705B" w:rsidRDefault="00A1705B" w:rsidP="001A57ED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14:paraId="034A5E15" w14:textId="4BC53DC4" w:rsidR="00A1705B" w:rsidRDefault="00A1705B" w:rsidP="001A57ED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14:paraId="68DF58D3" w14:textId="44EBC07A" w:rsidR="00A1705B" w:rsidRDefault="00A1705B" w:rsidP="001A57ED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14:paraId="2343EEC0" w14:textId="285C3A44" w:rsidR="00A1705B" w:rsidRDefault="00A1705B" w:rsidP="001A57ED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14:paraId="7534023D" w14:textId="3699B9E5" w:rsidR="00A1705B" w:rsidRDefault="00A1705B" w:rsidP="001A57ED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14:paraId="427D608E" w14:textId="53B0F7AA" w:rsidR="00A1705B" w:rsidRDefault="00A1705B" w:rsidP="001A57ED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14:paraId="471A14BE" w14:textId="0F823EA6" w:rsidR="00A1705B" w:rsidRDefault="00A1705B" w:rsidP="001A57ED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14:paraId="12AA18E3" w14:textId="7D23E799" w:rsidR="00A1705B" w:rsidRDefault="00A1705B" w:rsidP="001A57ED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14:paraId="6578DD6E" w14:textId="6AD2F217" w:rsidR="00A1705B" w:rsidRDefault="00A1705B" w:rsidP="001A57ED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14:paraId="399E5B23" w14:textId="01ED8BA4" w:rsidR="00A1705B" w:rsidRDefault="00A1705B" w:rsidP="001A57ED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14:paraId="1112D1D2" w14:textId="4779D3B7" w:rsidR="00A1705B" w:rsidRDefault="00A1705B" w:rsidP="001A57ED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14:paraId="27BBE5D4" w14:textId="7A00C25D" w:rsidR="00A1705B" w:rsidRDefault="00A1705B" w:rsidP="001A57ED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14:paraId="0A2D5755" w14:textId="4F3F15C0" w:rsidR="00A1705B" w:rsidRDefault="00A1705B" w:rsidP="001A57ED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14:paraId="423243D0" w14:textId="1C440A55" w:rsidR="00A1705B" w:rsidRDefault="00A1705B" w:rsidP="001A57ED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14:paraId="43E6C268" w14:textId="1EA605BD" w:rsidR="001A57ED" w:rsidRPr="00555C01" w:rsidRDefault="001A57ED" w:rsidP="001A57ED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555C01">
        <w:rPr>
          <w:rFonts w:ascii="Times New Roman" w:eastAsia="宋体" w:hAnsi="Times New Roman" w:cs="Times New Roman"/>
          <w:b/>
          <w:sz w:val="24"/>
          <w:szCs w:val="24"/>
        </w:rPr>
        <w:lastRenderedPageBreak/>
        <w:t>Table S</w:t>
      </w:r>
      <w:r w:rsidR="00BF60CF" w:rsidRPr="00555C01">
        <w:rPr>
          <w:rFonts w:ascii="Times New Roman" w:eastAsia="宋体" w:hAnsi="Times New Roman" w:cs="Times New Roman"/>
          <w:b/>
          <w:sz w:val="24"/>
          <w:szCs w:val="24"/>
        </w:rPr>
        <w:t>2</w:t>
      </w:r>
    </w:p>
    <w:p w14:paraId="06BCDC23" w14:textId="77777777" w:rsidR="001A57ED" w:rsidRPr="00555C01" w:rsidRDefault="001A57ED" w:rsidP="001A57ED">
      <w:pPr>
        <w:rPr>
          <w:rFonts w:ascii="Times New Roman" w:eastAsia="宋体" w:hAnsi="Times New Roman" w:cs="Times New Roman"/>
          <w:sz w:val="24"/>
          <w:szCs w:val="24"/>
        </w:rPr>
      </w:pPr>
      <w:r w:rsidRPr="00555C01">
        <w:rPr>
          <w:rFonts w:ascii="Times New Roman" w:eastAsia="宋体" w:hAnsi="Times New Roman" w:cs="Times New Roman"/>
          <w:sz w:val="24"/>
          <w:szCs w:val="24"/>
        </w:rPr>
        <w:t>Pearson correlation and descriptive statistics for the main variables</w:t>
      </w:r>
    </w:p>
    <w:tbl>
      <w:tblPr>
        <w:tblW w:w="14884" w:type="dxa"/>
        <w:tblLook w:val="04A0" w:firstRow="1" w:lastRow="0" w:firstColumn="1" w:lastColumn="0" w:noHBand="0" w:noVBand="1"/>
      </w:tblPr>
      <w:tblGrid>
        <w:gridCol w:w="1843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496"/>
        <w:gridCol w:w="638"/>
      </w:tblGrid>
      <w:tr w:rsidR="00555C01" w:rsidRPr="00555C01" w14:paraId="5ACEA4D9" w14:textId="77777777" w:rsidTr="005963CE">
        <w:trPr>
          <w:trHeight w:val="300"/>
        </w:trPr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5E1B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0E964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69F35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69416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BF60C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AECF8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1D24B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D45CF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C09BE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E74F2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94739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E3158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7DC6E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49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02B2C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M</w:t>
            </w:r>
          </w:p>
        </w:tc>
        <w:tc>
          <w:tcPr>
            <w:tcW w:w="63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50E33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SD</w:t>
            </w:r>
          </w:p>
        </w:tc>
      </w:tr>
      <w:tr w:rsidR="00555C01" w:rsidRPr="00555C01" w14:paraId="6D830783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0F7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Total (N=1653)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507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E7E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2A6E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8EC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6941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B707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B39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4F3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AAC4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06D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276C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2F3D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CF7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5AE5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555C01" w:rsidRPr="00555C01" w14:paraId="5B494BE4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246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 Gender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47F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-0.067**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236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-0.06*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506B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A46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EF2A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0.081**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F39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0.138***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E80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-0.216***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5332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-0.194***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92EF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-0.187***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CCAD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-0.113***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DC09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-0.145***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1523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-0.123***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01A2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1.45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A89E8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0.50 </w:t>
            </w:r>
          </w:p>
        </w:tc>
      </w:tr>
      <w:tr w:rsidR="00555C01" w:rsidRPr="00555C01" w14:paraId="5C8B222B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560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2.CM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E091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0.227***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0445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0.064*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AE79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477B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1366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90C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75E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83D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C5F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B1A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551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1B6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0.046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4ADB6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2.37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8E58C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0.55 </w:t>
            </w:r>
          </w:p>
        </w:tc>
      </w:tr>
      <w:tr w:rsidR="00555C01" w:rsidRPr="00555C01" w14:paraId="6642F6EB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C4A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 PMT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3BB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0.294***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A70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0.200***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AFB4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0.156***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D78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0.082**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A845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0.072**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3512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0.082**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E9D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0.212***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0A34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0.133***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157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0.131***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27B8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0.091**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9C94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0.087**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7D7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0.110***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FB73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1.36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3391D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0.50 </w:t>
            </w:r>
          </w:p>
        </w:tc>
      </w:tr>
      <w:tr w:rsidR="00555C01" w:rsidRPr="00555C01" w14:paraId="09BCC92F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94D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 Peer victimization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3B5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0.466***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3616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0.259***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DD7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0.224***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270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0.154***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4C50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0.165***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7920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0.124***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0E3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0.174***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E3E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0.111***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CA8B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0.164***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B31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0.135***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7D6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0.131***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287F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0.127***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66ED0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0.61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5ECDE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0.63 </w:t>
            </w:r>
          </w:p>
        </w:tc>
      </w:tr>
      <w:tr w:rsidR="00555C01" w:rsidRPr="00555C01" w14:paraId="2A64CD76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BCF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 SES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D54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-0.061*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C93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-0.073**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A38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5A75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-0.071**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18AC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A39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097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-0.100***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8DD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-0.136***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9ED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57A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-0.081**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685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-0.085**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1D1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-0.053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7BE2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3.72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4AFE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0.77 </w:t>
            </w:r>
          </w:p>
        </w:tc>
      </w:tr>
      <w:tr w:rsidR="00555C01" w:rsidRPr="00555C01" w14:paraId="5AFA8D56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03E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 Sensation-seeking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0AAA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0.214***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083E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0.139***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0A1E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0.122***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560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0.154***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55A1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0.127***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CDEC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0.078**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05E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0.145***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F57B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0.116***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388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0.118***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9BD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0.074**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149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0.087**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D95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0.094***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0D64B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1.27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F1B5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0.53 </w:t>
            </w:r>
          </w:p>
        </w:tc>
      </w:tr>
      <w:tr w:rsidR="00555C01" w:rsidRPr="00555C01" w14:paraId="4ECD8990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FB4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 Self-control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AC6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-0.334***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CED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-0.220***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F100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-0.195***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5B54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-0.150***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3AF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-0.118***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8EAF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-0.113***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73F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-0.189***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FEF6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-0.147***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0E58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-0.138***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1C64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-0.134***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07D0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-0.139***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D98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-0.153***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9FB4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3.52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94CE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0.57 </w:t>
            </w:r>
          </w:p>
        </w:tc>
      </w:tr>
      <w:tr w:rsidR="00555C01" w:rsidRPr="00555C01" w14:paraId="692A23C4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344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 Age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4EE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B5D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666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612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BF9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3634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DAA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8264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0.059*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B4C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421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DDA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D23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8EA9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9.40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9FB9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0.51 </w:t>
            </w:r>
          </w:p>
        </w:tc>
      </w:tr>
      <w:tr w:rsidR="00555C01" w:rsidRPr="00555C01" w14:paraId="348236F7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12D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9. T1 Internalizing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D6BA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11C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0.386***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EE1E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0.347***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0FE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0.266***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87C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0.254***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0B0F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0.210***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AFB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0.125***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656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0.119***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188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0.105***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FD36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0.083**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E08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0.127***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40C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0.102***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20DA8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0.33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B262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0.35 </w:t>
            </w:r>
          </w:p>
        </w:tc>
      </w:tr>
      <w:tr w:rsidR="00555C01" w:rsidRPr="00555C01" w14:paraId="4782FD11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61A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 T2 Internalizing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CE7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E3E5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664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0.500***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F58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0.389***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140C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0.348***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409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0.292***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D344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0.074**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B385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0.134***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7CC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0.087**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E55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0.075**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140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0.103**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7A5A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0.074**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A4E89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0.28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39BF7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0.35 </w:t>
            </w:r>
          </w:p>
        </w:tc>
      </w:tr>
      <w:tr w:rsidR="00555C01" w:rsidRPr="00555C01" w14:paraId="4930359C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40B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 T3 Internalizing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16D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89E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50FF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BD7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0.521***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F209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0.443***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A23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0.372***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C04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0.092**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CC9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0.148***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CAD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0.135***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0A26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0.131***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30C7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0.134***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940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0.137***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616CE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0.24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5A824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0.33 </w:t>
            </w:r>
          </w:p>
        </w:tc>
      </w:tr>
      <w:tr w:rsidR="00555C01" w:rsidRPr="00555C01" w14:paraId="13D5DC83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74E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 T4 Internalizing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2DA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D75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46B6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B12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FCB4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0.549***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348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0.492***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A727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0.070*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715E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0.144***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F24D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0.112***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211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0.134***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D51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0.111**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B836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0.099**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C30FF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0.24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0A423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0.33 </w:t>
            </w:r>
          </w:p>
        </w:tc>
      </w:tr>
      <w:tr w:rsidR="00555C01" w:rsidRPr="00555C01" w14:paraId="32167D8E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429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 T5 Internalizing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784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760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0CF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117F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E7E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360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0.537***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5C4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0.051*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466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0.075**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EF4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0.080**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0E1D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0.090***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EDE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0.074**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162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0.078**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A87CD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0.25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99F1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0.36 </w:t>
            </w:r>
          </w:p>
        </w:tc>
      </w:tr>
      <w:tr w:rsidR="00555C01" w:rsidRPr="00555C01" w14:paraId="02ABAD8C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839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14. T6 Internalizing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B50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116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954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59E1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F5F6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CED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B35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81B5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F4A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E4F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0.073*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C743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0.063*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EFB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0.062*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6273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0.24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DB23D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0.37 </w:t>
            </w:r>
          </w:p>
        </w:tc>
      </w:tr>
      <w:tr w:rsidR="00555C01" w:rsidRPr="00555C01" w14:paraId="283EBDD3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901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15. T1 Externalizing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10C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C99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304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6D08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29E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380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C15B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AE74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0.337***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4CA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0.354***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5B0C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0.319***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04E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0.336***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8DB0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0.283***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8636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0.19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79F14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0.19 </w:t>
            </w:r>
          </w:p>
        </w:tc>
      </w:tr>
      <w:tr w:rsidR="00555C01" w:rsidRPr="00555C01" w14:paraId="32D71A59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0F4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 T2 Externalizing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2FD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5B5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31F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7A9A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3D05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BA82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F2CF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2A0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96B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0.455***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04C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0.452***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603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0.470***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EF53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0.416***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8FA9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0.14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F4DA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0.18 </w:t>
            </w:r>
          </w:p>
        </w:tc>
      </w:tr>
      <w:tr w:rsidR="00555C01" w:rsidRPr="00555C01" w14:paraId="5B479F47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A94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 T3 Externalizing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575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A90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A954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00C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2EF0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2C7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C98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687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1D1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A0A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0.365***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F1B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0.438***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EE04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0.389***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F0C17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0.14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F9157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0.19 </w:t>
            </w:r>
          </w:p>
        </w:tc>
      </w:tr>
      <w:tr w:rsidR="00555C01" w:rsidRPr="00555C01" w14:paraId="44BC6B98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5D7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18. T4 Externalizing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06B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25F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ACD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261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641D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5D6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D84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A89D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D9B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B2EC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48D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0.457***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A15D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0.455***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448EC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0.14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5696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0.21 </w:t>
            </w:r>
          </w:p>
        </w:tc>
      </w:tr>
      <w:tr w:rsidR="00555C01" w:rsidRPr="00555C01" w14:paraId="79F750EB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7B6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 T5 Externalizing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592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866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075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BB3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126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03E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0EC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FD2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3C45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FFFE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AAB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63DB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0.516***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A6128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0.14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26E7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0.19 </w:t>
            </w:r>
          </w:p>
        </w:tc>
      </w:tr>
      <w:tr w:rsidR="00555C01" w:rsidRPr="00555C01" w14:paraId="46C025DB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41E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 T6 Externalizing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2DF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B67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13F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F42D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269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ACC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1D39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003E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94E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2F8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C83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460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FE556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0.13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E04EE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0.19 </w:t>
            </w:r>
          </w:p>
        </w:tc>
      </w:tr>
      <w:tr w:rsidR="00555C01" w:rsidRPr="00555C01" w14:paraId="17B33468" w14:textId="77777777" w:rsidTr="005963CE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251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Boys (N=902)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B7B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224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0D11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31EC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789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C02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D56D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9D12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869A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176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0FE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C9B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5630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F27B6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</w:tr>
      <w:tr w:rsidR="00555C01" w:rsidRPr="00555C01" w14:paraId="5D5F8FB7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319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 CM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C72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0.256***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CD5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0.070*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D9A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9AF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7BA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9CA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7AD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375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6FB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0.094**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DC26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7338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44B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0.051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3B67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2.38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B710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0.61 </w:t>
            </w:r>
          </w:p>
        </w:tc>
      </w:tr>
      <w:tr w:rsidR="00555C01" w:rsidRPr="00555C01" w14:paraId="521F4494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547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 PMT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961A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0.315***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3D4A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0.232***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D39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0.224***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A43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0.110**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4DA0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0.102**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DF92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0.104**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B54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0.182***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F3D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0.116**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D25D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0.096*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96B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1AB7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B42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0.116**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8ED33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1.45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A8FA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0.56 </w:t>
            </w:r>
          </w:p>
        </w:tc>
      </w:tr>
      <w:tr w:rsidR="00555C01" w:rsidRPr="00555C01" w14:paraId="6E6846F5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BFB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 Peer victimization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613D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0.500***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5088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0.282***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638C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0.260***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D1A9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0.178***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B73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0.234***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FCC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0.166***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CDD1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0.166***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BF2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0.130**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43F6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0.154***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B63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0.119**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A38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0.139**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A877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0.142***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4E22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0.70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16A9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0.67 </w:t>
            </w:r>
          </w:p>
        </w:tc>
      </w:tr>
      <w:tr w:rsidR="00555C01" w:rsidRPr="00555C01" w14:paraId="53B54C3E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0A1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5. SES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AA2D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-0.080*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07E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E5E2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C6A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-0.081**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B6E2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EAF4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81FF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-0.081*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743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-0.182***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DFC2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8CF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-0.116**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05C1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-0.117**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AF3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-0.133***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375C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3.69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7341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0.77 </w:t>
            </w:r>
          </w:p>
        </w:tc>
      </w:tr>
      <w:tr w:rsidR="00555C01" w:rsidRPr="00555C01" w14:paraId="30CE9291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D93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 Sensation-seeking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D68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0.217***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92B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0.115**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0687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0.108**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4E7E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0.157***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1BC7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0.125**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7435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0.112**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F705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0.126***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BC1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0.098**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01D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0.089**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917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A2FF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F027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0.095**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E3F4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1.36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BD530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0.61</w:t>
            </w:r>
          </w:p>
        </w:tc>
      </w:tr>
      <w:tr w:rsidR="00555C01" w:rsidRPr="00555C01" w14:paraId="3FC9F61E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8F8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 Self-control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197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-0.343***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BC8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-0.211***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8B5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-0.203***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667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-0.114**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9005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-0.143***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52F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-0.126**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2576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-0.161***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0CE2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-0.149***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2B5E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-0.128***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DD5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-0.126***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5A0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-0.130***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947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-0.218***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19E8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3.45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BA51C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0.57 </w:t>
            </w:r>
          </w:p>
        </w:tc>
      </w:tr>
      <w:tr w:rsidR="00555C01" w:rsidRPr="00555C01" w14:paraId="78E78ED9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B9A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 Age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65D4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B20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AAD3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596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1F5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C25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61D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489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3CA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6EB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79B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51D8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0.062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37B7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9.42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0F44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0.51 </w:t>
            </w:r>
          </w:p>
        </w:tc>
      </w:tr>
      <w:tr w:rsidR="00555C01" w:rsidRPr="00555C01" w14:paraId="7178A172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114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9. T1 Internalizing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4AD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7860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0.345***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7A4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0.341***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9F24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0.238***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75D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0.270***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AAF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0.233***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1C4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0.098**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F584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0.117***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F01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0.110**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863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646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0.115**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031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0.148***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12EE6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0.36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E11B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0.36 </w:t>
            </w:r>
          </w:p>
        </w:tc>
      </w:tr>
      <w:tr w:rsidR="00555C01" w:rsidRPr="00555C01" w14:paraId="547A8E02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8E0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 T2 Internalizing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4311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CD55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1401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0.491***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E2A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0.325***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56A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0.337***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BFD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0.272***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8FC7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A098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0.143***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CE8B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0.107**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7CE4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0.077*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5CE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0.110**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6AF7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0.116**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1B84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0.30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5DEA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0.37 </w:t>
            </w:r>
          </w:p>
        </w:tc>
      </w:tr>
      <w:tr w:rsidR="00555C01" w:rsidRPr="00555C01" w14:paraId="39941D6D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BEC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 T3 Internalizing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3147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107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988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D52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0.440***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DA7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0.419***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C70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0.353***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A7F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DA18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0.182***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75B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0.168***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B37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0.152***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CED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0.144***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55DC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0.201***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6F10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0.25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0957F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0.34 </w:t>
            </w:r>
          </w:p>
        </w:tc>
      </w:tr>
      <w:tr w:rsidR="00555C01" w:rsidRPr="00555C01" w14:paraId="193CF9E9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B4D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 T4 Internalizing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B789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321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630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08B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659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0.510***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320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0.456***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8B89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68D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0.195***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BFBF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0.153**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EFF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0.162***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001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0.160***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334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0.120**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BDCFF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0.23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9F0F0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0.33 </w:t>
            </w:r>
          </w:p>
        </w:tc>
      </w:tr>
      <w:tr w:rsidR="00555C01" w:rsidRPr="00555C01" w14:paraId="40DFBCC5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278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 T5 Internalizing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3AC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EF57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0A5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6386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834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404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0.508***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C0B0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0.077*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1BE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0.105**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543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0.136***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011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0.120**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1C40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0.124**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C68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0.135***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263FC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0.23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C22A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0.34 </w:t>
            </w:r>
          </w:p>
        </w:tc>
      </w:tr>
      <w:tr w:rsidR="00555C01" w:rsidRPr="00555C01" w14:paraId="79920F02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A09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14. T6 Internalizing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991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4594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1B77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F17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61C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2F2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F101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8EDD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0.086*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82BE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88FE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0.108*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4CAF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0.107*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1A0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0.103*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506A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0.19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DA0E4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0.33 </w:t>
            </w:r>
          </w:p>
        </w:tc>
      </w:tr>
      <w:tr w:rsidR="00555C01" w:rsidRPr="00555C01" w14:paraId="736C6377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CB2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15. T1 Externalizing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0BC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AE04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B336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AD7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C7E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2D7E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2B37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5BD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0.335***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FBDE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0.367***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5C6A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0.317***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2A5D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0.316***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492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0.335***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051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0.22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8B60A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0.20 </w:t>
            </w:r>
          </w:p>
        </w:tc>
      </w:tr>
      <w:tr w:rsidR="00555C01" w:rsidRPr="00555C01" w14:paraId="5D915DD6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BCA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 T2 Externalizing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27B5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240D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9DE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3F7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7FB0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92E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2A36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8D2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8C58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0.473***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D844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0.482***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B49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0.484***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5F1E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0.484***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2953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0.17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190A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0.20 </w:t>
            </w:r>
          </w:p>
        </w:tc>
      </w:tr>
      <w:tr w:rsidR="00555C01" w:rsidRPr="00555C01" w14:paraId="69828A5D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C65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 T3 Externalizing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ACB2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05EF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6A9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011C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7FC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9F6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0F6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CC4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A25F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9B4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0.357***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844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0.432***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978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0.409***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A415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0.17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ABBF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0.20 </w:t>
            </w:r>
          </w:p>
        </w:tc>
      </w:tr>
      <w:tr w:rsidR="00555C01" w:rsidRPr="00555C01" w14:paraId="570D6264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F2A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18. T4 Externalizing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5EA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8F3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48C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210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295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C996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606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34F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C04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384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8049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0.485***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5C86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0.473***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3C83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0.16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966E6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0.22 </w:t>
            </w:r>
          </w:p>
        </w:tc>
      </w:tr>
      <w:tr w:rsidR="00555C01" w:rsidRPr="00555C01" w14:paraId="0C806490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723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 T5 Externalizing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8FC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88A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279E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E5C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A6F4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C309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E2D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8D40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328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80A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3DE2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D8DE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0.640***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9358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0.16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34D10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0.21 </w:t>
            </w:r>
          </w:p>
        </w:tc>
      </w:tr>
      <w:tr w:rsidR="00555C01" w:rsidRPr="00555C01" w14:paraId="7B2AC031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A4A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 T6 Externalizing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E96C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BCF9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0E7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30A2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95DF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6F13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FFE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91A9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967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D54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1AE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D69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36408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0.15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7D24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0.18 </w:t>
            </w:r>
          </w:p>
        </w:tc>
      </w:tr>
      <w:tr w:rsidR="00555C01" w:rsidRPr="00555C01" w14:paraId="796E5585" w14:textId="77777777" w:rsidTr="005963CE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0A2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Girls (N=751)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E81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5CA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45A0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0B6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12C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D79F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DACC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9841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E2D1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B6E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C86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32DB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FA48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78175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</w:tr>
      <w:tr w:rsidR="00555C01" w:rsidRPr="00555C01" w14:paraId="02F5DA87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BE7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 CM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D908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0.173***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F3E1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2CD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BBD6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EDFB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E5D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4C3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597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AD0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CE7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640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545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4CA0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2.35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F4063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0.48 </w:t>
            </w:r>
          </w:p>
        </w:tc>
      </w:tr>
      <w:tr w:rsidR="00555C01" w:rsidRPr="00555C01" w14:paraId="6B48434E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283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 PMT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D72A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0.238***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F80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0.120**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836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01B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D5B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0.078*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DB6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0.129**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DB2B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0.167**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348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3BD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8943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0.092*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B7A7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272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0.056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D94A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1.25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D3F4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0.40 </w:t>
            </w:r>
          </w:p>
        </w:tc>
      </w:tr>
      <w:tr w:rsidR="00555C01" w:rsidRPr="00555C01" w14:paraId="372B17D7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F75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 Peer victimization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26D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0.401***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DE1B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0.206***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EF6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0.167***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94F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0.132**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28B3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0.116**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3702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0.131**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8AB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0.109**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922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952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0.114*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B39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0.120**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5B9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634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0.062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A5D5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0.51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A176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0.57 </w:t>
            </w:r>
          </w:p>
        </w:tc>
      </w:tr>
      <w:tr w:rsidR="00555C01" w:rsidRPr="00555C01" w14:paraId="4DC83E2A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633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 SES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0A26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FB1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-0.095**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7B20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202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F91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080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8D2A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-0.115**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509E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011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A941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D31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EAF7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0.042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E0BD2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3.75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5BD7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0.77 </w:t>
            </w:r>
          </w:p>
        </w:tc>
      </w:tr>
      <w:tr w:rsidR="00555C01" w:rsidRPr="00555C01" w14:paraId="3C722989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C33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 Sensation-seeking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461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0.185***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1894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0.166***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FC7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0.150**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DD1C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0.182***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48E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0.201***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80FA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0.122**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C519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2011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274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D7B2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809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0AB0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0.030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EB9CF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1.15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B1ADC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0.38 </w:t>
            </w:r>
          </w:p>
        </w:tc>
      </w:tr>
      <w:tr w:rsidR="00555C01" w:rsidRPr="00555C01" w14:paraId="0CB50CA2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4EC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 Self-control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F23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-0.309***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3F7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-0.218***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AB9C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-0.181***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4E39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-0.203***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5CA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-0.117**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EAC9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-0.142***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032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-0.172***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C0A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-0.085*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057F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-0.097**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EA2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-0.114**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06A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-0.114**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13E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59A9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3.60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92F1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0.55 </w:t>
            </w:r>
          </w:p>
        </w:tc>
      </w:tr>
      <w:tr w:rsidR="00555C01" w:rsidRPr="00555C01" w14:paraId="36476CCD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579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 Age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83F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60F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DEA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E28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E022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791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A9F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48D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0.095*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681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-0.067*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6BD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966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E1E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-0.049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98D4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9.38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DF546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0.50 </w:t>
            </w:r>
          </w:p>
        </w:tc>
      </w:tr>
      <w:tr w:rsidR="00555C01" w:rsidRPr="00555C01" w14:paraId="2D44C0E1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BD4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9. T1 Internalizing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C221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B49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0.443***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850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0.355***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B5F2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0.311***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DB18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0.254***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A25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0.218***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B75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0.135***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00C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0.097*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EEB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FD30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0.079*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0865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0.122**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AC8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0.023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6B7F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0.31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A04F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0.32 </w:t>
            </w:r>
          </w:p>
        </w:tc>
      </w:tr>
      <w:tr w:rsidR="00555C01" w:rsidRPr="00555C01" w14:paraId="18F29AC6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4AD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 T2 Internalizing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B81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A3E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A415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0.513***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9D2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0.477***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30F5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0.381***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021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0.346***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76B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0.131**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D57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5378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F764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6BE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EB7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-0.006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1DB58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0.26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891E9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0.33 </w:t>
            </w:r>
          </w:p>
        </w:tc>
      </w:tr>
      <w:tr w:rsidR="00555C01" w:rsidRPr="00555C01" w14:paraId="12A6EEB4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4C9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 T3 Internalizing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DCB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C68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05A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C4F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0.621***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6F84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0.482***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F718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0.414***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2C35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0.126**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0FF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DFF4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151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0.97*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328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0.106*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774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0.043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7B465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0.24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3DFE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0.32 </w:t>
            </w:r>
          </w:p>
        </w:tc>
      </w:tr>
      <w:tr w:rsidR="00555C01" w:rsidRPr="00555C01" w14:paraId="2919F389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1B9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 T4 Internalizing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2CE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7ED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4CE2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4A18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5943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0.592***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78C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0.535***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CC3E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0.097*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5B4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0.091*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C6AA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4157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0.102**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8EBD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A75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0.073*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A7B2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0.25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3181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0.34 </w:t>
            </w:r>
          </w:p>
        </w:tc>
      </w:tr>
      <w:tr w:rsidR="00555C01" w:rsidRPr="00555C01" w14:paraId="028BD5A8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A82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13. T5 Internalizing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FFB1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A00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856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ADF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CBB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9DD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0.556***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B652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46DA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F430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7FE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0.079*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7376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67B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0.038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63293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0.29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EE960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0.39 </w:t>
            </w:r>
          </w:p>
        </w:tc>
      </w:tr>
      <w:tr w:rsidR="00555C01" w:rsidRPr="00555C01" w14:paraId="2B179425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2FF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14. T6 Internalizing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482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6428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3BF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137E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B188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7B01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D75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409E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F94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4C7A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0.074*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C32D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79F3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393A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0.29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5902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0.41 </w:t>
            </w:r>
          </w:p>
        </w:tc>
      </w:tr>
      <w:tr w:rsidR="00555C01" w:rsidRPr="00555C01" w14:paraId="613AC006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110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15. T1 Externalizing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82AB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C19D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C85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66E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55EF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95E3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ED3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A43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0.254***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72C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0.260***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EB8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0.283***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77B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0.315***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102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0.167**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77BBF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0.15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3095C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0.16 </w:t>
            </w:r>
          </w:p>
        </w:tc>
      </w:tr>
      <w:tr w:rsidR="00555C01" w:rsidRPr="00555C01" w14:paraId="664CD7BA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897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 T2 Externalizing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7413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E00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B1D5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0B62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7DB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C7C6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D2C8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DD1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130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0.364***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D717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0.374***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1F0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0.395***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055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0.287***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EAA6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0.10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FB3AD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0.15 </w:t>
            </w:r>
          </w:p>
        </w:tc>
      </w:tr>
      <w:tr w:rsidR="00555C01" w:rsidRPr="00555C01" w14:paraId="095002FB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D94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 T3 Externalizing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8696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BB3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C6F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0662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B86E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380F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97C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8D12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CF2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7082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0.350***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072B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0.416***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ED42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0.327***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33BD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0.10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A363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0.17 </w:t>
            </w:r>
          </w:p>
        </w:tc>
      </w:tr>
      <w:tr w:rsidR="00555C01" w:rsidRPr="00555C01" w14:paraId="7960B586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0DE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18. T4 Externalizing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4618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D79DE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8F19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2E8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82C7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DA96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83FF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AAA0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39A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086B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0C16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0.387***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09D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0.415***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AC954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0.11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8803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0.19 </w:t>
            </w:r>
          </w:p>
        </w:tc>
      </w:tr>
      <w:tr w:rsidR="00555C01" w:rsidRPr="00555C01" w14:paraId="25434862" w14:textId="77777777" w:rsidTr="005963C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DF1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 T5 Externalizing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BA105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CF59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55B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0F4FF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C37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6434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6ECA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246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C4E4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4BE9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2A08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65A1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0.335***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9EA89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0.11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751A0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0.16 </w:t>
            </w:r>
          </w:p>
        </w:tc>
      </w:tr>
      <w:tr w:rsidR="00555C01" w:rsidRPr="00555C01" w14:paraId="6EA702EB" w14:textId="77777777" w:rsidTr="005963CE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CA89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 T6 Externalizing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CDCFC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67C8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302E1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25D6A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66B4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E2603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502CD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957C7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936F2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DD0F6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62830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08379" w14:textId="77777777" w:rsidR="001A57ED" w:rsidRPr="00555C01" w:rsidRDefault="001A57ED" w:rsidP="005963C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06342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0.10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C8FD7" w14:textId="77777777" w:rsidR="001A57ED" w:rsidRPr="00555C01" w:rsidRDefault="001A57ED" w:rsidP="005963C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0.19 </w:t>
            </w:r>
          </w:p>
        </w:tc>
      </w:tr>
    </w:tbl>
    <w:p w14:paraId="1827ED15" w14:textId="1E3E7C85" w:rsidR="001A57ED" w:rsidRPr="00555C01" w:rsidRDefault="007773E6" w:rsidP="001A57ED">
      <w:pPr>
        <w:rPr>
          <w:rFonts w:ascii="Times New Roman" w:eastAsia="宋体" w:hAnsi="Times New Roman" w:cs="Times New Roman"/>
          <w:sz w:val="24"/>
          <w:szCs w:val="24"/>
        </w:rPr>
      </w:pPr>
      <w:r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Note.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1A57ED" w:rsidRPr="00555C01">
        <w:rPr>
          <w:rFonts w:ascii="Times New Roman" w:eastAsia="宋体" w:hAnsi="Times New Roman" w:cs="Times New Roman"/>
          <w:sz w:val="24"/>
          <w:szCs w:val="24"/>
        </w:rPr>
        <w:t>CM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=</w:t>
      </w:r>
      <w:r w:rsidR="001A57ED" w:rsidRPr="00555C01">
        <w:rPr>
          <w:rFonts w:ascii="Times New Roman" w:eastAsia="宋体" w:hAnsi="Times New Roman" w:cs="Times New Roman"/>
          <w:sz w:val="24"/>
          <w:szCs w:val="24"/>
        </w:rPr>
        <w:t xml:space="preserve"> Childhood Maltreatment</w:t>
      </w:r>
      <w:r w:rsidRPr="00555C01">
        <w:rPr>
          <w:rFonts w:ascii="Times New Roman" w:eastAsia="宋体" w:hAnsi="Times New Roman" w:cs="Times New Roman"/>
          <w:sz w:val="24"/>
          <w:szCs w:val="24"/>
        </w:rPr>
        <w:t>;</w:t>
      </w:r>
      <w:r w:rsidR="001A57ED" w:rsidRPr="00555C01">
        <w:rPr>
          <w:rFonts w:ascii="Times New Roman" w:eastAsia="宋体" w:hAnsi="Times New Roman" w:cs="Times New Roman"/>
          <w:sz w:val="24"/>
          <w:szCs w:val="24"/>
        </w:rPr>
        <w:t xml:space="preserve"> PMT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= </w:t>
      </w:r>
      <w:r w:rsidR="001A57ED" w:rsidRPr="00555C01">
        <w:rPr>
          <w:rFonts w:ascii="Times New Roman" w:eastAsia="宋体" w:hAnsi="Times New Roman" w:cs="Times New Roman"/>
          <w:sz w:val="24"/>
          <w:szCs w:val="24"/>
        </w:rPr>
        <w:t>Psychological maltreatment by teachers</w:t>
      </w:r>
      <w:r w:rsidRPr="00555C01">
        <w:rPr>
          <w:rFonts w:ascii="Times New Roman" w:eastAsia="宋体" w:hAnsi="Times New Roman" w:cs="Times New Roman"/>
          <w:sz w:val="24"/>
          <w:szCs w:val="24"/>
        </w:rPr>
        <w:t>;</w:t>
      </w:r>
      <w:r w:rsidR="001A57ED" w:rsidRPr="00555C01">
        <w:rPr>
          <w:rFonts w:ascii="Times New Roman" w:eastAsia="宋体" w:hAnsi="Times New Roman" w:cs="Times New Roman"/>
          <w:sz w:val="24"/>
          <w:szCs w:val="24"/>
        </w:rPr>
        <w:t xml:space="preserve"> Internalizing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= </w:t>
      </w:r>
      <w:r w:rsidR="001A57ED" w:rsidRPr="00555C01">
        <w:rPr>
          <w:rFonts w:ascii="Times New Roman" w:eastAsia="宋体" w:hAnsi="Times New Roman" w:cs="Times New Roman"/>
          <w:sz w:val="24"/>
          <w:szCs w:val="24"/>
        </w:rPr>
        <w:t>Internalizing problems</w:t>
      </w:r>
      <w:r w:rsidRPr="00555C01">
        <w:rPr>
          <w:rFonts w:ascii="Times New Roman" w:eastAsia="宋体" w:hAnsi="Times New Roman" w:cs="Times New Roman"/>
          <w:sz w:val="24"/>
          <w:szCs w:val="24"/>
        </w:rPr>
        <w:t>;</w:t>
      </w:r>
      <w:r w:rsidR="001A57ED" w:rsidRPr="00555C01">
        <w:rPr>
          <w:rFonts w:ascii="Times New Roman" w:eastAsia="宋体" w:hAnsi="Times New Roman" w:cs="Times New Roman"/>
          <w:sz w:val="24"/>
          <w:szCs w:val="24"/>
        </w:rPr>
        <w:t xml:space="preserve"> Externalizing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= </w:t>
      </w:r>
      <w:r w:rsidR="001A57ED" w:rsidRPr="00555C01">
        <w:rPr>
          <w:rFonts w:ascii="Times New Roman" w:eastAsia="宋体" w:hAnsi="Times New Roman" w:cs="Times New Roman"/>
          <w:sz w:val="24"/>
          <w:szCs w:val="24"/>
        </w:rPr>
        <w:t>Externalizing problems</w:t>
      </w:r>
      <w:r w:rsidR="001A57ED" w:rsidRPr="00555C01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="001A57ED" w:rsidRPr="00555C01">
        <w:rPr>
          <w:rFonts w:ascii="Times New Roman" w:eastAsia="宋体" w:hAnsi="Times New Roman" w:cs="Times New Roman"/>
          <w:sz w:val="24"/>
          <w:szCs w:val="24"/>
        </w:rPr>
        <w:t xml:space="preserve"> T1-T6 represents Time 1-Time 6 respectively</w:t>
      </w:r>
    </w:p>
    <w:p w14:paraId="4EBEEDE8" w14:textId="77777777" w:rsidR="001A57ED" w:rsidRPr="00555C01" w:rsidRDefault="001A57ED" w:rsidP="001A57ED">
      <w:pPr>
        <w:rPr>
          <w:rFonts w:ascii="Times New Roman" w:eastAsia="宋体" w:hAnsi="Times New Roman" w:cs="Times New Roman"/>
          <w:sz w:val="24"/>
          <w:szCs w:val="24"/>
        </w:rPr>
      </w:pPr>
      <w:r w:rsidRPr="00555C01">
        <w:rPr>
          <w:rFonts w:ascii="Times New Roman" w:eastAsia="宋体" w:hAnsi="Times New Roman" w:cs="Times New Roman"/>
          <w:sz w:val="24"/>
          <w:szCs w:val="24"/>
        </w:rPr>
        <w:t>*</w:t>
      </w:r>
      <w:r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p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&lt; 0.05; **</w:t>
      </w:r>
      <w:r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p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&lt; 0.01; ***</w:t>
      </w:r>
      <w:r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p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&lt; 0.001</w:t>
      </w:r>
    </w:p>
    <w:p w14:paraId="4D76645F" w14:textId="28B6F5E1" w:rsidR="005D59AB" w:rsidRPr="00555C01" w:rsidRDefault="005D59AB" w:rsidP="00131A43">
      <w:pPr>
        <w:spacing w:line="480" w:lineRule="auto"/>
        <w:rPr>
          <w:rFonts w:ascii="Times New Roman" w:eastAsia="宋体" w:hAnsi="Times New Roman" w:cs="Times New Roman"/>
          <w:sz w:val="20"/>
          <w:szCs w:val="20"/>
        </w:rPr>
      </w:pPr>
    </w:p>
    <w:p w14:paraId="5EE69CEC" w14:textId="77777777" w:rsidR="001A57ED" w:rsidRPr="00555C01" w:rsidRDefault="001A57ED" w:rsidP="00131A43">
      <w:pPr>
        <w:spacing w:line="480" w:lineRule="auto"/>
        <w:rPr>
          <w:rFonts w:ascii="Times New Roman" w:eastAsia="宋体" w:hAnsi="Times New Roman" w:cs="Times New Roman"/>
          <w:sz w:val="20"/>
          <w:szCs w:val="20"/>
        </w:rPr>
        <w:sectPr w:rsidR="001A57ED" w:rsidRPr="00555C01" w:rsidSect="00DD504B">
          <w:pgSz w:w="16838" w:h="11906" w:orient="landscape"/>
          <w:pgMar w:top="1440" w:right="1440" w:bottom="1440" w:left="1440" w:header="851" w:footer="992" w:gutter="0"/>
          <w:cols w:space="425"/>
          <w:docGrid w:type="lines" w:linePitch="312"/>
        </w:sectPr>
      </w:pPr>
    </w:p>
    <w:p w14:paraId="24118B28" w14:textId="77777777" w:rsidR="005D59AB" w:rsidRPr="00555C01" w:rsidRDefault="005D59AB" w:rsidP="005D59AB">
      <w:pPr>
        <w:spacing w:line="48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55C01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>Longitudinal Measurement Invariance</w:t>
      </w:r>
    </w:p>
    <w:p w14:paraId="3280165B" w14:textId="70B0DFCD" w:rsidR="005D59AB" w:rsidRPr="00555C01" w:rsidRDefault="00832C53" w:rsidP="00832C53">
      <w:pPr>
        <w:spacing w:line="48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As shown in </w:t>
      </w:r>
      <w:r w:rsidRPr="00555C01">
        <w:rPr>
          <w:rFonts w:ascii="Times New Roman" w:eastAsia="宋体" w:hAnsi="Times New Roman" w:cs="Times New Roman"/>
          <w:b/>
          <w:bCs/>
          <w:sz w:val="24"/>
          <w:szCs w:val="24"/>
        </w:rPr>
        <w:t>Table S</w:t>
      </w:r>
      <w:r w:rsidR="00BF60CF" w:rsidRPr="00555C01">
        <w:rPr>
          <w:rFonts w:ascii="Times New Roman" w:eastAsia="宋体" w:hAnsi="Times New Roman" w:cs="Times New Roman"/>
          <w:b/>
          <w:bCs/>
          <w:sz w:val="24"/>
          <w:szCs w:val="24"/>
        </w:rPr>
        <w:t>3</w:t>
      </w:r>
      <w:r w:rsidRPr="00555C01">
        <w:rPr>
          <w:rFonts w:ascii="Times New Roman" w:eastAsia="宋体" w:hAnsi="Times New Roman" w:cs="Times New Roman"/>
          <w:sz w:val="24"/>
          <w:szCs w:val="24"/>
        </w:rPr>
        <w:t>, all measures showed strong invariance, suggesting that observed changes in these constructs over time were meaningful rather than reflecting measurement artifacts or item biases.</w:t>
      </w:r>
    </w:p>
    <w:p w14:paraId="12A6499E" w14:textId="77777777" w:rsidR="00832C53" w:rsidRPr="00555C01" w:rsidRDefault="00832C53" w:rsidP="00832C53">
      <w:pPr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0FC76F" w14:textId="77777777" w:rsidR="00262F0B" w:rsidRPr="00555C01" w:rsidRDefault="00262F0B" w:rsidP="00262F0B">
      <w:pPr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C01">
        <w:rPr>
          <w:rFonts w:ascii="Times New Roman" w:eastAsia="Times New Roman" w:hAnsi="Times New Roman" w:cs="Times New Roman"/>
          <w:b/>
          <w:sz w:val="24"/>
          <w:szCs w:val="24"/>
        </w:rPr>
        <w:t>Table S3</w:t>
      </w:r>
    </w:p>
    <w:p w14:paraId="4F7A1080" w14:textId="77777777" w:rsidR="00832C53" w:rsidRPr="00555C01" w:rsidRDefault="00832C53" w:rsidP="00262F0B">
      <w:pPr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5C01">
        <w:rPr>
          <w:rFonts w:ascii="Times New Roman" w:eastAsia="Times New Roman" w:hAnsi="Times New Roman" w:cs="Times New Roman"/>
          <w:bCs/>
          <w:sz w:val="24"/>
          <w:szCs w:val="24"/>
        </w:rPr>
        <w:t>Fit indices for measurement invariance of internalizing and externalizing problems</w:t>
      </w:r>
    </w:p>
    <w:tbl>
      <w:tblPr>
        <w:tblW w:w="9013" w:type="dxa"/>
        <w:tblLook w:val="04A0" w:firstRow="1" w:lastRow="0" w:firstColumn="1" w:lastColumn="0" w:noHBand="0" w:noVBand="1"/>
      </w:tblPr>
      <w:tblGrid>
        <w:gridCol w:w="2130"/>
        <w:gridCol w:w="970"/>
        <w:gridCol w:w="717"/>
        <w:gridCol w:w="970"/>
        <w:gridCol w:w="726"/>
        <w:gridCol w:w="991"/>
        <w:gridCol w:w="1539"/>
        <w:gridCol w:w="970"/>
      </w:tblGrid>
      <w:tr w:rsidR="00555C01" w:rsidRPr="00555C01" w14:paraId="0F262360" w14:textId="77777777" w:rsidTr="00832C53">
        <w:trPr>
          <w:trHeight w:val="347"/>
        </w:trPr>
        <w:tc>
          <w:tcPr>
            <w:tcW w:w="21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0EC4" w14:textId="77777777" w:rsidR="00832C53" w:rsidRPr="00555C01" w:rsidRDefault="00832C53" w:rsidP="0093226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Model Fit</w:t>
            </w:r>
          </w:p>
        </w:tc>
        <w:tc>
          <w:tcPr>
            <w:tcW w:w="9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C38B6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χ</w:t>
            </w:r>
            <w:r w:rsidRPr="00555C01">
              <w:rPr>
                <w:rFonts w:ascii="Times New Roman" w:eastAsia="等线" w:hAnsi="Times New Roman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89136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  <w:t>df</w:t>
            </w:r>
          </w:p>
        </w:tc>
        <w:tc>
          <w:tcPr>
            <w:tcW w:w="9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7817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CFI</w:t>
            </w:r>
          </w:p>
        </w:tc>
        <w:tc>
          <w:tcPr>
            <w:tcW w:w="7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0264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TLI</w:t>
            </w:r>
          </w:p>
        </w:tc>
        <w:tc>
          <w:tcPr>
            <w:tcW w:w="99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8FDD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RMSEA</w:t>
            </w:r>
          </w:p>
        </w:tc>
        <w:tc>
          <w:tcPr>
            <w:tcW w:w="15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13D0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[90% CI]</w:t>
            </w:r>
          </w:p>
        </w:tc>
        <w:tc>
          <w:tcPr>
            <w:tcW w:w="9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D63A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∆CFI</w:t>
            </w:r>
          </w:p>
        </w:tc>
      </w:tr>
      <w:tr w:rsidR="00555C01" w:rsidRPr="00555C01" w14:paraId="24D67E53" w14:textId="77777777" w:rsidTr="00832C53">
        <w:trPr>
          <w:trHeight w:val="347"/>
        </w:trPr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C51C" w14:textId="77777777" w:rsidR="00832C53" w:rsidRPr="00555C01" w:rsidRDefault="00832C53" w:rsidP="0093226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Internalizing problems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9598" w14:textId="4EC0AC05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BA91" w14:textId="50941355" w:rsidR="00832C53" w:rsidRPr="00555C01" w:rsidRDefault="00832C53" w:rsidP="00832C5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180D" w14:textId="5BB683B6" w:rsidR="00832C53" w:rsidRPr="00555C01" w:rsidRDefault="00832C53" w:rsidP="00832C5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A097" w14:textId="03E7C32C" w:rsidR="00832C53" w:rsidRPr="00555C01" w:rsidRDefault="00832C53" w:rsidP="00832C5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699D" w14:textId="6D373198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A50B" w14:textId="79768069" w:rsidR="00832C53" w:rsidRPr="00555C01" w:rsidRDefault="00832C53" w:rsidP="00832C5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555C01" w:rsidRPr="00555C01" w14:paraId="5AB11A1C" w14:textId="77777777" w:rsidTr="00832C53">
        <w:trPr>
          <w:trHeight w:val="347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FC22" w14:textId="77777777" w:rsidR="00832C53" w:rsidRPr="00555C01" w:rsidRDefault="00832C53" w:rsidP="0093226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Configural invariance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9737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2038.13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0446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650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3F5D4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0.969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9E5B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0.963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E8D1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0.036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7902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[0.034, 0.038]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02ED2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–</w:t>
            </w:r>
          </w:p>
        </w:tc>
      </w:tr>
      <w:tr w:rsidR="00555C01" w:rsidRPr="00555C01" w14:paraId="7C9D96E2" w14:textId="77777777" w:rsidTr="00832C53">
        <w:trPr>
          <w:trHeight w:val="347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8C9F" w14:textId="77777777" w:rsidR="00832C53" w:rsidRPr="00555C01" w:rsidRDefault="00832C53" w:rsidP="0093226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Weak invariance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6918B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2101.91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A5CE9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678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B2133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0.968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711B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0.963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0C88A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0.036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24A9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[0.034, 0.037]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28A7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0.001 </w:t>
            </w:r>
          </w:p>
        </w:tc>
      </w:tr>
      <w:tr w:rsidR="00555C01" w:rsidRPr="00555C01" w14:paraId="6CA4D8FD" w14:textId="77777777" w:rsidTr="00832C53">
        <w:trPr>
          <w:trHeight w:val="347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64FF" w14:textId="77777777" w:rsidR="00832C53" w:rsidRPr="00555C01" w:rsidRDefault="00832C53" w:rsidP="0093226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Strong invariance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5F16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2150.11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774E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705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BA89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0.968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F361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0.964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FD9BB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0.035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C0C2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[0.034, 0.037]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FCCE9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0.001 </w:t>
            </w:r>
          </w:p>
        </w:tc>
      </w:tr>
      <w:tr w:rsidR="00555C01" w:rsidRPr="00555C01" w14:paraId="60204EEF" w14:textId="77777777" w:rsidTr="00832C53">
        <w:trPr>
          <w:trHeight w:val="347"/>
        </w:trPr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53A8" w14:textId="77777777" w:rsidR="00832C53" w:rsidRPr="00555C01" w:rsidRDefault="00832C53" w:rsidP="0093226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Externalizing problems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FD51" w14:textId="4960B180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E97C" w14:textId="1D865352" w:rsidR="00832C53" w:rsidRPr="00555C01" w:rsidRDefault="00832C53" w:rsidP="00832C5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A2AD0" w14:textId="45371FC5" w:rsidR="00832C53" w:rsidRPr="00555C01" w:rsidRDefault="00832C53" w:rsidP="00832C5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5590" w14:textId="6ECA9E22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453A6" w14:textId="6E2168D2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D514" w14:textId="12BF44D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</w:tr>
      <w:tr w:rsidR="00555C01" w:rsidRPr="00555C01" w14:paraId="5FD0ADD2" w14:textId="77777777" w:rsidTr="00832C53">
        <w:trPr>
          <w:trHeight w:val="347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0B9A" w14:textId="77777777" w:rsidR="00832C53" w:rsidRPr="00555C01" w:rsidRDefault="00832C53" w:rsidP="0093226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Configural invariance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F88C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1765.07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9F864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335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ACC87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0.943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135D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0.926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492BA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0.051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DCF67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[0.048, 0.053]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A5020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–</w:t>
            </w:r>
          </w:p>
        </w:tc>
      </w:tr>
      <w:tr w:rsidR="00555C01" w:rsidRPr="00555C01" w14:paraId="0E5BA51B" w14:textId="77777777" w:rsidTr="00832C53">
        <w:trPr>
          <w:trHeight w:val="347"/>
        </w:trPr>
        <w:tc>
          <w:tcPr>
            <w:tcW w:w="21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3517" w14:textId="77777777" w:rsidR="00832C53" w:rsidRPr="00555C01" w:rsidRDefault="00832C53" w:rsidP="0093226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Weak invariance</w:t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6B175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1896.24 </w:t>
            </w: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CA3F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355</w:t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5865D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0.939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6F76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0.925</w:t>
            </w: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0B4E6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0.051</w:t>
            </w:r>
          </w:p>
        </w:tc>
        <w:tc>
          <w:tcPr>
            <w:tcW w:w="15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836C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[0.049, 0.054]</w:t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6BA0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0.004 </w:t>
            </w:r>
          </w:p>
        </w:tc>
      </w:tr>
      <w:tr w:rsidR="00555C01" w:rsidRPr="00555C01" w14:paraId="748105CE" w14:textId="77777777" w:rsidTr="00832C53">
        <w:trPr>
          <w:trHeight w:val="347"/>
        </w:trPr>
        <w:tc>
          <w:tcPr>
            <w:tcW w:w="21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9B753" w14:textId="77777777" w:rsidR="00832C53" w:rsidRPr="00555C01" w:rsidRDefault="00832C53" w:rsidP="00932267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Strong invariance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AE608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1954.10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7BCE9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374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72828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0.937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C8DEE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0.927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D9FA0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0.051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1B7DC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>[0.048, 0.053]</w:t>
            </w: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73AA1" w14:textId="77777777" w:rsidR="00832C53" w:rsidRPr="00555C01" w:rsidRDefault="00832C53" w:rsidP="00832C5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0.002 </w:t>
            </w:r>
          </w:p>
        </w:tc>
      </w:tr>
    </w:tbl>
    <w:p w14:paraId="4853B863" w14:textId="1FC53A2F" w:rsidR="00832C53" w:rsidRPr="00555C01" w:rsidRDefault="007773E6" w:rsidP="00832C53">
      <w:pPr>
        <w:rPr>
          <w:rFonts w:ascii="Times New Roman" w:eastAsia="宋体" w:hAnsi="Times New Roman" w:cs="Times New Roman"/>
          <w:sz w:val="24"/>
          <w:szCs w:val="24"/>
        </w:rPr>
      </w:pPr>
      <w:r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Note.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832C53" w:rsidRPr="00555C01">
        <w:rPr>
          <w:rFonts w:ascii="Times New Roman" w:eastAsia="宋体" w:hAnsi="Times New Roman" w:cs="Times New Roman"/>
          <w:sz w:val="24"/>
          <w:szCs w:val="24"/>
        </w:rPr>
        <w:t>χ</w:t>
      </w:r>
      <w:r w:rsidR="00832C53" w:rsidRPr="00555C01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= </w:t>
      </w:r>
      <w:r w:rsidR="00832C53" w:rsidRPr="00555C01">
        <w:rPr>
          <w:rFonts w:ascii="Times New Roman" w:eastAsia="宋体" w:hAnsi="Times New Roman" w:cs="Times New Roman"/>
          <w:sz w:val="24"/>
          <w:szCs w:val="24"/>
        </w:rPr>
        <w:t xml:space="preserve">chi-square statistic; </w:t>
      </w:r>
      <w:proofErr w:type="gramStart"/>
      <w:r w:rsidR="00832C53"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df</w:t>
      </w:r>
      <w:proofErr w:type="gramEnd"/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= </w:t>
      </w:r>
      <w:r w:rsidR="00832C53" w:rsidRPr="00555C01">
        <w:rPr>
          <w:rFonts w:ascii="Times New Roman" w:eastAsia="宋体" w:hAnsi="Times New Roman" w:cs="Times New Roman"/>
          <w:sz w:val="24"/>
          <w:szCs w:val="24"/>
        </w:rPr>
        <w:t>degrees of freedom; CFI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= </w:t>
      </w:r>
      <w:r w:rsidR="00832C53" w:rsidRPr="00555C01">
        <w:rPr>
          <w:rFonts w:ascii="Times New Roman" w:eastAsia="宋体" w:hAnsi="Times New Roman" w:cs="Times New Roman"/>
          <w:sz w:val="24"/>
          <w:szCs w:val="24"/>
        </w:rPr>
        <w:t>Comparative fit index; TLI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= </w:t>
      </w:r>
      <w:r w:rsidR="00832C53" w:rsidRPr="00555C01">
        <w:rPr>
          <w:rFonts w:ascii="Times New Roman" w:eastAsia="宋体" w:hAnsi="Times New Roman" w:cs="Times New Roman"/>
          <w:sz w:val="24"/>
          <w:szCs w:val="24"/>
        </w:rPr>
        <w:t>Tucker-Lewis index; RMSEA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= </w:t>
      </w:r>
      <w:r w:rsidR="00832C53" w:rsidRPr="00555C01">
        <w:rPr>
          <w:rFonts w:ascii="Times New Roman" w:eastAsia="宋体" w:hAnsi="Times New Roman" w:cs="Times New Roman"/>
          <w:sz w:val="24"/>
          <w:szCs w:val="24"/>
        </w:rPr>
        <w:t>Root mean square error</w:t>
      </w:r>
      <w:r w:rsidR="00832C53" w:rsidRPr="00555C0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832C53" w:rsidRPr="00555C01">
        <w:rPr>
          <w:rFonts w:ascii="Times New Roman" w:eastAsia="宋体" w:hAnsi="Times New Roman" w:cs="Times New Roman"/>
          <w:sz w:val="24"/>
          <w:szCs w:val="24"/>
        </w:rPr>
        <w:t>of approximation; 90% CI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= </w:t>
      </w:r>
      <w:r w:rsidR="00832C53" w:rsidRPr="00555C01">
        <w:rPr>
          <w:rFonts w:ascii="Times New Roman" w:eastAsia="宋体" w:hAnsi="Times New Roman" w:cs="Times New Roman"/>
          <w:sz w:val="24"/>
          <w:szCs w:val="24"/>
        </w:rPr>
        <w:t>90% Confidence Interval.</w:t>
      </w:r>
    </w:p>
    <w:p w14:paraId="731AC0BC" w14:textId="77777777" w:rsidR="00832C53" w:rsidRPr="00555C01" w:rsidRDefault="00832C53" w:rsidP="00832C53">
      <w:pPr>
        <w:spacing w:line="480" w:lineRule="auto"/>
        <w:rPr>
          <w:rFonts w:ascii="Times New Roman" w:eastAsia="宋体" w:hAnsi="Times New Roman" w:cs="Times New Roman"/>
          <w:sz w:val="20"/>
          <w:szCs w:val="20"/>
        </w:rPr>
      </w:pPr>
    </w:p>
    <w:p w14:paraId="6BFF0888" w14:textId="61AFCA21" w:rsidR="00ED2EAC" w:rsidRPr="00555C01" w:rsidRDefault="00131A43" w:rsidP="00131A43">
      <w:pPr>
        <w:spacing w:line="48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55C01">
        <w:rPr>
          <w:rFonts w:ascii="Times New Roman" w:eastAsia="宋体" w:hAnsi="Times New Roman" w:cs="Times New Roman"/>
          <w:b/>
          <w:bCs/>
          <w:sz w:val="24"/>
          <w:szCs w:val="24"/>
        </w:rPr>
        <w:t>Latent Growth Curve Models</w:t>
      </w:r>
    </w:p>
    <w:p w14:paraId="3D80AE9C" w14:textId="0B5EA86A" w:rsidR="00D21A48" w:rsidRPr="00555C01" w:rsidRDefault="00131A43" w:rsidP="00D21A48">
      <w:pPr>
        <w:spacing w:line="48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55C01">
        <w:rPr>
          <w:rFonts w:ascii="Times New Roman" w:eastAsia="宋体" w:hAnsi="Times New Roman" w:cs="Times New Roman"/>
          <w:sz w:val="24"/>
          <w:szCs w:val="24"/>
        </w:rPr>
        <w:t>Comparisons of parallel process latent growth curve modeling (</w:t>
      </w:r>
      <w:r w:rsidR="00485547" w:rsidRPr="00555C01">
        <w:rPr>
          <w:rFonts w:ascii="Times New Roman" w:eastAsia="宋体" w:hAnsi="Times New Roman" w:cs="Times New Roman"/>
          <w:sz w:val="24"/>
          <w:szCs w:val="24"/>
        </w:rPr>
        <w:t>PP-</w:t>
      </w:r>
      <w:r w:rsidRPr="00555C01">
        <w:rPr>
          <w:rFonts w:ascii="Times New Roman" w:eastAsia="宋体" w:hAnsi="Times New Roman" w:cs="Times New Roman"/>
          <w:sz w:val="24"/>
          <w:szCs w:val="24"/>
        </w:rPr>
        <w:t>LGCM) showed that the quadratic model (</w:t>
      </w:r>
      <w:r w:rsidR="00C96FAB" w:rsidRPr="00555C01">
        <w:rPr>
          <w:rFonts w:ascii="Times New Roman" w:eastAsia="宋体" w:hAnsi="Times New Roman" w:cs="Times New Roman"/>
          <w:sz w:val="24"/>
          <w:szCs w:val="24"/>
        </w:rPr>
        <w:t>S-B</w:t>
      </w:r>
      <w:r w:rsidR="00177823" w:rsidRPr="00555C01">
        <w:rPr>
          <w:rFonts w:ascii="Times New Roman" w:eastAsia="宋体" w:hAnsi="Times New Roman" w:cs="Times New Roman"/>
          <w:sz w:val="24"/>
          <w:szCs w:val="24"/>
        </w:rPr>
        <w:t>χ</w:t>
      </w:r>
      <w:r w:rsidR="00177823" w:rsidRPr="00555C01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="00D937D7" w:rsidRPr="00555C01">
        <w:rPr>
          <w:rFonts w:ascii="Times New Roman" w:eastAsia="宋体" w:hAnsi="Times New Roman" w:cs="Times New Roman"/>
          <w:sz w:val="24"/>
          <w:szCs w:val="24"/>
        </w:rPr>
        <w:t xml:space="preserve"> = </w:t>
      </w:r>
      <w:r w:rsidR="00AE465C" w:rsidRPr="00555C01">
        <w:rPr>
          <w:rFonts w:ascii="Times New Roman" w:eastAsia="宋体" w:hAnsi="Times New Roman" w:cs="Times New Roman"/>
          <w:sz w:val="24"/>
          <w:szCs w:val="24"/>
        </w:rPr>
        <w:t>57.1</w:t>
      </w:r>
      <w:r w:rsidR="00C96FAB" w:rsidRPr="00555C01">
        <w:rPr>
          <w:rFonts w:ascii="Times New Roman" w:eastAsia="宋体" w:hAnsi="Times New Roman" w:cs="Times New Roman"/>
          <w:sz w:val="24"/>
          <w:szCs w:val="24"/>
        </w:rPr>
        <w:t>4</w:t>
      </w:r>
      <w:r w:rsidR="00D937D7" w:rsidRPr="00555C01">
        <w:rPr>
          <w:rFonts w:ascii="Times New Roman" w:eastAsia="宋体" w:hAnsi="Times New Roman" w:cs="Times New Roman"/>
          <w:sz w:val="24"/>
          <w:szCs w:val="24"/>
        </w:rPr>
        <w:t xml:space="preserve">; </w:t>
      </w:r>
      <w:r w:rsidR="00D937D7"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df </w:t>
      </w:r>
      <w:r w:rsidR="00D937D7" w:rsidRPr="00555C01">
        <w:rPr>
          <w:rFonts w:ascii="Times New Roman" w:eastAsia="宋体" w:hAnsi="Times New Roman" w:cs="Times New Roman"/>
          <w:sz w:val="24"/>
          <w:szCs w:val="24"/>
        </w:rPr>
        <w:t>=</w:t>
      </w:r>
      <w:r w:rsidR="00AE465C" w:rsidRPr="00555C01">
        <w:rPr>
          <w:rFonts w:ascii="Times New Roman" w:eastAsia="宋体" w:hAnsi="Times New Roman" w:cs="Times New Roman"/>
          <w:sz w:val="24"/>
          <w:szCs w:val="24"/>
        </w:rPr>
        <w:t xml:space="preserve"> 45</w:t>
      </w:r>
      <w:r w:rsidR="00D937D7" w:rsidRPr="00555C01">
        <w:rPr>
          <w:rFonts w:ascii="Times New Roman" w:eastAsia="宋体" w:hAnsi="Times New Roman" w:cs="Times New Roman"/>
          <w:sz w:val="24"/>
          <w:szCs w:val="24"/>
        </w:rPr>
        <w:t xml:space="preserve">; </w:t>
      </w:r>
      <w:r w:rsidR="00DD504B" w:rsidRPr="00555C01">
        <w:rPr>
          <w:rFonts w:ascii="Times New Roman" w:eastAsia="宋体" w:hAnsi="Times New Roman" w:cs="Times New Roman"/>
          <w:sz w:val="24"/>
          <w:szCs w:val="24"/>
        </w:rPr>
        <w:t xml:space="preserve">CFI = </w:t>
      </w:r>
      <w:r w:rsidR="00CC54BF" w:rsidRPr="00555C01">
        <w:rPr>
          <w:rFonts w:ascii="Times New Roman" w:eastAsia="宋体" w:hAnsi="Times New Roman" w:cs="Times New Roman"/>
          <w:sz w:val="24"/>
          <w:szCs w:val="24"/>
        </w:rPr>
        <w:t>0.994;</w:t>
      </w:r>
      <w:r w:rsidR="00DD504B" w:rsidRPr="00555C01">
        <w:rPr>
          <w:rFonts w:ascii="Times New Roman" w:eastAsia="宋体" w:hAnsi="Times New Roman" w:cs="Times New Roman"/>
          <w:sz w:val="24"/>
          <w:szCs w:val="24"/>
        </w:rPr>
        <w:t xml:space="preserve"> TLI = </w:t>
      </w:r>
      <w:r w:rsidR="00CC54BF" w:rsidRPr="00555C01">
        <w:rPr>
          <w:rFonts w:ascii="Times New Roman" w:eastAsia="宋体" w:hAnsi="Times New Roman" w:cs="Times New Roman"/>
          <w:sz w:val="24"/>
          <w:szCs w:val="24"/>
        </w:rPr>
        <w:t>0.991;</w:t>
      </w:r>
      <w:r w:rsidR="00DD504B" w:rsidRPr="00555C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D937D7" w:rsidRPr="00555C01">
        <w:rPr>
          <w:rFonts w:ascii="Times New Roman" w:eastAsia="宋体" w:hAnsi="Times New Roman" w:cs="Times New Roman"/>
          <w:sz w:val="24"/>
          <w:szCs w:val="24"/>
        </w:rPr>
        <w:t>RMSEA = 0.0</w:t>
      </w:r>
      <w:r w:rsidR="00AE465C" w:rsidRPr="00555C01">
        <w:rPr>
          <w:rFonts w:ascii="Times New Roman" w:eastAsia="宋体" w:hAnsi="Times New Roman" w:cs="Times New Roman"/>
          <w:sz w:val="24"/>
          <w:szCs w:val="24"/>
        </w:rPr>
        <w:t>1</w:t>
      </w:r>
      <w:r w:rsidR="000C3735" w:rsidRPr="00555C01">
        <w:rPr>
          <w:rFonts w:ascii="Times New Roman" w:eastAsia="宋体" w:hAnsi="Times New Roman" w:cs="Times New Roman"/>
          <w:sz w:val="24"/>
          <w:szCs w:val="24"/>
        </w:rPr>
        <w:t>;</w:t>
      </w:r>
      <w:r w:rsidR="00DD504B" w:rsidRPr="00555C01">
        <w:rPr>
          <w:rFonts w:ascii="Times New Roman" w:eastAsia="宋体" w:hAnsi="Times New Roman" w:cs="Times New Roman"/>
          <w:sz w:val="24"/>
          <w:szCs w:val="24"/>
        </w:rPr>
        <w:t xml:space="preserve"> 90% CI</w:t>
      </w:r>
      <w:r w:rsidR="000C3735" w:rsidRPr="00555C01">
        <w:rPr>
          <w:rFonts w:ascii="Times New Roman" w:eastAsia="宋体" w:hAnsi="Times New Roman" w:cs="Times New Roman"/>
          <w:sz w:val="24"/>
          <w:szCs w:val="24"/>
        </w:rPr>
        <w:t>=0.000-0.022</w:t>
      </w:r>
      <w:r w:rsidRPr="00555C01">
        <w:rPr>
          <w:rFonts w:ascii="Times New Roman" w:eastAsia="宋体" w:hAnsi="Times New Roman" w:cs="Times New Roman"/>
          <w:sz w:val="24"/>
          <w:szCs w:val="24"/>
        </w:rPr>
        <w:t>) fit the data better than the linear model (</w:t>
      </w:r>
      <w:r w:rsidR="00C96FAB" w:rsidRPr="00555C01">
        <w:rPr>
          <w:rFonts w:ascii="Times New Roman" w:eastAsia="宋体" w:hAnsi="Times New Roman" w:cs="Times New Roman"/>
          <w:sz w:val="24"/>
          <w:szCs w:val="24"/>
        </w:rPr>
        <w:t>S-B</w:t>
      </w:r>
      <w:r w:rsidR="00177823" w:rsidRPr="00555C01">
        <w:rPr>
          <w:rFonts w:ascii="Times New Roman" w:eastAsia="宋体" w:hAnsi="Times New Roman" w:cs="Times New Roman"/>
          <w:sz w:val="24"/>
          <w:szCs w:val="24"/>
        </w:rPr>
        <w:t>χ</w:t>
      </w:r>
      <w:r w:rsidR="00177823" w:rsidRPr="00555C01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="00D937D7" w:rsidRPr="00555C01">
        <w:rPr>
          <w:rFonts w:ascii="Times New Roman" w:eastAsia="宋体" w:hAnsi="Times New Roman" w:cs="Times New Roman"/>
          <w:sz w:val="24"/>
          <w:szCs w:val="24"/>
        </w:rPr>
        <w:t xml:space="preserve"> = </w:t>
      </w:r>
      <w:r w:rsidR="00AE465C" w:rsidRPr="00555C01">
        <w:rPr>
          <w:rFonts w:ascii="Times New Roman" w:eastAsia="宋体" w:hAnsi="Times New Roman" w:cs="Times New Roman"/>
          <w:sz w:val="24"/>
          <w:szCs w:val="24"/>
        </w:rPr>
        <w:t>145.07</w:t>
      </w:r>
      <w:r w:rsidR="00D937D7" w:rsidRPr="00555C01">
        <w:rPr>
          <w:rFonts w:ascii="Times New Roman" w:eastAsia="宋体" w:hAnsi="Times New Roman" w:cs="Times New Roman"/>
          <w:sz w:val="24"/>
          <w:szCs w:val="24"/>
        </w:rPr>
        <w:t xml:space="preserve">; </w:t>
      </w:r>
      <w:r w:rsidR="00D937D7"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df</w:t>
      </w:r>
      <w:r w:rsidR="00D937D7" w:rsidRPr="00555C01">
        <w:rPr>
          <w:rFonts w:ascii="Times New Roman" w:eastAsia="宋体" w:hAnsi="Times New Roman" w:cs="Times New Roman"/>
          <w:sz w:val="24"/>
          <w:szCs w:val="24"/>
        </w:rPr>
        <w:t xml:space="preserve"> = </w:t>
      </w:r>
      <w:r w:rsidR="00AE465C" w:rsidRPr="00555C01">
        <w:rPr>
          <w:rFonts w:ascii="Times New Roman" w:eastAsia="宋体" w:hAnsi="Times New Roman" w:cs="Times New Roman"/>
          <w:sz w:val="24"/>
          <w:szCs w:val="24"/>
        </w:rPr>
        <w:t>58</w:t>
      </w:r>
      <w:r w:rsidR="00D937D7" w:rsidRPr="00555C01">
        <w:rPr>
          <w:rFonts w:ascii="Times New Roman" w:eastAsia="宋体" w:hAnsi="Times New Roman" w:cs="Times New Roman"/>
          <w:sz w:val="24"/>
          <w:szCs w:val="24"/>
        </w:rPr>
        <w:t xml:space="preserve">; </w:t>
      </w:r>
      <w:r w:rsidR="00DD504B" w:rsidRPr="00555C01">
        <w:rPr>
          <w:rFonts w:ascii="Times New Roman" w:eastAsia="宋体" w:hAnsi="Times New Roman" w:cs="Times New Roman"/>
          <w:sz w:val="24"/>
          <w:szCs w:val="24"/>
        </w:rPr>
        <w:t xml:space="preserve">CFI = </w:t>
      </w:r>
      <w:r w:rsidR="00CC54BF" w:rsidRPr="00555C01">
        <w:rPr>
          <w:rFonts w:ascii="Times New Roman" w:eastAsia="宋体" w:hAnsi="Times New Roman" w:cs="Times New Roman"/>
          <w:sz w:val="24"/>
          <w:szCs w:val="24"/>
        </w:rPr>
        <w:t>0.954;</w:t>
      </w:r>
      <w:r w:rsidR="00DD504B" w:rsidRPr="00555C01">
        <w:rPr>
          <w:rFonts w:ascii="Times New Roman" w:eastAsia="宋体" w:hAnsi="Times New Roman" w:cs="Times New Roman"/>
          <w:sz w:val="24"/>
          <w:szCs w:val="24"/>
        </w:rPr>
        <w:t xml:space="preserve"> TLI = </w:t>
      </w:r>
      <w:r w:rsidR="00CC54BF" w:rsidRPr="00555C01">
        <w:rPr>
          <w:rFonts w:ascii="Times New Roman" w:eastAsia="宋体" w:hAnsi="Times New Roman" w:cs="Times New Roman"/>
          <w:sz w:val="24"/>
          <w:szCs w:val="24"/>
        </w:rPr>
        <w:t xml:space="preserve">0.948; </w:t>
      </w:r>
      <w:r w:rsidR="00D937D7" w:rsidRPr="00555C01">
        <w:rPr>
          <w:rFonts w:ascii="Times New Roman" w:eastAsia="宋体" w:hAnsi="Times New Roman" w:cs="Times New Roman"/>
          <w:sz w:val="24"/>
          <w:szCs w:val="24"/>
        </w:rPr>
        <w:t>RMSEA =</w:t>
      </w:r>
      <w:r w:rsidR="00D937D7" w:rsidRPr="00555C0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D937D7" w:rsidRPr="00555C01">
        <w:rPr>
          <w:rFonts w:ascii="Times New Roman" w:eastAsia="宋体" w:hAnsi="Times New Roman" w:cs="Times New Roman"/>
          <w:sz w:val="24"/>
          <w:szCs w:val="24"/>
        </w:rPr>
        <w:t>0.</w:t>
      </w:r>
      <w:r w:rsidR="00AE465C" w:rsidRPr="00555C01">
        <w:rPr>
          <w:rFonts w:ascii="Times New Roman" w:eastAsia="宋体" w:hAnsi="Times New Roman" w:cs="Times New Roman"/>
          <w:sz w:val="24"/>
          <w:szCs w:val="24"/>
        </w:rPr>
        <w:t>03</w:t>
      </w:r>
      <w:r w:rsidR="00CC54BF" w:rsidRPr="00555C01">
        <w:rPr>
          <w:rFonts w:ascii="Times New Roman" w:eastAsia="宋体" w:hAnsi="Times New Roman" w:cs="Times New Roman"/>
          <w:sz w:val="24"/>
          <w:szCs w:val="24"/>
        </w:rPr>
        <w:t>;</w:t>
      </w:r>
      <w:r w:rsidR="00D937D7" w:rsidRPr="00555C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DD504B" w:rsidRPr="00555C01">
        <w:rPr>
          <w:rFonts w:ascii="Times New Roman" w:eastAsia="宋体" w:hAnsi="Times New Roman" w:cs="Times New Roman"/>
          <w:sz w:val="24"/>
          <w:szCs w:val="24"/>
        </w:rPr>
        <w:t>90% CI</w:t>
      </w:r>
      <w:r w:rsidR="00CC54BF" w:rsidRPr="00555C01">
        <w:rPr>
          <w:rFonts w:ascii="Times New Roman" w:eastAsia="宋体" w:hAnsi="Times New Roman" w:cs="Times New Roman"/>
          <w:sz w:val="24"/>
          <w:szCs w:val="24"/>
        </w:rPr>
        <w:t>=0.024-0.036</w:t>
      </w:r>
      <w:r w:rsidRPr="00555C01">
        <w:rPr>
          <w:rFonts w:ascii="Times New Roman" w:eastAsia="宋体" w:hAnsi="Times New Roman" w:cs="Times New Roman"/>
          <w:sz w:val="24"/>
          <w:szCs w:val="24"/>
        </w:rPr>
        <w:t>) for</w:t>
      </w:r>
      <w:bookmarkStart w:id="1" w:name="OLE_LINK8"/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internalizing and externalizing problems</w:t>
      </w:r>
      <w:bookmarkEnd w:id="1"/>
      <w:r w:rsidRPr="00555C01">
        <w:rPr>
          <w:rFonts w:ascii="Times New Roman" w:eastAsia="宋体" w:hAnsi="Times New Roman" w:cs="Times New Roman"/>
          <w:sz w:val="24"/>
          <w:szCs w:val="24"/>
        </w:rPr>
        <w:t xml:space="preserve">; this finding was also supported by the results of </w:t>
      </w:r>
      <w:r w:rsidR="002912A3" w:rsidRPr="00555C01">
        <w:rPr>
          <w:rFonts w:ascii="Times New Roman" w:eastAsia="宋体" w:hAnsi="Times New Roman" w:cs="Times New Roman"/>
          <w:sz w:val="24"/>
          <w:szCs w:val="24"/>
        </w:rPr>
        <w:t xml:space="preserve">the </w:t>
      </w:r>
      <w:proofErr w:type="spellStart"/>
      <w:r w:rsidR="002912A3" w:rsidRPr="00555C01">
        <w:rPr>
          <w:rFonts w:ascii="Times New Roman" w:eastAsia="宋体" w:hAnsi="Times New Roman" w:cs="Times New Roman"/>
          <w:sz w:val="24"/>
          <w:szCs w:val="24"/>
        </w:rPr>
        <w:t>Satorra-Bentler</w:t>
      </w:r>
      <w:proofErr w:type="spellEnd"/>
      <w:r w:rsidR="002912A3" w:rsidRPr="00555C01">
        <w:rPr>
          <w:rFonts w:ascii="Times New Roman" w:eastAsia="宋体" w:hAnsi="Times New Roman" w:cs="Times New Roman"/>
          <w:sz w:val="24"/>
          <w:szCs w:val="24"/>
        </w:rPr>
        <w:t xml:space="preserve"> scaled chi-square difference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tests (</w:t>
      </w:r>
      <w:r w:rsidR="00C96FAB" w:rsidRPr="00555C01">
        <w:rPr>
          <w:rFonts w:ascii="Times New Roman" w:eastAsia="宋体" w:hAnsi="Times New Roman" w:cs="Times New Roman"/>
          <w:sz w:val="24"/>
          <w:szCs w:val="24"/>
        </w:rPr>
        <w:t>S-B</w:t>
      </w:r>
      <w:r w:rsidR="00177823" w:rsidRPr="00555C01">
        <w:rPr>
          <w:rFonts w:ascii="Times New Roman" w:eastAsia="宋体" w:hAnsi="Times New Roman" w:cs="Times New Roman"/>
          <w:sz w:val="24"/>
          <w:szCs w:val="24"/>
        </w:rPr>
        <w:t>Δχ</w:t>
      </w:r>
      <w:r w:rsidR="00177823" w:rsidRPr="00555C01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="00177823" w:rsidRPr="00555C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AE465C" w:rsidRPr="00555C01">
        <w:rPr>
          <w:rFonts w:ascii="Times New Roman" w:eastAsia="宋体" w:hAnsi="Times New Roman" w:cs="Times New Roman"/>
          <w:sz w:val="24"/>
          <w:szCs w:val="24"/>
        </w:rPr>
        <w:t>(</w:t>
      </w:r>
      <w:r w:rsidR="00177823" w:rsidRPr="00555C01">
        <w:rPr>
          <w:rFonts w:ascii="Times New Roman" w:eastAsia="宋体" w:hAnsi="Times New Roman" w:cs="Times New Roman"/>
          <w:sz w:val="24"/>
          <w:szCs w:val="24"/>
        </w:rPr>
        <w:t>13</w:t>
      </w:r>
      <w:r w:rsidR="00AE465C" w:rsidRPr="00555C01">
        <w:rPr>
          <w:rFonts w:ascii="Times New Roman" w:eastAsia="宋体" w:hAnsi="Times New Roman" w:cs="Times New Roman"/>
          <w:sz w:val="24"/>
          <w:szCs w:val="24"/>
        </w:rPr>
        <w:t>)</w:t>
      </w:r>
      <w:r w:rsidR="00D937D7" w:rsidRPr="00555C01">
        <w:rPr>
          <w:rFonts w:ascii="Times New Roman" w:eastAsia="宋体" w:hAnsi="Times New Roman" w:cs="Times New Roman"/>
          <w:sz w:val="24"/>
          <w:szCs w:val="24"/>
        </w:rPr>
        <w:t xml:space="preserve"> = </w:t>
      </w:r>
      <w:r w:rsidR="00177823" w:rsidRPr="00555C01">
        <w:rPr>
          <w:rFonts w:ascii="Times New Roman" w:eastAsia="宋体" w:hAnsi="Times New Roman" w:cs="Times New Roman"/>
          <w:sz w:val="24"/>
          <w:szCs w:val="24"/>
        </w:rPr>
        <w:t>90.58</w:t>
      </w:r>
      <w:r w:rsidR="00D937D7" w:rsidRPr="00555C01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="00D937D7"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p</w:t>
      </w:r>
      <w:r w:rsidR="00D937D7" w:rsidRPr="00555C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177823" w:rsidRPr="00555C01">
        <w:rPr>
          <w:rFonts w:ascii="Times New Roman" w:eastAsia="宋体" w:hAnsi="Times New Roman" w:cs="Times New Roman"/>
          <w:sz w:val="24"/>
          <w:szCs w:val="24"/>
        </w:rPr>
        <w:t>&lt;</w:t>
      </w:r>
      <w:r w:rsidR="00D937D7" w:rsidRPr="00555C01">
        <w:rPr>
          <w:rFonts w:ascii="Times New Roman" w:eastAsia="宋体" w:hAnsi="Times New Roman" w:cs="Times New Roman"/>
          <w:sz w:val="24"/>
          <w:szCs w:val="24"/>
        </w:rPr>
        <w:t xml:space="preserve"> 0.00</w:t>
      </w:r>
      <w:r w:rsidR="00177823" w:rsidRPr="00555C01">
        <w:rPr>
          <w:rFonts w:ascii="Times New Roman" w:eastAsia="宋体" w:hAnsi="Times New Roman" w:cs="Times New Roman"/>
          <w:sz w:val="24"/>
          <w:szCs w:val="24"/>
        </w:rPr>
        <w:t>1</w:t>
      </w:r>
      <w:r w:rsidRPr="00555C01">
        <w:rPr>
          <w:rFonts w:ascii="Times New Roman" w:eastAsia="宋体" w:hAnsi="Times New Roman" w:cs="Times New Roman"/>
          <w:sz w:val="24"/>
          <w:szCs w:val="24"/>
        </w:rPr>
        <w:t>). Thus, the quadratic model appeared to</w:t>
      </w:r>
      <w:r w:rsidRPr="00555C0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555C01">
        <w:rPr>
          <w:rFonts w:ascii="Times New Roman" w:eastAsia="宋体" w:hAnsi="Times New Roman" w:cs="Times New Roman"/>
          <w:sz w:val="24"/>
          <w:szCs w:val="24"/>
        </w:rPr>
        <w:t>better reflect the overall trend of internalizing and externalizing problems over time.</w:t>
      </w:r>
    </w:p>
    <w:p w14:paraId="14A692B5" w14:textId="774FAB18" w:rsidR="00D21A48" w:rsidRPr="00555C01" w:rsidRDefault="00D21A48" w:rsidP="00E05335">
      <w:pPr>
        <w:spacing w:line="48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55C01">
        <w:rPr>
          <w:rFonts w:ascii="Times New Roman" w:eastAsia="宋体" w:hAnsi="Times New Roman" w:cs="Times New Roman"/>
          <w:sz w:val="24"/>
          <w:szCs w:val="24"/>
        </w:rPr>
        <w:t>Internalizing problems’ estimated variances in the intercept (</w:t>
      </w:r>
      <w:r w:rsidR="00E05335"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σ</w:t>
      </w:r>
      <w:r w:rsidR="00E05335" w:rsidRPr="00555C01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="00866A36" w:rsidRPr="00555C01">
        <w:rPr>
          <w:rFonts w:ascii="Times New Roman" w:eastAsia="宋体" w:hAnsi="Times New Roman" w:cs="Times New Roman"/>
          <w:i/>
          <w:iCs/>
          <w:sz w:val="24"/>
          <w:szCs w:val="24"/>
          <w:vertAlign w:val="subscript"/>
        </w:rPr>
        <w:t>i</w:t>
      </w:r>
      <w:r w:rsidR="00D5700B" w:rsidRPr="00555C01">
        <w:rPr>
          <w:rFonts w:ascii="Times New Roman" w:eastAsia="宋体" w:hAnsi="Times New Roman" w:cs="Times New Roman"/>
          <w:sz w:val="24"/>
          <w:szCs w:val="24"/>
          <w:vertAlign w:val="superscript"/>
        </w:rPr>
        <w:t xml:space="preserve"> 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>=</w:t>
      </w:r>
      <w:r w:rsidR="00D5700B" w:rsidRPr="00555C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>0.</w:t>
      </w:r>
      <w:r w:rsidR="00D5700B" w:rsidRPr="00555C01">
        <w:rPr>
          <w:rFonts w:ascii="Times New Roman" w:eastAsia="宋体" w:hAnsi="Times New Roman" w:cs="Times New Roman"/>
          <w:sz w:val="24"/>
          <w:szCs w:val="24"/>
        </w:rPr>
        <w:t>056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="00E05335"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p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 xml:space="preserve"> &lt; 0.001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), slope </w:t>
      </w:r>
      <w:r w:rsidRPr="00555C01">
        <w:rPr>
          <w:rFonts w:ascii="Times New Roman" w:eastAsia="宋体" w:hAnsi="Times New Roman" w:cs="Times New Roman"/>
          <w:sz w:val="24"/>
          <w:szCs w:val="24"/>
        </w:rPr>
        <w:lastRenderedPageBreak/>
        <w:t>factor (</w:t>
      </w:r>
      <w:r w:rsidR="00E05335"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σ</w:t>
      </w:r>
      <w:r w:rsidR="00E05335" w:rsidRPr="00555C01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="00866A36" w:rsidRPr="00555C01">
        <w:rPr>
          <w:rFonts w:ascii="Times New Roman" w:eastAsia="宋体" w:hAnsi="Times New Roman" w:cs="Times New Roman"/>
          <w:i/>
          <w:iCs/>
          <w:sz w:val="24"/>
          <w:szCs w:val="24"/>
          <w:vertAlign w:val="subscript"/>
        </w:rPr>
        <w:t>s</w:t>
      </w:r>
      <w:r w:rsidR="00D5700B" w:rsidRPr="00555C01">
        <w:rPr>
          <w:rFonts w:ascii="Times New Roman" w:eastAsia="宋体" w:hAnsi="Times New Roman" w:cs="Times New Roman"/>
          <w:sz w:val="24"/>
          <w:szCs w:val="24"/>
          <w:vertAlign w:val="superscript"/>
        </w:rPr>
        <w:t xml:space="preserve"> 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>=</w:t>
      </w:r>
      <w:r w:rsidR="00D5700B" w:rsidRPr="00555C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>0.0</w:t>
      </w:r>
      <w:r w:rsidR="00D5700B" w:rsidRPr="00555C01">
        <w:rPr>
          <w:rFonts w:ascii="Times New Roman" w:eastAsia="宋体" w:hAnsi="Times New Roman" w:cs="Times New Roman"/>
          <w:sz w:val="24"/>
          <w:szCs w:val="24"/>
        </w:rPr>
        <w:t>18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="00E05335"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p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 xml:space="preserve"> &lt; 0.001</w:t>
      </w:r>
      <w:r w:rsidRPr="00555C01">
        <w:rPr>
          <w:rFonts w:ascii="Times New Roman" w:eastAsia="宋体" w:hAnsi="Times New Roman" w:cs="Times New Roman"/>
          <w:sz w:val="24"/>
          <w:szCs w:val="24"/>
        </w:rPr>
        <w:t>) and quadratic factor (</w:t>
      </w:r>
      <w:r w:rsidR="00E05335"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σ</w:t>
      </w:r>
      <w:r w:rsidR="00E05335" w:rsidRPr="00555C01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="00866A36" w:rsidRPr="00555C01">
        <w:rPr>
          <w:rFonts w:ascii="Times New Roman" w:eastAsia="宋体" w:hAnsi="Times New Roman" w:cs="Times New Roman"/>
          <w:i/>
          <w:iCs/>
          <w:sz w:val="24"/>
          <w:szCs w:val="24"/>
          <w:vertAlign w:val="subscript"/>
        </w:rPr>
        <w:t>q</w:t>
      </w:r>
      <w:r w:rsidR="00D5700B" w:rsidRPr="00555C01">
        <w:rPr>
          <w:rFonts w:ascii="Times New Roman" w:eastAsia="宋体" w:hAnsi="Times New Roman" w:cs="Times New Roman"/>
          <w:sz w:val="24"/>
          <w:szCs w:val="24"/>
          <w:vertAlign w:val="superscript"/>
        </w:rPr>
        <w:t xml:space="preserve"> 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>=</w:t>
      </w:r>
      <w:r w:rsidR="00D5700B" w:rsidRPr="00555C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>0.00</w:t>
      </w:r>
      <w:r w:rsidR="00D5700B" w:rsidRPr="00555C01">
        <w:rPr>
          <w:rFonts w:ascii="Times New Roman" w:eastAsia="宋体" w:hAnsi="Times New Roman" w:cs="Times New Roman"/>
          <w:sz w:val="24"/>
          <w:szCs w:val="24"/>
        </w:rPr>
        <w:t>1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="00E05335"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p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 xml:space="preserve"> &lt; 0.001</w:t>
      </w:r>
      <w:r w:rsidRPr="00555C01">
        <w:rPr>
          <w:rFonts w:ascii="Times New Roman" w:eastAsia="宋体" w:hAnsi="Times New Roman" w:cs="Times New Roman"/>
          <w:sz w:val="24"/>
          <w:szCs w:val="24"/>
        </w:rPr>
        <w:t>) were significantly different from zero, and externalizing problems’ estimated variances in the intercept (</w:t>
      </w:r>
      <w:r w:rsidR="00E05335"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σ</w:t>
      </w:r>
      <w:r w:rsidR="00E05335" w:rsidRPr="00555C01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="00866A36" w:rsidRPr="00555C01">
        <w:rPr>
          <w:rFonts w:ascii="Times New Roman" w:eastAsia="宋体" w:hAnsi="Times New Roman" w:cs="Times New Roman"/>
          <w:i/>
          <w:iCs/>
          <w:sz w:val="24"/>
          <w:szCs w:val="24"/>
          <w:vertAlign w:val="subscript"/>
        </w:rPr>
        <w:t>i</w:t>
      </w:r>
      <w:r w:rsidR="00D5700B" w:rsidRPr="00555C01">
        <w:rPr>
          <w:rFonts w:ascii="Times New Roman" w:eastAsia="宋体" w:hAnsi="Times New Roman" w:cs="Times New Roman"/>
          <w:sz w:val="24"/>
          <w:szCs w:val="24"/>
          <w:vertAlign w:val="superscript"/>
        </w:rPr>
        <w:t xml:space="preserve"> 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>=</w:t>
      </w:r>
      <w:r w:rsidR="00D5700B" w:rsidRPr="00555C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>0.</w:t>
      </w:r>
      <w:r w:rsidR="00D5700B" w:rsidRPr="00555C01">
        <w:rPr>
          <w:rFonts w:ascii="Times New Roman" w:eastAsia="宋体" w:hAnsi="Times New Roman" w:cs="Times New Roman"/>
          <w:sz w:val="24"/>
          <w:szCs w:val="24"/>
        </w:rPr>
        <w:t>008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="00E05335"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p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 xml:space="preserve"> &lt; 0.001</w:t>
      </w:r>
      <w:r w:rsidRPr="00555C01">
        <w:rPr>
          <w:rFonts w:ascii="Times New Roman" w:eastAsia="宋体" w:hAnsi="Times New Roman" w:cs="Times New Roman"/>
          <w:sz w:val="24"/>
          <w:szCs w:val="24"/>
        </w:rPr>
        <w:t>), slope factor (</w:t>
      </w:r>
      <w:r w:rsidR="00E05335"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σ</w:t>
      </w:r>
      <w:r w:rsidR="00E05335" w:rsidRPr="00555C01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="00866A36" w:rsidRPr="00555C01">
        <w:rPr>
          <w:rFonts w:ascii="Times New Roman" w:eastAsia="宋体" w:hAnsi="Times New Roman" w:cs="Times New Roman"/>
          <w:i/>
          <w:iCs/>
          <w:sz w:val="24"/>
          <w:szCs w:val="24"/>
          <w:vertAlign w:val="subscript"/>
        </w:rPr>
        <w:t>s</w:t>
      </w:r>
      <w:r w:rsidR="00D5700B" w:rsidRPr="00555C01">
        <w:rPr>
          <w:rFonts w:ascii="Times New Roman" w:eastAsia="宋体" w:hAnsi="Times New Roman" w:cs="Times New Roman"/>
          <w:sz w:val="24"/>
          <w:szCs w:val="24"/>
          <w:vertAlign w:val="superscript"/>
        </w:rPr>
        <w:t xml:space="preserve"> 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>=</w:t>
      </w:r>
      <w:r w:rsidR="00D5700B" w:rsidRPr="00555C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>-0.0</w:t>
      </w:r>
      <w:r w:rsidR="00D5700B" w:rsidRPr="00555C01">
        <w:rPr>
          <w:rFonts w:ascii="Times New Roman" w:eastAsia="宋体" w:hAnsi="Times New Roman" w:cs="Times New Roman"/>
          <w:sz w:val="24"/>
          <w:szCs w:val="24"/>
        </w:rPr>
        <w:t>01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="00E05335"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p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 xml:space="preserve"> </w:t>
      </w:r>
      <w:bookmarkStart w:id="2" w:name="OLE_LINK1"/>
      <w:r w:rsidR="00D5700B" w:rsidRPr="00555C01">
        <w:rPr>
          <w:rFonts w:ascii="Times New Roman" w:eastAsia="宋体" w:hAnsi="Times New Roman" w:cs="Times New Roman"/>
          <w:sz w:val="24"/>
          <w:szCs w:val="24"/>
        </w:rPr>
        <w:t>&gt;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 xml:space="preserve"> 0.0</w:t>
      </w:r>
      <w:r w:rsidR="00D5700B" w:rsidRPr="00555C01">
        <w:rPr>
          <w:rFonts w:ascii="Times New Roman" w:eastAsia="宋体" w:hAnsi="Times New Roman" w:cs="Times New Roman"/>
          <w:sz w:val="24"/>
          <w:szCs w:val="24"/>
        </w:rPr>
        <w:t>5</w:t>
      </w:r>
      <w:bookmarkEnd w:id="2"/>
      <w:r w:rsidRPr="00555C01">
        <w:rPr>
          <w:rFonts w:ascii="Times New Roman" w:eastAsia="宋体" w:hAnsi="Times New Roman" w:cs="Times New Roman"/>
          <w:sz w:val="24"/>
          <w:szCs w:val="24"/>
        </w:rPr>
        <w:t>) and quadratic factor (</w:t>
      </w:r>
      <w:r w:rsidR="00E05335"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σ</w:t>
      </w:r>
      <w:r w:rsidR="00E05335" w:rsidRPr="00555C01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="00866A36" w:rsidRPr="00555C01">
        <w:rPr>
          <w:rFonts w:ascii="Times New Roman" w:eastAsia="宋体" w:hAnsi="Times New Roman" w:cs="Times New Roman"/>
          <w:i/>
          <w:iCs/>
          <w:sz w:val="24"/>
          <w:szCs w:val="24"/>
          <w:vertAlign w:val="subscript"/>
        </w:rPr>
        <w:t>q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>=0.00</w:t>
      </w:r>
      <w:r w:rsidR="00D5700B" w:rsidRPr="00555C01">
        <w:rPr>
          <w:rFonts w:ascii="Times New Roman" w:eastAsia="宋体" w:hAnsi="Times New Roman" w:cs="Times New Roman"/>
          <w:sz w:val="24"/>
          <w:szCs w:val="24"/>
        </w:rPr>
        <w:t>0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="00E05335"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p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D5700B" w:rsidRPr="00555C01">
        <w:rPr>
          <w:rFonts w:ascii="Times New Roman" w:eastAsia="宋体" w:hAnsi="Times New Roman" w:cs="Times New Roman"/>
          <w:sz w:val="24"/>
          <w:szCs w:val="24"/>
        </w:rPr>
        <w:t>&gt; 0.05</w:t>
      </w:r>
      <w:r w:rsidRPr="00555C01">
        <w:rPr>
          <w:rFonts w:ascii="Times New Roman" w:eastAsia="宋体" w:hAnsi="Times New Roman" w:cs="Times New Roman"/>
          <w:sz w:val="24"/>
          <w:szCs w:val="24"/>
        </w:rPr>
        <w:t>) were significantly different from zero</w:t>
      </w:r>
      <w:r w:rsidR="00E05335" w:rsidRPr="00555C01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Pr="00555C01">
        <w:rPr>
          <w:rFonts w:ascii="Times New Roman" w:eastAsia="宋体" w:hAnsi="Times New Roman" w:cs="Times New Roman"/>
          <w:sz w:val="24"/>
          <w:szCs w:val="24"/>
        </w:rPr>
        <w:t>suggesting individual differences in pathways of internalizing and externalizing problems</w:t>
      </w:r>
      <w:r w:rsidR="00D5700B" w:rsidRPr="00555C01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="000A32E8" w:rsidRPr="00555C01">
        <w:rPr>
          <w:rFonts w:ascii="Times New Roman" w:eastAsia="宋体" w:hAnsi="Times New Roman" w:cs="Times New Roman"/>
          <w:sz w:val="24"/>
          <w:szCs w:val="24"/>
        </w:rPr>
        <w:t>although</w:t>
      </w:r>
      <w:r w:rsidR="00D5700B" w:rsidRPr="00555C01">
        <w:rPr>
          <w:rFonts w:ascii="Times New Roman" w:eastAsia="宋体" w:hAnsi="Times New Roman" w:cs="Times New Roman"/>
          <w:sz w:val="24"/>
          <w:szCs w:val="24"/>
        </w:rPr>
        <w:t xml:space="preserve"> the variance of the slope and quadratic factor of externalizing problems were not significant</w:t>
      </w:r>
      <w:r w:rsidRPr="00555C01">
        <w:rPr>
          <w:rFonts w:ascii="Times New Roman" w:eastAsia="宋体" w:hAnsi="Times New Roman" w:cs="Times New Roman"/>
          <w:sz w:val="24"/>
          <w:szCs w:val="24"/>
        </w:rPr>
        <w:t>.</w:t>
      </w:r>
    </w:p>
    <w:p w14:paraId="2EF8435C" w14:textId="021F1AB4" w:rsidR="00BF693F" w:rsidRPr="00555C01" w:rsidRDefault="00E05335" w:rsidP="00065DF6">
      <w:pPr>
        <w:spacing w:line="48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55C01">
        <w:rPr>
          <w:rFonts w:ascii="Times New Roman" w:eastAsia="宋体" w:hAnsi="Times New Roman" w:cs="Times New Roman"/>
          <w:sz w:val="24"/>
          <w:szCs w:val="24"/>
        </w:rPr>
        <w:t>After determining the optimal (non-linear) form of the normative trends in</w:t>
      </w:r>
      <w:bookmarkStart w:id="3" w:name="OLE_LINK3"/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internalizing and externalizing problems</w:t>
      </w:r>
      <w:bookmarkEnd w:id="3"/>
      <w:r w:rsidRPr="00555C01">
        <w:rPr>
          <w:rFonts w:ascii="Times New Roman" w:eastAsia="宋体" w:hAnsi="Times New Roman" w:cs="Times New Roman"/>
          <w:sz w:val="24"/>
          <w:szCs w:val="24"/>
        </w:rPr>
        <w:t xml:space="preserve">, a multi-group analysis was conducted to examine gender differences in the overall trajectory. The results of multi-group analysis revealed statistically significant gender differences in growth parameters between the model </w:t>
      </w:r>
      <w:r w:rsidR="000A32E8" w:rsidRPr="00555C01">
        <w:rPr>
          <w:rFonts w:ascii="Times New Roman" w:eastAsia="宋体" w:hAnsi="Times New Roman" w:cs="Times New Roman"/>
          <w:sz w:val="24"/>
          <w:szCs w:val="24"/>
        </w:rPr>
        <w:t>in which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these were constrained to be equal, and a model </w:t>
      </w:r>
      <w:r w:rsidR="000A32E8" w:rsidRPr="00555C01">
        <w:rPr>
          <w:rFonts w:ascii="Times New Roman" w:eastAsia="宋体" w:hAnsi="Times New Roman" w:cs="Times New Roman"/>
          <w:sz w:val="24"/>
          <w:szCs w:val="24"/>
        </w:rPr>
        <w:t>in which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they were allowed to vary (Wald test: </w:t>
      </w:r>
      <w:r w:rsidR="00AF7B1E" w:rsidRPr="00555C01">
        <w:rPr>
          <w:rFonts w:ascii="Times New Roman" w:eastAsia="宋体" w:hAnsi="Times New Roman" w:cs="Times New Roman"/>
          <w:sz w:val="24"/>
          <w:szCs w:val="24"/>
        </w:rPr>
        <w:t>S-BΔχ</w:t>
      </w:r>
      <w:r w:rsidR="00AF7B1E" w:rsidRPr="00555C01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="00AF7B1E" w:rsidRPr="00555C01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="00266B20" w:rsidRPr="00555C01">
        <w:rPr>
          <w:rFonts w:ascii="Times New Roman" w:eastAsia="宋体" w:hAnsi="Times New Roman" w:cs="Times New Roman"/>
          <w:sz w:val="24"/>
          <w:szCs w:val="24"/>
        </w:rPr>
        <w:t>6</w:t>
      </w:r>
      <w:r w:rsidR="00AF7B1E" w:rsidRPr="00555C01">
        <w:rPr>
          <w:rFonts w:ascii="Times New Roman" w:eastAsia="宋体" w:hAnsi="Times New Roman" w:cs="Times New Roman"/>
          <w:sz w:val="24"/>
          <w:szCs w:val="24"/>
        </w:rPr>
        <w:t xml:space="preserve">) = </w:t>
      </w:r>
      <w:r w:rsidR="00266B20" w:rsidRPr="00555C01">
        <w:rPr>
          <w:rFonts w:ascii="Times New Roman" w:eastAsia="宋体" w:hAnsi="Times New Roman" w:cs="Times New Roman"/>
          <w:sz w:val="24"/>
          <w:szCs w:val="24"/>
        </w:rPr>
        <w:t>13</w:t>
      </w:r>
      <w:r w:rsidR="0075494E" w:rsidRPr="00555C01">
        <w:rPr>
          <w:rFonts w:ascii="Times New Roman" w:eastAsia="宋体" w:hAnsi="Times New Roman" w:cs="Times New Roman"/>
          <w:sz w:val="24"/>
          <w:szCs w:val="24"/>
        </w:rPr>
        <w:t>4.77</w:t>
      </w:r>
      <w:r w:rsidR="00AF7B1E" w:rsidRPr="00555C01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="00AF7B1E"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p</w:t>
      </w:r>
      <w:r w:rsidR="00AF7B1E" w:rsidRPr="00555C01">
        <w:rPr>
          <w:rFonts w:ascii="Times New Roman" w:eastAsia="宋体" w:hAnsi="Times New Roman" w:cs="Times New Roman"/>
          <w:sz w:val="24"/>
          <w:szCs w:val="24"/>
        </w:rPr>
        <w:t xml:space="preserve"> &lt; 0.001</w:t>
      </w:r>
      <w:r w:rsidRPr="00555C01">
        <w:rPr>
          <w:rFonts w:ascii="Times New Roman" w:eastAsia="宋体" w:hAnsi="Times New Roman" w:cs="Times New Roman"/>
          <w:sz w:val="24"/>
          <w:szCs w:val="24"/>
        </w:rPr>
        <w:t>)</w:t>
      </w:r>
      <w:r w:rsidR="00065DF6" w:rsidRPr="00555C01">
        <w:rPr>
          <w:rFonts w:ascii="Times New Roman" w:eastAsia="宋体" w:hAnsi="Times New Roman" w:cs="Times New Roman"/>
          <w:sz w:val="24"/>
          <w:szCs w:val="24"/>
        </w:rPr>
        <w:t>.</w:t>
      </w:r>
    </w:p>
    <w:p w14:paraId="0D02D07D" w14:textId="77777777" w:rsidR="000308B9" w:rsidRPr="00555C01" w:rsidRDefault="000308B9" w:rsidP="000308B9">
      <w:pPr>
        <w:spacing w:line="48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7E50259B" w14:textId="754902F1" w:rsidR="000308B9" w:rsidRPr="00555C01" w:rsidRDefault="000308B9" w:rsidP="000308B9">
      <w:pPr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  <w:r w:rsidRPr="00555C01">
        <w:rPr>
          <w:rFonts w:ascii="Times New Roman" w:hAnsi="Times New Roman" w:cs="Times New Roman"/>
          <w:b/>
          <w:iCs/>
          <w:sz w:val="24"/>
          <w:szCs w:val="24"/>
        </w:rPr>
        <w:t>Parallel-Process Latent Class Growth Model (PP-LCGM)</w:t>
      </w:r>
    </w:p>
    <w:p w14:paraId="76EE8DB2" w14:textId="37BFEA63" w:rsidR="00262F0B" w:rsidRPr="00555C01" w:rsidRDefault="000308B9" w:rsidP="000C0FB1">
      <w:pPr>
        <w:spacing w:line="48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In </w:t>
      </w:r>
      <w:r w:rsidRPr="00555C01">
        <w:rPr>
          <w:rFonts w:ascii="Times New Roman" w:eastAsia="宋体" w:hAnsi="Times New Roman" w:cs="Times New Roman"/>
          <w:b/>
          <w:bCs/>
          <w:sz w:val="24"/>
          <w:szCs w:val="24"/>
        </w:rPr>
        <w:t>T</w:t>
      </w:r>
      <w:r w:rsidRPr="00555C01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able</w:t>
      </w:r>
      <w:r w:rsidR="00262F0B" w:rsidRPr="00555C0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555C01">
        <w:rPr>
          <w:rFonts w:ascii="Times New Roman" w:eastAsia="宋体" w:hAnsi="Times New Roman" w:cs="Times New Roman"/>
          <w:b/>
          <w:bCs/>
          <w:sz w:val="24"/>
          <w:szCs w:val="24"/>
        </w:rPr>
        <w:t>S4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, we have displayed the four and three classes according to their mean T-score at each time point </w:t>
      </w:r>
      <w:r w:rsidRPr="00555C01">
        <w:rPr>
          <w:rFonts w:ascii="Times New Roman" w:eastAsia="宋体" w:hAnsi="Times New Roman" w:cs="Times New Roman" w:hint="eastAsia"/>
          <w:sz w:val="24"/>
          <w:szCs w:val="24"/>
        </w:rPr>
        <w:t>for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boys and girls,</w:t>
      </w:r>
      <w:r w:rsidRPr="00555C01">
        <w:t xml:space="preserve"> 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respectively, to facilitate interpretation. </w:t>
      </w:r>
    </w:p>
    <w:p w14:paraId="31F1D4E1" w14:textId="77777777" w:rsidR="000308B9" w:rsidRPr="00555C01" w:rsidRDefault="000308B9" w:rsidP="000308B9">
      <w:pPr>
        <w:spacing w:line="480" w:lineRule="auto"/>
        <w:rPr>
          <w:rFonts w:ascii="Times New Roman" w:eastAsia="宋体" w:hAnsi="Times New Roman" w:cs="Times New Roman"/>
          <w:sz w:val="24"/>
          <w:szCs w:val="24"/>
        </w:rPr>
        <w:sectPr w:rsidR="000308B9" w:rsidRPr="00555C01" w:rsidSect="001A57ED">
          <w:pgSz w:w="11906" w:h="16838"/>
          <w:pgMar w:top="1440" w:right="1440" w:bottom="1440" w:left="1440" w:header="851" w:footer="992" w:gutter="0"/>
          <w:cols w:space="425"/>
          <w:docGrid w:type="lines" w:linePitch="312"/>
        </w:sectPr>
      </w:pPr>
    </w:p>
    <w:p w14:paraId="695222D9" w14:textId="1753DD88" w:rsidR="00262F0B" w:rsidRPr="00555C01" w:rsidRDefault="00262F0B" w:rsidP="00262F0B">
      <w:pPr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C0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Table S4</w:t>
      </w:r>
    </w:p>
    <w:p w14:paraId="17E76F7A" w14:textId="3FE96008" w:rsidR="000308B9" w:rsidRPr="00555C01" w:rsidRDefault="005250BC" w:rsidP="00262F0B">
      <w:pPr>
        <w:rPr>
          <w:rFonts w:ascii="Times New Roman" w:eastAsia="宋体" w:hAnsi="Times New Roman" w:cs="Times New Roman"/>
          <w:sz w:val="24"/>
          <w:szCs w:val="24"/>
        </w:rPr>
      </w:pPr>
      <w:r w:rsidRPr="00555C01">
        <w:rPr>
          <w:rFonts w:ascii="Times New Roman" w:eastAsia="宋体" w:hAnsi="Times New Roman" w:cs="Times New Roman" w:hint="eastAsia"/>
          <w:sz w:val="24"/>
          <w:szCs w:val="24"/>
        </w:rPr>
        <w:t>T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score of </w:t>
      </w:r>
      <w:r w:rsidR="00262F0B" w:rsidRPr="00555C01">
        <w:rPr>
          <w:rFonts w:ascii="Times New Roman" w:eastAsia="宋体" w:hAnsi="Times New Roman" w:cs="Times New Roman"/>
          <w:sz w:val="24"/>
          <w:szCs w:val="24"/>
        </w:rPr>
        <w:t>internalizing and externalizing problems</w:t>
      </w:r>
    </w:p>
    <w:tbl>
      <w:tblPr>
        <w:tblW w:w="11080" w:type="dxa"/>
        <w:tblLook w:val="04A0" w:firstRow="1" w:lastRow="0" w:firstColumn="1" w:lastColumn="0" w:noHBand="0" w:noVBand="1"/>
      </w:tblPr>
      <w:tblGrid>
        <w:gridCol w:w="1000"/>
        <w:gridCol w:w="800"/>
        <w:gridCol w:w="800"/>
        <w:gridCol w:w="800"/>
        <w:gridCol w:w="800"/>
        <w:gridCol w:w="800"/>
        <w:gridCol w:w="800"/>
        <w:gridCol w:w="480"/>
        <w:gridCol w:w="800"/>
        <w:gridCol w:w="800"/>
        <w:gridCol w:w="800"/>
        <w:gridCol w:w="800"/>
        <w:gridCol w:w="800"/>
        <w:gridCol w:w="800"/>
      </w:tblGrid>
      <w:tr w:rsidR="00555C01" w:rsidRPr="00555C01" w14:paraId="6F635EFF" w14:textId="77777777" w:rsidTr="004137E9">
        <w:trPr>
          <w:trHeight w:val="330"/>
        </w:trPr>
        <w:tc>
          <w:tcPr>
            <w:tcW w:w="10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03AF" w14:textId="77777777" w:rsidR="004137E9" w:rsidRPr="00555C01" w:rsidRDefault="004137E9" w:rsidP="004137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00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34A08" w14:textId="77777777" w:rsidR="004137E9" w:rsidRPr="00555C01" w:rsidRDefault="004137E9" w:rsidP="004137E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>Internalizing problems</w:t>
            </w: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BFFAE" w14:textId="77777777" w:rsidR="004137E9" w:rsidRPr="00555C01" w:rsidRDefault="004137E9" w:rsidP="004137E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4800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C89E7" w14:textId="77777777" w:rsidR="004137E9" w:rsidRPr="00555C01" w:rsidRDefault="004137E9" w:rsidP="004137E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>Externalizing problems</w:t>
            </w:r>
          </w:p>
        </w:tc>
      </w:tr>
      <w:tr w:rsidR="00555C01" w:rsidRPr="00555C01" w14:paraId="39DE8EE0" w14:textId="77777777" w:rsidTr="004137E9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0550C" w14:textId="14325198" w:rsidR="004137E9" w:rsidRPr="00555C01" w:rsidRDefault="004137E9" w:rsidP="004137E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B834E" w14:textId="77777777" w:rsidR="004137E9" w:rsidRPr="00555C01" w:rsidRDefault="004137E9" w:rsidP="004137E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>T1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907ED" w14:textId="77777777" w:rsidR="004137E9" w:rsidRPr="00555C01" w:rsidRDefault="004137E9" w:rsidP="004137E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>T2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1D89A" w14:textId="77777777" w:rsidR="004137E9" w:rsidRPr="00555C01" w:rsidRDefault="004137E9" w:rsidP="004137E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>T3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F6D0E" w14:textId="77777777" w:rsidR="004137E9" w:rsidRPr="00555C01" w:rsidRDefault="004137E9" w:rsidP="004137E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>T4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77526" w14:textId="77777777" w:rsidR="004137E9" w:rsidRPr="00555C01" w:rsidRDefault="004137E9" w:rsidP="004137E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>T5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5FC15" w14:textId="77777777" w:rsidR="004137E9" w:rsidRPr="00555C01" w:rsidRDefault="004137E9" w:rsidP="004137E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>T6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4A432" w14:textId="7E0B57C0" w:rsidR="004137E9" w:rsidRPr="00555C01" w:rsidRDefault="004137E9" w:rsidP="004137E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BE197" w14:textId="77777777" w:rsidR="004137E9" w:rsidRPr="00555C01" w:rsidRDefault="004137E9" w:rsidP="004137E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>T1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A2604" w14:textId="77777777" w:rsidR="004137E9" w:rsidRPr="00555C01" w:rsidRDefault="004137E9" w:rsidP="004137E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>T2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117DC" w14:textId="77777777" w:rsidR="004137E9" w:rsidRPr="00555C01" w:rsidRDefault="004137E9" w:rsidP="004137E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>T3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D136F" w14:textId="77777777" w:rsidR="004137E9" w:rsidRPr="00555C01" w:rsidRDefault="004137E9" w:rsidP="004137E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>T4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F7239" w14:textId="77777777" w:rsidR="004137E9" w:rsidRPr="00555C01" w:rsidRDefault="004137E9" w:rsidP="004137E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>T5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DD9F0" w14:textId="77777777" w:rsidR="004137E9" w:rsidRPr="00555C01" w:rsidRDefault="004137E9" w:rsidP="004137E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>T6</w:t>
            </w:r>
          </w:p>
        </w:tc>
      </w:tr>
      <w:tr w:rsidR="00555C01" w:rsidRPr="00555C01" w14:paraId="6A44B64C" w14:textId="77777777" w:rsidTr="004137E9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F42E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Boys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4329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2316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B664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0B65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FF33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3BBD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B75F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9F11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03B4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D088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B778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23B3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7134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55C01" w:rsidRPr="00555C01" w14:paraId="6EA6E146" w14:textId="77777777" w:rsidTr="004137E9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7CB7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>Class 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6308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48.70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E8A0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48.34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F6E0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47.35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C46B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47.13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1CEF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46.42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AB0D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46.24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14B2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DDFB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48.86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E6FD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47.91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34AD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47.68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B69A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47.30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FF0C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47.00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45AD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47.19 </w:t>
            </w:r>
          </w:p>
        </w:tc>
      </w:tr>
      <w:tr w:rsidR="00555C01" w:rsidRPr="00555C01" w14:paraId="686FC291" w14:textId="77777777" w:rsidTr="004137E9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3C0F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>Class 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C837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50.88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CBBD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49.16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B867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48.41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F75F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48.18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DAF0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46.93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2AD1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46.22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50B1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7C0F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61.88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F230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62.72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F1C2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63.26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738C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61.41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940E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63.83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C0E5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62.44 </w:t>
            </w:r>
          </w:p>
        </w:tc>
      </w:tr>
      <w:tr w:rsidR="00555C01" w:rsidRPr="00555C01" w14:paraId="6E80CF00" w14:textId="77777777" w:rsidTr="004137E9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296B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>Class 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A132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57.05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E542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56.90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1CF9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57.70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4A02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60.78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087E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65.51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947A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71.49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E9D4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5E3B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52.91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CCB5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53.39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1C57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52.83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EE40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53.71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F360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54.09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99D2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53.08 </w:t>
            </w:r>
          </w:p>
        </w:tc>
      </w:tr>
      <w:tr w:rsidR="00555C01" w:rsidRPr="00555C01" w14:paraId="3D521E39" w14:textId="77777777" w:rsidTr="004137E9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184D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>Class 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31FE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59.54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A5F5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66.18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62D2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71.35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02AF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64.76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B8BC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61.83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D0E0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51.39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ED47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96B5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54.15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7666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57.90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D5F7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58.10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0CF7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55.76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4E53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55.82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A3E3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56.57 </w:t>
            </w:r>
          </w:p>
        </w:tc>
      </w:tr>
      <w:tr w:rsidR="00555C01" w:rsidRPr="00555C01" w14:paraId="7FB04951" w14:textId="77777777" w:rsidTr="004137E9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339F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Girls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161B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DE40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3249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1015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CF51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4086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364F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688A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48EE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A14A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4AA7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E068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B34D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55C01" w:rsidRPr="00555C01" w14:paraId="3A31A9A2" w14:textId="77777777" w:rsidTr="004137E9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990B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>Class 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1523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47.87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A6E6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47.43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8E75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47.14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1498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47.45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C8E2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48.16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72C0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48.95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F1C3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A0A6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46.67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0633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46.55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C325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46.59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3C94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46.96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E74F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47.11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B11E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47.14 </w:t>
            </w:r>
          </w:p>
        </w:tc>
      </w:tr>
      <w:tr w:rsidR="00555C01" w:rsidRPr="00555C01" w14:paraId="32AF8A1E" w14:textId="77777777" w:rsidTr="004137E9">
        <w:trPr>
          <w:trHeight w:val="300"/>
        </w:trPr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8E9C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>Class 2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B995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51.76 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6AD5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49.59 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6830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52.48 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C81E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51.30 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CFBB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52.68 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38E9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53.28 </w:t>
            </w:r>
          </w:p>
        </w:tc>
        <w:tc>
          <w:tcPr>
            <w:tcW w:w="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25C6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02AE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56.89 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C0AD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61.91 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832A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64.56 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C5B0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68.00 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CC32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64.65 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A383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65.71 </w:t>
            </w:r>
          </w:p>
        </w:tc>
      </w:tr>
      <w:tr w:rsidR="00555C01" w:rsidRPr="00555C01" w14:paraId="47813832" w14:textId="77777777" w:rsidTr="004137E9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27D37" w14:textId="77777777" w:rsidR="004137E9" w:rsidRPr="00555C01" w:rsidRDefault="004137E9" w:rsidP="004137E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>Class 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A5210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57.36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B1AA9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62.31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A9FFC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65.91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8512D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69.04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F01E5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68.64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859CD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68.61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9DC60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80C9D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48.37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8D6A7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47.67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F8290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46.59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08323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49.04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3B1BA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47.14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60883" w14:textId="77777777" w:rsidR="004137E9" w:rsidRPr="00555C01" w:rsidRDefault="004137E9" w:rsidP="004137E9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55C01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47.86 </w:t>
            </w:r>
          </w:p>
        </w:tc>
      </w:tr>
    </w:tbl>
    <w:p w14:paraId="67B3381A" w14:textId="6B0402DA" w:rsidR="000C3408" w:rsidRPr="00555C01" w:rsidRDefault="000C3408" w:rsidP="000C3408">
      <w:pPr>
        <w:rPr>
          <w:rFonts w:ascii="Times New Roman" w:eastAsia="宋体" w:hAnsi="Times New Roman" w:cs="Times New Roman"/>
          <w:sz w:val="24"/>
          <w:szCs w:val="24"/>
        </w:rPr>
      </w:pPr>
      <w:r w:rsidRPr="00555C01">
        <w:rPr>
          <w:rFonts w:ascii="Times New Roman" w:eastAsia="宋体" w:hAnsi="Times New Roman" w:cs="Times New Roman"/>
          <w:i/>
          <w:iCs/>
          <w:sz w:val="24"/>
          <w:szCs w:val="24"/>
        </w:rPr>
        <w:t>Note.</w:t>
      </w:r>
      <w:r w:rsidRPr="00555C01">
        <w:rPr>
          <w:rFonts w:ascii="Times New Roman" w:eastAsia="宋体" w:hAnsi="Times New Roman" w:cs="Times New Roman"/>
          <w:sz w:val="24"/>
          <w:szCs w:val="24"/>
        </w:rPr>
        <w:t xml:space="preserve"> T1-T6 represents Time 1-Time 6 respectively.</w:t>
      </w:r>
    </w:p>
    <w:sectPr w:rsidR="000C3408" w:rsidRPr="00555C01" w:rsidSect="000308B9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809CB" w14:textId="77777777" w:rsidR="003D1350" w:rsidRDefault="003D1350" w:rsidP="00A45027">
      <w:r>
        <w:separator/>
      </w:r>
    </w:p>
  </w:endnote>
  <w:endnote w:type="continuationSeparator" w:id="0">
    <w:p w14:paraId="475CC646" w14:textId="77777777" w:rsidR="003D1350" w:rsidRDefault="003D1350" w:rsidP="00A4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81040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99B29B1" w14:textId="24D062C9" w:rsidR="00C6250B" w:rsidRPr="004F3812" w:rsidRDefault="00C6250B" w:rsidP="004F3812">
        <w:pPr>
          <w:pStyle w:val="a5"/>
          <w:jc w:val="center"/>
          <w:rPr>
            <w:rFonts w:ascii="Times New Roman" w:hAnsi="Times New Roman" w:cs="Times New Roman"/>
          </w:rPr>
        </w:pPr>
        <w:r w:rsidRPr="00C6250B">
          <w:rPr>
            <w:rFonts w:ascii="Times New Roman" w:hAnsi="Times New Roman" w:cs="Times New Roman"/>
          </w:rPr>
          <w:fldChar w:fldCharType="begin"/>
        </w:r>
        <w:r w:rsidRPr="00C6250B">
          <w:rPr>
            <w:rFonts w:ascii="Times New Roman" w:hAnsi="Times New Roman" w:cs="Times New Roman"/>
          </w:rPr>
          <w:instrText>PAGE   \* MERGEFORMAT</w:instrText>
        </w:r>
        <w:r w:rsidRPr="00C6250B">
          <w:rPr>
            <w:rFonts w:ascii="Times New Roman" w:hAnsi="Times New Roman" w:cs="Times New Roman"/>
          </w:rPr>
          <w:fldChar w:fldCharType="separate"/>
        </w:r>
        <w:r w:rsidR="00A1705B" w:rsidRPr="00A1705B">
          <w:rPr>
            <w:rFonts w:ascii="Times New Roman" w:hAnsi="Times New Roman" w:cs="Times New Roman"/>
            <w:noProof/>
            <w:lang w:val="zh-CN"/>
          </w:rPr>
          <w:t>4</w:t>
        </w:r>
        <w:r w:rsidRPr="00C6250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DFF9B" w14:textId="77777777" w:rsidR="003D1350" w:rsidRDefault="003D1350" w:rsidP="00A45027">
      <w:r>
        <w:separator/>
      </w:r>
    </w:p>
  </w:footnote>
  <w:footnote w:type="continuationSeparator" w:id="0">
    <w:p w14:paraId="0CFC0AD7" w14:textId="77777777" w:rsidR="003D1350" w:rsidRDefault="003D1350" w:rsidP="00A45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48251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4035B86" w14:textId="4A489DA6" w:rsidR="00C6250B" w:rsidRPr="001A57ED" w:rsidRDefault="00847993" w:rsidP="00C6250B">
        <w:pPr>
          <w:rPr>
            <w:rFonts w:ascii="Times New Roman" w:hAnsi="Times New Roman" w:cs="Times New Roman"/>
            <w:sz w:val="16"/>
            <w:szCs w:val="16"/>
          </w:rPr>
        </w:pPr>
        <w:r w:rsidRPr="0090022D">
          <w:rPr>
            <w:rFonts w:ascii="Times New Roman" w:hAnsi="Times New Roman" w:cs="Times New Roman"/>
            <w:sz w:val="16"/>
            <w:szCs w:val="16"/>
          </w:rPr>
          <w:t xml:space="preserve">Gender-Specific Co-Development </w:t>
        </w:r>
        <w:r>
          <w:rPr>
            <w:rFonts w:ascii="Times New Roman" w:hAnsi="Times New Roman" w:cs="Times New Roman"/>
            <w:sz w:val="16"/>
            <w:szCs w:val="16"/>
          </w:rPr>
          <w:t>o</w:t>
        </w:r>
        <w:r w:rsidRPr="0090022D">
          <w:rPr>
            <w:rFonts w:ascii="Times New Roman" w:hAnsi="Times New Roman" w:cs="Times New Roman"/>
            <w:sz w:val="16"/>
            <w:szCs w:val="16"/>
          </w:rPr>
          <w:t xml:space="preserve">f Internalizing </w:t>
        </w:r>
        <w:r>
          <w:rPr>
            <w:rFonts w:ascii="Times New Roman" w:hAnsi="Times New Roman" w:cs="Times New Roman" w:hint="eastAsia"/>
            <w:sz w:val="16"/>
            <w:szCs w:val="16"/>
          </w:rPr>
          <w:t>a</w:t>
        </w:r>
        <w:r w:rsidRPr="0090022D">
          <w:rPr>
            <w:rFonts w:ascii="Times New Roman" w:hAnsi="Times New Roman" w:cs="Times New Roman"/>
            <w:sz w:val="16"/>
            <w:szCs w:val="16"/>
          </w:rPr>
          <w:t>nd Externalizing Problems</w:t>
        </w:r>
        <w:r w:rsidR="001A57ED" w:rsidRPr="0090022D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="001A57ED">
          <w:rPr>
            <w:rFonts w:ascii="Times New Roman" w:hAnsi="Times New Roman" w:cs="Times New Roman"/>
            <w:sz w:val="16"/>
            <w:szCs w:val="16"/>
          </w:rPr>
          <w:t xml:space="preserve">                  </w:t>
        </w:r>
        <w:r w:rsidR="001A57ED" w:rsidRPr="0090022D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="001A57ED" w:rsidRPr="0090022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A57ED" w:rsidRPr="0090022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1A57ED" w:rsidRPr="0090022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1705B" w:rsidRPr="00A1705B">
          <w:rPr>
            <w:rFonts w:ascii="Times New Roman" w:hAnsi="Times New Roman"/>
            <w:noProof/>
            <w:sz w:val="20"/>
            <w:szCs w:val="20"/>
          </w:rPr>
          <w:t>4</w:t>
        </w:r>
        <w:r w:rsidR="001A57ED" w:rsidRPr="0090022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zNTU2MTMwNLG0NDJQ0lEKTi0uzszPAykwMqwFAAvA+t4tAAAA"/>
  </w:docVars>
  <w:rsids>
    <w:rsidRoot w:val="00955050"/>
    <w:rsid w:val="00004686"/>
    <w:rsid w:val="000308B9"/>
    <w:rsid w:val="00065DF6"/>
    <w:rsid w:val="000921B0"/>
    <w:rsid w:val="000A32E8"/>
    <w:rsid w:val="000B59F7"/>
    <w:rsid w:val="000C0FB1"/>
    <w:rsid w:val="000C3408"/>
    <w:rsid w:val="000C3735"/>
    <w:rsid w:val="000C3B16"/>
    <w:rsid w:val="000F1DA3"/>
    <w:rsid w:val="00131A43"/>
    <w:rsid w:val="00177823"/>
    <w:rsid w:val="001A4C15"/>
    <w:rsid w:val="001A57ED"/>
    <w:rsid w:val="00262F0B"/>
    <w:rsid w:val="00266B20"/>
    <w:rsid w:val="00270AC5"/>
    <w:rsid w:val="002730AE"/>
    <w:rsid w:val="002911E4"/>
    <w:rsid w:val="002912A3"/>
    <w:rsid w:val="003A7216"/>
    <w:rsid w:val="003D1350"/>
    <w:rsid w:val="004137E9"/>
    <w:rsid w:val="004153F0"/>
    <w:rsid w:val="00421036"/>
    <w:rsid w:val="004454AF"/>
    <w:rsid w:val="004543A6"/>
    <w:rsid w:val="0046110A"/>
    <w:rsid w:val="00485547"/>
    <w:rsid w:val="004E6189"/>
    <w:rsid w:val="004F3812"/>
    <w:rsid w:val="005250BC"/>
    <w:rsid w:val="00540A2E"/>
    <w:rsid w:val="00555C01"/>
    <w:rsid w:val="005C4F76"/>
    <w:rsid w:val="005D4D93"/>
    <w:rsid w:val="005D59AB"/>
    <w:rsid w:val="0060464F"/>
    <w:rsid w:val="00613D1E"/>
    <w:rsid w:val="006151D8"/>
    <w:rsid w:val="006350D9"/>
    <w:rsid w:val="0070339D"/>
    <w:rsid w:val="00742F51"/>
    <w:rsid w:val="0075494E"/>
    <w:rsid w:val="00762D8A"/>
    <w:rsid w:val="007773E6"/>
    <w:rsid w:val="007A1404"/>
    <w:rsid w:val="00825AF0"/>
    <w:rsid w:val="0082791D"/>
    <w:rsid w:val="00832C53"/>
    <w:rsid w:val="00847993"/>
    <w:rsid w:val="00866A36"/>
    <w:rsid w:val="00880277"/>
    <w:rsid w:val="008A4214"/>
    <w:rsid w:val="00904D17"/>
    <w:rsid w:val="00910EB9"/>
    <w:rsid w:val="009309AB"/>
    <w:rsid w:val="00932267"/>
    <w:rsid w:val="00955050"/>
    <w:rsid w:val="009601C5"/>
    <w:rsid w:val="00977887"/>
    <w:rsid w:val="00A1705B"/>
    <w:rsid w:val="00A271DF"/>
    <w:rsid w:val="00A45027"/>
    <w:rsid w:val="00A51C8B"/>
    <w:rsid w:val="00A73BD3"/>
    <w:rsid w:val="00AA5800"/>
    <w:rsid w:val="00AE267D"/>
    <w:rsid w:val="00AE465C"/>
    <w:rsid w:val="00AF7B1E"/>
    <w:rsid w:val="00B00664"/>
    <w:rsid w:val="00BF60CF"/>
    <w:rsid w:val="00BF693F"/>
    <w:rsid w:val="00C02390"/>
    <w:rsid w:val="00C22076"/>
    <w:rsid w:val="00C6250B"/>
    <w:rsid w:val="00C72F5E"/>
    <w:rsid w:val="00C82C12"/>
    <w:rsid w:val="00C928A5"/>
    <w:rsid w:val="00C96FAB"/>
    <w:rsid w:val="00CC54BF"/>
    <w:rsid w:val="00CF4152"/>
    <w:rsid w:val="00D025FC"/>
    <w:rsid w:val="00D21A48"/>
    <w:rsid w:val="00D5625E"/>
    <w:rsid w:val="00D5700B"/>
    <w:rsid w:val="00D614DD"/>
    <w:rsid w:val="00D937D7"/>
    <w:rsid w:val="00DD504B"/>
    <w:rsid w:val="00E05335"/>
    <w:rsid w:val="00E0645A"/>
    <w:rsid w:val="00E63BA6"/>
    <w:rsid w:val="00EC5527"/>
    <w:rsid w:val="00ED282F"/>
    <w:rsid w:val="00ED2EAC"/>
    <w:rsid w:val="00EF21BE"/>
    <w:rsid w:val="00F6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4DEFF"/>
  <w15:chartTrackingRefBased/>
  <w15:docId w15:val="{BE081A76-2EE9-4D8C-BD12-771537C2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0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50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5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5027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D2EAC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ED2EAC"/>
    <w:rPr>
      <w:color w:val="954F72"/>
      <w:u w:val="single"/>
    </w:rPr>
  </w:style>
  <w:style w:type="paragraph" w:customStyle="1" w:styleId="msonormal0">
    <w:name w:val="msonormal"/>
    <w:basedOn w:val="a"/>
    <w:rsid w:val="00ED2E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ED2EAC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ED2EAC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</w:rPr>
  </w:style>
  <w:style w:type="paragraph" w:customStyle="1" w:styleId="font7">
    <w:name w:val="font7"/>
    <w:basedOn w:val="a"/>
    <w:rsid w:val="00ED2EA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xl65">
    <w:name w:val="xl65"/>
    <w:basedOn w:val="a"/>
    <w:rsid w:val="00ED2EA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rsid w:val="00ED2EAC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rsid w:val="00ED2EAC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ED2EA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9">
    <w:name w:val="xl69"/>
    <w:basedOn w:val="a"/>
    <w:rsid w:val="00ED2EA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0">
    <w:name w:val="xl70"/>
    <w:basedOn w:val="a"/>
    <w:rsid w:val="00ED2EA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rsid w:val="00ED2EAC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2">
    <w:name w:val="xl72"/>
    <w:basedOn w:val="a"/>
    <w:rsid w:val="00ED2EAC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3">
    <w:name w:val="xl73"/>
    <w:basedOn w:val="a"/>
    <w:rsid w:val="00ED2EAC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4">
    <w:name w:val="xl74"/>
    <w:basedOn w:val="a"/>
    <w:rsid w:val="00ED2EA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5">
    <w:name w:val="xl75"/>
    <w:basedOn w:val="a"/>
    <w:rsid w:val="00ED2EAC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6">
    <w:name w:val="xl76"/>
    <w:basedOn w:val="a"/>
    <w:rsid w:val="00ED2EAC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7">
    <w:name w:val="xl77"/>
    <w:basedOn w:val="a"/>
    <w:rsid w:val="00ED2EAC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8">
    <w:name w:val="xl78"/>
    <w:basedOn w:val="a"/>
    <w:rsid w:val="00ED2EAC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9">
    <w:name w:val="xl79"/>
    <w:basedOn w:val="a"/>
    <w:rsid w:val="00ED2EAC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F415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F4152"/>
    <w:rPr>
      <w:sz w:val="18"/>
      <w:szCs w:val="18"/>
    </w:rPr>
  </w:style>
  <w:style w:type="paragraph" w:customStyle="1" w:styleId="xl80">
    <w:name w:val="xl80"/>
    <w:basedOn w:val="a"/>
    <w:rsid w:val="001A57ED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1">
    <w:name w:val="xl81"/>
    <w:basedOn w:val="a"/>
    <w:rsid w:val="001A57ED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2">
    <w:name w:val="xl82"/>
    <w:basedOn w:val="a"/>
    <w:rsid w:val="001A57ED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3">
    <w:name w:val="xl83"/>
    <w:basedOn w:val="a"/>
    <w:rsid w:val="001A57ED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4">
    <w:name w:val="xl84"/>
    <w:basedOn w:val="a"/>
    <w:rsid w:val="001A57ED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10968-8878-4B7C-AD2B-F814F430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11</Pages>
  <Words>2242</Words>
  <Characters>12780</Characters>
  <Application>Microsoft Office Word</Application>
  <DocSecurity>0</DocSecurity>
  <Lines>106</Lines>
  <Paragraphs>29</Paragraphs>
  <ScaleCrop>false</ScaleCrop>
  <Company/>
  <LinksUpToDate>false</LinksUpToDate>
  <CharactersWithSpaces>14993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公雪</dc:creator>
  <cp:keywords/>
  <dc:description/>
  <cp:lastModifiedBy>TLL</cp:lastModifiedBy>
  <cp:revision>28</cp:revision>
  <dcterms:created xsi:type="dcterms:W3CDTF">2021-07-08T04:23:00Z</dcterms:created>
  <dcterms:modified xsi:type="dcterms:W3CDTF">2022-01-26T07:25:00Z</dcterms:modified>
</cp:coreProperties>
</file>