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D502" w14:textId="77777777" w:rsidR="00986E0E" w:rsidRDefault="00986E0E" w:rsidP="00986E0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470476">
        <w:rPr>
          <w:rFonts w:ascii="Times New Roman" w:eastAsia="Times New Roman" w:hAnsi="Times New Roman" w:cs="Times New Roman"/>
          <w:b/>
          <w:bCs/>
          <w:lang w:eastAsia="en-GB"/>
        </w:rPr>
        <w:t>Appendix A</w:t>
      </w:r>
    </w:p>
    <w:p w14:paraId="15BD7E65" w14:textId="77777777" w:rsidR="00B13C4F" w:rsidRPr="00B13C4F" w:rsidRDefault="00B13C4F" w:rsidP="00F5658E">
      <w:pPr>
        <w:spacing w:line="480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00B13C4F">
        <w:rPr>
          <w:rFonts w:ascii="Times New Roman" w:eastAsia="Times New Roman" w:hAnsi="Times New Roman" w:cs="Times New Roman"/>
          <w:b/>
          <w:bCs/>
          <w:lang w:eastAsia="en-GB"/>
        </w:rPr>
        <w:t>Table A1</w:t>
      </w:r>
    </w:p>
    <w:p w14:paraId="352BD375" w14:textId="2A07ABE9" w:rsidR="00986E0E" w:rsidRDefault="00B13C4F" w:rsidP="00F5658E">
      <w:pPr>
        <w:spacing w:line="480" w:lineRule="auto"/>
        <w:rPr>
          <w:rFonts w:ascii="Times New Roman" w:eastAsia="Times New Roman" w:hAnsi="Times New Roman" w:cs="Times New Roman"/>
          <w:lang w:eastAsia="en-GB"/>
        </w:rPr>
      </w:pPr>
      <w:r w:rsidRPr="00B13C4F">
        <w:rPr>
          <w:rFonts w:ascii="Times New Roman" w:eastAsia="Times New Roman" w:hAnsi="Times New Roman" w:cs="Times New Roman"/>
          <w:i/>
          <w:iCs/>
          <w:lang w:eastAsia="en-GB"/>
        </w:rPr>
        <w:t>Measurement Invariance for the strengths and difficulties questionnaire across all waves (age 3, 5, 7, 11, and 14 years)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2432"/>
        <w:gridCol w:w="620"/>
        <w:gridCol w:w="824"/>
        <w:gridCol w:w="1800"/>
        <w:gridCol w:w="1278"/>
      </w:tblGrid>
      <w:tr w:rsidR="006B416A" w:rsidRPr="00F5658E" w14:paraId="437424A7" w14:textId="77777777" w:rsidTr="006B416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F2EAD" w14:textId="77777777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79FB75" w14:textId="088EE884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l-GR" w:eastAsia="en-GB"/>
              </w:rPr>
              <w:t>χ</w:t>
            </w:r>
            <w:r w:rsidRPr="006B416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l-GR"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E9138" w14:textId="02E9554C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CFI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5DA2D" w14:textId="38A22538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Δ CFI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FB91B" w14:textId="77777777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RMSEA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D0299" w14:textId="77777777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Δ RMSEA</w:t>
            </w:r>
          </w:p>
        </w:tc>
      </w:tr>
      <w:tr w:rsidR="006B416A" w:rsidRPr="00F5658E" w14:paraId="15BCE9BF" w14:textId="77777777" w:rsidTr="006B416A"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70391" w14:textId="0404B73D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Configural Model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8445669" w14:textId="0851E405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color w:val="000000"/>
                <w:lang w:val="el-GR" w:eastAsia="en-GB"/>
              </w:rPr>
              <w:t>χ</w:t>
            </w:r>
            <w:r w:rsidRPr="006B416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l-GR" w:eastAsia="en-GB"/>
              </w:rPr>
              <w:t>2</w:t>
            </w: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(1325) =</w:t>
            </w:r>
            <w:r w:rsid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42779.13</w:t>
            </w:r>
            <w:r w:rsidRPr="006B416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***</w:t>
            </w: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0B3E9" w14:textId="7EB09B57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.902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2AA38" w14:textId="77777777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8DF23" w14:textId="38D7C810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.049 [.048, .049]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54148" w14:textId="77777777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</w:tr>
      <w:tr w:rsidR="006B416A" w:rsidRPr="00F5658E" w14:paraId="6BFEAB01" w14:textId="77777777" w:rsidTr="006B416A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3AE05" w14:textId="4D0096BC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Metric Model</w:t>
            </w:r>
          </w:p>
        </w:tc>
        <w:tc>
          <w:tcPr>
            <w:tcW w:w="0" w:type="auto"/>
          </w:tcPr>
          <w:p w14:paraId="1DB5BDC6" w14:textId="752F7DE8" w:rsidR="001B2C20" w:rsidRPr="006B416A" w:rsidRDefault="001B2C20" w:rsidP="006B416A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color w:val="000000"/>
                <w:lang w:val="el-GR" w:eastAsia="en-GB"/>
              </w:rPr>
              <w:t>χ</w:t>
            </w:r>
            <w:r w:rsidRPr="006B416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l-GR" w:eastAsia="en-GB"/>
              </w:rPr>
              <w:t>2</w:t>
            </w: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(1</w:t>
            </w:r>
            <w:r w:rsidR="006B416A"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405</w:t>
            </w: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) = </w:t>
            </w:r>
            <w:r w:rsidRPr="006B416A">
              <w:rPr>
                <w:rFonts w:ascii="Times New Roman" w:hAnsi="Times New Roman" w:cs="Times New Roman"/>
              </w:rPr>
              <w:t xml:space="preserve"> </w:t>
            </w:r>
            <w:r w:rsidR="006B416A" w:rsidRPr="006B416A">
              <w:rPr>
                <w:rFonts w:ascii="Times New Roman" w:hAnsi="Times New Roman" w:cs="Times New Roman"/>
              </w:rPr>
              <w:t>49026.147</w:t>
            </w:r>
            <w:r w:rsidR="006B416A" w:rsidRPr="006B416A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7C28C" w14:textId="50B3D315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.887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F2856" w14:textId="331F623F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.015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B3CE9" w14:textId="416FC108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.051 [.050, .051]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CB666" w14:textId="39103A59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.002</w:t>
            </w:r>
          </w:p>
        </w:tc>
      </w:tr>
      <w:tr w:rsidR="006B416A" w:rsidRPr="00F5658E" w14:paraId="0B9A4725" w14:textId="77777777" w:rsidTr="006B416A">
        <w:trPr>
          <w:trHeight w:val="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1D8A5" w14:textId="0ECF6920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Scalar Model</w:t>
            </w:r>
          </w:p>
        </w:tc>
        <w:tc>
          <w:tcPr>
            <w:tcW w:w="0" w:type="auto"/>
          </w:tcPr>
          <w:p w14:paraId="486D7D17" w14:textId="567230C1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color w:val="000000"/>
                <w:lang w:val="el-GR" w:eastAsia="en-GB"/>
              </w:rPr>
              <w:t>χ</w:t>
            </w:r>
            <w:r w:rsidRPr="006B416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l-GR" w:eastAsia="en-GB"/>
              </w:rPr>
              <w:t>2</w:t>
            </w: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(1</w:t>
            </w:r>
            <w:r w:rsidR="006B416A"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485</w:t>
            </w: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 =</w:t>
            </w:r>
            <w:r w:rsidR="006B416A"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50212.367</w:t>
            </w:r>
            <w:r w:rsidR="006B416A" w:rsidRPr="006B416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***</w:t>
            </w: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10676" w14:textId="603E130B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.885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1C984" w14:textId="3F74DDC4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.002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C8EF8" w14:textId="36CD07AF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.050 [.049, .050]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5748C" w14:textId="55E43239" w:rsidR="001B2C20" w:rsidRPr="006B416A" w:rsidRDefault="001B2C20" w:rsidP="00F5658E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B416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-.001</w:t>
            </w:r>
          </w:p>
        </w:tc>
      </w:tr>
    </w:tbl>
    <w:p w14:paraId="4A53907E" w14:textId="6F3909DB" w:rsidR="00B13C4F" w:rsidRPr="00960C96" w:rsidRDefault="006B416A" w:rsidP="00986E0E">
      <w:pPr>
        <w:rPr>
          <w:rFonts w:ascii="Times New Roman" w:eastAsia="Times New Roman" w:hAnsi="Times New Roman" w:cs="Times New Roman"/>
          <w:vertAlign w:val="superscript"/>
          <w:lang w:eastAsia="en-GB"/>
        </w:rPr>
        <w:sectPr w:rsidR="00B13C4F" w:rsidRPr="00960C96" w:rsidSect="00585B3A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6B416A">
        <w:rPr>
          <w:rFonts w:ascii="Times New Roman" w:eastAsia="Times New Roman" w:hAnsi="Times New Roman" w:cs="Times New Roman"/>
          <w:vertAlign w:val="superscript"/>
          <w:lang w:eastAsia="en-GB"/>
        </w:rPr>
        <w:t>***</w:t>
      </w:r>
      <w:r>
        <w:rPr>
          <w:rFonts w:ascii="Times New Roman" w:eastAsia="Times New Roman" w:hAnsi="Times New Roman" w:cs="Times New Roman"/>
          <w:vertAlign w:val="superscript"/>
          <w:lang w:eastAsia="en-GB"/>
        </w:rPr>
        <w:t xml:space="preserve"> p</w:t>
      </w:r>
      <w:r w:rsidRPr="0018730C">
        <w:rPr>
          <w:rFonts w:ascii="Times New Roman" w:eastAsia="Times New Roman" w:hAnsi="Times New Roman" w:cs="Times New Roman"/>
          <w:lang w:eastAsia="en-GB"/>
        </w:rPr>
        <w:t>&lt;.001</w:t>
      </w:r>
    </w:p>
    <w:p w14:paraId="02DB1EF3" w14:textId="77777777" w:rsidR="00986E0E" w:rsidRDefault="00986E0E" w:rsidP="00986E0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470476"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>Appendix B</w:t>
      </w:r>
    </w:p>
    <w:p w14:paraId="2B3EF658" w14:textId="77777777" w:rsidR="00986E0E" w:rsidRPr="00A72475" w:rsidRDefault="00986E0E" w:rsidP="00986E0E">
      <w:pPr>
        <w:spacing w:line="480" w:lineRule="auto"/>
        <w:jc w:val="center"/>
        <w:rPr>
          <w:rFonts w:ascii="Times New Roman" w:eastAsia="Times New Roman" w:hAnsi="Times New Roman" w:cs="Times New Roman"/>
          <w:lang w:eastAsia="en-GB"/>
        </w:rPr>
      </w:pPr>
      <w:r w:rsidRPr="00A72475">
        <w:rPr>
          <w:rFonts w:ascii="Times New Roman" w:eastAsia="Times New Roman" w:hAnsi="Times New Roman" w:cs="Times New Roman"/>
          <w:lang w:eastAsia="en-GB"/>
        </w:rPr>
        <w:t>Tests of Missing Data</w:t>
      </w:r>
    </w:p>
    <w:p w14:paraId="297D4BF0" w14:textId="77777777" w:rsidR="00986E0E" w:rsidRDefault="00986E0E" w:rsidP="00986E0E">
      <w:pPr>
        <w:spacing w:line="480" w:lineRule="auto"/>
        <w:rPr>
          <w:rFonts w:ascii="Times New Roman" w:eastAsia="Times New Roman" w:hAnsi="Times New Roman" w:cs="Times New Roman"/>
          <w:lang w:eastAsia="en-GB"/>
        </w:rPr>
      </w:pPr>
      <w:r w:rsidRPr="00470476">
        <w:rPr>
          <w:rFonts w:ascii="Times New Roman" w:eastAsia="Times New Roman" w:hAnsi="Times New Roman" w:cs="Times New Roman"/>
          <w:b/>
          <w:bCs/>
          <w:lang w:eastAsia="en-GB"/>
        </w:rPr>
        <w:t>Table B1</w:t>
      </w:r>
    </w:p>
    <w:p w14:paraId="46D708FC" w14:textId="2F9F745A" w:rsidR="00986E0E" w:rsidRPr="009A215A" w:rsidRDefault="00986E0E" w:rsidP="00986E0E">
      <w:pPr>
        <w:spacing w:line="480" w:lineRule="auto"/>
        <w:rPr>
          <w:rFonts w:ascii="Times New Roman" w:eastAsia="Times New Roman" w:hAnsi="Times New Roman" w:cs="Times New Roman"/>
          <w:lang w:eastAsia="en-GB"/>
        </w:rPr>
      </w:pPr>
      <w:r w:rsidRPr="009A215A">
        <w:rPr>
          <w:rFonts w:ascii="Times New Roman" w:eastAsia="Times New Roman" w:hAnsi="Times New Roman" w:cs="Times New Roman"/>
          <w:i/>
          <w:iCs/>
          <w:lang w:eastAsia="en-GB"/>
        </w:rPr>
        <w:t>Missing Completely at Random Test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772"/>
      </w:tblGrid>
      <w:tr w:rsidR="00BA3FA0" w:rsidRPr="00470476" w14:paraId="3AAC20BA" w14:textId="77777777" w:rsidTr="00A814D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E36BA6" w14:textId="77777777" w:rsidR="00BA3FA0" w:rsidRPr="00BF2029" w:rsidRDefault="00BA3FA0" w:rsidP="00A814DF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BF2029">
              <w:rPr>
                <w:rFonts w:ascii="Times New Roman" w:eastAsia="Times New Roman" w:hAnsi="Times New Roman" w:cs="Times New Roman"/>
                <w:lang w:eastAsia="en-GB"/>
              </w:rPr>
              <w:t>test statistic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A590AE" w14:textId="77777777" w:rsidR="00BA3FA0" w:rsidRPr="00BF2029" w:rsidRDefault="00BA3FA0" w:rsidP="00A814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BF2029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p</w:t>
            </w:r>
          </w:p>
        </w:tc>
      </w:tr>
      <w:tr w:rsidR="00BA3FA0" w:rsidRPr="00470476" w14:paraId="6A273FB3" w14:textId="77777777" w:rsidTr="00A814DF">
        <w:tc>
          <w:tcPr>
            <w:tcW w:w="0" w:type="auto"/>
            <w:tcBorders>
              <w:top w:val="single" w:sz="4" w:space="0" w:color="auto"/>
            </w:tcBorders>
          </w:tcPr>
          <w:p w14:paraId="09DDBA6A" w14:textId="19902E31" w:rsidR="00BA3FA0" w:rsidRPr="00470476" w:rsidRDefault="00BA3FA0" w:rsidP="00A814DF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0476">
              <w:rPr>
                <w:rFonts w:ascii="Times New Roman" w:eastAsia="Times New Roman" w:hAnsi="Times New Roman" w:cs="Times New Roman"/>
                <w:lang w:eastAsia="en-GB"/>
              </w:rPr>
              <w:t>χ</w:t>
            </w:r>
            <w:r w:rsidRPr="00470476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>2</w:t>
            </w:r>
            <w:r w:rsidRPr="00470476">
              <w:rPr>
                <w:rFonts w:ascii="Times New Roman" w:eastAsia="Times New Roman" w:hAnsi="Times New Roman" w:cs="Times New Roman"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1113</w:t>
            </w:r>
            <w:r w:rsidRPr="00470476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470476">
              <w:rPr>
                <w:rFonts w:ascii="Times New Roman" w:eastAsia="Times New Roman" w:hAnsi="Times New Roman" w:cs="Times New Roman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470476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  <w:r w:rsidRPr="00470476">
              <w:rPr>
                <w:rFonts w:ascii="Times New Roman" w:eastAsia="Times New Roman" w:hAnsi="Times New Roman" w:cs="Times New Roman"/>
                <w:lang w:eastAsia="en-GB"/>
              </w:rPr>
              <w:t>05.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452849" w14:textId="77777777" w:rsidR="00BA3FA0" w:rsidRPr="00470476" w:rsidRDefault="00BA3FA0" w:rsidP="00A814DF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0476">
              <w:rPr>
                <w:rFonts w:ascii="Times New Roman" w:eastAsia="Times New Roman" w:hAnsi="Times New Roman" w:cs="Times New Roman"/>
                <w:lang w:eastAsia="en-GB"/>
              </w:rPr>
              <w:t>&lt;.001</w:t>
            </w:r>
          </w:p>
        </w:tc>
      </w:tr>
    </w:tbl>
    <w:p w14:paraId="03E3C3C7" w14:textId="77777777" w:rsidR="00986E0E" w:rsidRDefault="00986E0E" w:rsidP="00986E0E">
      <w:pPr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53DA5B7E" w14:textId="77777777" w:rsidR="00986E0E" w:rsidRDefault="00986E0E" w:rsidP="00986E0E">
      <w:pPr>
        <w:spacing w:line="480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00470476">
        <w:rPr>
          <w:rFonts w:ascii="Times New Roman" w:eastAsia="Times New Roman" w:hAnsi="Times New Roman" w:cs="Times New Roman"/>
          <w:b/>
          <w:bCs/>
          <w:lang w:eastAsia="en-GB"/>
        </w:rPr>
        <w:t>Table B2</w:t>
      </w:r>
    </w:p>
    <w:p w14:paraId="7AF4E56F" w14:textId="77777777" w:rsidR="00986E0E" w:rsidRPr="009A215A" w:rsidRDefault="00986E0E" w:rsidP="00986E0E">
      <w:pPr>
        <w:spacing w:line="480" w:lineRule="auto"/>
        <w:rPr>
          <w:rFonts w:ascii="Times New Roman" w:eastAsia="Times New Roman" w:hAnsi="Times New Roman" w:cs="Times New Roman"/>
          <w:i/>
          <w:iCs/>
          <w:lang w:eastAsia="en-GB"/>
        </w:rPr>
      </w:pPr>
      <w:r w:rsidRPr="009A215A">
        <w:rPr>
          <w:rFonts w:ascii="Times New Roman" w:eastAsia="Times New Roman" w:hAnsi="Times New Roman" w:cs="Times New Roman"/>
          <w:i/>
          <w:iCs/>
          <w:lang w:eastAsia="en-GB"/>
        </w:rPr>
        <w:t>Comparison of Psychopathology and Prosocial Behaviour Scores Based on Missingness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41"/>
        <w:gridCol w:w="1843"/>
        <w:gridCol w:w="2069"/>
      </w:tblGrid>
      <w:tr w:rsidR="00986E0E" w:rsidRPr="00470476" w14:paraId="55BD54FD" w14:textId="77777777" w:rsidTr="00A814DF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2012CC69" w14:textId="77777777" w:rsidR="00986E0E" w:rsidRPr="001D5425" w:rsidRDefault="00986E0E" w:rsidP="00A814D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38A001" w14:textId="77777777" w:rsidR="00986E0E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No missing data</w:t>
            </w:r>
          </w:p>
          <w:p w14:paraId="735F0141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SD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C011FA" w14:textId="77777777" w:rsidR="00986E0E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Missing data</w:t>
            </w:r>
          </w:p>
          <w:p w14:paraId="497E64EF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SD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F2F8BF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Mean difference [95% CI]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543D7BA5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test statistic</w:t>
            </w:r>
          </w:p>
        </w:tc>
      </w:tr>
      <w:tr w:rsidR="00986E0E" w:rsidRPr="00470476" w14:paraId="3831330D" w14:textId="77777777" w:rsidTr="00A814DF">
        <w:tc>
          <w:tcPr>
            <w:tcW w:w="2263" w:type="dxa"/>
            <w:tcBorders>
              <w:top w:val="single" w:sz="4" w:space="0" w:color="auto"/>
            </w:tcBorders>
          </w:tcPr>
          <w:p w14:paraId="5B7244E7" w14:textId="77777777" w:rsidR="00986E0E" w:rsidRPr="001D5425" w:rsidRDefault="00986E0E" w:rsidP="00A814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Prosocial behaviour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9CA2756" w14:textId="77777777" w:rsidR="00986E0E" w:rsidRPr="001D5425" w:rsidRDefault="00986E0E" w:rsidP="00A814D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6B53EAC7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D62BAA6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1F9F2A94" w14:textId="77777777" w:rsidR="00986E0E" w:rsidRPr="001D5425" w:rsidRDefault="00986E0E" w:rsidP="00A814D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986E0E" w:rsidRPr="00470476" w14:paraId="3E97F9A2" w14:textId="77777777" w:rsidTr="00A814DF">
        <w:tc>
          <w:tcPr>
            <w:tcW w:w="2263" w:type="dxa"/>
          </w:tcPr>
          <w:p w14:paraId="528057E8" w14:textId="77777777" w:rsidR="00986E0E" w:rsidRPr="001D5425" w:rsidRDefault="00986E0E" w:rsidP="00A814DF">
            <w:pPr>
              <w:ind w:firstLine="167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3</w:t>
            </w:r>
          </w:p>
        </w:tc>
        <w:tc>
          <w:tcPr>
            <w:tcW w:w="1418" w:type="dxa"/>
          </w:tcPr>
          <w:p w14:paraId="20B9457C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7.09 (2.02)</w:t>
            </w:r>
          </w:p>
        </w:tc>
        <w:tc>
          <w:tcPr>
            <w:tcW w:w="1417" w:type="dxa"/>
            <w:gridSpan w:val="2"/>
          </w:tcPr>
          <w:p w14:paraId="7EAB7697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7.07 (2.10)</w:t>
            </w:r>
          </w:p>
        </w:tc>
        <w:tc>
          <w:tcPr>
            <w:tcW w:w="1843" w:type="dxa"/>
          </w:tcPr>
          <w:p w14:paraId="12F1892D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.03 [-.04, .09]</w:t>
            </w:r>
          </w:p>
        </w:tc>
        <w:tc>
          <w:tcPr>
            <w:tcW w:w="2069" w:type="dxa"/>
          </w:tcPr>
          <w:p w14:paraId="572842D0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14630)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 .80</w:t>
            </w:r>
          </w:p>
        </w:tc>
      </w:tr>
      <w:tr w:rsidR="00986E0E" w:rsidRPr="00470476" w14:paraId="0773DD6A" w14:textId="77777777" w:rsidTr="00A814DF">
        <w:tc>
          <w:tcPr>
            <w:tcW w:w="2263" w:type="dxa"/>
          </w:tcPr>
          <w:p w14:paraId="67508E0C" w14:textId="77777777" w:rsidR="00986E0E" w:rsidRPr="001D5425" w:rsidRDefault="00986E0E" w:rsidP="00A814DF">
            <w:pPr>
              <w:ind w:firstLine="167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5</w:t>
            </w:r>
          </w:p>
        </w:tc>
        <w:tc>
          <w:tcPr>
            <w:tcW w:w="1418" w:type="dxa"/>
          </w:tcPr>
          <w:p w14:paraId="1866462B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8.36 (1.71)</w:t>
            </w:r>
          </w:p>
        </w:tc>
        <w:tc>
          <w:tcPr>
            <w:tcW w:w="1417" w:type="dxa"/>
            <w:gridSpan w:val="2"/>
          </w:tcPr>
          <w:p w14:paraId="269E9100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8.21 (1.82)</w:t>
            </w:r>
          </w:p>
        </w:tc>
        <w:tc>
          <w:tcPr>
            <w:tcW w:w="1843" w:type="dxa"/>
          </w:tcPr>
          <w:p w14:paraId="2C2D7B60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.14 [.08, .20]</w:t>
            </w:r>
          </w:p>
        </w:tc>
        <w:tc>
          <w:tcPr>
            <w:tcW w:w="2069" w:type="dxa"/>
          </w:tcPr>
          <w:p w14:paraId="67E2EB90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14571)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4.80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391C9F01" w14:textId="77777777" w:rsidTr="00A814DF">
        <w:tc>
          <w:tcPr>
            <w:tcW w:w="2263" w:type="dxa"/>
          </w:tcPr>
          <w:p w14:paraId="0301E6C8" w14:textId="77777777" w:rsidR="00986E0E" w:rsidRPr="001D5425" w:rsidRDefault="00986E0E" w:rsidP="00A814DF">
            <w:pPr>
              <w:ind w:firstLine="167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7</w:t>
            </w:r>
          </w:p>
        </w:tc>
        <w:tc>
          <w:tcPr>
            <w:tcW w:w="1418" w:type="dxa"/>
          </w:tcPr>
          <w:p w14:paraId="7AFF2DC4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8.61 (1.64)</w:t>
            </w:r>
          </w:p>
        </w:tc>
        <w:tc>
          <w:tcPr>
            <w:tcW w:w="1417" w:type="dxa"/>
            <w:gridSpan w:val="2"/>
          </w:tcPr>
          <w:p w14:paraId="2A8BB15E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8.39 (1.80)</w:t>
            </w:r>
          </w:p>
        </w:tc>
        <w:tc>
          <w:tcPr>
            <w:tcW w:w="1843" w:type="dxa"/>
          </w:tcPr>
          <w:p w14:paraId="4C20229D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.22 [.16, .28]</w:t>
            </w:r>
          </w:p>
        </w:tc>
        <w:tc>
          <w:tcPr>
            <w:tcW w:w="2069" w:type="dxa"/>
          </w:tcPr>
          <w:p w14:paraId="07DCB51C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13314)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7.07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358C727C" w14:textId="77777777" w:rsidTr="00A814DF">
        <w:tc>
          <w:tcPr>
            <w:tcW w:w="2263" w:type="dxa"/>
          </w:tcPr>
          <w:p w14:paraId="1A0CCD2C" w14:textId="77777777" w:rsidR="00986E0E" w:rsidRPr="001D5425" w:rsidRDefault="00986E0E" w:rsidP="00A814DF">
            <w:pPr>
              <w:ind w:firstLine="167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11</w:t>
            </w:r>
          </w:p>
        </w:tc>
        <w:tc>
          <w:tcPr>
            <w:tcW w:w="1418" w:type="dxa"/>
          </w:tcPr>
          <w:p w14:paraId="7827C25C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8.82 (1.52)</w:t>
            </w:r>
          </w:p>
        </w:tc>
        <w:tc>
          <w:tcPr>
            <w:tcW w:w="1417" w:type="dxa"/>
            <w:gridSpan w:val="2"/>
          </w:tcPr>
          <w:p w14:paraId="28583829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8.59 (1.77)</w:t>
            </w:r>
          </w:p>
        </w:tc>
        <w:tc>
          <w:tcPr>
            <w:tcW w:w="1843" w:type="dxa"/>
          </w:tcPr>
          <w:p w14:paraId="5B6F56BB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.23 [.17, .29]</w:t>
            </w:r>
          </w:p>
        </w:tc>
        <w:tc>
          <w:tcPr>
            <w:tcW w:w="2069" w:type="dxa"/>
          </w:tcPr>
          <w:p w14:paraId="595F3BF8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12652)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7.71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4B9DD09B" w14:textId="77777777" w:rsidTr="00A814DF">
        <w:tc>
          <w:tcPr>
            <w:tcW w:w="2263" w:type="dxa"/>
          </w:tcPr>
          <w:p w14:paraId="6810CD45" w14:textId="77777777" w:rsidR="00986E0E" w:rsidRPr="001D5425" w:rsidRDefault="00986E0E" w:rsidP="00A814DF">
            <w:pPr>
              <w:ind w:firstLine="167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14</w:t>
            </w:r>
          </w:p>
        </w:tc>
        <w:tc>
          <w:tcPr>
            <w:tcW w:w="1418" w:type="dxa"/>
          </w:tcPr>
          <w:p w14:paraId="679FC22E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8.34 (1.82)</w:t>
            </w:r>
          </w:p>
        </w:tc>
        <w:tc>
          <w:tcPr>
            <w:tcW w:w="1417" w:type="dxa"/>
            <w:gridSpan w:val="2"/>
          </w:tcPr>
          <w:p w14:paraId="76E9510C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8.08 (1.99)</w:t>
            </w:r>
          </w:p>
        </w:tc>
        <w:tc>
          <w:tcPr>
            <w:tcW w:w="1843" w:type="dxa"/>
          </w:tcPr>
          <w:p w14:paraId="6FD7409A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.26 [.18, .34]</w:t>
            </w:r>
          </w:p>
        </w:tc>
        <w:tc>
          <w:tcPr>
            <w:tcW w:w="2069" w:type="dxa"/>
          </w:tcPr>
          <w:p w14:paraId="2FD64EE7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11114)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6.40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3D17B111" w14:textId="77777777" w:rsidTr="00A814DF">
        <w:tc>
          <w:tcPr>
            <w:tcW w:w="2263" w:type="dxa"/>
          </w:tcPr>
          <w:p w14:paraId="0058983D" w14:textId="77777777" w:rsidR="00986E0E" w:rsidRPr="001D5425" w:rsidRDefault="00986E0E" w:rsidP="00A814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Emotional problems</w:t>
            </w:r>
          </w:p>
        </w:tc>
        <w:tc>
          <w:tcPr>
            <w:tcW w:w="1418" w:type="dxa"/>
          </w:tcPr>
          <w:p w14:paraId="61D50C0A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gridSpan w:val="2"/>
          </w:tcPr>
          <w:p w14:paraId="453BB819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</w:tcPr>
          <w:p w14:paraId="1F125E7E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2069" w:type="dxa"/>
          </w:tcPr>
          <w:p w14:paraId="1EBFBF39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986E0E" w:rsidRPr="00470476" w14:paraId="74B21694" w14:textId="77777777" w:rsidTr="00A814DF">
        <w:tc>
          <w:tcPr>
            <w:tcW w:w="2263" w:type="dxa"/>
          </w:tcPr>
          <w:p w14:paraId="50F0BE54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age 3 </w:t>
            </w:r>
          </w:p>
        </w:tc>
        <w:tc>
          <w:tcPr>
            <w:tcW w:w="1418" w:type="dxa"/>
          </w:tcPr>
          <w:p w14:paraId="3EC27E99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1.26 (1.38)</w:t>
            </w:r>
          </w:p>
        </w:tc>
        <w:tc>
          <w:tcPr>
            <w:tcW w:w="1417" w:type="dxa"/>
            <w:gridSpan w:val="2"/>
          </w:tcPr>
          <w:p w14:paraId="467F8481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1.43 (1.51)</w:t>
            </w:r>
          </w:p>
        </w:tc>
        <w:tc>
          <w:tcPr>
            <w:tcW w:w="1843" w:type="dxa"/>
          </w:tcPr>
          <w:p w14:paraId="250B294C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-.17 [-.22,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-.12]</w:t>
            </w:r>
          </w:p>
        </w:tc>
        <w:tc>
          <w:tcPr>
            <w:tcW w:w="2069" w:type="dxa"/>
          </w:tcPr>
          <w:p w14:paraId="383C19AF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14629)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-7.03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5F22C60A" w14:textId="77777777" w:rsidTr="00A814DF">
        <w:tc>
          <w:tcPr>
            <w:tcW w:w="2263" w:type="dxa"/>
          </w:tcPr>
          <w:p w14:paraId="6F191AF5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5</w:t>
            </w:r>
          </w:p>
        </w:tc>
        <w:tc>
          <w:tcPr>
            <w:tcW w:w="1418" w:type="dxa"/>
          </w:tcPr>
          <w:p w14:paraId="312C1820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1.30 (1.51)</w:t>
            </w:r>
          </w:p>
        </w:tc>
        <w:tc>
          <w:tcPr>
            <w:tcW w:w="1417" w:type="dxa"/>
            <w:gridSpan w:val="2"/>
          </w:tcPr>
          <w:p w14:paraId="03A6457E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1.45 (1.61)</w:t>
            </w:r>
          </w:p>
        </w:tc>
        <w:tc>
          <w:tcPr>
            <w:tcW w:w="1843" w:type="dxa"/>
          </w:tcPr>
          <w:p w14:paraId="1CC4994A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-.16 [-.21, -.11]</w:t>
            </w:r>
          </w:p>
        </w:tc>
        <w:tc>
          <w:tcPr>
            <w:tcW w:w="2069" w:type="dxa"/>
          </w:tcPr>
          <w:p w14:paraId="3D396D4C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14571)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-6.14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077607BB" w14:textId="77777777" w:rsidTr="00A814DF">
        <w:tc>
          <w:tcPr>
            <w:tcW w:w="2263" w:type="dxa"/>
          </w:tcPr>
          <w:p w14:paraId="541447C5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7</w:t>
            </w:r>
          </w:p>
        </w:tc>
        <w:tc>
          <w:tcPr>
            <w:tcW w:w="1418" w:type="dxa"/>
          </w:tcPr>
          <w:p w14:paraId="29123E1D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1.45 (1.69)</w:t>
            </w:r>
          </w:p>
        </w:tc>
        <w:tc>
          <w:tcPr>
            <w:tcW w:w="1417" w:type="dxa"/>
            <w:gridSpan w:val="2"/>
          </w:tcPr>
          <w:p w14:paraId="3BE5A771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1.61 (1.80)</w:t>
            </w:r>
          </w:p>
        </w:tc>
        <w:tc>
          <w:tcPr>
            <w:tcW w:w="1843" w:type="dxa"/>
          </w:tcPr>
          <w:p w14:paraId="745569C6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-.17 [-.23, -.11]</w:t>
            </w:r>
          </w:p>
        </w:tc>
        <w:tc>
          <w:tcPr>
            <w:tcW w:w="2069" w:type="dxa"/>
          </w:tcPr>
          <w:p w14:paraId="0BC7B4F6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13312)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-5.38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39EC986A" w14:textId="77777777" w:rsidTr="00A814DF">
        <w:tc>
          <w:tcPr>
            <w:tcW w:w="2263" w:type="dxa"/>
          </w:tcPr>
          <w:p w14:paraId="5613338D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11</w:t>
            </w:r>
          </w:p>
        </w:tc>
        <w:tc>
          <w:tcPr>
            <w:tcW w:w="1418" w:type="dxa"/>
          </w:tcPr>
          <w:p w14:paraId="39AD7EEA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1.81 (1.96)</w:t>
            </w:r>
          </w:p>
        </w:tc>
        <w:tc>
          <w:tcPr>
            <w:tcW w:w="1417" w:type="dxa"/>
            <w:gridSpan w:val="2"/>
          </w:tcPr>
          <w:p w14:paraId="4FEAB6EA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1.94 (2.00)</w:t>
            </w:r>
          </w:p>
        </w:tc>
        <w:tc>
          <w:tcPr>
            <w:tcW w:w="1843" w:type="dxa"/>
          </w:tcPr>
          <w:p w14:paraId="7A781C06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-.13 [-.21, -.06]</w:t>
            </w:r>
          </w:p>
        </w:tc>
        <w:tc>
          <w:tcPr>
            <w:tcW w:w="2069" w:type="dxa"/>
          </w:tcPr>
          <w:p w14:paraId="6CD81D65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12650)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-3.64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30E5FC5C" w14:textId="77777777" w:rsidTr="00A814DF">
        <w:tc>
          <w:tcPr>
            <w:tcW w:w="2263" w:type="dxa"/>
          </w:tcPr>
          <w:p w14:paraId="449FE390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14</w:t>
            </w:r>
          </w:p>
        </w:tc>
        <w:tc>
          <w:tcPr>
            <w:tcW w:w="1418" w:type="dxa"/>
          </w:tcPr>
          <w:p w14:paraId="44E9E8F9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1.95 (2.10)</w:t>
            </w:r>
          </w:p>
        </w:tc>
        <w:tc>
          <w:tcPr>
            <w:tcW w:w="1417" w:type="dxa"/>
            <w:gridSpan w:val="2"/>
          </w:tcPr>
          <w:p w14:paraId="5C9B743E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2.25 (2.18)</w:t>
            </w:r>
          </w:p>
        </w:tc>
        <w:tc>
          <w:tcPr>
            <w:tcW w:w="1843" w:type="dxa"/>
          </w:tcPr>
          <w:p w14:paraId="52C75BEB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-.30 [-.39, -.21]</w:t>
            </w:r>
          </w:p>
        </w:tc>
        <w:tc>
          <w:tcPr>
            <w:tcW w:w="2069" w:type="dxa"/>
          </w:tcPr>
          <w:p w14:paraId="451E27B4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11112)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-6.50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22ECE474" w14:textId="77777777" w:rsidTr="00A814DF">
        <w:tc>
          <w:tcPr>
            <w:tcW w:w="2263" w:type="dxa"/>
          </w:tcPr>
          <w:p w14:paraId="020F1258" w14:textId="77777777" w:rsidR="00986E0E" w:rsidRPr="001D5425" w:rsidRDefault="00986E0E" w:rsidP="00A814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Peer problems</w:t>
            </w:r>
          </w:p>
        </w:tc>
        <w:tc>
          <w:tcPr>
            <w:tcW w:w="1418" w:type="dxa"/>
          </w:tcPr>
          <w:p w14:paraId="173F60EF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gridSpan w:val="2"/>
          </w:tcPr>
          <w:p w14:paraId="757675AF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</w:tcPr>
          <w:p w14:paraId="5C8DA8A4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2069" w:type="dxa"/>
          </w:tcPr>
          <w:p w14:paraId="418B9556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986E0E" w:rsidRPr="00470476" w14:paraId="0ACB35D6" w14:textId="77777777" w:rsidTr="00A814DF">
        <w:tc>
          <w:tcPr>
            <w:tcW w:w="2263" w:type="dxa"/>
          </w:tcPr>
          <w:p w14:paraId="7504F24E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3</w:t>
            </w:r>
          </w:p>
        </w:tc>
        <w:tc>
          <w:tcPr>
            <w:tcW w:w="1418" w:type="dxa"/>
          </w:tcPr>
          <w:p w14:paraId="59D09511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1.37 (1.44)</w:t>
            </w:r>
          </w:p>
        </w:tc>
        <w:tc>
          <w:tcPr>
            <w:tcW w:w="1417" w:type="dxa"/>
            <w:gridSpan w:val="2"/>
          </w:tcPr>
          <w:p w14:paraId="31F39B65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1.56 (1.50)</w:t>
            </w:r>
          </w:p>
        </w:tc>
        <w:tc>
          <w:tcPr>
            <w:tcW w:w="1843" w:type="dxa"/>
          </w:tcPr>
          <w:p w14:paraId="699D52F2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-.18 [-.23, -.14]</w:t>
            </w:r>
          </w:p>
        </w:tc>
        <w:tc>
          <w:tcPr>
            <w:tcW w:w="2069" w:type="dxa"/>
          </w:tcPr>
          <w:p w14:paraId="53840546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14628)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-7.56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37E6E2F1" w14:textId="77777777" w:rsidTr="00A814DF">
        <w:tc>
          <w:tcPr>
            <w:tcW w:w="2263" w:type="dxa"/>
          </w:tcPr>
          <w:p w14:paraId="30DCF955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5</w:t>
            </w:r>
          </w:p>
        </w:tc>
        <w:tc>
          <w:tcPr>
            <w:tcW w:w="1418" w:type="dxa"/>
          </w:tcPr>
          <w:p w14:paraId="2855FA43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1.03 (1.33)</w:t>
            </w:r>
          </w:p>
        </w:tc>
        <w:tc>
          <w:tcPr>
            <w:tcW w:w="1417" w:type="dxa"/>
            <w:gridSpan w:val="2"/>
          </w:tcPr>
          <w:p w14:paraId="056EA1A7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1.24 (1.42)</w:t>
            </w:r>
          </w:p>
        </w:tc>
        <w:tc>
          <w:tcPr>
            <w:tcW w:w="1843" w:type="dxa"/>
          </w:tcPr>
          <w:p w14:paraId="003C37D3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-.21 [-.26, -.17]</w:t>
            </w:r>
          </w:p>
        </w:tc>
        <w:tc>
          <w:tcPr>
            <w:tcW w:w="2069" w:type="dxa"/>
          </w:tcPr>
          <w:p w14:paraId="213636F4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14574)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-9.31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3149ACA7" w14:textId="77777777" w:rsidTr="00A814DF">
        <w:tc>
          <w:tcPr>
            <w:tcW w:w="2263" w:type="dxa"/>
          </w:tcPr>
          <w:p w14:paraId="2F9D1789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7</w:t>
            </w:r>
          </w:p>
        </w:tc>
        <w:tc>
          <w:tcPr>
            <w:tcW w:w="1418" w:type="dxa"/>
          </w:tcPr>
          <w:p w14:paraId="389CB065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1.08 (1.43)</w:t>
            </w:r>
          </w:p>
        </w:tc>
        <w:tc>
          <w:tcPr>
            <w:tcW w:w="1417" w:type="dxa"/>
            <w:gridSpan w:val="2"/>
          </w:tcPr>
          <w:p w14:paraId="6E27F36C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1.36 (1.54)</w:t>
            </w:r>
          </w:p>
        </w:tc>
        <w:tc>
          <w:tcPr>
            <w:tcW w:w="1843" w:type="dxa"/>
          </w:tcPr>
          <w:p w14:paraId="0DB2632F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-.28 [-.33, -.23]</w:t>
            </w:r>
          </w:p>
        </w:tc>
        <w:tc>
          <w:tcPr>
            <w:tcW w:w="2069" w:type="dxa"/>
          </w:tcPr>
          <w:p w14:paraId="0F93B9C0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13314)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-10.70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0074E0F8" w14:textId="77777777" w:rsidTr="00A814DF">
        <w:tc>
          <w:tcPr>
            <w:tcW w:w="2263" w:type="dxa"/>
          </w:tcPr>
          <w:p w14:paraId="72715B75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11</w:t>
            </w:r>
          </w:p>
        </w:tc>
        <w:tc>
          <w:tcPr>
            <w:tcW w:w="1418" w:type="dxa"/>
          </w:tcPr>
          <w:p w14:paraId="01CE7AB7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1.25 (1.61)</w:t>
            </w:r>
          </w:p>
        </w:tc>
        <w:tc>
          <w:tcPr>
            <w:tcW w:w="1417" w:type="dxa"/>
            <w:gridSpan w:val="2"/>
          </w:tcPr>
          <w:p w14:paraId="69465E79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1.55 (1.72)</w:t>
            </w:r>
          </w:p>
        </w:tc>
        <w:tc>
          <w:tcPr>
            <w:tcW w:w="1843" w:type="dxa"/>
          </w:tcPr>
          <w:p w14:paraId="4BA3374D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-.30 [-.36, -.24]</w:t>
            </w:r>
          </w:p>
        </w:tc>
        <w:tc>
          <w:tcPr>
            <w:tcW w:w="2069" w:type="dxa"/>
          </w:tcPr>
          <w:p w14:paraId="4F8D72AB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12649)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-9.64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26473C38" w14:textId="77777777" w:rsidTr="00A814DF">
        <w:tc>
          <w:tcPr>
            <w:tcW w:w="2263" w:type="dxa"/>
          </w:tcPr>
          <w:p w14:paraId="1EE72B37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14</w:t>
            </w:r>
          </w:p>
        </w:tc>
        <w:tc>
          <w:tcPr>
            <w:tcW w:w="1418" w:type="dxa"/>
          </w:tcPr>
          <w:p w14:paraId="25719B66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1.64 (1.79)</w:t>
            </w:r>
          </w:p>
        </w:tc>
        <w:tc>
          <w:tcPr>
            <w:tcW w:w="1417" w:type="dxa"/>
            <w:gridSpan w:val="2"/>
          </w:tcPr>
          <w:p w14:paraId="126362CC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1.97 (1.80)</w:t>
            </w:r>
          </w:p>
        </w:tc>
        <w:tc>
          <w:tcPr>
            <w:tcW w:w="1843" w:type="dxa"/>
          </w:tcPr>
          <w:p w14:paraId="09D1F9ED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-.32 [-.40, -.25]</w:t>
            </w:r>
          </w:p>
        </w:tc>
        <w:tc>
          <w:tcPr>
            <w:tcW w:w="2069" w:type="dxa"/>
          </w:tcPr>
          <w:p w14:paraId="576DB1B4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11112)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-8.28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2C959927" w14:textId="77777777" w:rsidTr="00A814DF">
        <w:tc>
          <w:tcPr>
            <w:tcW w:w="2263" w:type="dxa"/>
          </w:tcPr>
          <w:p w14:paraId="15DDE8D8" w14:textId="77777777" w:rsidR="00986E0E" w:rsidRPr="001D5425" w:rsidRDefault="00986E0E" w:rsidP="00A814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Conduct problems</w:t>
            </w:r>
          </w:p>
        </w:tc>
        <w:tc>
          <w:tcPr>
            <w:tcW w:w="1418" w:type="dxa"/>
          </w:tcPr>
          <w:p w14:paraId="7D3A584B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gridSpan w:val="2"/>
          </w:tcPr>
          <w:p w14:paraId="425A2D6E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</w:tcPr>
          <w:p w14:paraId="188DBC4A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2069" w:type="dxa"/>
          </w:tcPr>
          <w:p w14:paraId="107D28DE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986E0E" w:rsidRPr="00470476" w14:paraId="62AA3B64" w14:textId="77777777" w:rsidTr="00A814DF">
        <w:tc>
          <w:tcPr>
            <w:tcW w:w="2263" w:type="dxa"/>
          </w:tcPr>
          <w:p w14:paraId="0221321B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3</w:t>
            </w:r>
          </w:p>
        </w:tc>
        <w:tc>
          <w:tcPr>
            <w:tcW w:w="1418" w:type="dxa"/>
          </w:tcPr>
          <w:p w14:paraId="4E8BED7B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2.62 (1.95)</w:t>
            </w:r>
          </w:p>
        </w:tc>
        <w:tc>
          <w:tcPr>
            <w:tcW w:w="1417" w:type="dxa"/>
            <w:gridSpan w:val="2"/>
          </w:tcPr>
          <w:p w14:paraId="69225FF3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2.91 (2.08)</w:t>
            </w:r>
          </w:p>
        </w:tc>
        <w:tc>
          <w:tcPr>
            <w:tcW w:w="1843" w:type="dxa"/>
          </w:tcPr>
          <w:p w14:paraId="66C7DD11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-.28 [-.35, -.22]</w:t>
            </w:r>
          </w:p>
        </w:tc>
        <w:tc>
          <w:tcPr>
            <w:tcW w:w="2069" w:type="dxa"/>
          </w:tcPr>
          <w:p w14:paraId="1C78D5AE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14631)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-8.46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5F71510E" w14:textId="77777777" w:rsidTr="00A814DF">
        <w:tc>
          <w:tcPr>
            <w:tcW w:w="2263" w:type="dxa"/>
          </w:tcPr>
          <w:p w14:paraId="37B55A99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5</w:t>
            </w:r>
          </w:p>
        </w:tc>
        <w:tc>
          <w:tcPr>
            <w:tcW w:w="1418" w:type="dxa"/>
          </w:tcPr>
          <w:p w14:paraId="43616F4E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1.38 (1.40)</w:t>
            </w:r>
          </w:p>
        </w:tc>
        <w:tc>
          <w:tcPr>
            <w:tcW w:w="1417" w:type="dxa"/>
            <w:gridSpan w:val="2"/>
          </w:tcPr>
          <w:p w14:paraId="0BF7E75E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1.64 (1.56)</w:t>
            </w:r>
          </w:p>
        </w:tc>
        <w:tc>
          <w:tcPr>
            <w:tcW w:w="1843" w:type="dxa"/>
          </w:tcPr>
          <w:p w14:paraId="4073C76E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-.26 [-.31, -.21]</w:t>
            </w:r>
          </w:p>
        </w:tc>
        <w:tc>
          <w:tcPr>
            <w:tcW w:w="2069" w:type="dxa"/>
          </w:tcPr>
          <w:p w14:paraId="34B6AF56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14572)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-10.68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25EBAC62" w14:textId="77777777" w:rsidTr="00A814DF">
        <w:tc>
          <w:tcPr>
            <w:tcW w:w="2263" w:type="dxa"/>
          </w:tcPr>
          <w:p w14:paraId="193F659F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7</w:t>
            </w:r>
          </w:p>
        </w:tc>
        <w:tc>
          <w:tcPr>
            <w:tcW w:w="1418" w:type="dxa"/>
          </w:tcPr>
          <w:p w14:paraId="302A4EF1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1.27 (1.45)</w:t>
            </w:r>
          </w:p>
        </w:tc>
        <w:tc>
          <w:tcPr>
            <w:tcW w:w="1417" w:type="dxa"/>
            <w:gridSpan w:val="2"/>
          </w:tcPr>
          <w:p w14:paraId="622346A5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1.54 (1.61)</w:t>
            </w:r>
          </w:p>
        </w:tc>
        <w:tc>
          <w:tcPr>
            <w:tcW w:w="1843" w:type="dxa"/>
          </w:tcPr>
          <w:p w14:paraId="7E5A12A3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-.28 [-.33, -.22]</w:t>
            </w:r>
          </w:p>
        </w:tc>
        <w:tc>
          <w:tcPr>
            <w:tcW w:w="2069" w:type="dxa"/>
          </w:tcPr>
          <w:p w14:paraId="6089EA3A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13313)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-10.26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11695BE0" w14:textId="77777777" w:rsidTr="00A814DF">
        <w:tc>
          <w:tcPr>
            <w:tcW w:w="2263" w:type="dxa"/>
          </w:tcPr>
          <w:p w14:paraId="5D40E1FF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11</w:t>
            </w:r>
          </w:p>
        </w:tc>
        <w:tc>
          <w:tcPr>
            <w:tcW w:w="1418" w:type="dxa"/>
          </w:tcPr>
          <w:p w14:paraId="1D2AEEE5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1.28 (1.48)</w:t>
            </w:r>
          </w:p>
        </w:tc>
        <w:tc>
          <w:tcPr>
            <w:tcW w:w="1417" w:type="dxa"/>
            <w:gridSpan w:val="2"/>
          </w:tcPr>
          <w:p w14:paraId="131B9951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1.55 (1.66)</w:t>
            </w:r>
          </w:p>
        </w:tc>
        <w:tc>
          <w:tcPr>
            <w:tcW w:w="1843" w:type="dxa"/>
          </w:tcPr>
          <w:p w14:paraId="24D56EE7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-.27 [-.33, -.22]</w:t>
            </w:r>
          </w:p>
        </w:tc>
        <w:tc>
          <w:tcPr>
            <w:tcW w:w="2069" w:type="dxa"/>
          </w:tcPr>
          <w:p w14:paraId="2B0C496B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12648)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-9.42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76217EFD" w14:textId="77777777" w:rsidTr="00A814DF">
        <w:tc>
          <w:tcPr>
            <w:tcW w:w="2263" w:type="dxa"/>
          </w:tcPr>
          <w:p w14:paraId="11F6573A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14</w:t>
            </w:r>
          </w:p>
        </w:tc>
        <w:tc>
          <w:tcPr>
            <w:tcW w:w="1418" w:type="dxa"/>
          </w:tcPr>
          <w:p w14:paraId="327CFE0C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1.31 (1.55)</w:t>
            </w:r>
          </w:p>
        </w:tc>
        <w:tc>
          <w:tcPr>
            <w:tcW w:w="1417" w:type="dxa"/>
            <w:gridSpan w:val="2"/>
          </w:tcPr>
          <w:p w14:paraId="002AF21F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1.68 (1.77)</w:t>
            </w:r>
          </w:p>
        </w:tc>
        <w:tc>
          <w:tcPr>
            <w:tcW w:w="1843" w:type="dxa"/>
          </w:tcPr>
          <w:p w14:paraId="0A9747FC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-.37 [-.44, -.30]</w:t>
            </w:r>
          </w:p>
        </w:tc>
        <w:tc>
          <w:tcPr>
            <w:tcW w:w="2069" w:type="dxa"/>
          </w:tcPr>
          <w:p w14:paraId="68B15547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11113)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-10.66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0D2C36A0" w14:textId="77777777" w:rsidTr="00A814DF">
        <w:tc>
          <w:tcPr>
            <w:tcW w:w="2263" w:type="dxa"/>
          </w:tcPr>
          <w:p w14:paraId="7E11AAA4" w14:textId="77777777" w:rsidR="00986E0E" w:rsidRPr="001D5425" w:rsidRDefault="00986E0E" w:rsidP="00A814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Hyperactivity and inattention</w:t>
            </w:r>
          </w:p>
        </w:tc>
        <w:tc>
          <w:tcPr>
            <w:tcW w:w="1418" w:type="dxa"/>
          </w:tcPr>
          <w:p w14:paraId="06CC43CD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gridSpan w:val="2"/>
          </w:tcPr>
          <w:p w14:paraId="6551CA70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</w:tcPr>
          <w:p w14:paraId="0DD02905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2069" w:type="dxa"/>
          </w:tcPr>
          <w:p w14:paraId="05C261BD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986E0E" w:rsidRPr="00470476" w14:paraId="6CF60D03" w14:textId="77777777" w:rsidTr="00A814DF">
        <w:tc>
          <w:tcPr>
            <w:tcW w:w="2263" w:type="dxa"/>
          </w:tcPr>
          <w:p w14:paraId="74385CFB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3</w:t>
            </w:r>
          </w:p>
        </w:tc>
        <w:tc>
          <w:tcPr>
            <w:tcW w:w="1418" w:type="dxa"/>
          </w:tcPr>
          <w:p w14:paraId="3154069D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3.59 (2.26)</w:t>
            </w:r>
          </w:p>
        </w:tc>
        <w:tc>
          <w:tcPr>
            <w:tcW w:w="1417" w:type="dxa"/>
            <w:gridSpan w:val="2"/>
          </w:tcPr>
          <w:p w14:paraId="7F8E9191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3.93 (2.32)</w:t>
            </w:r>
          </w:p>
        </w:tc>
        <w:tc>
          <w:tcPr>
            <w:tcW w:w="1843" w:type="dxa"/>
          </w:tcPr>
          <w:p w14:paraId="1B737465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-.34 [-.41, -.26]</w:t>
            </w:r>
          </w:p>
        </w:tc>
        <w:tc>
          <w:tcPr>
            <w:tcW w:w="2069" w:type="dxa"/>
          </w:tcPr>
          <w:p w14:paraId="3744FEF7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14626)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-8.86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6ED80A61" w14:textId="77777777" w:rsidTr="00A814DF">
        <w:tc>
          <w:tcPr>
            <w:tcW w:w="2263" w:type="dxa"/>
          </w:tcPr>
          <w:p w14:paraId="365E30A4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5</w:t>
            </w:r>
          </w:p>
        </w:tc>
        <w:tc>
          <w:tcPr>
            <w:tcW w:w="1418" w:type="dxa"/>
          </w:tcPr>
          <w:p w14:paraId="567CC37E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3.07 (2.29)</w:t>
            </w:r>
          </w:p>
        </w:tc>
        <w:tc>
          <w:tcPr>
            <w:tcW w:w="1417" w:type="dxa"/>
            <w:gridSpan w:val="2"/>
          </w:tcPr>
          <w:p w14:paraId="0B64904B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3.46 (2.37)</w:t>
            </w:r>
          </w:p>
        </w:tc>
        <w:tc>
          <w:tcPr>
            <w:tcW w:w="1843" w:type="dxa"/>
          </w:tcPr>
          <w:p w14:paraId="2C0046B8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-.38 [-.46, -.30]</w:t>
            </w:r>
          </w:p>
        </w:tc>
        <w:tc>
          <w:tcPr>
            <w:tcW w:w="2069" w:type="dxa"/>
          </w:tcPr>
          <w:p w14:paraId="21A5C089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14565)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-9.78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5874B0CD" w14:textId="77777777" w:rsidTr="00A814DF">
        <w:tc>
          <w:tcPr>
            <w:tcW w:w="2263" w:type="dxa"/>
          </w:tcPr>
          <w:p w14:paraId="7113176F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7</w:t>
            </w:r>
          </w:p>
        </w:tc>
        <w:tc>
          <w:tcPr>
            <w:tcW w:w="1418" w:type="dxa"/>
          </w:tcPr>
          <w:p w14:paraId="0476E242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3.17 (2.44)</w:t>
            </w:r>
          </w:p>
        </w:tc>
        <w:tc>
          <w:tcPr>
            <w:tcW w:w="1417" w:type="dxa"/>
            <w:gridSpan w:val="2"/>
          </w:tcPr>
          <w:p w14:paraId="5FD2A4DD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3.55 (2.53)</w:t>
            </w:r>
          </w:p>
        </w:tc>
        <w:tc>
          <w:tcPr>
            <w:tcW w:w="1843" w:type="dxa"/>
          </w:tcPr>
          <w:p w14:paraId="2F0B968A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-.38 [-.46, -.29]</w:t>
            </w:r>
          </w:p>
        </w:tc>
        <w:tc>
          <w:tcPr>
            <w:tcW w:w="2069" w:type="dxa"/>
          </w:tcPr>
          <w:p w14:paraId="6A9B0751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13308)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-8.51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1419AA73" w14:textId="77777777" w:rsidTr="00A814DF">
        <w:tc>
          <w:tcPr>
            <w:tcW w:w="2263" w:type="dxa"/>
          </w:tcPr>
          <w:p w14:paraId="0FAF846A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11</w:t>
            </w:r>
          </w:p>
        </w:tc>
        <w:tc>
          <w:tcPr>
            <w:tcW w:w="1418" w:type="dxa"/>
          </w:tcPr>
          <w:p w14:paraId="5B77851D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2.98 (2.41)</w:t>
            </w:r>
          </w:p>
        </w:tc>
        <w:tc>
          <w:tcPr>
            <w:tcW w:w="1417" w:type="dxa"/>
            <w:gridSpan w:val="2"/>
          </w:tcPr>
          <w:p w14:paraId="133A82A1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3.31 (2.52)</w:t>
            </w:r>
          </w:p>
        </w:tc>
        <w:tc>
          <w:tcPr>
            <w:tcW w:w="1843" w:type="dxa"/>
          </w:tcPr>
          <w:p w14:paraId="46B20CD7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-.33 [-.42, -.24]</w:t>
            </w:r>
          </w:p>
        </w:tc>
        <w:tc>
          <w:tcPr>
            <w:tcW w:w="2069" w:type="dxa"/>
          </w:tcPr>
          <w:p w14:paraId="37A37058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12646)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-7.22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  <w:tr w:rsidR="00986E0E" w:rsidRPr="00470476" w14:paraId="6481E7AF" w14:textId="77777777" w:rsidTr="00A814DF">
        <w:tc>
          <w:tcPr>
            <w:tcW w:w="2263" w:type="dxa"/>
          </w:tcPr>
          <w:p w14:paraId="37ACC662" w14:textId="77777777" w:rsidR="00986E0E" w:rsidRPr="001D5425" w:rsidRDefault="00986E0E" w:rsidP="00A814DF">
            <w:pPr>
              <w:ind w:firstLine="1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542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14</w:t>
            </w:r>
          </w:p>
        </w:tc>
        <w:tc>
          <w:tcPr>
            <w:tcW w:w="1418" w:type="dxa"/>
          </w:tcPr>
          <w:p w14:paraId="7A4377D0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2.84 (2.37)</w:t>
            </w:r>
          </w:p>
        </w:tc>
        <w:tc>
          <w:tcPr>
            <w:tcW w:w="1417" w:type="dxa"/>
            <w:gridSpan w:val="2"/>
          </w:tcPr>
          <w:p w14:paraId="09585B14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3.33 (2.41)</w:t>
            </w:r>
          </w:p>
        </w:tc>
        <w:tc>
          <w:tcPr>
            <w:tcW w:w="1843" w:type="dxa"/>
          </w:tcPr>
          <w:p w14:paraId="1DAAD321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-.49 [-.59, -.39]</w:t>
            </w:r>
          </w:p>
        </w:tc>
        <w:tc>
          <w:tcPr>
            <w:tcW w:w="2069" w:type="dxa"/>
          </w:tcPr>
          <w:p w14:paraId="3D7249B1" w14:textId="77777777" w:rsidR="00986E0E" w:rsidRPr="001D5425" w:rsidRDefault="00986E0E" w:rsidP="00A814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proofErr w:type="gramStart"/>
            <w:r w:rsidRPr="00B270B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GB"/>
              </w:rPr>
              <w:t>t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proofErr w:type="gramEnd"/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11111)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-9.45</w:t>
            </w:r>
            <w:r w:rsidRPr="001D542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en-GB"/>
              </w:rPr>
              <w:t>***</w:t>
            </w:r>
          </w:p>
        </w:tc>
      </w:tr>
    </w:tbl>
    <w:p w14:paraId="66A2235A" w14:textId="6C58865E" w:rsidR="00986E0E" w:rsidRPr="00470476" w:rsidRDefault="00986E0E" w:rsidP="00986E0E">
      <w:pPr>
        <w:spacing w:line="480" w:lineRule="auto"/>
        <w:rPr>
          <w:rFonts w:ascii="Times New Roman" w:eastAsia="Times New Roman" w:hAnsi="Times New Roman" w:cs="Times New Roman"/>
          <w:lang w:eastAsia="en-GB"/>
        </w:rPr>
      </w:pPr>
      <w:r w:rsidRPr="00B270B6">
        <w:rPr>
          <w:rFonts w:ascii="Times New Roman" w:eastAsia="Times New Roman" w:hAnsi="Times New Roman" w:cs="Times New Roman"/>
          <w:i/>
          <w:iCs/>
          <w:lang w:eastAsia="en-GB"/>
        </w:rPr>
        <w:lastRenderedPageBreak/>
        <w:t>Note</w:t>
      </w:r>
      <w:r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470476">
        <w:rPr>
          <w:rFonts w:ascii="Times New Roman" w:eastAsia="Times New Roman" w:hAnsi="Times New Roman" w:cs="Times New Roman"/>
          <w:lang w:eastAsia="en-GB"/>
        </w:rPr>
        <w:t xml:space="preserve">The no missing data column represents values for participants with complete data. The missing data column represents values for those participants with missing data </w:t>
      </w:r>
      <w:r>
        <w:rPr>
          <w:rFonts w:ascii="Times New Roman" w:eastAsia="Times New Roman" w:hAnsi="Times New Roman" w:cs="Times New Roman"/>
          <w:lang w:eastAsia="en-GB"/>
        </w:rPr>
        <w:t xml:space="preserve">on at least one study measure at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at</w:t>
      </w:r>
      <w:proofErr w:type="spellEnd"/>
      <w:r w:rsidRPr="00470476">
        <w:rPr>
          <w:rFonts w:ascii="Times New Roman" w:eastAsia="Times New Roman" w:hAnsi="Times New Roman" w:cs="Times New Roman"/>
          <w:lang w:eastAsia="en-GB"/>
        </w:rPr>
        <w:t xml:space="preserve"> least one time point.</w:t>
      </w:r>
      <w:r>
        <w:rPr>
          <w:rFonts w:ascii="Times New Roman" w:eastAsia="Times New Roman" w:hAnsi="Times New Roman" w:cs="Times New Roman"/>
          <w:lang w:eastAsia="en-GB"/>
        </w:rPr>
        <w:t xml:space="preserve"> *</w:t>
      </w:r>
      <w:r w:rsidR="008600E7">
        <w:rPr>
          <w:rFonts w:ascii="Times New Roman" w:eastAsia="Times New Roman" w:hAnsi="Times New Roman" w:cs="Times New Roman"/>
          <w:lang w:eastAsia="en-GB"/>
        </w:rPr>
        <w:t>**</w:t>
      </w:r>
      <w:r w:rsidRPr="00B270B6">
        <w:rPr>
          <w:rFonts w:ascii="Times New Roman" w:eastAsia="Times New Roman" w:hAnsi="Times New Roman" w:cs="Times New Roman"/>
          <w:i/>
          <w:iCs/>
          <w:lang w:eastAsia="en-GB"/>
        </w:rPr>
        <w:t>p</w:t>
      </w:r>
      <w:r>
        <w:rPr>
          <w:rFonts w:ascii="Times New Roman" w:eastAsia="Times New Roman" w:hAnsi="Times New Roman" w:cs="Times New Roman"/>
          <w:lang w:eastAsia="en-GB"/>
        </w:rPr>
        <w:t xml:space="preserve"> &lt; .001 </w:t>
      </w:r>
    </w:p>
    <w:p w14:paraId="75331A6B" w14:textId="77777777" w:rsidR="00986E0E" w:rsidRPr="00470476" w:rsidRDefault="00986E0E" w:rsidP="00986E0E">
      <w:pPr>
        <w:rPr>
          <w:rFonts w:ascii="Times New Roman" w:eastAsia="Times New Roman" w:hAnsi="Times New Roman" w:cs="Times New Roman"/>
          <w:lang w:eastAsia="en-GB"/>
        </w:rPr>
      </w:pPr>
    </w:p>
    <w:p w14:paraId="44897C33" w14:textId="77777777" w:rsidR="00986E0E" w:rsidRPr="00470476" w:rsidRDefault="00986E0E" w:rsidP="00986E0E">
      <w:pPr>
        <w:rPr>
          <w:rFonts w:ascii="Times New Roman" w:eastAsia="Times New Roman" w:hAnsi="Times New Roman" w:cs="Times New Roman"/>
          <w:lang w:eastAsia="en-GB"/>
        </w:rPr>
        <w:sectPr w:rsidR="00986E0E" w:rsidRPr="00470476" w:rsidSect="00585B3A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06F2A4B5" w14:textId="37607EA0" w:rsidR="00986E0E" w:rsidRDefault="00986E0E" w:rsidP="00986E0E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470476"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 xml:space="preserve">Appendix </w:t>
      </w:r>
      <w:r w:rsidR="00F1785F">
        <w:rPr>
          <w:rFonts w:ascii="Times New Roman" w:eastAsia="Times New Roman" w:hAnsi="Times New Roman" w:cs="Times New Roman"/>
          <w:b/>
          <w:bCs/>
          <w:lang w:eastAsia="en-GB"/>
        </w:rPr>
        <w:t>C</w:t>
      </w:r>
    </w:p>
    <w:p w14:paraId="7C8B823F" w14:textId="57B086E9" w:rsidR="003B70B5" w:rsidRDefault="003B70B5" w:rsidP="003B70B5">
      <w:pPr>
        <w:spacing w:line="480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00470476">
        <w:rPr>
          <w:rFonts w:ascii="Times New Roman" w:eastAsia="Times New Roman" w:hAnsi="Times New Roman" w:cs="Times New Roman"/>
          <w:b/>
          <w:bCs/>
          <w:lang w:eastAsia="en-GB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lang w:eastAsia="en-GB"/>
        </w:rPr>
        <w:t>C1</w:t>
      </w:r>
    </w:p>
    <w:p w14:paraId="25A56AC1" w14:textId="77777777" w:rsidR="00986E0E" w:rsidRPr="003B70B5" w:rsidRDefault="00986E0E" w:rsidP="003B70B5">
      <w:pPr>
        <w:spacing w:line="480" w:lineRule="auto"/>
        <w:rPr>
          <w:rFonts w:ascii="Times New Roman" w:hAnsi="Times New Roman" w:cs="Times New Roman"/>
          <w:i/>
          <w:iCs/>
        </w:rPr>
      </w:pPr>
      <w:r w:rsidRPr="003B70B5">
        <w:rPr>
          <w:rFonts w:ascii="Times New Roman" w:hAnsi="Times New Roman" w:cs="Times New Roman"/>
          <w:i/>
          <w:iCs/>
        </w:rPr>
        <w:t>The Proportion of Variability Accounted for in Prosocial Behaviour and Dimensions of Psychopathology Across the Four Models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4320"/>
        <w:gridCol w:w="1260"/>
        <w:gridCol w:w="1260"/>
        <w:gridCol w:w="1260"/>
      </w:tblGrid>
      <w:tr w:rsidR="00986E0E" w:rsidRPr="00470476" w14:paraId="6996BE28" w14:textId="77777777" w:rsidTr="00A814DF"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55FD2E07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CDB9A0F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FB21148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704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</w:t>
            </w:r>
            <w:r w:rsidRPr="004704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D4DDD49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F2F031A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p-value</w:t>
            </w:r>
          </w:p>
        </w:tc>
      </w:tr>
      <w:tr w:rsidR="00986E0E" w:rsidRPr="00470476" w14:paraId="015BCAB8" w14:textId="77777777" w:rsidTr="00A814DF"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5709E9D5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Emotional problems model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25C8066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1B691BD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401BA7A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6E0E" w:rsidRPr="00470476" w14:paraId="2204A18C" w14:textId="77777777" w:rsidTr="00A814DF">
        <w:trPr>
          <w:trHeight w:val="197"/>
        </w:trPr>
        <w:tc>
          <w:tcPr>
            <w:tcW w:w="355" w:type="dxa"/>
          </w:tcPr>
          <w:p w14:paraId="397C93A4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7B38C727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3</w:t>
            </w:r>
          </w:p>
        </w:tc>
        <w:tc>
          <w:tcPr>
            <w:tcW w:w="1260" w:type="dxa"/>
          </w:tcPr>
          <w:p w14:paraId="4C3D20E6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260" w:type="dxa"/>
          </w:tcPr>
          <w:p w14:paraId="6023E999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.002</w:t>
            </w:r>
          </w:p>
        </w:tc>
        <w:tc>
          <w:tcPr>
            <w:tcW w:w="1260" w:type="dxa"/>
          </w:tcPr>
          <w:p w14:paraId="5CC58ED0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.002</w:t>
            </w:r>
          </w:p>
        </w:tc>
      </w:tr>
      <w:tr w:rsidR="00986E0E" w:rsidRPr="00470476" w14:paraId="79B271F7" w14:textId="77777777" w:rsidTr="00A814DF">
        <w:tc>
          <w:tcPr>
            <w:tcW w:w="355" w:type="dxa"/>
          </w:tcPr>
          <w:p w14:paraId="26B6457D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99486C8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5</w:t>
            </w:r>
          </w:p>
        </w:tc>
        <w:tc>
          <w:tcPr>
            <w:tcW w:w="1260" w:type="dxa"/>
          </w:tcPr>
          <w:p w14:paraId="12036D3E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260" w:type="dxa"/>
          </w:tcPr>
          <w:p w14:paraId="28829B0C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  <w:tc>
          <w:tcPr>
            <w:tcW w:w="1260" w:type="dxa"/>
          </w:tcPr>
          <w:p w14:paraId="3582E5B0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476DE33F" w14:textId="77777777" w:rsidTr="00A814DF">
        <w:tc>
          <w:tcPr>
            <w:tcW w:w="355" w:type="dxa"/>
          </w:tcPr>
          <w:p w14:paraId="4DCB198D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3A003C7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7</w:t>
            </w:r>
          </w:p>
        </w:tc>
        <w:tc>
          <w:tcPr>
            <w:tcW w:w="1260" w:type="dxa"/>
          </w:tcPr>
          <w:p w14:paraId="2CBD9CB2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.06</w:t>
            </w:r>
          </w:p>
        </w:tc>
        <w:tc>
          <w:tcPr>
            <w:tcW w:w="1260" w:type="dxa"/>
          </w:tcPr>
          <w:p w14:paraId="0131235F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.006</w:t>
            </w:r>
          </w:p>
        </w:tc>
        <w:tc>
          <w:tcPr>
            <w:tcW w:w="1260" w:type="dxa"/>
          </w:tcPr>
          <w:p w14:paraId="5526AAA8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6A420913" w14:textId="77777777" w:rsidTr="00A814DF">
        <w:tc>
          <w:tcPr>
            <w:tcW w:w="355" w:type="dxa"/>
          </w:tcPr>
          <w:p w14:paraId="5DB3C2A0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543E4CB0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11</w:t>
            </w:r>
          </w:p>
        </w:tc>
        <w:tc>
          <w:tcPr>
            <w:tcW w:w="1260" w:type="dxa"/>
          </w:tcPr>
          <w:p w14:paraId="7510F099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1260" w:type="dxa"/>
          </w:tcPr>
          <w:p w14:paraId="25EB16AB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.004</w:t>
            </w:r>
          </w:p>
        </w:tc>
        <w:tc>
          <w:tcPr>
            <w:tcW w:w="1260" w:type="dxa"/>
          </w:tcPr>
          <w:p w14:paraId="46D165FA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0DE2CD7A" w14:textId="77777777" w:rsidTr="00A814DF">
        <w:tc>
          <w:tcPr>
            <w:tcW w:w="355" w:type="dxa"/>
          </w:tcPr>
          <w:p w14:paraId="02631544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E3392BE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14</w:t>
            </w:r>
          </w:p>
        </w:tc>
        <w:tc>
          <w:tcPr>
            <w:tcW w:w="1260" w:type="dxa"/>
          </w:tcPr>
          <w:p w14:paraId="0B914FFB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260" w:type="dxa"/>
          </w:tcPr>
          <w:p w14:paraId="60B60934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.007</w:t>
            </w:r>
          </w:p>
        </w:tc>
        <w:tc>
          <w:tcPr>
            <w:tcW w:w="1260" w:type="dxa"/>
          </w:tcPr>
          <w:p w14:paraId="428BF27F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1B3516C0" w14:textId="77777777" w:rsidTr="00A814DF">
        <w:tc>
          <w:tcPr>
            <w:tcW w:w="355" w:type="dxa"/>
          </w:tcPr>
          <w:p w14:paraId="50F184E8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5C848BFA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Emotional problems age 3</w:t>
            </w:r>
          </w:p>
        </w:tc>
        <w:tc>
          <w:tcPr>
            <w:tcW w:w="1260" w:type="dxa"/>
          </w:tcPr>
          <w:p w14:paraId="63FACB89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1260" w:type="dxa"/>
          </w:tcPr>
          <w:p w14:paraId="275F3F2E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.002</w:t>
            </w:r>
          </w:p>
        </w:tc>
        <w:tc>
          <w:tcPr>
            <w:tcW w:w="1260" w:type="dxa"/>
          </w:tcPr>
          <w:p w14:paraId="0C079D95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02AC240D" w14:textId="77777777" w:rsidTr="00A814DF">
        <w:tc>
          <w:tcPr>
            <w:tcW w:w="355" w:type="dxa"/>
          </w:tcPr>
          <w:p w14:paraId="5EB69160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CF3F09C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Emotional problems age 5</w:t>
            </w:r>
          </w:p>
        </w:tc>
        <w:tc>
          <w:tcPr>
            <w:tcW w:w="1260" w:type="dxa"/>
          </w:tcPr>
          <w:p w14:paraId="55625741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260" w:type="dxa"/>
          </w:tcPr>
          <w:p w14:paraId="38BA3680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  <w:tc>
          <w:tcPr>
            <w:tcW w:w="1260" w:type="dxa"/>
          </w:tcPr>
          <w:p w14:paraId="5AC996D4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642706B5" w14:textId="77777777" w:rsidTr="00A814DF">
        <w:tc>
          <w:tcPr>
            <w:tcW w:w="355" w:type="dxa"/>
          </w:tcPr>
          <w:p w14:paraId="20EFC2D1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9119955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Emotional problems age 7</w:t>
            </w:r>
          </w:p>
        </w:tc>
        <w:tc>
          <w:tcPr>
            <w:tcW w:w="1260" w:type="dxa"/>
          </w:tcPr>
          <w:p w14:paraId="23340E59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260" w:type="dxa"/>
          </w:tcPr>
          <w:p w14:paraId="1F173637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.006</w:t>
            </w:r>
          </w:p>
        </w:tc>
        <w:tc>
          <w:tcPr>
            <w:tcW w:w="1260" w:type="dxa"/>
          </w:tcPr>
          <w:p w14:paraId="58879334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12E3D329" w14:textId="77777777" w:rsidTr="00A814DF">
        <w:tc>
          <w:tcPr>
            <w:tcW w:w="355" w:type="dxa"/>
          </w:tcPr>
          <w:p w14:paraId="48393F45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573D1B06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Emotional problems age 11</w:t>
            </w:r>
          </w:p>
        </w:tc>
        <w:tc>
          <w:tcPr>
            <w:tcW w:w="1260" w:type="dxa"/>
          </w:tcPr>
          <w:p w14:paraId="5E4290AA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260" w:type="dxa"/>
          </w:tcPr>
          <w:p w14:paraId="3AB4C1A5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.007</w:t>
            </w:r>
          </w:p>
        </w:tc>
        <w:tc>
          <w:tcPr>
            <w:tcW w:w="1260" w:type="dxa"/>
          </w:tcPr>
          <w:p w14:paraId="4375A265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5463B493" w14:textId="77777777" w:rsidTr="00A814DF">
        <w:tc>
          <w:tcPr>
            <w:tcW w:w="355" w:type="dxa"/>
          </w:tcPr>
          <w:p w14:paraId="492896E6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531C894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Emotional problems age 14</w:t>
            </w:r>
          </w:p>
        </w:tc>
        <w:tc>
          <w:tcPr>
            <w:tcW w:w="1260" w:type="dxa"/>
          </w:tcPr>
          <w:p w14:paraId="51E89322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.19</w:t>
            </w:r>
          </w:p>
        </w:tc>
        <w:tc>
          <w:tcPr>
            <w:tcW w:w="1260" w:type="dxa"/>
          </w:tcPr>
          <w:p w14:paraId="6261501F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.008</w:t>
            </w:r>
          </w:p>
        </w:tc>
        <w:tc>
          <w:tcPr>
            <w:tcW w:w="1260" w:type="dxa"/>
          </w:tcPr>
          <w:p w14:paraId="4A4BAE1F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6D89E1BA" w14:textId="77777777" w:rsidTr="00A814DF">
        <w:tc>
          <w:tcPr>
            <w:tcW w:w="4675" w:type="dxa"/>
            <w:gridSpan w:val="2"/>
          </w:tcPr>
          <w:p w14:paraId="10135907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Peer problems model</w:t>
            </w:r>
          </w:p>
        </w:tc>
        <w:tc>
          <w:tcPr>
            <w:tcW w:w="1260" w:type="dxa"/>
          </w:tcPr>
          <w:p w14:paraId="514B0B0D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6F3E3B0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572BB58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6E0E" w:rsidRPr="00470476" w14:paraId="284A03A1" w14:textId="77777777" w:rsidTr="00A814DF">
        <w:tc>
          <w:tcPr>
            <w:tcW w:w="355" w:type="dxa"/>
          </w:tcPr>
          <w:p w14:paraId="5DA596B4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493543A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3</w:t>
            </w:r>
          </w:p>
        </w:tc>
        <w:tc>
          <w:tcPr>
            <w:tcW w:w="1260" w:type="dxa"/>
          </w:tcPr>
          <w:p w14:paraId="131310EF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260" w:type="dxa"/>
          </w:tcPr>
          <w:p w14:paraId="5D7D6ED3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.002</w:t>
            </w:r>
          </w:p>
        </w:tc>
        <w:tc>
          <w:tcPr>
            <w:tcW w:w="1260" w:type="dxa"/>
          </w:tcPr>
          <w:p w14:paraId="301171DD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.001</w:t>
            </w:r>
          </w:p>
        </w:tc>
      </w:tr>
      <w:tr w:rsidR="00986E0E" w:rsidRPr="00470476" w14:paraId="4B3B653A" w14:textId="77777777" w:rsidTr="00A814DF">
        <w:tc>
          <w:tcPr>
            <w:tcW w:w="355" w:type="dxa"/>
          </w:tcPr>
          <w:p w14:paraId="3A79F0E2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731AED2F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5</w:t>
            </w:r>
          </w:p>
        </w:tc>
        <w:tc>
          <w:tcPr>
            <w:tcW w:w="1260" w:type="dxa"/>
          </w:tcPr>
          <w:p w14:paraId="6B0A112B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260" w:type="dxa"/>
          </w:tcPr>
          <w:p w14:paraId="7C418A71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  <w:tc>
          <w:tcPr>
            <w:tcW w:w="1260" w:type="dxa"/>
          </w:tcPr>
          <w:p w14:paraId="7968F993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4FC99FFD" w14:textId="77777777" w:rsidTr="00A814DF">
        <w:tc>
          <w:tcPr>
            <w:tcW w:w="355" w:type="dxa"/>
          </w:tcPr>
          <w:p w14:paraId="40A74068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6B5EA38E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7</w:t>
            </w:r>
          </w:p>
        </w:tc>
        <w:tc>
          <w:tcPr>
            <w:tcW w:w="1260" w:type="dxa"/>
          </w:tcPr>
          <w:p w14:paraId="28B56D42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.06</w:t>
            </w:r>
          </w:p>
        </w:tc>
        <w:tc>
          <w:tcPr>
            <w:tcW w:w="1260" w:type="dxa"/>
          </w:tcPr>
          <w:p w14:paraId="532D3B64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.006</w:t>
            </w:r>
          </w:p>
        </w:tc>
        <w:tc>
          <w:tcPr>
            <w:tcW w:w="1260" w:type="dxa"/>
          </w:tcPr>
          <w:p w14:paraId="094C50EF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27A72BDD" w14:textId="77777777" w:rsidTr="00A814DF">
        <w:tc>
          <w:tcPr>
            <w:tcW w:w="355" w:type="dxa"/>
          </w:tcPr>
          <w:p w14:paraId="050B8B79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6F25D47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11</w:t>
            </w:r>
          </w:p>
        </w:tc>
        <w:tc>
          <w:tcPr>
            <w:tcW w:w="1260" w:type="dxa"/>
          </w:tcPr>
          <w:p w14:paraId="3AF128BC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260" w:type="dxa"/>
          </w:tcPr>
          <w:p w14:paraId="50B49A20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.004</w:t>
            </w:r>
          </w:p>
        </w:tc>
        <w:tc>
          <w:tcPr>
            <w:tcW w:w="1260" w:type="dxa"/>
          </w:tcPr>
          <w:p w14:paraId="3B8991B2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455003BE" w14:textId="77777777" w:rsidTr="00A814DF">
        <w:tc>
          <w:tcPr>
            <w:tcW w:w="355" w:type="dxa"/>
          </w:tcPr>
          <w:p w14:paraId="534A7ABA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6B53094F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14</w:t>
            </w:r>
          </w:p>
        </w:tc>
        <w:tc>
          <w:tcPr>
            <w:tcW w:w="1260" w:type="dxa"/>
          </w:tcPr>
          <w:p w14:paraId="6B99106F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260" w:type="dxa"/>
          </w:tcPr>
          <w:p w14:paraId="6A187286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.007</w:t>
            </w:r>
          </w:p>
        </w:tc>
        <w:tc>
          <w:tcPr>
            <w:tcW w:w="1260" w:type="dxa"/>
          </w:tcPr>
          <w:p w14:paraId="46EE76CA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3D0B6040" w14:textId="77777777" w:rsidTr="00A814DF">
        <w:tc>
          <w:tcPr>
            <w:tcW w:w="355" w:type="dxa"/>
          </w:tcPr>
          <w:p w14:paraId="29AC5A21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540A701D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Peer problems age 3</w:t>
            </w:r>
          </w:p>
        </w:tc>
        <w:tc>
          <w:tcPr>
            <w:tcW w:w="1260" w:type="dxa"/>
          </w:tcPr>
          <w:p w14:paraId="2F7BF75B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260" w:type="dxa"/>
          </w:tcPr>
          <w:p w14:paraId="41CD2A56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.001</w:t>
            </w:r>
          </w:p>
        </w:tc>
        <w:tc>
          <w:tcPr>
            <w:tcW w:w="1260" w:type="dxa"/>
          </w:tcPr>
          <w:p w14:paraId="76DDFBA2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0D252313" w14:textId="77777777" w:rsidTr="00A814DF">
        <w:tc>
          <w:tcPr>
            <w:tcW w:w="355" w:type="dxa"/>
          </w:tcPr>
          <w:p w14:paraId="78784E63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A6435AF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Peer problems age 5</w:t>
            </w:r>
          </w:p>
        </w:tc>
        <w:tc>
          <w:tcPr>
            <w:tcW w:w="1260" w:type="dxa"/>
          </w:tcPr>
          <w:p w14:paraId="316C4F05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260" w:type="dxa"/>
          </w:tcPr>
          <w:p w14:paraId="2320417E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.003</w:t>
            </w:r>
          </w:p>
        </w:tc>
        <w:tc>
          <w:tcPr>
            <w:tcW w:w="1260" w:type="dxa"/>
          </w:tcPr>
          <w:p w14:paraId="277D4DF9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.009</w:t>
            </w:r>
          </w:p>
        </w:tc>
      </w:tr>
      <w:tr w:rsidR="00986E0E" w:rsidRPr="00470476" w14:paraId="165EFA35" w14:textId="77777777" w:rsidTr="00A814DF">
        <w:tc>
          <w:tcPr>
            <w:tcW w:w="355" w:type="dxa"/>
          </w:tcPr>
          <w:p w14:paraId="64BF4CAB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9ED21E0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Peer problems age 7</w:t>
            </w:r>
          </w:p>
        </w:tc>
        <w:tc>
          <w:tcPr>
            <w:tcW w:w="1260" w:type="dxa"/>
          </w:tcPr>
          <w:p w14:paraId="39395B7A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.08</w:t>
            </w:r>
          </w:p>
        </w:tc>
        <w:tc>
          <w:tcPr>
            <w:tcW w:w="1260" w:type="dxa"/>
          </w:tcPr>
          <w:p w14:paraId="68772DA3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.008</w:t>
            </w:r>
          </w:p>
        </w:tc>
        <w:tc>
          <w:tcPr>
            <w:tcW w:w="1260" w:type="dxa"/>
          </w:tcPr>
          <w:p w14:paraId="3F1EA9A5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47AE16B6" w14:textId="77777777" w:rsidTr="00A814DF">
        <w:tc>
          <w:tcPr>
            <w:tcW w:w="355" w:type="dxa"/>
          </w:tcPr>
          <w:p w14:paraId="54B17FDF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88365D4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Peer problems age 11</w:t>
            </w:r>
          </w:p>
        </w:tc>
        <w:tc>
          <w:tcPr>
            <w:tcW w:w="1260" w:type="dxa"/>
          </w:tcPr>
          <w:p w14:paraId="23E64B5C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260" w:type="dxa"/>
          </w:tcPr>
          <w:p w14:paraId="54E5DDFD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.008</w:t>
            </w:r>
          </w:p>
        </w:tc>
        <w:tc>
          <w:tcPr>
            <w:tcW w:w="1260" w:type="dxa"/>
          </w:tcPr>
          <w:p w14:paraId="11821D63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29C0CE3C" w14:textId="77777777" w:rsidTr="00A814DF">
        <w:tc>
          <w:tcPr>
            <w:tcW w:w="355" w:type="dxa"/>
          </w:tcPr>
          <w:p w14:paraId="7CAA2359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61B085E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Peer problems age 14</w:t>
            </w:r>
          </w:p>
        </w:tc>
        <w:tc>
          <w:tcPr>
            <w:tcW w:w="1260" w:type="dxa"/>
          </w:tcPr>
          <w:p w14:paraId="761CBB83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.19</w:t>
            </w:r>
          </w:p>
        </w:tc>
        <w:tc>
          <w:tcPr>
            <w:tcW w:w="1260" w:type="dxa"/>
          </w:tcPr>
          <w:p w14:paraId="475287BA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.008</w:t>
            </w:r>
          </w:p>
        </w:tc>
        <w:tc>
          <w:tcPr>
            <w:tcW w:w="1260" w:type="dxa"/>
          </w:tcPr>
          <w:p w14:paraId="442DBD37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12A8578C" w14:textId="77777777" w:rsidTr="00A814DF">
        <w:tc>
          <w:tcPr>
            <w:tcW w:w="4675" w:type="dxa"/>
            <w:gridSpan w:val="2"/>
          </w:tcPr>
          <w:p w14:paraId="64B492CF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 xml:space="preserve">Conduct problems model </w:t>
            </w:r>
          </w:p>
        </w:tc>
        <w:tc>
          <w:tcPr>
            <w:tcW w:w="1260" w:type="dxa"/>
          </w:tcPr>
          <w:p w14:paraId="7E71062F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10723FF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9FCCF45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6E0E" w:rsidRPr="00470476" w14:paraId="4299706B" w14:textId="77777777" w:rsidTr="00A814DF">
        <w:tc>
          <w:tcPr>
            <w:tcW w:w="355" w:type="dxa"/>
          </w:tcPr>
          <w:p w14:paraId="5F33424A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C830612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3</w:t>
            </w:r>
          </w:p>
        </w:tc>
        <w:tc>
          <w:tcPr>
            <w:tcW w:w="1260" w:type="dxa"/>
          </w:tcPr>
          <w:p w14:paraId="598CBDAC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260" w:type="dxa"/>
          </w:tcPr>
          <w:p w14:paraId="07556739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.002</w:t>
            </w:r>
          </w:p>
        </w:tc>
        <w:tc>
          <w:tcPr>
            <w:tcW w:w="1260" w:type="dxa"/>
          </w:tcPr>
          <w:p w14:paraId="7265B338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.002</w:t>
            </w:r>
          </w:p>
        </w:tc>
      </w:tr>
      <w:tr w:rsidR="00986E0E" w:rsidRPr="00470476" w14:paraId="043112F6" w14:textId="77777777" w:rsidTr="00A814DF">
        <w:tc>
          <w:tcPr>
            <w:tcW w:w="355" w:type="dxa"/>
          </w:tcPr>
          <w:p w14:paraId="137A8321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5E053CB0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5</w:t>
            </w:r>
          </w:p>
        </w:tc>
        <w:tc>
          <w:tcPr>
            <w:tcW w:w="1260" w:type="dxa"/>
          </w:tcPr>
          <w:p w14:paraId="09F61285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1260" w:type="dxa"/>
          </w:tcPr>
          <w:p w14:paraId="40311EFB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  <w:tc>
          <w:tcPr>
            <w:tcW w:w="1260" w:type="dxa"/>
          </w:tcPr>
          <w:p w14:paraId="377E5289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527017AA" w14:textId="77777777" w:rsidTr="00A814DF">
        <w:tc>
          <w:tcPr>
            <w:tcW w:w="355" w:type="dxa"/>
          </w:tcPr>
          <w:p w14:paraId="69B11BE4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A87E054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7</w:t>
            </w:r>
          </w:p>
        </w:tc>
        <w:tc>
          <w:tcPr>
            <w:tcW w:w="1260" w:type="dxa"/>
          </w:tcPr>
          <w:p w14:paraId="59B5E2F0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.06</w:t>
            </w:r>
          </w:p>
        </w:tc>
        <w:tc>
          <w:tcPr>
            <w:tcW w:w="1260" w:type="dxa"/>
          </w:tcPr>
          <w:p w14:paraId="31CFE4A9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.007</w:t>
            </w:r>
          </w:p>
        </w:tc>
        <w:tc>
          <w:tcPr>
            <w:tcW w:w="1260" w:type="dxa"/>
          </w:tcPr>
          <w:p w14:paraId="0F83E836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27B22F03" w14:textId="77777777" w:rsidTr="00A814DF">
        <w:tc>
          <w:tcPr>
            <w:tcW w:w="355" w:type="dxa"/>
          </w:tcPr>
          <w:p w14:paraId="3148A981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B9B7E0C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11</w:t>
            </w:r>
          </w:p>
        </w:tc>
        <w:tc>
          <w:tcPr>
            <w:tcW w:w="1260" w:type="dxa"/>
          </w:tcPr>
          <w:p w14:paraId="273F7771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1260" w:type="dxa"/>
          </w:tcPr>
          <w:p w14:paraId="48D5DECD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  <w:tc>
          <w:tcPr>
            <w:tcW w:w="1260" w:type="dxa"/>
          </w:tcPr>
          <w:p w14:paraId="4FD13384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2A8F4C5B" w14:textId="77777777" w:rsidTr="00A814DF">
        <w:tc>
          <w:tcPr>
            <w:tcW w:w="355" w:type="dxa"/>
          </w:tcPr>
          <w:p w14:paraId="79C25AAE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01DC830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14</w:t>
            </w:r>
          </w:p>
        </w:tc>
        <w:tc>
          <w:tcPr>
            <w:tcW w:w="1260" w:type="dxa"/>
          </w:tcPr>
          <w:p w14:paraId="0195A066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260" w:type="dxa"/>
          </w:tcPr>
          <w:p w14:paraId="64371D0E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.008</w:t>
            </w:r>
          </w:p>
        </w:tc>
        <w:tc>
          <w:tcPr>
            <w:tcW w:w="1260" w:type="dxa"/>
          </w:tcPr>
          <w:p w14:paraId="31627E2D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1202760C" w14:textId="77777777" w:rsidTr="00A814DF">
        <w:tc>
          <w:tcPr>
            <w:tcW w:w="355" w:type="dxa"/>
          </w:tcPr>
          <w:p w14:paraId="567107E3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9487E95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Conduct problems age 3</w:t>
            </w:r>
          </w:p>
        </w:tc>
        <w:tc>
          <w:tcPr>
            <w:tcW w:w="1260" w:type="dxa"/>
          </w:tcPr>
          <w:p w14:paraId="7D2D0247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260" w:type="dxa"/>
          </w:tcPr>
          <w:p w14:paraId="42BD4A11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.003</w:t>
            </w:r>
          </w:p>
        </w:tc>
        <w:tc>
          <w:tcPr>
            <w:tcW w:w="1260" w:type="dxa"/>
          </w:tcPr>
          <w:p w14:paraId="72CF33C8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37A1F092" w14:textId="77777777" w:rsidTr="00A814DF">
        <w:tc>
          <w:tcPr>
            <w:tcW w:w="355" w:type="dxa"/>
          </w:tcPr>
          <w:p w14:paraId="03775D8A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54C2CEF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Conduct problems age 5</w:t>
            </w:r>
          </w:p>
        </w:tc>
        <w:tc>
          <w:tcPr>
            <w:tcW w:w="1260" w:type="dxa"/>
          </w:tcPr>
          <w:p w14:paraId="26649056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260" w:type="dxa"/>
          </w:tcPr>
          <w:p w14:paraId="7B01FFF7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  <w:tc>
          <w:tcPr>
            <w:tcW w:w="1260" w:type="dxa"/>
          </w:tcPr>
          <w:p w14:paraId="16C5A6F0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70424009" w14:textId="77777777" w:rsidTr="00A814DF">
        <w:tc>
          <w:tcPr>
            <w:tcW w:w="355" w:type="dxa"/>
          </w:tcPr>
          <w:p w14:paraId="5A96F165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6BB7A028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Conduct problems age 7</w:t>
            </w:r>
          </w:p>
        </w:tc>
        <w:tc>
          <w:tcPr>
            <w:tcW w:w="1260" w:type="dxa"/>
          </w:tcPr>
          <w:p w14:paraId="7E881105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260" w:type="dxa"/>
          </w:tcPr>
          <w:p w14:paraId="4501DBA3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.006</w:t>
            </w:r>
          </w:p>
        </w:tc>
        <w:tc>
          <w:tcPr>
            <w:tcW w:w="1260" w:type="dxa"/>
          </w:tcPr>
          <w:p w14:paraId="7353C890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4446D594" w14:textId="77777777" w:rsidTr="00A814DF">
        <w:tc>
          <w:tcPr>
            <w:tcW w:w="355" w:type="dxa"/>
          </w:tcPr>
          <w:p w14:paraId="389F7FB3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59F2B531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Conduct problems age 11</w:t>
            </w:r>
          </w:p>
        </w:tc>
        <w:tc>
          <w:tcPr>
            <w:tcW w:w="1260" w:type="dxa"/>
          </w:tcPr>
          <w:p w14:paraId="4F1DF75C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260" w:type="dxa"/>
          </w:tcPr>
          <w:p w14:paraId="4BA7671A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.006</w:t>
            </w:r>
          </w:p>
        </w:tc>
        <w:tc>
          <w:tcPr>
            <w:tcW w:w="1260" w:type="dxa"/>
          </w:tcPr>
          <w:p w14:paraId="702B32C0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1437CDE9" w14:textId="77777777" w:rsidTr="00A814DF">
        <w:tc>
          <w:tcPr>
            <w:tcW w:w="355" w:type="dxa"/>
          </w:tcPr>
          <w:p w14:paraId="6C7C62E8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7AEB5DCE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Conduct problems age 14</w:t>
            </w:r>
          </w:p>
        </w:tc>
        <w:tc>
          <w:tcPr>
            <w:tcW w:w="1260" w:type="dxa"/>
          </w:tcPr>
          <w:p w14:paraId="327AAE09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.13</w:t>
            </w:r>
          </w:p>
        </w:tc>
        <w:tc>
          <w:tcPr>
            <w:tcW w:w="1260" w:type="dxa"/>
          </w:tcPr>
          <w:p w14:paraId="27734F09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.008</w:t>
            </w:r>
          </w:p>
        </w:tc>
        <w:tc>
          <w:tcPr>
            <w:tcW w:w="1260" w:type="dxa"/>
          </w:tcPr>
          <w:p w14:paraId="0DABD5DA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34885F77" w14:textId="77777777" w:rsidTr="00A814DF">
        <w:tc>
          <w:tcPr>
            <w:tcW w:w="4675" w:type="dxa"/>
            <w:gridSpan w:val="2"/>
          </w:tcPr>
          <w:p w14:paraId="3BE32296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Hyperactivity/inattention problems model</w:t>
            </w:r>
          </w:p>
        </w:tc>
        <w:tc>
          <w:tcPr>
            <w:tcW w:w="1260" w:type="dxa"/>
          </w:tcPr>
          <w:p w14:paraId="13B29E26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669E07C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6D5D63A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6E0E" w:rsidRPr="00470476" w14:paraId="536B05E5" w14:textId="77777777" w:rsidTr="00A814DF">
        <w:tc>
          <w:tcPr>
            <w:tcW w:w="355" w:type="dxa"/>
          </w:tcPr>
          <w:p w14:paraId="6EC31D63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E4B51E8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3</w:t>
            </w:r>
          </w:p>
        </w:tc>
        <w:tc>
          <w:tcPr>
            <w:tcW w:w="1260" w:type="dxa"/>
          </w:tcPr>
          <w:p w14:paraId="3A91FD56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.004</w:t>
            </w:r>
          </w:p>
        </w:tc>
        <w:tc>
          <w:tcPr>
            <w:tcW w:w="1260" w:type="dxa"/>
          </w:tcPr>
          <w:p w14:paraId="0DB08DBC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.001</w:t>
            </w:r>
          </w:p>
        </w:tc>
        <w:tc>
          <w:tcPr>
            <w:tcW w:w="1260" w:type="dxa"/>
          </w:tcPr>
          <w:p w14:paraId="493A0F55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.004</w:t>
            </w:r>
          </w:p>
        </w:tc>
      </w:tr>
      <w:tr w:rsidR="00986E0E" w:rsidRPr="00470476" w14:paraId="70A23356" w14:textId="77777777" w:rsidTr="00A814DF">
        <w:tc>
          <w:tcPr>
            <w:tcW w:w="355" w:type="dxa"/>
          </w:tcPr>
          <w:p w14:paraId="4BCE101C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B4CEDEB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5</w:t>
            </w:r>
          </w:p>
        </w:tc>
        <w:tc>
          <w:tcPr>
            <w:tcW w:w="1260" w:type="dxa"/>
          </w:tcPr>
          <w:p w14:paraId="115031DB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260" w:type="dxa"/>
          </w:tcPr>
          <w:p w14:paraId="4C955E19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  <w:tc>
          <w:tcPr>
            <w:tcW w:w="1260" w:type="dxa"/>
          </w:tcPr>
          <w:p w14:paraId="1947C01F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0DCBC934" w14:textId="77777777" w:rsidTr="00A814DF">
        <w:tc>
          <w:tcPr>
            <w:tcW w:w="355" w:type="dxa"/>
          </w:tcPr>
          <w:p w14:paraId="19984E6D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3055988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7</w:t>
            </w:r>
          </w:p>
        </w:tc>
        <w:tc>
          <w:tcPr>
            <w:tcW w:w="1260" w:type="dxa"/>
          </w:tcPr>
          <w:p w14:paraId="7F487724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.07</w:t>
            </w:r>
          </w:p>
        </w:tc>
        <w:tc>
          <w:tcPr>
            <w:tcW w:w="1260" w:type="dxa"/>
          </w:tcPr>
          <w:p w14:paraId="1A0F9DE3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.006</w:t>
            </w:r>
          </w:p>
        </w:tc>
        <w:tc>
          <w:tcPr>
            <w:tcW w:w="1260" w:type="dxa"/>
          </w:tcPr>
          <w:p w14:paraId="6428D6F8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6A52F7A4" w14:textId="77777777" w:rsidTr="00A814DF">
        <w:tc>
          <w:tcPr>
            <w:tcW w:w="355" w:type="dxa"/>
          </w:tcPr>
          <w:p w14:paraId="5DF292F3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DFC63EC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11</w:t>
            </w:r>
          </w:p>
        </w:tc>
        <w:tc>
          <w:tcPr>
            <w:tcW w:w="1260" w:type="dxa"/>
          </w:tcPr>
          <w:p w14:paraId="169220F0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1260" w:type="dxa"/>
          </w:tcPr>
          <w:p w14:paraId="7F06669C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  <w:tc>
          <w:tcPr>
            <w:tcW w:w="1260" w:type="dxa"/>
          </w:tcPr>
          <w:p w14:paraId="339B5D31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258B9BF5" w14:textId="77777777" w:rsidTr="00A814DF">
        <w:tc>
          <w:tcPr>
            <w:tcW w:w="355" w:type="dxa"/>
          </w:tcPr>
          <w:p w14:paraId="0BF33C6D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D61E004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Prosocial behaviour age 14</w:t>
            </w:r>
          </w:p>
        </w:tc>
        <w:tc>
          <w:tcPr>
            <w:tcW w:w="1260" w:type="dxa"/>
          </w:tcPr>
          <w:p w14:paraId="7EDBB8B0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260" w:type="dxa"/>
          </w:tcPr>
          <w:p w14:paraId="4E4943D4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.007</w:t>
            </w:r>
          </w:p>
        </w:tc>
        <w:tc>
          <w:tcPr>
            <w:tcW w:w="1260" w:type="dxa"/>
          </w:tcPr>
          <w:p w14:paraId="6BBBFAA6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0D0A4EBF" w14:textId="77777777" w:rsidTr="00A814DF">
        <w:tc>
          <w:tcPr>
            <w:tcW w:w="355" w:type="dxa"/>
          </w:tcPr>
          <w:p w14:paraId="77EABDF9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386ED9A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Hyperactivity/inattention problems age 3</w:t>
            </w:r>
          </w:p>
        </w:tc>
        <w:tc>
          <w:tcPr>
            <w:tcW w:w="1260" w:type="dxa"/>
          </w:tcPr>
          <w:p w14:paraId="6A55CF09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260" w:type="dxa"/>
          </w:tcPr>
          <w:p w14:paraId="78F47EE8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.003</w:t>
            </w:r>
          </w:p>
        </w:tc>
        <w:tc>
          <w:tcPr>
            <w:tcW w:w="1260" w:type="dxa"/>
          </w:tcPr>
          <w:p w14:paraId="56B58709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14D75B25" w14:textId="77777777" w:rsidTr="00A814DF">
        <w:tc>
          <w:tcPr>
            <w:tcW w:w="355" w:type="dxa"/>
          </w:tcPr>
          <w:p w14:paraId="5F7BAD22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6ADD096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Hyperactivity/inattention problems age 5</w:t>
            </w:r>
          </w:p>
        </w:tc>
        <w:tc>
          <w:tcPr>
            <w:tcW w:w="1260" w:type="dxa"/>
          </w:tcPr>
          <w:p w14:paraId="7527DF29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.07</w:t>
            </w:r>
          </w:p>
        </w:tc>
        <w:tc>
          <w:tcPr>
            <w:tcW w:w="1260" w:type="dxa"/>
          </w:tcPr>
          <w:p w14:paraId="15A90B7A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.007</w:t>
            </w:r>
          </w:p>
        </w:tc>
        <w:tc>
          <w:tcPr>
            <w:tcW w:w="1260" w:type="dxa"/>
          </w:tcPr>
          <w:p w14:paraId="112A0A3C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2F63DA4D" w14:textId="77777777" w:rsidTr="00A814DF">
        <w:tc>
          <w:tcPr>
            <w:tcW w:w="355" w:type="dxa"/>
          </w:tcPr>
          <w:p w14:paraId="24D04886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657B0B5A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Hyperactivity/inattention problems age 7</w:t>
            </w:r>
          </w:p>
        </w:tc>
        <w:tc>
          <w:tcPr>
            <w:tcW w:w="1260" w:type="dxa"/>
          </w:tcPr>
          <w:p w14:paraId="3C6F7142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.18</w:t>
            </w:r>
          </w:p>
        </w:tc>
        <w:tc>
          <w:tcPr>
            <w:tcW w:w="1260" w:type="dxa"/>
          </w:tcPr>
          <w:p w14:paraId="1A58CA98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.007</w:t>
            </w:r>
          </w:p>
        </w:tc>
        <w:tc>
          <w:tcPr>
            <w:tcW w:w="1260" w:type="dxa"/>
          </w:tcPr>
          <w:p w14:paraId="5B60E5FC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7394F878" w14:textId="77777777" w:rsidTr="00A814DF">
        <w:tc>
          <w:tcPr>
            <w:tcW w:w="355" w:type="dxa"/>
          </w:tcPr>
          <w:p w14:paraId="24BA8913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3297439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Hyperactivity/inattention problems age 11</w:t>
            </w:r>
          </w:p>
        </w:tc>
        <w:tc>
          <w:tcPr>
            <w:tcW w:w="1260" w:type="dxa"/>
          </w:tcPr>
          <w:p w14:paraId="085C6BC7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.21</w:t>
            </w:r>
          </w:p>
        </w:tc>
        <w:tc>
          <w:tcPr>
            <w:tcW w:w="1260" w:type="dxa"/>
          </w:tcPr>
          <w:p w14:paraId="5C9F6631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.008</w:t>
            </w:r>
          </w:p>
        </w:tc>
        <w:tc>
          <w:tcPr>
            <w:tcW w:w="1260" w:type="dxa"/>
          </w:tcPr>
          <w:p w14:paraId="6A2048C7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  <w:tr w:rsidR="00986E0E" w:rsidRPr="00470476" w14:paraId="645241D8" w14:textId="77777777" w:rsidTr="00A814DF">
        <w:tc>
          <w:tcPr>
            <w:tcW w:w="355" w:type="dxa"/>
            <w:tcBorders>
              <w:bottom w:val="single" w:sz="4" w:space="0" w:color="auto"/>
            </w:tcBorders>
          </w:tcPr>
          <w:p w14:paraId="350D0F4D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110D29D" w14:textId="77777777" w:rsidR="00986E0E" w:rsidRPr="00470476" w:rsidRDefault="00986E0E" w:rsidP="00A814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Hyperactivity/inattention problems age 14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D6CC27B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.22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6D9C50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.009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812624F" w14:textId="77777777" w:rsidR="00986E0E" w:rsidRPr="00470476" w:rsidRDefault="00986E0E" w:rsidP="00A814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476">
              <w:rPr>
                <w:rFonts w:ascii="Times New Roman" w:hAnsi="Times New Roman" w:cs="Times New Roman"/>
                <w:sz w:val="22"/>
                <w:szCs w:val="22"/>
              </w:rPr>
              <w:t>&lt; .001</w:t>
            </w:r>
          </w:p>
        </w:tc>
      </w:tr>
    </w:tbl>
    <w:p w14:paraId="6B755F0F" w14:textId="77777777" w:rsidR="0075762A" w:rsidRDefault="008600E7"/>
    <w:sectPr w:rsidR="0075762A" w:rsidSect="00585B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0E"/>
    <w:rsid w:val="000069DE"/>
    <w:rsid w:val="00006A22"/>
    <w:rsid w:val="00006DB6"/>
    <w:rsid w:val="00011252"/>
    <w:rsid w:val="0001182D"/>
    <w:rsid w:val="00012078"/>
    <w:rsid w:val="000127FE"/>
    <w:rsid w:val="000146E2"/>
    <w:rsid w:val="00023043"/>
    <w:rsid w:val="00024D16"/>
    <w:rsid w:val="0002523C"/>
    <w:rsid w:val="0002787C"/>
    <w:rsid w:val="000301A2"/>
    <w:rsid w:val="00033448"/>
    <w:rsid w:val="00033BBC"/>
    <w:rsid w:val="00033EE5"/>
    <w:rsid w:val="00034882"/>
    <w:rsid w:val="0003595E"/>
    <w:rsid w:val="000359D2"/>
    <w:rsid w:val="00036B1E"/>
    <w:rsid w:val="00037C4C"/>
    <w:rsid w:val="00040D6F"/>
    <w:rsid w:val="000423DF"/>
    <w:rsid w:val="00042532"/>
    <w:rsid w:val="00045808"/>
    <w:rsid w:val="00045AB0"/>
    <w:rsid w:val="00045B54"/>
    <w:rsid w:val="00047FD5"/>
    <w:rsid w:val="000552BC"/>
    <w:rsid w:val="00056F8F"/>
    <w:rsid w:val="000575EE"/>
    <w:rsid w:val="00062D42"/>
    <w:rsid w:val="00063945"/>
    <w:rsid w:val="0006504E"/>
    <w:rsid w:val="000668EC"/>
    <w:rsid w:val="000740D0"/>
    <w:rsid w:val="0007450F"/>
    <w:rsid w:val="00075B42"/>
    <w:rsid w:val="000776D5"/>
    <w:rsid w:val="0008006E"/>
    <w:rsid w:val="00084752"/>
    <w:rsid w:val="000851E3"/>
    <w:rsid w:val="00085F96"/>
    <w:rsid w:val="0008724D"/>
    <w:rsid w:val="000919DB"/>
    <w:rsid w:val="00091E24"/>
    <w:rsid w:val="00092798"/>
    <w:rsid w:val="00092B82"/>
    <w:rsid w:val="000944FB"/>
    <w:rsid w:val="00097581"/>
    <w:rsid w:val="000A1FDF"/>
    <w:rsid w:val="000A4611"/>
    <w:rsid w:val="000A5265"/>
    <w:rsid w:val="000A5C2B"/>
    <w:rsid w:val="000B21EC"/>
    <w:rsid w:val="000B333C"/>
    <w:rsid w:val="000B33D0"/>
    <w:rsid w:val="000B4444"/>
    <w:rsid w:val="000B61FF"/>
    <w:rsid w:val="000C0B4F"/>
    <w:rsid w:val="000C0FAC"/>
    <w:rsid w:val="000C18C7"/>
    <w:rsid w:val="000C59A4"/>
    <w:rsid w:val="000E0BB1"/>
    <w:rsid w:val="000F015F"/>
    <w:rsid w:val="000F1FFD"/>
    <w:rsid w:val="000F2A75"/>
    <w:rsid w:val="000F7CF4"/>
    <w:rsid w:val="00101807"/>
    <w:rsid w:val="00101DF6"/>
    <w:rsid w:val="001051F5"/>
    <w:rsid w:val="001108DF"/>
    <w:rsid w:val="001167A5"/>
    <w:rsid w:val="00116BFB"/>
    <w:rsid w:val="0011725D"/>
    <w:rsid w:val="00121E60"/>
    <w:rsid w:val="00121EFA"/>
    <w:rsid w:val="001232EA"/>
    <w:rsid w:val="00123436"/>
    <w:rsid w:val="0012692D"/>
    <w:rsid w:val="00127ABF"/>
    <w:rsid w:val="00131AFE"/>
    <w:rsid w:val="001363BD"/>
    <w:rsid w:val="00142794"/>
    <w:rsid w:val="00143515"/>
    <w:rsid w:val="00154C1E"/>
    <w:rsid w:val="00157E8D"/>
    <w:rsid w:val="00160925"/>
    <w:rsid w:val="00161BB4"/>
    <w:rsid w:val="001647F5"/>
    <w:rsid w:val="00167711"/>
    <w:rsid w:val="00170619"/>
    <w:rsid w:val="00170CB7"/>
    <w:rsid w:val="0017554D"/>
    <w:rsid w:val="0017588A"/>
    <w:rsid w:val="001769EE"/>
    <w:rsid w:val="001778FA"/>
    <w:rsid w:val="00180E22"/>
    <w:rsid w:val="001829BE"/>
    <w:rsid w:val="00182D7C"/>
    <w:rsid w:val="00183175"/>
    <w:rsid w:val="00185234"/>
    <w:rsid w:val="0018730C"/>
    <w:rsid w:val="00190F8E"/>
    <w:rsid w:val="00191C85"/>
    <w:rsid w:val="00192B92"/>
    <w:rsid w:val="00192F82"/>
    <w:rsid w:val="00194D30"/>
    <w:rsid w:val="001953E4"/>
    <w:rsid w:val="001959A6"/>
    <w:rsid w:val="001973FA"/>
    <w:rsid w:val="001A0149"/>
    <w:rsid w:val="001A06AE"/>
    <w:rsid w:val="001A47A3"/>
    <w:rsid w:val="001A5A89"/>
    <w:rsid w:val="001A758D"/>
    <w:rsid w:val="001B2A36"/>
    <w:rsid w:val="001B2C20"/>
    <w:rsid w:val="001B44B5"/>
    <w:rsid w:val="001B50B4"/>
    <w:rsid w:val="001B5FE3"/>
    <w:rsid w:val="001B625C"/>
    <w:rsid w:val="001C0B0C"/>
    <w:rsid w:val="001C5D1E"/>
    <w:rsid w:val="001C76FF"/>
    <w:rsid w:val="001D2283"/>
    <w:rsid w:val="001D380A"/>
    <w:rsid w:val="001D4051"/>
    <w:rsid w:val="001D40C6"/>
    <w:rsid w:val="001D4E00"/>
    <w:rsid w:val="001D6A52"/>
    <w:rsid w:val="001D7DF3"/>
    <w:rsid w:val="001D7FFE"/>
    <w:rsid w:val="001E0DFB"/>
    <w:rsid w:val="001E3EE8"/>
    <w:rsid w:val="001E7493"/>
    <w:rsid w:val="001F031C"/>
    <w:rsid w:val="001F0EA5"/>
    <w:rsid w:val="001F1A90"/>
    <w:rsid w:val="001F41DB"/>
    <w:rsid w:val="001F56E5"/>
    <w:rsid w:val="001F5D97"/>
    <w:rsid w:val="001F6270"/>
    <w:rsid w:val="0020098F"/>
    <w:rsid w:val="002067E6"/>
    <w:rsid w:val="002111F7"/>
    <w:rsid w:val="002122E5"/>
    <w:rsid w:val="00213807"/>
    <w:rsid w:val="00222DD0"/>
    <w:rsid w:val="00232C81"/>
    <w:rsid w:val="00240099"/>
    <w:rsid w:val="00241C0E"/>
    <w:rsid w:val="002426D9"/>
    <w:rsid w:val="0024475E"/>
    <w:rsid w:val="00245D50"/>
    <w:rsid w:val="00246BE6"/>
    <w:rsid w:val="00247907"/>
    <w:rsid w:val="002510D2"/>
    <w:rsid w:val="00251C61"/>
    <w:rsid w:val="00252A26"/>
    <w:rsid w:val="00252F7A"/>
    <w:rsid w:val="00255F5E"/>
    <w:rsid w:val="00257412"/>
    <w:rsid w:val="002615A6"/>
    <w:rsid w:val="002652DA"/>
    <w:rsid w:val="00270BD6"/>
    <w:rsid w:val="0027348D"/>
    <w:rsid w:val="00277899"/>
    <w:rsid w:val="00281521"/>
    <w:rsid w:val="0028213E"/>
    <w:rsid w:val="00284DF5"/>
    <w:rsid w:val="00285C32"/>
    <w:rsid w:val="00287EB5"/>
    <w:rsid w:val="00291502"/>
    <w:rsid w:val="002939C2"/>
    <w:rsid w:val="002A275B"/>
    <w:rsid w:val="002A331F"/>
    <w:rsid w:val="002A4033"/>
    <w:rsid w:val="002A49EB"/>
    <w:rsid w:val="002A5FC8"/>
    <w:rsid w:val="002A7CE3"/>
    <w:rsid w:val="002B1562"/>
    <w:rsid w:val="002B48D4"/>
    <w:rsid w:val="002B5688"/>
    <w:rsid w:val="002B5FA0"/>
    <w:rsid w:val="002B617A"/>
    <w:rsid w:val="002B63C8"/>
    <w:rsid w:val="002B7BAA"/>
    <w:rsid w:val="002C21CF"/>
    <w:rsid w:val="002C2E6F"/>
    <w:rsid w:val="002C3A07"/>
    <w:rsid w:val="002C4D8B"/>
    <w:rsid w:val="002C5698"/>
    <w:rsid w:val="002C5972"/>
    <w:rsid w:val="002D2B8E"/>
    <w:rsid w:val="002D38FF"/>
    <w:rsid w:val="002D435C"/>
    <w:rsid w:val="002D4365"/>
    <w:rsid w:val="002E3022"/>
    <w:rsid w:val="002E5C2B"/>
    <w:rsid w:val="002E70EC"/>
    <w:rsid w:val="002E7D9B"/>
    <w:rsid w:val="002F0504"/>
    <w:rsid w:val="002F4109"/>
    <w:rsid w:val="002F43F5"/>
    <w:rsid w:val="002F4E2E"/>
    <w:rsid w:val="002F670E"/>
    <w:rsid w:val="0030276F"/>
    <w:rsid w:val="0030289F"/>
    <w:rsid w:val="0030314B"/>
    <w:rsid w:val="00303312"/>
    <w:rsid w:val="0030364D"/>
    <w:rsid w:val="003073F7"/>
    <w:rsid w:val="00307887"/>
    <w:rsid w:val="003135E4"/>
    <w:rsid w:val="0031445C"/>
    <w:rsid w:val="0031456E"/>
    <w:rsid w:val="00315285"/>
    <w:rsid w:val="00317429"/>
    <w:rsid w:val="0032073D"/>
    <w:rsid w:val="00323BD9"/>
    <w:rsid w:val="00324266"/>
    <w:rsid w:val="0033021C"/>
    <w:rsid w:val="00331807"/>
    <w:rsid w:val="00331E8E"/>
    <w:rsid w:val="00331E98"/>
    <w:rsid w:val="0033254A"/>
    <w:rsid w:val="003340F7"/>
    <w:rsid w:val="0033508E"/>
    <w:rsid w:val="00335FCE"/>
    <w:rsid w:val="00343E1B"/>
    <w:rsid w:val="003530AC"/>
    <w:rsid w:val="0035422F"/>
    <w:rsid w:val="00354A39"/>
    <w:rsid w:val="003567A9"/>
    <w:rsid w:val="003569DA"/>
    <w:rsid w:val="00357ED4"/>
    <w:rsid w:val="003607FD"/>
    <w:rsid w:val="00361BCA"/>
    <w:rsid w:val="00363459"/>
    <w:rsid w:val="003730DB"/>
    <w:rsid w:val="003733A6"/>
    <w:rsid w:val="00373C12"/>
    <w:rsid w:val="00374AD3"/>
    <w:rsid w:val="003809BD"/>
    <w:rsid w:val="00384937"/>
    <w:rsid w:val="0039418B"/>
    <w:rsid w:val="00395E6F"/>
    <w:rsid w:val="003976B8"/>
    <w:rsid w:val="003A035A"/>
    <w:rsid w:val="003A5984"/>
    <w:rsid w:val="003A69D9"/>
    <w:rsid w:val="003A7A2C"/>
    <w:rsid w:val="003B08E0"/>
    <w:rsid w:val="003B1461"/>
    <w:rsid w:val="003B5416"/>
    <w:rsid w:val="003B70B5"/>
    <w:rsid w:val="003C39E0"/>
    <w:rsid w:val="003C6AF3"/>
    <w:rsid w:val="003D0033"/>
    <w:rsid w:val="003D06C5"/>
    <w:rsid w:val="003D23FE"/>
    <w:rsid w:val="003D41BF"/>
    <w:rsid w:val="003D4378"/>
    <w:rsid w:val="003D43BD"/>
    <w:rsid w:val="003D658B"/>
    <w:rsid w:val="003D65B0"/>
    <w:rsid w:val="003D7961"/>
    <w:rsid w:val="003E11A9"/>
    <w:rsid w:val="003E13E4"/>
    <w:rsid w:val="003E14CC"/>
    <w:rsid w:val="003E23D0"/>
    <w:rsid w:val="003E339B"/>
    <w:rsid w:val="003E4B16"/>
    <w:rsid w:val="003F049E"/>
    <w:rsid w:val="003F248A"/>
    <w:rsid w:val="003F2F39"/>
    <w:rsid w:val="003F4625"/>
    <w:rsid w:val="003F54A7"/>
    <w:rsid w:val="003F6A0C"/>
    <w:rsid w:val="0040002A"/>
    <w:rsid w:val="004103E0"/>
    <w:rsid w:val="00410538"/>
    <w:rsid w:val="004108F0"/>
    <w:rsid w:val="00414FAB"/>
    <w:rsid w:val="00421863"/>
    <w:rsid w:val="00423566"/>
    <w:rsid w:val="00425298"/>
    <w:rsid w:val="00430680"/>
    <w:rsid w:val="00430B4C"/>
    <w:rsid w:val="00433C28"/>
    <w:rsid w:val="0043439E"/>
    <w:rsid w:val="0043446B"/>
    <w:rsid w:val="0043677F"/>
    <w:rsid w:val="00441AB1"/>
    <w:rsid w:val="0044230D"/>
    <w:rsid w:val="00442C4E"/>
    <w:rsid w:val="00442C87"/>
    <w:rsid w:val="00445A86"/>
    <w:rsid w:val="00446324"/>
    <w:rsid w:val="00446DF1"/>
    <w:rsid w:val="00452018"/>
    <w:rsid w:val="00453515"/>
    <w:rsid w:val="00453E30"/>
    <w:rsid w:val="00456525"/>
    <w:rsid w:val="00457171"/>
    <w:rsid w:val="00457C06"/>
    <w:rsid w:val="004612B8"/>
    <w:rsid w:val="00461E64"/>
    <w:rsid w:val="00463BB5"/>
    <w:rsid w:val="0047039E"/>
    <w:rsid w:val="00470520"/>
    <w:rsid w:val="00474E04"/>
    <w:rsid w:val="00476DC3"/>
    <w:rsid w:val="0048118C"/>
    <w:rsid w:val="00484BF6"/>
    <w:rsid w:val="00486712"/>
    <w:rsid w:val="00487494"/>
    <w:rsid w:val="004A257D"/>
    <w:rsid w:val="004A51F1"/>
    <w:rsid w:val="004A5F92"/>
    <w:rsid w:val="004A662A"/>
    <w:rsid w:val="004A6F2E"/>
    <w:rsid w:val="004B1651"/>
    <w:rsid w:val="004B1890"/>
    <w:rsid w:val="004B19C6"/>
    <w:rsid w:val="004B2F70"/>
    <w:rsid w:val="004B4437"/>
    <w:rsid w:val="004C0696"/>
    <w:rsid w:val="004C0713"/>
    <w:rsid w:val="004C419B"/>
    <w:rsid w:val="004C6656"/>
    <w:rsid w:val="004D20D2"/>
    <w:rsid w:val="004D3950"/>
    <w:rsid w:val="004E150E"/>
    <w:rsid w:val="004E5165"/>
    <w:rsid w:val="004E6D56"/>
    <w:rsid w:val="004F013E"/>
    <w:rsid w:val="004F0593"/>
    <w:rsid w:val="004F0BCC"/>
    <w:rsid w:val="004F2FD4"/>
    <w:rsid w:val="004F4997"/>
    <w:rsid w:val="0051027B"/>
    <w:rsid w:val="0051101E"/>
    <w:rsid w:val="00511CA1"/>
    <w:rsid w:val="00512619"/>
    <w:rsid w:val="00522B21"/>
    <w:rsid w:val="0052446E"/>
    <w:rsid w:val="005252BA"/>
    <w:rsid w:val="00525585"/>
    <w:rsid w:val="00525DEF"/>
    <w:rsid w:val="00527385"/>
    <w:rsid w:val="005328A3"/>
    <w:rsid w:val="005342AD"/>
    <w:rsid w:val="00535B35"/>
    <w:rsid w:val="00536819"/>
    <w:rsid w:val="005445F1"/>
    <w:rsid w:val="0054483B"/>
    <w:rsid w:val="005519E2"/>
    <w:rsid w:val="00555505"/>
    <w:rsid w:val="0055583C"/>
    <w:rsid w:val="00555BC3"/>
    <w:rsid w:val="00556A4E"/>
    <w:rsid w:val="00560D5A"/>
    <w:rsid w:val="00567B44"/>
    <w:rsid w:val="00571D36"/>
    <w:rsid w:val="00571D3F"/>
    <w:rsid w:val="00573688"/>
    <w:rsid w:val="0057452F"/>
    <w:rsid w:val="00575504"/>
    <w:rsid w:val="005827D2"/>
    <w:rsid w:val="00583EC9"/>
    <w:rsid w:val="00585CCD"/>
    <w:rsid w:val="00590092"/>
    <w:rsid w:val="005901AA"/>
    <w:rsid w:val="0059081A"/>
    <w:rsid w:val="00590A60"/>
    <w:rsid w:val="00590A6F"/>
    <w:rsid w:val="00590E06"/>
    <w:rsid w:val="005920FC"/>
    <w:rsid w:val="00597DF5"/>
    <w:rsid w:val="005A0EE0"/>
    <w:rsid w:val="005A21FC"/>
    <w:rsid w:val="005A4633"/>
    <w:rsid w:val="005A6174"/>
    <w:rsid w:val="005A6294"/>
    <w:rsid w:val="005B302A"/>
    <w:rsid w:val="005B71B9"/>
    <w:rsid w:val="005B743F"/>
    <w:rsid w:val="005C33DD"/>
    <w:rsid w:val="005C4E8B"/>
    <w:rsid w:val="005D09DC"/>
    <w:rsid w:val="005D0BA1"/>
    <w:rsid w:val="005D107D"/>
    <w:rsid w:val="005D3868"/>
    <w:rsid w:val="005D3C61"/>
    <w:rsid w:val="005D65B0"/>
    <w:rsid w:val="005E3B55"/>
    <w:rsid w:val="005E6827"/>
    <w:rsid w:val="005E6D24"/>
    <w:rsid w:val="005E7AC9"/>
    <w:rsid w:val="005F0861"/>
    <w:rsid w:val="005F1C8B"/>
    <w:rsid w:val="005F1EFA"/>
    <w:rsid w:val="005F3C53"/>
    <w:rsid w:val="005F4770"/>
    <w:rsid w:val="005F5ACF"/>
    <w:rsid w:val="00605090"/>
    <w:rsid w:val="00607A17"/>
    <w:rsid w:val="00607D0E"/>
    <w:rsid w:val="00610299"/>
    <w:rsid w:val="006176C3"/>
    <w:rsid w:val="00620001"/>
    <w:rsid w:val="00623EA6"/>
    <w:rsid w:val="00626CF8"/>
    <w:rsid w:val="00631A10"/>
    <w:rsid w:val="0063631C"/>
    <w:rsid w:val="00636739"/>
    <w:rsid w:val="00641528"/>
    <w:rsid w:val="006427C9"/>
    <w:rsid w:val="00643367"/>
    <w:rsid w:val="00643A70"/>
    <w:rsid w:val="00652636"/>
    <w:rsid w:val="00655EF3"/>
    <w:rsid w:val="00663426"/>
    <w:rsid w:val="0066347F"/>
    <w:rsid w:val="006640B1"/>
    <w:rsid w:val="00665DCB"/>
    <w:rsid w:val="00670772"/>
    <w:rsid w:val="00675142"/>
    <w:rsid w:val="00675A4B"/>
    <w:rsid w:val="00680833"/>
    <w:rsid w:val="00681137"/>
    <w:rsid w:val="0068506E"/>
    <w:rsid w:val="0069213F"/>
    <w:rsid w:val="00693C8F"/>
    <w:rsid w:val="00697702"/>
    <w:rsid w:val="006A09D6"/>
    <w:rsid w:val="006A18A9"/>
    <w:rsid w:val="006A2A37"/>
    <w:rsid w:val="006A3C65"/>
    <w:rsid w:val="006A7EB9"/>
    <w:rsid w:val="006B0E5F"/>
    <w:rsid w:val="006B2D53"/>
    <w:rsid w:val="006B3AF0"/>
    <w:rsid w:val="006B416A"/>
    <w:rsid w:val="006B63B5"/>
    <w:rsid w:val="006B68BF"/>
    <w:rsid w:val="006C45E1"/>
    <w:rsid w:val="006C5EAC"/>
    <w:rsid w:val="006D55B5"/>
    <w:rsid w:val="006D77D8"/>
    <w:rsid w:val="006E2E2F"/>
    <w:rsid w:val="006E2F8F"/>
    <w:rsid w:val="006E33DE"/>
    <w:rsid w:val="006E3C2D"/>
    <w:rsid w:val="006E4D61"/>
    <w:rsid w:val="006F27ED"/>
    <w:rsid w:val="006F4AFD"/>
    <w:rsid w:val="006F6141"/>
    <w:rsid w:val="006F6831"/>
    <w:rsid w:val="006F6B32"/>
    <w:rsid w:val="006F72BE"/>
    <w:rsid w:val="006F7892"/>
    <w:rsid w:val="00700C4F"/>
    <w:rsid w:val="00704038"/>
    <w:rsid w:val="0071094E"/>
    <w:rsid w:val="0071217D"/>
    <w:rsid w:val="00714BC6"/>
    <w:rsid w:val="00715687"/>
    <w:rsid w:val="007171AD"/>
    <w:rsid w:val="00722C5B"/>
    <w:rsid w:val="00724836"/>
    <w:rsid w:val="00731463"/>
    <w:rsid w:val="00731F7E"/>
    <w:rsid w:val="00732129"/>
    <w:rsid w:val="007416B7"/>
    <w:rsid w:val="00741C0B"/>
    <w:rsid w:val="00744188"/>
    <w:rsid w:val="00752C59"/>
    <w:rsid w:val="007546E1"/>
    <w:rsid w:val="00755830"/>
    <w:rsid w:val="00755C1D"/>
    <w:rsid w:val="007575D9"/>
    <w:rsid w:val="00757612"/>
    <w:rsid w:val="007603A5"/>
    <w:rsid w:val="0076215D"/>
    <w:rsid w:val="007624C1"/>
    <w:rsid w:val="007657C9"/>
    <w:rsid w:val="0076643E"/>
    <w:rsid w:val="00767721"/>
    <w:rsid w:val="0077298E"/>
    <w:rsid w:val="00775A76"/>
    <w:rsid w:val="00776B68"/>
    <w:rsid w:val="00781398"/>
    <w:rsid w:val="00781555"/>
    <w:rsid w:val="00781FF2"/>
    <w:rsid w:val="007850FD"/>
    <w:rsid w:val="00787BC0"/>
    <w:rsid w:val="00794A3A"/>
    <w:rsid w:val="00796464"/>
    <w:rsid w:val="00796B07"/>
    <w:rsid w:val="00797A98"/>
    <w:rsid w:val="007A6DB9"/>
    <w:rsid w:val="007A70CA"/>
    <w:rsid w:val="007B0798"/>
    <w:rsid w:val="007B5195"/>
    <w:rsid w:val="007B580F"/>
    <w:rsid w:val="007C0BFF"/>
    <w:rsid w:val="007C3375"/>
    <w:rsid w:val="007C64E8"/>
    <w:rsid w:val="007D0199"/>
    <w:rsid w:val="007D47F7"/>
    <w:rsid w:val="007D72CB"/>
    <w:rsid w:val="007D75CD"/>
    <w:rsid w:val="007E2396"/>
    <w:rsid w:val="007E576E"/>
    <w:rsid w:val="007E5C57"/>
    <w:rsid w:val="007E7A26"/>
    <w:rsid w:val="007E7D24"/>
    <w:rsid w:val="007F2FF6"/>
    <w:rsid w:val="007F52FA"/>
    <w:rsid w:val="0080304C"/>
    <w:rsid w:val="00804BF8"/>
    <w:rsid w:val="00805BA8"/>
    <w:rsid w:val="00806973"/>
    <w:rsid w:val="008110F8"/>
    <w:rsid w:val="008111DE"/>
    <w:rsid w:val="00812651"/>
    <w:rsid w:val="00816468"/>
    <w:rsid w:val="00816B26"/>
    <w:rsid w:val="00821F6A"/>
    <w:rsid w:val="0083388F"/>
    <w:rsid w:val="00837D20"/>
    <w:rsid w:val="00840116"/>
    <w:rsid w:val="00841541"/>
    <w:rsid w:val="00842BDD"/>
    <w:rsid w:val="00842D46"/>
    <w:rsid w:val="00845E32"/>
    <w:rsid w:val="0085039C"/>
    <w:rsid w:val="008520E9"/>
    <w:rsid w:val="00853183"/>
    <w:rsid w:val="0085332A"/>
    <w:rsid w:val="008546FF"/>
    <w:rsid w:val="00854BC6"/>
    <w:rsid w:val="00855877"/>
    <w:rsid w:val="00855B57"/>
    <w:rsid w:val="00855D1E"/>
    <w:rsid w:val="00856757"/>
    <w:rsid w:val="0085751F"/>
    <w:rsid w:val="008600E7"/>
    <w:rsid w:val="008601E7"/>
    <w:rsid w:val="00863385"/>
    <w:rsid w:val="00863A96"/>
    <w:rsid w:val="0086533F"/>
    <w:rsid w:val="00865E80"/>
    <w:rsid w:val="00871EA5"/>
    <w:rsid w:val="00872391"/>
    <w:rsid w:val="008725DA"/>
    <w:rsid w:val="008738D8"/>
    <w:rsid w:val="00881F97"/>
    <w:rsid w:val="0088223F"/>
    <w:rsid w:val="008845B6"/>
    <w:rsid w:val="008910B4"/>
    <w:rsid w:val="00891996"/>
    <w:rsid w:val="008933C5"/>
    <w:rsid w:val="008935DF"/>
    <w:rsid w:val="00893602"/>
    <w:rsid w:val="00893D44"/>
    <w:rsid w:val="0089501A"/>
    <w:rsid w:val="00895F5E"/>
    <w:rsid w:val="00896D72"/>
    <w:rsid w:val="00896EDB"/>
    <w:rsid w:val="008A316D"/>
    <w:rsid w:val="008A777D"/>
    <w:rsid w:val="008B0CD1"/>
    <w:rsid w:val="008D0DEC"/>
    <w:rsid w:val="008D1C87"/>
    <w:rsid w:val="008D56E2"/>
    <w:rsid w:val="008D7353"/>
    <w:rsid w:val="008E0A8C"/>
    <w:rsid w:val="008E20D8"/>
    <w:rsid w:val="008E2D46"/>
    <w:rsid w:val="008E38AF"/>
    <w:rsid w:val="008E4C2F"/>
    <w:rsid w:val="008F1029"/>
    <w:rsid w:val="008F1498"/>
    <w:rsid w:val="008F2D57"/>
    <w:rsid w:val="008F3369"/>
    <w:rsid w:val="008F5F02"/>
    <w:rsid w:val="008F6239"/>
    <w:rsid w:val="00901A00"/>
    <w:rsid w:val="00905D11"/>
    <w:rsid w:val="0090643C"/>
    <w:rsid w:val="00907DCC"/>
    <w:rsid w:val="0091179D"/>
    <w:rsid w:val="00911AA4"/>
    <w:rsid w:val="00911D92"/>
    <w:rsid w:val="00914731"/>
    <w:rsid w:val="00917EE5"/>
    <w:rsid w:val="009205C1"/>
    <w:rsid w:val="00920682"/>
    <w:rsid w:val="00921883"/>
    <w:rsid w:val="0092236E"/>
    <w:rsid w:val="009234E9"/>
    <w:rsid w:val="0092394B"/>
    <w:rsid w:val="0092614B"/>
    <w:rsid w:val="009324C2"/>
    <w:rsid w:val="00932878"/>
    <w:rsid w:val="0093522E"/>
    <w:rsid w:val="00942CE8"/>
    <w:rsid w:val="00945014"/>
    <w:rsid w:val="009460FA"/>
    <w:rsid w:val="009513B0"/>
    <w:rsid w:val="009537CC"/>
    <w:rsid w:val="0095685B"/>
    <w:rsid w:val="00960C96"/>
    <w:rsid w:val="009611B1"/>
    <w:rsid w:val="00962E88"/>
    <w:rsid w:val="009650F7"/>
    <w:rsid w:val="0096612F"/>
    <w:rsid w:val="00967512"/>
    <w:rsid w:val="00972CBE"/>
    <w:rsid w:val="00975BCF"/>
    <w:rsid w:val="00980759"/>
    <w:rsid w:val="00984E2B"/>
    <w:rsid w:val="0098538F"/>
    <w:rsid w:val="00986E0E"/>
    <w:rsid w:val="00987CCE"/>
    <w:rsid w:val="00991005"/>
    <w:rsid w:val="00997EF5"/>
    <w:rsid w:val="009A1044"/>
    <w:rsid w:val="009A1178"/>
    <w:rsid w:val="009A1BFE"/>
    <w:rsid w:val="009A2FDE"/>
    <w:rsid w:val="009A368F"/>
    <w:rsid w:val="009A5491"/>
    <w:rsid w:val="009B0F8F"/>
    <w:rsid w:val="009B6668"/>
    <w:rsid w:val="009B7337"/>
    <w:rsid w:val="009C29F2"/>
    <w:rsid w:val="009C327B"/>
    <w:rsid w:val="009C4393"/>
    <w:rsid w:val="009C66CF"/>
    <w:rsid w:val="009C7B57"/>
    <w:rsid w:val="009D0C09"/>
    <w:rsid w:val="009D1058"/>
    <w:rsid w:val="009D54A0"/>
    <w:rsid w:val="009D59BE"/>
    <w:rsid w:val="009D59E2"/>
    <w:rsid w:val="009E10FB"/>
    <w:rsid w:val="009E382D"/>
    <w:rsid w:val="009E51F0"/>
    <w:rsid w:val="009E5D18"/>
    <w:rsid w:val="009F0977"/>
    <w:rsid w:val="009F0DD0"/>
    <w:rsid w:val="009F19AA"/>
    <w:rsid w:val="009F3FB7"/>
    <w:rsid w:val="009F5ED4"/>
    <w:rsid w:val="009F6978"/>
    <w:rsid w:val="00A0099D"/>
    <w:rsid w:val="00A03B35"/>
    <w:rsid w:val="00A04147"/>
    <w:rsid w:val="00A07535"/>
    <w:rsid w:val="00A11906"/>
    <w:rsid w:val="00A11F6C"/>
    <w:rsid w:val="00A1225F"/>
    <w:rsid w:val="00A1493F"/>
    <w:rsid w:val="00A1556F"/>
    <w:rsid w:val="00A15CDF"/>
    <w:rsid w:val="00A20FBD"/>
    <w:rsid w:val="00A217E6"/>
    <w:rsid w:val="00A21C1A"/>
    <w:rsid w:val="00A221F5"/>
    <w:rsid w:val="00A22CEB"/>
    <w:rsid w:val="00A25B93"/>
    <w:rsid w:val="00A268FE"/>
    <w:rsid w:val="00A33EB8"/>
    <w:rsid w:val="00A33EC8"/>
    <w:rsid w:val="00A3526B"/>
    <w:rsid w:val="00A374B5"/>
    <w:rsid w:val="00A40774"/>
    <w:rsid w:val="00A4429D"/>
    <w:rsid w:val="00A451AF"/>
    <w:rsid w:val="00A47610"/>
    <w:rsid w:val="00A50E6E"/>
    <w:rsid w:val="00A5195A"/>
    <w:rsid w:val="00A51ED3"/>
    <w:rsid w:val="00A54E58"/>
    <w:rsid w:val="00A550AA"/>
    <w:rsid w:val="00A56B6F"/>
    <w:rsid w:val="00A57000"/>
    <w:rsid w:val="00A604EA"/>
    <w:rsid w:val="00A636FD"/>
    <w:rsid w:val="00A64EAD"/>
    <w:rsid w:val="00A669BD"/>
    <w:rsid w:val="00A702B5"/>
    <w:rsid w:val="00A7061B"/>
    <w:rsid w:val="00A7646F"/>
    <w:rsid w:val="00A769E2"/>
    <w:rsid w:val="00A7703F"/>
    <w:rsid w:val="00A77D50"/>
    <w:rsid w:val="00A819A9"/>
    <w:rsid w:val="00A83602"/>
    <w:rsid w:val="00A849FC"/>
    <w:rsid w:val="00A85905"/>
    <w:rsid w:val="00A85FDB"/>
    <w:rsid w:val="00A8610E"/>
    <w:rsid w:val="00A9063B"/>
    <w:rsid w:val="00A94CC2"/>
    <w:rsid w:val="00A96547"/>
    <w:rsid w:val="00A97193"/>
    <w:rsid w:val="00AA0022"/>
    <w:rsid w:val="00AA30C5"/>
    <w:rsid w:val="00AA3273"/>
    <w:rsid w:val="00AA79B7"/>
    <w:rsid w:val="00AB0DAE"/>
    <w:rsid w:val="00AB1D88"/>
    <w:rsid w:val="00AB3E31"/>
    <w:rsid w:val="00AB4B00"/>
    <w:rsid w:val="00AC418D"/>
    <w:rsid w:val="00AC473F"/>
    <w:rsid w:val="00AC5232"/>
    <w:rsid w:val="00AC5F85"/>
    <w:rsid w:val="00AC6AF1"/>
    <w:rsid w:val="00AD0C69"/>
    <w:rsid w:val="00AD32EA"/>
    <w:rsid w:val="00AD761F"/>
    <w:rsid w:val="00AE48AA"/>
    <w:rsid w:val="00AE5700"/>
    <w:rsid w:val="00AE7B83"/>
    <w:rsid w:val="00AF0765"/>
    <w:rsid w:val="00AF0BD2"/>
    <w:rsid w:val="00AF4348"/>
    <w:rsid w:val="00AF4588"/>
    <w:rsid w:val="00AF5494"/>
    <w:rsid w:val="00AF5499"/>
    <w:rsid w:val="00AF578D"/>
    <w:rsid w:val="00AF7060"/>
    <w:rsid w:val="00AF7E89"/>
    <w:rsid w:val="00B0678C"/>
    <w:rsid w:val="00B10E1E"/>
    <w:rsid w:val="00B1228B"/>
    <w:rsid w:val="00B13C4F"/>
    <w:rsid w:val="00B206D1"/>
    <w:rsid w:val="00B231CD"/>
    <w:rsid w:val="00B2445F"/>
    <w:rsid w:val="00B27076"/>
    <w:rsid w:val="00B271DD"/>
    <w:rsid w:val="00B436E0"/>
    <w:rsid w:val="00B440D5"/>
    <w:rsid w:val="00B44CDC"/>
    <w:rsid w:val="00B478BE"/>
    <w:rsid w:val="00B51936"/>
    <w:rsid w:val="00B52C7D"/>
    <w:rsid w:val="00B542FC"/>
    <w:rsid w:val="00B54C8B"/>
    <w:rsid w:val="00B55BF2"/>
    <w:rsid w:val="00B57B74"/>
    <w:rsid w:val="00B608A2"/>
    <w:rsid w:val="00B66204"/>
    <w:rsid w:val="00B76CEB"/>
    <w:rsid w:val="00B80936"/>
    <w:rsid w:val="00B81DEA"/>
    <w:rsid w:val="00B82329"/>
    <w:rsid w:val="00B82376"/>
    <w:rsid w:val="00B8349B"/>
    <w:rsid w:val="00B83EC8"/>
    <w:rsid w:val="00B845C0"/>
    <w:rsid w:val="00B86115"/>
    <w:rsid w:val="00B87BF0"/>
    <w:rsid w:val="00B90EE1"/>
    <w:rsid w:val="00B91ED8"/>
    <w:rsid w:val="00B9210B"/>
    <w:rsid w:val="00B9365D"/>
    <w:rsid w:val="00B94CBA"/>
    <w:rsid w:val="00B9796A"/>
    <w:rsid w:val="00BA0791"/>
    <w:rsid w:val="00BA18E2"/>
    <w:rsid w:val="00BA35AD"/>
    <w:rsid w:val="00BA3FA0"/>
    <w:rsid w:val="00BA7648"/>
    <w:rsid w:val="00BB1438"/>
    <w:rsid w:val="00BB1B1D"/>
    <w:rsid w:val="00BB21EB"/>
    <w:rsid w:val="00BB2659"/>
    <w:rsid w:val="00BC04A8"/>
    <w:rsid w:val="00BC06B2"/>
    <w:rsid w:val="00BC27EB"/>
    <w:rsid w:val="00BC5B7B"/>
    <w:rsid w:val="00BC6D7A"/>
    <w:rsid w:val="00BC701E"/>
    <w:rsid w:val="00BC7E8C"/>
    <w:rsid w:val="00BD29C4"/>
    <w:rsid w:val="00BD34FE"/>
    <w:rsid w:val="00BD359C"/>
    <w:rsid w:val="00BD5DA3"/>
    <w:rsid w:val="00BD760E"/>
    <w:rsid w:val="00BD7ABA"/>
    <w:rsid w:val="00BE2ACF"/>
    <w:rsid w:val="00BE4D8A"/>
    <w:rsid w:val="00BE5F47"/>
    <w:rsid w:val="00BF6A29"/>
    <w:rsid w:val="00BF726B"/>
    <w:rsid w:val="00C00305"/>
    <w:rsid w:val="00C003BC"/>
    <w:rsid w:val="00C0209F"/>
    <w:rsid w:val="00C04A1A"/>
    <w:rsid w:val="00C0501F"/>
    <w:rsid w:val="00C1225E"/>
    <w:rsid w:val="00C12731"/>
    <w:rsid w:val="00C12F10"/>
    <w:rsid w:val="00C13E45"/>
    <w:rsid w:val="00C1538C"/>
    <w:rsid w:val="00C175DA"/>
    <w:rsid w:val="00C17DF1"/>
    <w:rsid w:val="00C21D85"/>
    <w:rsid w:val="00C225DE"/>
    <w:rsid w:val="00C23DF8"/>
    <w:rsid w:val="00C2546D"/>
    <w:rsid w:val="00C256D6"/>
    <w:rsid w:val="00C26705"/>
    <w:rsid w:val="00C3258E"/>
    <w:rsid w:val="00C3335D"/>
    <w:rsid w:val="00C367D2"/>
    <w:rsid w:val="00C40BF1"/>
    <w:rsid w:val="00C411CF"/>
    <w:rsid w:val="00C52BE2"/>
    <w:rsid w:val="00C5476D"/>
    <w:rsid w:val="00C56F0A"/>
    <w:rsid w:val="00C57126"/>
    <w:rsid w:val="00C57A02"/>
    <w:rsid w:val="00C60BC0"/>
    <w:rsid w:val="00C62BA9"/>
    <w:rsid w:val="00C63998"/>
    <w:rsid w:val="00C6696C"/>
    <w:rsid w:val="00C66B9E"/>
    <w:rsid w:val="00C73F73"/>
    <w:rsid w:val="00C750ED"/>
    <w:rsid w:val="00C91565"/>
    <w:rsid w:val="00C92629"/>
    <w:rsid w:val="00C94C2A"/>
    <w:rsid w:val="00C96536"/>
    <w:rsid w:val="00C96583"/>
    <w:rsid w:val="00C96D28"/>
    <w:rsid w:val="00CA3566"/>
    <w:rsid w:val="00CB1EE1"/>
    <w:rsid w:val="00CB1F91"/>
    <w:rsid w:val="00CB37BA"/>
    <w:rsid w:val="00CB6C98"/>
    <w:rsid w:val="00CB7E9B"/>
    <w:rsid w:val="00CC19E2"/>
    <w:rsid w:val="00CC325F"/>
    <w:rsid w:val="00CC7F03"/>
    <w:rsid w:val="00CD0FA3"/>
    <w:rsid w:val="00CD3E4A"/>
    <w:rsid w:val="00CD41A6"/>
    <w:rsid w:val="00CD485A"/>
    <w:rsid w:val="00CD549C"/>
    <w:rsid w:val="00CD5F1E"/>
    <w:rsid w:val="00CD74FE"/>
    <w:rsid w:val="00CE0B06"/>
    <w:rsid w:val="00CE1217"/>
    <w:rsid w:val="00CE20F0"/>
    <w:rsid w:val="00CE23B7"/>
    <w:rsid w:val="00CF0ADA"/>
    <w:rsid w:val="00CF13AA"/>
    <w:rsid w:val="00CF70D2"/>
    <w:rsid w:val="00D0395A"/>
    <w:rsid w:val="00D05404"/>
    <w:rsid w:val="00D05AFA"/>
    <w:rsid w:val="00D07724"/>
    <w:rsid w:val="00D12160"/>
    <w:rsid w:val="00D12860"/>
    <w:rsid w:val="00D143ED"/>
    <w:rsid w:val="00D15679"/>
    <w:rsid w:val="00D16549"/>
    <w:rsid w:val="00D21240"/>
    <w:rsid w:val="00D23CC4"/>
    <w:rsid w:val="00D27B37"/>
    <w:rsid w:val="00D33678"/>
    <w:rsid w:val="00D33FA6"/>
    <w:rsid w:val="00D35BF6"/>
    <w:rsid w:val="00D400E7"/>
    <w:rsid w:val="00D43864"/>
    <w:rsid w:val="00D44422"/>
    <w:rsid w:val="00D448E8"/>
    <w:rsid w:val="00D4773D"/>
    <w:rsid w:val="00D479E0"/>
    <w:rsid w:val="00D503F4"/>
    <w:rsid w:val="00D53EEA"/>
    <w:rsid w:val="00D55D92"/>
    <w:rsid w:val="00D560B7"/>
    <w:rsid w:val="00D57BBF"/>
    <w:rsid w:val="00D6376E"/>
    <w:rsid w:val="00D63C80"/>
    <w:rsid w:val="00D65A43"/>
    <w:rsid w:val="00D7107F"/>
    <w:rsid w:val="00D724C5"/>
    <w:rsid w:val="00D74023"/>
    <w:rsid w:val="00D74E5D"/>
    <w:rsid w:val="00D76B91"/>
    <w:rsid w:val="00D812CC"/>
    <w:rsid w:val="00D8623B"/>
    <w:rsid w:val="00D879FD"/>
    <w:rsid w:val="00D9306E"/>
    <w:rsid w:val="00D93578"/>
    <w:rsid w:val="00D93766"/>
    <w:rsid w:val="00D94AC5"/>
    <w:rsid w:val="00D950C1"/>
    <w:rsid w:val="00DA41F8"/>
    <w:rsid w:val="00DA6A1E"/>
    <w:rsid w:val="00DB5692"/>
    <w:rsid w:val="00DC0558"/>
    <w:rsid w:val="00DC66C7"/>
    <w:rsid w:val="00DD26E9"/>
    <w:rsid w:val="00DD32E0"/>
    <w:rsid w:val="00DD3BA8"/>
    <w:rsid w:val="00DD3E92"/>
    <w:rsid w:val="00DD3FC3"/>
    <w:rsid w:val="00DD4096"/>
    <w:rsid w:val="00DD5FED"/>
    <w:rsid w:val="00DE1F84"/>
    <w:rsid w:val="00DF43D1"/>
    <w:rsid w:val="00DF472C"/>
    <w:rsid w:val="00DF6FBE"/>
    <w:rsid w:val="00DF749E"/>
    <w:rsid w:val="00E0194E"/>
    <w:rsid w:val="00E063E5"/>
    <w:rsid w:val="00E07108"/>
    <w:rsid w:val="00E108D6"/>
    <w:rsid w:val="00E10C4A"/>
    <w:rsid w:val="00E11AF0"/>
    <w:rsid w:val="00E1346E"/>
    <w:rsid w:val="00E14F96"/>
    <w:rsid w:val="00E15B6D"/>
    <w:rsid w:val="00E16CCD"/>
    <w:rsid w:val="00E20457"/>
    <w:rsid w:val="00E224BB"/>
    <w:rsid w:val="00E2270C"/>
    <w:rsid w:val="00E27E9D"/>
    <w:rsid w:val="00E32756"/>
    <w:rsid w:val="00E3464B"/>
    <w:rsid w:val="00E35A69"/>
    <w:rsid w:val="00E44CA4"/>
    <w:rsid w:val="00E452F0"/>
    <w:rsid w:val="00E4733B"/>
    <w:rsid w:val="00E540B3"/>
    <w:rsid w:val="00E55B1B"/>
    <w:rsid w:val="00E57E62"/>
    <w:rsid w:val="00E6018B"/>
    <w:rsid w:val="00E60F53"/>
    <w:rsid w:val="00E63C61"/>
    <w:rsid w:val="00E66460"/>
    <w:rsid w:val="00E6663A"/>
    <w:rsid w:val="00E66687"/>
    <w:rsid w:val="00E70950"/>
    <w:rsid w:val="00E710F1"/>
    <w:rsid w:val="00E712EF"/>
    <w:rsid w:val="00E71B55"/>
    <w:rsid w:val="00E738A1"/>
    <w:rsid w:val="00E7399D"/>
    <w:rsid w:val="00E778B1"/>
    <w:rsid w:val="00E81BF6"/>
    <w:rsid w:val="00E839E0"/>
    <w:rsid w:val="00E843E7"/>
    <w:rsid w:val="00E8524E"/>
    <w:rsid w:val="00E86102"/>
    <w:rsid w:val="00E87F23"/>
    <w:rsid w:val="00E96B2A"/>
    <w:rsid w:val="00E97F33"/>
    <w:rsid w:val="00EA0859"/>
    <w:rsid w:val="00EA2B2D"/>
    <w:rsid w:val="00EA4E67"/>
    <w:rsid w:val="00EA4F43"/>
    <w:rsid w:val="00EA67D4"/>
    <w:rsid w:val="00EA689E"/>
    <w:rsid w:val="00EA7C60"/>
    <w:rsid w:val="00EB0DDD"/>
    <w:rsid w:val="00EB195A"/>
    <w:rsid w:val="00EB4935"/>
    <w:rsid w:val="00EB4C45"/>
    <w:rsid w:val="00EB5402"/>
    <w:rsid w:val="00EB5538"/>
    <w:rsid w:val="00EB6541"/>
    <w:rsid w:val="00EC6678"/>
    <w:rsid w:val="00EC6A2C"/>
    <w:rsid w:val="00ED0E9C"/>
    <w:rsid w:val="00ED5C49"/>
    <w:rsid w:val="00ED618B"/>
    <w:rsid w:val="00EE2A59"/>
    <w:rsid w:val="00EE5AC4"/>
    <w:rsid w:val="00EE5E49"/>
    <w:rsid w:val="00EE67D9"/>
    <w:rsid w:val="00EF02DE"/>
    <w:rsid w:val="00EF0E28"/>
    <w:rsid w:val="00EF162B"/>
    <w:rsid w:val="00F003B9"/>
    <w:rsid w:val="00F01173"/>
    <w:rsid w:val="00F0185B"/>
    <w:rsid w:val="00F0227E"/>
    <w:rsid w:val="00F046F7"/>
    <w:rsid w:val="00F113CC"/>
    <w:rsid w:val="00F117CA"/>
    <w:rsid w:val="00F144DE"/>
    <w:rsid w:val="00F1572C"/>
    <w:rsid w:val="00F172C9"/>
    <w:rsid w:val="00F176B7"/>
    <w:rsid w:val="00F1785F"/>
    <w:rsid w:val="00F2154B"/>
    <w:rsid w:val="00F21C48"/>
    <w:rsid w:val="00F23FD2"/>
    <w:rsid w:val="00F26CA6"/>
    <w:rsid w:val="00F302F0"/>
    <w:rsid w:val="00F3158F"/>
    <w:rsid w:val="00F32B18"/>
    <w:rsid w:val="00F32D14"/>
    <w:rsid w:val="00F341DF"/>
    <w:rsid w:val="00F34404"/>
    <w:rsid w:val="00F36DB5"/>
    <w:rsid w:val="00F36DCF"/>
    <w:rsid w:val="00F37675"/>
    <w:rsid w:val="00F40D78"/>
    <w:rsid w:val="00F43252"/>
    <w:rsid w:val="00F46227"/>
    <w:rsid w:val="00F46ADB"/>
    <w:rsid w:val="00F51346"/>
    <w:rsid w:val="00F5276C"/>
    <w:rsid w:val="00F54299"/>
    <w:rsid w:val="00F5658E"/>
    <w:rsid w:val="00F57EB0"/>
    <w:rsid w:val="00F60F33"/>
    <w:rsid w:val="00F60F4F"/>
    <w:rsid w:val="00F610DD"/>
    <w:rsid w:val="00F61D76"/>
    <w:rsid w:val="00F64355"/>
    <w:rsid w:val="00F65F22"/>
    <w:rsid w:val="00F6641D"/>
    <w:rsid w:val="00F6750A"/>
    <w:rsid w:val="00F70F7D"/>
    <w:rsid w:val="00F717CC"/>
    <w:rsid w:val="00F7374B"/>
    <w:rsid w:val="00F743E4"/>
    <w:rsid w:val="00F75CA8"/>
    <w:rsid w:val="00F76957"/>
    <w:rsid w:val="00F818EC"/>
    <w:rsid w:val="00F9134A"/>
    <w:rsid w:val="00F92FBC"/>
    <w:rsid w:val="00F938DF"/>
    <w:rsid w:val="00F93D04"/>
    <w:rsid w:val="00F948A4"/>
    <w:rsid w:val="00F952EB"/>
    <w:rsid w:val="00FA1549"/>
    <w:rsid w:val="00FA4A76"/>
    <w:rsid w:val="00FA4DD9"/>
    <w:rsid w:val="00FA57B3"/>
    <w:rsid w:val="00FA5D29"/>
    <w:rsid w:val="00FA747E"/>
    <w:rsid w:val="00FA7A5C"/>
    <w:rsid w:val="00FA7AF3"/>
    <w:rsid w:val="00FA7EAB"/>
    <w:rsid w:val="00FB0048"/>
    <w:rsid w:val="00FB35D4"/>
    <w:rsid w:val="00FB5E7E"/>
    <w:rsid w:val="00FB64F0"/>
    <w:rsid w:val="00FB7E3A"/>
    <w:rsid w:val="00FC0A0D"/>
    <w:rsid w:val="00FC4827"/>
    <w:rsid w:val="00FD3009"/>
    <w:rsid w:val="00FD53AF"/>
    <w:rsid w:val="00FD7374"/>
    <w:rsid w:val="00FD73A3"/>
    <w:rsid w:val="00FE06EE"/>
    <w:rsid w:val="00FE3361"/>
    <w:rsid w:val="00FE38F5"/>
    <w:rsid w:val="00FF0AFC"/>
    <w:rsid w:val="00FF18F2"/>
    <w:rsid w:val="00FF5095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5585"/>
  <w14:defaultImageDpi w14:val="32767"/>
  <w15:chartTrackingRefBased/>
  <w15:docId w15:val="{3FE337EB-CA9F-614C-8C1E-6F96AA42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86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86E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86E0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6E0E"/>
    <w:rPr>
      <w:rFonts w:eastAsiaTheme="minorEastAsia"/>
    </w:rPr>
  </w:style>
  <w:style w:type="table" w:styleId="TableGrid">
    <w:name w:val="Table Grid"/>
    <w:basedOn w:val="TableNormal"/>
    <w:uiPriority w:val="39"/>
    <w:rsid w:val="00986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E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E0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8524E"/>
  </w:style>
  <w:style w:type="paragraph" w:styleId="NormalWeb">
    <w:name w:val="Normal (Web)"/>
    <w:basedOn w:val="Normal"/>
    <w:uiPriority w:val="99"/>
    <w:semiHidden/>
    <w:unhideWhenUsed/>
    <w:rsid w:val="00B13C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 Toseeb</dc:creator>
  <cp:keywords/>
  <dc:description/>
  <cp:lastModifiedBy>Maud Swanson</cp:lastModifiedBy>
  <cp:revision>3</cp:revision>
  <dcterms:created xsi:type="dcterms:W3CDTF">2022-06-20T12:57:00Z</dcterms:created>
  <dcterms:modified xsi:type="dcterms:W3CDTF">2022-06-20T12:57:00Z</dcterms:modified>
</cp:coreProperties>
</file>