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25BE" w14:textId="6B978BF3" w:rsidR="00F036EF" w:rsidRDefault="003E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Investigating sensitivity through the lens of parents: validation of the </w:t>
      </w:r>
      <w:r w:rsidR="001B697C">
        <w:rPr>
          <w:rFonts w:ascii="Times New Roman" w:hAnsi="Times New Roman" w:cs="Times New Roman"/>
          <w:sz w:val="28"/>
          <w:szCs w:val="24"/>
        </w:rPr>
        <w:br/>
      </w:r>
      <w:r w:rsidR="00C1137A">
        <w:rPr>
          <w:rFonts w:ascii="Times New Roman" w:hAnsi="Times New Roman" w:cs="Times New Roman"/>
          <w:sz w:val="28"/>
          <w:szCs w:val="24"/>
        </w:rPr>
        <w:t>parent-report version of the Highly Sensitive Child scale</w:t>
      </w:r>
      <w:r w:rsidR="00C1137A">
        <w:rPr>
          <w:rFonts w:ascii="Times New Roman" w:hAnsi="Times New Roman" w:cs="Times New Roman"/>
          <w:sz w:val="28"/>
          <w:szCs w:val="24"/>
        </w:rPr>
        <w:br/>
      </w:r>
    </w:p>
    <w:p w14:paraId="6EFABEC4" w14:textId="77777777" w:rsidR="00F036EF" w:rsidRDefault="003E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Supplementary material</w:t>
      </w:r>
    </w:p>
    <w:p w14:paraId="24754FC1" w14:textId="77777777" w:rsidR="00F036EF" w:rsidRDefault="00F03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3815DFA" w14:textId="6F88ED0D" w:rsidR="00F036EF" w:rsidRDefault="008B7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21/10</w:t>
      </w:r>
      <w:r w:rsidR="003E74F4">
        <w:rPr>
          <w:rFonts w:ascii="Times New Roman" w:hAnsi="Times New Roman" w:cs="Times New Roman"/>
          <w:sz w:val="24"/>
          <w:szCs w:val="24"/>
          <w:lang w:val="it-IT"/>
        </w:rPr>
        <w:t>/2022</w:t>
      </w:r>
    </w:p>
    <w:p w14:paraId="54FF28DE" w14:textId="77777777" w:rsidR="00F036EF" w:rsidRDefault="00F03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BCFBFD0" w14:textId="77777777" w:rsidR="00F036EF" w:rsidRDefault="00F03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BFE6F5F" w14:textId="77777777" w:rsidR="00F036EF" w:rsidRDefault="00F03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7B035D0F" w14:textId="77777777" w:rsidR="00F036EF" w:rsidRDefault="00F03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B160894" w14:textId="77777777" w:rsidR="00F036EF" w:rsidRDefault="00F03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753E09F" w14:textId="77777777" w:rsidR="00F036EF" w:rsidRDefault="00EF4DC1">
      <w:pPr>
        <w:pStyle w:val="Titolo1"/>
        <w:spacing w:before="0" w:after="160"/>
        <w:rPr>
          <w:rFonts w:ascii="Times New Roman" w:hAnsi="Times New Roman" w:cs="Times New Roman"/>
          <w:color w:val="auto"/>
          <w:w w:val="120"/>
          <w:sz w:val="24"/>
          <w:szCs w:val="24"/>
        </w:rPr>
      </w:pPr>
      <w:r>
        <w:rPr>
          <w:rFonts w:ascii="Times New Roman" w:hAnsi="Times New Roman" w:cs="Times New Roman"/>
          <w:color w:val="auto"/>
          <w:w w:val="120"/>
          <w:sz w:val="24"/>
          <w:szCs w:val="24"/>
        </w:rPr>
        <w:t>Contents</w:t>
      </w:r>
    </w:p>
    <w:sdt>
      <w:sdtPr>
        <w:id w:val="1033834604"/>
        <w:docPartObj>
          <w:docPartGallery w:val="Table of Contents"/>
          <w:docPartUnique/>
        </w:docPartObj>
      </w:sdtPr>
      <w:sdtEndPr/>
      <w:sdtContent>
        <w:p w14:paraId="57DCF8D8" w14:textId="77777777" w:rsidR="00F036EF" w:rsidRDefault="00EF4DC1" w:rsidP="00EF4DC1">
          <w:pPr>
            <w:pStyle w:val="Sommario2"/>
            <w:widowControl w:val="0"/>
            <w:numPr>
              <w:ilvl w:val="0"/>
              <w:numId w:val="1"/>
            </w:numPr>
            <w:tabs>
              <w:tab w:val="left" w:pos="480"/>
              <w:tab w:val="right" w:pos="9019"/>
            </w:tabs>
            <w:spacing w:before="173" w:after="0" w:line="276" w:lineRule="auto"/>
          </w:pPr>
          <w:r w:rsidRPr="001B697C">
            <w:rPr>
              <w:rFonts w:ascii="Times New Roman" w:hAnsi="Times New Roman" w:cs="Times New Roman"/>
              <w:sz w:val="24"/>
            </w:rPr>
            <w:t>Study 1</w:t>
          </w:r>
          <w:hyperlink w:anchor="_TOC_250006">
            <w:r w:rsidR="003E74F4">
              <w:rPr>
                <w:rStyle w:val="ListLabel10"/>
              </w:rPr>
              <w:tab/>
              <w:t xml:space="preserve">  2</w:t>
            </w:r>
          </w:hyperlink>
          <w:r>
            <w:rPr>
              <w:rStyle w:val="ListLabel10"/>
            </w:rPr>
            <w:br/>
          </w:r>
        </w:p>
        <w:p w14:paraId="128E7640" w14:textId="32D066D8" w:rsidR="005A0F06" w:rsidRPr="005A0F06" w:rsidRDefault="005E107E" w:rsidP="005A0F06">
          <w:pPr>
            <w:pStyle w:val="Sommario3"/>
            <w:widowControl w:val="0"/>
            <w:numPr>
              <w:ilvl w:val="1"/>
              <w:numId w:val="1"/>
            </w:numPr>
            <w:tabs>
              <w:tab w:val="left" w:pos="937"/>
              <w:tab w:val="left" w:pos="938"/>
              <w:tab w:val="right" w:leader="dot" w:pos="9019"/>
            </w:tabs>
            <w:spacing w:after="0" w:line="276" w:lineRule="auto"/>
            <w:rPr>
              <w:rFonts w:ascii="Times New Roman" w:hAnsi="Times New Roman" w:cs="Times New Roman"/>
              <w:w w:val="105"/>
              <w:sz w:val="24"/>
              <w:szCs w:val="24"/>
            </w:rPr>
          </w:pPr>
          <w:hyperlink w:anchor="_TOC_250005">
            <w:r w:rsidR="003E74F4" w:rsidRPr="00504EDC">
              <w:rPr>
                <w:rStyle w:val="ListLabel12"/>
              </w:rPr>
              <w:t>Missing</w:t>
            </w:r>
            <w:r w:rsidR="003E74F4" w:rsidRPr="00504EDC">
              <w:rPr>
                <w:rStyle w:val="ListLabel12"/>
                <w:spacing w:val="18"/>
              </w:rPr>
              <w:t xml:space="preserve"> </w:t>
            </w:r>
            <w:r w:rsidR="003E74F4" w:rsidRPr="00504EDC">
              <w:rPr>
                <w:rStyle w:val="ListLabel12"/>
              </w:rPr>
              <w:t>data</w:t>
            </w:r>
            <w:r w:rsidR="003E74F4">
              <w:rPr>
                <w:rStyle w:val="ListLabel12"/>
              </w:rPr>
              <w:tab/>
              <w:t>2</w:t>
            </w:r>
          </w:hyperlink>
        </w:p>
        <w:p w14:paraId="3A28D34F" w14:textId="210BBFFB" w:rsidR="005A0F06" w:rsidRPr="005A0F06" w:rsidRDefault="005A0F06" w:rsidP="001B7716">
          <w:pPr>
            <w:pStyle w:val="Sommario3"/>
            <w:widowControl w:val="0"/>
            <w:numPr>
              <w:ilvl w:val="1"/>
              <w:numId w:val="1"/>
            </w:numPr>
            <w:tabs>
              <w:tab w:val="left" w:pos="937"/>
              <w:tab w:val="left" w:pos="938"/>
              <w:tab w:val="right" w:leader="dot" w:pos="9018"/>
            </w:tabs>
            <w:spacing w:after="0" w:line="276" w:lineRule="auto"/>
          </w:pPr>
          <w:r>
            <w:rPr>
              <w:rFonts w:ascii="Times New Roman" w:hAnsi="Times New Roman" w:cs="Times New Roman"/>
              <w:sz w:val="24"/>
            </w:rPr>
            <w:t xml:space="preserve">Exploratory Parallel Analysis </w:t>
          </w:r>
          <w:r w:rsidR="001B7716">
            <w:rPr>
              <w:rFonts w:ascii="Times New Roman" w:hAnsi="Times New Roman" w:cs="Times New Roman"/>
              <w:sz w:val="24"/>
            </w:rPr>
            <w:tab/>
            <w:t>3</w:t>
          </w:r>
        </w:p>
        <w:p w14:paraId="5B245913" w14:textId="532D4C5F" w:rsidR="00F036EF" w:rsidRDefault="00EF4DC1" w:rsidP="00EF4DC1">
          <w:pPr>
            <w:pStyle w:val="Sommario3"/>
            <w:widowControl w:val="0"/>
            <w:numPr>
              <w:ilvl w:val="1"/>
              <w:numId w:val="1"/>
            </w:numPr>
            <w:tabs>
              <w:tab w:val="left" w:pos="937"/>
              <w:tab w:val="left" w:pos="938"/>
              <w:tab w:val="right" w:leader="dot" w:pos="9018"/>
            </w:tabs>
            <w:spacing w:after="0" w:line="276" w:lineRule="auto"/>
          </w:pPr>
          <w:r w:rsidRPr="00EF4DC1">
            <w:rPr>
              <w:rFonts w:ascii="Times New Roman" w:hAnsi="Times New Roman" w:cs="Times New Roman"/>
              <w:sz w:val="24"/>
            </w:rPr>
            <w:t xml:space="preserve">CFA models on total sample with and without data imputation considering age </w:t>
          </w:r>
          <w:r>
            <w:rPr>
              <w:rFonts w:ascii="Times New Roman" w:hAnsi="Times New Roman" w:cs="Times New Roman"/>
              <w:sz w:val="24"/>
            </w:rPr>
            <w:br/>
          </w:r>
          <w:r w:rsidRPr="00EF4DC1">
            <w:rPr>
              <w:rFonts w:ascii="Times New Roman" w:hAnsi="Times New Roman" w:cs="Times New Roman"/>
              <w:sz w:val="24"/>
            </w:rPr>
            <w:t>as the group variable (</w:t>
          </w:r>
          <w:r w:rsidRPr="00EF4DC1">
            <w:rPr>
              <w:rFonts w:ascii="Times New Roman" w:hAnsi="Times New Roman" w:cs="Times New Roman"/>
              <w:i/>
              <w:sz w:val="24"/>
            </w:rPr>
            <w:t xml:space="preserve">N </w:t>
          </w:r>
          <w:r w:rsidRPr="00EF4DC1">
            <w:rPr>
              <w:rFonts w:ascii="Times New Roman" w:hAnsi="Times New Roman" w:cs="Times New Roman"/>
              <w:sz w:val="24"/>
            </w:rPr>
            <w:t>= 1857)</w:t>
          </w:r>
          <w:r w:rsidRPr="00EF4DC1">
            <w:rPr>
              <w:sz w:val="24"/>
            </w:rPr>
            <w:t xml:space="preserve"> </w:t>
          </w:r>
          <w:hyperlink w:anchor="_TOC_250004">
            <w:r w:rsidR="003E74F4">
              <w:rPr>
                <w:rStyle w:val="ListLabel10"/>
              </w:rPr>
              <w:tab/>
            </w:r>
          </w:hyperlink>
          <w:r w:rsidR="001B7716">
            <w:rPr>
              <w:rStyle w:val="ListLabel10"/>
            </w:rPr>
            <w:t>4</w:t>
          </w:r>
        </w:p>
        <w:p w14:paraId="1C7A0772" w14:textId="023AB2DC" w:rsidR="00F036EF" w:rsidRDefault="00EF4DC1" w:rsidP="00EF4DC1">
          <w:pPr>
            <w:pStyle w:val="Sommario3"/>
            <w:widowControl w:val="0"/>
            <w:numPr>
              <w:ilvl w:val="1"/>
              <w:numId w:val="1"/>
            </w:numPr>
            <w:tabs>
              <w:tab w:val="left" w:pos="937"/>
              <w:tab w:val="left" w:pos="938"/>
              <w:tab w:val="left" w:pos="1134"/>
              <w:tab w:val="right" w:leader="dot" w:pos="9018"/>
            </w:tabs>
            <w:spacing w:after="0" w:line="276" w:lineRule="auto"/>
          </w:pPr>
          <w:r w:rsidRPr="00EF4DC1">
            <w:rPr>
              <w:rFonts w:ascii="Times New Roman" w:hAnsi="Times New Roman" w:cs="Times New Roman"/>
              <w:sz w:val="24"/>
            </w:rPr>
            <w:t xml:space="preserve">Factor loadings and residual variances of the bi-factor model in the preschool </w:t>
          </w:r>
          <w:r>
            <w:rPr>
              <w:rFonts w:ascii="Times New Roman" w:hAnsi="Times New Roman" w:cs="Times New Roman"/>
              <w:sz w:val="24"/>
            </w:rPr>
            <w:br/>
          </w:r>
          <w:r w:rsidRPr="00EF4DC1">
            <w:rPr>
              <w:rFonts w:ascii="Times New Roman" w:hAnsi="Times New Roman" w:cs="Times New Roman"/>
              <w:sz w:val="24"/>
            </w:rPr>
            <w:t>group</w:t>
          </w:r>
          <w:r w:rsidRPr="00EF4DC1">
            <w:rPr>
              <w:sz w:val="24"/>
            </w:rPr>
            <w:t xml:space="preserve"> </w:t>
          </w:r>
          <w:hyperlink w:anchor="_TOC_250004">
            <w:r w:rsidR="003E74F4">
              <w:rPr>
                <w:rStyle w:val="ListLabel10"/>
              </w:rPr>
              <w:tab/>
            </w:r>
          </w:hyperlink>
          <w:r w:rsidR="001B7716">
            <w:rPr>
              <w:rStyle w:val="ListLabel10"/>
            </w:rPr>
            <w:t>5</w:t>
          </w:r>
        </w:p>
        <w:p w14:paraId="107C5637" w14:textId="0BBCC8F1" w:rsidR="00F036EF" w:rsidRDefault="00EF4DC1" w:rsidP="00EF4DC1">
          <w:pPr>
            <w:pStyle w:val="Sommario3"/>
            <w:widowControl w:val="0"/>
            <w:numPr>
              <w:ilvl w:val="1"/>
              <w:numId w:val="1"/>
            </w:numPr>
            <w:tabs>
              <w:tab w:val="left" w:pos="937"/>
              <w:tab w:val="left" w:pos="938"/>
              <w:tab w:val="right" w:leader="dot" w:pos="9018"/>
            </w:tabs>
            <w:spacing w:after="0" w:line="276" w:lineRule="auto"/>
            <w:rPr>
              <w:rFonts w:ascii="Times New Roman" w:hAnsi="Times New Roman" w:cs="Times New Roman"/>
              <w:w w:val="115"/>
              <w:sz w:val="24"/>
              <w:szCs w:val="24"/>
            </w:rPr>
          </w:pPr>
          <w:r w:rsidRPr="00EF4DC1">
            <w:rPr>
              <w:rFonts w:ascii="Times New Roman" w:hAnsi="Times New Roman" w:cs="Times New Roman"/>
              <w:sz w:val="24"/>
            </w:rPr>
            <w:t>Factor loadings and residual variances o</w:t>
          </w:r>
          <w:r>
            <w:rPr>
              <w:rFonts w:ascii="Times New Roman" w:hAnsi="Times New Roman" w:cs="Times New Roman"/>
              <w:sz w:val="24"/>
            </w:rPr>
            <w:t xml:space="preserve">f the bi-factor model in the </w:t>
          </w:r>
          <w:r w:rsidRPr="00EF4DC1">
            <w:rPr>
              <w:rFonts w:ascii="Times New Roman" w:hAnsi="Times New Roman" w:cs="Times New Roman"/>
              <w:sz w:val="24"/>
            </w:rPr>
            <w:t>school</w:t>
          </w:r>
          <w:r>
            <w:rPr>
              <w:rFonts w:ascii="Times New Roman" w:hAnsi="Times New Roman" w:cs="Times New Roman"/>
              <w:sz w:val="24"/>
            </w:rPr>
            <w:t>-age</w:t>
          </w:r>
          <w:r>
            <w:rPr>
              <w:rFonts w:ascii="Times New Roman" w:hAnsi="Times New Roman" w:cs="Times New Roman"/>
              <w:sz w:val="24"/>
            </w:rPr>
            <w:br/>
          </w:r>
          <w:r w:rsidRPr="00EF4DC1">
            <w:rPr>
              <w:rFonts w:ascii="Times New Roman" w:hAnsi="Times New Roman" w:cs="Times New Roman"/>
              <w:sz w:val="24"/>
            </w:rPr>
            <w:t>group</w:t>
          </w:r>
          <w:r w:rsidRPr="00EF4DC1">
            <w:rPr>
              <w:sz w:val="24"/>
            </w:rPr>
            <w:t xml:space="preserve"> </w:t>
          </w:r>
          <w:hyperlink w:anchor="_TOC_250004">
            <w:r w:rsidR="003E74F4">
              <w:rPr>
                <w:rStyle w:val="ListLabel10"/>
              </w:rPr>
              <w:tab/>
            </w:r>
          </w:hyperlink>
          <w:r w:rsidR="001B7716">
            <w:rPr>
              <w:rFonts w:ascii="Times New Roman" w:hAnsi="Times New Roman" w:cs="Times New Roman"/>
              <w:w w:val="115"/>
              <w:sz w:val="24"/>
              <w:szCs w:val="24"/>
            </w:rPr>
            <w:t>7</w:t>
          </w:r>
        </w:p>
        <w:p w14:paraId="0D043F7F" w14:textId="77777777" w:rsidR="00EF4DC1" w:rsidRPr="00EF4DC1" w:rsidRDefault="00EF4DC1" w:rsidP="00EF4DC1">
          <w:pPr>
            <w:spacing w:line="276" w:lineRule="auto"/>
          </w:pPr>
        </w:p>
        <w:p w14:paraId="7704917F" w14:textId="477E0BD8" w:rsidR="00F036EF" w:rsidRDefault="003E74F4" w:rsidP="00EF4DC1">
          <w:pPr>
            <w:pStyle w:val="Paragrafoelenco"/>
            <w:numPr>
              <w:ilvl w:val="0"/>
              <w:numId w:val="1"/>
            </w:numPr>
            <w:spacing w:line="276" w:lineRule="auto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Study 2</w:t>
          </w:r>
          <w:r w:rsidR="00EF4DC1">
            <w:rPr>
              <w:rFonts w:ascii="Times New Roman" w:hAnsi="Times New Roman" w:cs="Times New Roman"/>
              <w:sz w:val="24"/>
            </w:rPr>
            <w:tab/>
          </w:r>
          <w:r w:rsidR="00EF4DC1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</w:r>
          <w:r w:rsidR="004D213C">
            <w:rPr>
              <w:rFonts w:ascii="Times New Roman" w:hAnsi="Times New Roman" w:cs="Times New Roman"/>
              <w:sz w:val="24"/>
            </w:rPr>
            <w:tab/>
            <w:t xml:space="preserve"> </w:t>
          </w:r>
          <w:r w:rsidR="001B7716">
            <w:rPr>
              <w:rFonts w:ascii="Times New Roman" w:hAnsi="Times New Roman" w:cs="Times New Roman"/>
              <w:sz w:val="24"/>
            </w:rPr>
            <w:t>9</w:t>
          </w:r>
        </w:p>
        <w:p w14:paraId="054EB558" w14:textId="01EDF60F" w:rsidR="00F036EF" w:rsidRDefault="003E74F4" w:rsidP="00EF4DC1">
          <w:pPr>
            <w:pStyle w:val="Sommario3"/>
            <w:widowControl w:val="0"/>
            <w:tabs>
              <w:tab w:val="left" w:pos="937"/>
              <w:tab w:val="left" w:pos="938"/>
              <w:tab w:val="right" w:leader="dot" w:pos="9018"/>
            </w:tabs>
            <w:spacing w:after="0" w:line="276" w:lineRule="auto"/>
            <w:ind w:left="426"/>
            <w:rPr>
              <w:rFonts w:ascii="Times New Roman" w:hAnsi="Times New Roman" w:cs="Times New Roman"/>
              <w:w w:val="115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2.1.</w:t>
          </w:r>
          <w:r w:rsidR="00EF4DC1">
            <w:rPr>
              <w:rFonts w:ascii="Times New Roman" w:hAnsi="Times New Roman" w:cs="Times New Roman"/>
            </w:rPr>
            <w:t xml:space="preserve"> </w:t>
          </w:r>
          <w:r w:rsidR="00EF4DC1" w:rsidRPr="00EF4DC1">
            <w:rPr>
              <w:rFonts w:ascii="Times New Roman" w:hAnsi="Times New Roman" w:cs="Times New Roman"/>
              <w:sz w:val="24"/>
            </w:rPr>
            <w:t>Bivariate zero-order and partial associations without data imputation</w:t>
          </w:r>
          <w:r w:rsidRPr="00EF4DC1">
            <w:rPr>
              <w:sz w:val="24"/>
            </w:rPr>
            <w:t xml:space="preserve"> </w:t>
          </w:r>
          <w:hyperlink w:anchor="_TOC_250004">
            <w:r>
              <w:rPr>
                <w:rStyle w:val="ListLabel10"/>
              </w:rPr>
              <w:tab/>
            </w:r>
          </w:hyperlink>
          <w:r w:rsidR="001B7716">
            <w:rPr>
              <w:rStyle w:val="ListLabel10"/>
            </w:rPr>
            <w:t>10</w:t>
          </w:r>
        </w:p>
        <w:p w14:paraId="2991E72C" w14:textId="77777777" w:rsidR="00C1137A" w:rsidRDefault="00C1137A" w:rsidP="00EF4DC1">
          <w:pPr>
            <w:pStyle w:val="Sommario1"/>
            <w:tabs>
              <w:tab w:val="right" w:pos="8838"/>
            </w:tabs>
            <w:spacing w:line="276" w:lineRule="auto"/>
          </w:pPr>
        </w:p>
        <w:p w14:paraId="1B6E090E" w14:textId="20ABE628" w:rsidR="00F036EF" w:rsidRDefault="00EF4DC1" w:rsidP="00EF4DC1">
          <w:pPr>
            <w:pStyle w:val="Sommario1"/>
            <w:tabs>
              <w:tab w:val="right" w:pos="8838"/>
            </w:tabs>
            <w:spacing w:line="276" w:lineRule="auto"/>
          </w:pPr>
          <w:r w:rsidRPr="00C560F6">
            <w:rPr>
              <w:rFonts w:ascii="Times New Roman" w:hAnsi="Times New Roman" w:cs="Times New Roman"/>
              <w:sz w:val="24"/>
            </w:rPr>
            <w:t xml:space="preserve"> </w:t>
          </w:r>
          <w:r w:rsidR="00C560F6" w:rsidRPr="00C560F6">
            <w:rPr>
              <w:rFonts w:ascii="Times New Roman" w:hAnsi="Times New Roman" w:cs="Times New Roman"/>
              <w:sz w:val="24"/>
            </w:rPr>
            <w:t>Used R</w:t>
          </w:r>
          <w:r w:rsidR="00C560F6">
            <w:rPr>
              <w:rFonts w:ascii="Times New Roman" w:hAnsi="Times New Roman" w:cs="Times New Roman"/>
              <w:sz w:val="24"/>
            </w:rPr>
            <w:t xml:space="preserve"> </w:t>
          </w:r>
          <w:r w:rsidR="00C560F6" w:rsidRPr="00C560F6">
            <w:rPr>
              <w:rFonts w:ascii="Times New Roman" w:hAnsi="Times New Roman" w:cs="Times New Roman"/>
              <w:sz w:val="24"/>
            </w:rPr>
            <w:t>packages</w:t>
          </w:r>
          <w:r w:rsidR="00C560F6">
            <w:rPr>
              <w:rFonts w:ascii="Times New Roman" w:hAnsi="Times New Roman" w:cs="Times New Roman"/>
              <w:sz w:val="24"/>
            </w:rPr>
            <w:t xml:space="preserve"> </w:t>
          </w:r>
          <w:hyperlink w:anchor="_TOC_250000">
            <w:r w:rsidR="00C560F6">
              <w:rPr>
                <w:rStyle w:val="ListLabel10"/>
              </w:rPr>
              <w:t>……………………………………………………</w:t>
            </w:r>
            <w:r w:rsidR="004D213C">
              <w:rPr>
                <w:rStyle w:val="ListLabel10"/>
              </w:rPr>
              <w:t>………….</w:t>
            </w:r>
            <w:r w:rsidR="003E74F4">
              <w:rPr>
                <w:rStyle w:val="ListLabel10"/>
              </w:rPr>
              <w:tab/>
            </w:r>
          </w:hyperlink>
          <w:r w:rsidR="003E74F4">
            <w:rPr>
              <w:rFonts w:ascii="Times New Roman" w:hAnsi="Times New Roman" w:cs="Times New Roman"/>
              <w:w w:val="115"/>
              <w:sz w:val="24"/>
              <w:szCs w:val="24"/>
            </w:rPr>
            <w:t xml:space="preserve"> </w:t>
          </w:r>
          <w:r w:rsidR="001B7716">
            <w:rPr>
              <w:rFonts w:ascii="Times New Roman" w:hAnsi="Times New Roman" w:cs="Times New Roman"/>
              <w:w w:val="115"/>
              <w:sz w:val="24"/>
              <w:szCs w:val="24"/>
            </w:rPr>
            <w:t>11</w:t>
          </w:r>
        </w:p>
      </w:sdtContent>
    </w:sdt>
    <w:p w14:paraId="675E2830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2238ABEE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732891EA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7672B0A5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28EFA6D9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0CE0A4E2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2122219C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3570174B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283A65E0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6362FCBE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6786F1F8" w14:textId="69AAAB3B" w:rsidR="00F036EF" w:rsidRDefault="00F036EF">
      <w:pPr>
        <w:spacing w:after="0" w:line="240" w:lineRule="auto"/>
        <w:rPr>
          <w:sz w:val="24"/>
          <w:szCs w:val="24"/>
        </w:rPr>
      </w:pPr>
    </w:p>
    <w:p w14:paraId="5377DFDB" w14:textId="0A99C560" w:rsidR="008D54E5" w:rsidRDefault="008D54E5">
      <w:pPr>
        <w:spacing w:after="0" w:line="240" w:lineRule="auto"/>
        <w:rPr>
          <w:sz w:val="24"/>
          <w:szCs w:val="24"/>
        </w:rPr>
      </w:pPr>
    </w:p>
    <w:p w14:paraId="483598F7" w14:textId="57E9A96D" w:rsidR="005A0F06" w:rsidRDefault="005A0F06">
      <w:pPr>
        <w:spacing w:after="0" w:line="240" w:lineRule="auto"/>
        <w:rPr>
          <w:sz w:val="24"/>
          <w:szCs w:val="24"/>
        </w:rPr>
      </w:pPr>
    </w:p>
    <w:p w14:paraId="3A159E54" w14:textId="2039FC8E" w:rsidR="005A0F06" w:rsidRDefault="005A0F06">
      <w:pPr>
        <w:spacing w:after="0" w:line="240" w:lineRule="auto"/>
        <w:rPr>
          <w:sz w:val="24"/>
          <w:szCs w:val="24"/>
        </w:rPr>
      </w:pPr>
    </w:p>
    <w:p w14:paraId="1C3DE920" w14:textId="00F8E97B" w:rsidR="005A0F06" w:rsidRDefault="005A0F06">
      <w:pPr>
        <w:spacing w:after="0" w:line="240" w:lineRule="auto"/>
        <w:rPr>
          <w:sz w:val="24"/>
          <w:szCs w:val="24"/>
        </w:rPr>
      </w:pPr>
    </w:p>
    <w:p w14:paraId="6821C8A8" w14:textId="18E737D2" w:rsidR="005A0F06" w:rsidRDefault="005A0F06">
      <w:pPr>
        <w:spacing w:after="0" w:line="240" w:lineRule="auto"/>
        <w:rPr>
          <w:sz w:val="24"/>
          <w:szCs w:val="24"/>
        </w:rPr>
      </w:pPr>
    </w:p>
    <w:p w14:paraId="7955428F" w14:textId="4AD3948D" w:rsidR="005A0F06" w:rsidRDefault="005A0F06">
      <w:pPr>
        <w:spacing w:after="0" w:line="240" w:lineRule="auto"/>
        <w:rPr>
          <w:sz w:val="24"/>
          <w:szCs w:val="24"/>
        </w:rPr>
      </w:pPr>
    </w:p>
    <w:p w14:paraId="5B8EC336" w14:textId="77777777" w:rsidR="00F036EF" w:rsidRDefault="003E74F4" w:rsidP="00EF4DC1">
      <w:pPr>
        <w:spacing w:after="0"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Study 1</w:t>
      </w:r>
    </w:p>
    <w:p w14:paraId="0EE3E7EE" w14:textId="77777777" w:rsidR="00F036EF" w:rsidRDefault="003E74F4" w:rsidP="00EF4DC1">
      <w:pPr>
        <w:pStyle w:val="Paragrafoelenco"/>
        <w:numPr>
          <w:ilvl w:val="1"/>
          <w:numId w:val="2"/>
        </w:numPr>
        <w:spacing w:after="0" w:line="24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Missing data</w:t>
      </w:r>
    </w:p>
    <w:p w14:paraId="58454BDC" w14:textId="77777777" w:rsidR="00F036EF" w:rsidRDefault="00F0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C0BD0" w14:textId="77777777" w:rsidR="00F036EF" w:rsidRDefault="003E74F4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AC744C4" wp14:editId="39A5DC55">
            <wp:extent cx="4572000" cy="2743200"/>
            <wp:effectExtent l="0" t="0" r="0" b="0"/>
            <wp:docPr id="1" name="Immagine 183" descr="C:\Users\alesp\Downloads\missing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83" descr="C:\Users\alesp\Downloads\missing-1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230C" w14:textId="77777777" w:rsidR="00F036EF" w:rsidRDefault="003E74F4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Figure S1: Frequency (and percentage) of missing values for each item. </w:t>
      </w:r>
    </w:p>
    <w:p w14:paraId="0EF36033" w14:textId="77777777" w:rsidR="00F036EF" w:rsidRDefault="00F03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E3A07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01C4EC8C" w14:textId="5FB55C79" w:rsidR="00F036EF" w:rsidRDefault="003E74F4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w w:val="105"/>
          <w:sz w:val="24"/>
        </w:rPr>
        <w:t>The total sample is</w:t>
      </w:r>
      <w:r w:rsidR="00A36F3A">
        <w:rPr>
          <w:rFonts w:ascii="Times New Roman" w:hAnsi="Times New Roman" w:cs="Times New Roman"/>
          <w:w w:val="105"/>
          <w:sz w:val="24"/>
        </w:rPr>
        <w:t xml:space="preserve"> composed by 1857 subjects</w:t>
      </w:r>
      <w:proofErr w:type="gramEnd"/>
      <w:r w:rsidR="00A36F3A">
        <w:rPr>
          <w:rFonts w:ascii="Times New Roman" w:hAnsi="Times New Roman" w:cs="Times New Roman"/>
          <w:w w:val="105"/>
          <w:sz w:val="24"/>
        </w:rPr>
        <w:t>. In F</w:t>
      </w:r>
      <w:r>
        <w:rPr>
          <w:rFonts w:ascii="Times New Roman" w:hAnsi="Times New Roman" w:cs="Times New Roman"/>
          <w:w w:val="105"/>
          <w:sz w:val="24"/>
        </w:rPr>
        <w:t>igure S1 are represented the frequency and the</w:t>
      </w:r>
      <w:r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percentage of missing values for each item of the HSC scale.  Item 7 presented the highest percentage</w:t>
      </w:r>
      <w:r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of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missing</w:t>
      </w:r>
      <w:r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values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corresponding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to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28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non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responses;</w:t>
      </w:r>
      <w:r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note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that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27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of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these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non</w:t>
      </w:r>
      <w:r w:rsidR="00504EDC">
        <w:rPr>
          <w:rFonts w:ascii="Times New Roman" w:hAnsi="Times New Roman" w:cs="Times New Roman"/>
          <w:spacing w:val="-2"/>
          <w:w w:val="105"/>
          <w:sz w:val="24"/>
        </w:rPr>
        <w:t>-</w:t>
      </w:r>
      <w:r>
        <w:rPr>
          <w:rFonts w:ascii="Times New Roman" w:hAnsi="Times New Roman" w:cs="Times New Roman"/>
          <w:w w:val="105"/>
          <w:sz w:val="24"/>
        </w:rPr>
        <w:t>responding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subjects</w:t>
      </w:r>
      <w:r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4"/>
        </w:rPr>
        <w:t>are</w:t>
      </w:r>
      <w:r>
        <w:rPr>
          <w:rFonts w:ascii="Times New Roman" w:hAnsi="Times New Roman" w:cs="Times New Roman"/>
          <w:spacing w:val="-45"/>
          <w:w w:val="105"/>
          <w:sz w:val="24"/>
        </w:rPr>
        <w:t xml:space="preserve">  </w:t>
      </w:r>
      <w:r>
        <w:rPr>
          <w:rFonts w:ascii="Times New Roman" w:hAnsi="Times New Roman" w:cs="Times New Roman"/>
          <w:w w:val="105"/>
          <w:sz w:val="24"/>
        </w:rPr>
        <w:t>in</w:t>
      </w:r>
      <w:proofErr w:type="gramEnd"/>
      <w:r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the</w:t>
      </w:r>
      <w:r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preschool</w:t>
      </w:r>
      <w:r>
        <w:rPr>
          <w:rFonts w:ascii="Times New Roman" w:hAnsi="Times New Roman" w:cs="Times New Roman"/>
          <w:spacing w:val="19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group.</w:t>
      </w:r>
    </w:p>
    <w:p w14:paraId="7AB36DB4" w14:textId="77777777" w:rsidR="00F036EF" w:rsidRDefault="00F036EF">
      <w:pPr>
        <w:spacing w:after="0" w:line="240" w:lineRule="auto"/>
        <w:rPr>
          <w:sz w:val="24"/>
          <w:szCs w:val="24"/>
          <w:lang w:val="en-US"/>
        </w:rPr>
      </w:pPr>
    </w:p>
    <w:p w14:paraId="50849119" w14:textId="77777777" w:rsidR="00F036EF" w:rsidRDefault="003E74F4" w:rsidP="00EF4DC1">
      <w:pPr>
        <w:pStyle w:val="Corpotesto"/>
        <w:spacing w:before="169" w:after="160" w:line="235" w:lineRule="auto"/>
        <w:ind w:right="180" w:firstLine="284"/>
        <w:jc w:val="both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</w:rPr>
        <w:t>Table</w:t>
      </w:r>
      <w:r>
        <w:rPr>
          <w:rFonts w:ascii="Times New Roman" w:hAnsi="Times New Roman" w:cs="Times New Roman"/>
          <w:spacing w:val="2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S1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reports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the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frequency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of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missing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values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by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subjects;</w:t>
      </w:r>
      <w:r>
        <w:rPr>
          <w:rFonts w:ascii="Times New Roman" w:hAnsi="Times New Roman" w:cs="Times New Roman"/>
          <w:spacing w:val="26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there</w:t>
      </w:r>
      <w:r>
        <w:rPr>
          <w:rFonts w:ascii="Times New Roman" w:hAnsi="Times New Roman" w:cs="Times New Roman"/>
          <w:spacing w:val="2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are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only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84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subjects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who</w:t>
      </w:r>
      <w:r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4"/>
        </w:rPr>
        <w:t>did</w:t>
      </w:r>
      <w:r>
        <w:rPr>
          <w:rFonts w:ascii="Times New Roman" w:hAnsi="Times New Roman" w:cs="Times New Roman"/>
          <w:spacing w:val="-45"/>
          <w:w w:val="105"/>
          <w:sz w:val="24"/>
        </w:rPr>
        <w:t xml:space="preserve">  </w:t>
      </w:r>
      <w:r>
        <w:rPr>
          <w:rFonts w:ascii="Times New Roman" w:hAnsi="Times New Roman" w:cs="Times New Roman"/>
          <w:w w:val="105"/>
          <w:sz w:val="24"/>
        </w:rPr>
        <w:t>not</w:t>
      </w:r>
      <w:proofErr w:type="gramEnd"/>
      <w:r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complete</w:t>
      </w:r>
      <w:r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the</w:t>
      </w:r>
      <w:r>
        <w:rPr>
          <w:rFonts w:ascii="Times New Roman" w:hAnsi="Times New Roman" w:cs="Times New Roman"/>
          <w:spacing w:val="18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survey.</w:t>
      </w:r>
    </w:p>
    <w:p w14:paraId="08BF3C7C" w14:textId="77777777" w:rsidR="00F036EF" w:rsidRDefault="00F036EF">
      <w:pPr>
        <w:pStyle w:val="Corpotesto"/>
        <w:spacing w:before="169" w:after="160" w:line="235" w:lineRule="auto"/>
        <w:ind w:left="180" w:right="180" w:firstLine="298"/>
        <w:jc w:val="both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3544" w:type="dxa"/>
        <w:tblInd w:w="2830" w:type="dxa"/>
        <w:tblLook w:val="04A0" w:firstRow="1" w:lastRow="0" w:firstColumn="1" w:lastColumn="0" w:noHBand="0" w:noVBand="1"/>
      </w:tblPr>
      <w:tblGrid>
        <w:gridCol w:w="1764"/>
        <w:gridCol w:w="1780"/>
      </w:tblGrid>
      <w:tr w:rsidR="00F036EF" w14:paraId="027E7FAA" w14:textId="77777777">
        <w:trPr>
          <w:trHeight w:val="454"/>
        </w:trPr>
        <w:tc>
          <w:tcPr>
            <w:tcW w:w="17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8010B4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7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0D90F2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</w:tr>
      <w:tr w:rsidR="00F036EF" w14:paraId="1B42F39E" w14:textId="77777777">
        <w:trPr>
          <w:trHeight w:val="45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45807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D206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</w:tr>
      <w:tr w:rsidR="00F036EF" w14:paraId="624DA938" w14:textId="77777777">
        <w:trPr>
          <w:trHeight w:val="454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8BA27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A6E7F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036EF" w14:paraId="46EABD41" w14:textId="77777777">
        <w:trPr>
          <w:trHeight w:val="454"/>
        </w:trPr>
        <w:tc>
          <w:tcPr>
            <w:tcW w:w="17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61B431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4AAD65" w14:textId="77777777" w:rsidR="00F036EF" w:rsidRDefault="003E74F4">
            <w:pPr>
              <w:pStyle w:val="Corpotes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66B3DFB" w14:textId="77777777" w:rsidR="00F036EF" w:rsidRDefault="00F036EF">
      <w:pPr>
        <w:pStyle w:val="Corpotesto"/>
        <w:spacing w:line="20" w:lineRule="exact"/>
        <w:ind w:left="3682"/>
        <w:rPr>
          <w:rFonts w:ascii="Times New Roman" w:hAnsi="Times New Roman" w:cs="Times New Roman"/>
          <w:sz w:val="24"/>
          <w:szCs w:val="24"/>
        </w:rPr>
      </w:pPr>
    </w:p>
    <w:p w14:paraId="4B359814" w14:textId="77777777" w:rsidR="00F036EF" w:rsidRDefault="003E74F4">
      <w:pPr>
        <w:pStyle w:val="Corpotesto"/>
        <w:spacing w:before="59" w:after="160"/>
        <w:ind w:left="544" w:right="5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Table</w:t>
      </w:r>
      <w:r>
        <w:rPr>
          <w:rFonts w:ascii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S1:</w:t>
      </w:r>
      <w:r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Number</w:t>
      </w:r>
      <w:r>
        <w:rPr>
          <w:rFonts w:ascii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of</w:t>
      </w:r>
      <w:r>
        <w:rPr>
          <w:rFonts w:ascii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missing</w:t>
      </w:r>
      <w:r>
        <w:rPr>
          <w:rFonts w:ascii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values</w:t>
      </w:r>
      <w:r>
        <w:rPr>
          <w:rFonts w:ascii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by</w:t>
      </w:r>
      <w:r>
        <w:rPr>
          <w:rFonts w:ascii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subject.</w:t>
      </w:r>
    </w:p>
    <w:p w14:paraId="6218258F" w14:textId="77777777" w:rsidR="00F036EF" w:rsidRDefault="00F036EF">
      <w:pPr>
        <w:pStyle w:val="Corpotesto"/>
        <w:spacing w:before="6" w:after="160"/>
        <w:rPr>
          <w:rFonts w:ascii="Times New Roman" w:hAnsi="Times New Roman" w:cs="Times New Roman"/>
          <w:sz w:val="24"/>
          <w:szCs w:val="24"/>
        </w:rPr>
      </w:pPr>
    </w:p>
    <w:p w14:paraId="5365C72C" w14:textId="5E9C4E36" w:rsidR="00F036EF" w:rsidRDefault="003E74F4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Given the low percentage of missing data, we decided to use a full information maximum likelihood approach for imputing missing data.  </w:t>
      </w:r>
    </w:p>
    <w:p w14:paraId="2D714B94" w14:textId="15498979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12BAB71" w14:textId="61402D48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6161A5D" w14:textId="578C55E5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DC81240" w14:textId="4ACB0F94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B2184DE" w14:textId="005608A7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96A85C" w14:textId="17E6F9ED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30EAA67" w14:textId="364BCA9D" w:rsidR="005A0F06" w:rsidRDefault="005A0F06" w:rsidP="00EF4DC1">
      <w:pPr>
        <w:pStyle w:val="Corpotesto"/>
        <w:spacing w:line="235" w:lineRule="auto"/>
        <w:ind w:right="178" w:firstLine="28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ED88BFC" w14:textId="6626817D" w:rsidR="005A0F06" w:rsidRPr="001B7716" w:rsidRDefault="005A0F06" w:rsidP="008B7763">
      <w:pPr>
        <w:pStyle w:val="Corpotesto"/>
        <w:numPr>
          <w:ilvl w:val="1"/>
          <w:numId w:val="4"/>
        </w:numPr>
        <w:tabs>
          <w:tab w:val="left" w:pos="0"/>
        </w:tabs>
        <w:spacing w:line="235" w:lineRule="auto"/>
        <w:ind w:left="-284" w:right="178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716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 Exploratory parallel analysis </w:t>
      </w:r>
    </w:p>
    <w:p w14:paraId="6E428D39" w14:textId="77777777" w:rsidR="001B7716" w:rsidRPr="005A0F06" w:rsidRDefault="001B7716" w:rsidP="001B7716">
      <w:pPr>
        <w:pStyle w:val="Corpotesto"/>
        <w:spacing w:line="235" w:lineRule="auto"/>
        <w:ind w:left="360" w:right="178"/>
        <w:jc w:val="both"/>
        <w:rPr>
          <w:rFonts w:ascii="Times New Roman" w:hAnsi="Times New Roman" w:cs="Times New Roman"/>
          <w:sz w:val="24"/>
          <w:szCs w:val="24"/>
        </w:rPr>
      </w:pPr>
    </w:p>
    <w:p w14:paraId="265BC353" w14:textId="4A90F915" w:rsidR="005A0F06" w:rsidRDefault="005A0F06" w:rsidP="001B697C">
      <w:pPr>
        <w:pStyle w:val="Corpotesto"/>
        <w:tabs>
          <w:tab w:val="left" w:pos="284"/>
        </w:tabs>
        <w:spacing w:line="235" w:lineRule="auto"/>
        <w:ind w:left="-567" w:right="178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In Figu</w:t>
      </w:r>
      <w:r w:rsidR="001B7716">
        <w:rPr>
          <w:rFonts w:ascii="Times New Roman" w:hAnsi="Times New Roman" w:cs="Times New Roman"/>
          <w:w w:val="105"/>
          <w:sz w:val="24"/>
          <w:szCs w:val="24"/>
        </w:rPr>
        <w:t xml:space="preserve">re 1, results from an exploratory parallel analysis </w:t>
      </w:r>
      <w:proofErr w:type="gramStart"/>
      <w:r w:rsidR="001B7716">
        <w:rPr>
          <w:rFonts w:ascii="Times New Roman" w:hAnsi="Times New Roman" w:cs="Times New Roman"/>
          <w:w w:val="105"/>
          <w:sz w:val="24"/>
          <w:szCs w:val="24"/>
        </w:rPr>
        <w:t>are reported</w:t>
      </w:r>
      <w:proofErr w:type="gramEnd"/>
      <w:r w:rsidR="001B7716">
        <w:rPr>
          <w:rFonts w:ascii="Times New Roman" w:hAnsi="Times New Roman" w:cs="Times New Roman"/>
          <w:w w:val="105"/>
          <w:sz w:val="24"/>
          <w:szCs w:val="24"/>
        </w:rPr>
        <w:t>. The three</w:t>
      </w:r>
      <w:r w:rsidR="001B697C">
        <w:rPr>
          <w:rFonts w:ascii="Times New Roman" w:hAnsi="Times New Roman" w:cs="Times New Roman"/>
          <w:w w:val="105"/>
          <w:sz w:val="24"/>
          <w:szCs w:val="24"/>
        </w:rPr>
        <w:t xml:space="preserve">-factor solution seems </w:t>
      </w:r>
      <w:r w:rsidR="00FB6E44">
        <w:rPr>
          <w:rFonts w:ascii="Times New Roman" w:hAnsi="Times New Roman" w:cs="Times New Roman"/>
          <w:w w:val="105"/>
          <w:sz w:val="24"/>
          <w:szCs w:val="24"/>
        </w:rPr>
        <w:t xml:space="preserve">to be </w:t>
      </w:r>
      <w:bookmarkStart w:id="0" w:name="_GoBack"/>
      <w:bookmarkEnd w:id="0"/>
      <w:r w:rsidR="001B697C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="001B7716">
        <w:rPr>
          <w:rFonts w:ascii="Times New Roman" w:hAnsi="Times New Roman" w:cs="Times New Roman"/>
          <w:w w:val="105"/>
          <w:sz w:val="24"/>
          <w:szCs w:val="24"/>
        </w:rPr>
        <w:t xml:space="preserve">plausible solution. </w:t>
      </w:r>
    </w:p>
    <w:p w14:paraId="73581F4C" w14:textId="02EA967A" w:rsidR="001B7716" w:rsidRDefault="001B7716" w:rsidP="001B7716">
      <w:pPr>
        <w:pStyle w:val="Corpotesto"/>
        <w:spacing w:line="235" w:lineRule="auto"/>
        <w:ind w:right="17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C9B8242" w14:textId="2C3252D1" w:rsidR="001B7716" w:rsidRDefault="001B7716" w:rsidP="001B7716">
      <w:pPr>
        <w:pStyle w:val="Corpotesto"/>
        <w:spacing w:line="235" w:lineRule="auto"/>
        <w:ind w:right="17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306528E" w14:textId="697F58D3" w:rsidR="008B7763" w:rsidRDefault="005A0F06" w:rsidP="008B7763">
      <w:pPr>
        <w:pStyle w:val="Corpotesto"/>
        <w:spacing w:line="235" w:lineRule="auto"/>
        <w:ind w:left="360" w:right="17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Consolas" w:hAnsi="Consolas"/>
          <w:noProof/>
          <w:color w:val="000000"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0580B7AC" wp14:editId="3612E41A">
            <wp:extent cx="5089525" cy="4020185"/>
            <wp:effectExtent l="0" t="0" r="0" b="0"/>
            <wp:docPr id="2" name="Immagine 2" descr="parallel espl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llel esplorat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306F678A" w14:textId="77777777" w:rsidR="008B7763" w:rsidRPr="005A0F06" w:rsidRDefault="008B7763" w:rsidP="001B697C">
      <w:pPr>
        <w:pStyle w:val="Corpotesto"/>
        <w:spacing w:line="235" w:lineRule="auto"/>
        <w:ind w:right="178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Figure 1. Exploratory parallel analysis</w:t>
      </w:r>
    </w:p>
    <w:p w14:paraId="5E0EDC3E" w14:textId="77777777" w:rsidR="008B7763" w:rsidRDefault="008B7763" w:rsidP="005A0F06">
      <w:pPr>
        <w:pStyle w:val="Corpotesto"/>
        <w:spacing w:line="235" w:lineRule="auto"/>
        <w:ind w:left="360" w:right="178"/>
        <w:jc w:val="both"/>
        <w:rPr>
          <w:rFonts w:ascii="Times New Roman" w:hAnsi="Times New Roman" w:cs="Times New Roman"/>
          <w:sz w:val="24"/>
          <w:szCs w:val="24"/>
        </w:rPr>
        <w:sectPr w:rsidR="008B7763" w:rsidSect="000169BF">
          <w:headerReference w:type="default" r:id="rId10"/>
          <w:pgSz w:w="11906" w:h="16838" w:code="9"/>
          <w:pgMar w:top="1500" w:right="1520" w:bottom="1240" w:left="1520" w:header="720" w:footer="0" w:gutter="0"/>
          <w:cols w:space="720"/>
          <w:formProt w:val="0"/>
          <w:titlePg/>
          <w:docGrid w:linePitch="299" w:charSpace="4096"/>
        </w:sectPr>
      </w:pPr>
    </w:p>
    <w:p w14:paraId="0296D63A" w14:textId="4E924192" w:rsidR="00F036EF" w:rsidRPr="005A0F06" w:rsidRDefault="003E74F4" w:rsidP="001B7716">
      <w:pPr>
        <w:pStyle w:val="Paragrafoelenco"/>
        <w:numPr>
          <w:ilvl w:val="1"/>
          <w:numId w:val="4"/>
        </w:numPr>
        <w:spacing w:after="0" w:line="24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5A0F06">
        <w:rPr>
          <w:rFonts w:ascii="Times New Roman" w:hAnsi="Times New Roman" w:cs="Times New Roman"/>
          <w:b/>
          <w:sz w:val="24"/>
          <w:szCs w:val="24"/>
        </w:rPr>
        <w:lastRenderedPageBreak/>
        <w:t>CFA models on total sample with and without data imputation considering age as the group</w:t>
      </w:r>
      <w:r w:rsidR="001B697C">
        <w:rPr>
          <w:rFonts w:ascii="Times New Roman" w:hAnsi="Times New Roman" w:cs="Times New Roman"/>
          <w:b/>
          <w:sz w:val="24"/>
          <w:szCs w:val="24"/>
        </w:rPr>
        <w:t>ing</w:t>
      </w:r>
      <w:r w:rsidRPr="005A0F06">
        <w:rPr>
          <w:rFonts w:ascii="Times New Roman" w:hAnsi="Times New Roman" w:cs="Times New Roman"/>
          <w:b/>
          <w:sz w:val="24"/>
          <w:szCs w:val="24"/>
        </w:rPr>
        <w:t xml:space="preserve"> variable (</w:t>
      </w:r>
      <w:r w:rsidRPr="005A0F06"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 w:rsidRPr="005A0F06">
        <w:rPr>
          <w:rFonts w:ascii="Times New Roman" w:hAnsi="Times New Roman" w:cs="Times New Roman"/>
          <w:b/>
          <w:sz w:val="24"/>
          <w:szCs w:val="24"/>
        </w:rPr>
        <w:t>= 1857)</w:t>
      </w:r>
    </w:p>
    <w:p w14:paraId="6FA5307B" w14:textId="77777777" w:rsidR="00F036EF" w:rsidRDefault="00F036EF">
      <w:pPr>
        <w:spacing w:after="0" w:line="240" w:lineRule="auto"/>
        <w:rPr>
          <w:sz w:val="24"/>
          <w:szCs w:val="24"/>
        </w:rPr>
      </w:pPr>
    </w:p>
    <w:p w14:paraId="2F41CE7B" w14:textId="107A8F50" w:rsidR="00F036EF" w:rsidRDefault="008D54E5" w:rsidP="00504EDC">
      <w:pPr>
        <w:spacing w:before="24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</w:t>
      </w:r>
      <w:r w:rsidR="003E74F4">
        <w:rPr>
          <w:rFonts w:ascii="Times New Roman" w:hAnsi="Times New Roman" w:cs="Times New Roman"/>
          <w:sz w:val="24"/>
          <w:szCs w:val="24"/>
        </w:rPr>
        <w:t xml:space="preserve">able S2 </w:t>
      </w:r>
      <w:proofErr w:type="gramStart"/>
      <w:r w:rsidR="003E74F4">
        <w:rPr>
          <w:rFonts w:ascii="Times New Roman" w:hAnsi="Times New Roman" w:cs="Times New Roman"/>
          <w:sz w:val="24"/>
          <w:szCs w:val="24"/>
        </w:rPr>
        <w:t>are reported</w:t>
      </w:r>
      <w:proofErr w:type="gramEnd"/>
      <w:r w:rsidR="003E74F4">
        <w:rPr>
          <w:rFonts w:ascii="Times New Roman" w:hAnsi="Times New Roman" w:cs="Times New Roman"/>
          <w:sz w:val="24"/>
          <w:szCs w:val="24"/>
        </w:rPr>
        <w:t xml:space="preserve"> the fit indices obtained in the three compared models. On the top side, fit indice</w:t>
      </w:r>
      <w:r w:rsidR="00504EDC">
        <w:rPr>
          <w:rFonts w:ascii="Times New Roman" w:hAnsi="Times New Roman" w:cs="Times New Roman"/>
          <w:sz w:val="24"/>
          <w:szCs w:val="24"/>
        </w:rPr>
        <w:t xml:space="preserve">s obtained by adopting the </w:t>
      </w:r>
      <w:proofErr w:type="spellStart"/>
      <w:r w:rsidR="00504EDC">
        <w:rPr>
          <w:rFonts w:ascii="Times New Roman" w:hAnsi="Times New Roman" w:cs="Times New Roman"/>
          <w:sz w:val="24"/>
          <w:szCs w:val="24"/>
        </w:rPr>
        <w:t>list</w:t>
      </w:r>
      <w:r w:rsidR="003E74F4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="003E74F4">
        <w:rPr>
          <w:rFonts w:ascii="Times New Roman" w:hAnsi="Times New Roman" w:cs="Times New Roman"/>
          <w:sz w:val="24"/>
          <w:szCs w:val="24"/>
        </w:rPr>
        <w:t xml:space="preserve"> deletion method are reported (</w:t>
      </w:r>
      <w:r w:rsidR="003E74F4">
        <w:rPr>
          <w:rFonts w:ascii="Times New Roman" w:hAnsi="Times New Roman" w:cs="Times New Roman"/>
          <w:i/>
          <w:sz w:val="24"/>
          <w:szCs w:val="24"/>
        </w:rPr>
        <w:t xml:space="preserve">N = </w:t>
      </w:r>
      <w:r w:rsidR="001B697C">
        <w:rPr>
          <w:rFonts w:ascii="Times New Roman" w:hAnsi="Times New Roman" w:cs="Times New Roman"/>
          <w:sz w:val="24"/>
          <w:szCs w:val="24"/>
        </w:rPr>
        <w:t xml:space="preserve">1773). On the bottom, </w:t>
      </w:r>
      <w:r w:rsidR="003E74F4">
        <w:rPr>
          <w:rFonts w:ascii="Times New Roman" w:hAnsi="Times New Roman" w:cs="Times New Roman"/>
          <w:sz w:val="24"/>
          <w:szCs w:val="24"/>
        </w:rPr>
        <w:t>fit indices obtained by imputing missing data with full information maximum likelihood approach (</w:t>
      </w:r>
      <w:proofErr w:type="spellStart"/>
      <w:r w:rsidR="003E74F4">
        <w:rPr>
          <w:rFonts w:ascii="Times New Roman" w:hAnsi="Times New Roman" w:cs="Times New Roman"/>
          <w:sz w:val="24"/>
          <w:szCs w:val="24"/>
        </w:rPr>
        <w:t>fiml</w:t>
      </w:r>
      <w:proofErr w:type="spellEnd"/>
      <w:r w:rsidR="003E74F4">
        <w:rPr>
          <w:rFonts w:ascii="Times New Roman" w:hAnsi="Times New Roman" w:cs="Times New Roman"/>
          <w:sz w:val="24"/>
          <w:szCs w:val="24"/>
        </w:rPr>
        <w:t>)</w:t>
      </w:r>
      <w:r w:rsidR="00504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EDC">
        <w:rPr>
          <w:rFonts w:ascii="Times New Roman" w:hAnsi="Times New Roman" w:cs="Times New Roman"/>
          <w:sz w:val="24"/>
          <w:szCs w:val="24"/>
        </w:rPr>
        <w:t>are reported</w:t>
      </w:r>
      <w:proofErr w:type="gramEnd"/>
      <w:r w:rsidR="003E74F4">
        <w:rPr>
          <w:rFonts w:ascii="Times New Roman" w:hAnsi="Times New Roman" w:cs="Times New Roman"/>
          <w:sz w:val="24"/>
          <w:szCs w:val="24"/>
        </w:rPr>
        <w:t xml:space="preserve">. The bi-factor model showed the </w:t>
      </w:r>
      <w:proofErr w:type="gramStart"/>
      <w:r w:rsidR="003E74F4">
        <w:rPr>
          <w:rFonts w:ascii="Times New Roman" w:hAnsi="Times New Roman" w:cs="Times New Roman"/>
          <w:sz w:val="24"/>
          <w:szCs w:val="24"/>
        </w:rPr>
        <w:t>best fit</w:t>
      </w:r>
      <w:proofErr w:type="gramEnd"/>
      <w:r w:rsidR="003E74F4">
        <w:rPr>
          <w:rFonts w:ascii="Times New Roman" w:hAnsi="Times New Roman" w:cs="Times New Roman"/>
          <w:sz w:val="24"/>
          <w:szCs w:val="24"/>
        </w:rPr>
        <w:t xml:space="preserve"> indices and results obtained by adopting </w:t>
      </w:r>
      <w:proofErr w:type="spellStart"/>
      <w:r w:rsidR="003E74F4">
        <w:rPr>
          <w:rFonts w:ascii="Times New Roman" w:hAnsi="Times New Roman" w:cs="Times New Roman"/>
          <w:sz w:val="24"/>
          <w:szCs w:val="24"/>
        </w:rPr>
        <w:t>listwise</w:t>
      </w:r>
      <w:proofErr w:type="spellEnd"/>
      <w:r w:rsidR="003E74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E74F4">
        <w:rPr>
          <w:rFonts w:ascii="Times New Roman" w:hAnsi="Times New Roman" w:cs="Times New Roman"/>
          <w:sz w:val="24"/>
          <w:szCs w:val="24"/>
        </w:rPr>
        <w:t>fiml</w:t>
      </w:r>
      <w:proofErr w:type="spellEnd"/>
      <w:r w:rsidR="003E74F4">
        <w:rPr>
          <w:rFonts w:ascii="Times New Roman" w:hAnsi="Times New Roman" w:cs="Times New Roman"/>
          <w:sz w:val="24"/>
          <w:szCs w:val="24"/>
        </w:rPr>
        <w:t xml:space="preserve"> are overall comparable. </w:t>
      </w:r>
    </w:p>
    <w:p w14:paraId="0A9B0F8A" w14:textId="77777777" w:rsidR="00F036EF" w:rsidRDefault="00F036EF">
      <w:pPr>
        <w:rPr>
          <w:rFonts w:ascii="Times New Roman" w:hAnsi="Times New Roman" w:cs="Times New Roman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2487"/>
        <w:gridCol w:w="833"/>
        <w:gridCol w:w="1173"/>
        <w:gridCol w:w="1174"/>
        <w:gridCol w:w="821"/>
        <w:gridCol w:w="1754"/>
        <w:gridCol w:w="1108"/>
      </w:tblGrid>
      <w:tr w:rsidR="00F036EF" w14:paraId="18639969" w14:textId="77777777" w:rsidTr="00EF4DC1">
        <w:trPr>
          <w:trHeight w:val="454"/>
        </w:trPr>
        <w:tc>
          <w:tcPr>
            <w:tcW w:w="24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AFE637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Listwise</w:t>
            </w:r>
            <w:proofErr w:type="spellEnd"/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FB7F3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E0DBBE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1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AC23F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CFI 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Δ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DAA388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C07E89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C3175A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SRMR</w:t>
            </w:r>
          </w:p>
        </w:tc>
      </w:tr>
      <w:tr w:rsidR="00F036EF" w14:paraId="0D50F8B0" w14:textId="77777777" w:rsidTr="00EF4DC1">
        <w:trPr>
          <w:trHeight w:val="454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11016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Bi-factor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E5A7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0D9FC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79BB" w14:textId="77777777" w:rsidR="00F036EF" w:rsidRDefault="00F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C4F7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1FCE4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 [.06-.07]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F8367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36EF" w14:paraId="4EC462EE" w14:textId="77777777" w:rsidTr="00EF4DC1">
        <w:trPr>
          <w:trHeight w:val="454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2B7C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Three-factor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E330E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94F10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B14BE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7A77F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9140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 [.06-.07]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DFD1F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036EF" w14:paraId="7BFEDD21" w14:textId="77777777" w:rsidTr="00EF4DC1">
        <w:trPr>
          <w:trHeight w:val="454"/>
        </w:trPr>
        <w:tc>
          <w:tcPr>
            <w:tcW w:w="24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14280A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One-factor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50F0D6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3F61D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75B577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BF64AE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647DF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 [.14-.15]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7FF5A0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036EF" w14:paraId="0987CE29" w14:textId="77777777" w:rsidTr="00EF4DC1">
        <w:trPr>
          <w:trHeight w:val="454"/>
        </w:trPr>
        <w:tc>
          <w:tcPr>
            <w:tcW w:w="24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762B4D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data imputation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833F6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9E6278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</w:tc>
        <w:tc>
          <w:tcPr>
            <w:tcW w:w="11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48A68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CFI 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Δ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E9871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1AE6AB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11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0FE9C3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SRMR</w:t>
            </w:r>
          </w:p>
        </w:tc>
      </w:tr>
      <w:tr w:rsidR="00F036EF" w14:paraId="34CB1134" w14:textId="77777777" w:rsidTr="00EF4DC1">
        <w:trPr>
          <w:trHeight w:val="454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CB929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Bi-factor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3190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228B8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0F8A7" w14:textId="77777777" w:rsidR="00F036EF" w:rsidRDefault="00F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0864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EC97A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 [.06 - .07]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455C4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36EF" w14:paraId="24F62F30" w14:textId="77777777" w:rsidTr="00EF4DC1">
        <w:trPr>
          <w:trHeight w:val="454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B8ED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Three-factor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64F6A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5DF8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9902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B81E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44FAE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 [.06 - .08]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BEEC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036EF" w14:paraId="604A2CB0" w14:textId="77777777" w:rsidTr="00EF4DC1">
        <w:trPr>
          <w:trHeight w:val="454"/>
        </w:trPr>
        <w:tc>
          <w:tcPr>
            <w:tcW w:w="24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7D1AE8" w14:textId="77777777" w:rsidR="00F036EF" w:rsidRDefault="003E7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One-factor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7E0149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04208B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131DD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C2BC0F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B55DF2" w14:textId="77777777" w:rsidR="00F036EF" w:rsidRDefault="003E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 [.14 - .15]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E1E63A" w14:textId="77777777" w:rsidR="00F036EF" w:rsidRDefault="003E74F4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14:paraId="18A1522D" w14:textId="77777777" w:rsidR="00F036EF" w:rsidRDefault="003E74F4" w:rsidP="00504EDC">
      <w:pPr>
        <w:spacing w:after="0" w:line="240" w:lineRule="auto"/>
      </w:pPr>
      <w:r w:rsidRPr="00504EDC">
        <w:rPr>
          <w:rFonts w:ascii="Times New Roman" w:hAnsi="Times New Roman" w:cs="Times New Roman"/>
          <w:sz w:val="24"/>
          <w:szCs w:val="24"/>
        </w:rPr>
        <w:t>Table S2. Fit</w:t>
      </w:r>
      <w:r>
        <w:rPr>
          <w:rFonts w:ascii="Times New Roman" w:hAnsi="Times New Roman" w:cs="Times New Roman"/>
          <w:sz w:val="24"/>
          <w:szCs w:val="24"/>
        </w:rPr>
        <w:t xml:space="preserve"> indices and comparison of the CFA models on the total sample. On the top, fit indices without data imputation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are showed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On the bottom, fit indices of CFA with data imputation using FIML </w:t>
      </w:r>
      <w:proofErr w:type="gramStart"/>
      <w:r>
        <w:rPr>
          <w:rFonts w:ascii="Times New Roman" w:hAnsi="Times New Roman" w:cs="Times New Roman"/>
          <w:sz w:val="24"/>
          <w:szCs w:val="24"/>
        </w:rPr>
        <w:t>are showed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N = </w:t>
      </w:r>
      <w:r w:rsidR="00504EDC">
        <w:rPr>
          <w:rFonts w:ascii="Times New Roman" w:hAnsi="Times New Roman" w:cs="Times New Roman"/>
          <w:sz w:val="24"/>
          <w:szCs w:val="24"/>
        </w:rPr>
        <w:t>sample size, CFI = Comparative fi</w:t>
      </w:r>
      <w:r>
        <w:rPr>
          <w:rFonts w:ascii="Times New Roman" w:hAnsi="Times New Roman" w:cs="Times New Roman"/>
          <w:sz w:val="24"/>
          <w:szCs w:val="24"/>
        </w:rPr>
        <w:t xml:space="preserve">t index, CFI </w:t>
      </w:r>
      <w:r>
        <w:rPr>
          <w:rFonts w:ascii="Times New Roman" w:hAnsi="Times New Roman" w:cs="Times New Roman"/>
          <w:bCs/>
          <w:color w:val="202122"/>
          <w:sz w:val="21"/>
          <w:szCs w:val="21"/>
          <w:shd w:val="clear" w:color="auto" w:fill="FFFFFF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 = CFI difference, TLI = Tucker-Lewis index, RMSEA = Root mean square error of approximation [and 95% confidence interval], SRMR = standardized root mean square residual</w:t>
      </w:r>
      <w:r w:rsidR="00D92FAF">
        <w:rPr>
          <w:rFonts w:ascii="Times New Roman" w:hAnsi="Times New Roman" w:cs="Times New Roman"/>
          <w:sz w:val="24"/>
          <w:szCs w:val="24"/>
        </w:rPr>
        <w:t>.</w:t>
      </w:r>
    </w:p>
    <w:p w14:paraId="7FDA53F2" w14:textId="77777777" w:rsidR="00F036EF" w:rsidRDefault="00F036EF"/>
    <w:p w14:paraId="75D375AE" w14:textId="77777777" w:rsidR="00F036EF" w:rsidRDefault="00F036EF"/>
    <w:p w14:paraId="4C567D56" w14:textId="77777777" w:rsidR="00F036EF" w:rsidRDefault="00F036EF"/>
    <w:p w14:paraId="2D132017" w14:textId="77777777" w:rsidR="00F036EF" w:rsidRDefault="00F036EF"/>
    <w:p w14:paraId="51C2CFA5" w14:textId="77777777" w:rsidR="00F036EF" w:rsidRDefault="00F036EF"/>
    <w:p w14:paraId="39A4DD1C" w14:textId="77777777" w:rsidR="00F036EF" w:rsidRDefault="00F036EF"/>
    <w:p w14:paraId="04C351CB" w14:textId="77777777" w:rsidR="00F036EF" w:rsidRDefault="00F036EF"/>
    <w:p w14:paraId="54258B52" w14:textId="77777777" w:rsidR="00F036EF" w:rsidRDefault="00F036EF"/>
    <w:p w14:paraId="3F5EB9EE" w14:textId="77777777" w:rsidR="00F036EF" w:rsidRDefault="00F036EF"/>
    <w:p w14:paraId="300FC3F1" w14:textId="77777777" w:rsidR="00F036EF" w:rsidRDefault="00F036EF"/>
    <w:p w14:paraId="67DCBE47" w14:textId="77777777" w:rsidR="00F036EF" w:rsidRDefault="00F036EF"/>
    <w:p w14:paraId="1A7C9FCF" w14:textId="77777777" w:rsidR="00F036EF" w:rsidRDefault="00F036EF"/>
    <w:p w14:paraId="3A0B7EE6" w14:textId="77777777" w:rsidR="00F036EF" w:rsidRDefault="00F036EF"/>
    <w:p w14:paraId="661007F5" w14:textId="77777777" w:rsidR="00D92FAF" w:rsidRDefault="00D92FAF"/>
    <w:p w14:paraId="100E2A02" w14:textId="77777777" w:rsidR="00F036EF" w:rsidRDefault="003E74F4" w:rsidP="005A0F06">
      <w:pPr>
        <w:pStyle w:val="Paragrafoelenco"/>
        <w:numPr>
          <w:ilvl w:val="1"/>
          <w:numId w:val="4"/>
        </w:numPr>
        <w:spacing w:after="0" w:line="24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Factor loadings and residual variances of the bi-factor model in the preschool group</w:t>
      </w:r>
    </w:p>
    <w:p w14:paraId="0A6E46B4" w14:textId="78C979CF" w:rsidR="00F036EF" w:rsidRDefault="001B697C" w:rsidP="00504EDC">
      <w:pPr>
        <w:ind w:firstLine="284"/>
        <w:rPr>
          <w:rFonts w:ascii="Times New Roman" w:hAnsi="Times New Roman" w:cs="Times New Roman"/>
          <w:w w:val="110"/>
          <w:sz w:val="24"/>
        </w:rPr>
      </w:pPr>
      <w:r>
        <w:rPr>
          <w:rFonts w:ascii="Times New Roman" w:hAnsi="Times New Roman" w:cs="Times New Roman"/>
          <w:w w:val="110"/>
          <w:sz w:val="24"/>
        </w:rPr>
        <w:t>In boxes S1 (page 5</w:t>
      </w:r>
      <w:r w:rsidR="00504EDC">
        <w:rPr>
          <w:rFonts w:ascii="Times New Roman" w:hAnsi="Times New Roman" w:cs="Times New Roman"/>
          <w:w w:val="110"/>
          <w:sz w:val="24"/>
        </w:rPr>
        <w:t xml:space="preserve">) and S2 (page </w:t>
      </w:r>
      <w:r>
        <w:rPr>
          <w:rFonts w:ascii="Times New Roman" w:hAnsi="Times New Roman" w:cs="Times New Roman"/>
          <w:w w:val="110"/>
          <w:sz w:val="24"/>
        </w:rPr>
        <w:t>6</w:t>
      </w:r>
      <w:r w:rsidR="003E74F4">
        <w:rPr>
          <w:rFonts w:ascii="Times New Roman" w:hAnsi="Times New Roman" w:cs="Times New Roman"/>
          <w:w w:val="110"/>
          <w:sz w:val="24"/>
        </w:rPr>
        <w:t>) are reported the factor loadings and the residual variances</w:t>
      </w:r>
      <w:r w:rsidR="00504EDC">
        <w:rPr>
          <w:rFonts w:ascii="Times New Roman" w:hAnsi="Times New Roman" w:cs="Times New Roman"/>
          <w:spacing w:val="-47"/>
          <w:w w:val="110"/>
          <w:sz w:val="24"/>
        </w:rPr>
        <w:t xml:space="preserve">,  </w:t>
      </w:r>
      <w:r w:rsidR="00504EDC">
        <w:rPr>
          <w:rFonts w:ascii="Times New Roman" w:hAnsi="Times New Roman" w:cs="Times New Roman"/>
          <w:w w:val="110"/>
          <w:sz w:val="24"/>
        </w:rPr>
        <w:t xml:space="preserve"> respectively, of </w:t>
      </w:r>
      <w:r w:rsidR="003E74F4">
        <w:rPr>
          <w:rFonts w:ascii="Times New Roman" w:hAnsi="Times New Roman" w:cs="Times New Roman"/>
          <w:w w:val="110"/>
          <w:sz w:val="24"/>
        </w:rPr>
        <w:t>the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bi-factor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model for preschool group. For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each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estimated</w:t>
      </w:r>
      <w:r w:rsidR="003E74F4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parameter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are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reported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also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the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standard</w:t>
      </w:r>
      <w:r w:rsidR="003E74F4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error</w:t>
      </w:r>
      <w:r w:rsidR="003E74F4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(</w:t>
      </w:r>
      <w:proofErr w:type="spellStart"/>
      <w:r w:rsidR="003E74F4">
        <w:rPr>
          <w:rFonts w:ascii="Times New Roman" w:hAnsi="Times New Roman" w:cs="Times New Roman"/>
          <w:w w:val="110"/>
          <w:sz w:val="24"/>
        </w:rPr>
        <w:t>Std.Err</w:t>
      </w:r>
      <w:proofErr w:type="spellEnd"/>
      <w:r w:rsidR="003E74F4">
        <w:rPr>
          <w:rFonts w:ascii="Times New Roman" w:hAnsi="Times New Roman" w:cs="Times New Roman"/>
          <w:w w:val="110"/>
          <w:sz w:val="24"/>
        </w:rPr>
        <w:t>),</w:t>
      </w:r>
      <w:r w:rsidR="003E74F4">
        <w:rPr>
          <w:rFonts w:ascii="Times New Roman" w:hAnsi="Times New Roman" w:cs="Times New Roman"/>
          <w:spacing w:val="-47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the</w:t>
      </w:r>
      <w:r w:rsidR="003E74F4"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i/>
          <w:w w:val="110"/>
          <w:sz w:val="24"/>
        </w:rPr>
        <w:t>z</w:t>
      </w:r>
      <w:r w:rsidR="003E74F4">
        <w:rPr>
          <w:rFonts w:ascii="Times New Roman" w:hAnsi="Times New Roman" w:cs="Times New Roman"/>
          <w:w w:val="110"/>
          <w:sz w:val="24"/>
        </w:rPr>
        <w:t>-value</w:t>
      </w:r>
      <w:r w:rsidR="003E74F4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(z-value),</w:t>
      </w:r>
      <w:r w:rsidR="003E74F4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the</w:t>
      </w:r>
      <w:r w:rsidR="003E74F4"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i/>
          <w:w w:val="110"/>
          <w:sz w:val="24"/>
        </w:rPr>
        <w:t>p</w:t>
      </w:r>
      <w:r w:rsidR="003E74F4">
        <w:rPr>
          <w:rFonts w:ascii="Times New Roman" w:hAnsi="Times New Roman" w:cs="Times New Roman"/>
          <w:w w:val="110"/>
          <w:sz w:val="24"/>
        </w:rPr>
        <w:t>-value</w:t>
      </w:r>
      <w:r w:rsidR="003E74F4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3E74F4">
        <w:rPr>
          <w:rFonts w:ascii="Times New Roman" w:hAnsi="Times New Roman" w:cs="Times New Roman"/>
          <w:w w:val="110"/>
          <w:sz w:val="24"/>
        </w:rPr>
        <w:t>(</w:t>
      </w:r>
      <w:proofErr w:type="gramStart"/>
      <w:r w:rsidR="003E74F4">
        <w:rPr>
          <w:rFonts w:ascii="Times New Roman" w:hAnsi="Times New Roman" w:cs="Times New Roman"/>
          <w:w w:val="110"/>
          <w:sz w:val="24"/>
        </w:rPr>
        <w:t>P(</w:t>
      </w:r>
      <w:proofErr w:type="gramEnd"/>
      <w:r w:rsidR="003E74F4">
        <w:rPr>
          <w:rFonts w:ascii="Times New Roman" w:hAnsi="Times New Roman" w:cs="Times New Roman"/>
          <w:w w:val="110"/>
          <w:sz w:val="24"/>
        </w:rPr>
        <w:t xml:space="preserve">&gt;|z|)). Important to note, a negative variance </w:t>
      </w:r>
      <w:proofErr w:type="gramStart"/>
      <w:r w:rsidR="003E74F4">
        <w:rPr>
          <w:rFonts w:ascii="Times New Roman" w:hAnsi="Times New Roman" w:cs="Times New Roman"/>
          <w:w w:val="110"/>
          <w:sz w:val="24"/>
        </w:rPr>
        <w:t>was found</w:t>
      </w:r>
      <w:proofErr w:type="gramEnd"/>
      <w:r w:rsidR="003E74F4">
        <w:rPr>
          <w:rFonts w:ascii="Times New Roman" w:hAnsi="Times New Roman" w:cs="Times New Roman"/>
          <w:w w:val="110"/>
          <w:sz w:val="24"/>
        </w:rPr>
        <w:t xml:space="preserve"> for item 7 limited to the preschool group. </w:t>
      </w:r>
    </w:p>
    <w:p w14:paraId="439B0ECE" w14:textId="77777777" w:rsidR="00F036EF" w:rsidRDefault="00F036EF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036EF" w14:paraId="6E259C78" w14:textId="77777777">
        <w:tc>
          <w:tcPr>
            <w:tcW w:w="9628" w:type="dxa"/>
            <w:tcBorders>
              <w:left w:val="nil"/>
            </w:tcBorders>
            <w:shd w:val="clear" w:color="auto" w:fill="auto"/>
          </w:tcPr>
          <w:p w14:paraId="2E93BD25" w14:textId="77777777" w:rsidR="00F036EF" w:rsidRDefault="003E74F4">
            <w:pPr>
              <w:spacing w:after="0" w:line="240" w:lineRule="auto"/>
            </w:pPr>
            <w:r>
              <w:t>Group 1 [1]:</w:t>
            </w:r>
          </w:p>
          <w:p w14:paraId="74CBF2C7" w14:textId="77777777" w:rsidR="00F036EF" w:rsidRDefault="00F036EF">
            <w:pPr>
              <w:spacing w:after="0" w:line="240" w:lineRule="auto"/>
            </w:pPr>
          </w:p>
          <w:p w14:paraId="4F2DC14A" w14:textId="77777777" w:rsidR="00F036EF" w:rsidRDefault="003E74F4">
            <w:pPr>
              <w:spacing w:after="0" w:line="240" w:lineRule="auto"/>
            </w:pPr>
            <w:r>
              <w:t>Latent Variables:</w:t>
            </w:r>
          </w:p>
          <w:p w14:paraId="295D1D9C" w14:textId="77777777" w:rsidR="00F036EF" w:rsidRDefault="003E74F4">
            <w:pPr>
              <w:spacing w:after="0" w:line="240" w:lineRule="auto"/>
            </w:pPr>
            <w:r>
              <w:t xml:space="preserve">                                                   Estimate   </w:t>
            </w:r>
            <w:proofErr w:type="spellStart"/>
            <w:r>
              <w:t>Std.Err</w:t>
            </w:r>
            <w:proofErr w:type="spellEnd"/>
            <w:r>
              <w:t xml:space="preserve">   z-value   P(&gt;|z|)</w:t>
            </w:r>
          </w:p>
          <w:p w14:paraId="7445A875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EOEb</w:t>
            </w:r>
            <w:proofErr w:type="spellEnd"/>
            <w:r>
              <w:t xml:space="preserve"> =~                                              </w:t>
            </w:r>
          </w:p>
          <w:p w14:paraId="2F5C98F3" w14:textId="77777777" w:rsidR="00F036EF" w:rsidRDefault="003E74F4">
            <w:pPr>
              <w:spacing w:after="0" w:line="240" w:lineRule="auto"/>
            </w:pPr>
            <w:r>
              <w:t xml:space="preserve">    HSC_4                                         1.245    0.053   23.482    0.000</w:t>
            </w:r>
          </w:p>
          <w:p w14:paraId="0E647347" w14:textId="77777777" w:rsidR="00F036EF" w:rsidRDefault="003E74F4">
            <w:pPr>
              <w:spacing w:after="0" w:line="240" w:lineRule="auto"/>
            </w:pPr>
            <w:r>
              <w:t xml:space="preserve">    HSC_6                                         1.336    0.047   28.526    0.000</w:t>
            </w:r>
          </w:p>
          <w:p w14:paraId="3EA72BD5" w14:textId="77777777" w:rsidR="00F036EF" w:rsidRDefault="003E74F4">
            <w:pPr>
              <w:spacing w:after="0" w:line="240" w:lineRule="auto"/>
            </w:pPr>
            <w:r>
              <w:t xml:space="preserve">    HSC_8                                         1.324    0.047   28.209    0.000</w:t>
            </w:r>
          </w:p>
          <w:p w14:paraId="2E495755" w14:textId="77777777" w:rsidR="00F036EF" w:rsidRDefault="003E74F4">
            <w:pPr>
              <w:spacing w:after="0" w:line="240" w:lineRule="auto"/>
            </w:pPr>
            <w:r>
              <w:t xml:space="preserve">    HSC_9                                         0.784    0.055   14.371    0.000</w:t>
            </w:r>
          </w:p>
          <w:p w14:paraId="4EA82042" w14:textId="77777777" w:rsidR="00F036EF" w:rsidRDefault="003E74F4">
            <w:pPr>
              <w:spacing w:after="0" w:line="240" w:lineRule="auto"/>
            </w:pPr>
            <w:r>
              <w:t xml:space="preserve">    HSC_12                                       0.821    0.061    13.430   0.000</w:t>
            </w:r>
          </w:p>
          <w:p w14:paraId="22EA6FA7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LSTb</w:t>
            </w:r>
            <w:proofErr w:type="spellEnd"/>
            <w:r>
              <w:t xml:space="preserve"> =~                                              </w:t>
            </w:r>
          </w:p>
          <w:p w14:paraId="16CA0DD2" w14:textId="77777777" w:rsidR="00F036EF" w:rsidRDefault="003E74F4">
            <w:pPr>
              <w:spacing w:after="0" w:line="240" w:lineRule="auto"/>
            </w:pPr>
            <w:r>
              <w:t xml:space="preserve">    HSC_2                                         0.032    0.022    1.428     0.153</w:t>
            </w:r>
          </w:p>
          <w:p w14:paraId="6080F4F3" w14:textId="77777777" w:rsidR="00F036EF" w:rsidRDefault="003E74F4">
            <w:pPr>
              <w:spacing w:after="0" w:line="240" w:lineRule="auto"/>
            </w:pPr>
            <w:r>
              <w:t xml:space="preserve">    HSC_7                                     -34.690   23.376   -1.484    0.138</w:t>
            </w:r>
          </w:p>
          <w:p w14:paraId="4E41E8F1" w14:textId="77777777" w:rsidR="00F036EF" w:rsidRDefault="003E74F4">
            <w:pPr>
              <w:spacing w:after="0" w:line="240" w:lineRule="auto"/>
            </w:pPr>
            <w:r>
              <w:t xml:space="preserve">    HSC_11                                       0.021    0.015    1.337     0.181</w:t>
            </w:r>
          </w:p>
          <w:p w14:paraId="51923726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AESb</w:t>
            </w:r>
            <w:proofErr w:type="spellEnd"/>
            <w:r>
              <w:t xml:space="preserve"> =~                                              </w:t>
            </w:r>
          </w:p>
          <w:p w14:paraId="715A7F39" w14:textId="77777777" w:rsidR="00F036EF" w:rsidRDefault="003E74F4">
            <w:pPr>
              <w:spacing w:after="0" w:line="240" w:lineRule="auto"/>
            </w:pPr>
            <w:r>
              <w:t xml:space="preserve">    HSC_1                                         0.669    0.058   11.534    0.000</w:t>
            </w:r>
          </w:p>
          <w:p w14:paraId="37CFA66B" w14:textId="77777777" w:rsidR="00F036EF" w:rsidRDefault="003E74F4">
            <w:pPr>
              <w:spacing w:after="0" w:line="240" w:lineRule="auto"/>
            </w:pPr>
            <w:r>
              <w:t xml:space="preserve">    HSC_3                                         0.873    0.050   17.511    0.000</w:t>
            </w:r>
          </w:p>
          <w:p w14:paraId="34302253" w14:textId="77777777" w:rsidR="00F036EF" w:rsidRDefault="003E74F4">
            <w:pPr>
              <w:spacing w:after="0" w:line="240" w:lineRule="auto"/>
            </w:pPr>
            <w:r>
              <w:t xml:space="preserve">    HSC_5                                         0.786    0.053   14.762    0.000</w:t>
            </w:r>
          </w:p>
          <w:p w14:paraId="35A1A09F" w14:textId="77777777" w:rsidR="00F036EF" w:rsidRDefault="003E74F4">
            <w:pPr>
              <w:spacing w:after="0" w:line="240" w:lineRule="auto"/>
            </w:pPr>
            <w:r>
              <w:t xml:space="preserve">    HSC_10                                       0.947    0.051   18.444    0.000</w:t>
            </w:r>
          </w:p>
          <w:p w14:paraId="149BBEC5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HSPb</w:t>
            </w:r>
            <w:proofErr w:type="spellEnd"/>
            <w:r>
              <w:t xml:space="preserve"> =~                                              </w:t>
            </w:r>
          </w:p>
          <w:p w14:paraId="35F2383A" w14:textId="77777777" w:rsidR="00F036EF" w:rsidRDefault="003E74F4">
            <w:pPr>
              <w:spacing w:after="0" w:line="240" w:lineRule="auto"/>
            </w:pPr>
            <w:r>
              <w:t xml:space="preserve">    HSC_1                                         0.340    0.053    6.395     0.000</w:t>
            </w:r>
          </w:p>
          <w:p w14:paraId="2863C670" w14:textId="77777777" w:rsidR="00F036EF" w:rsidRDefault="003E74F4">
            <w:pPr>
              <w:spacing w:after="0" w:line="240" w:lineRule="auto"/>
            </w:pPr>
            <w:r>
              <w:t xml:space="preserve">    HSC_2                                         1.507    0.069   21.847    0.000</w:t>
            </w:r>
          </w:p>
          <w:p w14:paraId="16C08777" w14:textId="77777777" w:rsidR="00F036EF" w:rsidRDefault="003E74F4">
            <w:pPr>
              <w:spacing w:after="0" w:line="240" w:lineRule="auto"/>
            </w:pPr>
            <w:r>
              <w:t xml:space="preserve">    HSC_3                                         0.382    0.046    8.352     0.000</w:t>
            </w:r>
          </w:p>
          <w:p w14:paraId="73198C5C" w14:textId="77777777" w:rsidR="00F036EF" w:rsidRDefault="003E74F4">
            <w:pPr>
              <w:spacing w:after="0" w:line="240" w:lineRule="auto"/>
            </w:pPr>
            <w:r>
              <w:t xml:space="preserve">    HSC_4                                         0.581    0.063    9.168     0.000</w:t>
            </w:r>
          </w:p>
          <w:p w14:paraId="362AA51A" w14:textId="77777777" w:rsidR="00F036EF" w:rsidRDefault="003E74F4">
            <w:pPr>
              <w:spacing w:after="0" w:line="240" w:lineRule="auto"/>
            </w:pPr>
            <w:r>
              <w:t xml:space="preserve">    HSC_5                                         0.278    0.049    5.685     0.000</w:t>
            </w:r>
          </w:p>
          <w:p w14:paraId="1D0C9DB4" w14:textId="77777777" w:rsidR="00F036EF" w:rsidRDefault="003E74F4">
            <w:pPr>
              <w:spacing w:after="0" w:line="240" w:lineRule="auto"/>
            </w:pPr>
            <w:r>
              <w:t xml:space="preserve">    HSC_6                                         0.644    0.058  11.056     0.000</w:t>
            </w:r>
          </w:p>
          <w:p w14:paraId="080AD245" w14:textId="77777777" w:rsidR="00F036EF" w:rsidRDefault="003E74F4">
            <w:pPr>
              <w:spacing w:after="0" w:line="240" w:lineRule="auto"/>
            </w:pPr>
            <w:r>
              <w:t xml:space="preserve">    HSC_7                                         1.273    0.140    9.066     0.000</w:t>
            </w:r>
          </w:p>
          <w:p w14:paraId="2231464F" w14:textId="77777777" w:rsidR="00F036EF" w:rsidRDefault="003E74F4">
            <w:pPr>
              <w:spacing w:after="0" w:line="240" w:lineRule="auto"/>
            </w:pPr>
            <w:r>
              <w:t xml:space="preserve">    HSC_8                                         0.655    0.058  11.325     0.000</w:t>
            </w:r>
          </w:p>
          <w:p w14:paraId="576302BD" w14:textId="77777777" w:rsidR="00F036EF" w:rsidRDefault="003E74F4">
            <w:pPr>
              <w:spacing w:after="0" w:line="240" w:lineRule="auto"/>
            </w:pPr>
            <w:r>
              <w:t xml:space="preserve">    HSC_9                                         0.562    0.057    9.801     0.000</w:t>
            </w:r>
          </w:p>
          <w:p w14:paraId="0C6CF5CA" w14:textId="77777777" w:rsidR="00F036EF" w:rsidRDefault="003E74F4">
            <w:pPr>
              <w:spacing w:after="0" w:line="240" w:lineRule="auto"/>
            </w:pPr>
            <w:r>
              <w:t xml:space="preserve">    HSC_10                                       0.382    0.046    8.313     0.000</w:t>
            </w:r>
          </w:p>
          <w:p w14:paraId="4B1DF3CA" w14:textId="77777777" w:rsidR="00F036EF" w:rsidRDefault="003E74F4">
            <w:pPr>
              <w:spacing w:after="0" w:line="240" w:lineRule="auto"/>
            </w:pPr>
            <w:r>
              <w:t xml:space="preserve">    HSC_11                                       1.595    0.071  22.485     0.000</w:t>
            </w:r>
          </w:p>
          <w:p w14:paraId="571E6911" w14:textId="77777777" w:rsidR="00F036EF" w:rsidRDefault="003E74F4">
            <w:pPr>
              <w:tabs>
                <w:tab w:val="left" w:pos="1738"/>
              </w:tabs>
              <w:spacing w:after="0" w:line="240" w:lineRule="auto"/>
            </w:pPr>
            <w:r>
              <w:t xml:space="preserve">    HSC_12                                       0.449    0.066    6.803     0.000</w:t>
            </w:r>
          </w:p>
          <w:p w14:paraId="44B1A577" w14:textId="77777777" w:rsidR="00F036EF" w:rsidRDefault="00F036EF">
            <w:pPr>
              <w:tabs>
                <w:tab w:val="left" w:pos="1738"/>
              </w:tabs>
              <w:spacing w:after="0" w:line="240" w:lineRule="auto"/>
            </w:pPr>
          </w:p>
        </w:tc>
      </w:tr>
    </w:tbl>
    <w:p w14:paraId="33F0AA6B" w14:textId="77777777" w:rsidR="00F036EF" w:rsidRDefault="003E74F4">
      <w:r>
        <w:t xml:space="preserve">Box S1. Estimated factor loadings of the </w:t>
      </w:r>
      <w:r w:rsidR="00504EDC">
        <w:t>B</w:t>
      </w:r>
      <w:r>
        <w:t xml:space="preserve">i-factor model, preschool group (N = 1066). </w:t>
      </w:r>
      <w:proofErr w:type="spellStart"/>
      <w:r>
        <w:t>Std.Err</w:t>
      </w:r>
      <w:proofErr w:type="spellEnd"/>
      <w:r>
        <w:t xml:space="preserve"> = Standard error, </w:t>
      </w:r>
      <w:proofErr w:type="gramStart"/>
      <w:r>
        <w:t>P(</w:t>
      </w:r>
      <w:proofErr w:type="gramEnd"/>
      <w:r>
        <w:t>&gt;|z|) = p-value.</w:t>
      </w:r>
    </w:p>
    <w:p w14:paraId="32C6AA68" w14:textId="77777777" w:rsidR="00F036EF" w:rsidRDefault="00F036EF"/>
    <w:p w14:paraId="0A8421F7" w14:textId="77777777" w:rsidR="00F036EF" w:rsidRDefault="00F036EF"/>
    <w:p w14:paraId="0A17AD77" w14:textId="77777777" w:rsidR="00F036EF" w:rsidRDefault="00F036EF"/>
    <w:p w14:paraId="49667291" w14:textId="77777777" w:rsidR="00F036EF" w:rsidRDefault="00F036EF"/>
    <w:p w14:paraId="7A45F153" w14:textId="77777777" w:rsidR="00F036EF" w:rsidRDefault="00F036EF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036EF" w14:paraId="636B9CA8" w14:textId="77777777">
        <w:tc>
          <w:tcPr>
            <w:tcW w:w="9628" w:type="dxa"/>
            <w:tcBorders>
              <w:left w:val="nil"/>
            </w:tcBorders>
            <w:shd w:val="clear" w:color="auto" w:fill="auto"/>
          </w:tcPr>
          <w:p w14:paraId="6847F662" w14:textId="77777777" w:rsidR="00F036EF" w:rsidRDefault="003E74F4">
            <w:pPr>
              <w:spacing w:after="0" w:line="240" w:lineRule="auto"/>
            </w:pPr>
            <w:r>
              <w:lastRenderedPageBreak/>
              <w:t>Variances:</w:t>
            </w:r>
          </w:p>
          <w:p w14:paraId="2BC409E9" w14:textId="77777777" w:rsidR="00F036EF" w:rsidRDefault="003E74F4">
            <w:pPr>
              <w:spacing w:after="0" w:line="240" w:lineRule="auto"/>
            </w:pPr>
            <w:r>
              <w:t xml:space="preserve">                                                         Estimate   </w:t>
            </w:r>
            <w:proofErr w:type="spellStart"/>
            <w:r>
              <w:t>Std.Err</w:t>
            </w:r>
            <w:proofErr w:type="spellEnd"/>
            <w:r>
              <w:t xml:space="preserve">  z-value   P(&gt;|z|)</w:t>
            </w:r>
          </w:p>
          <w:p w14:paraId="1ABCF03C" w14:textId="77777777" w:rsidR="00F036EF" w:rsidRDefault="003E74F4">
            <w:pPr>
              <w:spacing w:after="0" w:line="240" w:lineRule="auto"/>
            </w:pPr>
            <w:r>
              <w:t xml:space="preserve">   .HSC_4                                               1.531    0.084   18.333     0.000</w:t>
            </w:r>
          </w:p>
          <w:p w14:paraId="5D58F74D" w14:textId="77777777" w:rsidR="00F036EF" w:rsidRDefault="003E74F4">
            <w:pPr>
              <w:spacing w:after="0" w:line="240" w:lineRule="auto"/>
            </w:pPr>
            <w:r>
              <w:t xml:space="preserve">   .HSC_6                                               0.890    0.063   14.016     0.000</w:t>
            </w:r>
          </w:p>
          <w:p w14:paraId="39142615" w14:textId="77777777" w:rsidR="00F036EF" w:rsidRDefault="003E74F4">
            <w:pPr>
              <w:spacing w:after="0" w:line="240" w:lineRule="auto"/>
            </w:pPr>
            <w:r>
              <w:t xml:space="preserve">   .HSC_8                                               0.934    0.064   14.524     0.000</w:t>
            </w:r>
          </w:p>
          <w:p w14:paraId="5505B6B0" w14:textId="77777777" w:rsidR="00F036EF" w:rsidRDefault="003E74F4">
            <w:pPr>
              <w:spacing w:after="0" w:line="240" w:lineRule="auto"/>
            </w:pPr>
            <w:r>
              <w:t xml:space="preserve">   .HSC_9                                               2.122    0.098   21.639     0.000</w:t>
            </w:r>
          </w:p>
          <w:p w14:paraId="573E6D94" w14:textId="77777777" w:rsidR="00F036EF" w:rsidRDefault="003E74F4">
            <w:pPr>
              <w:spacing w:after="0" w:line="240" w:lineRule="auto"/>
            </w:pPr>
            <w:r>
              <w:t xml:space="preserve">   .HSC_12                                             2.734    0.125   21.920     0.000</w:t>
            </w:r>
          </w:p>
          <w:p w14:paraId="10FEB956" w14:textId="77777777" w:rsidR="00F036EF" w:rsidRDefault="003E74F4">
            <w:pPr>
              <w:spacing w:after="0" w:line="240" w:lineRule="auto"/>
            </w:pPr>
            <w:r>
              <w:t xml:space="preserve">   .HSC_2                                               1.473    0.158      9.322    0.000</w:t>
            </w:r>
          </w:p>
          <w:p w14:paraId="1718C14E" w14:textId="77777777" w:rsidR="00F036EF" w:rsidRDefault="003E74F4">
            <w:pPr>
              <w:spacing w:after="0" w:line="240" w:lineRule="auto"/>
            </w:pPr>
            <w:r>
              <w:t xml:space="preserve">   .HSC_7                                       -1200.124 1621.778  -0.740   0.459</w:t>
            </w:r>
          </w:p>
          <w:p w14:paraId="2BBC957E" w14:textId="77777777" w:rsidR="00F036EF" w:rsidRDefault="003E74F4">
            <w:pPr>
              <w:spacing w:after="0" w:line="240" w:lineRule="auto"/>
            </w:pPr>
            <w:r>
              <w:t xml:space="preserve">   .HSC_11                                              1.368    0.172    7.952     0.000</w:t>
            </w:r>
          </w:p>
          <w:p w14:paraId="7CBFD989" w14:textId="77777777" w:rsidR="00F036EF" w:rsidRDefault="003E74F4">
            <w:pPr>
              <w:spacing w:after="0" w:line="240" w:lineRule="auto"/>
            </w:pPr>
            <w:r>
              <w:t xml:space="preserve">   .HSC_1                                                2.085    0.101   20.659    0.000</w:t>
            </w:r>
          </w:p>
          <w:p w14:paraId="67096A02" w14:textId="77777777" w:rsidR="00F036EF" w:rsidRDefault="003E74F4">
            <w:pPr>
              <w:spacing w:after="0" w:line="240" w:lineRule="auto"/>
            </w:pPr>
            <w:r>
              <w:t xml:space="preserve">   .HSC_3                                                1.076    0.074   14.595    0.000</w:t>
            </w:r>
          </w:p>
          <w:p w14:paraId="6F34B7B3" w14:textId="77777777" w:rsidR="00F036EF" w:rsidRDefault="003E74F4">
            <w:pPr>
              <w:spacing w:after="0" w:line="240" w:lineRule="auto"/>
            </w:pPr>
            <w:r>
              <w:t xml:space="preserve">   .HSC_5                                                1.589    0.085   18.693    0.000</w:t>
            </w:r>
          </w:p>
          <w:p w14:paraId="54783A39" w14:textId="77777777" w:rsidR="00F036EF" w:rsidRDefault="003E74F4">
            <w:pPr>
              <w:spacing w:after="0" w:line="240" w:lineRule="auto"/>
            </w:pPr>
            <w:r>
              <w:t xml:space="preserve">   .HSC_10                                              1.032    0.080   12.966    0.000</w:t>
            </w:r>
          </w:p>
          <w:p w14:paraId="235E81A3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EOEb</w:t>
            </w:r>
            <w:proofErr w:type="spellEnd"/>
            <w:r>
              <w:t xml:space="preserve">                                                  1.000                           </w:t>
            </w:r>
          </w:p>
          <w:p w14:paraId="7BA01763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LSTb</w:t>
            </w:r>
            <w:proofErr w:type="spellEnd"/>
            <w:r>
              <w:t xml:space="preserve">                                                   1.000                           </w:t>
            </w:r>
          </w:p>
          <w:p w14:paraId="47AE349D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AESb</w:t>
            </w:r>
            <w:proofErr w:type="spellEnd"/>
            <w:r>
              <w:t xml:space="preserve">                                                  1.000                           </w:t>
            </w:r>
          </w:p>
          <w:p w14:paraId="01254A6C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HSPb</w:t>
            </w:r>
            <w:proofErr w:type="spellEnd"/>
            <w:r>
              <w:t xml:space="preserve">                                                  1.000                           </w:t>
            </w:r>
          </w:p>
          <w:p w14:paraId="0EA4CD7B" w14:textId="77777777" w:rsidR="00F036EF" w:rsidRDefault="00F036EF">
            <w:pPr>
              <w:spacing w:after="0" w:line="240" w:lineRule="auto"/>
            </w:pPr>
          </w:p>
        </w:tc>
      </w:tr>
    </w:tbl>
    <w:p w14:paraId="3265CE7C" w14:textId="77777777" w:rsidR="00F036EF" w:rsidRPr="00A36F3A" w:rsidRDefault="003E74F4">
      <w:pPr>
        <w:spacing w:after="0" w:line="240" w:lineRule="auto"/>
        <w:rPr>
          <w:rFonts w:cstheme="minorHAnsi"/>
        </w:rPr>
      </w:pPr>
      <w:r w:rsidRPr="00A36F3A">
        <w:rPr>
          <w:rFonts w:cstheme="minorHAnsi"/>
        </w:rPr>
        <w:t>Box S2: Estimated residual variances of the Bi-factor model, preschool group (</w:t>
      </w:r>
      <w:r w:rsidRPr="00A36F3A">
        <w:rPr>
          <w:rFonts w:cstheme="minorHAnsi"/>
          <w:i/>
        </w:rPr>
        <w:t>N</w:t>
      </w:r>
      <w:r w:rsidRPr="00A36F3A">
        <w:rPr>
          <w:rFonts w:cstheme="minorHAnsi"/>
        </w:rPr>
        <w:t xml:space="preserve"> = 1066). </w:t>
      </w:r>
      <w:proofErr w:type="spellStart"/>
      <w:r w:rsidRPr="00A36F3A">
        <w:rPr>
          <w:rFonts w:cstheme="minorHAnsi"/>
        </w:rPr>
        <w:t>Std.Err</w:t>
      </w:r>
      <w:proofErr w:type="spellEnd"/>
      <w:r w:rsidRPr="00A36F3A">
        <w:rPr>
          <w:rFonts w:cstheme="minorHAnsi"/>
        </w:rPr>
        <w:t xml:space="preserve"> = Standard error, </w:t>
      </w:r>
      <w:proofErr w:type="gramStart"/>
      <w:r w:rsidRPr="00A36F3A">
        <w:rPr>
          <w:rFonts w:cstheme="minorHAnsi"/>
        </w:rPr>
        <w:t>P(</w:t>
      </w:r>
      <w:proofErr w:type="gramEnd"/>
      <w:r w:rsidRPr="00A36F3A">
        <w:rPr>
          <w:rFonts w:cstheme="minorHAnsi"/>
        </w:rPr>
        <w:t>&gt;|z|) = p-value.</w:t>
      </w:r>
    </w:p>
    <w:p w14:paraId="06AF26FE" w14:textId="77777777" w:rsidR="00F036EF" w:rsidRDefault="00F036EF"/>
    <w:p w14:paraId="08779DBE" w14:textId="77777777" w:rsidR="00F036EF" w:rsidRDefault="00F036EF"/>
    <w:p w14:paraId="6FEB2FBA" w14:textId="77777777" w:rsidR="00F036EF" w:rsidRDefault="00F036EF"/>
    <w:p w14:paraId="2C92EB22" w14:textId="77777777" w:rsidR="00F036EF" w:rsidRDefault="00F036EF"/>
    <w:p w14:paraId="1B5334DF" w14:textId="77777777" w:rsidR="00F036EF" w:rsidRDefault="00F036EF"/>
    <w:p w14:paraId="6220075B" w14:textId="77777777" w:rsidR="00F036EF" w:rsidRDefault="00F036EF"/>
    <w:p w14:paraId="01C71EAE" w14:textId="77777777" w:rsidR="00F036EF" w:rsidRDefault="00F036EF"/>
    <w:p w14:paraId="4EF0ACE9" w14:textId="77777777" w:rsidR="00F036EF" w:rsidRDefault="00F036EF"/>
    <w:p w14:paraId="02264D3A" w14:textId="77777777" w:rsidR="00F036EF" w:rsidRDefault="00F036EF"/>
    <w:p w14:paraId="126D67BD" w14:textId="77777777" w:rsidR="00F036EF" w:rsidRDefault="00F036EF"/>
    <w:p w14:paraId="0A3183F3" w14:textId="77777777" w:rsidR="00F036EF" w:rsidRDefault="00F036EF"/>
    <w:p w14:paraId="289FB3EE" w14:textId="77777777" w:rsidR="00F036EF" w:rsidRDefault="00F036EF"/>
    <w:p w14:paraId="11C68336" w14:textId="77777777" w:rsidR="00F036EF" w:rsidRDefault="00F036EF"/>
    <w:p w14:paraId="07A4689E" w14:textId="77777777" w:rsidR="00EF4DC1" w:rsidRDefault="00EF4DC1"/>
    <w:p w14:paraId="494E1924" w14:textId="77777777" w:rsidR="00F036EF" w:rsidRDefault="00F036EF"/>
    <w:p w14:paraId="54274634" w14:textId="77777777" w:rsidR="00F036EF" w:rsidRDefault="00F036EF"/>
    <w:p w14:paraId="01BD27B7" w14:textId="77777777" w:rsidR="00F036EF" w:rsidRDefault="00F036EF"/>
    <w:p w14:paraId="50A93D65" w14:textId="77777777" w:rsidR="00F036EF" w:rsidRDefault="00F036EF"/>
    <w:p w14:paraId="07A52217" w14:textId="77777777" w:rsidR="00F036EF" w:rsidRDefault="00F036EF"/>
    <w:p w14:paraId="65198107" w14:textId="77777777" w:rsidR="00F036EF" w:rsidRDefault="003E74F4" w:rsidP="005A0F06">
      <w:pPr>
        <w:pStyle w:val="Paragrafoelenco"/>
        <w:numPr>
          <w:ilvl w:val="1"/>
          <w:numId w:val="4"/>
        </w:numPr>
        <w:spacing w:after="0" w:line="24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Factor loadings and residual variances of the bi-factor model in the school group</w:t>
      </w:r>
    </w:p>
    <w:p w14:paraId="1E77DDFC" w14:textId="32E3B7C4" w:rsidR="00EF4DC1" w:rsidRDefault="001B697C" w:rsidP="00EF4DC1">
      <w:pPr>
        <w:ind w:firstLine="284"/>
        <w:rPr>
          <w:rFonts w:ascii="Times New Roman" w:hAnsi="Times New Roman" w:cs="Times New Roman"/>
          <w:w w:val="110"/>
          <w:sz w:val="24"/>
        </w:rPr>
      </w:pPr>
      <w:r>
        <w:rPr>
          <w:rFonts w:ascii="Times New Roman" w:hAnsi="Times New Roman" w:cs="Times New Roman"/>
          <w:w w:val="110"/>
          <w:sz w:val="24"/>
        </w:rPr>
        <w:t>In boxes S3 (page 7) and S4 (page 8</w:t>
      </w:r>
      <w:r w:rsidR="00EF4DC1">
        <w:rPr>
          <w:rFonts w:ascii="Times New Roman" w:hAnsi="Times New Roman" w:cs="Times New Roman"/>
          <w:w w:val="110"/>
          <w:sz w:val="24"/>
        </w:rPr>
        <w:t>) are reported the factor loadings and the residual variances</w:t>
      </w:r>
      <w:r w:rsidR="00EF4DC1">
        <w:rPr>
          <w:rFonts w:ascii="Times New Roman" w:hAnsi="Times New Roman" w:cs="Times New Roman"/>
          <w:spacing w:val="-47"/>
          <w:w w:val="110"/>
          <w:sz w:val="24"/>
        </w:rPr>
        <w:t xml:space="preserve">,  </w:t>
      </w:r>
      <w:r w:rsidR="00EF4DC1">
        <w:rPr>
          <w:rFonts w:ascii="Times New Roman" w:hAnsi="Times New Roman" w:cs="Times New Roman"/>
          <w:w w:val="110"/>
          <w:sz w:val="24"/>
        </w:rPr>
        <w:t xml:space="preserve"> respectively, of the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bi-factor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model for school-age group. For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each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estimated</w:t>
      </w:r>
      <w:r w:rsidR="00EF4DC1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parameter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are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reported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also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the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standard</w:t>
      </w:r>
      <w:r w:rsidR="00EF4DC1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error</w:t>
      </w:r>
      <w:r w:rsidR="00EF4DC1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(</w:t>
      </w:r>
      <w:proofErr w:type="spellStart"/>
      <w:r w:rsidR="00EF4DC1">
        <w:rPr>
          <w:rFonts w:ascii="Times New Roman" w:hAnsi="Times New Roman" w:cs="Times New Roman"/>
          <w:w w:val="110"/>
          <w:sz w:val="24"/>
        </w:rPr>
        <w:t>Std.Err</w:t>
      </w:r>
      <w:proofErr w:type="spellEnd"/>
      <w:r w:rsidR="00EF4DC1">
        <w:rPr>
          <w:rFonts w:ascii="Times New Roman" w:hAnsi="Times New Roman" w:cs="Times New Roman"/>
          <w:w w:val="110"/>
          <w:sz w:val="24"/>
        </w:rPr>
        <w:t>),</w:t>
      </w:r>
      <w:r w:rsidR="00EF4DC1">
        <w:rPr>
          <w:rFonts w:ascii="Times New Roman" w:hAnsi="Times New Roman" w:cs="Times New Roman"/>
          <w:spacing w:val="-47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the</w:t>
      </w:r>
      <w:r w:rsidR="00EF4DC1"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i/>
          <w:w w:val="110"/>
          <w:sz w:val="24"/>
        </w:rPr>
        <w:t>z</w:t>
      </w:r>
      <w:r w:rsidR="00EF4DC1">
        <w:rPr>
          <w:rFonts w:ascii="Times New Roman" w:hAnsi="Times New Roman" w:cs="Times New Roman"/>
          <w:w w:val="110"/>
          <w:sz w:val="24"/>
        </w:rPr>
        <w:t>-value</w:t>
      </w:r>
      <w:r w:rsidR="00EF4DC1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(z-value),</w:t>
      </w:r>
      <w:r w:rsidR="00EF4DC1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the</w:t>
      </w:r>
      <w:r w:rsidR="00EF4DC1">
        <w:rPr>
          <w:rFonts w:ascii="Times New Roman" w:hAnsi="Times New Roman" w:cs="Times New Roman"/>
          <w:spacing w:val="18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i/>
          <w:w w:val="110"/>
          <w:sz w:val="24"/>
        </w:rPr>
        <w:t>p</w:t>
      </w:r>
      <w:r w:rsidR="00EF4DC1">
        <w:rPr>
          <w:rFonts w:ascii="Times New Roman" w:hAnsi="Times New Roman" w:cs="Times New Roman"/>
          <w:w w:val="110"/>
          <w:sz w:val="24"/>
        </w:rPr>
        <w:t>-value</w:t>
      </w:r>
      <w:r w:rsidR="00EF4DC1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EF4DC1">
        <w:rPr>
          <w:rFonts w:ascii="Times New Roman" w:hAnsi="Times New Roman" w:cs="Times New Roman"/>
          <w:w w:val="110"/>
          <w:sz w:val="24"/>
        </w:rPr>
        <w:t>(</w:t>
      </w:r>
      <w:proofErr w:type="gramStart"/>
      <w:r w:rsidR="00EF4DC1">
        <w:rPr>
          <w:rFonts w:ascii="Times New Roman" w:hAnsi="Times New Roman" w:cs="Times New Roman"/>
          <w:w w:val="110"/>
          <w:sz w:val="24"/>
        </w:rPr>
        <w:t>P(</w:t>
      </w:r>
      <w:proofErr w:type="gramEnd"/>
      <w:r w:rsidR="00EF4DC1">
        <w:rPr>
          <w:rFonts w:ascii="Times New Roman" w:hAnsi="Times New Roman" w:cs="Times New Roman"/>
          <w:w w:val="110"/>
          <w:sz w:val="24"/>
        </w:rPr>
        <w:t xml:space="preserve">&gt;|z|)). </w:t>
      </w:r>
    </w:p>
    <w:p w14:paraId="778BCA5C" w14:textId="77777777" w:rsidR="00EF4DC1" w:rsidRDefault="00EF4DC1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036EF" w14:paraId="7AB9008E" w14:textId="77777777">
        <w:tc>
          <w:tcPr>
            <w:tcW w:w="9628" w:type="dxa"/>
            <w:tcBorders>
              <w:left w:val="nil"/>
            </w:tcBorders>
            <w:shd w:val="clear" w:color="auto" w:fill="auto"/>
          </w:tcPr>
          <w:p w14:paraId="48DF2601" w14:textId="77777777" w:rsidR="00F036EF" w:rsidRDefault="003E74F4">
            <w:pPr>
              <w:spacing w:after="0" w:line="240" w:lineRule="auto"/>
            </w:pPr>
            <w:r>
              <w:t>Group 2 [2]:</w:t>
            </w:r>
          </w:p>
          <w:p w14:paraId="33C1D47F" w14:textId="77777777" w:rsidR="00F036EF" w:rsidRDefault="00F036EF">
            <w:pPr>
              <w:spacing w:after="0" w:line="240" w:lineRule="auto"/>
            </w:pPr>
          </w:p>
          <w:p w14:paraId="2E01E7B3" w14:textId="77777777" w:rsidR="00F036EF" w:rsidRDefault="003E74F4">
            <w:pPr>
              <w:spacing w:after="0" w:line="240" w:lineRule="auto"/>
            </w:pPr>
            <w:r>
              <w:t>Latent Variables:</w:t>
            </w:r>
          </w:p>
          <w:p w14:paraId="1A229685" w14:textId="77777777" w:rsidR="00F036EF" w:rsidRDefault="003E74F4">
            <w:pPr>
              <w:spacing w:after="0" w:line="240" w:lineRule="auto"/>
            </w:pPr>
            <w:r>
              <w:t xml:space="preserve">                                                         Estimate   </w:t>
            </w:r>
            <w:proofErr w:type="spellStart"/>
            <w:r>
              <w:t>Std.Err</w:t>
            </w:r>
            <w:proofErr w:type="spellEnd"/>
            <w:r>
              <w:t xml:space="preserve">  z-value   P(&gt;|z|)</w:t>
            </w:r>
          </w:p>
          <w:p w14:paraId="3BF533A6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EOEb</w:t>
            </w:r>
            <w:proofErr w:type="spellEnd"/>
            <w:r>
              <w:t xml:space="preserve"> =~                                              </w:t>
            </w:r>
          </w:p>
          <w:p w14:paraId="48CB3E25" w14:textId="77777777" w:rsidR="00F036EF" w:rsidRDefault="003E74F4">
            <w:pPr>
              <w:spacing w:after="0" w:line="240" w:lineRule="auto"/>
            </w:pPr>
            <w:r>
              <w:t xml:space="preserve">    HSC_4                                               0.776    0.108     7.173     0.000</w:t>
            </w:r>
          </w:p>
          <w:p w14:paraId="381BFF49" w14:textId="77777777" w:rsidR="00F036EF" w:rsidRDefault="003E74F4">
            <w:pPr>
              <w:spacing w:after="0" w:line="240" w:lineRule="auto"/>
            </w:pPr>
            <w:r>
              <w:t xml:space="preserve">    HSC_6                                               1.080    0.103   10.432     0.000</w:t>
            </w:r>
          </w:p>
          <w:p w14:paraId="251D784D" w14:textId="77777777" w:rsidR="00F036EF" w:rsidRDefault="003E74F4">
            <w:pPr>
              <w:spacing w:after="0" w:line="240" w:lineRule="auto"/>
            </w:pPr>
            <w:r>
              <w:t xml:space="preserve">    HSC_8                                               1.070    0.117     9.114     0.000</w:t>
            </w:r>
          </w:p>
          <w:p w14:paraId="769CE136" w14:textId="77777777" w:rsidR="00F036EF" w:rsidRDefault="003E74F4">
            <w:pPr>
              <w:spacing w:after="0" w:line="240" w:lineRule="auto"/>
            </w:pPr>
            <w:r>
              <w:t xml:space="preserve">    HSC_9                                               0.008    0.130     0.065     0.948</w:t>
            </w:r>
          </w:p>
          <w:p w14:paraId="7B78BA24" w14:textId="77777777" w:rsidR="00F036EF" w:rsidRDefault="003E74F4">
            <w:pPr>
              <w:spacing w:after="0" w:line="240" w:lineRule="auto"/>
            </w:pPr>
            <w:r>
              <w:t xml:space="preserve">    HSC_12                                            -0.024    0.147   -0.163     0.871 </w:t>
            </w:r>
          </w:p>
          <w:p w14:paraId="6189FC13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LSTb</w:t>
            </w:r>
            <w:proofErr w:type="spellEnd"/>
            <w:r>
              <w:t xml:space="preserve"> =~                                              </w:t>
            </w:r>
          </w:p>
          <w:p w14:paraId="05984EA1" w14:textId="77777777" w:rsidR="00F036EF" w:rsidRDefault="003E74F4">
            <w:pPr>
              <w:spacing w:after="0" w:line="240" w:lineRule="auto"/>
            </w:pPr>
            <w:r>
              <w:t xml:space="preserve">    HSC_2                                                1.044    0.221    4.731     0.000</w:t>
            </w:r>
          </w:p>
          <w:p w14:paraId="3F0D3547" w14:textId="77777777" w:rsidR="00F036EF" w:rsidRDefault="003E74F4">
            <w:pPr>
              <w:spacing w:after="0" w:line="240" w:lineRule="auto"/>
            </w:pPr>
            <w:r>
              <w:t xml:space="preserve">    HSC_7                                                0.338    0.125    2.712     0.007</w:t>
            </w:r>
          </w:p>
          <w:p w14:paraId="78C1C6DF" w14:textId="77777777" w:rsidR="00F036EF" w:rsidRDefault="003E74F4">
            <w:pPr>
              <w:spacing w:after="0" w:line="240" w:lineRule="auto"/>
            </w:pPr>
            <w:r>
              <w:t xml:space="preserve">    HSC_11                                              0.948    0.212    4.472     0.000</w:t>
            </w:r>
          </w:p>
          <w:p w14:paraId="3CF7504C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AESb</w:t>
            </w:r>
            <w:proofErr w:type="spellEnd"/>
            <w:r>
              <w:t xml:space="preserve"> =~                                              </w:t>
            </w:r>
          </w:p>
          <w:p w14:paraId="76D0540A" w14:textId="77777777" w:rsidR="00F036EF" w:rsidRDefault="003E74F4">
            <w:pPr>
              <w:spacing w:after="0" w:line="240" w:lineRule="auto"/>
            </w:pPr>
            <w:r>
              <w:t xml:space="preserve">    HSC_1                                                0.559    0.069    8.096     0.000</w:t>
            </w:r>
          </w:p>
          <w:p w14:paraId="3134FB12" w14:textId="77777777" w:rsidR="00F036EF" w:rsidRDefault="003E74F4">
            <w:pPr>
              <w:spacing w:after="0" w:line="240" w:lineRule="auto"/>
            </w:pPr>
            <w:r>
              <w:t xml:space="preserve">    HSC_3                                                0.685    0.069    9.859     0.000 </w:t>
            </w:r>
          </w:p>
          <w:p w14:paraId="5890A9B2" w14:textId="77777777" w:rsidR="00F036EF" w:rsidRDefault="003E74F4">
            <w:pPr>
              <w:spacing w:after="0" w:line="240" w:lineRule="auto"/>
            </w:pPr>
            <w:r>
              <w:t xml:space="preserve">    HSC_5                                                0.970    0.067   14.470    0.000</w:t>
            </w:r>
          </w:p>
          <w:p w14:paraId="40CAE86E" w14:textId="77777777" w:rsidR="00F036EF" w:rsidRDefault="003E74F4">
            <w:pPr>
              <w:spacing w:after="0" w:line="240" w:lineRule="auto"/>
            </w:pPr>
            <w:r>
              <w:t xml:space="preserve">    HSC_10                                              1.138    0.071   15.980    0.000</w:t>
            </w:r>
          </w:p>
          <w:p w14:paraId="4343AAD6" w14:textId="77777777" w:rsidR="00F036EF" w:rsidRDefault="003E74F4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HSPb</w:t>
            </w:r>
            <w:proofErr w:type="spellEnd"/>
            <w:r>
              <w:t xml:space="preserve"> =~                                              </w:t>
            </w:r>
          </w:p>
          <w:p w14:paraId="15FDBCA5" w14:textId="77777777" w:rsidR="00F036EF" w:rsidRDefault="003E74F4">
            <w:pPr>
              <w:spacing w:after="0" w:line="240" w:lineRule="auto"/>
            </w:pPr>
            <w:r>
              <w:t xml:space="preserve">    HSC_1                                                 0.113    0.070    1.620    0.105</w:t>
            </w:r>
          </w:p>
          <w:p w14:paraId="423AC4CE" w14:textId="77777777" w:rsidR="00F036EF" w:rsidRDefault="003E74F4">
            <w:pPr>
              <w:spacing w:after="0" w:line="240" w:lineRule="auto"/>
            </w:pPr>
            <w:r>
              <w:t xml:space="preserve">    HSC_2                                                 0.808    0.089    9.070    0.000</w:t>
            </w:r>
          </w:p>
          <w:p w14:paraId="639CFBE2" w14:textId="77777777" w:rsidR="00F036EF" w:rsidRDefault="003E74F4">
            <w:pPr>
              <w:spacing w:after="0" w:line="240" w:lineRule="auto"/>
            </w:pPr>
            <w:r>
              <w:t xml:space="preserve">    HSC_3                                                 0.307    0.067    4.597    0.000</w:t>
            </w:r>
          </w:p>
          <w:p w14:paraId="18780045" w14:textId="77777777" w:rsidR="00F036EF" w:rsidRDefault="003E74F4">
            <w:pPr>
              <w:spacing w:after="0" w:line="240" w:lineRule="auto"/>
            </w:pPr>
            <w:r>
              <w:t xml:space="preserve">    HSC_4                                                1.139    0.090   12.705    0.000</w:t>
            </w:r>
          </w:p>
          <w:p w14:paraId="4EAF1183" w14:textId="77777777" w:rsidR="00F036EF" w:rsidRDefault="003E74F4">
            <w:pPr>
              <w:spacing w:after="0" w:line="240" w:lineRule="auto"/>
            </w:pPr>
            <w:r>
              <w:t xml:space="preserve">    HSC_5                                                0.334    0.068     4.915    0.000</w:t>
            </w:r>
          </w:p>
          <w:p w14:paraId="2D3F9C24" w14:textId="77777777" w:rsidR="00F036EF" w:rsidRDefault="003E74F4">
            <w:pPr>
              <w:spacing w:after="0" w:line="240" w:lineRule="auto"/>
            </w:pPr>
            <w:r>
              <w:t xml:space="preserve">    HSC_6                                                1.074    0.103   10.462    0.000</w:t>
            </w:r>
          </w:p>
          <w:p w14:paraId="7C55EAD7" w14:textId="77777777" w:rsidR="00F036EF" w:rsidRDefault="003E74F4">
            <w:pPr>
              <w:spacing w:after="0" w:line="240" w:lineRule="auto"/>
            </w:pPr>
            <w:r>
              <w:t xml:space="preserve">    HSC_7                                                0.748    0.098    7.624     0.000</w:t>
            </w:r>
          </w:p>
          <w:p w14:paraId="071F2B2D" w14:textId="77777777" w:rsidR="00F036EF" w:rsidRDefault="003E74F4">
            <w:pPr>
              <w:spacing w:after="0" w:line="240" w:lineRule="auto"/>
            </w:pPr>
            <w:r>
              <w:t xml:space="preserve">    HSC_8                                                1.260    0.103   12.235    0.000</w:t>
            </w:r>
          </w:p>
          <w:p w14:paraId="51C81492" w14:textId="77777777" w:rsidR="00F036EF" w:rsidRDefault="003E74F4">
            <w:pPr>
              <w:spacing w:after="0" w:line="240" w:lineRule="auto"/>
            </w:pPr>
            <w:r>
              <w:t xml:space="preserve">    HSC_9                                                1.035    0.075   13.838    0.000</w:t>
            </w:r>
          </w:p>
          <w:p w14:paraId="03C9F9DD" w14:textId="77777777" w:rsidR="00F036EF" w:rsidRDefault="003E74F4">
            <w:pPr>
              <w:spacing w:after="0" w:line="240" w:lineRule="auto"/>
            </w:pPr>
            <w:r>
              <w:t xml:space="preserve">    HSC_10                                              0.300    0.066     4.525    0.000</w:t>
            </w:r>
          </w:p>
          <w:p w14:paraId="76833812" w14:textId="77777777" w:rsidR="00F036EF" w:rsidRDefault="003E74F4">
            <w:pPr>
              <w:spacing w:after="0" w:line="240" w:lineRule="auto"/>
            </w:pPr>
            <w:r>
              <w:t xml:space="preserve">    HSC_11                                              1.159    0.085   13.684    0.000</w:t>
            </w:r>
          </w:p>
          <w:p w14:paraId="230B11DD" w14:textId="77777777" w:rsidR="00F036EF" w:rsidRDefault="003E74F4">
            <w:pPr>
              <w:spacing w:after="0" w:line="240" w:lineRule="auto"/>
            </w:pPr>
            <w:r>
              <w:t xml:space="preserve">    HSC_12                                              1.090    0.089   12.313    0.000</w:t>
            </w:r>
          </w:p>
        </w:tc>
      </w:tr>
    </w:tbl>
    <w:p w14:paraId="26574D69" w14:textId="77777777" w:rsidR="00F036EF" w:rsidRDefault="003E74F4">
      <w:r>
        <w:t xml:space="preserve">Box S3. Estimated factor loadings of the bi-factor model, school-age group (N = 791). </w:t>
      </w:r>
      <w:proofErr w:type="spellStart"/>
      <w:r>
        <w:t>Std.Err</w:t>
      </w:r>
      <w:proofErr w:type="spellEnd"/>
      <w:r>
        <w:t xml:space="preserve"> = Standard error, </w:t>
      </w:r>
      <w:proofErr w:type="gramStart"/>
      <w:r>
        <w:t>P(</w:t>
      </w:r>
      <w:proofErr w:type="gramEnd"/>
      <w:r>
        <w:t>&gt;|z|) = p-value.</w:t>
      </w:r>
    </w:p>
    <w:p w14:paraId="7E417880" w14:textId="77777777" w:rsidR="00F036EF" w:rsidRDefault="00F036EF"/>
    <w:p w14:paraId="30B8D205" w14:textId="77777777" w:rsidR="00F036EF" w:rsidRDefault="00F036EF"/>
    <w:p w14:paraId="3D5DC5AF" w14:textId="77777777" w:rsidR="00F036EF" w:rsidRDefault="00F036EF"/>
    <w:p w14:paraId="5175A96F" w14:textId="77777777" w:rsidR="00F036EF" w:rsidRDefault="00F036EF"/>
    <w:p w14:paraId="29F1DF84" w14:textId="77777777" w:rsidR="00EF4DC1" w:rsidRDefault="00EF4DC1"/>
    <w:p w14:paraId="3F189CC6" w14:textId="77777777" w:rsidR="00F036EF" w:rsidRDefault="00F036EF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036EF" w14:paraId="47BEF497" w14:textId="77777777">
        <w:tc>
          <w:tcPr>
            <w:tcW w:w="9628" w:type="dxa"/>
            <w:tcBorders>
              <w:left w:val="nil"/>
            </w:tcBorders>
            <w:shd w:val="clear" w:color="auto" w:fill="auto"/>
          </w:tcPr>
          <w:p w14:paraId="2E433F42" w14:textId="77777777" w:rsidR="00F036EF" w:rsidRDefault="003E74F4">
            <w:pPr>
              <w:spacing w:after="0" w:line="240" w:lineRule="auto"/>
            </w:pPr>
            <w:r>
              <w:lastRenderedPageBreak/>
              <w:t>Variances:</w:t>
            </w:r>
          </w:p>
          <w:p w14:paraId="64DE8CF5" w14:textId="77777777" w:rsidR="00F036EF" w:rsidRDefault="003E74F4">
            <w:pPr>
              <w:spacing w:after="0" w:line="240" w:lineRule="auto"/>
            </w:pPr>
            <w:r>
              <w:t xml:space="preserve">                                                       Estimate   </w:t>
            </w:r>
            <w:proofErr w:type="spellStart"/>
            <w:r>
              <w:t>Std.Err</w:t>
            </w:r>
            <w:proofErr w:type="spellEnd"/>
            <w:r>
              <w:t xml:space="preserve">  z-value   P(&gt;|z|)</w:t>
            </w:r>
          </w:p>
          <w:p w14:paraId="48D285DE" w14:textId="77777777" w:rsidR="00F036EF" w:rsidRDefault="003E74F4">
            <w:pPr>
              <w:spacing w:after="0" w:line="240" w:lineRule="auto"/>
            </w:pPr>
            <w:r>
              <w:t xml:space="preserve">   .HSC_4                                             1.480    0.089   16.644      0.000</w:t>
            </w:r>
          </w:p>
          <w:p w14:paraId="4F6680F2" w14:textId="77777777" w:rsidR="00F036EF" w:rsidRDefault="003E74F4">
            <w:pPr>
              <w:spacing w:after="0" w:line="240" w:lineRule="auto"/>
            </w:pPr>
            <w:r>
              <w:t xml:space="preserve">   .HSC_6                                             0.961    0.101     9.533      0.000</w:t>
            </w:r>
          </w:p>
          <w:p w14:paraId="2A6DA1F3" w14:textId="77777777" w:rsidR="00F036EF" w:rsidRDefault="003E74F4">
            <w:pPr>
              <w:spacing w:after="0" w:line="240" w:lineRule="auto"/>
            </w:pPr>
            <w:r>
              <w:t xml:space="preserve">   .HSC_8                                             0.745    0.092     8.063      0.000</w:t>
            </w:r>
          </w:p>
          <w:p w14:paraId="4AEABF8B" w14:textId="77777777" w:rsidR="00F036EF" w:rsidRDefault="003E74F4">
            <w:pPr>
              <w:spacing w:after="0" w:line="240" w:lineRule="auto"/>
            </w:pPr>
            <w:r>
              <w:t xml:space="preserve">   .HSC_9                                             1.720    0.137   12.508      0.000</w:t>
            </w:r>
          </w:p>
          <w:p w14:paraId="2AC3104A" w14:textId="77777777" w:rsidR="00F036EF" w:rsidRDefault="003E74F4">
            <w:pPr>
              <w:spacing w:after="0" w:line="240" w:lineRule="auto"/>
            </w:pPr>
            <w:r>
              <w:t xml:space="preserve">   .HSC_12                                           2.775    0.194   14.268      0.000</w:t>
            </w:r>
          </w:p>
          <w:p w14:paraId="1854A3BA" w14:textId="77777777" w:rsidR="00F036EF" w:rsidRDefault="003E74F4">
            <w:pPr>
              <w:spacing w:after="0" w:line="240" w:lineRule="auto"/>
            </w:pPr>
            <w:r>
              <w:t xml:space="preserve">   .HSC_2                                             2.153    0.447      4.817     0.000</w:t>
            </w:r>
          </w:p>
          <w:p w14:paraId="0219DCEF" w14:textId="77777777" w:rsidR="00F036EF" w:rsidRDefault="003E74F4">
            <w:pPr>
              <w:spacing w:after="0" w:line="240" w:lineRule="auto"/>
            </w:pPr>
            <w:r>
              <w:t xml:space="preserve">   .HSC_7                                             3.814    0.202   18.852      0.000</w:t>
            </w:r>
          </w:p>
          <w:p w14:paraId="353D5F71" w14:textId="77777777" w:rsidR="00F036EF" w:rsidRDefault="003E74F4">
            <w:pPr>
              <w:spacing w:after="0" w:line="240" w:lineRule="auto"/>
            </w:pPr>
            <w:r>
              <w:t xml:space="preserve">   .HSC_11                                           1.222    0.357     3.425      0.001</w:t>
            </w:r>
          </w:p>
          <w:p w14:paraId="0E8348C0" w14:textId="77777777" w:rsidR="00F036EF" w:rsidRDefault="003E74F4">
            <w:pPr>
              <w:spacing w:after="0" w:line="240" w:lineRule="auto"/>
            </w:pPr>
            <w:r>
              <w:t xml:space="preserve">   .HSC_1                                             2.204    0.120   18.403      0.000</w:t>
            </w:r>
          </w:p>
          <w:p w14:paraId="5D8A97EF" w14:textId="77777777" w:rsidR="00F036EF" w:rsidRDefault="003E74F4">
            <w:pPr>
              <w:spacing w:after="0" w:line="240" w:lineRule="auto"/>
            </w:pPr>
            <w:r>
              <w:t xml:space="preserve">   .HSC_3                                             1.954    0.115   17.002      0.000</w:t>
            </w:r>
          </w:p>
          <w:p w14:paraId="28F38FC8" w14:textId="77777777" w:rsidR="00F036EF" w:rsidRDefault="003E74F4">
            <w:pPr>
              <w:spacing w:after="0" w:line="240" w:lineRule="auto"/>
            </w:pPr>
            <w:r>
              <w:t xml:space="preserve">   .HSC_5                                             1.477    0.112   13.163      0.000</w:t>
            </w:r>
          </w:p>
          <w:p w14:paraId="22DFAAF9" w14:textId="77777777" w:rsidR="00F036EF" w:rsidRDefault="003E74F4">
            <w:pPr>
              <w:spacing w:after="0" w:line="240" w:lineRule="auto"/>
            </w:pPr>
            <w:r>
              <w:t xml:space="preserve">   .HSC_10                                           1.069    0.132    8.104       0.000</w:t>
            </w:r>
          </w:p>
          <w:p w14:paraId="79AED896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EOEb</w:t>
            </w:r>
            <w:proofErr w:type="spellEnd"/>
            <w:r>
              <w:t xml:space="preserve">                                               1.000                           </w:t>
            </w:r>
          </w:p>
          <w:p w14:paraId="43B7F34B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LSTb</w:t>
            </w:r>
            <w:proofErr w:type="spellEnd"/>
            <w:r>
              <w:t xml:space="preserve">                                                1.000                           </w:t>
            </w:r>
          </w:p>
          <w:p w14:paraId="02FD6761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AESb</w:t>
            </w:r>
            <w:proofErr w:type="spellEnd"/>
            <w:r>
              <w:t xml:space="preserve">                                               1.000                           </w:t>
            </w:r>
          </w:p>
          <w:p w14:paraId="4E73B3A1" w14:textId="77777777" w:rsidR="00F036EF" w:rsidRDefault="003E74F4">
            <w:pPr>
              <w:spacing w:after="0" w:line="240" w:lineRule="auto"/>
            </w:pPr>
            <w:r>
              <w:t xml:space="preserve">    </w:t>
            </w:r>
            <w:proofErr w:type="spellStart"/>
            <w:r>
              <w:t>HSPb</w:t>
            </w:r>
            <w:proofErr w:type="spellEnd"/>
            <w:r>
              <w:t xml:space="preserve">                                               1.000                           </w:t>
            </w:r>
          </w:p>
        </w:tc>
      </w:tr>
    </w:tbl>
    <w:p w14:paraId="03BA322E" w14:textId="77777777" w:rsidR="00F036EF" w:rsidRPr="00A36F3A" w:rsidRDefault="003E74F4">
      <w:pPr>
        <w:spacing w:after="0" w:line="240" w:lineRule="auto"/>
        <w:rPr>
          <w:rFonts w:cstheme="minorHAnsi"/>
          <w:szCs w:val="24"/>
        </w:rPr>
      </w:pPr>
      <w:r w:rsidRPr="00A36F3A">
        <w:rPr>
          <w:rFonts w:cstheme="minorHAnsi"/>
          <w:szCs w:val="24"/>
        </w:rPr>
        <w:t>Box S4: Estimated residual variances of the Bi-factor model, school-age group (</w:t>
      </w:r>
      <w:r w:rsidRPr="00A36F3A">
        <w:rPr>
          <w:rFonts w:cstheme="minorHAnsi"/>
          <w:i/>
          <w:szCs w:val="24"/>
        </w:rPr>
        <w:t>N</w:t>
      </w:r>
      <w:r w:rsidRPr="00A36F3A">
        <w:rPr>
          <w:rFonts w:cstheme="minorHAnsi"/>
          <w:szCs w:val="24"/>
        </w:rPr>
        <w:t xml:space="preserve"> = 791). </w:t>
      </w:r>
      <w:proofErr w:type="spellStart"/>
      <w:r w:rsidRPr="00A36F3A">
        <w:rPr>
          <w:rFonts w:cstheme="minorHAnsi"/>
          <w:szCs w:val="24"/>
        </w:rPr>
        <w:t>Std.Err</w:t>
      </w:r>
      <w:proofErr w:type="spellEnd"/>
      <w:r w:rsidRPr="00A36F3A">
        <w:rPr>
          <w:rFonts w:cstheme="minorHAnsi"/>
          <w:szCs w:val="24"/>
        </w:rPr>
        <w:t xml:space="preserve"> = Standard error, </w:t>
      </w:r>
      <w:proofErr w:type="gramStart"/>
      <w:r w:rsidRPr="00A36F3A">
        <w:rPr>
          <w:rFonts w:cstheme="minorHAnsi"/>
          <w:szCs w:val="24"/>
        </w:rPr>
        <w:t>P(</w:t>
      </w:r>
      <w:proofErr w:type="gramEnd"/>
      <w:r w:rsidRPr="00A36F3A">
        <w:rPr>
          <w:rFonts w:cstheme="minorHAnsi"/>
          <w:szCs w:val="24"/>
        </w:rPr>
        <w:t>&gt;|z|) = p-value.</w:t>
      </w:r>
    </w:p>
    <w:p w14:paraId="1923C2B7" w14:textId="77777777" w:rsidR="00F036EF" w:rsidRDefault="00F036EF"/>
    <w:p w14:paraId="0BF19C35" w14:textId="77777777" w:rsidR="00F036EF" w:rsidRDefault="00F036EF"/>
    <w:p w14:paraId="4F0259CC" w14:textId="77777777" w:rsidR="00F036EF" w:rsidRDefault="00F036EF"/>
    <w:p w14:paraId="283BB7F5" w14:textId="77777777" w:rsidR="00F036EF" w:rsidRDefault="00F036EF"/>
    <w:p w14:paraId="160D0B79" w14:textId="77777777" w:rsidR="00F036EF" w:rsidRDefault="00F036EF"/>
    <w:p w14:paraId="0D7DCFCA" w14:textId="77777777" w:rsidR="00F036EF" w:rsidRDefault="00F036EF"/>
    <w:p w14:paraId="2E994004" w14:textId="77777777" w:rsidR="00F036EF" w:rsidRDefault="00F036EF"/>
    <w:p w14:paraId="4839A5CE" w14:textId="77777777" w:rsidR="00F036EF" w:rsidRDefault="00F036EF"/>
    <w:p w14:paraId="669AAD32" w14:textId="77777777" w:rsidR="00F036EF" w:rsidRDefault="00F036EF"/>
    <w:p w14:paraId="56F33D71" w14:textId="77777777" w:rsidR="00F036EF" w:rsidRDefault="00F036EF"/>
    <w:p w14:paraId="4C88EF91" w14:textId="77777777" w:rsidR="00F036EF" w:rsidRDefault="00F036EF"/>
    <w:p w14:paraId="3C5B6D82" w14:textId="77777777" w:rsidR="00F036EF" w:rsidRDefault="00F036EF"/>
    <w:p w14:paraId="1A84FA48" w14:textId="77777777" w:rsidR="00F036EF" w:rsidRDefault="00F036EF"/>
    <w:p w14:paraId="7A825EC4" w14:textId="77777777" w:rsidR="00F036EF" w:rsidRDefault="00F036EF"/>
    <w:p w14:paraId="767A7166" w14:textId="77777777" w:rsidR="00F036EF" w:rsidRDefault="00F036EF"/>
    <w:p w14:paraId="525D3AFB" w14:textId="77777777" w:rsidR="00F036EF" w:rsidRDefault="00F036EF">
      <w:pPr>
        <w:sectPr w:rsidR="00F036EF">
          <w:headerReference w:type="default" r:id="rId11"/>
          <w:pgSz w:w="11906" w:h="16838"/>
          <w:pgMar w:top="1417" w:right="1134" w:bottom="1134" w:left="1134" w:header="708" w:footer="0" w:gutter="0"/>
          <w:cols w:space="720"/>
          <w:formProt w:val="0"/>
          <w:docGrid w:linePitch="360" w:charSpace="4096"/>
        </w:sectPr>
      </w:pPr>
    </w:p>
    <w:p w14:paraId="5DACA2CC" w14:textId="77777777" w:rsidR="00F036EF" w:rsidRDefault="003E74F4" w:rsidP="005A0F06">
      <w:pPr>
        <w:pStyle w:val="Paragrafoelenco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Study 2</w:t>
      </w:r>
    </w:p>
    <w:p w14:paraId="42EE505D" w14:textId="77777777" w:rsidR="00F036EF" w:rsidRPr="00B52194" w:rsidRDefault="003E74F4" w:rsidP="00B52194">
      <w:pPr>
        <w:spacing w:after="0" w:line="240" w:lineRule="auto"/>
        <w:ind w:firstLine="284"/>
        <w:rPr>
          <w:b/>
        </w:rPr>
      </w:pPr>
      <w:r w:rsidRPr="00B5219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B52194" w:rsidRPr="00B52194">
        <w:rPr>
          <w:rFonts w:ascii="Times New Roman" w:hAnsi="Times New Roman" w:cs="Times New Roman"/>
          <w:b/>
          <w:sz w:val="24"/>
          <w:szCs w:val="24"/>
        </w:rPr>
        <w:t>Bivariate zero-order and partial associations without data imputation</w:t>
      </w:r>
      <w:r w:rsidRPr="00B521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8DDAF9" w14:textId="77777777" w:rsidR="00F036EF" w:rsidRDefault="00F036EF">
      <w:pPr>
        <w:rPr>
          <w:rFonts w:ascii="Times New Roman" w:hAnsi="Times New Roman" w:cs="Times New Roman"/>
          <w:sz w:val="24"/>
        </w:rPr>
      </w:pPr>
    </w:p>
    <w:p w14:paraId="1C165E79" w14:textId="6E053437" w:rsidR="00F036EF" w:rsidRDefault="003E74F4" w:rsidP="00B5219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Table S3</w:t>
      </w:r>
      <w:r w:rsidR="001B697C">
        <w:rPr>
          <w:rFonts w:ascii="Times New Roman" w:hAnsi="Times New Roman" w:cs="Times New Roman"/>
          <w:sz w:val="24"/>
        </w:rPr>
        <w:t xml:space="preserve"> (page 10</w:t>
      </w:r>
      <w:r w:rsidR="00C560F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are reported bivariate zero-order and partial correlations </w:t>
      </w:r>
      <w:r w:rsidR="00B52194">
        <w:rPr>
          <w:rFonts w:ascii="Times New Roman" w:hAnsi="Times New Roman" w:cs="Times New Roman"/>
          <w:sz w:val="24"/>
        </w:rPr>
        <w:t xml:space="preserve">adopting </w:t>
      </w:r>
      <w:proofErr w:type="spellStart"/>
      <w:r w:rsidR="00B52194">
        <w:rPr>
          <w:rFonts w:ascii="Times New Roman" w:hAnsi="Times New Roman" w:cs="Times New Roman"/>
          <w:sz w:val="24"/>
        </w:rPr>
        <w:t>listwise</w:t>
      </w:r>
      <w:proofErr w:type="spellEnd"/>
      <w:r w:rsidR="00B52194">
        <w:rPr>
          <w:rFonts w:ascii="Times New Roman" w:hAnsi="Times New Roman" w:cs="Times New Roman"/>
          <w:sz w:val="24"/>
        </w:rPr>
        <w:t xml:space="preserve"> deletion me</w:t>
      </w:r>
      <w:r w:rsidR="00C560F6">
        <w:rPr>
          <w:rFonts w:ascii="Times New Roman" w:hAnsi="Times New Roman" w:cs="Times New Roman"/>
          <w:sz w:val="24"/>
        </w:rPr>
        <w:t>thod</w:t>
      </w:r>
      <w:r>
        <w:rPr>
          <w:rFonts w:ascii="Times New Roman" w:hAnsi="Times New Roman" w:cs="Times New Roman"/>
          <w:sz w:val="24"/>
        </w:rPr>
        <w:t xml:space="preserve"> </w:t>
      </w:r>
      <w:r w:rsidR="003156DB">
        <w:rPr>
          <w:rFonts w:ascii="Times New Roman" w:hAnsi="Times New Roman" w:cs="Times New Roman"/>
          <w:sz w:val="24"/>
        </w:rPr>
        <w:t>among</w:t>
      </w:r>
      <w:r>
        <w:rPr>
          <w:rFonts w:ascii="Times New Roman" w:hAnsi="Times New Roman" w:cs="Times New Roman"/>
          <w:sz w:val="24"/>
        </w:rPr>
        <w:t xml:space="preserve"> HSC</w:t>
      </w:r>
      <w:r w:rsidR="009734DA">
        <w:rPr>
          <w:rFonts w:ascii="Times New Roman" w:hAnsi="Times New Roman" w:cs="Times New Roman"/>
          <w:sz w:val="24"/>
        </w:rPr>
        <w:t>-PR</w:t>
      </w:r>
      <w:r>
        <w:rPr>
          <w:rFonts w:ascii="Times New Roman" w:hAnsi="Times New Roman" w:cs="Times New Roman"/>
          <w:sz w:val="24"/>
        </w:rPr>
        <w:t xml:space="preserve"> total scale and </w:t>
      </w:r>
      <w:r w:rsidR="009734DA">
        <w:rPr>
          <w:rFonts w:ascii="Times New Roman" w:hAnsi="Times New Roman" w:cs="Times New Roman"/>
          <w:sz w:val="24"/>
        </w:rPr>
        <w:t>its factors</w:t>
      </w:r>
      <w:r>
        <w:rPr>
          <w:rFonts w:ascii="Times New Roman" w:hAnsi="Times New Roman" w:cs="Times New Roman"/>
          <w:sz w:val="24"/>
        </w:rPr>
        <w:t xml:space="preserve"> and temperamental dimensions. </w:t>
      </w:r>
    </w:p>
    <w:p w14:paraId="2132FD88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3C351F60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5D017EF7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1D70A273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0514CBA8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09D59026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6107CA69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02ECF85D" w14:textId="77777777" w:rsidR="00F036EF" w:rsidRDefault="00F036EF">
      <w:pPr>
        <w:rPr>
          <w:rFonts w:ascii="Times New Roman" w:hAnsi="Times New Roman" w:cs="Times New Roman"/>
          <w:b/>
          <w:sz w:val="24"/>
        </w:rPr>
      </w:pPr>
    </w:p>
    <w:p w14:paraId="5800AF92" w14:textId="77777777" w:rsidR="00B52194" w:rsidRDefault="00B52194">
      <w:pPr>
        <w:rPr>
          <w:rFonts w:ascii="Times New Roman" w:hAnsi="Times New Roman" w:cs="Times New Roman"/>
          <w:b/>
          <w:sz w:val="24"/>
        </w:rPr>
        <w:sectPr w:rsidR="00B52194" w:rsidSect="00B52194">
          <w:headerReference w:type="default" r:id="rId12"/>
          <w:pgSz w:w="11906" w:h="16838"/>
          <w:pgMar w:top="1134" w:right="1134" w:bottom="1417" w:left="1134" w:header="708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page" w:horzAnchor="page" w:tblpX="751" w:tblpY="1456"/>
        <w:tblW w:w="1545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097"/>
        <w:gridCol w:w="989"/>
        <w:gridCol w:w="1134"/>
        <w:gridCol w:w="1564"/>
        <w:gridCol w:w="1559"/>
        <w:gridCol w:w="992"/>
        <w:gridCol w:w="1418"/>
        <w:gridCol w:w="1134"/>
        <w:gridCol w:w="708"/>
        <w:gridCol w:w="851"/>
        <w:gridCol w:w="850"/>
        <w:gridCol w:w="707"/>
      </w:tblGrid>
      <w:tr w:rsidR="00B52194" w14:paraId="1E568400" w14:textId="77777777" w:rsidTr="00B52194">
        <w:trPr>
          <w:trHeight w:val="422"/>
          <w:tblHeader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C5F3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BC9B8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Mean 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SD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D49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E44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EEE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EFF9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132D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86F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18A9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DE3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CCA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1F34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E22B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11</w:t>
            </w:r>
          </w:p>
        </w:tc>
      </w:tr>
      <w:tr w:rsidR="00B52194" w14:paraId="5E1D7D0F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AC58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HSC-PR 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6A9C95" w14:textId="77777777" w:rsidR="00B52194" w:rsidRDefault="00C560F6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4.58(.89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600A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0E1B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180B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4FF6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C74C6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92B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0641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E33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F5FF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0DE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8B4D3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6DAE3389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398FE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 HSC-PR – no item 7 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211B5F" w14:textId="77777777" w:rsidR="00B52194" w:rsidRDefault="00C560F6" w:rsidP="00C560F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4.51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3CFD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.98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847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5BFF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FC09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EBA2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AF6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F91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C29C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123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322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4FC7B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63F2EAE4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1078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HSC-EOE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0B59E" w14:textId="77777777" w:rsidR="00B52194" w:rsidRDefault="00B52194" w:rsidP="00C560F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3.6</w:t>
            </w:r>
            <w:r w:rsidR="00C560F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1(1.30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4491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BC6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.83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DA9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BF06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22F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689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52E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827F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116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C9B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83C395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53AED8C0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A1CC5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 HSC-LST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9E99A4" w14:textId="77777777" w:rsidR="00B52194" w:rsidRDefault="00C560F6" w:rsidP="00C560F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4.53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0DF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40A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.72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1250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.46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71EE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E3E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05A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DCC7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6B5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CE95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0C2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FC64A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45D64144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E156A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 HSC-LST – no item 7 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487148" w14:textId="77777777" w:rsidR="00B52194" w:rsidRDefault="00C560F6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4.18(1.84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8EA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4738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.74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1562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.44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6BB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.90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18E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61ED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BA69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8049F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FD43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C15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A303D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2E6B99B1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AD76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HSC-AES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1566F3" w14:textId="77777777" w:rsidR="00B52194" w:rsidRDefault="00C560F6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5.82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(.88)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656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.43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D955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.45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A7A5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CA7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60C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3156D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0185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9F54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73D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F125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303D1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4627A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6BF3ABAE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F057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 CBQ-NA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584007" w14:textId="77777777" w:rsidR="00B52194" w:rsidRDefault="00C560F6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4.21(1.03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214A" w14:textId="77777777" w:rsidR="00B52194" w:rsidRDefault="003156DB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.37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D81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.38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E94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.45 (.42)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3DB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.15 (-.07)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8DD9D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B019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.09 (.06)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5D5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A2AD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8DCD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F23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136AC5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428DFA69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212D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 CBQ-EXTR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BBBFF" w14:textId="77777777" w:rsidR="00B52194" w:rsidRDefault="00B52194" w:rsidP="00C560F6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4.6</w:t>
            </w:r>
            <w:r w:rsidR="00C560F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0(.85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213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-.28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42D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-.28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83855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-.23 (-.11)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EE1F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-.28 (-.20)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DB8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-.32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F843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-.02 (.04)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23A6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45FD5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67F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B272F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AFAA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1CE8B191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54A7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CBQ-EC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86196" w14:textId="77777777" w:rsidR="00B52194" w:rsidRDefault="00C560F6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5.65</w:t>
            </w:r>
            <w:r w:rsidR="00B521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(.76)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85F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.35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4F36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.35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28A3B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.08 (-.08)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DDB71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.29 (.21)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480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32EB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.</w:t>
            </w:r>
            <w:r w:rsidRPr="00E504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(.46)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1321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BF1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-.24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E9E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575B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15EB1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52194" w14:paraId="05374571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C3D8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Gender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9609D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44D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0B2E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.12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6158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22D4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10FA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EBB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8080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85DD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-.16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2678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.27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2DD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B667B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52194" w14:paraId="4FB1A276" w14:textId="77777777" w:rsidTr="00B52194">
        <w:trPr>
          <w:trHeight w:val="516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C1D7" w14:textId="77777777" w:rsidR="00B52194" w:rsidRDefault="00B52194" w:rsidP="00B5219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 Age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6C1B0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2DF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0BF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.09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E064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381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79DEE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94CC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307B7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.03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B466" w14:textId="77777777" w:rsidR="00B52194" w:rsidRDefault="003156DB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-.16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916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A3EC2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.10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26705F" w14:textId="77777777" w:rsidR="00B52194" w:rsidRDefault="00B52194" w:rsidP="00B5219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—</w:t>
            </w:r>
          </w:p>
        </w:tc>
      </w:tr>
    </w:tbl>
    <w:p w14:paraId="6CB25A50" w14:textId="69FE4AD5" w:rsidR="00B52194" w:rsidRDefault="00B52194" w:rsidP="00B52194">
      <w:pPr>
        <w:spacing w:after="0"/>
        <w:rPr>
          <w:rFonts w:ascii="Times New Roman" w:hAnsi="Times New Roman" w:cs="Times New Roman"/>
          <w:sz w:val="24"/>
        </w:rPr>
        <w:sectPr w:rsidR="00B52194">
          <w:pgSz w:w="16838" w:h="11906" w:orient="landscape"/>
          <w:pgMar w:top="1134" w:right="1134" w:bottom="1134" w:left="1417" w:header="708" w:footer="0" w:gutter="0"/>
          <w:cols w:space="720"/>
          <w:formProt w:val="0"/>
          <w:docGrid w:linePitch="360" w:charSpace="4096"/>
        </w:sectPr>
      </w:pPr>
      <w:r w:rsidRPr="00B52194">
        <w:rPr>
          <w:rFonts w:ascii="Times New Roman" w:hAnsi="Times New Roman" w:cs="Times New Roman"/>
          <w:sz w:val="24"/>
        </w:rPr>
        <w:t>Table S3</w:t>
      </w:r>
      <w:r>
        <w:rPr>
          <w:rFonts w:ascii="Times New Roman" w:hAnsi="Times New Roman" w:cs="Times New Roman"/>
          <w:sz w:val="24"/>
        </w:rPr>
        <w:t>.</w:t>
      </w:r>
      <w:r w:rsidR="00A857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Bivariate zero-order and partial correlations (in brackets) adopting </w:t>
      </w:r>
      <w:proofErr w:type="spellStart"/>
      <w:r>
        <w:rPr>
          <w:rFonts w:ascii="Times New Roman" w:hAnsi="Times New Roman" w:cs="Times New Roman"/>
          <w:sz w:val="24"/>
        </w:rPr>
        <w:t>listwise</w:t>
      </w:r>
      <w:proofErr w:type="spellEnd"/>
      <w:r>
        <w:rPr>
          <w:rFonts w:ascii="Times New Roman" w:hAnsi="Times New Roman" w:cs="Times New Roman"/>
          <w:sz w:val="24"/>
        </w:rPr>
        <w:t xml:space="preserve"> deletion method (</w:t>
      </w:r>
      <w:r>
        <w:rPr>
          <w:rFonts w:ascii="Times New Roman" w:hAnsi="Times New Roman" w:cs="Times New Roman"/>
          <w:i/>
          <w:sz w:val="24"/>
        </w:rPr>
        <w:t xml:space="preserve">N = </w:t>
      </w:r>
      <w:r>
        <w:rPr>
          <w:rFonts w:ascii="Times New Roman" w:hAnsi="Times New Roman" w:cs="Times New Roman"/>
          <w:sz w:val="24"/>
        </w:rPr>
        <w:t xml:space="preserve">204). </w:t>
      </w:r>
      <w:r>
        <w:rPr>
          <w:rFonts w:ascii="Times New Roman" w:hAnsi="Times New Roman" w:cs="Times New Roman"/>
          <w:sz w:val="24"/>
        </w:rPr>
        <w:br/>
      </w:r>
      <w:r w:rsidR="003E74F4">
        <w:rPr>
          <w:rFonts w:ascii="Times New Roman" w:hAnsi="Times New Roman" w:cs="Times New Roman"/>
          <w:sz w:val="24"/>
        </w:rPr>
        <w:t xml:space="preserve">In brackets </w:t>
      </w:r>
      <w:proofErr w:type="gramStart"/>
      <w:r w:rsidR="003E74F4">
        <w:rPr>
          <w:rFonts w:ascii="Times New Roman" w:hAnsi="Times New Roman" w:cs="Times New Roman"/>
          <w:sz w:val="24"/>
        </w:rPr>
        <w:t>are showed</w:t>
      </w:r>
      <w:proofErr w:type="gramEnd"/>
      <w:r w:rsidR="003E74F4">
        <w:rPr>
          <w:rFonts w:ascii="Times New Roman" w:hAnsi="Times New Roman" w:cs="Times New Roman"/>
          <w:sz w:val="24"/>
        </w:rPr>
        <w:t xml:space="preserve"> partial correlations between HSC-PR subscales and temperament dimensions.</w:t>
      </w:r>
      <w:r w:rsidR="003E74F4">
        <w:t xml:space="preserve"> </w:t>
      </w:r>
      <w:r w:rsidR="003E74F4">
        <w:br/>
      </w:r>
      <w:r w:rsidR="003E74F4">
        <w:rPr>
          <w:rFonts w:ascii="Times New Roman" w:hAnsi="Times New Roman" w:cs="Times New Roman"/>
          <w:sz w:val="24"/>
        </w:rPr>
        <w:t xml:space="preserve">HSC-PR = Highly Sensitive Child scale Parent-Report Total Score; HSC-PR - no item 7 = Highly Sensitive Child scale Total </w:t>
      </w:r>
      <w:proofErr w:type="gramStart"/>
      <w:r w:rsidR="003E74F4">
        <w:rPr>
          <w:rFonts w:ascii="Times New Roman" w:hAnsi="Times New Roman" w:cs="Times New Roman"/>
          <w:sz w:val="24"/>
        </w:rPr>
        <w:t>Score</w:t>
      </w:r>
      <w:proofErr w:type="gramEnd"/>
      <w:r w:rsidR="003E74F4">
        <w:rPr>
          <w:rFonts w:ascii="Times New Roman" w:hAnsi="Times New Roman" w:cs="Times New Roman"/>
          <w:sz w:val="24"/>
        </w:rPr>
        <w:t xml:space="preserve"> excluding item 7; HSC-EOE = Ease of Excitation; HSC-LST = Low Sensitivity Threshold; HSC-LST – no item 7 = Low Sensitivity Threshold excluding item 7; HSC-AES = Aesthetic Sensitivity; CBQ-EC = Effortful Control; CBQ-EXTR = </w:t>
      </w:r>
      <w:proofErr w:type="spellStart"/>
      <w:r w:rsidR="003E74F4">
        <w:rPr>
          <w:rFonts w:ascii="Times New Roman" w:hAnsi="Times New Roman" w:cs="Times New Roman"/>
          <w:sz w:val="24"/>
        </w:rPr>
        <w:t>Surgency</w:t>
      </w:r>
      <w:proofErr w:type="spellEnd"/>
      <w:r w:rsidR="003E74F4">
        <w:rPr>
          <w:rFonts w:ascii="Times New Roman" w:hAnsi="Times New Roman" w:cs="Times New Roman"/>
          <w:sz w:val="24"/>
        </w:rPr>
        <w:t>/Extraversion; CBQ-NA = Negative Affect.</w:t>
      </w:r>
      <w:r w:rsidR="00E504C0">
        <w:rPr>
          <w:rFonts w:ascii="Times New Roman" w:hAnsi="Times New Roman" w:cs="Times New Roman"/>
          <w:sz w:val="24"/>
        </w:rPr>
        <w:t xml:space="preserve"> Gender: </w:t>
      </w:r>
      <w:proofErr w:type="gramStart"/>
      <w:r w:rsidR="00E504C0">
        <w:rPr>
          <w:rFonts w:ascii="Times New Roman" w:hAnsi="Times New Roman" w:cs="Times New Roman"/>
          <w:sz w:val="24"/>
        </w:rPr>
        <w:t>1</w:t>
      </w:r>
      <w:proofErr w:type="gramEnd"/>
      <w:r w:rsidR="00E504C0">
        <w:rPr>
          <w:rFonts w:ascii="Times New Roman" w:hAnsi="Times New Roman" w:cs="Times New Roman"/>
          <w:sz w:val="24"/>
        </w:rPr>
        <w:t xml:space="preserve"> = male, 2 = female.</w:t>
      </w:r>
      <w:r w:rsidR="003E74F4">
        <w:rPr>
          <w:rFonts w:ascii="Times New Roman" w:hAnsi="Times New Roman" w:cs="Times New Roman"/>
          <w:sz w:val="24"/>
        </w:rPr>
        <w:t xml:space="preserve"> According to Cohen (1988, 1992): trivial associations:</w:t>
      </w:r>
      <w:r w:rsidR="003E74F4" w:rsidRPr="00176B9A">
        <w:rPr>
          <w:rFonts w:ascii="Times New Roman" w:hAnsi="Times New Roman" w:cs="Times New Roman"/>
          <w:i/>
          <w:sz w:val="24"/>
        </w:rPr>
        <w:t xml:space="preserve"> r</w:t>
      </w:r>
      <w:r w:rsidR="003E74F4">
        <w:rPr>
          <w:rFonts w:ascii="Times New Roman" w:hAnsi="Times New Roman" w:cs="Times New Roman"/>
          <w:sz w:val="24"/>
        </w:rPr>
        <w:t xml:space="preserve"> lower than </w:t>
      </w:r>
      <w:r w:rsidR="003E74F4" w:rsidRPr="00176B9A">
        <w:rPr>
          <w:rFonts w:ascii="Times New Roman" w:hAnsi="Times New Roman" w:cs="Times New Roman"/>
          <w:i/>
          <w:sz w:val="24"/>
        </w:rPr>
        <w:t>r</w:t>
      </w:r>
      <w:r w:rsidR="003E74F4">
        <w:rPr>
          <w:rFonts w:ascii="Times New Roman" w:hAnsi="Times New Roman" w:cs="Times New Roman"/>
          <w:sz w:val="24"/>
        </w:rPr>
        <w:t xml:space="preserve"> =.10; moderate associations: </w:t>
      </w:r>
      <w:r w:rsidR="003E74F4" w:rsidRPr="00176B9A">
        <w:rPr>
          <w:rFonts w:ascii="Times New Roman" w:hAnsi="Times New Roman" w:cs="Times New Roman"/>
          <w:i/>
          <w:sz w:val="24"/>
        </w:rPr>
        <w:t>r</w:t>
      </w:r>
      <w:r w:rsidR="003E74F4">
        <w:rPr>
          <w:rFonts w:ascii="Times New Roman" w:hAnsi="Times New Roman" w:cs="Times New Roman"/>
          <w:sz w:val="24"/>
        </w:rPr>
        <w:t xml:space="preserve"> = 25-45; strong association: </w:t>
      </w:r>
      <w:r w:rsidR="003E74F4" w:rsidRPr="00176B9A">
        <w:rPr>
          <w:rFonts w:ascii="Times New Roman" w:hAnsi="Times New Roman" w:cs="Times New Roman"/>
          <w:i/>
          <w:sz w:val="24"/>
        </w:rPr>
        <w:t xml:space="preserve">r </w:t>
      </w:r>
      <w:r w:rsidR="003E74F4">
        <w:rPr>
          <w:rFonts w:ascii="Times New Roman" w:hAnsi="Times New Roman" w:cs="Times New Roman"/>
          <w:sz w:val="24"/>
        </w:rPr>
        <w:t xml:space="preserve">equal to or higher than .50. </w:t>
      </w:r>
    </w:p>
    <w:p w14:paraId="113F99EA" w14:textId="77777777" w:rsidR="00F036EF" w:rsidRDefault="003E74F4" w:rsidP="003156DB">
      <w:pPr>
        <w:pStyle w:val="Titolo1"/>
        <w:ind w:firstLine="709"/>
      </w:pPr>
      <w:r>
        <w:rPr>
          <w:rFonts w:ascii="Times New Roman" w:hAnsi="Times New Roman" w:cs="Times New Roman"/>
          <w:color w:val="auto"/>
          <w:w w:val="125"/>
          <w:sz w:val="24"/>
          <w:szCs w:val="24"/>
        </w:rPr>
        <w:lastRenderedPageBreak/>
        <w:t>Used</w:t>
      </w:r>
      <w:r>
        <w:rPr>
          <w:rFonts w:ascii="Times New Roman" w:hAnsi="Times New Roman" w:cs="Times New Roman"/>
          <w:color w:val="auto"/>
          <w:spacing w:val="-7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w w:val="125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pacing w:val="-7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w w:val="125"/>
          <w:sz w:val="24"/>
          <w:szCs w:val="24"/>
        </w:rPr>
        <w:t>packages</w:t>
      </w:r>
    </w:p>
    <w:p w14:paraId="50005A62" w14:textId="77777777" w:rsidR="00F036EF" w:rsidRDefault="00F036EF">
      <w:pPr>
        <w:pStyle w:val="Corpotesto"/>
        <w:spacing w:before="171" w:after="160" w:line="242" w:lineRule="exact"/>
        <w:ind w:left="678"/>
        <w:rPr>
          <w:rFonts w:ascii="Times New Roman" w:hAnsi="Times New Roman" w:cs="Times New Roman"/>
          <w:sz w:val="24"/>
          <w:szCs w:val="24"/>
        </w:rPr>
      </w:pPr>
    </w:p>
    <w:p w14:paraId="3AECBAE4" w14:textId="77777777" w:rsidR="00046920" w:rsidRPr="00046920" w:rsidRDefault="00046920" w:rsidP="0004692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222222"/>
          <w:sz w:val="28"/>
        </w:rPr>
      </w:pPr>
      <w:proofErr w:type="spellStart"/>
      <w:r w:rsidRPr="00046920">
        <w:rPr>
          <w:rFonts w:ascii="Times New Roman" w:hAnsi="Times New Roman" w:cs="Times New Roman"/>
          <w:color w:val="222222"/>
          <w:sz w:val="24"/>
        </w:rPr>
        <w:t>DataExplorer</w:t>
      </w:r>
      <w:proofErr w:type="spellEnd"/>
      <w:r w:rsidRPr="00046920">
        <w:rPr>
          <w:rFonts w:ascii="Times New Roman" w:hAnsi="Times New Roman" w:cs="Times New Roman"/>
          <w:color w:val="222222"/>
          <w:sz w:val="24"/>
        </w:rPr>
        <w:t xml:space="preserve">. </w:t>
      </w:r>
      <w:proofErr w:type="spellStart"/>
      <w:r w:rsidRPr="00046920">
        <w:rPr>
          <w:rFonts w:ascii="Times New Roman" w:hAnsi="Times New Roman" w:cs="Times New Roman"/>
          <w:color w:val="222222"/>
          <w:sz w:val="24"/>
        </w:rPr>
        <w:t>Boxuan</w:t>
      </w:r>
      <w:proofErr w:type="spellEnd"/>
      <w:r w:rsidRPr="00046920">
        <w:rPr>
          <w:rFonts w:ascii="Times New Roman" w:hAnsi="Times New Roman" w:cs="Times New Roman"/>
          <w:color w:val="222222"/>
          <w:sz w:val="24"/>
        </w:rPr>
        <w:t xml:space="preserve"> Cui (2020). </w:t>
      </w:r>
      <w:proofErr w:type="spellStart"/>
      <w:r w:rsidRPr="00046920">
        <w:rPr>
          <w:rFonts w:ascii="Times New Roman" w:hAnsi="Times New Roman" w:cs="Times New Roman"/>
          <w:color w:val="222222"/>
          <w:sz w:val="24"/>
        </w:rPr>
        <w:t>DataExplorer</w:t>
      </w:r>
      <w:proofErr w:type="spellEnd"/>
      <w:r w:rsidRPr="00046920">
        <w:rPr>
          <w:rFonts w:ascii="Times New Roman" w:hAnsi="Times New Roman" w:cs="Times New Roman"/>
          <w:color w:val="222222"/>
          <w:sz w:val="24"/>
        </w:rPr>
        <w:t>: Automate Data Exploration and Treatment.</w:t>
      </w:r>
      <w:r w:rsidRPr="00046920">
        <w:rPr>
          <w:rFonts w:ascii="Times New Roman" w:hAnsi="Times New Roman" w:cs="Times New Roman"/>
          <w:color w:val="222222"/>
          <w:sz w:val="24"/>
        </w:rPr>
        <w:br/>
        <w:t>R package version 0.8.2. </w:t>
      </w:r>
      <w:hyperlink r:id="rId13" w:tgtFrame="_blank" w:history="1">
        <w:r w:rsidRPr="00046920">
          <w:rPr>
            <w:rStyle w:val="Collegamentoipertestuale"/>
            <w:rFonts w:ascii="Times New Roman" w:hAnsi="Times New Roman" w:cs="Times New Roman"/>
            <w:color w:val="1155CC"/>
            <w:sz w:val="24"/>
          </w:rPr>
          <w:t>https://CRAN.R-project.org/package=DataExplorer</w:t>
        </w:r>
      </w:hyperlink>
    </w:p>
    <w:p w14:paraId="38983A2B" w14:textId="5FFAAA0F" w:rsidR="00F036EF" w:rsidRDefault="003E74F4">
      <w:pPr>
        <w:pStyle w:val="Corpotesto"/>
        <w:spacing w:before="159" w:after="160" w:line="235" w:lineRule="auto"/>
        <w:ind w:left="678" w:right="179"/>
        <w:jc w:val="both"/>
      </w:pPr>
      <w:proofErr w:type="spellStart"/>
      <w:proofErr w:type="gramStart"/>
      <w:r w:rsidRPr="0021358A">
        <w:rPr>
          <w:rFonts w:ascii="Times New Roman" w:hAnsi="Times New Roman" w:cs="Times New Roman"/>
          <w:w w:val="110"/>
          <w:sz w:val="24"/>
          <w:szCs w:val="24"/>
          <w:lang w:val="en-GB"/>
        </w:rPr>
        <w:t>lavaan</w:t>
      </w:r>
      <w:proofErr w:type="spellEnd"/>
      <w:proofErr w:type="gramEnd"/>
      <w:r w:rsidRPr="0021358A">
        <w:rPr>
          <w:rFonts w:ascii="Times New Roman" w:hAnsi="Times New Roman" w:cs="Times New Roman"/>
          <w:w w:val="110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Yves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Rosseel</w:t>
      </w:r>
      <w:proofErr w:type="spellEnd"/>
      <w:r>
        <w:rPr>
          <w:rFonts w:ascii="Times New Roman" w:hAnsi="Times New Roman" w:cs="Times New Roman"/>
          <w:w w:val="110"/>
          <w:sz w:val="24"/>
          <w:szCs w:val="24"/>
        </w:rPr>
        <w:t xml:space="preserve"> (2012). </w:t>
      </w:r>
      <w:proofErr w:type="spellStart"/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lavaan</w:t>
      </w:r>
      <w:proofErr w:type="spellEnd"/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>: An R Package for Structural Equation Modeling. Journal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of</w:t>
      </w:r>
      <w:r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Statistical</w:t>
      </w:r>
      <w:r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Software,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48(2),</w:t>
      </w:r>
      <w:r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1-36.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URL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h</w:t>
      </w:r>
      <w:hyperlink r:id="rId14">
        <w:r>
          <w:rPr>
            <w:rStyle w:val="ListLabel20"/>
          </w:rPr>
          <w:t>ttps://www.jstatsoft.org/v48/i02/.</w:t>
        </w:r>
      </w:hyperlink>
    </w:p>
    <w:p w14:paraId="42FC51EC" w14:textId="77777777" w:rsidR="00F036EF" w:rsidRDefault="003E74F4">
      <w:pPr>
        <w:pStyle w:val="Corpotesto"/>
        <w:spacing w:before="159" w:after="160" w:line="235" w:lineRule="auto"/>
        <w:ind w:left="678" w:right="172"/>
      </w:pPr>
      <w:r>
        <w:rPr>
          <w:rFonts w:ascii="Times New Roman" w:hAnsi="Times New Roman" w:cs="Times New Roman"/>
          <w:w w:val="110"/>
          <w:sz w:val="24"/>
          <w:szCs w:val="24"/>
        </w:rPr>
        <w:t>R.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Core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Team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(2020).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R: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language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and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environment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for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statistical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computing.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Foundation</w:t>
      </w:r>
      <w:r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for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Statistical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Computing,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Vienna,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Austria.</w:t>
      </w:r>
      <w:r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URL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h</w:t>
      </w:r>
      <w:hyperlink r:id="rId15">
        <w:r>
          <w:rPr>
            <w:rStyle w:val="ListLabel10"/>
          </w:rPr>
          <w:t>ttps://www.R-project.org/.</w:t>
        </w:r>
      </w:hyperlink>
    </w:p>
    <w:p w14:paraId="71A8595C" w14:textId="7C2651AC" w:rsidR="00F036EF" w:rsidRDefault="003E74F4" w:rsidP="00046920">
      <w:pPr>
        <w:pStyle w:val="Corpotesto"/>
        <w:spacing w:before="159" w:after="160" w:line="235" w:lineRule="auto"/>
        <w:ind w:left="678" w:right="178"/>
        <w:jc w:val="both"/>
        <w:rPr>
          <w:rStyle w:val="Collegamentoipertestuale"/>
          <w:rFonts w:ascii="Times New Roman" w:hAnsi="Times New Roman" w:cs="Times New Roman"/>
          <w:w w:val="11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readxl</w:t>
      </w:r>
      <w:proofErr w:type="spellEnd"/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Hadley Wickham and Jennifer Bryan (2019).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readxl</w:t>
      </w:r>
      <w:proofErr w:type="spellEnd"/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Read Excel Files. 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R package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version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1.3.1.</w:t>
      </w:r>
      <w:r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hyperlink r:id="rId16" w:history="1">
        <w:r w:rsidR="001475A2" w:rsidRPr="00D4434C">
          <w:rPr>
            <w:rStyle w:val="Collegamentoipertestuale"/>
            <w:rFonts w:ascii="Times New Roman" w:hAnsi="Times New Roman" w:cs="Times New Roman"/>
            <w:w w:val="110"/>
            <w:sz w:val="24"/>
            <w:szCs w:val="24"/>
          </w:rPr>
          <w:t>https://CRAN.R-project.org/package=readxl</w:t>
        </w:r>
      </w:hyperlink>
      <w:bookmarkStart w:id="1" w:name="_TOC_250000"/>
      <w:bookmarkEnd w:id="1"/>
    </w:p>
    <w:p w14:paraId="18DF88C6" w14:textId="5EAD863C" w:rsidR="00046920" w:rsidRPr="00046920" w:rsidRDefault="00046920" w:rsidP="00046920">
      <w:pPr>
        <w:shd w:val="clear" w:color="auto" w:fill="FFFFFF"/>
        <w:ind w:left="709"/>
        <w:rPr>
          <w:rFonts w:ascii="Times New Roman" w:hAnsi="Times New Roman" w:cs="Times New Roman"/>
          <w:color w:val="222222"/>
          <w:sz w:val="24"/>
        </w:rPr>
      </w:pPr>
      <w:proofErr w:type="spellStart"/>
      <w:proofErr w:type="gramStart"/>
      <w:r w:rsidRPr="00046920">
        <w:rPr>
          <w:rFonts w:ascii="Times New Roman" w:hAnsi="Times New Roman" w:cs="Times New Roman"/>
          <w:color w:val="222222"/>
          <w:sz w:val="24"/>
        </w:rPr>
        <w:t>xtable</w:t>
      </w:r>
      <w:proofErr w:type="spellEnd"/>
      <w:proofErr w:type="gramEnd"/>
      <w:r w:rsidRPr="00046920">
        <w:rPr>
          <w:rFonts w:ascii="Times New Roman" w:hAnsi="Times New Roman" w:cs="Times New Roman"/>
          <w:color w:val="222222"/>
          <w:sz w:val="24"/>
        </w:rPr>
        <w:t xml:space="preserve">. David B. Dahl, David Scott, Charles </w:t>
      </w:r>
      <w:proofErr w:type="spellStart"/>
      <w:r w:rsidRPr="00046920">
        <w:rPr>
          <w:rFonts w:ascii="Times New Roman" w:hAnsi="Times New Roman" w:cs="Times New Roman"/>
          <w:color w:val="222222"/>
          <w:sz w:val="24"/>
        </w:rPr>
        <w:t>Roosen</w:t>
      </w:r>
      <w:proofErr w:type="spellEnd"/>
      <w:r w:rsidRPr="00046920">
        <w:rPr>
          <w:rFonts w:ascii="Times New Roman" w:hAnsi="Times New Roman" w:cs="Times New Roman"/>
          <w:color w:val="222222"/>
          <w:sz w:val="24"/>
        </w:rPr>
        <w:t xml:space="preserve">, </w:t>
      </w:r>
      <w:proofErr w:type="spellStart"/>
      <w:r w:rsidRPr="00046920">
        <w:rPr>
          <w:rFonts w:ascii="Times New Roman" w:hAnsi="Times New Roman" w:cs="Times New Roman"/>
          <w:color w:val="222222"/>
          <w:sz w:val="24"/>
        </w:rPr>
        <w:t>Arni</w:t>
      </w:r>
      <w:proofErr w:type="spellEnd"/>
      <w:r w:rsidRPr="00046920">
        <w:rPr>
          <w:rFonts w:ascii="Times New Roman" w:hAnsi="Times New Roman" w:cs="Times New Roman"/>
          <w:color w:val="222222"/>
          <w:sz w:val="24"/>
        </w:rPr>
        <w:t xml:space="preserve"> Magnusson and Jonathan </w:t>
      </w:r>
      <w:proofErr w:type="gramStart"/>
      <w:r w:rsidRPr="00046920">
        <w:rPr>
          <w:rFonts w:ascii="Times New Roman" w:hAnsi="Times New Roman" w:cs="Times New Roman"/>
          <w:color w:val="222222"/>
          <w:sz w:val="24"/>
        </w:rPr>
        <w:t>Swinton</w:t>
      </w:r>
      <w:proofErr w:type="gramEnd"/>
      <w:r w:rsidRPr="00046920">
        <w:rPr>
          <w:rFonts w:ascii="Times New Roman" w:hAnsi="Times New Roman" w:cs="Times New Roman"/>
          <w:color w:val="222222"/>
          <w:sz w:val="24"/>
        </w:rPr>
        <w:br/>
        <w:t xml:space="preserve">(2019). </w:t>
      </w:r>
      <w:proofErr w:type="spellStart"/>
      <w:proofErr w:type="gramStart"/>
      <w:r w:rsidRPr="00046920">
        <w:rPr>
          <w:rFonts w:ascii="Times New Roman" w:hAnsi="Times New Roman" w:cs="Times New Roman"/>
          <w:color w:val="222222"/>
          <w:sz w:val="24"/>
        </w:rPr>
        <w:t>xtable</w:t>
      </w:r>
      <w:proofErr w:type="spellEnd"/>
      <w:proofErr w:type="gramEnd"/>
      <w:r w:rsidRPr="00046920">
        <w:rPr>
          <w:rFonts w:ascii="Times New Roman" w:hAnsi="Times New Roman" w:cs="Times New Roman"/>
          <w:color w:val="222222"/>
          <w:sz w:val="24"/>
        </w:rPr>
        <w:t xml:space="preserve">: Export Tables to </w:t>
      </w:r>
      <w:proofErr w:type="spellStart"/>
      <w:r w:rsidRPr="00046920">
        <w:rPr>
          <w:rFonts w:ascii="Times New Roman" w:hAnsi="Times New Roman" w:cs="Times New Roman"/>
          <w:color w:val="222222"/>
          <w:sz w:val="24"/>
        </w:rPr>
        <w:t>LaTeX</w:t>
      </w:r>
      <w:proofErr w:type="spellEnd"/>
      <w:r w:rsidR="00176B9A">
        <w:rPr>
          <w:rFonts w:ascii="Times New Roman" w:hAnsi="Times New Roman" w:cs="Times New Roman"/>
          <w:color w:val="222222"/>
          <w:sz w:val="24"/>
        </w:rPr>
        <w:t xml:space="preserve"> or HTML. R package version 1.8</w:t>
      </w:r>
      <w:r w:rsidRPr="00046920">
        <w:rPr>
          <w:rFonts w:ascii="Times New Roman" w:hAnsi="Times New Roman" w:cs="Times New Roman"/>
          <w:color w:val="222222"/>
          <w:sz w:val="24"/>
        </w:rPr>
        <w:t>4. </w:t>
      </w:r>
      <w:hyperlink r:id="rId17" w:tgtFrame="_blank" w:history="1">
        <w:r w:rsidRPr="00046920">
          <w:rPr>
            <w:rStyle w:val="Collegamentoipertestuale"/>
            <w:rFonts w:ascii="Times New Roman" w:hAnsi="Times New Roman" w:cs="Times New Roman"/>
            <w:color w:val="1155CC"/>
            <w:sz w:val="24"/>
          </w:rPr>
          <w:t>https://CRAN.R-</w:t>
        </w:r>
      </w:hyperlink>
      <w:hyperlink r:id="rId18" w:tgtFrame="_blank" w:history="1">
        <w:r w:rsidRPr="00046920">
          <w:rPr>
            <w:rStyle w:val="Collegamentoipertestuale"/>
            <w:rFonts w:ascii="Times New Roman" w:hAnsi="Times New Roman" w:cs="Times New Roman"/>
            <w:color w:val="1155CC"/>
            <w:sz w:val="24"/>
          </w:rPr>
          <w:t>project.org/package=xtable</w:t>
        </w:r>
      </w:hyperlink>
    </w:p>
    <w:p w14:paraId="65181C3B" w14:textId="77777777" w:rsidR="00046920" w:rsidRPr="00046920" w:rsidRDefault="00046920" w:rsidP="00046920">
      <w:pPr>
        <w:pStyle w:val="Corpotesto"/>
        <w:spacing w:before="159" w:after="160" w:line="235" w:lineRule="auto"/>
        <w:ind w:left="678" w:right="17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14:paraId="6278FFAD" w14:textId="77777777" w:rsidR="00F036EF" w:rsidRDefault="00F036EF">
      <w:pPr>
        <w:spacing w:before="174" w:line="235" w:lineRule="auto"/>
        <w:ind w:left="678" w:right="178" w:hanging="499"/>
        <w:rPr>
          <w:rFonts w:ascii="Times New Roman" w:hAnsi="Times New Roman" w:cs="Times New Roman"/>
          <w:sz w:val="24"/>
          <w:szCs w:val="24"/>
        </w:rPr>
      </w:pPr>
    </w:p>
    <w:p w14:paraId="56F5875B" w14:textId="77777777" w:rsidR="00F036EF" w:rsidRDefault="00F036EF">
      <w:pPr>
        <w:pStyle w:val="Titolo1"/>
        <w:rPr>
          <w:rFonts w:ascii="Times New Roman" w:hAnsi="Times New Roman" w:cs="Times New Roman"/>
          <w:sz w:val="24"/>
        </w:rPr>
      </w:pPr>
    </w:p>
    <w:p w14:paraId="2456A366" w14:textId="77777777" w:rsidR="00F036EF" w:rsidRDefault="00F036EF"/>
    <w:sectPr w:rsidR="00F036EF">
      <w:headerReference w:type="default" r:id="rId19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F273" w14:textId="77777777" w:rsidR="005E107E" w:rsidRDefault="005E107E">
      <w:pPr>
        <w:spacing w:after="0" w:line="240" w:lineRule="auto"/>
      </w:pPr>
      <w:r>
        <w:separator/>
      </w:r>
    </w:p>
  </w:endnote>
  <w:endnote w:type="continuationSeparator" w:id="0">
    <w:p w14:paraId="551FDA83" w14:textId="77777777" w:rsidR="005E107E" w:rsidRDefault="005E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111D" w14:textId="77777777" w:rsidR="005E107E" w:rsidRDefault="005E107E">
      <w:pPr>
        <w:spacing w:after="0" w:line="240" w:lineRule="auto"/>
      </w:pPr>
      <w:r>
        <w:separator/>
      </w:r>
    </w:p>
  </w:footnote>
  <w:footnote w:type="continuationSeparator" w:id="0">
    <w:p w14:paraId="054BBCC8" w14:textId="77777777" w:rsidR="005E107E" w:rsidRDefault="005E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090037"/>
      <w:docPartObj>
        <w:docPartGallery w:val="Page Numbers (Top of Page)"/>
        <w:docPartUnique/>
      </w:docPartObj>
    </w:sdtPr>
    <w:sdtEndPr/>
    <w:sdtContent>
      <w:p w14:paraId="11D477BA" w14:textId="6D2E7373" w:rsidR="00F036EF" w:rsidRDefault="003E74F4">
        <w:pPr>
          <w:pStyle w:val="Intestazione"/>
          <w:jc w:val="right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B6E44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  <w:p w14:paraId="1F01C7AE" w14:textId="77777777" w:rsidR="00F036EF" w:rsidRDefault="005E107E">
        <w:pPr>
          <w:pStyle w:val="Intestazion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575731"/>
      <w:docPartObj>
        <w:docPartGallery w:val="Page Numbers (Top of Page)"/>
        <w:docPartUnique/>
      </w:docPartObj>
    </w:sdtPr>
    <w:sdtEndPr/>
    <w:sdtContent>
      <w:p w14:paraId="5CF10797" w14:textId="12E968BD" w:rsidR="00F036EF" w:rsidRDefault="003E74F4">
        <w:pPr>
          <w:pStyle w:val="Intestazione"/>
          <w:jc w:val="right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B6E44">
          <w:rPr>
            <w:rFonts w:ascii="Times New Roman" w:hAnsi="Times New Roman" w:cs="Times New Roman"/>
            <w:noProof/>
            <w:sz w:val="24"/>
          </w:rPr>
          <w:t>8</w:t>
        </w:r>
        <w:r>
          <w:rPr>
            <w:rFonts w:ascii="Times New Roman" w:hAnsi="Times New Roman" w:cs="Times New Roman"/>
            <w:sz w:val="24"/>
          </w:rPr>
          <w:fldChar w:fldCharType="end"/>
        </w:r>
      </w:p>
      <w:p w14:paraId="25BD009A" w14:textId="77777777" w:rsidR="00F036EF" w:rsidRDefault="005E107E">
        <w:pPr>
          <w:pStyle w:val="Intestazion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054687"/>
      <w:docPartObj>
        <w:docPartGallery w:val="Page Numbers (Top of Page)"/>
        <w:docPartUnique/>
      </w:docPartObj>
    </w:sdtPr>
    <w:sdtEndPr/>
    <w:sdtContent>
      <w:p w14:paraId="738C4F10" w14:textId="62440FD5" w:rsidR="00F036EF" w:rsidRDefault="003E74F4">
        <w:pPr>
          <w:pStyle w:val="Intestazione"/>
          <w:jc w:val="right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B6E44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</w:p>
      <w:p w14:paraId="68C21A49" w14:textId="77777777" w:rsidR="00F036EF" w:rsidRDefault="005E107E">
        <w:pPr>
          <w:pStyle w:val="Intestazione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215233"/>
      <w:docPartObj>
        <w:docPartGallery w:val="Page Numbers (Top of Page)"/>
        <w:docPartUnique/>
      </w:docPartObj>
    </w:sdtPr>
    <w:sdtEndPr/>
    <w:sdtContent>
      <w:p w14:paraId="735B2D27" w14:textId="19ED1493" w:rsidR="00F036EF" w:rsidRDefault="003E74F4">
        <w:pPr>
          <w:pStyle w:val="Intestazione"/>
          <w:jc w:val="right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B6E44">
          <w:rPr>
            <w:rFonts w:ascii="Times New Roman" w:hAnsi="Times New Roman" w:cs="Times New Roman"/>
            <w:noProof/>
            <w:sz w:val="24"/>
          </w:rPr>
          <w:t>11</w:t>
        </w:r>
        <w:r>
          <w:rPr>
            <w:rFonts w:ascii="Times New Roman" w:hAnsi="Times New Roman" w:cs="Times New Roman"/>
            <w:sz w:val="24"/>
          </w:rPr>
          <w:fldChar w:fldCharType="end"/>
        </w:r>
      </w:p>
      <w:p w14:paraId="0BE02C47" w14:textId="77777777" w:rsidR="00F036EF" w:rsidRDefault="005E107E">
        <w:pPr>
          <w:pStyle w:val="Intestazion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234"/>
    <w:multiLevelType w:val="multilevel"/>
    <w:tmpl w:val="D81E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B4D48"/>
    <w:multiLevelType w:val="multilevel"/>
    <w:tmpl w:val="C3226C8A"/>
    <w:lvl w:ilvl="0">
      <w:start w:val="1"/>
      <w:numFmt w:val="decimal"/>
      <w:lvlText w:val="%1"/>
      <w:lvlJc w:val="left"/>
      <w:pPr>
        <w:ind w:left="479" w:hanging="299"/>
      </w:pPr>
      <w:rPr>
        <w:rFonts w:ascii="Times New Roman" w:eastAsiaTheme="minorHAnsi" w:hAnsi="Times New Roman" w:cs="Times New Roman" w:hint="default"/>
        <w:b/>
        <w:bCs/>
        <w:w w:val="113"/>
        <w:sz w:val="24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5" w:hanging="459"/>
      </w:pPr>
      <w:rPr>
        <w:rFonts w:ascii="Times New Roman" w:eastAsia="Calibri" w:hAnsi="Times New Roman" w:cs="Times New Roman" w:hint="default"/>
        <w:w w:val="100"/>
        <w:sz w:val="24"/>
        <w:szCs w:val="2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857" w:hanging="459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775" w:hanging="459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693" w:hanging="459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611" w:hanging="459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528" w:hanging="459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6446" w:hanging="459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7364" w:hanging="459"/>
      </w:pPr>
      <w:rPr>
        <w:rFonts w:ascii="Symbol" w:hAnsi="Symbol" w:cs="Symbol" w:hint="default"/>
        <w:lang w:val="en-US" w:eastAsia="en-US" w:bidi="ar-SA"/>
      </w:rPr>
    </w:lvl>
  </w:abstractNum>
  <w:abstractNum w:abstractNumId="2" w15:restartNumberingAfterBreak="0">
    <w:nsid w:val="33BB558D"/>
    <w:multiLevelType w:val="multilevel"/>
    <w:tmpl w:val="7A0474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11576EB"/>
    <w:multiLevelType w:val="multilevel"/>
    <w:tmpl w:val="B32E80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EF"/>
    <w:rsid w:val="000169BF"/>
    <w:rsid w:val="00046920"/>
    <w:rsid w:val="000A5E40"/>
    <w:rsid w:val="0012416C"/>
    <w:rsid w:val="00140E05"/>
    <w:rsid w:val="001475A2"/>
    <w:rsid w:val="00176B9A"/>
    <w:rsid w:val="001B6325"/>
    <w:rsid w:val="001B697C"/>
    <w:rsid w:val="001B7716"/>
    <w:rsid w:val="0021358A"/>
    <w:rsid w:val="00224138"/>
    <w:rsid w:val="003115D5"/>
    <w:rsid w:val="003156DB"/>
    <w:rsid w:val="00340474"/>
    <w:rsid w:val="003469F4"/>
    <w:rsid w:val="003E74F4"/>
    <w:rsid w:val="004D213C"/>
    <w:rsid w:val="00504EDC"/>
    <w:rsid w:val="005A0F06"/>
    <w:rsid w:val="005E107E"/>
    <w:rsid w:val="00702C1B"/>
    <w:rsid w:val="00755086"/>
    <w:rsid w:val="008B7763"/>
    <w:rsid w:val="008D54E5"/>
    <w:rsid w:val="009734DA"/>
    <w:rsid w:val="009D0E73"/>
    <w:rsid w:val="00A36F3A"/>
    <w:rsid w:val="00A857B7"/>
    <w:rsid w:val="00B52194"/>
    <w:rsid w:val="00BD6F9A"/>
    <w:rsid w:val="00C1137A"/>
    <w:rsid w:val="00C560F6"/>
    <w:rsid w:val="00D61CCE"/>
    <w:rsid w:val="00D92FAF"/>
    <w:rsid w:val="00E13DEC"/>
    <w:rsid w:val="00E2333B"/>
    <w:rsid w:val="00E504C0"/>
    <w:rsid w:val="00EF4DC1"/>
    <w:rsid w:val="00F036EF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27B0"/>
  <w15:docId w15:val="{11DC43B7-B4CA-403B-BDDE-945A850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5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5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50EEB"/>
    <w:rPr>
      <w:rFonts w:ascii="Calibri" w:eastAsia="Calibri" w:hAnsi="Calibri" w:cs="Calibri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B6CC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B6CC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B6CC7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B6CC7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76EA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EA8"/>
  </w:style>
  <w:style w:type="character" w:customStyle="1" w:styleId="ListLabel1">
    <w:name w:val="ListLabel 1"/>
    <w:qFormat/>
    <w:rPr>
      <w:rFonts w:ascii="Times New Roman" w:eastAsia="Calibri" w:hAnsi="Times New Roman" w:cs="Times New Roman"/>
      <w:b/>
      <w:bCs/>
      <w:w w:val="113"/>
      <w:sz w:val="24"/>
      <w:szCs w:val="20"/>
      <w:lang w:val="en-US" w:eastAsia="en-US" w:bidi="ar-SA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w w:val="100"/>
      <w:sz w:val="24"/>
      <w:szCs w:val="20"/>
      <w:lang w:val="en-US" w:eastAsia="en-US" w:bidi="ar-SA"/>
    </w:rPr>
  </w:style>
  <w:style w:type="character" w:customStyle="1" w:styleId="ListLabel3">
    <w:name w:val="ListLabel 3"/>
    <w:qFormat/>
    <w:rPr>
      <w:lang w:val="en-US" w:eastAsia="en-US" w:bidi="ar-SA"/>
    </w:rPr>
  </w:style>
  <w:style w:type="character" w:customStyle="1" w:styleId="ListLabel4">
    <w:name w:val="ListLabel 4"/>
    <w:qFormat/>
    <w:rPr>
      <w:lang w:val="en-US" w:eastAsia="en-US" w:bidi="ar-SA"/>
    </w:rPr>
  </w:style>
  <w:style w:type="character" w:customStyle="1" w:styleId="ListLabel5">
    <w:name w:val="ListLabel 5"/>
    <w:qFormat/>
    <w:rPr>
      <w:lang w:val="en-US" w:eastAsia="en-US" w:bidi="ar-SA"/>
    </w:rPr>
  </w:style>
  <w:style w:type="character" w:customStyle="1" w:styleId="ListLabel6">
    <w:name w:val="ListLabel 6"/>
    <w:qFormat/>
    <w:rPr>
      <w:lang w:val="en-US" w:eastAsia="en-US" w:bidi="ar-SA"/>
    </w:rPr>
  </w:style>
  <w:style w:type="character" w:customStyle="1" w:styleId="ListLabel7">
    <w:name w:val="ListLabel 7"/>
    <w:qFormat/>
    <w:rPr>
      <w:lang w:val="en-US" w:eastAsia="en-US" w:bidi="ar-SA"/>
    </w:rPr>
  </w:style>
  <w:style w:type="character" w:customStyle="1" w:styleId="ListLabel8">
    <w:name w:val="ListLabel 8"/>
    <w:qFormat/>
    <w:rPr>
      <w:lang w:val="en-US" w:eastAsia="en-US" w:bidi="ar-SA"/>
    </w:rPr>
  </w:style>
  <w:style w:type="character" w:customStyle="1" w:styleId="ListLabel9">
    <w:name w:val="ListLabel 9"/>
    <w:qFormat/>
    <w:rPr>
      <w:lang w:val="en-US" w:eastAsia="en-US" w:bidi="ar-SA"/>
    </w:rPr>
  </w:style>
  <w:style w:type="character" w:customStyle="1" w:styleId="ListLabel10">
    <w:name w:val="ListLabel 10"/>
    <w:qFormat/>
    <w:rPr>
      <w:rFonts w:ascii="Times New Roman" w:hAnsi="Times New Roman" w:cs="Times New Roman"/>
      <w:w w:val="115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 w:cs="Times New Roman"/>
      <w:spacing w:val="24"/>
      <w:w w:val="115"/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2">
    <w:name w:val="ListLabel 12"/>
    <w:qFormat/>
    <w:rPr>
      <w:rFonts w:ascii="Times New Roman" w:hAnsi="Times New Roman" w:cs="Times New Roman"/>
      <w:w w:val="105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pacing w:val="18"/>
      <w:w w:val="105"/>
      <w:sz w:val="24"/>
      <w:szCs w:val="24"/>
    </w:rPr>
  </w:style>
  <w:style w:type="character" w:customStyle="1" w:styleId="ListLabel14">
    <w:name w:val="ListLabel 14"/>
    <w:qFormat/>
    <w:rPr>
      <w:rFonts w:ascii="Times New Roman" w:hAnsi="Times New Roman" w:cs="Times New Roman"/>
      <w:spacing w:val="5"/>
      <w:w w:val="115"/>
      <w:sz w:val="24"/>
      <w:szCs w:val="24"/>
    </w:rPr>
  </w:style>
  <w:style w:type="character" w:customStyle="1" w:styleId="ListLabel15">
    <w:name w:val="ListLabel 15"/>
    <w:qFormat/>
    <w:rPr>
      <w:rFonts w:ascii="Times New Roman" w:hAnsi="Times New Roman" w:cs="Times New Roman"/>
      <w:spacing w:val="6"/>
      <w:w w:val="115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w w:val="115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spacing w:val="-15"/>
      <w:w w:val="115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 w:cs="Times New Roman"/>
      <w:w w:val="125"/>
      <w:sz w:val="24"/>
      <w:szCs w:val="24"/>
    </w:rPr>
  </w:style>
  <w:style w:type="character" w:customStyle="1" w:styleId="ListLabel19">
    <w:name w:val="ListLabel 19"/>
    <w:qFormat/>
    <w:rPr>
      <w:rFonts w:ascii="Times New Roman" w:hAnsi="Times New Roman" w:cs="Times New Roman"/>
      <w:spacing w:val="-9"/>
      <w:w w:val="125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 w:cs="Times New Roman"/>
      <w:w w:val="110"/>
      <w:sz w:val="24"/>
      <w:szCs w:val="24"/>
    </w:rPr>
  </w:style>
  <w:style w:type="character" w:customStyle="1" w:styleId="ListLabel21">
    <w:name w:val="ListLabel 21"/>
    <w:qFormat/>
    <w:rPr>
      <w:rFonts w:eastAsia="Calibri" w:cs="Times New Roman"/>
      <w:b/>
      <w:bCs/>
      <w:w w:val="113"/>
      <w:sz w:val="24"/>
      <w:szCs w:val="20"/>
      <w:lang w:val="en-US" w:eastAsia="en-US" w:bidi="ar-SA"/>
    </w:rPr>
  </w:style>
  <w:style w:type="character" w:customStyle="1" w:styleId="ListLabel22">
    <w:name w:val="ListLabel 22"/>
    <w:qFormat/>
    <w:rPr>
      <w:rFonts w:eastAsia="Calibri" w:cs="Times New Roman"/>
      <w:w w:val="100"/>
      <w:sz w:val="24"/>
      <w:szCs w:val="20"/>
      <w:lang w:val="en-US" w:eastAsia="en-US" w:bidi="ar-SA"/>
    </w:rPr>
  </w:style>
  <w:style w:type="character" w:customStyle="1" w:styleId="ListLabel23">
    <w:name w:val="ListLabel 23"/>
    <w:qFormat/>
    <w:rPr>
      <w:rFonts w:cs="Symbol"/>
      <w:lang w:val="en-US" w:eastAsia="en-US" w:bidi="ar-SA"/>
    </w:rPr>
  </w:style>
  <w:style w:type="character" w:customStyle="1" w:styleId="ListLabel24">
    <w:name w:val="ListLabel 24"/>
    <w:qFormat/>
    <w:rPr>
      <w:rFonts w:cs="Symbol"/>
      <w:lang w:val="en-US" w:eastAsia="en-US" w:bidi="ar-SA"/>
    </w:rPr>
  </w:style>
  <w:style w:type="character" w:customStyle="1" w:styleId="ListLabel25">
    <w:name w:val="ListLabel 25"/>
    <w:qFormat/>
    <w:rPr>
      <w:rFonts w:cs="Symbol"/>
      <w:lang w:val="en-US" w:eastAsia="en-US" w:bidi="ar-SA"/>
    </w:rPr>
  </w:style>
  <w:style w:type="character" w:customStyle="1" w:styleId="ListLabel26">
    <w:name w:val="ListLabel 26"/>
    <w:qFormat/>
    <w:rPr>
      <w:rFonts w:cs="Symbol"/>
      <w:lang w:val="en-US" w:eastAsia="en-US" w:bidi="ar-SA"/>
    </w:rPr>
  </w:style>
  <w:style w:type="character" w:customStyle="1" w:styleId="ListLabel27">
    <w:name w:val="ListLabel 27"/>
    <w:qFormat/>
    <w:rPr>
      <w:rFonts w:cs="Symbol"/>
      <w:lang w:val="en-US" w:eastAsia="en-US" w:bidi="ar-SA"/>
    </w:rPr>
  </w:style>
  <w:style w:type="character" w:customStyle="1" w:styleId="ListLabel28">
    <w:name w:val="ListLabel 28"/>
    <w:qFormat/>
    <w:rPr>
      <w:rFonts w:cs="Symbol"/>
      <w:lang w:val="en-US" w:eastAsia="en-US" w:bidi="ar-SA"/>
    </w:rPr>
  </w:style>
  <w:style w:type="character" w:customStyle="1" w:styleId="ListLabel29">
    <w:name w:val="ListLabel 29"/>
    <w:qFormat/>
    <w:rPr>
      <w:rFonts w:cs="Symbol"/>
      <w:lang w:val="en-US" w:eastAsia="en-US" w:bidi="ar-SA"/>
    </w:rPr>
  </w:style>
  <w:style w:type="character" w:customStyle="1" w:styleId="ListLabel30">
    <w:name w:val="ListLabel 30"/>
    <w:qFormat/>
    <w:rPr>
      <w:rFonts w:ascii="Times New Roman" w:hAnsi="Times New Roman" w:cs="Times New Roman"/>
      <w:w w:val="115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 w:cs="Times New Roman"/>
      <w:spacing w:val="24"/>
      <w:w w:val="115"/>
      <w:sz w:val="24"/>
      <w:szCs w:val="24"/>
    </w:rPr>
  </w:style>
  <w:style w:type="character" w:customStyle="1" w:styleId="ListLabel32">
    <w:name w:val="ListLabel 32"/>
    <w:qFormat/>
    <w:rPr>
      <w:rFonts w:ascii="Times New Roman" w:hAnsi="Times New Roman" w:cs="Times New Roman"/>
      <w:w w:val="105"/>
      <w:sz w:val="24"/>
      <w:szCs w:val="24"/>
    </w:rPr>
  </w:style>
  <w:style w:type="character" w:customStyle="1" w:styleId="ListLabel33">
    <w:name w:val="ListLabel 33"/>
    <w:qFormat/>
    <w:rPr>
      <w:rFonts w:ascii="Times New Roman" w:hAnsi="Times New Roman" w:cs="Times New Roman"/>
      <w:spacing w:val="18"/>
      <w:w w:val="105"/>
      <w:sz w:val="24"/>
      <w:szCs w:val="24"/>
    </w:rPr>
  </w:style>
  <w:style w:type="character" w:customStyle="1" w:styleId="ListLabel34">
    <w:name w:val="ListLabel 34"/>
    <w:qFormat/>
    <w:rPr>
      <w:rFonts w:ascii="Times New Roman" w:hAnsi="Times New Roman" w:cs="Times New Roman"/>
      <w:spacing w:val="5"/>
      <w:w w:val="115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Times New Roman"/>
      <w:spacing w:val="6"/>
      <w:w w:val="115"/>
      <w:sz w:val="24"/>
      <w:szCs w:val="24"/>
    </w:rPr>
  </w:style>
  <w:style w:type="character" w:customStyle="1" w:styleId="ListLabel36">
    <w:name w:val="ListLabel 36"/>
    <w:qFormat/>
    <w:rPr>
      <w:rFonts w:ascii="Times New Roman" w:hAnsi="Times New Roman" w:cs="Times New Roman"/>
      <w:i/>
      <w:w w:val="115"/>
      <w:sz w:val="24"/>
      <w:szCs w:val="24"/>
    </w:rPr>
  </w:style>
  <w:style w:type="character" w:customStyle="1" w:styleId="ListLabel37">
    <w:name w:val="ListLabel 37"/>
    <w:qFormat/>
    <w:rPr>
      <w:rFonts w:ascii="Times New Roman" w:hAnsi="Times New Roman" w:cs="Times New Roman"/>
      <w:i/>
      <w:spacing w:val="-15"/>
      <w:w w:val="115"/>
      <w:sz w:val="24"/>
      <w:szCs w:val="24"/>
    </w:rPr>
  </w:style>
  <w:style w:type="character" w:customStyle="1" w:styleId="ListLabel38">
    <w:name w:val="ListLabel 38"/>
    <w:qFormat/>
    <w:rPr>
      <w:rFonts w:ascii="Times New Roman" w:hAnsi="Times New Roman" w:cs="Times New Roman"/>
      <w:w w:val="125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spacing w:val="-9"/>
      <w:w w:val="125"/>
      <w:sz w:val="24"/>
      <w:szCs w:val="24"/>
    </w:rPr>
  </w:style>
  <w:style w:type="character" w:customStyle="1" w:styleId="ListLabel40">
    <w:name w:val="ListLabel 40"/>
    <w:qFormat/>
    <w:rPr>
      <w:rFonts w:ascii="Times New Roman" w:hAnsi="Times New Roman" w:cs="Times New Roman"/>
      <w:w w:val="110"/>
      <w:sz w:val="24"/>
      <w:szCs w:val="24"/>
    </w:rPr>
  </w:style>
  <w:style w:type="character" w:customStyle="1" w:styleId="ListLabel41">
    <w:name w:val="ListLabel 41"/>
    <w:qFormat/>
    <w:rPr>
      <w:rFonts w:eastAsia="Calibri" w:cs="Times New Roman"/>
      <w:b/>
      <w:bCs/>
      <w:w w:val="113"/>
      <w:sz w:val="24"/>
      <w:szCs w:val="20"/>
      <w:lang w:val="en-US" w:eastAsia="en-US" w:bidi="ar-SA"/>
    </w:rPr>
  </w:style>
  <w:style w:type="character" w:customStyle="1" w:styleId="ListLabel42">
    <w:name w:val="ListLabel 42"/>
    <w:qFormat/>
    <w:rPr>
      <w:rFonts w:eastAsia="Calibri" w:cs="Times New Roman"/>
      <w:w w:val="100"/>
      <w:sz w:val="24"/>
      <w:szCs w:val="20"/>
      <w:lang w:val="en-US" w:eastAsia="en-US" w:bidi="ar-SA"/>
    </w:rPr>
  </w:style>
  <w:style w:type="character" w:customStyle="1" w:styleId="ListLabel43">
    <w:name w:val="ListLabel 43"/>
    <w:qFormat/>
    <w:rPr>
      <w:rFonts w:cs="Symbol"/>
      <w:lang w:val="en-US" w:eastAsia="en-US" w:bidi="ar-SA"/>
    </w:rPr>
  </w:style>
  <w:style w:type="character" w:customStyle="1" w:styleId="ListLabel44">
    <w:name w:val="ListLabel 44"/>
    <w:qFormat/>
    <w:rPr>
      <w:rFonts w:cs="Symbol"/>
      <w:lang w:val="en-US" w:eastAsia="en-US" w:bidi="ar-SA"/>
    </w:rPr>
  </w:style>
  <w:style w:type="character" w:customStyle="1" w:styleId="ListLabel45">
    <w:name w:val="ListLabel 45"/>
    <w:qFormat/>
    <w:rPr>
      <w:rFonts w:cs="Symbol"/>
      <w:lang w:val="en-US" w:eastAsia="en-US" w:bidi="ar-SA"/>
    </w:rPr>
  </w:style>
  <w:style w:type="character" w:customStyle="1" w:styleId="ListLabel46">
    <w:name w:val="ListLabel 46"/>
    <w:qFormat/>
    <w:rPr>
      <w:rFonts w:cs="Symbol"/>
      <w:lang w:val="en-US" w:eastAsia="en-US" w:bidi="ar-SA"/>
    </w:rPr>
  </w:style>
  <w:style w:type="character" w:customStyle="1" w:styleId="ListLabel47">
    <w:name w:val="ListLabel 47"/>
    <w:qFormat/>
    <w:rPr>
      <w:rFonts w:cs="Symbol"/>
      <w:lang w:val="en-US" w:eastAsia="en-US" w:bidi="ar-SA"/>
    </w:rPr>
  </w:style>
  <w:style w:type="character" w:customStyle="1" w:styleId="ListLabel48">
    <w:name w:val="ListLabel 48"/>
    <w:qFormat/>
    <w:rPr>
      <w:rFonts w:cs="Symbol"/>
      <w:lang w:val="en-US" w:eastAsia="en-US" w:bidi="ar-SA"/>
    </w:rPr>
  </w:style>
  <w:style w:type="character" w:customStyle="1" w:styleId="ListLabel49">
    <w:name w:val="ListLabel 49"/>
    <w:qFormat/>
    <w:rPr>
      <w:rFonts w:cs="Symbol"/>
      <w:lang w:val="en-US" w:eastAsia="en-US" w:bidi="ar-SA"/>
    </w:rPr>
  </w:style>
  <w:style w:type="character" w:customStyle="1" w:styleId="ListLabel50">
    <w:name w:val="ListLabel 50"/>
    <w:qFormat/>
    <w:rPr>
      <w:rFonts w:ascii="Times New Roman" w:hAnsi="Times New Roman" w:cs="Times New Roman"/>
      <w:w w:val="115"/>
      <w:sz w:val="24"/>
      <w:szCs w:val="24"/>
    </w:rPr>
  </w:style>
  <w:style w:type="character" w:customStyle="1" w:styleId="ListLabel51">
    <w:name w:val="ListLabel 51"/>
    <w:qFormat/>
    <w:rPr>
      <w:rFonts w:ascii="Times New Roman" w:hAnsi="Times New Roman" w:cs="Times New Roman"/>
      <w:spacing w:val="24"/>
      <w:w w:val="115"/>
      <w:sz w:val="24"/>
      <w:szCs w:val="24"/>
    </w:rPr>
  </w:style>
  <w:style w:type="character" w:customStyle="1" w:styleId="ListLabel52">
    <w:name w:val="ListLabel 52"/>
    <w:qFormat/>
    <w:rPr>
      <w:rFonts w:ascii="Times New Roman" w:hAnsi="Times New Roman" w:cs="Times New Roman"/>
      <w:w w:val="105"/>
      <w:sz w:val="24"/>
      <w:szCs w:val="24"/>
    </w:rPr>
  </w:style>
  <w:style w:type="character" w:customStyle="1" w:styleId="ListLabel53">
    <w:name w:val="ListLabel 53"/>
    <w:qFormat/>
    <w:rPr>
      <w:rFonts w:ascii="Times New Roman" w:hAnsi="Times New Roman" w:cs="Times New Roman"/>
      <w:spacing w:val="18"/>
      <w:w w:val="105"/>
      <w:sz w:val="24"/>
      <w:szCs w:val="24"/>
    </w:rPr>
  </w:style>
  <w:style w:type="character" w:customStyle="1" w:styleId="ListLabel54">
    <w:name w:val="ListLabel 54"/>
    <w:qFormat/>
    <w:rPr>
      <w:rFonts w:ascii="Times New Roman" w:hAnsi="Times New Roman" w:cs="Times New Roman"/>
      <w:spacing w:val="5"/>
      <w:w w:val="115"/>
      <w:sz w:val="24"/>
      <w:szCs w:val="24"/>
    </w:rPr>
  </w:style>
  <w:style w:type="character" w:customStyle="1" w:styleId="ListLabel55">
    <w:name w:val="ListLabel 55"/>
    <w:qFormat/>
    <w:rPr>
      <w:rFonts w:ascii="Times New Roman" w:hAnsi="Times New Roman" w:cs="Times New Roman"/>
      <w:spacing w:val="6"/>
      <w:w w:val="115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 w:cs="Times New Roman"/>
      <w:i/>
      <w:w w:val="115"/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 w:cs="Times New Roman"/>
      <w:i/>
      <w:spacing w:val="-15"/>
      <w:w w:val="115"/>
      <w:sz w:val="24"/>
      <w:szCs w:val="24"/>
    </w:rPr>
  </w:style>
  <w:style w:type="character" w:customStyle="1" w:styleId="ListLabel58">
    <w:name w:val="ListLabel 58"/>
    <w:qFormat/>
    <w:rPr>
      <w:rFonts w:ascii="Times New Roman" w:hAnsi="Times New Roman" w:cs="Times New Roman"/>
      <w:w w:val="125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 w:cs="Times New Roman"/>
      <w:spacing w:val="-9"/>
      <w:w w:val="125"/>
      <w:sz w:val="24"/>
      <w:szCs w:val="24"/>
    </w:rPr>
  </w:style>
  <w:style w:type="character" w:customStyle="1" w:styleId="ListLabel60">
    <w:name w:val="ListLabel 60"/>
    <w:qFormat/>
    <w:rPr>
      <w:rFonts w:ascii="Times New Roman" w:hAnsi="Times New Roman" w:cs="Times New Roman"/>
      <w:w w:val="110"/>
      <w:sz w:val="24"/>
      <w:szCs w:val="24"/>
    </w:rPr>
  </w:style>
  <w:style w:type="character" w:customStyle="1" w:styleId="ListLabel61">
    <w:name w:val="ListLabel 61"/>
    <w:qFormat/>
    <w:rPr>
      <w:rFonts w:eastAsia="Calibri" w:cs="Times New Roman"/>
      <w:b/>
      <w:bCs/>
      <w:w w:val="113"/>
      <w:sz w:val="24"/>
      <w:szCs w:val="20"/>
      <w:lang w:val="en-US" w:eastAsia="en-US" w:bidi="ar-SA"/>
    </w:rPr>
  </w:style>
  <w:style w:type="character" w:customStyle="1" w:styleId="ListLabel62">
    <w:name w:val="ListLabel 62"/>
    <w:qFormat/>
    <w:rPr>
      <w:rFonts w:eastAsia="Calibri" w:cs="Times New Roman"/>
      <w:w w:val="100"/>
      <w:sz w:val="24"/>
      <w:szCs w:val="20"/>
      <w:lang w:val="en-US" w:eastAsia="en-US" w:bidi="ar-SA"/>
    </w:rPr>
  </w:style>
  <w:style w:type="character" w:customStyle="1" w:styleId="ListLabel63">
    <w:name w:val="ListLabel 63"/>
    <w:qFormat/>
    <w:rPr>
      <w:rFonts w:cs="Symbol"/>
      <w:lang w:val="en-US" w:eastAsia="en-US" w:bidi="ar-SA"/>
    </w:rPr>
  </w:style>
  <w:style w:type="character" w:customStyle="1" w:styleId="ListLabel64">
    <w:name w:val="ListLabel 64"/>
    <w:qFormat/>
    <w:rPr>
      <w:rFonts w:cs="Symbol"/>
      <w:lang w:val="en-US" w:eastAsia="en-US" w:bidi="ar-SA"/>
    </w:rPr>
  </w:style>
  <w:style w:type="character" w:customStyle="1" w:styleId="ListLabel65">
    <w:name w:val="ListLabel 65"/>
    <w:qFormat/>
    <w:rPr>
      <w:rFonts w:cs="Symbol"/>
      <w:lang w:val="en-US" w:eastAsia="en-US" w:bidi="ar-SA"/>
    </w:rPr>
  </w:style>
  <w:style w:type="character" w:customStyle="1" w:styleId="ListLabel66">
    <w:name w:val="ListLabel 66"/>
    <w:qFormat/>
    <w:rPr>
      <w:rFonts w:cs="Symbol"/>
      <w:lang w:val="en-US" w:eastAsia="en-US" w:bidi="ar-SA"/>
    </w:rPr>
  </w:style>
  <w:style w:type="character" w:customStyle="1" w:styleId="ListLabel67">
    <w:name w:val="ListLabel 67"/>
    <w:qFormat/>
    <w:rPr>
      <w:rFonts w:cs="Symbol"/>
      <w:lang w:val="en-US" w:eastAsia="en-US" w:bidi="ar-SA"/>
    </w:rPr>
  </w:style>
  <w:style w:type="character" w:customStyle="1" w:styleId="ListLabel68">
    <w:name w:val="ListLabel 68"/>
    <w:qFormat/>
    <w:rPr>
      <w:rFonts w:cs="Symbol"/>
      <w:lang w:val="en-US" w:eastAsia="en-US" w:bidi="ar-SA"/>
    </w:rPr>
  </w:style>
  <w:style w:type="character" w:customStyle="1" w:styleId="ListLabel69">
    <w:name w:val="ListLabel 69"/>
    <w:qFormat/>
    <w:rPr>
      <w:rFonts w:cs="Symbol"/>
      <w:lang w:val="en-US" w:eastAsia="en-US" w:bidi="ar-SA"/>
    </w:rPr>
  </w:style>
  <w:style w:type="character" w:customStyle="1" w:styleId="ListLabel70">
    <w:name w:val="ListLabel 70"/>
    <w:qFormat/>
    <w:rPr>
      <w:rFonts w:ascii="Times New Roman" w:hAnsi="Times New Roman" w:cs="Times New Roman"/>
      <w:w w:val="115"/>
      <w:sz w:val="24"/>
      <w:szCs w:val="24"/>
    </w:rPr>
  </w:style>
  <w:style w:type="character" w:customStyle="1" w:styleId="ListLabel71">
    <w:name w:val="ListLabel 71"/>
    <w:qFormat/>
    <w:rPr>
      <w:rFonts w:ascii="Times New Roman" w:hAnsi="Times New Roman" w:cs="Times New Roman"/>
      <w:spacing w:val="24"/>
      <w:w w:val="115"/>
      <w:sz w:val="24"/>
      <w:szCs w:val="24"/>
    </w:rPr>
  </w:style>
  <w:style w:type="character" w:customStyle="1" w:styleId="ListLabel72">
    <w:name w:val="ListLabel 72"/>
    <w:qFormat/>
    <w:rPr>
      <w:rFonts w:ascii="Times New Roman" w:hAnsi="Times New Roman" w:cs="Times New Roman"/>
      <w:w w:val="105"/>
      <w:sz w:val="24"/>
      <w:szCs w:val="24"/>
    </w:rPr>
  </w:style>
  <w:style w:type="character" w:customStyle="1" w:styleId="ListLabel73">
    <w:name w:val="ListLabel 73"/>
    <w:qFormat/>
    <w:rPr>
      <w:rFonts w:ascii="Times New Roman" w:hAnsi="Times New Roman" w:cs="Times New Roman"/>
      <w:spacing w:val="18"/>
      <w:w w:val="105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spacing w:val="5"/>
      <w:w w:val="115"/>
      <w:sz w:val="24"/>
      <w:szCs w:val="24"/>
    </w:rPr>
  </w:style>
  <w:style w:type="character" w:customStyle="1" w:styleId="ListLabel75">
    <w:name w:val="ListLabel 75"/>
    <w:qFormat/>
    <w:rPr>
      <w:rFonts w:ascii="Times New Roman" w:hAnsi="Times New Roman" w:cs="Times New Roman"/>
      <w:spacing w:val="6"/>
      <w:w w:val="115"/>
      <w:sz w:val="24"/>
      <w:szCs w:val="24"/>
    </w:rPr>
  </w:style>
  <w:style w:type="character" w:customStyle="1" w:styleId="ListLabel76">
    <w:name w:val="ListLabel 76"/>
    <w:qFormat/>
    <w:rPr>
      <w:rFonts w:ascii="Times New Roman" w:hAnsi="Times New Roman" w:cs="Times New Roman"/>
      <w:i/>
      <w:w w:val="115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i/>
      <w:spacing w:val="-15"/>
      <w:w w:val="115"/>
      <w:sz w:val="24"/>
      <w:szCs w:val="24"/>
    </w:rPr>
  </w:style>
  <w:style w:type="character" w:customStyle="1" w:styleId="ListLabel78">
    <w:name w:val="ListLabel 78"/>
    <w:qFormat/>
    <w:rPr>
      <w:rFonts w:ascii="Times New Roman" w:hAnsi="Times New Roman" w:cs="Times New Roman"/>
      <w:w w:val="125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spacing w:val="-9"/>
      <w:w w:val="125"/>
      <w:sz w:val="24"/>
      <w:szCs w:val="24"/>
    </w:rPr>
  </w:style>
  <w:style w:type="character" w:customStyle="1" w:styleId="ListLabel80">
    <w:name w:val="ListLabel 80"/>
    <w:qFormat/>
    <w:rPr>
      <w:rFonts w:ascii="Times New Roman" w:hAnsi="Times New Roman" w:cs="Times New Roman"/>
      <w:w w:val="110"/>
      <w:sz w:val="24"/>
      <w:szCs w:val="24"/>
    </w:rPr>
  </w:style>
  <w:style w:type="character" w:customStyle="1" w:styleId="ListLabel81">
    <w:name w:val="ListLabel 81"/>
    <w:qFormat/>
    <w:rPr>
      <w:rFonts w:ascii="Times New Roman" w:eastAsia="Calibri" w:hAnsi="Times New Roman" w:cs="Times New Roman"/>
      <w:b/>
      <w:bCs/>
      <w:w w:val="113"/>
      <w:sz w:val="24"/>
      <w:szCs w:val="20"/>
      <w:lang w:val="en-US" w:eastAsia="en-US" w:bidi="ar-SA"/>
    </w:rPr>
  </w:style>
  <w:style w:type="character" w:customStyle="1" w:styleId="ListLabel82">
    <w:name w:val="ListLabel 82"/>
    <w:qFormat/>
    <w:rPr>
      <w:rFonts w:eastAsia="Calibri" w:cs="Times New Roman"/>
      <w:w w:val="100"/>
      <w:sz w:val="24"/>
      <w:szCs w:val="20"/>
      <w:lang w:val="en-US" w:eastAsia="en-US" w:bidi="ar-SA"/>
    </w:rPr>
  </w:style>
  <w:style w:type="character" w:customStyle="1" w:styleId="ListLabel83">
    <w:name w:val="ListLabel 83"/>
    <w:qFormat/>
    <w:rPr>
      <w:rFonts w:cs="Symbol"/>
      <w:lang w:val="en-US" w:eastAsia="en-US" w:bidi="ar-SA"/>
    </w:rPr>
  </w:style>
  <w:style w:type="character" w:customStyle="1" w:styleId="ListLabel84">
    <w:name w:val="ListLabel 84"/>
    <w:qFormat/>
    <w:rPr>
      <w:rFonts w:cs="Symbol"/>
      <w:lang w:val="en-US" w:eastAsia="en-US" w:bidi="ar-SA"/>
    </w:rPr>
  </w:style>
  <w:style w:type="character" w:customStyle="1" w:styleId="ListLabel85">
    <w:name w:val="ListLabel 85"/>
    <w:qFormat/>
    <w:rPr>
      <w:rFonts w:cs="Symbol"/>
      <w:lang w:val="en-US" w:eastAsia="en-US" w:bidi="ar-SA"/>
    </w:rPr>
  </w:style>
  <w:style w:type="character" w:customStyle="1" w:styleId="ListLabel86">
    <w:name w:val="ListLabel 86"/>
    <w:qFormat/>
    <w:rPr>
      <w:rFonts w:cs="Symbol"/>
      <w:lang w:val="en-US" w:eastAsia="en-US" w:bidi="ar-SA"/>
    </w:rPr>
  </w:style>
  <w:style w:type="character" w:customStyle="1" w:styleId="ListLabel87">
    <w:name w:val="ListLabel 87"/>
    <w:qFormat/>
    <w:rPr>
      <w:rFonts w:cs="Symbol"/>
      <w:lang w:val="en-US" w:eastAsia="en-US" w:bidi="ar-SA"/>
    </w:rPr>
  </w:style>
  <w:style w:type="character" w:customStyle="1" w:styleId="ListLabel88">
    <w:name w:val="ListLabel 88"/>
    <w:qFormat/>
    <w:rPr>
      <w:rFonts w:cs="Symbol"/>
      <w:lang w:val="en-US" w:eastAsia="en-US" w:bidi="ar-SA"/>
    </w:rPr>
  </w:style>
  <w:style w:type="character" w:customStyle="1" w:styleId="ListLabel89">
    <w:name w:val="ListLabel 89"/>
    <w:qFormat/>
    <w:rPr>
      <w:rFonts w:cs="Symbol"/>
      <w:lang w:val="en-US" w:eastAsia="en-US" w:bidi="ar-SA"/>
    </w:rPr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spacing w:val="24"/>
    </w:rPr>
  </w:style>
  <w:style w:type="character" w:customStyle="1" w:styleId="ListLabel92">
    <w:name w:val="ListLabel 92"/>
    <w:qFormat/>
  </w:style>
  <w:style w:type="character" w:customStyle="1" w:styleId="ListLabel93">
    <w:name w:val="ListLabel 93"/>
    <w:qFormat/>
    <w:rPr>
      <w:spacing w:val="18"/>
    </w:rPr>
  </w:style>
  <w:style w:type="character" w:customStyle="1" w:styleId="ListLabel94">
    <w:name w:val="ListLabel 94"/>
    <w:qFormat/>
    <w:rPr>
      <w:spacing w:val="5"/>
    </w:rPr>
  </w:style>
  <w:style w:type="character" w:customStyle="1" w:styleId="ListLabel95">
    <w:name w:val="ListLabel 95"/>
    <w:qFormat/>
    <w:rPr>
      <w:spacing w:val="6"/>
    </w:rPr>
  </w:style>
  <w:style w:type="character" w:customStyle="1" w:styleId="ListLabel96">
    <w:name w:val="ListLabel 96"/>
    <w:qFormat/>
    <w:rPr>
      <w:i/>
    </w:rPr>
  </w:style>
  <w:style w:type="character" w:customStyle="1" w:styleId="ListLabel97">
    <w:name w:val="ListLabel 97"/>
    <w:qFormat/>
    <w:rPr>
      <w:i/>
      <w:spacing w:val="-15"/>
    </w:rPr>
  </w:style>
  <w:style w:type="character" w:customStyle="1" w:styleId="ListLabel98">
    <w:name w:val="ListLabel 98"/>
    <w:qFormat/>
    <w:rPr>
      <w:w w:val="125"/>
    </w:rPr>
  </w:style>
  <w:style w:type="character" w:customStyle="1" w:styleId="ListLabel99">
    <w:name w:val="ListLabel 99"/>
    <w:qFormat/>
    <w:rPr>
      <w:spacing w:val="-9"/>
      <w:w w:val="125"/>
    </w:rPr>
  </w:style>
  <w:style w:type="character" w:customStyle="1" w:styleId="ListLabel100">
    <w:name w:val="ListLabel 100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50EEB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046B"/>
    <w:rPr>
      <w:lang w:eastAsia="en-GB"/>
    </w:rPr>
  </w:style>
  <w:style w:type="paragraph" w:styleId="Paragrafoelenco">
    <w:name w:val="List Paragraph"/>
    <w:basedOn w:val="Normale"/>
    <w:uiPriority w:val="34"/>
    <w:qFormat/>
    <w:rsid w:val="00A5046B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semiHidden/>
    <w:unhideWhenUsed/>
    <w:rsid w:val="00A5046B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5046B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A5046B"/>
    <w:pPr>
      <w:spacing w:after="100"/>
      <w:ind w:left="44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B6CC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B6CC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B6C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6EA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76EA8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FA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an.r-project.org/package=DataExplorer" TargetMode="External"/><Relationship Id="rId18" Type="http://schemas.openxmlformats.org/officeDocument/2006/relationships/hyperlink" Target="http://project.org/package=xtabl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ran.r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AN.R-project.org/package=readx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R-project.org/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jstatsoft.org/v48/i0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69CF-15F4-4885-AAF4-BB325B84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Sperati</dc:creator>
  <dc:description/>
  <cp:lastModifiedBy>Alessandra Sperati</cp:lastModifiedBy>
  <cp:revision>4</cp:revision>
  <cp:lastPrinted>2022-09-12T09:22:00Z</cp:lastPrinted>
  <dcterms:created xsi:type="dcterms:W3CDTF">2022-10-21T12:58:00Z</dcterms:created>
  <dcterms:modified xsi:type="dcterms:W3CDTF">2022-11-03T11:27:00Z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