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C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297F47">
        <w:rPr>
          <w:rFonts w:ascii="Times New Roman" w:hAnsi="Times New Roman"/>
          <w:b/>
          <w:sz w:val="32"/>
          <w:szCs w:val="24"/>
          <w:lang w:val="en-GB"/>
        </w:rPr>
        <w:t>Supplementary Material</w:t>
      </w:r>
    </w:p>
    <w:p w:rsidR="00CD3F7C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CD3F7C" w:rsidRPr="00CB5EEC" w:rsidRDefault="00CD3F7C" w:rsidP="00CD3F7C">
      <w:pPr>
        <w:spacing w:line="276" w:lineRule="auto"/>
        <w:rPr>
          <w:rFonts w:ascii="Times New Roman" w:hAnsi="Times New Roman"/>
          <w:sz w:val="36"/>
          <w:szCs w:val="36"/>
          <w:lang w:val="en-GB"/>
        </w:rPr>
      </w:pPr>
      <w:r w:rsidRPr="00CB5EEC">
        <w:rPr>
          <w:rFonts w:ascii="Times New Roman" w:hAnsi="Times New Roman"/>
          <w:sz w:val="36"/>
          <w:szCs w:val="36"/>
          <w:lang w:val="en-GB"/>
        </w:rPr>
        <w:t xml:space="preserve">The </w:t>
      </w:r>
      <w:r>
        <w:rPr>
          <w:rFonts w:ascii="Times New Roman" w:hAnsi="Times New Roman"/>
          <w:sz w:val="36"/>
          <w:szCs w:val="36"/>
          <w:lang w:val="en-GB"/>
        </w:rPr>
        <w:t>i</w:t>
      </w:r>
      <w:r w:rsidRPr="00CB5EEC">
        <w:rPr>
          <w:rFonts w:ascii="Times New Roman" w:hAnsi="Times New Roman"/>
          <w:sz w:val="36"/>
          <w:szCs w:val="36"/>
          <w:lang w:val="en-GB"/>
        </w:rPr>
        <w:t xml:space="preserve">mportance of </w:t>
      </w:r>
      <w:r>
        <w:rPr>
          <w:rFonts w:ascii="Times New Roman" w:hAnsi="Times New Roman"/>
          <w:sz w:val="36"/>
          <w:szCs w:val="36"/>
          <w:lang w:val="en-GB"/>
        </w:rPr>
        <w:t>s</w:t>
      </w:r>
      <w:r w:rsidRPr="00CB5EEC">
        <w:rPr>
          <w:rFonts w:ascii="Times New Roman" w:hAnsi="Times New Roman"/>
          <w:sz w:val="36"/>
          <w:szCs w:val="36"/>
          <w:lang w:val="en-GB"/>
        </w:rPr>
        <w:t xml:space="preserve">pring </w:t>
      </w:r>
      <w:r>
        <w:rPr>
          <w:rFonts w:ascii="Times New Roman" w:hAnsi="Times New Roman"/>
          <w:sz w:val="36"/>
          <w:szCs w:val="36"/>
          <w:lang w:val="en-GB"/>
        </w:rPr>
        <w:t>h</w:t>
      </w:r>
      <w:r w:rsidRPr="00CB5EEC">
        <w:rPr>
          <w:rFonts w:ascii="Times New Roman" w:hAnsi="Times New Roman"/>
          <w:sz w:val="36"/>
          <w:szCs w:val="36"/>
          <w:lang w:val="en-GB"/>
        </w:rPr>
        <w:t xml:space="preserve">unting in Malta on European Turtle-Dove </w:t>
      </w:r>
      <w:proofErr w:type="spellStart"/>
      <w:r w:rsidRPr="00CB5EEC">
        <w:rPr>
          <w:rFonts w:ascii="Times New Roman" w:hAnsi="Times New Roman"/>
          <w:i/>
          <w:sz w:val="36"/>
          <w:szCs w:val="36"/>
          <w:lang w:val="en-GB"/>
        </w:rPr>
        <w:t>Streptopelia</w:t>
      </w:r>
      <w:proofErr w:type="spellEnd"/>
      <w:r w:rsidRPr="00CB5EEC">
        <w:rPr>
          <w:rFonts w:ascii="Times New Roman" w:hAnsi="Times New Roman"/>
          <w:i/>
          <w:sz w:val="36"/>
          <w:szCs w:val="36"/>
          <w:lang w:val="en-GB"/>
        </w:rPr>
        <w:t xml:space="preserve"> </w:t>
      </w:r>
      <w:proofErr w:type="spellStart"/>
      <w:r w:rsidRPr="00CB5EEC">
        <w:rPr>
          <w:rFonts w:ascii="Times New Roman" w:hAnsi="Times New Roman"/>
          <w:i/>
          <w:sz w:val="36"/>
          <w:szCs w:val="36"/>
          <w:lang w:val="en-GB"/>
        </w:rPr>
        <w:t>turtur</w:t>
      </w:r>
      <w:proofErr w:type="spellEnd"/>
      <w:r w:rsidRPr="00CB5EEC">
        <w:rPr>
          <w:rFonts w:ascii="Times New Roman" w:hAnsi="Times New Roman"/>
          <w:sz w:val="36"/>
          <w:szCs w:val="36"/>
          <w:lang w:val="en-GB"/>
        </w:rPr>
        <w:t xml:space="preserve"> and Common Quail </w:t>
      </w:r>
      <w:proofErr w:type="spellStart"/>
      <w:r w:rsidRPr="00CB5EEC">
        <w:rPr>
          <w:rFonts w:ascii="Times New Roman" w:hAnsi="Times New Roman"/>
          <w:i/>
          <w:sz w:val="36"/>
          <w:szCs w:val="36"/>
          <w:lang w:val="en-GB"/>
        </w:rPr>
        <w:t>Coturnix</w:t>
      </w:r>
      <w:proofErr w:type="spellEnd"/>
      <w:r w:rsidRPr="00CB5EEC">
        <w:rPr>
          <w:rFonts w:ascii="Times New Roman" w:hAnsi="Times New Roman"/>
          <w:i/>
          <w:sz w:val="36"/>
          <w:szCs w:val="36"/>
          <w:lang w:val="en-GB"/>
        </w:rPr>
        <w:t xml:space="preserve"> </w:t>
      </w:r>
      <w:proofErr w:type="spellStart"/>
      <w:r w:rsidRPr="00CB5EEC">
        <w:rPr>
          <w:rFonts w:ascii="Times New Roman" w:hAnsi="Times New Roman"/>
          <w:i/>
          <w:sz w:val="36"/>
          <w:szCs w:val="36"/>
          <w:lang w:val="en-GB"/>
        </w:rPr>
        <w:t>coturnix</w:t>
      </w:r>
      <w:proofErr w:type="spellEnd"/>
      <w:r w:rsidRPr="00CB5EEC">
        <w:rPr>
          <w:rFonts w:ascii="Times New Roman" w:hAnsi="Times New Roman"/>
          <w:i/>
          <w:sz w:val="36"/>
          <w:szCs w:val="36"/>
          <w:lang w:val="en-GB"/>
        </w:rPr>
        <w:t xml:space="preserve"> </w:t>
      </w:r>
      <w:r w:rsidRPr="00CF2BBB">
        <w:rPr>
          <w:rFonts w:ascii="Times New Roman" w:hAnsi="Times New Roman"/>
          <w:sz w:val="36"/>
          <w:szCs w:val="36"/>
          <w:lang w:val="en-GB"/>
        </w:rPr>
        <w:t>p</w:t>
      </w:r>
      <w:r w:rsidRPr="00CB5EEC">
        <w:rPr>
          <w:rFonts w:ascii="Times New Roman" w:hAnsi="Times New Roman"/>
          <w:sz w:val="36"/>
          <w:szCs w:val="36"/>
          <w:lang w:val="en-GB"/>
        </w:rPr>
        <w:t>opulations</w:t>
      </w:r>
    </w:p>
    <w:p w:rsidR="00CD3F7C" w:rsidRPr="00CB5EEC" w:rsidRDefault="00CD3F7C" w:rsidP="00CD3F7C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CD3F7C" w:rsidRPr="00297F47" w:rsidRDefault="00CD3F7C" w:rsidP="00CD3F7C">
      <w:pPr>
        <w:spacing w:after="0" w:line="276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PAUL CARUANA GALIZIA and </w:t>
      </w:r>
      <w:r w:rsidRPr="00CB5EEC">
        <w:rPr>
          <w:rFonts w:ascii="Times New Roman" w:hAnsi="Times New Roman"/>
          <w:sz w:val="24"/>
          <w:szCs w:val="24"/>
          <w:lang w:val="en-GB"/>
        </w:rPr>
        <w:t xml:space="preserve">NATALINO FENECH </w:t>
      </w:r>
    </w:p>
    <w:p w:rsidR="00CD3F7C" w:rsidRDefault="00CD3F7C" w:rsidP="00CD3F7C">
      <w:pPr>
        <w:spacing w:after="0"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CD3F7C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CD3F7C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Contents</w:t>
      </w:r>
    </w:p>
    <w:p w:rsidR="00CD3F7C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 S</w:t>
      </w:r>
      <w:bookmarkStart w:id="0" w:name="_GoBack"/>
      <w:bookmarkEnd w:id="0"/>
      <w:r w:rsidRPr="00297F47">
        <w:rPr>
          <w:rFonts w:ascii="Times New Roman" w:hAnsi="Times New Roman"/>
          <w:sz w:val="24"/>
          <w:szCs w:val="24"/>
          <w:lang w:val="en-GB"/>
        </w:rPr>
        <w:t>1. European Union Population Estimates from European Commission’s Management Plan for Turtle Dove, 2007-2009 report (EC 2007: 17) and the Management Plan for Common Quail, 2009-2011 (EC 2009b: 23).</w:t>
      </w:r>
    </w:p>
    <w:p w:rsidR="00CD3F7C" w:rsidRPr="00297F47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  <w:r w:rsidRPr="00297F47">
        <w:rPr>
          <w:rFonts w:ascii="Times New Roman" w:hAnsi="Times New Roman"/>
          <w:sz w:val="24"/>
          <w:szCs w:val="24"/>
          <w:lang w:val="en-GB"/>
        </w:rPr>
        <w:lastRenderedPageBreak/>
        <w:t>Table S1. European Union Population Estimates from European Commission’s Management Plan for Turtle Dove, 2007-2009 report (EC 2007: 17) and the Management Plan for Common Quail, 2009-2011 (EC 2009b: 23). Estimates provided are for breeding pairs – no mid-points are provided. The EU population numbers are calculated by multiplying the sum of member states’ estimates by two.</w:t>
      </w:r>
    </w:p>
    <w:tbl>
      <w:tblPr>
        <w:tblW w:w="10418" w:type="dxa"/>
        <w:tblInd w:w="108" w:type="dxa"/>
        <w:tblLook w:val="04A0" w:firstRow="1" w:lastRow="0" w:firstColumn="1" w:lastColumn="0" w:noHBand="0" w:noVBand="1"/>
      </w:tblPr>
      <w:tblGrid>
        <w:gridCol w:w="2340"/>
        <w:gridCol w:w="1510"/>
        <w:gridCol w:w="1448"/>
        <w:gridCol w:w="1092"/>
        <w:gridCol w:w="222"/>
        <w:gridCol w:w="1396"/>
        <w:gridCol w:w="1268"/>
        <w:gridCol w:w="1142"/>
      </w:tblGrid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Quail Breeding Pairs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Turtle Dove Breeding Pairs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Year(s)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15,000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8,000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10,000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2,400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5,700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2001-2002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9,000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12,000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8,000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15,000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100,000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250,000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1,000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4,000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1994-2002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10,000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60,000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120,000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1985-1989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200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600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2000-2001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60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100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1998-2003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50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3,000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7,000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1998-2002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100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50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100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Late-1980s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100,000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500,000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200,000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450,000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1989-1992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12,000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32,000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1995-1999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117,000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Greece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1995-2000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100,000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30,000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70,000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94,000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1,000,000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200,000 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-  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20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1988-1991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20,000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100,000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20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500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1990-2000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3,000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1,000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1999-2001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1999-2001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25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1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2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5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6,500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1998-2000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35,000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50,000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1979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100,000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150,000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100,000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200,000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160,000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220,000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1999-2002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20,000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40,000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5,000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50,000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10,000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100,000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1989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6,000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1990-1999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15,000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30,000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1,000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3,000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320,000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435,000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390,000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650,000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2006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Canary Islands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2,500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10,000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1997-2003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Sweden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40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1999-2000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5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450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1996-2000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75,000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750,000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1988-1991</w:t>
            </w:r>
          </w:p>
        </w:tc>
      </w:tr>
      <w:tr w:rsidR="00CD3F7C" w:rsidRPr="00F32911" w:rsidTr="00CE3AC8">
        <w:trPr>
          <w:trHeight w:val="269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EU Population (Sum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×</w:t>
            </w: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1,608,332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3,167,976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4,602,224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6,034,410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F7C" w:rsidRPr="00F32911" w:rsidRDefault="00CD3F7C" w:rsidP="00CE3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329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D3F7C" w:rsidRPr="00C679C5" w:rsidRDefault="00CD3F7C" w:rsidP="00CD3F7C">
      <w:pPr>
        <w:tabs>
          <w:tab w:val="left" w:pos="630"/>
        </w:tabs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214301" w:rsidRDefault="00CD3F7C"/>
    <w:sectPr w:rsidR="00214301" w:rsidSect="00067B3C">
      <w:footerReference w:type="default" r:id="rId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BD" w:rsidRPr="00952347" w:rsidRDefault="00CD3F7C">
    <w:pPr>
      <w:pStyle w:val="Footer"/>
      <w:jc w:val="right"/>
      <w:rPr>
        <w:rFonts w:ascii="Times New Roman" w:hAnsi="Times New Roman"/>
        <w:sz w:val="20"/>
        <w:szCs w:val="20"/>
      </w:rPr>
    </w:pPr>
    <w:r w:rsidRPr="00952347">
      <w:rPr>
        <w:rFonts w:ascii="Times New Roman" w:hAnsi="Times New Roman"/>
        <w:sz w:val="20"/>
        <w:szCs w:val="20"/>
      </w:rPr>
      <w:fldChar w:fldCharType="begin"/>
    </w:r>
    <w:r w:rsidRPr="00952347">
      <w:rPr>
        <w:rFonts w:ascii="Times New Roman" w:hAnsi="Times New Roman"/>
        <w:sz w:val="20"/>
        <w:szCs w:val="20"/>
      </w:rPr>
      <w:instrText>PAGE   \* MERGE</w:instrText>
    </w:r>
    <w:r w:rsidRPr="00952347">
      <w:rPr>
        <w:rFonts w:ascii="Times New Roman" w:hAnsi="Times New Roman"/>
        <w:sz w:val="20"/>
        <w:szCs w:val="20"/>
      </w:rPr>
      <w:instrText>FORMAT</w:instrText>
    </w:r>
    <w:r w:rsidRPr="00952347">
      <w:rPr>
        <w:rFonts w:ascii="Times New Roman" w:hAnsi="Times New Roman"/>
        <w:sz w:val="20"/>
        <w:szCs w:val="20"/>
      </w:rPr>
      <w:fldChar w:fldCharType="separate"/>
    </w:r>
    <w:r w:rsidRPr="00CD3F7C">
      <w:rPr>
        <w:rFonts w:ascii="Times New Roman" w:hAnsi="Times New Roman"/>
        <w:noProof/>
        <w:sz w:val="20"/>
        <w:szCs w:val="20"/>
        <w:lang w:val="de-DE"/>
      </w:rPr>
      <w:t>1</w:t>
    </w:r>
    <w:r w:rsidRPr="00952347">
      <w:rPr>
        <w:rFonts w:ascii="Times New Roman" w:hAnsi="Times New Roman"/>
        <w:sz w:val="20"/>
        <w:szCs w:val="20"/>
      </w:rPr>
      <w:fldChar w:fldCharType="end"/>
    </w:r>
  </w:p>
  <w:p w:rsidR="00CD33BD" w:rsidRDefault="00CD3F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63"/>
    <w:rsid w:val="000253C8"/>
    <w:rsid w:val="00065363"/>
    <w:rsid w:val="00294000"/>
    <w:rsid w:val="00CD3F7C"/>
    <w:rsid w:val="00DE6AAB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7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7C"/>
    <w:rPr>
      <w:rFonts w:ascii="Calibri" w:eastAsia="Calibri" w:hAnsi="Calibri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D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F7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7C"/>
    <w:rPr>
      <w:rFonts w:ascii="Calibri" w:eastAsia="Calibri" w:hAnsi="Calibri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D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DMallon</dc:creator>
  <cp:keywords/>
  <dc:description/>
  <cp:lastModifiedBy>DMallon</cp:lastModifiedBy>
  <cp:revision>2</cp:revision>
  <dcterms:created xsi:type="dcterms:W3CDTF">2015-11-09T08:59:00Z</dcterms:created>
  <dcterms:modified xsi:type="dcterms:W3CDTF">2015-11-09T08:59:00Z</dcterms:modified>
</cp:coreProperties>
</file>