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C1" w:rsidRPr="009E21C1" w:rsidRDefault="009E21C1" w:rsidP="009E21C1">
      <w:pPr>
        <w:spacing w:line="480" w:lineRule="auto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9E21C1">
        <w:rPr>
          <w:rFonts w:ascii="Times New Roman" w:hAnsi="Times New Roman" w:cs="Times New Roman"/>
          <w:b/>
          <w:sz w:val="32"/>
          <w:szCs w:val="24"/>
          <w:lang w:val="en-US"/>
        </w:rPr>
        <w:t>Supplementary Material</w:t>
      </w:r>
    </w:p>
    <w:p w:rsidR="009E21C1" w:rsidRDefault="009E21C1" w:rsidP="009E21C1">
      <w:pPr>
        <w:spacing w:line="480" w:lineRule="auto"/>
        <w:rPr>
          <w:rFonts w:ascii="Times New Roman" w:hAnsi="Times New Roman" w:cs="Times New Roman"/>
          <w:sz w:val="36"/>
          <w:szCs w:val="24"/>
          <w:lang w:val="en-US"/>
        </w:rPr>
      </w:pPr>
    </w:p>
    <w:p w:rsidR="009E21C1" w:rsidRPr="003206C7" w:rsidRDefault="009E21C1" w:rsidP="009E21C1">
      <w:pPr>
        <w:spacing w:line="480" w:lineRule="auto"/>
        <w:rPr>
          <w:rFonts w:ascii="Times New Roman" w:hAnsi="Times New Roman" w:cs="Times New Roman"/>
          <w:sz w:val="36"/>
          <w:szCs w:val="24"/>
          <w:lang w:val="en-US"/>
        </w:rPr>
      </w:pPr>
      <w:r w:rsidRPr="003206C7">
        <w:rPr>
          <w:rFonts w:ascii="Times New Roman" w:hAnsi="Times New Roman" w:cs="Times New Roman"/>
          <w:sz w:val="36"/>
          <w:szCs w:val="24"/>
          <w:lang w:val="en-US"/>
        </w:rPr>
        <w:t>Conservation of ecosystem services does not secure the conservation of birds in a Peruvian shade coffee landscape</w:t>
      </w:r>
    </w:p>
    <w:p w:rsidR="009E21C1" w:rsidRPr="00571A93" w:rsidRDefault="009E21C1" w:rsidP="009E21C1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21C1" w:rsidRPr="00571A93" w:rsidRDefault="009E21C1" w:rsidP="009E21C1">
      <w:pPr>
        <w:ind w:right="-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RAF AERTS</w:t>
      </w:r>
      <w:r w:rsidRPr="00571A9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SARAH SPRANGHERS</w:t>
      </w:r>
      <w:r w:rsidRPr="00571A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 ÇAĞAN H. ŞEKERCIOĞLU</w:t>
      </w:r>
    </w:p>
    <w:p w:rsidR="009E21C1" w:rsidRDefault="009E21C1" w:rsidP="009E21C1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5A8A" w:rsidRDefault="009E21C1">
      <w:pPr>
        <w:rPr>
          <w:rFonts w:ascii="Times New Roman" w:hAnsi="Times New Roman" w:cs="Times New Roman"/>
          <w:b/>
          <w:sz w:val="24"/>
          <w:lang w:val="en-US"/>
        </w:rPr>
      </w:pPr>
      <w:r w:rsidRPr="009E21C1">
        <w:rPr>
          <w:rFonts w:ascii="Times New Roman" w:hAnsi="Times New Roman" w:cs="Times New Roman"/>
          <w:b/>
          <w:sz w:val="24"/>
          <w:lang w:val="en-US"/>
        </w:rPr>
        <w:t>Contents</w:t>
      </w:r>
    </w:p>
    <w:p w:rsidR="009E21C1" w:rsidRDefault="009E21C1">
      <w:pPr>
        <w:rPr>
          <w:rFonts w:ascii="Times New Roman" w:hAnsi="Times New Roman" w:cs="Times New Roman"/>
          <w:b/>
          <w:sz w:val="24"/>
          <w:lang w:val="en-US"/>
        </w:rPr>
      </w:pPr>
    </w:p>
    <w:p w:rsidR="009E21C1" w:rsidRDefault="009E21C1" w:rsidP="009E21C1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21C1">
        <w:rPr>
          <w:rFonts w:ascii="Times New Roman" w:hAnsi="Times New Roman" w:cs="Times New Roman"/>
          <w:sz w:val="24"/>
          <w:lang w:val="en-US"/>
        </w:rPr>
        <w:t xml:space="preserve">Table S1. </w:t>
      </w:r>
      <w:r w:rsidRPr="00571A93">
        <w:rPr>
          <w:rFonts w:ascii="Times New Roman" w:hAnsi="Times New Roman" w:cs="Times New Roman"/>
          <w:sz w:val="24"/>
          <w:szCs w:val="24"/>
          <w:lang w:val="en-US"/>
        </w:rPr>
        <w:t>Relative frequencies (RF)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Pr="00571A93">
        <w:rPr>
          <w:rFonts w:ascii="Times New Roman" w:hAnsi="Times New Roman" w:cs="Times New Roman"/>
          <w:sz w:val="24"/>
          <w:szCs w:val="24"/>
          <w:lang w:val="en-US"/>
        </w:rPr>
        <w:t xml:space="preserve"> preferred habitat and preferred diet of bird species recorded in 12 variable distance transect counts in a coffee agroecosystem in sub-Andean montane forest in SE Peru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72F7B" w:rsidRDefault="00072F7B" w:rsidP="009E21C1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9E21C1" w:rsidRPr="00571A93" w:rsidRDefault="009E21C1" w:rsidP="009E21C1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71A93">
        <w:rPr>
          <w:rFonts w:ascii="Times New Roman" w:hAnsi="Times New Roman" w:cs="Times New Roman"/>
          <w:sz w:val="24"/>
          <w:szCs w:val="24"/>
          <w:lang w:val="en-US"/>
        </w:rPr>
        <w:t>ata file: KML file for Google Earth of the trails used for the bird survey</w:t>
      </w:r>
    </w:p>
    <w:p w:rsidR="009E21C1" w:rsidRPr="00571A93" w:rsidRDefault="009E21C1" w:rsidP="009E21C1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21C1" w:rsidRDefault="009E21C1">
      <w:pPr>
        <w:rPr>
          <w:rFonts w:ascii="Times New Roman" w:hAnsi="Times New Roman" w:cs="Times New Roman"/>
          <w:sz w:val="24"/>
          <w:lang w:val="en-US"/>
        </w:rPr>
      </w:pPr>
    </w:p>
    <w:p w:rsidR="009E21C1" w:rsidRDefault="009E21C1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br w:type="page"/>
      </w:r>
    </w:p>
    <w:p w:rsidR="009E21C1" w:rsidRPr="00571A93" w:rsidRDefault="009E21C1" w:rsidP="009E21C1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A9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Table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1A93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571A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71A93">
        <w:rPr>
          <w:rFonts w:ascii="Times New Roman" w:hAnsi="Times New Roman" w:cs="Times New Roman"/>
          <w:sz w:val="24"/>
          <w:szCs w:val="24"/>
          <w:lang w:val="en-US"/>
        </w:rPr>
        <w:t>Relative frequencies (RF)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Pr="00571A93">
        <w:rPr>
          <w:rFonts w:ascii="Times New Roman" w:hAnsi="Times New Roman" w:cs="Times New Roman"/>
          <w:sz w:val="24"/>
          <w:szCs w:val="24"/>
          <w:lang w:val="en-US"/>
        </w:rPr>
        <w:t xml:space="preserve"> preferred habitat and preferred diet of bird species recorded in 12 variable distance transect counts in a coffee agroecosystem in sub-Andean montane forest in SE Peru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101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567"/>
        <w:gridCol w:w="2126"/>
        <w:gridCol w:w="1476"/>
      </w:tblGrid>
      <w:tr w:rsidR="009E21C1" w:rsidRPr="00571A93" w:rsidTr="00E916C0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Species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RF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Preferred</w:t>
            </w:r>
          </w:p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habitat</w:t>
            </w: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 w:eastAsia="nl-BE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Preferred</w:t>
            </w:r>
          </w:p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primary diet</w:t>
            </w: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 w:eastAsia="nl-BE"/>
              </w:rPr>
              <w:t>2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Dusky-Green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Oropendola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Psarocolius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atrovirens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1.00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 edge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Ruddy Ground Dove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Columbina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talpacoti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1.00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 edge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Seed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Turkey Vulture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Cathartes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aura</w:t>
            </w: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open habitat. field. pasture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Scavenge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Crested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Oropendola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Psarocolius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decumanus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 edge and second growth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Fruit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Silver-Beaked Tanager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Ramphocelus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carbo</w:t>
            </w: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 edge and second growth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Fruit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Bananaquit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Coereba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flaveola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 edge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Nectar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Squirrel Cuckoo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Piaya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cayana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humid and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semihumid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forest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Purplish Jay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Cyanocorax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cyanomelas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river edge. second growth. forest edge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Omnivore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Andean Cock-Of-The-Rock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Rupicola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peruvianus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humid montane forest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Fruit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Bluish-Fronted Jacamar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Galbula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cyanescens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treefall gaps and edges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Fork-Tailed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Woodnymph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Thalurania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furcata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interior and canopy of humid forest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Nectar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Magpie Tanager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Cissopis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leverianus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 edge and second growth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Fruit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Military Macaw (</w:t>
            </w:r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Ara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militaris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humid montane forest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Fruit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Paradise Tanager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Tangara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chilensis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 and second growth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Fruit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Rufous-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Rumped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Foliage Gleaner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Philydor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erythrocercum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forest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Swallow-Tailed Kite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Elanoides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forficatus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above forest canopy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Black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Antbird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Cercomacra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serva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second growth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Blue-Crowned Trogon (</w:t>
            </w:r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Trogon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curucui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 edge and second growth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Blue-Necked Tanager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Tangara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cyanicollis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 edge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Fruit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House Wren (</w:t>
            </w:r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Troglodytes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aedon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open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Masked Crimson Tanager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Ramphocelus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nigrogularis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second growth near water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Fruit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Masked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Tityra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Tityra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semifasciata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Yellow-Browed Sparrow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Ammodramus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aurifrons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edges. pastures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Black-Capped Parakeet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Pyrrhura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rupicola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Fruit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Blue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Dacnis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Dacnis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cayana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forest. forest edge and second growth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Fruit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Blue-Headed Parrot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Pionus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menstruus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humid forest and forest edge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Seed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Orange-Breasted Falcon (</w:t>
            </w:r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Falco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deiroleucus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hills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Plumbeous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Kite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Ictinia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plumbea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humid forest and forest edge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Purple Honeycreeper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Cyanerpes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caeruleus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Fruit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Social Flycatcher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Myiozetetes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similis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 edge and second growth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lastRenderedPageBreak/>
              <w:t xml:space="preserve">Speckled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Chachalaca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Ortalis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guttata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river edge. second growth. forest edge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Fruit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Three-Striped Warbler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Basileuterus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tristriatus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humid montane forest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Bay-Headed Tanager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Tangara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gyrola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Fruit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Bicolored Hawk (</w:t>
            </w:r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Accipiter bicolor</w:t>
            </w: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Black-And-White Seedeater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Sporophila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luctuosa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grass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Seed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Blue-And-White Swallow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Pygochelidon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cyanoleuca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broken forest and towns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Blue-Gray Tanager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Thraupis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episcopus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Fruit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Buff-Throated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Saltator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Saltator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maximus</w:t>
            </w: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 edge and openings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Channel-Billed Toucan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Ramphastos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vitellinus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Fruit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Chestnut-Eared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Aracari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Pteroglossus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castanotis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 and second growth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Fruit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Golden-Bellied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Euphonia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Euphonia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chrysopasta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humid forest and forest edge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Fruit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Gray-Fronted Dove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Leptotila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rufaxilla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 edge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Seed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Hooded Siskin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Carduelis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magellanica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grass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Seed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Little Cuckoo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Coccycua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minuta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 edge and thicket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Long-Tailed Hermit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Phaethornis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superciliosus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understory of lowland forest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Nectar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Palm Tanager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Thraupis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palmarum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palms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Fruit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Short-Tailed Pygmy-Tyrant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Myiornis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ecaudatus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 edge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Stripe-Chested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Antwren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Myrmotherula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longicauda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 edge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White-Winged Tanager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Piranga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leucoptera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humid montane forest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Black-Backed Grosbeak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Pheucticus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aureoventris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 edge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Blue-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Naped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Chlorophonia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Chlorophonia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cyanea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humid montane forest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Fruit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Bronze-Green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Euphonia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Euphonia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mesochrysa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humid montane forest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Fruit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Cerulean-Capped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Manakin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Lepidothrix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coeruleocapilla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humid forest understory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Fruit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Chestnut-Backed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Antshrike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Thamnophilus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palliatus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 edge and openings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Chestnut-Tipped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Toucanet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Aulacorhynchus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derbianus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humid montane forest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Fruit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Chestnut-Vented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Conebill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Conirostrum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speciosum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riverine forest edge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Crimson-Crested Woodpecker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Campephilus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melanoleucos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 edge and second growth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Dull-Colored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Grassquit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Tiaris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obscurus</w:t>
            </w: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 edge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Seed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Emerald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Toucanet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Aulacorhynchus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prasinus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humid montane forest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Fruit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Epaulet Oriole (</w:t>
            </w:r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Icterus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cayanensis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 edge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Giant Cowbird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Molothrus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oryzivorus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 edge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Fruit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Golden-Bellied Warbler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Basileuterus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chrysogaster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humid montane forest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Gray-Capped Flycatcher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Myiozetetes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granadensis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 edge and second growth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Guira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Tanager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Hemithraupis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guira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Long-Tailed Tyrant (</w:t>
            </w:r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Colonia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colonus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 edge and clearings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Masked Tanager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Tangara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nigrocincta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 and forest edge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Fruit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Olivaceous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Woodcreeper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Sittasomus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griseicapillus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 understory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Ornate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Antwren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Epinecrophylla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ornata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thickets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Plain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Xenops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Xenops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minutus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understory of lowland forest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Plumbeous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Pigeon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Patagioenas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plumbea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 interior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Fruit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Red-Billed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Scythebill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Campylorhamphus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trochilirostris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humid forest understory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lastRenderedPageBreak/>
              <w:t>Red-Stained Woodpecker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Veniliornis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affinis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 interior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Short-Crested Flycatcher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Myiarchus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ferox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 edge and second growth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Streaked Flycatcher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Myiodynastes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maculatus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 edge and clearings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Thick-Billed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Euphonia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Euphonia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laniirostris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river edge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Fruit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Variable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Antshrike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Thamnophilus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caerulescens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 edge and openings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Vermilion Flycatcher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Pyrocephalus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rubinus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open scrub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White-Backed Fire-Eye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Pyriglena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leuconota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 edge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White-Bellied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Woodstar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Chaetocercus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mulsant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 edge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Nectar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White-Browed Hermit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Phaethornis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stuarti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Nectar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White-Crested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Elaenia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Elaenia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albiceps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White-Flanked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Antwren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Myrmotherula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axillaris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 understory and second growth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White-Throated Quail-Dove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Geotrygon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frenata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humid montane forest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Seed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White-Winged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Becard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Pachyramphus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polychopterus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 edge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Yellow-Bellied Tanager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Tangara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xanthogastra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forest. forest edge and second growth</w:t>
            </w: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Fruit</w:t>
            </w:r>
          </w:p>
        </w:tc>
      </w:tr>
      <w:tr w:rsidR="009E21C1" w:rsidRPr="00571A93" w:rsidTr="00E916C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 xml:space="preserve">Yellow-Browed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Tody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-Flycatcher (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Todirostrum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 xml:space="preserve"> </w:t>
            </w:r>
            <w:proofErr w:type="spellStart"/>
            <w:r w:rsidRPr="00571A9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nl-BE"/>
              </w:rPr>
              <w:t>chrysocrotaphum</w:t>
            </w:r>
            <w:proofErr w:type="spellEnd"/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0.08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forest and second growth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1C1" w:rsidRPr="00571A93" w:rsidRDefault="009E21C1" w:rsidP="00E9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  <w:t>Invertebrate</w:t>
            </w:r>
          </w:p>
        </w:tc>
      </w:tr>
      <w:tr w:rsidR="009E21C1" w:rsidRPr="00571A93" w:rsidTr="00E916C0">
        <w:trPr>
          <w:trHeight w:val="899"/>
        </w:trPr>
        <w:tc>
          <w:tcPr>
            <w:tcW w:w="1012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9E21C1" w:rsidRPr="00571A93" w:rsidRDefault="009E21C1" w:rsidP="00E916C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BE"/>
              </w:rPr>
            </w:pPr>
            <w:r w:rsidRPr="00571A9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1,2</w:t>
            </w:r>
            <w:r w:rsidRPr="00571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Preferred habitat and preferred diet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the analyses </w:t>
            </w:r>
            <w:r w:rsidRPr="00571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follow the world bird ecology database (</w:t>
            </w:r>
            <w:proofErr w:type="spellStart"/>
            <w:r w:rsidRPr="00571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Sekercioglu</w:t>
            </w:r>
            <w:proofErr w:type="spellEnd"/>
            <w:r w:rsidRPr="00571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2012)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The information in this table was complemented by information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Schulenberg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202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 al.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(2007).</w:t>
            </w:r>
          </w:p>
        </w:tc>
      </w:tr>
    </w:tbl>
    <w:p w:rsidR="009E21C1" w:rsidRPr="00571A93" w:rsidRDefault="009E21C1" w:rsidP="009E21C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71A93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9E21C1" w:rsidRPr="009E21C1" w:rsidRDefault="009E21C1">
      <w:pPr>
        <w:rPr>
          <w:rFonts w:ascii="Times New Roman" w:hAnsi="Times New Roman" w:cs="Times New Roman"/>
          <w:sz w:val="24"/>
          <w:lang w:val="en-US"/>
        </w:rPr>
      </w:pPr>
    </w:p>
    <w:sectPr w:rsidR="009E21C1" w:rsidRPr="009E2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D0"/>
    <w:rsid w:val="00072F7B"/>
    <w:rsid w:val="00910ED0"/>
    <w:rsid w:val="009E21C1"/>
    <w:rsid w:val="00A92961"/>
    <w:rsid w:val="00F8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974"/>
  <w15:chartTrackingRefBased/>
  <w15:docId w15:val="{0766E494-6441-496A-B9AE-A1ECA641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E21C1"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1139</Words>
  <Characters>6497</Characters>
  <Application>Microsoft Office Word</Application>
  <DocSecurity>0</DocSecurity>
  <Lines>54</Lines>
  <Paragraphs>15</Paragraphs>
  <ScaleCrop>false</ScaleCrop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3</cp:revision>
  <dcterms:created xsi:type="dcterms:W3CDTF">2016-05-30T09:57:00Z</dcterms:created>
  <dcterms:modified xsi:type="dcterms:W3CDTF">2016-06-01T08:07:00Z</dcterms:modified>
</cp:coreProperties>
</file>