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9D30" w14:textId="0D0F5CE7" w:rsidR="00025169" w:rsidRPr="00025169" w:rsidRDefault="00025169" w:rsidP="00025169">
      <w:pPr>
        <w:spacing w:line="480" w:lineRule="auto"/>
        <w:rPr>
          <w:b/>
        </w:rPr>
      </w:pPr>
      <w:r w:rsidRPr="00025169">
        <w:rPr>
          <w:rFonts w:ascii="Times New Roman" w:hAnsi="Times New Roman" w:cs="Times New Roman"/>
          <w:b/>
          <w:sz w:val="32"/>
          <w:szCs w:val="32"/>
        </w:rPr>
        <w:t>Supplement</w:t>
      </w:r>
      <w:r w:rsidRPr="00025169">
        <w:rPr>
          <w:rFonts w:ascii="Times New Roman" w:hAnsi="Times New Roman" w:cs="Times New Roman"/>
          <w:b/>
          <w:sz w:val="32"/>
          <w:szCs w:val="32"/>
        </w:rPr>
        <w:t>ary Material</w:t>
      </w:r>
      <w:r w:rsidRPr="000251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A14112" w14:textId="77777777" w:rsidR="00025169" w:rsidRDefault="00025169" w:rsidP="00025169">
      <w:pPr>
        <w:spacing w:line="480" w:lineRule="auto"/>
        <w:rPr>
          <w:rFonts w:ascii="Times New Roman" w:hAnsi="Times New Roman" w:cs="Times New Roman"/>
          <w:sz w:val="36"/>
        </w:rPr>
      </w:pPr>
    </w:p>
    <w:p w14:paraId="31A90F05" w14:textId="497599FC" w:rsidR="00025169" w:rsidRPr="00EC73F5" w:rsidRDefault="00025169" w:rsidP="00025169">
      <w:pPr>
        <w:spacing w:line="480" w:lineRule="auto"/>
        <w:rPr>
          <w:sz w:val="30"/>
        </w:rPr>
      </w:pPr>
      <w:r w:rsidRPr="00EC73F5">
        <w:rPr>
          <w:rFonts w:ascii="Times New Roman" w:hAnsi="Times New Roman" w:cs="Times New Roman"/>
          <w:sz w:val="36"/>
        </w:rPr>
        <w:t xml:space="preserve">At-sea distribution and habitat of breeding Japanese </w:t>
      </w:r>
      <w:proofErr w:type="spellStart"/>
      <w:r w:rsidRPr="00EC73F5">
        <w:rPr>
          <w:rFonts w:ascii="Times New Roman" w:hAnsi="Times New Roman" w:cs="Times New Roman"/>
          <w:sz w:val="36"/>
        </w:rPr>
        <w:t>Murrelets</w:t>
      </w:r>
      <w:proofErr w:type="spellEnd"/>
      <w:r w:rsidRPr="00EC73F5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C73F5">
        <w:rPr>
          <w:rFonts w:ascii="Times New Roman" w:hAnsi="Times New Roman" w:cs="Times New Roman"/>
          <w:i/>
          <w:sz w:val="36"/>
        </w:rPr>
        <w:t>Synthliboramphus</w:t>
      </w:r>
      <w:proofErr w:type="spellEnd"/>
      <w:r w:rsidRPr="00EC73F5">
        <w:rPr>
          <w:rFonts w:ascii="Times New Roman" w:hAnsi="Times New Roman" w:cs="Times New Roman"/>
          <w:i/>
          <w:sz w:val="36"/>
        </w:rPr>
        <w:t xml:space="preserve"> </w:t>
      </w:r>
      <w:proofErr w:type="spellStart"/>
      <w:r w:rsidRPr="00EC73F5">
        <w:rPr>
          <w:rFonts w:ascii="Times New Roman" w:hAnsi="Times New Roman" w:cs="Times New Roman"/>
          <w:i/>
          <w:sz w:val="36"/>
        </w:rPr>
        <w:t>wumizusume</w:t>
      </w:r>
      <w:proofErr w:type="spellEnd"/>
      <w:r w:rsidRPr="00EC73F5">
        <w:rPr>
          <w:rFonts w:ascii="Times New Roman" w:hAnsi="Times New Roman" w:cs="Times New Roman"/>
          <w:i/>
          <w:sz w:val="36"/>
        </w:rPr>
        <w:t>:</w:t>
      </w:r>
      <w:r w:rsidRPr="00EC73F5">
        <w:rPr>
          <w:rFonts w:ascii="Times New Roman" w:hAnsi="Times New Roman" w:cs="Times New Roman"/>
          <w:sz w:val="36"/>
        </w:rPr>
        <w:t xml:space="preserve"> implications for conservation management</w:t>
      </w:r>
    </w:p>
    <w:p w14:paraId="3DB1FFC5" w14:textId="77777777" w:rsidR="00025169" w:rsidRPr="00EC73F5" w:rsidRDefault="00025169" w:rsidP="00025169">
      <w:pPr>
        <w:shd w:val="clear" w:color="auto" w:fill="FFFFFF"/>
        <w:spacing w:line="480" w:lineRule="auto"/>
        <w:rPr>
          <w:rFonts w:ascii="Times New Roman" w:hAnsi="Times New Roman" w:cs="Times New Roman"/>
          <w:sz w:val="36"/>
        </w:rPr>
      </w:pPr>
    </w:p>
    <w:p w14:paraId="70ADF0F2" w14:textId="77777777" w:rsidR="00025169" w:rsidRDefault="00025169" w:rsidP="00025169">
      <w:pPr>
        <w:shd w:val="clear" w:color="auto" w:fill="FFFFFF"/>
        <w:spacing w:line="480" w:lineRule="auto"/>
      </w:pPr>
      <w:r>
        <w:rPr>
          <w:rFonts w:ascii="Times New Roman" w:hAnsi="Times New Roman" w:cs="Times New Roman"/>
        </w:rPr>
        <w:t xml:space="preserve">MARK G. R. MILLER, </w:t>
      </w:r>
      <w:r>
        <w:rPr>
          <w:rFonts w:ascii="Times New Roman" w:eastAsia="MS PGothic" w:hAnsi="Times New Roman" w:cs="Times New Roman"/>
          <w:lang w:val="en-US" w:eastAsia="en-GB"/>
        </w:rPr>
        <w:t>YUTAKA YAMAMOTO, MAYUMI SATO, BEN LASCELLES, YUTAKA NAKAMURA, HITOSHI SATO, YASUHIRO ANDO, ITSURO EZAKI, PHIL TAYLOR, SHIGEAKI MORI, SEIJI HAYAMA, YUTAKA KOBAYASHI</w:t>
      </w:r>
    </w:p>
    <w:p w14:paraId="24DCE956" w14:textId="77777777" w:rsidR="00025169" w:rsidRPr="00025169" w:rsidRDefault="00025169">
      <w:pPr>
        <w:rPr>
          <w:rFonts w:ascii="Times New Roman" w:hAnsi="Times New Roman" w:cs="Times New Roman"/>
        </w:rPr>
      </w:pPr>
    </w:p>
    <w:p w14:paraId="431DC9F6" w14:textId="77777777" w:rsidR="00025169" w:rsidRPr="00025169" w:rsidRDefault="00025169">
      <w:pPr>
        <w:rPr>
          <w:rFonts w:ascii="Times New Roman" w:hAnsi="Times New Roman" w:cs="Times New Roman"/>
          <w:b/>
          <w:sz w:val="28"/>
        </w:rPr>
      </w:pPr>
      <w:r w:rsidRPr="00025169">
        <w:rPr>
          <w:rFonts w:ascii="Times New Roman" w:hAnsi="Times New Roman" w:cs="Times New Roman"/>
          <w:b/>
          <w:sz w:val="28"/>
        </w:rPr>
        <w:t>Contents</w:t>
      </w:r>
    </w:p>
    <w:p w14:paraId="745C7C21" w14:textId="77777777" w:rsidR="00025169" w:rsidRDefault="00025169">
      <w:pPr>
        <w:rPr>
          <w:rFonts w:ascii="Times New Roman" w:hAnsi="Times New Roman" w:cs="Times New Roman"/>
          <w:sz w:val="24"/>
        </w:rPr>
      </w:pPr>
    </w:p>
    <w:p w14:paraId="3FD7473B" w14:textId="7948A155" w:rsidR="00025169" w:rsidRDefault="000251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S1.</w:t>
      </w:r>
      <w:r w:rsidRPr="00025169">
        <w:rPr>
          <w:rFonts w:ascii="Times New Roman" w:hAnsi="Times New Roman" w:cs="Times New Roman"/>
          <w:sz w:val="24"/>
        </w:rPr>
        <w:t xml:space="preserve"> </w:t>
      </w:r>
      <w:r w:rsidRPr="00A51C1B">
        <w:rPr>
          <w:rFonts w:ascii="Times New Roman" w:hAnsi="Times New Roman" w:cs="Times New Roman"/>
          <w:sz w:val="24"/>
        </w:rPr>
        <w:t>Details of oceanographic variables used in modelling.</w:t>
      </w:r>
    </w:p>
    <w:p w14:paraId="7262392E" w14:textId="77777777" w:rsidR="00025169" w:rsidRPr="00025169" w:rsidRDefault="00025169">
      <w:pPr>
        <w:rPr>
          <w:rFonts w:ascii="Times New Roman" w:hAnsi="Times New Roman" w:cs="Times New Roman"/>
          <w:sz w:val="24"/>
        </w:rPr>
      </w:pPr>
    </w:p>
    <w:p w14:paraId="70B4A475" w14:textId="77777777" w:rsidR="00025169" w:rsidRPr="00025169" w:rsidRDefault="00025169" w:rsidP="00025169">
      <w:pPr>
        <w:spacing w:line="480" w:lineRule="auto"/>
        <w:rPr>
          <w:rFonts w:ascii="Times New Roman" w:hAnsi="Times New Roman" w:cs="Times New Roman"/>
          <w:sz w:val="24"/>
        </w:rPr>
      </w:pPr>
      <w:r w:rsidRPr="00025169">
        <w:rPr>
          <w:rFonts w:ascii="Times New Roman" w:hAnsi="Times New Roman" w:cs="Times New Roman"/>
          <w:sz w:val="24"/>
        </w:rPr>
        <w:t xml:space="preserve">Table S2. Names and locations of all known Japanese </w:t>
      </w:r>
      <w:proofErr w:type="spellStart"/>
      <w:r w:rsidRPr="00025169">
        <w:rPr>
          <w:rFonts w:ascii="Times New Roman" w:hAnsi="Times New Roman" w:cs="Times New Roman"/>
          <w:sz w:val="24"/>
        </w:rPr>
        <w:t>Murrelet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colonies within Japan, coordinates not disclosed for </w:t>
      </w:r>
      <w:proofErr w:type="spellStart"/>
      <w:r w:rsidRPr="00025169">
        <w:rPr>
          <w:rFonts w:ascii="Times New Roman" w:hAnsi="Times New Roman" w:cs="Times New Roman"/>
          <w:sz w:val="24"/>
        </w:rPr>
        <w:t>Seinan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colonies for conservation purposes.</w:t>
      </w:r>
    </w:p>
    <w:p w14:paraId="6BADD3DA" w14:textId="4F8DFF52" w:rsidR="00025169" w:rsidRPr="00025169" w:rsidRDefault="00025169" w:rsidP="00025169">
      <w:pPr>
        <w:spacing w:line="480" w:lineRule="auto"/>
        <w:rPr>
          <w:sz w:val="24"/>
        </w:rPr>
        <w:sectPr w:rsidR="00025169" w:rsidRPr="00025169" w:rsidSect="00025169">
          <w:pgSz w:w="11906" w:h="16838"/>
          <w:pgMar w:top="1440" w:right="1440" w:bottom="1440" w:left="1440" w:header="709" w:footer="709" w:gutter="0"/>
          <w:lnNumType w:countBy="1" w:distance="283" w:restart="continuous"/>
          <w:cols w:space="720"/>
          <w:formProt w:val="0"/>
          <w:docGrid w:linePitch="360" w:charSpace="-6145"/>
        </w:sectPr>
      </w:pPr>
      <w:r w:rsidRPr="00025169">
        <w:rPr>
          <w:rFonts w:ascii="Times New Roman" w:hAnsi="Times New Roman" w:cs="Times New Roman"/>
          <w:sz w:val="24"/>
        </w:rPr>
        <w:t xml:space="preserve">Figure S3. Bimodal distribution of Japanese </w:t>
      </w:r>
      <w:proofErr w:type="spellStart"/>
      <w:r w:rsidRPr="00025169">
        <w:rPr>
          <w:rFonts w:ascii="Times New Roman" w:hAnsi="Times New Roman" w:cs="Times New Roman"/>
          <w:sz w:val="24"/>
        </w:rPr>
        <w:t>Murrelet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density (birds/km</w:t>
      </w:r>
      <w:r w:rsidRPr="00025169">
        <w:rPr>
          <w:rFonts w:ascii="Times New Roman" w:hAnsi="Times New Roman" w:cs="Times New Roman"/>
          <w:sz w:val="24"/>
          <w:vertAlign w:val="superscript"/>
        </w:rPr>
        <w:t>2</w:t>
      </w:r>
      <w:r w:rsidRPr="00025169">
        <w:rPr>
          <w:rFonts w:ascii="Times New Roman" w:hAnsi="Times New Roman" w:cs="Times New Roman"/>
          <w:sz w:val="24"/>
        </w:rPr>
        <w:t xml:space="preserve">) in relation to distance from colony (D_COL, km) around Northern </w:t>
      </w:r>
      <w:proofErr w:type="spellStart"/>
      <w:r w:rsidRPr="00025169">
        <w:rPr>
          <w:rFonts w:ascii="Times New Roman" w:hAnsi="Times New Roman" w:cs="Times New Roman"/>
          <w:sz w:val="24"/>
        </w:rPr>
        <w:t>Izu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colonies. </w:t>
      </w:r>
    </w:p>
    <w:p w14:paraId="38BBBEA9" w14:textId="77777777" w:rsidR="00025169" w:rsidRPr="00A51C1B" w:rsidRDefault="00025169" w:rsidP="00025169">
      <w:pPr>
        <w:spacing w:line="480" w:lineRule="auto"/>
        <w:rPr>
          <w:rFonts w:ascii="Times New Roman" w:hAnsi="Times New Roman" w:cs="Times New Roman"/>
          <w:sz w:val="24"/>
        </w:rPr>
      </w:pPr>
      <w:r w:rsidRPr="00A51C1B">
        <w:rPr>
          <w:rFonts w:ascii="Times New Roman" w:hAnsi="Times New Roman" w:cs="Times New Roman"/>
          <w:sz w:val="24"/>
        </w:rPr>
        <w:lastRenderedPageBreak/>
        <w:t>Table S1. Details of oceanographic variables used in modelling.</w:t>
      </w:r>
    </w:p>
    <w:tbl>
      <w:tblPr>
        <w:tblW w:w="9026" w:type="dxa"/>
        <w:tblLook w:val="0000" w:firstRow="0" w:lastRow="0" w:firstColumn="0" w:lastColumn="0" w:noHBand="0" w:noVBand="0"/>
      </w:tblPr>
      <w:tblGrid>
        <w:gridCol w:w="1069"/>
        <w:gridCol w:w="1765"/>
        <w:gridCol w:w="1767"/>
        <w:gridCol w:w="2766"/>
        <w:gridCol w:w="1659"/>
      </w:tblGrid>
      <w:tr w:rsidR="00025169" w14:paraId="6C7276A1" w14:textId="77777777" w:rsidTr="009968E4"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8E2E5E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Variable code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57EE1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313018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0EBE98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297B2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Layers created</w:t>
            </w:r>
          </w:p>
        </w:tc>
      </w:tr>
      <w:tr w:rsidR="00025169" w14:paraId="3E64599A" w14:textId="77777777" w:rsidTr="009968E4">
        <w:tc>
          <w:tcPr>
            <w:tcW w:w="1074" w:type="dxa"/>
            <w:tcBorders>
              <w:top w:val="single" w:sz="4" w:space="0" w:color="auto"/>
            </w:tcBorders>
            <w:shd w:val="clear" w:color="auto" w:fill="FFFFFF"/>
          </w:tcPr>
          <w:p w14:paraId="7E3DFF10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SST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</w:tcPr>
          <w:p w14:paraId="2B6EFD54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Sea Surface Temperature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FF"/>
          </w:tcPr>
          <w:p w14:paraId="5BF94460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Dynamic oceanographic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14:paraId="04C0EDF2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 xml:space="preserve">MODIS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Aqua  Terra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; http://oceancolor.gsfc.nasa.gov/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</w:tcPr>
          <w:p w14:paraId="787512EF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5 (one per year: 2008-2012)</w:t>
            </w:r>
          </w:p>
        </w:tc>
      </w:tr>
      <w:tr w:rsidR="00025169" w14:paraId="09AE5913" w14:textId="77777777" w:rsidTr="009968E4">
        <w:tc>
          <w:tcPr>
            <w:tcW w:w="1074" w:type="dxa"/>
            <w:shd w:val="clear" w:color="auto" w:fill="FFFFFF"/>
          </w:tcPr>
          <w:p w14:paraId="2ACE4FAC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CHLA</w:t>
            </w:r>
          </w:p>
        </w:tc>
        <w:tc>
          <w:tcPr>
            <w:tcW w:w="1798" w:type="dxa"/>
            <w:shd w:val="clear" w:color="auto" w:fill="FFFFFF"/>
          </w:tcPr>
          <w:p w14:paraId="47D35472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Chlorophyll-a Concentration</w:t>
            </w:r>
          </w:p>
        </w:tc>
        <w:tc>
          <w:tcPr>
            <w:tcW w:w="1797" w:type="dxa"/>
            <w:shd w:val="clear" w:color="auto" w:fill="FFFFFF"/>
          </w:tcPr>
          <w:p w14:paraId="115B86E3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Dynamic oceanographic</w:t>
            </w:r>
          </w:p>
        </w:tc>
        <w:tc>
          <w:tcPr>
            <w:tcW w:w="2632" w:type="dxa"/>
            <w:shd w:val="clear" w:color="auto" w:fill="FFFFFF"/>
          </w:tcPr>
          <w:p w14:paraId="7F527466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 xml:space="preserve">MODIS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Aqua  Terra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; http://oceancolor.gsfc.nasa.gov/</w:t>
            </w:r>
          </w:p>
        </w:tc>
        <w:tc>
          <w:tcPr>
            <w:tcW w:w="1725" w:type="dxa"/>
            <w:shd w:val="clear" w:color="auto" w:fill="FFFFFF"/>
          </w:tcPr>
          <w:p w14:paraId="19486744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14 (one per survey)</w:t>
            </w:r>
          </w:p>
        </w:tc>
      </w:tr>
      <w:tr w:rsidR="00025169" w14:paraId="5622EB4A" w14:textId="77777777" w:rsidTr="009968E4">
        <w:tc>
          <w:tcPr>
            <w:tcW w:w="1074" w:type="dxa"/>
            <w:shd w:val="clear" w:color="auto" w:fill="FFFFFF"/>
          </w:tcPr>
          <w:p w14:paraId="009BD851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G_SST</w:t>
            </w:r>
          </w:p>
        </w:tc>
        <w:tc>
          <w:tcPr>
            <w:tcW w:w="1798" w:type="dxa"/>
            <w:shd w:val="clear" w:color="auto" w:fill="FFFFFF"/>
          </w:tcPr>
          <w:p w14:paraId="75C6478E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SST gradient</w:t>
            </w:r>
          </w:p>
        </w:tc>
        <w:tc>
          <w:tcPr>
            <w:tcW w:w="1797" w:type="dxa"/>
            <w:shd w:val="clear" w:color="auto" w:fill="FFFFFF"/>
          </w:tcPr>
          <w:p w14:paraId="52B41244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Dynamic oceanographic - derived</w:t>
            </w:r>
          </w:p>
        </w:tc>
        <w:tc>
          <w:tcPr>
            <w:tcW w:w="2632" w:type="dxa"/>
            <w:shd w:val="clear" w:color="auto" w:fill="FFFFFF"/>
          </w:tcPr>
          <w:p w14:paraId="612D8D7F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 xml:space="preserve">MODIS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Aqua  Terra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; http://oceancolor.gsfc.nasa.gov/</w:t>
            </w:r>
          </w:p>
        </w:tc>
        <w:tc>
          <w:tcPr>
            <w:tcW w:w="1725" w:type="dxa"/>
            <w:shd w:val="clear" w:color="auto" w:fill="FFFFFF"/>
          </w:tcPr>
          <w:p w14:paraId="2B9A3653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5 (one per year: 2008-2012)</w:t>
            </w:r>
          </w:p>
        </w:tc>
      </w:tr>
      <w:tr w:rsidR="00025169" w14:paraId="0843F6CC" w14:textId="77777777" w:rsidTr="009968E4">
        <w:tc>
          <w:tcPr>
            <w:tcW w:w="1074" w:type="dxa"/>
            <w:shd w:val="clear" w:color="auto" w:fill="FFFFFF"/>
          </w:tcPr>
          <w:p w14:paraId="14A94742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G_CHLA</w:t>
            </w:r>
          </w:p>
        </w:tc>
        <w:tc>
          <w:tcPr>
            <w:tcW w:w="1798" w:type="dxa"/>
            <w:shd w:val="clear" w:color="auto" w:fill="FFFFFF"/>
          </w:tcPr>
          <w:p w14:paraId="3D1F6C7E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Chlorophyll-a gradient</w:t>
            </w:r>
          </w:p>
        </w:tc>
        <w:tc>
          <w:tcPr>
            <w:tcW w:w="1797" w:type="dxa"/>
            <w:shd w:val="clear" w:color="auto" w:fill="FFFFFF"/>
          </w:tcPr>
          <w:p w14:paraId="7991FC7B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Dynamic oceanographic – derived</w:t>
            </w:r>
          </w:p>
        </w:tc>
        <w:tc>
          <w:tcPr>
            <w:tcW w:w="2632" w:type="dxa"/>
            <w:shd w:val="clear" w:color="auto" w:fill="FFFFFF"/>
          </w:tcPr>
          <w:p w14:paraId="708FEB4C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 xml:space="preserve">MODIS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Aqua  Terra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s-CO"/>
              </w:rPr>
              <w:t>; http://oceancolor.gsfc.nasa.gov/</w:t>
            </w:r>
          </w:p>
        </w:tc>
        <w:tc>
          <w:tcPr>
            <w:tcW w:w="1725" w:type="dxa"/>
            <w:shd w:val="clear" w:color="auto" w:fill="FFFFFF"/>
          </w:tcPr>
          <w:p w14:paraId="5C42C31C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14 (one per survey)</w:t>
            </w:r>
          </w:p>
        </w:tc>
      </w:tr>
      <w:tr w:rsidR="00025169" w14:paraId="64DBCC50" w14:textId="77777777" w:rsidTr="009968E4">
        <w:tc>
          <w:tcPr>
            <w:tcW w:w="1074" w:type="dxa"/>
            <w:shd w:val="clear" w:color="auto" w:fill="FFFFFF"/>
          </w:tcPr>
          <w:p w14:paraId="325F999F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Bathy</w:t>
            </w:r>
          </w:p>
        </w:tc>
        <w:tc>
          <w:tcPr>
            <w:tcW w:w="1798" w:type="dxa"/>
            <w:shd w:val="clear" w:color="auto" w:fill="FFFFFF"/>
          </w:tcPr>
          <w:p w14:paraId="1895345E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Bathymetry</w:t>
            </w:r>
          </w:p>
        </w:tc>
        <w:tc>
          <w:tcPr>
            <w:tcW w:w="1797" w:type="dxa"/>
            <w:shd w:val="clear" w:color="auto" w:fill="FFFFFF"/>
          </w:tcPr>
          <w:p w14:paraId="2F06B831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Static</w:t>
            </w:r>
          </w:p>
        </w:tc>
        <w:tc>
          <w:tcPr>
            <w:tcW w:w="2632" w:type="dxa"/>
            <w:shd w:val="clear" w:color="auto" w:fill="FFFFFF"/>
          </w:tcPr>
          <w:p w14:paraId="2FD4F290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GEBCO; http://www.gebco.net/</w:t>
            </w:r>
          </w:p>
        </w:tc>
        <w:tc>
          <w:tcPr>
            <w:tcW w:w="1725" w:type="dxa"/>
            <w:shd w:val="clear" w:color="auto" w:fill="FFFFFF"/>
          </w:tcPr>
          <w:p w14:paraId="176A5216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25169" w14:paraId="2967BAD6" w14:textId="77777777" w:rsidTr="009968E4">
        <w:tc>
          <w:tcPr>
            <w:tcW w:w="1074" w:type="dxa"/>
            <w:shd w:val="clear" w:color="auto" w:fill="FFFFFF"/>
          </w:tcPr>
          <w:p w14:paraId="5F3A0D5A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798" w:type="dxa"/>
            <w:shd w:val="clear" w:color="auto" w:fill="FFFFFF"/>
          </w:tcPr>
          <w:p w14:paraId="511F0BF0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Seabed slope angle</w:t>
            </w:r>
          </w:p>
        </w:tc>
        <w:tc>
          <w:tcPr>
            <w:tcW w:w="1797" w:type="dxa"/>
            <w:shd w:val="clear" w:color="auto" w:fill="FFFFFF"/>
          </w:tcPr>
          <w:p w14:paraId="2F19D2A6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Static - derived</w:t>
            </w:r>
          </w:p>
        </w:tc>
        <w:tc>
          <w:tcPr>
            <w:tcW w:w="2632" w:type="dxa"/>
            <w:shd w:val="clear" w:color="auto" w:fill="FFFFFF"/>
          </w:tcPr>
          <w:p w14:paraId="0CB309B1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GEBCO; http://www.gebco.net/</w:t>
            </w:r>
          </w:p>
        </w:tc>
        <w:tc>
          <w:tcPr>
            <w:tcW w:w="1725" w:type="dxa"/>
            <w:shd w:val="clear" w:color="auto" w:fill="FFFFFF"/>
          </w:tcPr>
          <w:p w14:paraId="4B87878B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25169" w14:paraId="6CD704BB" w14:textId="77777777" w:rsidTr="009968E4">
        <w:tc>
          <w:tcPr>
            <w:tcW w:w="1074" w:type="dxa"/>
            <w:shd w:val="clear" w:color="auto" w:fill="FFFFFF"/>
          </w:tcPr>
          <w:p w14:paraId="0B776755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D_Land</w:t>
            </w:r>
            <w:proofErr w:type="spellEnd"/>
          </w:p>
        </w:tc>
        <w:tc>
          <w:tcPr>
            <w:tcW w:w="1798" w:type="dxa"/>
            <w:shd w:val="clear" w:color="auto" w:fill="FFFFFF"/>
          </w:tcPr>
          <w:p w14:paraId="7EC3D535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Distance to land</w:t>
            </w:r>
          </w:p>
        </w:tc>
        <w:tc>
          <w:tcPr>
            <w:tcW w:w="1797" w:type="dxa"/>
            <w:shd w:val="clear" w:color="auto" w:fill="FFFFFF"/>
          </w:tcPr>
          <w:p w14:paraId="39D74E56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Static - derived</w:t>
            </w:r>
          </w:p>
        </w:tc>
        <w:tc>
          <w:tcPr>
            <w:tcW w:w="2632" w:type="dxa"/>
            <w:shd w:val="clear" w:color="auto" w:fill="FFFFFF"/>
          </w:tcPr>
          <w:p w14:paraId="13E50B4B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GEBCO; http://www.gebco.net/</w:t>
            </w:r>
          </w:p>
        </w:tc>
        <w:tc>
          <w:tcPr>
            <w:tcW w:w="1725" w:type="dxa"/>
            <w:shd w:val="clear" w:color="auto" w:fill="FFFFFF"/>
          </w:tcPr>
          <w:p w14:paraId="54EEEBC0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25169" w14:paraId="00C521A9" w14:textId="77777777" w:rsidTr="009968E4">
        <w:tc>
          <w:tcPr>
            <w:tcW w:w="1074" w:type="dxa"/>
            <w:tcBorders>
              <w:bottom w:val="single" w:sz="4" w:space="0" w:color="auto"/>
            </w:tcBorders>
            <w:shd w:val="clear" w:color="auto" w:fill="FFFFFF"/>
          </w:tcPr>
          <w:p w14:paraId="0FDD6DED" w14:textId="77777777" w:rsidR="00025169" w:rsidRDefault="00025169" w:rsidP="009968E4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D_Col</w:t>
            </w:r>
            <w:proofErr w:type="spellEnd"/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</w:tcPr>
          <w:p w14:paraId="3CCED778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Distance to colony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/>
          </w:tcPr>
          <w:p w14:paraId="662CDD2D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Static - derived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FFFFFF"/>
          </w:tcPr>
          <w:p w14:paraId="622DE53B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Survey data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</w:tcPr>
          <w:p w14:paraId="15BFF921" w14:textId="77777777" w:rsidR="00025169" w:rsidRDefault="00025169" w:rsidP="009968E4">
            <w:pP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25A90C7D" w14:textId="77777777" w:rsidR="00025169" w:rsidRDefault="00025169" w:rsidP="00025169">
      <w:pPr>
        <w:spacing w:line="480" w:lineRule="auto"/>
      </w:pPr>
    </w:p>
    <w:p w14:paraId="6150E4CF" w14:textId="07DC8B7D" w:rsidR="00025169" w:rsidRDefault="00025169">
      <w:r>
        <w:br w:type="page"/>
      </w:r>
    </w:p>
    <w:p w14:paraId="7766D6E3" w14:textId="77777777" w:rsidR="00025169" w:rsidRPr="00025169" w:rsidRDefault="00025169" w:rsidP="00025169">
      <w:pPr>
        <w:spacing w:line="480" w:lineRule="auto"/>
        <w:rPr>
          <w:rFonts w:ascii="Times New Roman" w:hAnsi="Times New Roman" w:cs="Times New Roman"/>
          <w:sz w:val="24"/>
        </w:rPr>
      </w:pPr>
      <w:r w:rsidRPr="00025169">
        <w:rPr>
          <w:rFonts w:ascii="Times New Roman" w:hAnsi="Times New Roman" w:cs="Times New Roman"/>
          <w:sz w:val="24"/>
        </w:rPr>
        <w:lastRenderedPageBreak/>
        <w:t xml:space="preserve">Table S2. Names and locations of all known Japanese </w:t>
      </w:r>
      <w:proofErr w:type="spellStart"/>
      <w:r w:rsidRPr="00025169">
        <w:rPr>
          <w:rFonts w:ascii="Times New Roman" w:hAnsi="Times New Roman" w:cs="Times New Roman"/>
          <w:sz w:val="24"/>
        </w:rPr>
        <w:t>Murrelet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colonies within Japan, coordinates not disclosed for </w:t>
      </w:r>
      <w:proofErr w:type="spellStart"/>
      <w:r w:rsidRPr="00025169">
        <w:rPr>
          <w:rFonts w:ascii="Times New Roman" w:hAnsi="Times New Roman" w:cs="Times New Roman"/>
          <w:sz w:val="24"/>
        </w:rPr>
        <w:t>Seinan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colonies for conservation purposes.</w:t>
      </w:r>
    </w:p>
    <w:p w14:paraId="3F4ECA63" w14:textId="77777777" w:rsidR="00025169" w:rsidRDefault="00025169" w:rsidP="0002516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2350B7" wp14:editId="39DC5B6A">
                <wp:simplePos x="0" y="0"/>
                <wp:positionH relativeFrom="margin">
                  <wp:posOffset>-68580</wp:posOffset>
                </wp:positionH>
                <wp:positionV relativeFrom="paragraph">
                  <wp:posOffset>5080</wp:posOffset>
                </wp:positionV>
                <wp:extent cx="5732145" cy="4665980"/>
                <wp:effectExtent l="0" t="0" r="0" b="0"/>
                <wp:wrapSquare wrapText="bothSides"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46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7246CC" id="Frame2" o:spid="_x0000_s1026" style="position:absolute;margin-left:-5.4pt;margin-top:.4pt;width:451.35pt;height:367.4pt;z-index:25165926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" filled="f" stroked="f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5ABD0AA" wp14:editId="3B70FDD3">
                <wp:simplePos x="0" y="0"/>
                <wp:positionH relativeFrom="margin">
                  <wp:posOffset>-68580</wp:posOffset>
                </wp:positionH>
                <wp:positionV relativeFrom="paragraph">
                  <wp:posOffset>5080</wp:posOffset>
                </wp:positionV>
                <wp:extent cx="5713095" cy="4646930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80" cy="46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026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247"/>
                              <w:gridCol w:w="1489"/>
                              <w:gridCol w:w="1485"/>
                              <w:gridCol w:w="2805"/>
                            </w:tblGrid>
                            <w:tr w:rsidR="00025169" w14:paraId="765E947D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2E6C9A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Location (Island/Islet)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090645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Latitude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4252FD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Longitude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76B084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 w:rsidR="00025169" w14:paraId="3DEE0AFA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7365C4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Nanatsujima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Oshima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13C87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37.61028791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FEB39B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136.9002056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3D1F7E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Chubu</w:t>
                                  </w:r>
                                </w:p>
                              </w:tc>
                            </w:tr>
                            <w:tr w:rsidR="00025169" w14:paraId="6BD7EBB2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7027E95E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Nanatsujima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Aramikojima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46309F1A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37.58873089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52548E4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136.876688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10E2E781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Chubu</w:t>
                                  </w:r>
                                </w:p>
                              </w:tc>
                            </w:tr>
                            <w:tr w:rsidR="00025169" w14:paraId="6E5F782A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5579EF78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Kutsujima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41E4A65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35.70024392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7BCDFF9D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135.4452896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28D42A17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Chubu</w:t>
                                  </w:r>
                                </w:p>
                              </w:tc>
                            </w:tr>
                            <w:tr w:rsidR="00025169" w14:paraId="6AD03A8A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5F91CBDB" w14:textId="77777777" w:rsidR="00025169" w:rsidRDefault="00025169">
                                  <w:pPr>
                                    <w:rPr>
                                      <w:rFonts w:ascii="Times New Roman" w:eastAsia="MS Mincho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MS Mincho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  <w:t>Udonejima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7746804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34.47189184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66B3F6F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139.294281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21162D2F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75FBAC0C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5162B180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Niijima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52404E98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34.43069985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081407EC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139.2795181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03808F07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17645E8A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53044484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Hanshima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65C5550A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34.32571722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5E5C5FB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139.2772865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18D0A55B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6634434C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008B9CBE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Tadanaejima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0708D8E1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34.20768528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7974D78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139.1914558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127D2655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6F022CF7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7E06B231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Onbasejima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61EEFE1B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34.18695586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289738D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139.0754986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4C6C3A37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589B9E3B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4183E988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Onoharajima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Sanbondake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7CA2CC2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34.048056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0C7F453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139.383889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098F46CB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497EF98A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65121805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Motone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023068D0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33.851028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1631A3BF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139.62001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09638200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Times New Roman" w:eastAsia="MS Gothic;ＭＳ ゴシック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097F7AE4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2737FE2C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Kojine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2A1EAC10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33.12993056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75BB9FA0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139.6986361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39E7B7B5" w14:textId="77777777" w:rsidR="00025169" w:rsidRDefault="000251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Central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491EE3C1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7A9A3206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Torishima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087E0F0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30.48344429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671393AD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140.2885437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751531A8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Southern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Izu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4E601DFD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41144857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Mimianajima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42281AA8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34.18393831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17936BD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136.3799429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0D9CAB31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Kansai</w:t>
                                  </w:r>
                                </w:p>
                              </w:tc>
                            </w:tr>
                            <w:tr w:rsidR="00025169" w14:paraId="6D2E6014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586B4CAC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Okinoshima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koyajima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2769538E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34.23146103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0EB725BD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130.1111698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232F6B2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Kyushu</w:t>
                                  </w:r>
                                </w:p>
                              </w:tc>
                            </w:tr>
                            <w:tr w:rsidR="00025169" w14:paraId="0BC55228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2728BFDA" w14:textId="77777777" w:rsidR="00025169" w:rsidRDefault="00025169"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Eboshi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  <w:t>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6154C6EA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33.68963859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0C5FEC1B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129.9828529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56F18D44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Kyushu</w:t>
                                  </w:r>
                                </w:p>
                              </w:tc>
                            </w:tr>
                            <w:tr w:rsidR="00025169" w14:paraId="79F48771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2BED83F3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Biroujima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51EBDCB0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32.46472948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607E3CDA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131.7308807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65F16D21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Kyushu</w:t>
                                  </w:r>
                                </w:p>
                              </w:tc>
                            </w:tr>
                            <w:tr w:rsidR="00025169" w14:paraId="434DBC0C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34FCEEF1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Danjogunto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hanaguri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666754D0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32.01127832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252D916C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128.3615112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60309840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Kyushu</w:t>
                                  </w:r>
                                </w:p>
                              </w:tc>
                            </w:tr>
                            <w:tr w:rsidR="00025169" w14:paraId="062082A2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1833E850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Tsukuejima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1A63F146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33.68333333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072BC45A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130.2166667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351873D5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Kyushu</w:t>
                                  </w:r>
                                </w:p>
                              </w:tc>
                            </w:tr>
                            <w:tr w:rsidR="00025169" w14:paraId="436570E6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28402292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Oki 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3F7B0AD7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36.154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6E5B9EBD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133.073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4BE5A12F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Oki</w:t>
                                  </w:r>
                                </w:p>
                              </w:tc>
                            </w:tr>
                            <w:tr w:rsidR="00025169" w14:paraId="3D0FB7ED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25A905D1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Seinan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6050E9BB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1B239DBA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4066A68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Shikoku</w:t>
                                  </w:r>
                                </w:p>
                              </w:tc>
                            </w:tr>
                            <w:tr w:rsidR="00025169" w14:paraId="46371B0B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shd w:val="clear" w:color="auto" w:fill="FFFFFF"/>
                                </w:tcPr>
                                <w:p w14:paraId="1F0FD6FE" w14:textId="77777777" w:rsidR="00025169" w:rsidRDefault="000251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>Seinan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FFFFFF"/>
                                </w:tcPr>
                                <w:p w14:paraId="3DB7843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</w:tcPr>
                                <w:p w14:paraId="44585027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FFFFFF"/>
                                </w:tcPr>
                                <w:p w14:paraId="0B07D305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Chuugoku</w:t>
                                  </w:r>
                                  <w:proofErr w:type="spellEnd"/>
                                </w:p>
                              </w:tc>
                            </w:tr>
                            <w:tr w:rsidR="00025169" w14:paraId="13A6FD81" w14:textId="77777777" w:rsidTr="00A90930">
                              <w:trPr>
                                <w:trHeight w:val="300"/>
                              </w:trPr>
                              <w:tc>
                                <w:tcPr>
                                  <w:tcW w:w="32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153FA0" w14:textId="77777777" w:rsidR="00025169" w:rsidRDefault="00025169">
                                  <w:pPr>
                                    <w:rPr>
                                      <w:rFonts w:ascii="Times New Roman" w:eastAsia="MS Mincho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  <w:t>Takeshima 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MS Mincho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  <w:t>Dok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MS Mincho" w:hAnsi="Times New Roman" w:cs="Times New Roman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36B3AC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37.239167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977919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131.868611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0D5C9E" w14:textId="77777777" w:rsidR="00025169" w:rsidRDefault="00025169">
                                  <w:pPr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  <w:t>Japan/South Korea (disputed)</w:t>
                                  </w:r>
                                </w:p>
                              </w:tc>
                            </w:tr>
                          </w:tbl>
                          <w:p w14:paraId="08580B1E" w14:textId="77777777" w:rsidR="00025169" w:rsidRDefault="00025169" w:rsidP="00025169">
                            <w:pPr>
                              <w:pStyle w:val="FrameContents"/>
                              <w:spacing w:after="20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15840" tIns="15840" rIns="15840" bIns="15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BD0AA" id="Frame1" o:spid="_x0000_s1026" style="position:absolute;margin-left:-5.4pt;margin-top:.4pt;width:449.85pt;height:365.9pt;z-index:251660288;visibility:visible;mso-wrap-style:square;mso-wrap-distance-left:5.7pt;mso-wrap-distance-top:5.7pt;mso-wrap-distance-right:5.7pt;mso-wrap-distance-bottom:5.7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" stroked="f">
                <v:textbox inset=".44mm,.44mm,.44mm,.44mm">
                  <w:txbxContent>
                    <w:tbl>
                      <w:tblPr>
                        <w:tblW w:w="9026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3247"/>
                        <w:gridCol w:w="1489"/>
                        <w:gridCol w:w="1485"/>
                        <w:gridCol w:w="2805"/>
                      </w:tblGrid>
                      <w:tr w:rsidR="00025169" w14:paraId="765E947D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62E6C9A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Location (Island/Islet)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E090645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Latitude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B4252FD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Longitude</w:t>
                            </w:r>
                          </w:p>
                        </w:tc>
                        <w:tc>
                          <w:tcPr>
                            <w:tcW w:w="28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A76B084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Region</w:t>
                            </w:r>
                          </w:p>
                        </w:tc>
                      </w:tr>
                      <w:tr w:rsidR="00025169" w14:paraId="3DEE0AFA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57365C4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Nanatsujima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Oshima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713C879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37.61028791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CFEB39B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136.9002056</w:t>
                            </w:r>
                          </w:p>
                        </w:tc>
                        <w:tc>
                          <w:tcPr>
                            <w:tcW w:w="28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23D1F7E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Chubu</w:t>
                            </w:r>
                          </w:p>
                        </w:tc>
                      </w:tr>
                      <w:tr w:rsidR="00025169" w14:paraId="6BD7EBB2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7027E95E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Nanatsujima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Aramikojima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46309F1A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37.58873089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52548E4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136.876688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10E2E781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Chubu</w:t>
                            </w:r>
                          </w:p>
                        </w:tc>
                      </w:tr>
                      <w:tr w:rsidR="00025169" w14:paraId="6E5F782A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5579EF78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Kutsujima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41E4A65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35.70024392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7BCDFF9D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135.4452896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28D42A17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Chubu</w:t>
                            </w:r>
                          </w:p>
                        </w:tc>
                      </w:tr>
                      <w:tr w:rsidR="00025169" w14:paraId="6AD03A8A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5F91CBDB" w14:textId="77777777" w:rsidR="00025169" w:rsidRDefault="00025169">
                            <w:pPr>
                              <w:rPr>
                                <w:rFonts w:ascii="Times New Roman" w:eastAsia="MS Mincho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MS Mincho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Udonejima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7746804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34.47189184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66B3F6F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139.294281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21162D2F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75FBAC0C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5162B180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Niijima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52404E98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34.43069985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081407EC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139.2795181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03808F07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17645E8A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53044484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Hanshima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65C5550A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34.32571722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5E5C5FB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139.2772865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18D0A55B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6634434C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008B9CBE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Tadanaejima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0708D8E1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34.20768528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7974D78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139.1914558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127D2655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6F022CF7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7E06B231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Onbasejima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61EEFE1B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34.18695586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289738D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139.0754986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4C6C3A37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589B9E3B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4183E988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Onoharajima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Sanbondake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7CA2CC29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34.048056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0C7F4539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139.383889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098F46CB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497EF98A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65121805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Motone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023068D0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33.851028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1631A3BF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139.62001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09638200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Northern</w:t>
                            </w:r>
                            <w:r>
                              <w:rPr>
                                <w:rFonts w:ascii="Times New Roman" w:eastAsia="MS Gothic;ＭＳ ゴシック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097F7AE4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2737FE2C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Kojine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2A1EAC10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33.12993056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75BB9FA0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139.6986361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39E7B7B5" w14:textId="77777777" w:rsidR="00025169" w:rsidRDefault="000251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Central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491EE3C1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7A9A3206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Torishima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087E0F09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30.48344429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671393AD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140.2885437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751531A8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Southern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Izu</w:t>
                            </w:r>
                            <w:proofErr w:type="spellEnd"/>
                          </w:p>
                        </w:tc>
                      </w:tr>
                      <w:tr w:rsidR="00025169" w14:paraId="4E601DFD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41144857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Mimianajima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42281AA8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34.18393831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17936BD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136.3799429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0D9CAB31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Kansai</w:t>
                            </w:r>
                          </w:p>
                        </w:tc>
                      </w:tr>
                      <w:tr w:rsidR="00025169" w14:paraId="6D2E6014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586B4CAC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Okinoshima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koyajima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2769538E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34.23146103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0EB725BD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130.1111698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232F6B2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Kyushu</w:t>
                            </w:r>
                          </w:p>
                        </w:tc>
                      </w:tr>
                      <w:tr w:rsidR="00025169" w14:paraId="0BC55228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2728BFDA" w14:textId="77777777" w:rsidR="00025169" w:rsidRDefault="00025169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Eboshi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6154C6EA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33.68963859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0C5FEC1B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129.9828529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56F18D44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Kyushu</w:t>
                            </w:r>
                          </w:p>
                        </w:tc>
                      </w:tr>
                      <w:tr w:rsidR="00025169" w14:paraId="79F48771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2BED83F3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Biroujima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51EBDCB0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32.46472948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607E3CDA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131.7308807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65F16D21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Kyushu</w:t>
                            </w:r>
                          </w:p>
                        </w:tc>
                      </w:tr>
                      <w:tr w:rsidR="00025169" w14:paraId="434DBC0C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34FCEEF1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Danjogunto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hanaguri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666754D0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32.01127832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252D916C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128.3615112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60309840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Kyushu</w:t>
                            </w:r>
                          </w:p>
                        </w:tc>
                      </w:tr>
                      <w:tr w:rsidR="00025169" w14:paraId="062082A2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1833E850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Tsukuejima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1A63F146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33.68333333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072BC45A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130.2166667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351873D5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Kyushu</w:t>
                            </w:r>
                          </w:p>
                        </w:tc>
                      </w:tr>
                      <w:tr w:rsidR="00025169" w14:paraId="436570E6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28402292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Oki </w:t>
                            </w:r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3F7B0AD7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36.154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6E5B9EBD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133.073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4BE5A12F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Oki</w:t>
                            </w:r>
                          </w:p>
                        </w:tc>
                      </w:tr>
                      <w:tr w:rsidR="00025169" w14:paraId="3D0FB7ED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25A905D1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Seinan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6050E9BB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1B239DBA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4066A689" w14:textId="77777777" w:rsidR="00025169" w:rsidRDefault="0002516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Shikoku</w:t>
                            </w:r>
                          </w:p>
                        </w:tc>
                      </w:tr>
                      <w:tr w:rsidR="00025169" w14:paraId="46371B0B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shd w:val="clear" w:color="auto" w:fill="FFFFFF"/>
                          </w:tcPr>
                          <w:p w14:paraId="1F0FD6FE" w14:textId="77777777" w:rsidR="00025169" w:rsidRDefault="00025169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Seinan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1489" w:type="dxa"/>
                            <w:shd w:val="clear" w:color="auto" w:fill="FFFFFF"/>
                          </w:tcPr>
                          <w:p w14:paraId="3DB78439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</w:tcPr>
                          <w:p w14:paraId="44585027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FFFFFF"/>
                          </w:tcPr>
                          <w:p w14:paraId="0B07D305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Chuugoku</w:t>
                            </w:r>
                            <w:proofErr w:type="spellEnd"/>
                          </w:p>
                        </w:tc>
                      </w:tr>
                      <w:tr w:rsidR="00025169" w14:paraId="13A6FD81" w14:textId="77777777" w:rsidTr="00A90930">
                        <w:trPr>
                          <w:trHeight w:val="300"/>
                        </w:trPr>
                        <w:tc>
                          <w:tcPr>
                            <w:tcW w:w="324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153FA0" w14:textId="77777777" w:rsidR="00025169" w:rsidRDefault="00025169">
                            <w:pPr>
                              <w:rPr>
                                <w:rFonts w:ascii="Times New Roman" w:eastAsia="MS Mincho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Takeshima /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Dok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 w:cs="Times New Roman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936B3AC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37.239167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2977919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131.868611</w:t>
                            </w:r>
                          </w:p>
                        </w:tc>
                        <w:tc>
                          <w:tcPr>
                            <w:tcW w:w="280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80D5C9E" w14:textId="77777777" w:rsidR="00025169" w:rsidRDefault="00025169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Japan/South Korea (disputed)</w:t>
                            </w:r>
                          </w:p>
                        </w:tc>
                      </w:tr>
                    </w:tbl>
                    <w:p w14:paraId="08580B1E" w14:textId="77777777" w:rsidR="00025169" w:rsidRDefault="00025169" w:rsidP="00025169">
                      <w:pPr>
                        <w:pStyle w:val="FrameContents"/>
                        <w:spacing w:after="200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E6260" w14:textId="77777777" w:rsidR="00025169" w:rsidRDefault="00025169" w:rsidP="00025169">
      <w:pPr>
        <w:spacing w:line="480" w:lineRule="auto"/>
        <w:rPr>
          <w:rFonts w:ascii="Times New Roman" w:hAnsi="Times New Roman" w:cs="Times New Roman"/>
          <w:sz w:val="24"/>
        </w:rPr>
      </w:pPr>
    </w:p>
    <w:p w14:paraId="3732360C" w14:textId="77777777" w:rsidR="00025169" w:rsidRDefault="000251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D579E0C" w14:textId="5F03675E" w:rsidR="00025169" w:rsidRDefault="00025169" w:rsidP="00025169">
      <w:pPr>
        <w:spacing w:line="480" w:lineRule="auto"/>
        <w:rPr>
          <w:sz w:val="24"/>
        </w:rPr>
      </w:pPr>
      <w:r w:rsidRPr="00025169">
        <w:rPr>
          <w:rFonts w:ascii="Times New Roman" w:hAnsi="Times New Roman" w:cs="Times New Roman"/>
          <w:sz w:val="24"/>
        </w:rPr>
        <w:lastRenderedPageBreak/>
        <w:t xml:space="preserve">Figure S3. Bimodal distribution of Japanese </w:t>
      </w:r>
      <w:proofErr w:type="spellStart"/>
      <w:r w:rsidRPr="00025169">
        <w:rPr>
          <w:rFonts w:ascii="Times New Roman" w:hAnsi="Times New Roman" w:cs="Times New Roman"/>
          <w:sz w:val="24"/>
        </w:rPr>
        <w:t>Murrelet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density (birds/km</w:t>
      </w:r>
      <w:r w:rsidRPr="00025169">
        <w:rPr>
          <w:rFonts w:ascii="Times New Roman" w:hAnsi="Times New Roman" w:cs="Times New Roman"/>
          <w:sz w:val="24"/>
          <w:vertAlign w:val="superscript"/>
        </w:rPr>
        <w:t>2</w:t>
      </w:r>
      <w:r w:rsidRPr="00025169">
        <w:rPr>
          <w:rFonts w:ascii="Times New Roman" w:hAnsi="Times New Roman" w:cs="Times New Roman"/>
          <w:sz w:val="24"/>
        </w:rPr>
        <w:t xml:space="preserve">) in relation to distance from colony (D_COL, km) around Northern </w:t>
      </w:r>
      <w:proofErr w:type="spellStart"/>
      <w:r w:rsidRPr="00025169">
        <w:rPr>
          <w:rFonts w:ascii="Times New Roman" w:hAnsi="Times New Roman" w:cs="Times New Roman"/>
          <w:sz w:val="24"/>
        </w:rPr>
        <w:t>Izu</w:t>
      </w:r>
      <w:proofErr w:type="spellEnd"/>
      <w:r w:rsidRPr="00025169">
        <w:rPr>
          <w:rFonts w:ascii="Times New Roman" w:hAnsi="Times New Roman" w:cs="Times New Roman"/>
          <w:sz w:val="24"/>
        </w:rPr>
        <w:t xml:space="preserve"> colonies. A clear break in </w:t>
      </w:r>
      <w:proofErr w:type="spellStart"/>
      <w:r w:rsidRPr="00025169">
        <w:rPr>
          <w:rFonts w:ascii="Times New Roman" w:hAnsi="Times New Roman" w:cs="Times New Roman"/>
          <w:sz w:val="24"/>
        </w:rPr>
        <w:t>murrelet</w:t>
      </w:r>
      <w:bookmarkStart w:id="0" w:name="__UnoMark__7540_628624470"/>
      <w:bookmarkStart w:id="1" w:name="__UnoMark__7601_628624470"/>
      <w:bookmarkStart w:id="2" w:name="__UnoMark__7541_628624470"/>
      <w:bookmarkStart w:id="3" w:name="__UnoMark__7533_628624470"/>
      <w:bookmarkStart w:id="4" w:name="__UnoMark__7546_628624470"/>
      <w:bookmarkStart w:id="5" w:name="__UnoMark__7567_628624470"/>
      <w:bookmarkStart w:id="6" w:name="__UnoMark__7549_628624470"/>
      <w:bookmarkStart w:id="7" w:name="__UnoMark__7548_628624470"/>
      <w:bookmarkStart w:id="8" w:name="__UnoMark__7559_628624470"/>
      <w:bookmarkStart w:id="9" w:name="__UnoMark__7552_628624470"/>
      <w:bookmarkStart w:id="10" w:name="__UnoMark__7607_628624470"/>
      <w:bookmarkStart w:id="11" w:name="__UnoMark__7614_628624470"/>
      <w:bookmarkStart w:id="12" w:name="__UnoMark__7569_628624470"/>
      <w:bookmarkStart w:id="13" w:name="__UnoMark__7545_628624470"/>
      <w:bookmarkStart w:id="14" w:name="__UnoMark__7571_628624470"/>
      <w:bookmarkStart w:id="15" w:name="__UnoMark__7610_628624470"/>
      <w:bookmarkStart w:id="16" w:name="__UnoMark__7538_628624470"/>
      <w:bookmarkStart w:id="17" w:name="__UnoMark__7612_628624470"/>
      <w:bookmarkStart w:id="18" w:name="__UnoMark__7534_628624470"/>
      <w:bookmarkStart w:id="19" w:name="__UnoMark__7568_628624470"/>
      <w:bookmarkStart w:id="20" w:name="__UnoMark__7560_628624470"/>
      <w:bookmarkStart w:id="21" w:name="__UnoMark__7555_628624470"/>
      <w:bookmarkStart w:id="22" w:name="__UnoMark__7596_628624470"/>
      <w:bookmarkStart w:id="23" w:name="__UnoMark__7595_628624470"/>
      <w:bookmarkStart w:id="24" w:name="__UnoMark__7585_628624470"/>
      <w:bookmarkStart w:id="25" w:name="__UnoMark__7557_628624470"/>
      <w:bookmarkStart w:id="26" w:name="__UnoMark__7537_628624470"/>
      <w:bookmarkStart w:id="27" w:name="__UnoMark__7528_628624470"/>
      <w:bookmarkStart w:id="28" w:name="__UnoMark__7570_628624470"/>
      <w:bookmarkStart w:id="29" w:name="__UnoMark__7616_628624470"/>
      <w:bookmarkStart w:id="30" w:name="__UnoMark__7527_628624470"/>
      <w:bookmarkStart w:id="31" w:name="__UnoMark__7547_628624470"/>
      <w:bookmarkStart w:id="32" w:name="__UnoMark__7530_628624470"/>
      <w:bookmarkStart w:id="33" w:name="__UnoMark__7609_628624470"/>
      <w:bookmarkStart w:id="34" w:name="__UnoMark__7529_628624470"/>
      <w:bookmarkStart w:id="35" w:name="__UnoMark__7543_628624470"/>
      <w:bookmarkStart w:id="36" w:name="__UnoMark__7565_628624470"/>
      <w:bookmarkStart w:id="37" w:name="__UnoMark__7551_628624470"/>
      <w:bookmarkStart w:id="38" w:name="__UnoMark__7562_628624470"/>
      <w:bookmarkStart w:id="39" w:name="__UnoMark__7561_628624470"/>
      <w:bookmarkStart w:id="40" w:name="__UnoMark__7531_628624470"/>
      <w:bookmarkStart w:id="41" w:name="__UnoMark__7564_628624470"/>
      <w:bookmarkStart w:id="42" w:name="__UnoMark__7553_628624470"/>
      <w:bookmarkStart w:id="43" w:name="__UnoMark__7556_628624470"/>
      <w:bookmarkStart w:id="44" w:name="__UnoMark__7606_628624470"/>
      <w:bookmarkStart w:id="45" w:name="__UnoMark__7535_628624470"/>
      <w:bookmarkStart w:id="46" w:name="__UnoMark__7586_628624470"/>
      <w:bookmarkStart w:id="47" w:name="__UnoMark__7598_628624470"/>
      <w:bookmarkStart w:id="48" w:name="__UnoMark__7526_628624470"/>
      <w:bookmarkStart w:id="49" w:name="__UnoMark__7581_628624470"/>
      <w:bookmarkStart w:id="50" w:name="__UnoMark__7600_628624470"/>
      <w:bookmarkStart w:id="51" w:name="__UnoMark__7590_628624470"/>
      <w:bookmarkStart w:id="52" w:name="__UnoMark__7592_628624470"/>
      <w:bookmarkStart w:id="53" w:name="__UnoMark__7566_628624470"/>
      <w:bookmarkStart w:id="54" w:name="__UnoMark__7594_628624470"/>
      <w:bookmarkStart w:id="55" w:name="__UnoMark__7588_628624470"/>
      <w:bookmarkStart w:id="56" w:name="__UnoMark__7558_628624470"/>
      <w:bookmarkStart w:id="57" w:name="__UnoMark__7599_628624470"/>
      <w:bookmarkStart w:id="58" w:name="__UnoMark__7591_628624470"/>
      <w:bookmarkStart w:id="59" w:name="__UnoMark__7563_628624470"/>
      <w:bookmarkStart w:id="60" w:name="__UnoMark__7582_628624470"/>
      <w:bookmarkStart w:id="61" w:name="__UnoMark__7576_628624470"/>
      <w:bookmarkStart w:id="62" w:name="__UnoMark__7615_628624470"/>
      <w:bookmarkStart w:id="63" w:name="__UnoMark__7575_628624470"/>
      <w:bookmarkStart w:id="64" w:name="__UnoMark__7539_628624470"/>
      <w:bookmarkStart w:id="65" w:name="__UnoMark__7554_628624470"/>
      <w:bookmarkStart w:id="66" w:name="__UnoMark__7584_628624470"/>
      <w:bookmarkStart w:id="67" w:name="__UnoMark__7605_628624470"/>
      <w:bookmarkStart w:id="68" w:name="__UnoMark__7532_628624470"/>
      <w:bookmarkStart w:id="69" w:name="__UnoMark__7602_628624470"/>
      <w:bookmarkStart w:id="70" w:name="__UnoMark__7604_628624470"/>
      <w:bookmarkStart w:id="71" w:name="__UnoMark__7589_628624470"/>
      <w:bookmarkStart w:id="72" w:name="__UnoMark__7593_628624470"/>
      <w:bookmarkStart w:id="73" w:name="__UnoMark__7572_628624470"/>
      <w:bookmarkStart w:id="74" w:name="__UnoMark__7578_628624470"/>
      <w:bookmarkStart w:id="75" w:name="__UnoMark__7574_628624470"/>
      <w:bookmarkStart w:id="76" w:name="__UnoMark__7579_628624470"/>
      <w:bookmarkStart w:id="77" w:name="__UnoMark__7573_628624470"/>
      <w:bookmarkStart w:id="78" w:name="__UnoMark__7580_628624470"/>
      <w:bookmarkStart w:id="79" w:name="__UnoMark__7611_628624470"/>
      <w:bookmarkStart w:id="80" w:name="__UnoMark__7550_628624470"/>
      <w:bookmarkStart w:id="81" w:name="__UnoMark__7613_628624470"/>
      <w:bookmarkStart w:id="82" w:name="__UnoMark__7542_628624470"/>
      <w:bookmarkStart w:id="83" w:name="__UnoMark__7577_628624470"/>
      <w:bookmarkStart w:id="84" w:name="__UnoMark__7544_628624470"/>
      <w:bookmarkStart w:id="85" w:name="__UnoMark__7587_628624470"/>
      <w:bookmarkStart w:id="86" w:name="__UnoMark__7597_628624470"/>
      <w:bookmarkStart w:id="87" w:name="__UnoMark__7608_628624470"/>
      <w:bookmarkStart w:id="88" w:name="__UnoMark__7583_628624470"/>
      <w:bookmarkStart w:id="89" w:name="__UnoMark__7603_628624470"/>
      <w:bookmarkStart w:id="90" w:name="__UnoMark__7536_628624470"/>
      <w:bookmarkStart w:id="91" w:name="__UnoMark__7663_628624470"/>
      <w:bookmarkStart w:id="92" w:name="__UnoMark__7636_628624470"/>
      <w:bookmarkStart w:id="93" w:name="__UnoMark__7620_628624470"/>
      <w:bookmarkStart w:id="94" w:name="__UnoMark__7669_628624470"/>
      <w:bookmarkStart w:id="95" w:name="__UnoMark__7681_628624470"/>
      <w:bookmarkStart w:id="96" w:name="__UnoMark__7640_628624470"/>
      <w:bookmarkStart w:id="97" w:name="__UnoMark__7659_628624470"/>
      <w:bookmarkStart w:id="98" w:name="__UnoMark__7642_628624470"/>
      <w:bookmarkStart w:id="99" w:name="__UnoMark__7676_628624470"/>
      <w:bookmarkStart w:id="100" w:name="__UnoMark__7641_628624470"/>
      <w:bookmarkStart w:id="101" w:name="__UnoMark__7696_628624470"/>
      <w:bookmarkStart w:id="102" w:name="__UnoMark__7631_628624470"/>
      <w:bookmarkStart w:id="103" w:name="__UnoMark__7617_628624470"/>
      <w:bookmarkStart w:id="104" w:name="__UnoMark__7682_628624470"/>
      <w:bookmarkStart w:id="105" w:name="__UnoMark__7628_628624470"/>
      <w:bookmarkStart w:id="106" w:name="__UnoMark__7635_628624470"/>
      <w:bookmarkStart w:id="107" w:name="__UnoMark__7632_628624470"/>
      <w:bookmarkStart w:id="108" w:name="__UnoMark__7656_628624470"/>
      <w:bookmarkStart w:id="109" w:name="__UnoMark__7624_628624470"/>
      <w:bookmarkStart w:id="110" w:name="__UnoMark__7623_628624470"/>
      <w:bookmarkStart w:id="111" w:name="__UnoMark__7648_628624470"/>
      <w:bookmarkStart w:id="112" w:name="__UnoMark__7675_628624470"/>
      <w:bookmarkStart w:id="113" w:name="__UnoMark__7638_628624470"/>
      <w:bookmarkStart w:id="114" w:name="__UnoMark__7630_628624470"/>
      <w:bookmarkStart w:id="115" w:name="__UnoMark__7657_628624470"/>
      <w:bookmarkStart w:id="116" w:name="__UnoMark__7627_628624470"/>
      <w:bookmarkStart w:id="117" w:name="__UnoMark__7673_628624470"/>
      <w:bookmarkStart w:id="118" w:name="__UnoMark__7621_628624470"/>
      <w:bookmarkStart w:id="119" w:name="__UnoMark__7622_628624470"/>
      <w:bookmarkStart w:id="120" w:name="__UnoMark__7629_628624470"/>
      <w:bookmarkStart w:id="121" w:name="__UnoMark__7618_628624470"/>
      <w:bookmarkStart w:id="122" w:name="__UnoMark__7619_628624470"/>
      <w:bookmarkStart w:id="123" w:name="__UnoMark__7637_628624470"/>
      <w:bookmarkStart w:id="124" w:name="__UnoMark__7660_628624470"/>
      <w:bookmarkStart w:id="125" w:name="__UnoMark__7649_628624470"/>
      <w:bookmarkStart w:id="126" w:name="__UnoMark__7658_628624470"/>
      <w:bookmarkStart w:id="127" w:name="__UnoMark__7670_628624470"/>
      <w:bookmarkStart w:id="128" w:name="__UnoMark__7697_628624470"/>
      <w:bookmarkStart w:id="129" w:name="__UnoMark__7678_628624470"/>
      <w:bookmarkStart w:id="130" w:name="__UnoMark__7662_628624470"/>
      <w:bookmarkStart w:id="131" w:name="__UnoMark__7686_628624470"/>
      <w:bookmarkStart w:id="132" w:name="__UnoMark__7679_628624470"/>
      <w:bookmarkStart w:id="133" w:name="__UnoMark__7652_628624470"/>
      <w:bookmarkStart w:id="134" w:name="__UnoMark__7645_628624470"/>
      <w:bookmarkStart w:id="135" w:name="__UnoMark__7633_628624470"/>
      <w:bookmarkStart w:id="136" w:name="__UnoMark__7626_628624470"/>
      <w:bookmarkStart w:id="137" w:name="__UnoMark__7680_628624470"/>
      <w:bookmarkStart w:id="138" w:name="__UnoMark__7671_628624470"/>
      <w:bookmarkStart w:id="139" w:name="__UnoMark__7689_628624470"/>
      <w:bookmarkStart w:id="140" w:name="__UnoMark__7655_628624470"/>
      <w:bookmarkStart w:id="141" w:name="__UnoMark__7685_628624470"/>
      <w:bookmarkStart w:id="142" w:name="__UnoMark__7691_628624470"/>
      <w:bookmarkStart w:id="143" w:name="__UnoMark__7688_628624470"/>
      <w:bookmarkStart w:id="144" w:name="__UnoMark__7693_628624470"/>
      <w:bookmarkStart w:id="145" w:name="__UnoMark__7687_628624470"/>
      <w:bookmarkStart w:id="146" w:name="__UnoMark__7694_628624470"/>
      <w:bookmarkStart w:id="147" w:name="__UnoMark__7690_628624470"/>
      <w:bookmarkStart w:id="148" w:name="__UnoMark__7650_628624470"/>
      <w:bookmarkStart w:id="149" w:name="__UnoMark__7677_628624470"/>
      <w:bookmarkStart w:id="150" w:name="__UnoMark__7646_628624470"/>
      <w:bookmarkStart w:id="151" w:name="__UnoMark__7668_628624470"/>
      <w:bookmarkStart w:id="152" w:name="__UnoMark__7661_628624470"/>
      <w:bookmarkStart w:id="153" w:name="__UnoMark__7706_628624470"/>
      <w:bookmarkStart w:id="154" w:name="__UnoMark__7647_628624470"/>
      <w:bookmarkStart w:id="155" w:name="__UnoMark__7674_628624470"/>
      <w:bookmarkStart w:id="156" w:name="__UnoMark__7702_628624470"/>
      <w:bookmarkStart w:id="157" w:name="__UnoMark__7665_628624470"/>
      <w:bookmarkStart w:id="158" w:name="__UnoMark__7654_628624470"/>
      <w:bookmarkStart w:id="159" w:name="__UnoMark__7700_628624470"/>
      <w:bookmarkStart w:id="160" w:name="__UnoMark__7699_628624470"/>
      <w:bookmarkStart w:id="161" w:name="__UnoMark__7666_628624470"/>
      <w:bookmarkStart w:id="162" w:name="__UnoMark__7653_628624470"/>
      <w:bookmarkStart w:id="163" w:name="__UnoMark__7704_628624470"/>
      <w:bookmarkStart w:id="164" w:name="__UnoMark__7667_628624470"/>
      <w:bookmarkStart w:id="165" w:name="__UnoMark__7707_628624470"/>
      <w:bookmarkStart w:id="166" w:name="__UnoMark__7625_628624470"/>
      <w:bookmarkStart w:id="167" w:name="__UnoMark__7664_628624470"/>
      <w:bookmarkStart w:id="168" w:name="__UnoMark__7703_628624470"/>
      <w:bookmarkStart w:id="169" w:name="__UnoMark__7683_628624470"/>
      <w:bookmarkStart w:id="170" w:name="__UnoMark__7705_628624470"/>
      <w:bookmarkStart w:id="171" w:name="__UnoMark__7672_628624470"/>
      <w:bookmarkStart w:id="172" w:name="__UnoMark__7639_628624470"/>
      <w:bookmarkStart w:id="173" w:name="__UnoMark__7695_628624470"/>
      <w:bookmarkStart w:id="174" w:name="__UnoMark__7692_628624470"/>
      <w:bookmarkStart w:id="175" w:name="__UnoMark__7644_628624470"/>
      <w:bookmarkStart w:id="176" w:name="__UnoMark__7684_628624470"/>
      <w:bookmarkStart w:id="177" w:name="__UnoMark__7701_628624470"/>
      <w:bookmarkStart w:id="178" w:name="__UnoMark__7643_628624470"/>
      <w:bookmarkStart w:id="179" w:name="__UnoMark__7651_628624470"/>
      <w:bookmarkStart w:id="180" w:name="__UnoMark__7698_628624470"/>
      <w:bookmarkStart w:id="181" w:name="__UnoMark__7634_6286244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proofErr w:type="spellEnd"/>
      <w:r w:rsidRPr="00025169">
        <w:rPr>
          <w:rFonts w:ascii="Times New Roman" w:hAnsi="Times New Roman" w:cs="Times New Roman"/>
          <w:sz w:val="24"/>
        </w:rPr>
        <w:t xml:space="preserve"> observations is observed at 20km distance from colonies in both March (pink) and May (blue)</w:t>
      </w:r>
      <w:r w:rsidRPr="00025169">
        <w:rPr>
          <w:rFonts w:ascii="Times New Roman" w:hAnsi="Times New Roman" w:cs="Times New Roman"/>
          <w:sz w:val="24"/>
        </w:rPr>
        <w:t>.</w:t>
      </w:r>
      <w:bookmarkStart w:id="182" w:name="_GoBack"/>
      <w:bookmarkEnd w:id="182"/>
    </w:p>
    <w:p w14:paraId="1D815F2F" w14:textId="65A3FBE5" w:rsidR="00885A8A" w:rsidRDefault="00025169">
      <w:r>
        <w:rPr>
          <w:rFonts w:ascii="Times New Roman" w:hAnsi="Times New Roman" w:cs="Times New Roman"/>
          <w:noProof/>
          <w:lang w:eastAsia="en-GB"/>
        </w:rPr>
        <w:drawing>
          <wp:anchor distT="0" distB="0" distL="0" distR="0" simplePos="0" relativeHeight="251661312" behindDoc="0" locked="0" layoutInCell="1" allowOverlap="1" wp14:anchorId="78C648FD" wp14:editId="69EAFABC">
            <wp:simplePos x="0" y="0"/>
            <wp:positionH relativeFrom="column">
              <wp:posOffset>-193675</wp:posOffset>
            </wp:positionH>
            <wp:positionV relativeFrom="paragraph">
              <wp:posOffset>403860</wp:posOffset>
            </wp:positionV>
            <wp:extent cx="6107430" cy="1986280"/>
            <wp:effectExtent l="0" t="0" r="0" b="0"/>
            <wp:wrapTopAndBottom/>
            <wp:docPr id="8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5" t="-475" r="-155" b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;ＭＳ ゴシック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9B"/>
    <w:rsid w:val="0000699B"/>
    <w:rsid w:val="00025169"/>
    <w:rsid w:val="000E3959"/>
    <w:rsid w:val="000F15E9"/>
    <w:rsid w:val="00106CCB"/>
    <w:rsid w:val="001655C9"/>
    <w:rsid w:val="0037060F"/>
    <w:rsid w:val="004033D5"/>
    <w:rsid w:val="00440A39"/>
    <w:rsid w:val="005259D1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D17B"/>
  <w15:chartTrackingRefBased/>
  <w15:docId w15:val="{581D0269-1F21-4DAF-9D4A-735495C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25169"/>
    <w:pPr>
      <w:widowControl w:val="0"/>
      <w:suppressAutoHyphens/>
      <w:spacing w:after="0" w:line="240" w:lineRule="auto"/>
    </w:pPr>
    <w:rPr>
      <w:rFonts w:ascii="Liberation Serif;Times New Roma" w:eastAsia="DejaVu Sans" w:hAnsi="Liberation Serif;Times New Roma" w:cs="FreeSans;Times New Roman"/>
      <w:color w:val="00000A"/>
      <w:sz w:val="24"/>
      <w:szCs w:val="24"/>
      <w:lang w:val="en-AU"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02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2018-08-20T07:28:00Z</dcterms:created>
  <dcterms:modified xsi:type="dcterms:W3CDTF">2018-08-20T07:31:00Z</dcterms:modified>
</cp:coreProperties>
</file>