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0B0540A" w14:textId="77777777" w:rsidR="00150F8A" w:rsidRPr="00316F54" w:rsidRDefault="00150F8A" w:rsidP="00150F8A">
      <w:pPr>
        <w:autoSpaceDE w:val="0"/>
        <w:autoSpaceDN w:val="0"/>
        <w:adjustRightInd w:val="0"/>
        <w:spacing w:after="100" w:line="480" w:lineRule="auto"/>
        <w:jc w:val="both"/>
        <w:rPr>
          <w:rFonts w:ascii="Times New Roman" w:hAnsi="Times New Roman"/>
          <w:b/>
          <w:bCs/>
          <w:sz w:val="32"/>
          <w:szCs w:val="32"/>
          <w:lang w:val="en-GB"/>
        </w:rPr>
      </w:pPr>
      <w:r>
        <w:rPr>
          <w:rFonts w:ascii="Times New Roman" w:hAnsi="Times New Roman"/>
          <w:b/>
          <w:bCs/>
          <w:sz w:val="32"/>
          <w:szCs w:val="32"/>
          <w:lang w:val="en-GB"/>
        </w:rPr>
        <w:t>S</w:t>
      </w:r>
      <w:r w:rsidRPr="00316F54">
        <w:rPr>
          <w:rFonts w:ascii="Times New Roman" w:hAnsi="Times New Roman"/>
          <w:b/>
          <w:bCs/>
          <w:sz w:val="32"/>
          <w:szCs w:val="32"/>
          <w:lang w:val="en-GB"/>
        </w:rPr>
        <w:t xml:space="preserve">upplementary </w:t>
      </w:r>
      <w:r>
        <w:rPr>
          <w:rFonts w:ascii="Times New Roman" w:hAnsi="Times New Roman"/>
          <w:b/>
          <w:bCs/>
          <w:sz w:val="32"/>
          <w:szCs w:val="32"/>
          <w:lang w:val="en-GB"/>
        </w:rPr>
        <w:t>M</w:t>
      </w:r>
      <w:r w:rsidRPr="00316F54">
        <w:rPr>
          <w:rFonts w:ascii="Times New Roman" w:hAnsi="Times New Roman"/>
          <w:b/>
          <w:bCs/>
          <w:sz w:val="32"/>
          <w:szCs w:val="32"/>
          <w:lang w:val="en-GB"/>
        </w:rPr>
        <w:t>aterial</w:t>
      </w:r>
    </w:p>
    <w:p w14:paraId="2794C0A0" w14:textId="77777777" w:rsidR="00150F8A" w:rsidRDefault="00150F8A" w:rsidP="00150F8A">
      <w:pPr>
        <w:autoSpaceDE w:val="0"/>
        <w:autoSpaceDN w:val="0"/>
        <w:adjustRightInd w:val="0"/>
        <w:spacing w:after="100" w:line="480" w:lineRule="auto"/>
        <w:jc w:val="both"/>
        <w:rPr>
          <w:rFonts w:ascii="Times New Roman" w:hAnsi="Times New Roman"/>
          <w:sz w:val="24"/>
          <w:szCs w:val="24"/>
          <w:lang w:val="en-GB"/>
        </w:rPr>
      </w:pPr>
    </w:p>
    <w:p w14:paraId="10AE8E6C" w14:textId="77777777" w:rsidR="00150F8A" w:rsidRPr="007744CD" w:rsidRDefault="00150F8A" w:rsidP="00150F8A">
      <w:pPr>
        <w:spacing w:line="276" w:lineRule="auto"/>
        <w:jc w:val="both"/>
        <w:rPr>
          <w:rFonts w:ascii="Times New Roman" w:hAnsi="Times New Roman"/>
          <w:sz w:val="36"/>
          <w:szCs w:val="36"/>
          <w:lang w:val="en-GB"/>
        </w:rPr>
      </w:pPr>
      <w:r w:rsidRPr="007744CD">
        <w:rPr>
          <w:rFonts w:ascii="Times New Roman" w:hAnsi="Times New Roman"/>
          <w:bCs/>
          <w:sz w:val="36"/>
          <w:szCs w:val="36"/>
          <w:lang w:val="en-GB"/>
        </w:rPr>
        <w:t xml:space="preserve">Seasonal and daily activity patterns by Eleonora’s Falcon </w:t>
      </w:r>
      <w:r w:rsidRPr="007744CD">
        <w:rPr>
          <w:rFonts w:ascii="Times New Roman" w:hAnsi="Times New Roman"/>
          <w:bCs/>
          <w:i/>
          <w:iCs/>
          <w:sz w:val="36"/>
          <w:szCs w:val="36"/>
          <w:lang w:val="en-GB"/>
        </w:rPr>
        <w:t>Falco eleonorae</w:t>
      </w:r>
      <w:r w:rsidRPr="007744CD">
        <w:rPr>
          <w:rFonts w:ascii="Times New Roman" w:hAnsi="Times New Roman"/>
          <w:bCs/>
          <w:sz w:val="36"/>
          <w:szCs w:val="36"/>
          <w:lang w:val="en-GB"/>
        </w:rPr>
        <w:t xml:space="preserve"> based on GPS telemetry: a contribution to the species’ movement ecology at its breeding grounds</w:t>
      </w:r>
    </w:p>
    <w:p w14:paraId="314B742B" w14:textId="77777777" w:rsidR="00C823CC" w:rsidRDefault="00C823CC" w:rsidP="00150F8A">
      <w:pPr>
        <w:spacing w:line="480" w:lineRule="auto"/>
        <w:jc w:val="both"/>
        <w:rPr>
          <w:rFonts w:ascii="Times New Roman" w:hAnsi="Times New Roman"/>
          <w:sz w:val="24"/>
          <w:szCs w:val="24"/>
          <w:lang w:val="en-GB"/>
        </w:rPr>
      </w:pPr>
    </w:p>
    <w:p w14:paraId="139A85FA" w14:textId="5868387A" w:rsidR="00150F8A" w:rsidRPr="007744CD" w:rsidRDefault="00150F8A" w:rsidP="00150F8A">
      <w:pPr>
        <w:spacing w:line="480" w:lineRule="auto"/>
        <w:jc w:val="both"/>
        <w:rPr>
          <w:rFonts w:ascii="Times New Roman" w:hAnsi="Times New Roman"/>
          <w:sz w:val="24"/>
          <w:szCs w:val="24"/>
          <w:lang w:val="en-GB"/>
        </w:rPr>
      </w:pPr>
      <w:r w:rsidRPr="007744CD">
        <w:rPr>
          <w:rFonts w:ascii="Times New Roman" w:hAnsi="Times New Roman"/>
          <w:sz w:val="24"/>
          <w:szCs w:val="24"/>
          <w:lang w:val="en-GB"/>
        </w:rPr>
        <w:t>C. KASSARA, A. EVANGELIDIS,</w:t>
      </w:r>
      <w:r w:rsidRPr="007744CD">
        <w:rPr>
          <w:rFonts w:ascii="Times New Roman" w:hAnsi="Times New Roman"/>
          <w:sz w:val="24"/>
          <w:szCs w:val="24"/>
          <w:vertAlign w:val="superscript"/>
          <w:lang w:val="en-GB"/>
        </w:rPr>
        <w:t xml:space="preserve"> </w:t>
      </w:r>
      <w:r w:rsidRPr="007744CD">
        <w:rPr>
          <w:rFonts w:ascii="Times New Roman" w:hAnsi="Times New Roman"/>
          <w:sz w:val="24"/>
          <w:szCs w:val="24"/>
          <w:lang w:val="en-GB"/>
        </w:rPr>
        <w:t>N. TSIOPELAS, C. BARBOUTIS and S.</w:t>
      </w:r>
      <w:r w:rsidRPr="007744CD">
        <w:rPr>
          <w:rFonts w:ascii="Times New Roman" w:hAnsi="Times New Roman"/>
          <w:sz w:val="24"/>
          <w:szCs w:val="24"/>
          <w:vertAlign w:val="superscript"/>
          <w:lang w:val="en-GB"/>
        </w:rPr>
        <w:t xml:space="preserve"> </w:t>
      </w:r>
      <w:r w:rsidRPr="007744CD">
        <w:rPr>
          <w:rFonts w:ascii="Times New Roman" w:hAnsi="Times New Roman"/>
          <w:sz w:val="24"/>
          <w:szCs w:val="24"/>
          <w:lang w:val="en-GB"/>
        </w:rPr>
        <w:t>GIOKAS</w:t>
      </w:r>
    </w:p>
    <w:p w14:paraId="3EDDA4D0" w14:textId="77777777" w:rsidR="00C823CC" w:rsidRDefault="00C823CC" w:rsidP="00150F8A">
      <w:pPr>
        <w:autoSpaceDE w:val="0"/>
        <w:autoSpaceDN w:val="0"/>
        <w:adjustRightInd w:val="0"/>
        <w:spacing w:after="100" w:line="480" w:lineRule="auto"/>
        <w:jc w:val="both"/>
        <w:rPr>
          <w:rFonts w:ascii="Times New Roman" w:hAnsi="Times New Roman"/>
          <w:b/>
          <w:bCs/>
          <w:sz w:val="28"/>
          <w:szCs w:val="28"/>
          <w:lang w:val="en-GB"/>
        </w:rPr>
      </w:pPr>
    </w:p>
    <w:p w14:paraId="21B4E86C" w14:textId="36B452EA" w:rsidR="00150F8A" w:rsidRPr="00316F54" w:rsidRDefault="00150F8A" w:rsidP="00150F8A">
      <w:pPr>
        <w:autoSpaceDE w:val="0"/>
        <w:autoSpaceDN w:val="0"/>
        <w:adjustRightInd w:val="0"/>
        <w:spacing w:after="100" w:line="480" w:lineRule="auto"/>
        <w:jc w:val="both"/>
        <w:rPr>
          <w:rFonts w:ascii="Times New Roman" w:hAnsi="Times New Roman"/>
          <w:b/>
          <w:bCs/>
          <w:sz w:val="28"/>
          <w:szCs w:val="28"/>
          <w:lang w:val="en-GB"/>
        </w:rPr>
      </w:pPr>
      <w:r w:rsidRPr="00316F54">
        <w:rPr>
          <w:rFonts w:ascii="Times New Roman" w:hAnsi="Times New Roman"/>
          <w:b/>
          <w:bCs/>
          <w:sz w:val="28"/>
          <w:szCs w:val="28"/>
          <w:lang w:val="en-GB"/>
        </w:rPr>
        <w:t>Contents</w:t>
      </w:r>
    </w:p>
    <w:p w14:paraId="34453B0C" w14:textId="77777777" w:rsidR="00150F8A" w:rsidRPr="007744CD" w:rsidRDefault="00150F8A" w:rsidP="00150F8A">
      <w:pPr>
        <w:rPr>
          <w:rFonts w:ascii="Times New Roman" w:hAnsi="Times New Roman"/>
          <w:i/>
          <w:iCs/>
          <w:sz w:val="24"/>
          <w:szCs w:val="24"/>
          <w:lang w:val="en-GB"/>
        </w:rPr>
      </w:pPr>
      <w:r w:rsidRPr="007744CD">
        <w:rPr>
          <w:rFonts w:ascii="Times New Roman" w:hAnsi="Times New Roman"/>
          <w:sz w:val="24"/>
          <w:szCs w:val="24"/>
          <w:lang w:val="en-GB"/>
        </w:rPr>
        <w:t>Appendix</w:t>
      </w:r>
      <w:r>
        <w:rPr>
          <w:rFonts w:ascii="Times New Roman" w:hAnsi="Times New Roman"/>
          <w:sz w:val="24"/>
          <w:szCs w:val="24"/>
          <w:lang w:val="en-GB"/>
        </w:rPr>
        <w:t xml:space="preserve"> S1. </w:t>
      </w:r>
      <w:r w:rsidRPr="00316F54">
        <w:rPr>
          <w:rFonts w:ascii="Times New Roman" w:hAnsi="Times New Roman"/>
          <w:sz w:val="24"/>
          <w:szCs w:val="24"/>
          <w:lang w:val="en-GB"/>
        </w:rPr>
        <w:t>Estimation of nesting site coordinates</w:t>
      </w:r>
    </w:p>
    <w:p w14:paraId="5EF6FD98" w14:textId="77777777" w:rsidR="00150F8A" w:rsidRDefault="00150F8A" w:rsidP="00150F8A">
      <w:pPr>
        <w:spacing w:after="0" w:line="240" w:lineRule="auto"/>
        <w:rPr>
          <w:rFonts w:ascii="Times New Roman" w:hAnsi="Times New Roman"/>
          <w:sz w:val="24"/>
          <w:szCs w:val="24"/>
          <w:lang w:val="en-GB"/>
        </w:rPr>
      </w:pPr>
      <w:r w:rsidRPr="007744CD">
        <w:rPr>
          <w:rFonts w:ascii="Times New Roman" w:hAnsi="Times New Roman"/>
          <w:sz w:val="24"/>
          <w:szCs w:val="24"/>
          <w:lang w:val="en-GB"/>
        </w:rPr>
        <w:t xml:space="preserve">Table S1. Summary statistics of ranging distance for six tagged falcons based on GSM data. </w:t>
      </w:r>
    </w:p>
    <w:p w14:paraId="446B9FF0" w14:textId="77777777" w:rsidR="00150F8A" w:rsidRDefault="00150F8A" w:rsidP="00150F8A">
      <w:pPr>
        <w:spacing w:after="0" w:line="240" w:lineRule="auto"/>
        <w:rPr>
          <w:rFonts w:ascii="Times New Roman" w:hAnsi="Times New Roman"/>
          <w:sz w:val="24"/>
          <w:szCs w:val="24"/>
          <w:lang w:val="en-GB"/>
        </w:rPr>
      </w:pPr>
    </w:p>
    <w:p w14:paraId="6FE38D5B" w14:textId="77777777" w:rsidR="00150F8A" w:rsidRDefault="00150F8A" w:rsidP="00150F8A">
      <w:pPr>
        <w:spacing w:after="0" w:line="240" w:lineRule="auto"/>
        <w:rPr>
          <w:rFonts w:ascii="Times New Roman" w:hAnsi="Times New Roman"/>
          <w:sz w:val="24"/>
          <w:szCs w:val="24"/>
          <w:lang w:val="en-GB"/>
        </w:rPr>
      </w:pPr>
      <w:r w:rsidRPr="007744CD">
        <w:rPr>
          <w:rFonts w:ascii="Times New Roman" w:hAnsi="Times New Roman"/>
          <w:sz w:val="24"/>
          <w:szCs w:val="24"/>
          <w:lang w:val="en-GB"/>
        </w:rPr>
        <w:t xml:space="preserve">Table S2. Post-hoc Tukey tests between pairs of different categories of wind direction, based on their estimated marginal means according to the GLMM results. </w:t>
      </w:r>
    </w:p>
    <w:p w14:paraId="07B2CDBB" w14:textId="77777777" w:rsidR="00150F8A" w:rsidRDefault="00150F8A" w:rsidP="00150F8A">
      <w:pPr>
        <w:spacing w:after="0" w:line="240" w:lineRule="auto"/>
        <w:rPr>
          <w:rFonts w:ascii="Times New Roman" w:hAnsi="Times New Roman"/>
          <w:sz w:val="24"/>
          <w:szCs w:val="24"/>
          <w:lang w:val="en-GB"/>
        </w:rPr>
      </w:pPr>
    </w:p>
    <w:p w14:paraId="718B212C" w14:textId="77777777" w:rsidR="00150F8A" w:rsidRDefault="00150F8A" w:rsidP="00150F8A">
      <w:pPr>
        <w:spacing w:after="0" w:line="240" w:lineRule="auto"/>
        <w:rPr>
          <w:rFonts w:ascii="Times New Roman" w:hAnsi="Times New Roman"/>
          <w:sz w:val="24"/>
          <w:szCs w:val="24"/>
          <w:lang w:val="en-GB"/>
        </w:rPr>
      </w:pPr>
      <w:r w:rsidRPr="007744CD">
        <w:rPr>
          <w:rFonts w:ascii="Times New Roman" w:hAnsi="Times New Roman"/>
          <w:sz w:val="24"/>
          <w:szCs w:val="24"/>
          <w:lang w:val="en-GB"/>
        </w:rPr>
        <w:t>Table S3. Moonlight conditions (i.e. illuminated fraction of the moon, ranging from 0-new moon to 1-full moon) at nights during which ranging activity was detected based on GSM data received during the breeding period</w:t>
      </w:r>
      <w:r>
        <w:rPr>
          <w:rFonts w:ascii="Times New Roman" w:hAnsi="Times New Roman"/>
          <w:sz w:val="24"/>
          <w:szCs w:val="24"/>
          <w:lang w:val="en-GB"/>
        </w:rPr>
        <w:t>.</w:t>
      </w:r>
    </w:p>
    <w:p w14:paraId="01849591" w14:textId="77777777" w:rsidR="00150F8A" w:rsidRDefault="00150F8A" w:rsidP="00150F8A">
      <w:pPr>
        <w:spacing w:after="0" w:line="240" w:lineRule="auto"/>
        <w:rPr>
          <w:rFonts w:ascii="Times New Roman" w:hAnsi="Times New Roman"/>
          <w:sz w:val="24"/>
          <w:szCs w:val="24"/>
          <w:lang w:val="en-GB"/>
        </w:rPr>
      </w:pPr>
    </w:p>
    <w:p w14:paraId="566A8376" w14:textId="77777777" w:rsidR="00150F8A" w:rsidRDefault="00150F8A" w:rsidP="00150F8A">
      <w:pPr>
        <w:spacing w:after="0" w:line="240" w:lineRule="auto"/>
        <w:rPr>
          <w:rFonts w:ascii="Times New Roman" w:hAnsi="Times New Roman"/>
          <w:sz w:val="24"/>
          <w:szCs w:val="24"/>
          <w:lang w:val="en-GB"/>
        </w:rPr>
      </w:pPr>
      <w:r w:rsidRPr="007744CD">
        <w:rPr>
          <w:rFonts w:ascii="Times New Roman" w:hAnsi="Times New Roman"/>
          <w:sz w:val="24"/>
          <w:szCs w:val="24"/>
          <w:lang w:val="en-GB"/>
        </w:rPr>
        <w:t>Table S4. Wind regime statistics during the breeding period (15</w:t>
      </w:r>
      <w:r>
        <w:rPr>
          <w:rFonts w:ascii="Times New Roman" w:hAnsi="Times New Roman"/>
          <w:sz w:val="24"/>
          <w:szCs w:val="24"/>
          <w:lang w:val="en-GB"/>
        </w:rPr>
        <w:t xml:space="preserve"> </w:t>
      </w:r>
      <w:r w:rsidRPr="007744CD">
        <w:rPr>
          <w:rFonts w:ascii="Times New Roman" w:hAnsi="Times New Roman"/>
          <w:sz w:val="24"/>
          <w:szCs w:val="24"/>
          <w:lang w:val="en-GB"/>
        </w:rPr>
        <w:t>July–31 October 2015</w:t>
      </w:r>
      <w:r>
        <w:rPr>
          <w:rFonts w:ascii="Times New Roman" w:hAnsi="Times New Roman"/>
          <w:sz w:val="24"/>
          <w:szCs w:val="24"/>
          <w:lang w:val="en-GB"/>
        </w:rPr>
        <w:t>–</w:t>
      </w:r>
      <w:r w:rsidRPr="007744CD">
        <w:rPr>
          <w:rFonts w:ascii="Times New Roman" w:hAnsi="Times New Roman"/>
          <w:sz w:val="24"/>
          <w:szCs w:val="24"/>
          <w:lang w:val="en-GB"/>
        </w:rPr>
        <w:t xml:space="preserve">2018) in our study area. </w:t>
      </w:r>
    </w:p>
    <w:p w14:paraId="4F423104" w14:textId="77777777" w:rsidR="00150F8A" w:rsidRDefault="00150F8A" w:rsidP="00150F8A">
      <w:pPr>
        <w:spacing w:after="0" w:line="240" w:lineRule="auto"/>
        <w:rPr>
          <w:rFonts w:ascii="Times New Roman" w:hAnsi="Times New Roman"/>
          <w:sz w:val="24"/>
          <w:szCs w:val="24"/>
          <w:lang w:val="en-GB"/>
        </w:rPr>
      </w:pPr>
    </w:p>
    <w:p w14:paraId="395F4204" w14:textId="77777777" w:rsidR="00150F8A" w:rsidRPr="007744CD" w:rsidRDefault="00150F8A" w:rsidP="00150F8A">
      <w:pPr>
        <w:spacing w:line="480" w:lineRule="auto"/>
        <w:rPr>
          <w:rFonts w:ascii="Times New Roman" w:hAnsi="Times New Roman"/>
          <w:sz w:val="24"/>
          <w:szCs w:val="24"/>
          <w:lang w:val="en-GB"/>
        </w:rPr>
      </w:pPr>
      <w:r w:rsidRPr="007744CD">
        <w:rPr>
          <w:rFonts w:ascii="Times New Roman" w:hAnsi="Times New Roman"/>
          <w:sz w:val="24"/>
          <w:szCs w:val="24"/>
          <w:lang w:val="en-GB"/>
        </w:rPr>
        <w:t>Figure S1</w:t>
      </w:r>
      <w:r w:rsidRPr="003E1BC9">
        <w:rPr>
          <w:rFonts w:ascii="Times New Roman" w:hAnsi="Times New Roman"/>
          <w:sz w:val="24"/>
          <w:szCs w:val="24"/>
          <w:lang w:val="en-GB"/>
        </w:rPr>
        <w:t>.</w:t>
      </w:r>
      <w:r w:rsidRPr="007744CD">
        <w:rPr>
          <w:rFonts w:ascii="Times New Roman" w:hAnsi="Times New Roman"/>
          <w:sz w:val="24"/>
          <w:szCs w:val="24"/>
          <w:lang w:val="en-GB"/>
        </w:rPr>
        <w:t xml:space="preserve"> The values of the smooth effect for Julian date based on the GAMM results. </w:t>
      </w:r>
    </w:p>
    <w:p w14:paraId="16746BF2" w14:textId="77777777" w:rsidR="00150F8A" w:rsidRDefault="00150F8A" w:rsidP="00150F8A">
      <w:pPr>
        <w:spacing w:after="0" w:line="240" w:lineRule="auto"/>
        <w:rPr>
          <w:rFonts w:ascii="Times New Roman" w:hAnsi="Times New Roman"/>
          <w:sz w:val="24"/>
          <w:szCs w:val="24"/>
          <w:lang w:val="en-GB"/>
        </w:rPr>
      </w:pPr>
      <w:r w:rsidRPr="007744CD">
        <w:rPr>
          <w:rFonts w:ascii="Times New Roman" w:hAnsi="Times New Roman"/>
          <w:sz w:val="24"/>
          <w:szCs w:val="24"/>
          <w:lang w:val="en-GB"/>
        </w:rPr>
        <w:t>Figure S2. Time budget of ranging activity for five female Eleonora’s falcons during the breeding period</w:t>
      </w:r>
      <w:r>
        <w:rPr>
          <w:rFonts w:ascii="Times New Roman" w:hAnsi="Times New Roman"/>
          <w:sz w:val="24"/>
          <w:szCs w:val="24"/>
          <w:lang w:val="en-GB"/>
        </w:rPr>
        <w:t>.</w:t>
      </w:r>
    </w:p>
    <w:p w14:paraId="0B5DEA40" w14:textId="77777777" w:rsidR="00150F8A" w:rsidRDefault="00150F8A" w:rsidP="00150F8A">
      <w:pPr>
        <w:spacing w:after="0" w:line="240" w:lineRule="auto"/>
        <w:rPr>
          <w:rFonts w:ascii="Times New Roman" w:hAnsi="Times New Roman"/>
          <w:sz w:val="24"/>
          <w:szCs w:val="24"/>
          <w:lang w:val="en-GB"/>
        </w:rPr>
      </w:pPr>
    </w:p>
    <w:p w14:paraId="2CF049BB" w14:textId="0714E201" w:rsidR="00150F8A" w:rsidRDefault="00150F8A" w:rsidP="00150F8A">
      <w:pPr>
        <w:spacing w:after="0" w:line="240" w:lineRule="auto"/>
        <w:rPr>
          <w:rFonts w:ascii="Times New Roman" w:hAnsi="Times New Roman"/>
          <w:sz w:val="24"/>
          <w:szCs w:val="24"/>
          <w:lang w:val="en-GB"/>
        </w:rPr>
      </w:pPr>
      <w:r w:rsidRPr="007744CD">
        <w:rPr>
          <w:rFonts w:ascii="Times New Roman" w:hAnsi="Times New Roman"/>
          <w:sz w:val="24"/>
          <w:szCs w:val="24"/>
          <w:lang w:val="en-GB"/>
        </w:rPr>
        <w:t>Figure S3. The location of field observations of Eleonora’s falcons according to the eBird database during the pre</w:t>
      </w:r>
      <w:r w:rsidR="00843798">
        <w:rPr>
          <w:rFonts w:ascii="Times New Roman" w:hAnsi="Times New Roman"/>
          <w:sz w:val="24"/>
          <w:szCs w:val="24"/>
          <w:lang w:val="en-GB"/>
        </w:rPr>
        <w:t>-</w:t>
      </w:r>
      <w:r w:rsidRPr="007744CD">
        <w:rPr>
          <w:rFonts w:ascii="Times New Roman" w:hAnsi="Times New Roman"/>
          <w:sz w:val="24"/>
          <w:szCs w:val="24"/>
          <w:lang w:val="en-GB"/>
        </w:rPr>
        <w:t xml:space="preserve">breeding period (i.e. April till mid-July) in Greece and western Turkey during the last 30 years. </w:t>
      </w:r>
    </w:p>
    <w:p w14:paraId="1949526B" w14:textId="77777777" w:rsidR="00150F8A" w:rsidRDefault="00150F8A" w:rsidP="00150F8A">
      <w:pPr>
        <w:spacing w:after="0" w:line="240" w:lineRule="auto"/>
        <w:rPr>
          <w:rFonts w:ascii="Times New Roman" w:hAnsi="Times New Roman"/>
          <w:sz w:val="24"/>
          <w:szCs w:val="24"/>
          <w:lang w:val="en-GB"/>
        </w:rPr>
      </w:pPr>
    </w:p>
    <w:p w14:paraId="2CEB914A" w14:textId="77777777" w:rsidR="00150F8A" w:rsidRDefault="00150F8A" w:rsidP="00150F8A">
      <w:pPr>
        <w:spacing w:after="0" w:line="240" w:lineRule="auto"/>
        <w:rPr>
          <w:rFonts w:ascii="Times New Roman" w:hAnsi="Times New Roman"/>
          <w:sz w:val="24"/>
          <w:szCs w:val="24"/>
          <w:lang w:val="en-GB"/>
        </w:rPr>
      </w:pPr>
      <w:r>
        <w:rPr>
          <w:rFonts w:ascii="Times New Roman" w:hAnsi="Times New Roman"/>
          <w:sz w:val="24"/>
          <w:szCs w:val="24"/>
          <w:lang w:val="en-GB"/>
        </w:rPr>
        <w:t>References</w:t>
      </w:r>
      <w:r>
        <w:rPr>
          <w:rFonts w:ascii="Times New Roman" w:hAnsi="Times New Roman"/>
          <w:sz w:val="24"/>
          <w:szCs w:val="24"/>
          <w:lang w:val="en-GB"/>
        </w:rPr>
        <w:br w:type="page"/>
      </w:r>
    </w:p>
    <w:p w14:paraId="6431831F" w14:textId="77777777" w:rsidR="00150F8A" w:rsidRPr="007744CD" w:rsidRDefault="00150F8A" w:rsidP="00150F8A">
      <w:pPr>
        <w:rPr>
          <w:rFonts w:ascii="Times New Roman" w:hAnsi="Times New Roman"/>
          <w:i/>
          <w:iCs/>
          <w:sz w:val="24"/>
          <w:szCs w:val="24"/>
          <w:lang w:val="en-GB"/>
        </w:rPr>
      </w:pPr>
      <w:r w:rsidRPr="007744CD">
        <w:rPr>
          <w:rFonts w:ascii="Times New Roman" w:hAnsi="Times New Roman"/>
          <w:sz w:val="24"/>
          <w:szCs w:val="24"/>
          <w:lang w:val="en-GB"/>
        </w:rPr>
        <w:lastRenderedPageBreak/>
        <w:t>Appendix</w:t>
      </w:r>
      <w:r>
        <w:rPr>
          <w:rFonts w:ascii="Times New Roman" w:hAnsi="Times New Roman"/>
          <w:sz w:val="24"/>
          <w:szCs w:val="24"/>
          <w:lang w:val="en-GB"/>
        </w:rPr>
        <w:t xml:space="preserve"> S1. </w:t>
      </w:r>
      <w:r w:rsidRPr="00316F54">
        <w:rPr>
          <w:rFonts w:ascii="Times New Roman" w:hAnsi="Times New Roman"/>
          <w:sz w:val="24"/>
          <w:szCs w:val="24"/>
          <w:lang w:val="en-GB"/>
        </w:rPr>
        <w:t>Estimation of nesting site coordinates</w:t>
      </w:r>
      <w:r>
        <w:rPr>
          <w:rFonts w:ascii="Times New Roman" w:hAnsi="Times New Roman"/>
          <w:sz w:val="24"/>
          <w:szCs w:val="24"/>
          <w:lang w:val="en-GB"/>
        </w:rPr>
        <w:t>.</w:t>
      </w:r>
    </w:p>
    <w:p w14:paraId="5A8021CA" w14:textId="77777777" w:rsidR="00150F8A" w:rsidRPr="007744CD" w:rsidRDefault="00150F8A" w:rsidP="00150F8A">
      <w:pPr>
        <w:spacing w:line="480" w:lineRule="auto"/>
        <w:jc w:val="both"/>
        <w:rPr>
          <w:rFonts w:ascii="Times New Roman" w:hAnsi="Times New Roman"/>
          <w:sz w:val="24"/>
          <w:szCs w:val="24"/>
          <w:lang w:val="en-GB"/>
        </w:rPr>
      </w:pPr>
      <w:r w:rsidRPr="007744CD">
        <w:rPr>
          <w:rFonts w:ascii="Times New Roman" w:hAnsi="Times New Roman"/>
          <w:sz w:val="24"/>
          <w:szCs w:val="24"/>
          <w:lang w:val="en-GB"/>
        </w:rPr>
        <w:t xml:space="preserve">For each individual, but for ELEF05, we considered the GSM data received during the breeding period and used the “recurse” package (Bracis </w:t>
      </w:r>
      <w:r w:rsidRPr="007744CD">
        <w:rPr>
          <w:rFonts w:ascii="Times New Roman" w:hAnsi="Times New Roman"/>
          <w:i/>
          <w:iCs/>
          <w:sz w:val="24"/>
          <w:szCs w:val="24"/>
          <w:lang w:val="en-GB"/>
        </w:rPr>
        <w:t>et al.</w:t>
      </w:r>
      <w:r w:rsidRPr="007744CD">
        <w:rPr>
          <w:rFonts w:ascii="Times New Roman" w:hAnsi="Times New Roman"/>
          <w:sz w:val="24"/>
          <w:szCs w:val="24"/>
          <w:lang w:val="en-GB"/>
        </w:rPr>
        <w:t xml:space="preserve"> 2018) to estimate the frequency of visits and the total residence time within a buffer of 50m around each GPS fix. Then, we averaged the coordinates of the GPS fixes whose frequency of visits and residence time were greater than the 3</w:t>
      </w:r>
      <w:r w:rsidRPr="007744CD">
        <w:rPr>
          <w:rFonts w:ascii="Times New Roman" w:hAnsi="Times New Roman"/>
          <w:sz w:val="24"/>
          <w:szCs w:val="24"/>
          <w:vertAlign w:val="superscript"/>
          <w:lang w:val="en-GB"/>
        </w:rPr>
        <w:t>rd</w:t>
      </w:r>
      <w:r w:rsidRPr="007744CD">
        <w:rPr>
          <w:rFonts w:ascii="Times New Roman" w:hAnsi="Times New Roman"/>
          <w:sz w:val="24"/>
          <w:szCs w:val="24"/>
          <w:lang w:val="en-GB"/>
        </w:rPr>
        <w:t xml:space="preserve"> quantile of the obtained values. The averaged coordinates were then compared to the ones estimated by visual inspection of the distribution pattern of the GSM data. In all cases the difference between the two methods in the estimated coordinates was less than 10m. Thus, the coordinates estimated through visual inspection were considered in all subsequent analyses. To decide on the appropriate size of the buffer we tested various radii (namely, 30, 40 and 50m) and compared the resulting coordinates to the true coordinates of ELEF05. We did not consider smaller radii (i.e. less than 30m) given that the average size of the nesting site of Eleonora’s falcon has been previously estimated at 20-50m (Walter 1979), but also in order to avoid location errors related to the GPS measurement error in a rugged surface such as the nesting cliffs.</w:t>
      </w:r>
    </w:p>
    <w:p w14:paraId="009D20F2" w14:textId="77777777" w:rsidR="00150F8A" w:rsidRPr="007744CD" w:rsidRDefault="00150F8A" w:rsidP="00150F8A">
      <w:pPr>
        <w:spacing w:line="480" w:lineRule="auto"/>
        <w:jc w:val="both"/>
        <w:rPr>
          <w:rFonts w:ascii="Times New Roman" w:hAnsi="Times New Roman"/>
          <w:sz w:val="24"/>
          <w:szCs w:val="24"/>
          <w:lang w:val="en-GB"/>
        </w:rPr>
      </w:pPr>
    </w:p>
    <w:p w14:paraId="2705A03C" w14:textId="77777777" w:rsidR="00150F8A" w:rsidRPr="007744CD" w:rsidRDefault="00150F8A" w:rsidP="00150F8A">
      <w:pPr>
        <w:spacing w:line="480" w:lineRule="auto"/>
        <w:jc w:val="both"/>
        <w:rPr>
          <w:rFonts w:ascii="Times New Roman" w:hAnsi="Times New Roman"/>
          <w:i/>
          <w:iCs/>
          <w:sz w:val="24"/>
          <w:szCs w:val="24"/>
          <w:lang w:val="en-GB"/>
        </w:rPr>
      </w:pPr>
      <w:r w:rsidRPr="007744CD">
        <w:rPr>
          <w:rFonts w:ascii="Times New Roman" w:hAnsi="Times New Roman"/>
          <w:sz w:val="24"/>
          <w:szCs w:val="24"/>
          <w:lang w:val="en-GB"/>
        </w:rPr>
        <w:t>Table S1. Summary statistics of ranging distance for six tagged falcons based on GSM data. Note that different time periods are considered (see Table 1).</w:t>
      </w:r>
    </w:p>
    <w:tbl>
      <w:tblPr>
        <w:tblW w:w="5000" w:type="pct"/>
        <w:jc w:val="center"/>
        <w:tblLook w:val="04A0" w:firstRow="1" w:lastRow="0" w:firstColumn="1" w:lastColumn="0" w:noHBand="0" w:noVBand="1"/>
      </w:tblPr>
      <w:tblGrid>
        <w:gridCol w:w="1570"/>
        <w:gridCol w:w="1242"/>
        <w:gridCol w:w="1242"/>
        <w:gridCol w:w="1242"/>
        <w:gridCol w:w="1242"/>
        <w:gridCol w:w="1243"/>
        <w:gridCol w:w="1245"/>
      </w:tblGrid>
      <w:tr w:rsidR="00150F8A" w:rsidRPr="007744CD" w14:paraId="792072A1" w14:textId="77777777" w:rsidTr="00B525FD">
        <w:trPr>
          <w:tblHeader/>
          <w:jc w:val="center"/>
        </w:trPr>
        <w:tc>
          <w:tcPr>
            <w:tcW w:w="714" w:type="pct"/>
            <w:tcBorders>
              <w:top w:val="single" w:sz="12" w:space="0" w:color="auto"/>
              <w:bottom w:val="single" w:sz="2" w:space="0" w:color="auto"/>
            </w:tcBorders>
            <w:shd w:val="clear" w:color="auto" w:fill="auto"/>
            <w:vAlign w:val="center"/>
          </w:tcPr>
          <w:p w14:paraId="1DE0D9BE" w14:textId="77777777" w:rsidR="00150F8A" w:rsidRPr="007744CD" w:rsidRDefault="00150F8A" w:rsidP="00B525FD">
            <w:pPr>
              <w:spacing w:after="100" w:line="480" w:lineRule="auto"/>
              <w:jc w:val="center"/>
              <w:rPr>
                <w:rFonts w:ascii="Times New Roman" w:hAnsi="Times New Roman"/>
                <w:b/>
                <w:bCs/>
                <w:sz w:val="24"/>
                <w:szCs w:val="24"/>
                <w:lang w:val="en-GB"/>
              </w:rPr>
            </w:pPr>
            <w:r w:rsidRPr="007744CD">
              <w:rPr>
                <w:rFonts w:ascii="Times New Roman" w:hAnsi="Times New Roman"/>
                <w:b/>
                <w:bCs/>
                <w:sz w:val="24"/>
                <w:szCs w:val="24"/>
                <w:lang w:val="en-GB"/>
              </w:rPr>
              <w:t>Breeding event</w:t>
            </w:r>
          </w:p>
        </w:tc>
        <w:tc>
          <w:tcPr>
            <w:tcW w:w="714" w:type="pct"/>
            <w:tcBorders>
              <w:top w:val="single" w:sz="12" w:space="0" w:color="auto"/>
              <w:bottom w:val="single" w:sz="2" w:space="0" w:color="auto"/>
            </w:tcBorders>
            <w:vAlign w:val="center"/>
          </w:tcPr>
          <w:p w14:paraId="560E18FD" w14:textId="77777777" w:rsidR="00150F8A" w:rsidRPr="007744CD" w:rsidRDefault="00150F8A" w:rsidP="00B525FD">
            <w:pPr>
              <w:spacing w:after="100" w:line="480" w:lineRule="auto"/>
              <w:jc w:val="center"/>
              <w:rPr>
                <w:rFonts w:ascii="Times New Roman" w:hAnsi="Times New Roman"/>
                <w:b/>
                <w:bCs/>
                <w:sz w:val="24"/>
                <w:szCs w:val="24"/>
                <w:lang w:val="en-GB"/>
              </w:rPr>
            </w:pPr>
            <w:r w:rsidRPr="007744CD">
              <w:rPr>
                <w:rFonts w:ascii="Times New Roman" w:hAnsi="Times New Roman"/>
                <w:b/>
                <w:bCs/>
                <w:sz w:val="24"/>
                <w:szCs w:val="24"/>
                <w:lang w:val="en-GB"/>
              </w:rPr>
              <w:t>Number of GPS fixes</w:t>
            </w:r>
          </w:p>
        </w:tc>
        <w:tc>
          <w:tcPr>
            <w:tcW w:w="714" w:type="pct"/>
            <w:tcBorders>
              <w:top w:val="single" w:sz="12" w:space="0" w:color="auto"/>
              <w:bottom w:val="single" w:sz="2" w:space="0" w:color="auto"/>
            </w:tcBorders>
            <w:vAlign w:val="center"/>
          </w:tcPr>
          <w:p w14:paraId="75E184A0" w14:textId="77777777" w:rsidR="00150F8A" w:rsidRPr="007744CD" w:rsidRDefault="00150F8A" w:rsidP="00B525FD">
            <w:pPr>
              <w:spacing w:after="100" w:line="480" w:lineRule="auto"/>
              <w:jc w:val="center"/>
              <w:rPr>
                <w:rFonts w:ascii="Times New Roman" w:hAnsi="Times New Roman"/>
                <w:b/>
                <w:bCs/>
                <w:sz w:val="24"/>
                <w:szCs w:val="24"/>
                <w:lang w:val="en-GB"/>
              </w:rPr>
            </w:pPr>
            <w:r w:rsidRPr="007744CD">
              <w:rPr>
                <w:rFonts w:ascii="Times New Roman" w:hAnsi="Times New Roman"/>
                <w:b/>
                <w:bCs/>
                <w:sz w:val="24"/>
                <w:szCs w:val="24"/>
                <w:lang w:val="en-GB"/>
              </w:rPr>
              <w:t>Mean</w:t>
            </w:r>
          </w:p>
        </w:tc>
        <w:tc>
          <w:tcPr>
            <w:tcW w:w="714" w:type="pct"/>
            <w:tcBorders>
              <w:top w:val="single" w:sz="12" w:space="0" w:color="auto"/>
              <w:bottom w:val="single" w:sz="2" w:space="0" w:color="auto"/>
            </w:tcBorders>
            <w:vAlign w:val="center"/>
          </w:tcPr>
          <w:p w14:paraId="67A9E70F" w14:textId="77777777" w:rsidR="00150F8A" w:rsidRPr="007744CD" w:rsidRDefault="00150F8A" w:rsidP="00B525FD">
            <w:pPr>
              <w:spacing w:after="100" w:line="480" w:lineRule="auto"/>
              <w:jc w:val="center"/>
              <w:rPr>
                <w:rFonts w:ascii="Times New Roman" w:hAnsi="Times New Roman"/>
                <w:b/>
                <w:bCs/>
                <w:sz w:val="24"/>
                <w:szCs w:val="24"/>
                <w:lang w:val="en-GB"/>
              </w:rPr>
            </w:pPr>
            <w:r w:rsidRPr="007744CD">
              <w:rPr>
                <w:rFonts w:ascii="Times New Roman" w:hAnsi="Times New Roman"/>
                <w:b/>
                <w:bCs/>
                <w:sz w:val="24"/>
                <w:szCs w:val="24"/>
                <w:lang w:val="en-GB"/>
              </w:rPr>
              <w:t>Standard deviation</w:t>
            </w:r>
          </w:p>
        </w:tc>
        <w:tc>
          <w:tcPr>
            <w:tcW w:w="714" w:type="pct"/>
            <w:tcBorders>
              <w:top w:val="single" w:sz="12" w:space="0" w:color="auto"/>
              <w:bottom w:val="single" w:sz="2" w:space="0" w:color="auto"/>
            </w:tcBorders>
            <w:vAlign w:val="center"/>
          </w:tcPr>
          <w:p w14:paraId="7C120AE1" w14:textId="77777777" w:rsidR="00150F8A" w:rsidRPr="007744CD" w:rsidRDefault="00150F8A" w:rsidP="00B525FD">
            <w:pPr>
              <w:spacing w:after="100" w:line="480" w:lineRule="auto"/>
              <w:jc w:val="center"/>
              <w:rPr>
                <w:rFonts w:ascii="Times New Roman" w:hAnsi="Times New Roman"/>
                <w:b/>
                <w:bCs/>
                <w:sz w:val="24"/>
                <w:szCs w:val="24"/>
                <w:lang w:val="en-GB"/>
              </w:rPr>
            </w:pPr>
            <w:r w:rsidRPr="007744CD">
              <w:rPr>
                <w:rFonts w:ascii="Times New Roman" w:hAnsi="Times New Roman"/>
                <w:b/>
                <w:bCs/>
                <w:sz w:val="24"/>
                <w:szCs w:val="24"/>
                <w:lang w:val="en-GB"/>
              </w:rPr>
              <w:t>Median</w:t>
            </w:r>
          </w:p>
        </w:tc>
        <w:tc>
          <w:tcPr>
            <w:tcW w:w="714" w:type="pct"/>
            <w:tcBorders>
              <w:top w:val="single" w:sz="12" w:space="0" w:color="auto"/>
              <w:bottom w:val="single" w:sz="2" w:space="0" w:color="auto"/>
            </w:tcBorders>
            <w:vAlign w:val="center"/>
          </w:tcPr>
          <w:p w14:paraId="5B38512C" w14:textId="77777777" w:rsidR="00150F8A" w:rsidRPr="007744CD" w:rsidRDefault="00150F8A" w:rsidP="00B525FD">
            <w:pPr>
              <w:spacing w:after="100" w:line="480" w:lineRule="auto"/>
              <w:jc w:val="center"/>
              <w:rPr>
                <w:rFonts w:ascii="Times New Roman" w:hAnsi="Times New Roman"/>
                <w:b/>
                <w:bCs/>
                <w:sz w:val="24"/>
                <w:szCs w:val="24"/>
                <w:lang w:val="en-GB"/>
              </w:rPr>
            </w:pPr>
            <w:r w:rsidRPr="007744CD">
              <w:rPr>
                <w:rFonts w:ascii="Times New Roman" w:hAnsi="Times New Roman"/>
                <w:b/>
                <w:bCs/>
                <w:sz w:val="24"/>
                <w:szCs w:val="24"/>
                <w:lang w:val="en-GB"/>
              </w:rPr>
              <w:t>Q1</w:t>
            </w:r>
          </w:p>
        </w:tc>
        <w:tc>
          <w:tcPr>
            <w:tcW w:w="715" w:type="pct"/>
            <w:tcBorders>
              <w:top w:val="single" w:sz="12" w:space="0" w:color="auto"/>
              <w:bottom w:val="single" w:sz="2" w:space="0" w:color="auto"/>
            </w:tcBorders>
            <w:vAlign w:val="center"/>
          </w:tcPr>
          <w:p w14:paraId="1A8EF382" w14:textId="77777777" w:rsidR="00150F8A" w:rsidRPr="007744CD" w:rsidRDefault="00150F8A" w:rsidP="00B525FD">
            <w:pPr>
              <w:spacing w:after="100" w:line="480" w:lineRule="auto"/>
              <w:jc w:val="center"/>
              <w:rPr>
                <w:rFonts w:ascii="Times New Roman" w:hAnsi="Times New Roman"/>
                <w:b/>
                <w:bCs/>
                <w:sz w:val="24"/>
                <w:szCs w:val="24"/>
                <w:lang w:val="en-GB"/>
              </w:rPr>
            </w:pPr>
            <w:r w:rsidRPr="007744CD">
              <w:rPr>
                <w:rFonts w:ascii="Times New Roman" w:hAnsi="Times New Roman"/>
                <w:b/>
                <w:bCs/>
                <w:sz w:val="24"/>
                <w:szCs w:val="24"/>
                <w:lang w:val="en-GB"/>
              </w:rPr>
              <w:t>Q3</w:t>
            </w:r>
          </w:p>
        </w:tc>
      </w:tr>
      <w:tr w:rsidR="00150F8A" w:rsidRPr="007744CD" w14:paraId="12F2DFFB" w14:textId="77777777" w:rsidTr="00B525FD">
        <w:trPr>
          <w:jc w:val="center"/>
        </w:trPr>
        <w:tc>
          <w:tcPr>
            <w:tcW w:w="714" w:type="pct"/>
            <w:tcBorders>
              <w:top w:val="single" w:sz="2" w:space="0" w:color="auto"/>
            </w:tcBorders>
            <w:shd w:val="clear" w:color="auto" w:fill="auto"/>
            <w:vAlign w:val="bottom"/>
          </w:tcPr>
          <w:p w14:paraId="6CDA715D" w14:textId="77777777" w:rsidR="00150F8A" w:rsidRPr="007744CD" w:rsidRDefault="00150F8A" w:rsidP="00B525FD">
            <w:pPr>
              <w:spacing w:after="100" w:line="480" w:lineRule="auto"/>
              <w:jc w:val="center"/>
              <w:rPr>
                <w:rFonts w:ascii="Times New Roman" w:hAnsi="Times New Roman"/>
                <w:sz w:val="24"/>
                <w:szCs w:val="24"/>
                <w:lang w:val="en-GB"/>
              </w:rPr>
            </w:pPr>
            <w:r w:rsidRPr="007744CD">
              <w:rPr>
                <w:rFonts w:ascii="Times New Roman" w:hAnsi="Times New Roman"/>
                <w:color w:val="000000"/>
                <w:sz w:val="24"/>
                <w:szCs w:val="24"/>
                <w:lang w:val="en-GB"/>
              </w:rPr>
              <w:t>ELEF01.2015</w:t>
            </w:r>
          </w:p>
        </w:tc>
        <w:tc>
          <w:tcPr>
            <w:tcW w:w="714" w:type="pct"/>
            <w:tcBorders>
              <w:top w:val="single" w:sz="2" w:space="0" w:color="auto"/>
            </w:tcBorders>
            <w:vAlign w:val="bottom"/>
          </w:tcPr>
          <w:p w14:paraId="133BE5C3" w14:textId="77777777" w:rsidR="00150F8A" w:rsidRPr="007744CD" w:rsidRDefault="00150F8A" w:rsidP="00B525FD">
            <w:pPr>
              <w:spacing w:after="100" w:line="480" w:lineRule="auto"/>
              <w:jc w:val="center"/>
              <w:rPr>
                <w:rFonts w:ascii="Times New Roman" w:hAnsi="Times New Roman"/>
                <w:color w:val="000000"/>
                <w:sz w:val="24"/>
                <w:szCs w:val="24"/>
                <w:lang w:val="en-GB"/>
              </w:rPr>
            </w:pPr>
            <w:r w:rsidRPr="007744CD">
              <w:rPr>
                <w:rFonts w:ascii="Times New Roman" w:hAnsi="Times New Roman"/>
                <w:color w:val="000000"/>
                <w:sz w:val="24"/>
                <w:szCs w:val="24"/>
                <w:lang w:val="en-GB"/>
              </w:rPr>
              <w:t>72</w:t>
            </w:r>
          </w:p>
        </w:tc>
        <w:tc>
          <w:tcPr>
            <w:tcW w:w="714" w:type="pct"/>
            <w:tcBorders>
              <w:top w:val="single" w:sz="2" w:space="0" w:color="auto"/>
            </w:tcBorders>
            <w:vAlign w:val="center"/>
          </w:tcPr>
          <w:p w14:paraId="7BEA2FBF" w14:textId="77777777" w:rsidR="00150F8A" w:rsidRPr="007744CD" w:rsidRDefault="00150F8A" w:rsidP="00B525FD">
            <w:pPr>
              <w:spacing w:after="100" w:line="480" w:lineRule="auto"/>
              <w:jc w:val="center"/>
              <w:rPr>
                <w:rFonts w:ascii="Times New Roman" w:hAnsi="Times New Roman"/>
                <w:color w:val="000000"/>
                <w:sz w:val="24"/>
                <w:szCs w:val="24"/>
                <w:lang w:val="en-GB"/>
              </w:rPr>
            </w:pPr>
            <w:r w:rsidRPr="007744CD">
              <w:rPr>
                <w:rFonts w:ascii="Times New Roman" w:hAnsi="Times New Roman"/>
                <w:color w:val="000000"/>
                <w:sz w:val="24"/>
                <w:szCs w:val="24"/>
                <w:lang w:val="en-GB"/>
              </w:rPr>
              <w:t>13.911</w:t>
            </w:r>
          </w:p>
        </w:tc>
        <w:tc>
          <w:tcPr>
            <w:tcW w:w="714" w:type="pct"/>
            <w:tcBorders>
              <w:top w:val="single" w:sz="2" w:space="0" w:color="auto"/>
            </w:tcBorders>
            <w:vAlign w:val="center"/>
          </w:tcPr>
          <w:p w14:paraId="62369E48" w14:textId="77777777" w:rsidR="00150F8A" w:rsidRPr="007744CD" w:rsidRDefault="00150F8A" w:rsidP="00B525FD">
            <w:pPr>
              <w:spacing w:after="100" w:line="480" w:lineRule="auto"/>
              <w:jc w:val="center"/>
              <w:rPr>
                <w:rFonts w:ascii="Times New Roman" w:hAnsi="Times New Roman"/>
                <w:color w:val="000000"/>
                <w:sz w:val="24"/>
                <w:szCs w:val="24"/>
                <w:lang w:val="en-GB"/>
              </w:rPr>
            </w:pPr>
            <w:r w:rsidRPr="007744CD">
              <w:rPr>
                <w:rFonts w:ascii="Times New Roman" w:hAnsi="Times New Roman"/>
                <w:color w:val="000000"/>
                <w:sz w:val="24"/>
                <w:szCs w:val="24"/>
                <w:lang w:val="en-GB"/>
              </w:rPr>
              <w:t>23.080</w:t>
            </w:r>
          </w:p>
        </w:tc>
        <w:tc>
          <w:tcPr>
            <w:tcW w:w="714" w:type="pct"/>
            <w:tcBorders>
              <w:top w:val="single" w:sz="2" w:space="0" w:color="auto"/>
            </w:tcBorders>
            <w:vAlign w:val="center"/>
          </w:tcPr>
          <w:p w14:paraId="64631F93" w14:textId="77777777" w:rsidR="00150F8A" w:rsidRPr="007744CD" w:rsidRDefault="00150F8A" w:rsidP="00B525FD">
            <w:pPr>
              <w:spacing w:after="100" w:line="480" w:lineRule="auto"/>
              <w:jc w:val="center"/>
              <w:rPr>
                <w:rFonts w:ascii="Times New Roman" w:hAnsi="Times New Roman"/>
                <w:color w:val="000000"/>
                <w:sz w:val="24"/>
                <w:szCs w:val="24"/>
                <w:lang w:val="en-GB"/>
              </w:rPr>
            </w:pPr>
            <w:r w:rsidRPr="007744CD">
              <w:rPr>
                <w:rFonts w:ascii="Times New Roman" w:hAnsi="Times New Roman"/>
                <w:color w:val="000000"/>
                <w:sz w:val="24"/>
                <w:szCs w:val="24"/>
                <w:lang w:val="en-GB"/>
              </w:rPr>
              <w:t>1.575</w:t>
            </w:r>
          </w:p>
        </w:tc>
        <w:tc>
          <w:tcPr>
            <w:tcW w:w="714" w:type="pct"/>
            <w:tcBorders>
              <w:top w:val="single" w:sz="2" w:space="0" w:color="auto"/>
            </w:tcBorders>
            <w:vAlign w:val="center"/>
          </w:tcPr>
          <w:p w14:paraId="49BF2810" w14:textId="77777777" w:rsidR="00150F8A" w:rsidRPr="007744CD" w:rsidRDefault="00150F8A" w:rsidP="00B525FD">
            <w:pPr>
              <w:spacing w:after="100" w:line="480" w:lineRule="auto"/>
              <w:jc w:val="center"/>
              <w:rPr>
                <w:rFonts w:ascii="Times New Roman" w:hAnsi="Times New Roman"/>
                <w:color w:val="000000"/>
                <w:sz w:val="24"/>
                <w:szCs w:val="24"/>
                <w:lang w:val="en-GB"/>
              </w:rPr>
            </w:pPr>
            <w:r w:rsidRPr="007744CD">
              <w:rPr>
                <w:rFonts w:ascii="Times New Roman" w:hAnsi="Times New Roman"/>
                <w:color w:val="000000"/>
                <w:sz w:val="24"/>
                <w:szCs w:val="24"/>
                <w:lang w:val="en-GB"/>
              </w:rPr>
              <w:t>0.189</w:t>
            </w:r>
          </w:p>
        </w:tc>
        <w:tc>
          <w:tcPr>
            <w:tcW w:w="715" w:type="pct"/>
            <w:tcBorders>
              <w:top w:val="single" w:sz="2" w:space="0" w:color="auto"/>
            </w:tcBorders>
            <w:vAlign w:val="center"/>
          </w:tcPr>
          <w:p w14:paraId="4570C99A" w14:textId="77777777" w:rsidR="00150F8A" w:rsidRPr="007744CD" w:rsidRDefault="00150F8A" w:rsidP="00B525FD">
            <w:pPr>
              <w:spacing w:after="100" w:line="480" w:lineRule="auto"/>
              <w:jc w:val="center"/>
              <w:rPr>
                <w:rFonts w:ascii="Times New Roman" w:hAnsi="Times New Roman"/>
                <w:color w:val="000000"/>
                <w:sz w:val="24"/>
                <w:szCs w:val="24"/>
                <w:lang w:val="en-GB"/>
              </w:rPr>
            </w:pPr>
            <w:r w:rsidRPr="007744CD">
              <w:rPr>
                <w:rFonts w:ascii="Times New Roman" w:hAnsi="Times New Roman"/>
                <w:color w:val="000000"/>
                <w:sz w:val="24"/>
                <w:szCs w:val="24"/>
                <w:lang w:val="en-GB"/>
              </w:rPr>
              <w:t>23.962</w:t>
            </w:r>
          </w:p>
        </w:tc>
      </w:tr>
      <w:tr w:rsidR="00150F8A" w:rsidRPr="007744CD" w14:paraId="1FC12779" w14:textId="77777777" w:rsidTr="00B525FD">
        <w:trPr>
          <w:jc w:val="center"/>
        </w:trPr>
        <w:tc>
          <w:tcPr>
            <w:tcW w:w="714" w:type="pct"/>
            <w:shd w:val="clear" w:color="auto" w:fill="auto"/>
            <w:vAlign w:val="bottom"/>
          </w:tcPr>
          <w:p w14:paraId="0A875B28" w14:textId="77777777" w:rsidR="00150F8A" w:rsidRPr="007744CD" w:rsidRDefault="00150F8A" w:rsidP="00B525FD">
            <w:pPr>
              <w:spacing w:after="100" w:line="480" w:lineRule="auto"/>
              <w:jc w:val="center"/>
              <w:rPr>
                <w:rFonts w:ascii="Times New Roman" w:hAnsi="Times New Roman"/>
                <w:sz w:val="24"/>
                <w:szCs w:val="24"/>
                <w:lang w:val="en-GB"/>
              </w:rPr>
            </w:pPr>
            <w:r w:rsidRPr="007744CD">
              <w:rPr>
                <w:rFonts w:ascii="Times New Roman" w:hAnsi="Times New Roman"/>
                <w:color w:val="000000"/>
                <w:sz w:val="24"/>
                <w:szCs w:val="24"/>
                <w:lang w:val="en-GB"/>
              </w:rPr>
              <w:t>ELEF02.2016</w:t>
            </w:r>
          </w:p>
        </w:tc>
        <w:tc>
          <w:tcPr>
            <w:tcW w:w="714" w:type="pct"/>
            <w:vAlign w:val="bottom"/>
          </w:tcPr>
          <w:p w14:paraId="05C0BF23" w14:textId="77777777" w:rsidR="00150F8A" w:rsidRPr="007744CD" w:rsidRDefault="00150F8A" w:rsidP="00B525FD">
            <w:pPr>
              <w:spacing w:after="100" w:line="480" w:lineRule="auto"/>
              <w:jc w:val="center"/>
              <w:rPr>
                <w:rFonts w:ascii="Times New Roman" w:hAnsi="Times New Roman"/>
                <w:color w:val="000000"/>
                <w:sz w:val="24"/>
                <w:szCs w:val="24"/>
                <w:lang w:val="en-GB"/>
              </w:rPr>
            </w:pPr>
            <w:r w:rsidRPr="007744CD">
              <w:rPr>
                <w:rFonts w:ascii="Times New Roman" w:hAnsi="Times New Roman"/>
                <w:color w:val="000000"/>
                <w:sz w:val="24"/>
                <w:szCs w:val="24"/>
                <w:lang w:val="en-GB"/>
              </w:rPr>
              <w:t>66</w:t>
            </w:r>
          </w:p>
        </w:tc>
        <w:tc>
          <w:tcPr>
            <w:tcW w:w="714" w:type="pct"/>
            <w:vAlign w:val="center"/>
          </w:tcPr>
          <w:p w14:paraId="4E715EA2" w14:textId="77777777" w:rsidR="00150F8A" w:rsidRPr="007744CD" w:rsidRDefault="00150F8A" w:rsidP="00B525FD">
            <w:pPr>
              <w:spacing w:after="100" w:line="480" w:lineRule="auto"/>
              <w:jc w:val="center"/>
              <w:rPr>
                <w:rFonts w:ascii="Times New Roman" w:hAnsi="Times New Roman"/>
                <w:color w:val="000000"/>
                <w:sz w:val="24"/>
                <w:szCs w:val="24"/>
                <w:lang w:val="en-GB"/>
              </w:rPr>
            </w:pPr>
            <w:r w:rsidRPr="007744CD">
              <w:rPr>
                <w:rFonts w:ascii="Times New Roman" w:hAnsi="Times New Roman"/>
                <w:color w:val="000000"/>
                <w:sz w:val="24"/>
                <w:szCs w:val="24"/>
                <w:lang w:val="en-GB"/>
              </w:rPr>
              <w:t>34.903</w:t>
            </w:r>
          </w:p>
        </w:tc>
        <w:tc>
          <w:tcPr>
            <w:tcW w:w="714" w:type="pct"/>
            <w:vAlign w:val="center"/>
          </w:tcPr>
          <w:p w14:paraId="6E483A2D" w14:textId="77777777" w:rsidR="00150F8A" w:rsidRPr="007744CD" w:rsidRDefault="00150F8A" w:rsidP="00B525FD">
            <w:pPr>
              <w:spacing w:after="100" w:line="480" w:lineRule="auto"/>
              <w:jc w:val="center"/>
              <w:rPr>
                <w:rFonts w:ascii="Times New Roman" w:hAnsi="Times New Roman"/>
                <w:color w:val="000000"/>
                <w:sz w:val="24"/>
                <w:szCs w:val="24"/>
                <w:lang w:val="en-GB"/>
              </w:rPr>
            </w:pPr>
            <w:r w:rsidRPr="007744CD">
              <w:rPr>
                <w:rFonts w:ascii="Times New Roman" w:hAnsi="Times New Roman"/>
                <w:color w:val="000000"/>
                <w:sz w:val="24"/>
                <w:szCs w:val="24"/>
                <w:lang w:val="en-GB"/>
              </w:rPr>
              <w:t>45.610</w:t>
            </w:r>
          </w:p>
        </w:tc>
        <w:tc>
          <w:tcPr>
            <w:tcW w:w="714" w:type="pct"/>
            <w:vAlign w:val="center"/>
          </w:tcPr>
          <w:p w14:paraId="63ECBB91" w14:textId="77777777" w:rsidR="00150F8A" w:rsidRPr="007744CD" w:rsidRDefault="00150F8A" w:rsidP="00B525FD">
            <w:pPr>
              <w:spacing w:after="100" w:line="480" w:lineRule="auto"/>
              <w:jc w:val="center"/>
              <w:rPr>
                <w:rFonts w:ascii="Times New Roman" w:hAnsi="Times New Roman"/>
                <w:color w:val="000000"/>
                <w:sz w:val="24"/>
                <w:szCs w:val="24"/>
                <w:lang w:val="en-GB"/>
              </w:rPr>
            </w:pPr>
            <w:r w:rsidRPr="007744CD">
              <w:rPr>
                <w:rFonts w:ascii="Times New Roman" w:hAnsi="Times New Roman"/>
                <w:color w:val="000000"/>
                <w:sz w:val="24"/>
                <w:szCs w:val="24"/>
                <w:lang w:val="en-GB"/>
              </w:rPr>
              <w:t>13.381</w:t>
            </w:r>
          </w:p>
        </w:tc>
        <w:tc>
          <w:tcPr>
            <w:tcW w:w="714" w:type="pct"/>
            <w:vAlign w:val="center"/>
          </w:tcPr>
          <w:p w14:paraId="0BE4A72F" w14:textId="77777777" w:rsidR="00150F8A" w:rsidRPr="007744CD" w:rsidRDefault="00150F8A" w:rsidP="00B525FD">
            <w:pPr>
              <w:spacing w:after="100" w:line="480" w:lineRule="auto"/>
              <w:jc w:val="center"/>
              <w:rPr>
                <w:rFonts w:ascii="Times New Roman" w:hAnsi="Times New Roman"/>
                <w:color w:val="000000"/>
                <w:sz w:val="24"/>
                <w:szCs w:val="24"/>
                <w:lang w:val="en-GB"/>
              </w:rPr>
            </w:pPr>
            <w:r w:rsidRPr="007744CD">
              <w:rPr>
                <w:rFonts w:ascii="Times New Roman" w:hAnsi="Times New Roman"/>
                <w:color w:val="000000"/>
                <w:sz w:val="24"/>
                <w:szCs w:val="24"/>
                <w:lang w:val="en-GB"/>
              </w:rPr>
              <w:t>2.076</w:t>
            </w:r>
          </w:p>
        </w:tc>
        <w:tc>
          <w:tcPr>
            <w:tcW w:w="715" w:type="pct"/>
            <w:vAlign w:val="center"/>
          </w:tcPr>
          <w:p w14:paraId="5DEE7310" w14:textId="77777777" w:rsidR="00150F8A" w:rsidRPr="007744CD" w:rsidRDefault="00150F8A" w:rsidP="00B525FD">
            <w:pPr>
              <w:spacing w:after="100" w:line="480" w:lineRule="auto"/>
              <w:jc w:val="center"/>
              <w:rPr>
                <w:rFonts w:ascii="Times New Roman" w:hAnsi="Times New Roman"/>
                <w:color w:val="000000"/>
                <w:sz w:val="24"/>
                <w:szCs w:val="24"/>
                <w:lang w:val="en-GB"/>
              </w:rPr>
            </w:pPr>
            <w:r w:rsidRPr="007744CD">
              <w:rPr>
                <w:rFonts w:ascii="Times New Roman" w:hAnsi="Times New Roman"/>
                <w:color w:val="000000"/>
                <w:sz w:val="24"/>
                <w:szCs w:val="24"/>
                <w:lang w:val="en-GB"/>
              </w:rPr>
              <w:t>51.941</w:t>
            </w:r>
          </w:p>
        </w:tc>
      </w:tr>
      <w:tr w:rsidR="00150F8A" w:rsidRPr="007744CD" w14:paraId="7C0D06E6" w14:textId="77777777" w:rsidTr="00B525FD">
        <w:trPr>
          <w:jc w:val="center"/>
        </w:trPr>
        <w:tc>
          <w:tcPr>
            <w:tcW w:w="714" w:type="pct"/>
            <w:shd w:val="clear" w:color="auto" w:fill="auto"/>
            <w:vAlign w:val="bottom"/>
          </w:tcPr>
          <w:p w14:paraId="50140DB2" w14:textId="77777777" w:rsidR="00150F8A" w:rsidRPr="007744CD" w:rsidRDefault="00150F8A" w:rsidP="00B525FD">
            <w:pPr>
              <w:spacing w:after="100" w:line="480" w:lineRule="auto"/>
              <w:jc w:val="center"/>
              <w:rPr>
                <w:rFonts w:ascii="Times New Roman" w:hAnsi="Times New Roman"/>
                <w:sz w:val="24"/>
                <w:szCs w:val="24"/>
                <w:lang w:val="en-GB"/>
              </w:rPr>
            </w:pPr>
            <w:r w:rsidRPr="007744CD">
              <w:rPr>
                <w:rFonts w:ascii="Times New Roman" w:hAnsi="Times New Roman"/>
                <w:color w:val="000000"/>
                <w:sz w:val="24"/>
                <w:szCs w:val="24"/>
                <w:lang w:val="en-GB"/>
              </w:rPr>
              <w:lastRenderedPageBreak/>
              <w:t>ELEF02.2017</w:t>
            </w:r>
          </w:p>
        </w:tc>
        <w:tc>
          <w:tcPr>
            <w:tcW w:w="714" w:type="pct"/>
            <w:vAlign w:val="bottom"/>
          </w:tcPr>
          <w:p w14:paraId="2C5E3D1B" w14:textId="77777777" w:rsidR="00150F8A" w:rsidRPr="007744CD" w:rsidRDefault="00150F8A" w:rsidP="00B525FD">
            <w:pPr>
              <w:spacing w:after="100" w:line="480" w:lineRule="auto"/>
              <w:jc w:val="center"/>
              <w:rPr>
                <w:rFonts w:ascii="Times New Roman" w:hAnsi="Times New Roman"/>
                <w:color w:val="000000"/>
                <w:sz w:val="24"/>
                <w:szCs w:val="24"/>
                <w:lang w:val="en-GB"/>
              </w:rPr>
            </w:pPr>
            <w:r w:rsidRPr="007744CD">
              <w:rPr>
                <w:rFonts w:ascii="Times New Roman" w:hAnsi="Times New Roman"/>
                <w:color w:val="000000"/>
                <w:sz w:val="24"/>
                <w:szCs w:val="24"/>
                <w:lang w:val="en-GB"/>
              </w:rPr>
              <w:t>65</w:t>
            </w:r>
          </w:p>
        </w:tc>
        <w:tc>
          <w:tcPr>
            <w:tcW w:w="714" w:type="pct"/>
            <w:vAlign w:val="center"/>
          </w:tcPr>
          <w:p w14:paraId="365B0DAD" w14:textId="77777777" w:rsidR="00150F8A" w:rsidRPr="007744CD" w:rsidRDefault="00150F8A" w:rsidP="00B525FD">
            <w:pPr>
              <w:spacing w:after="100" w:line="480" w:lineRule="auto"/>
              <w:jc w:val="center"/>
              <w:rPr>
                <w:rFonts w:ascii="Times New Roman" w:hAnsi="Times New Roman"/>
                <w:color w:val="000000"/>
                <w:sz w:val="24"/>
                <w:szCs w:val="24"/>
                <w:lang w:val="en-GB"/>
              </w:rPr>
            </w:pPr>
            <w:r w:rsidRPr="007744CD">
              <w:rPr>
                <w:rFonts w:ascii="Times New Roman" w:hAnsi="Times New Roman"/>
                <w:color w:val="000000"/>
                <w:sz w:val="24"/>
                <w:szCs w:val="24"/>
                <w:lang w:val="en-GB"/>
              </w:rPr>
              <w:t>30.807</w:t>
            </w:r>
          </w:p>
        </w:tc>
        <w:tc>
          <w:tcPr>
            <w:tcW w:w="714" w:type="pct"/>
            <w:vAlign w:val="center"/>
          </w:tcPr>
          <w:p w14:paraId="5E2869A8" w14:textId="77777777" w:rsidR="00150F8A" w:rsidRPr="007744CD" w:rsidRDefault="00150F8A" w:rsidP="00B525FD">
            <w:pPr>
              <w:spacing w:after="100" w:line="480" w:lineRule="auto"/>
              <w:jc w:val="center"/>
              <w:rPr>
                <w:rFonts w:ascii="Times New Roman" w:hAnsi="Times New Roman"/>
                <w:color w:val="000000"/>
                <w:sz w:val="24"/>
                <w:szCs w:val="24"/>
                <w:lang w:val="en-GB"/>
              </w:rPr>
            </w:pPr>
            <w:r w:rsidRPr="007744CD">
              <w:rPr>
                <w:rFonts w:ascii="Times New Roman" w:hAnsi="Times New Roman"/>
                <w:color w:val="000000"/>
                <w:sz w:val="24"/>
                <w:szCs w:val="24"/>
                <w:lang w:val="en-GB"/>
              </w:rPr>
              <w:t>28.033</w:t>
            </w:r>
          </w:p>
        </w:tc>
        <w:tc>
          <w:tcPr>
            <w:tcW w:w="714" w:type="pct"/>
            <w:vAlign w:val="center"/>
          </w:tcPr>
          <w:p w14:paraId="4F6A3AA1" w14:textId="77777777" w:rsidR="00150F8A" w:rsidRPr="007744CD" w:rsidRDefault="00150F8A" w:rsidP="00B525FD">
            <w:pPr>
              <w:spacing w:after="100" w:line="480" w:lineRule="auto"/>
              <w:jc w:val="center"/>
              <w:rPr>
                <w:rFonts w:ascii="Times New Roman" w:hAnsi="Times New Roman"/>
                <w:color w:val="000000"/>
                <w:sz w:val="24"/>
                <w:szCs w:val="24"/>
                <w:lang w:val="en-GB"/>
              </w:rPr>
            </w:pPr>
            <w:r w:rsidRPr="007744CD">
              <w:rPr>
                <w:rFonts w:ascii="Times New Roman" w:hAnsi="Times New Roman"/>
                <w:color w:val="000000"/>
                <w:sz w:val="24"/>
                <w:szCs w:val="24"/>
                <w:lang w:val="en-GB"/>
              </w:rPr>
              <w:t>26.145</w:t>
            </w:r>
          </w:p>
        </w:tc>
        <w:tc>
          <w:tcPr>
            <w:tcW w:w="714" w:type="pct"/>
            <w:vAlign w:val="center"/>
          </w:tcPr>
          <w:p w14:paraId="39582235" w14:textId="77777777" w:rsidR="00150F8A" w:rsidRPr="007744CD" w:rsidRDefault="00150F8A" w:rsidP="00B525FD">
            <w:pPr>
              <w:spacing w:after="100" w:line="480" w:lineRule="auto"/>
              <w:jc w:val="center"/>
              <w:rPr>
                <w:rFonts w:ascii="Times New Roman" w:hAnsi="Times New Roman"/>
                <w:color w:val="000000"/>
                <w:sz w:val="24"/>
                <w:szCs w:val="24"/>
                <w:lang w:val="en-GB"/>
              </w:rPr>
            </w:pPr>
            <w:r w:rsidRPr="007744CD">
              <w:rPr>
                <w:rFonts w:ascii="Times New Roman" w:hAnsi="Times New Roman"/>
                <w:color w:val="000000"/>
                <w:sz w:val="24"/>
                <w:szCs w:val="24"/>
                <w:lang w:val="en-GB"/>
              </w:rPr>
              <w:t>1.880</w:t>
            </w:r>
          </w:p>
        </w:tc>
        <w:tc>
          <w:tcPr>
            <w:tcW w:w="715" w:type="pct"/>
            <w:vAlign w:val="center"/>
          </w:tcPr>
          <w:p w14:paraId="05251E6E" w14:textId="77777777" w:rsidR="00150F8A" w:rsidRPr="007744CD" w:rsidRDefault="00150F8A" w:rsidP="00B525FD">
            <w:pPr>
              <w:spacing w:after="100" w:line="480" w:lineRule="auto"/>
              <w:jc w:val="center"/>
              <w:rPr>
                <w:rFonts w:ascii="Times New Roman" w:hAnsi="Times New Roman"/>
                <w:color w:val="000000"/>
                <w:sz w:val="24"/>
                <w:szCs w:val="24"/>
                <w:lang w:val="en-GB"/>
              </w:rPr>
            </w:pPr>
            <w:r w:rsidRPr="007744CD">
              <w:rPr>
                <w:rFonts w:ascii="Times New Roman" w:hAnsi="Times New Roman"/>
                <w:color w:val="000000"/>
                <w:sz w:val="24"/>
                <w:szCs w:val="24"/>
                <w:lang w:val="en-GB"/>
              </w:rPr>
              <w:t>48.140</w:t>
            </w:r>
          </w:p>
        </w:tc>
      </w:tr>
      <w:tr w:rsidR="00150F8A" w:rsidRPr="007744CD" w14:paraId="7E6F8912" w14:textId="77777777" w:rsidTr="00B525FD">
        <w:trPr>
          <w:jc w:val="center"/>
        </w:trPr>
        <w:tc>
          <w:tcPr>
            <w:tcW w:w="714" w:type="pct"/>
            <w:shd w:val="clear" w:color="auto" w:fill="auto"/>
            <w:vAlign w:val="bottom"/>
          </w:tcPr>
          <w:p w14:paraId="1ACE9473" w14:textId="77777777" w:rsidR="00150F8A" w:rsidRPr="007744CD" w:rsidRDefault="00150F8A" w:rsidP="00B525FD">
            <w:pPr>
              <w:spacing w:after="100" w:line="480" w:lineRule="auto"/>
              <w:jc w:val="center"/>
              <w:rPr>
                <w:rFonts w:ascii="Times New Roman" w:hAnsi="Times New Roman"/>
                <w:sz w:val="24"/>
                <w:szCs w:val="24"/>
                <w:lang w:val="en-GB"/>
              </w:rPr>
            </w:pPr>
            <w:r w:rsidRPr="007744CD">
              <w:rPr>
                <w:rFonts w:ascii="Times New Roman" w:hAnsi="Times New Roman"/>
                <w:color w:val="000000"/>
                <w:sz w:val="24"/>
                <w:szCs w:val="24"/>
                <w:lang w:val="en-GB"/>
              </w:rPr>
              <w:t>ELEF02.2018</w:t>
            </w:r>
          </w:p>
        </w:tc>
        <w:tc>
          <w:tcPr>
            <w:tcW w:w="714" w:type="pct"/>
            <w:vAlign w:val="bottom"/>
          </w:tcPr>
          <w:p w14:paraId="0221D307" w14:textId="77777777" w:rsidR="00150F8A" w:rsidRPr="007744CD" w:rsidRDefault="00150F8A" w:rsidP="00B525FD">
            <w:pPr>
              <w:spacing w:after="100" w:line="480" w:lineRule="auto"/>
              <w:jc w:val="center"/>
              <w:rPr>
                <w:rFonts w:ascii="Times New Roman" w:hAnsi="Times New Roman"/>
                <w:color w:val="000000"/>
                <w:sz w:val="24"/>
                <w:szCs w:val="24"/>
                <w:lang w:val="en-GB"/>
              </w:rPr>
            </w:pPr>
            <w:r w:rsidRPr="007744CD">
              <w:rPr>
                <w:rFonts w:ascii="Times New Roman" w:hAnsi="Times New Roman"/>
                <w:color w:val="000000"/>
                <w:sz w:val="24"/>
                <w:szCs w:val="24"/>
                <w:lang w:val="en-GB"/>
              </w:rPr>
              <w:t>37</w:t>
            </w:r>
          </w:p>
        </w:tc>
        <w:tc>
          <w:tcPr>
            <w:tcW w:w="714" w:type="pct"/>
            <w:vAlign w:val="center"/>
          </w:tcPr>
          <w:p w14:paraId="66A95F73" w14:textId="77777777" w:rsidR="00150F8A" w:rsidRPr="007744CD" w:rsidRDefault="00150F8A" w:rsidP="00B525FD">
            <w:pPr>
              <w:spacing w:after="100" w:line="480" w:lineRule="auto"/>
              <w:jc w:val="center"/>
              <w:rPr>
                <w:rFonts w:ascii="Times New Roman" w:hAnsi="Times New Roman"/>
                <w:color w:val="000000"/>
                <w:sz w:val="24"/>
                <w:szCs w:val="24"/>
                <w:lang w:val="en-GB"/>
              </w:rPr>
            </w:pPr>
            <w:r w:rsidRPr="007744CD">
              <w:rPr>
                <w:rFonts w:ascii="Times New Roman" w:hAnsi="Times New Roman"/>
                <w:color w:val="000000"/>
                <w:sz w:val="24"/>
                <w:szCs w:val="24"/>
                <w:lang w:val="en-GB"/>
              </w:rPr>
              <w:t>8.421</w:t>
            </w:r>
          </w:p>
        </w:tc>
        <w:tc>
          <w:tcPr>
            <w:tcW w:w="714" w:type="pct"/>
            <w:vAlign w:val="center"/>
          </w:tcPr>
          <w:p w14:paraId="0ABFA98E" w14:textId="77777777" w:rsidR="00150F8A" w:rsidRPr="007744CD" w:rsidRDefault="00150F8A" w:rsidP="00B525FD">
            <w:pPr>
              <w:spacing w:after="100" w:line="480" w:lineRule="auto"/>
              <w:jc w:val="center"/>
              <w:rPr>
                <w:rFonts w:ascii="Times New Roman" w:hAnsi="Times New Roman"/>
                <w:color w:val="000000"/>
                <w:sz w:val="24"/>
                <w:szCs w:val="24"/>
                <w:lang w:val="en-GB"/>
              </w:rPr>
            </w:pPr>
            <w:r w:rsidRPr="007744CD">
              <w:rPr>
                <w:rFonts w:ascii="Times New Roman" w:hAnsi="Times New Roman"/>
                <w:color w:val="000000"/>
                <w:sz w:val="24"/>
                <w:szCs w:val="24"/>
                <w:lang w:val="en-GB"/>
              </w:rPr>
              <w:t>13.184</w:t>
            </w:r>
          </w:p>
        </w:tc>
        <w:tc>
          <w:tcPr>
            <w:tcW w:w="714" w:type="pct"/>
            <w:vAlign w:val="center"/>
          </w:tcPr>
          <w:p w14:paraId="75D870D8" w14:textId="77777777" w:rsidR="00150F8A" w:rsidRPr="007744CD" w:rsidRDefault="00150F8A" w:rsidP="00B525FD">
            <w:pPr>
              <w:spacing w:after="100" w:line="480" w:lineRule="auto"/>
              <w:jc w:val="center"/>
              <w:rPr>
                <w:rFonts w:ascii="Times New Roman" w:hAnsi="Times New Roman"/>
                <w:color w:val="000000"/>
                <w:sz w:val="24"/>
                <w:szCs w:val="24"/>
                <w:lang w:val="en-GB"/>
              </w:rPr>
            </w:pPr>
            <w:r w:rsidRPr="007744CD">
              <w:rPr>
                <w:rFonts w:ascii="Times New Roman" w:hAnsi="Times New Roman"/>
                <w:color w:val="000000"/>
                <w:sz w:val="24"/>
                <w:szCs w:val="24"/>
                <w:lang w:val="en-GB"/>
              </w:rPr>
              <w:t>1.656</w:t>
            </w:r>
          </w:p>
        </w:tc>
        <w:tc>
          <w:tcPr>
            <w:tcW w:w="714" w:type="pct"/>
            <w:vAlign w:val="center"/>
          </w:tcPr>
          <w:p w14:paraId="0B6DFA85" w14:textId="77777777" w:rsidR="00150F8A" w:rsidRPr="007744CD" w:rsidRDefault="00150F8A" w:rsidP="00B525FD">
            <w:pPr>
              <w:spacing w:after="100" w:line="480" w:lineRule="auto"/>
              <w:jc w:val="center"/>
              <w:rPr>
                <w:rFonts w:ascii="Times New Roman" w:hAnsi="Times New Roman"/>
                <w:color w:val="000000"/>
                <w:sz w:val="24"/>
                <w:szCs w:val="24"/>
                <w:lang w:val="en-GB"/>
              </w:rPr>
            </w:pPr>
            <w:r w:rsidRPr="007744CD">
              <w:rPr>
                <w:rFonts w:ascii="Times New Roman" w:hAnsi="Times New Roman"/>
                <w:color w:val="000000"/>
                <w:sz w:val="24"/>
                <w:szCs w:val="24"/>
                <w:lang w:val="en-GB"/>
              </w:rPr>
              <w:t>0.306</w:t>
            </w:r>
          </w:p>
        </w:tc>
        <w:tc>
          <w:tcPr>
            <w:tcW w:w="715" w:type="pct"/>
            <w:vAlign w:val="center"/>
          </w:tcPr>
          <w:p w14:paraId="15307119" w14:textId="77777777" w:rsidR="00150F8A" w:rsidRPr="007744CD" w:rsidRDefault="00150F8A" w:rsidP="00B525FD">
            <w:pPr>
              <w:spacing w:after="100" w:line="480" w:lineRule="auto"/>
              <w:jc w:val="center"/>
              <w:rPr>
                <w:rFonts w:ascii="Times New Roman" w:hAnsi="Times New Roman"/>
                <w:color w:val="000000"/>
                <w:sz w:val="24"/>
                <w:szCs w:val="24"/>
                <w:lang w:val="en-GB"/>
              </w:rPr>
            </w:pPr>
            <w:r w:rsidRPr="007744CD">
              <w:rPr>
                <w:rFonts w:ascii="Times New Roman" w:hAnsi="Times New Roman"/>
                <w:color w:val="000000"/>
                <w:sz w:val="24"/>
                <w:szCs w:val="24"/>
                <w:lang w:val="en-GB"/>
              </w:rPr>
              <w:t>16.102</w:t>
            </w:r>
          </w:p>
        </w:tc>
      </w:tr>
      <w:tr w:rsidR="00150F8A" w:rsidRPr="007744CD" w14:paraId="40AC65D6" w14:textId="77777777" w:rsidTr="00B525FD">
        <w:trPr>
          <w:jc w:val="center"/>
        </w:trPr>
        <w:tc>
          <w:tcPr>
            <w:tcW w:w="714" w:type="pct"/>
            <w:shd w:val="clear" w:color="auto" w:fill="auto"/>
            <w:vAlign w:val="bottom"/>
          </w:tcPr>
          <w:p w14:paraId="17EA7233" w14:textId="77777777" w:rsidR="00150F8A" w:rsidRPr="007744CD" w:rsidRDefault="00150F8A" w:rsidP="00B525FD">
            <w:pPr>
              <w:spacing w:after="100" w:line="480" w:lineRule="auto"/>
              <w:jc w:val="center"/>
              <w:rPr>
                <w:rFonts w:ascii="Times New Roman" w:hAnsi="Times New Roman"/>
                <w:sz w:val="24"/>
                <w:szCs w:val="24"/>
                <w:lang w:val="en-GB"/>
              </w:rPr>
            </w:pPr>
            <w:r w:rsidRPr="007744CD">
              <w:rPr>
                <w:rFonts w:ascii="Times New Roman" w:hAnsi="Times New Roman"/>
                <w:color w:val="000000"/>
                <w:sz w:val="24"/>
                <w:szCs w:val="24"/>
                <w:lang w:val="en-GB"/>
              </w:rPr>
              <w:t>ELEF02.2019</w:t>
            </w:r>
          </w:p>
        </w:tc>
        <w:tc>
          <w:tcPr>
            <w:tcW w:w="714" w:type="pct"/>
            <w:vAlign w:val="bottom"/>
          </w:tcPr>
          <w:p w14:paraId="182BCF58" w14:textId="77777777" w:rsidR="00150F8A" w:rsidRPr="007744CD" w:rsidRDefault="00150F8A" w:rsidP="00B525FD">
            <w:pPr>
              <w:spacing w:after="100" w:line="480" w:lineRule="auto"/>
              <w:jc w:val="center"/>
              <w:rPr>
                <w:rFonts w:ascii="Times New Roman" w:hAnsi="Times New Roman"/>
                <w:color w:val="000000"/>
                <w:sz w:val="24"/>
                <w:szCs w:val="24"/>
                <w:lang w:val="en-GB"/>
              </w:rPr>
            </w:pPr>
            <w:r w:rsidRPr="007744CD">
              <w:rPr>
                <w:rFonts w:ascii="Times New Roman" w:hAnsi="Times New Roman"/>
                <w:color w:val="000000"/>
                <w:sz w:val="24"/>
                <w:szCs w:val="24"/>
                <w:lang w:val="en-GB"/>
              </w:rPr>
              <w:t>23</w:t>
            </w:r>
          </w:p>
        </w:tc>
        <w:tc>
          <w:tcPr>
            <w:tcW w:w="714" w:type="pct"/>
            <w:vAlign w:val="center"/>
          </w:tcPr>
          <w:p w14:paraId="63BE1B03" w14:textId="77777777" w:rsidR="00150F8A" w:rsidRPr="007744CD" w:rsidRDefault="00150F8A" w:rsidP="00B525FD">
            <w:pPr>
              <w:spacing w:after="100" w:line="480" w:lineRule="auto"/>
              <w:jc w:val="center"/>
              <w:rPr>
                <w:rFonts w:ascii="Times New Roman" w:hAnsi="Times New Roman"/>
                <w:color w:val="000000"/>
                <w:sz w:val="24"/>
                <w:szCs w:val="24"/>
                <w:lang w:val="en-GB"/>
              </w:rPr>
            </w:pPr>
            <w:r w:rsidRPr="007744CD">
              <w:rPr>
                <w:rFonts w:ascii="Times New Roman" w:hAnsi="Times New Roman"/>
                <w:color w:val="000000"/>
                <w:sz w:val="24"/>
                <w:szCs w:val="24"/>
                <w:lang w:val="en-GB"/>
              </w:rPr>
              <w:t>11.470</w:t>
            </w:r>
          </w:p>
        </w:tc>
        <w:tc>
          <w:tcPr>
            <w:tcW w:w="714" w:type="pct"/>
            <w:vAlign w:val="center"/>
          </w:tcPr>
          <w:p w14:paraId="0F1F3D33" w14:textId="77777777" w:rsidR="00150F8A" w:rsidRPr="007744CD" w:rsidRDefault="00150F8A" w:rsidP="00B525FD">
            <w:pPr>
              <w:spacing w:after="100" w:line="480" w:lineRule="auto"/>
              <w:jc w:val="center"/>
              <w:rPr>
                <w:rFonts w:ascii="Times New Roman" w:hAnsi="Times New Roman"/>
                <w:color w:val="000000"/>
                <w:sz w:val="24"/>
                <w:szCs w:val="24"/>
                <w:lang w:val="en-GB"/>
              </w:rPr>
            </w:pPr>
            <w:r w:rsidRPr="007744CD">
              <w:rPr>
                <w:rFonts w:ascii="Times New Roman" w:hAnsi="Times New Roman"/>
                <w:color w:val="000000"/>
                <w:sz w:val="24"/>
                <w:szCs w:val="24"/>
                <w:lang w:val="en-GB"/>
              </w:rPr>
              <w:t>17.579</w:t>
            </w:r>
          </w:p>
        </w:tc>
        <w:tc>
          <w:tcPr>
            <w:tcW w:w="714" w:type="pct"/>
            <w:vAlign w:val="center"/>
          </w:tcPr>
          <w:p w14:paraId="3C7B91B6" w14:textId="77777777" w:rsidR="00150F8A" w:rsidRPr="007744CD" w:rsidRDefault="00150F8A" w:rsidP="00B525FD">
            <w:pPr>
              <w:spacing w:after="100" w:line="480" w:lineRule="auto"/>
              <w:jc w:val="center"/>
              <w:rPr>
                <w:rFonts w:ascii="Times New Roman" w:hAnsi="Times New Roman"/>
                <w:color w:val="000000"/>
                <w:sz w:val="24"/>
                <w:szCs w:val="24"/>
                <w:lang w:val="en-GB"/>
              </w:rPr>
            </w:pPr>
            <w:r w:rsidRPr="007744CD">
              <w:rPr>
                <w:rFonts w:ascii="Times New Roman" w:hAnsi="Times New Roman"/>
                <w:color w:val="000000"/>
                <w:sz w:val="24"/>
                <w:szCs w:val="24"/>
                <w:lang w:val="en-GB"/>
              </w:rPr>
              <w:t>1.364</w:t>
            </w:r>
          </w:p>
        </w:tc>
        <w:tc>
          <w:tcPr>
            <w:tcW w:w="714" w:type="pct"/>
            <w:vAlign w:val="center"/>
          </w:tcPr>
          <w:p w14:paraId="6B91D831" w14:textId="77777777" w:rsidR="00150F8A" w:rsidRPr="007744CD" w:rsidRDefault="00150F8A" w:rsidP="00B525FD">
            <w:pPr>
              <w:spacing w:after="100" w:line="480" w:lineRule="auto"/>
              <w:jc w:val="center"/>
              <w:rPr>
                <w:rFonts w:ascii="Times New Roman" w:hAnsi="Times New Roman"/>
                <w:color w:val="000000"/>
                <w:sz w:val="24"/>
                <w:szCs w:val="24"/>
                <w:lang w:val="en-GB"/>
              </w:rPr>
            </w:pPr>
            <w:r w:rsidRPr="007744CD">
              <w:rPr>
                <w:rFonts w:ascii="Times New Roman" w:hAnsi="Times New Roman"/>
                <w:color w:val="000000"/>
                <w:sz w:val="24"/>
                <w:szCs w:val="24"/>
                <w:lang w:val="en-GB"/>
              </w:rPr>
              <w:t>0.325</w:t>
            </w:r>
          </w:p>
        </w:tc>
        <w:tc>
          <w:tcPr>
            <w:tcW w:w="715" w:type="pct"/>
            <w:vAlign w:val="center"/>
          </w:tcPr>
          <w:p w14:paraId="551FD147" w14:textId="77777777" w:rsidR="00150F8A" w:rsidRPr="007744CD" w:rsidRDefault="00150F8A" w:rsidP="00B525FD">
            <w:pPr>
              <w:spacing w:after="100" w:line="480" w:lineRule="auto"/>
              <w:jc w:val="center"/>
              <w:rPr>
                <w:rFonts w:ascii="Times New Roman" w:hAnsi="Times New Roman"/>
                <w:color w:val="000000"/>
                <w:sz w:val="24"/>
                <w:szCs w:val="24"/>
                <w:lang w:val="en-GB"/>
              </w:rPr>
            </w:pPr>
            <w:r w:rsidRPr="007744CD">
              <w:rPr>
                <w:rFonts w:ascii="Times New Roman" w:hAnsi="Times New Roman"/>
                <w:color w:val="000000"/>
                <w:sz w:val="24"/>
                <w:szCs w:val="24"/>
                <w:lang w:val="en-GB"/>
              </w:rPr>
              <w:t>19.867</w:t>
            </w:r>
          </w:p>
        </w:tc>
      </w:tr>
      <w:tr w:rsidR="00150F8A" w:rsidRPr="007744CD" w14:paraId="1F1DCB58" w14:textId="77777777" w:rsidTr="00B525FD">
        <w:trPr>
          <w:jc w:val="center"/>
        </w:trPr>
        <w:tc>
          <w:tcPr>
            <w:tcW w:w="714" w:type="pct"/>
            <w:shd w:val="clear" w:color="auto" w:fill="auto"/>
            <w:vAlign w:val="bottom"/>
          </w:tcPr>
          <w:p w14:paraId="30CBA2CD" w14:textId="77777777" w:rsidR="00150F8A" w:rsidRPr="007744CD" w:rsidRDefault="00150F8A" w:rsidP="00B525FD">
            <w:pPr>
              <w:spacing w:after="100" w:line="480" w:lineRule="auto"/>
              <w:jc w:val="center"/>
              <w:rPr>
                <w:rFonts w:ascii="Times New Roman" w:hAnsi="Times New Roman"/>
                <w:sz w:val="24"/>
                <w:szCs w:val="24"/>
                <w:lang w:val="en-GB"/>
              </w:rPr>
            </w:pPr>
            <w:r w:rsidRPr="007744CD">
              <w:rPr>
                <w:rFonts w:ascii="Times New Roman" w:hAnsi="Times New Roman"/>
                <w:color w:val="000000"/>
                <w:sz w:val="24"/>
                <w:szCs w:val="24"/>
                <w:lang w:val="en-GB"/>
              </w:rPr>
              <w:t>ELEF03.2015</w:t>
            </w:r>
          </w:p>
        </w:tc>
        <w:tc>
          <w:tcPr>
            <w:tcW w:w="714" w:type="pct"/>
            <w:vAlign w:val="bottom"/>
          </w:tcPr>
          <w:p w14:paraId="0F316712" w14:textId="77777777" w:rsidR="00150F8A" w:rsidRPr="007744CD" w:rsidRDefault="00150F8A" w:rsidP="00B525FD">
            <w:pPr>
              <w:spacing w:after="100" w:line="480" w:lineRule="auto"/>
              <w:jc w:val="center"/>
              <w:rPr>
                <w:rFonts w:ascii="Times New Roman" w:hAnsi="Times New Roman"/>
                <w:color w:val="000000"/>
                <w:sz w:val="24"/>
                <w:szCs w:val="24"/>
                <w:lang w:val="en-GB"/>
              </w:rPr>
            </w:pPr>
            <w:r w:rsidRPr="007744CD">
              <w:rPr>
                <w:rFonts w:ascii="Times New Roman" w:hAnsi="Times New Roman"/>
                <w:color w:val="000000"/>
                <w:sz w:val="24"/>
                <w:szCs w:val="24"/>
                <w:lang w:val="en-GB"/>
              </w:rPr>
              <w:t>100</w:t>
            </w:r>
          </w:p>
        </w:tc>
        <w:tc>
          <w:tcPr>
            <w:tcW w:w="714" w:type="pct"/>
            <w:vAlign w:val="center"/>
          </w:tcPr>
          <w:p w14:paraId="754BD3C9" w14:textId="77777777" w:rsidR="00150F8A" w:rsidRPr="007744CD" w:rsidRDefault="00150F8A" w:rsidP="00B525FD">
            <w:pPr>
              <w:spacing w:after="100" w:line="480" w:lineRule="auto"/>
              <w:jc w:val="center"/>
              <w:rPr>
                <w:rFonts w:ascii="Times New Roman" w:hAnsi="Times New Roman"/>
                <w:color w:val="000000"/>
                <w:sz w:val="24"/>
                <w:szCs w:val="24"/>
                <w:lang w:val="en-GB"/>
              </w:rPr>
            </w:pPr>
            <w:r w:rsidRPr="007744CD">
              <w:rPr>
                <w:rFonts w:ascii="Times New Roman" w:hAnsi="Times New Roman"/>
                <w:color w:val="000000"/>
                <w:sz w:val="24"/>
                <w:szCs w:val="24"/>
                <w:lang w:val="en-GB"/>
              </w:rPr>
              <w:t>14.246</w:t>
            </w:r>
          </w:p>
        </w:tc>
        <w:tc>
          <w:tcPr>
            <w:tcW w:w="714" w:type="pct"/>
            <w:vAlign w:val="center"/>
          </w:tcPr>
          <w:p w14:paraId="7908B356" w14:textId="77777777" w:rsidR="00150F8A" w:rsidRPr="007744CD" w:rsidRDefault="00150F8A" w:rsidP="00B525FD">
            <w:pPr>
              <w:spacing w:after="100" w:line="480" w:lineRule="auto"/>
              <w:jc w:val="center"/>
              <w:rPr>
                <w:rFonts w:ascii="Times New Roman" w:hAnsi="Times New Roman"/>
                <w:color w:val="000000"/>
                <w:sz w:val="24"/>
                <w:szCs w:val="24"/>
                <w:lang w:val="en-GB"/>
              </w:rPr>
            </w:pPr>
            <w:r w:rsidRPr="007744CD">
              <w:rPr>
                <w:rFonts w:ascii="Times New Roman" w:hAnsi="Times New Roman"/>
                <w:color w:val="000000"/>
                <w:sz w:val="24"/>
                <w:szCs w:val="24"/>
                <w:lang w:val="en-GB"/>
              </w:rPr>
              <w:t>16.149</w:t>
            </w:r>
          </w:p>
        </w:tc>
        <w:tc>
          <w:tcPr>
            <w:tcW w:w="714" w:type="pct"/>
            <w:vAlign w:val="center"/>
          </w:tcPr>
          <w:p w14:paraId="5DD4EB0B" w14:textId="77777777" w:rsidR="00150F8A" w:rsidRPr="007744CD" w:rsidRDefault="00150F8A" w:rsidP="00B525FD">
            <w:pPr>
              <w:spacing w:after="100" w:line="480" w:lineRule="auto"/>
              <w:jc w:val="center"/>
              <w:rPr>
                <w:rFonts w:ascii="Times New Roman" w:hAnsi="Times New Roman"/>
                <w:color w:val="000000"/>
                <w:sz w:val="24"/>
                <w:szCs w:val="24"/>
                <w:lang w:val="en-GB"/>
              </w:rPr>
            </w:pPr>
            <w:r w:rsidRPr="007744CD">
              <w:rPr>
                <w:rFonts w:ascii="Times New Roman" w:hAnsi="Times New Roman"/>
                <w:color w:val="000000"/>
                <w:sz w:val="24"/>
                <w:szCs w:val="24"/>
                <w:lang w:val="en-GB"/>
              </w:rPr>
              <w:t>8.171</w:t>
            </w:r>
          </w:p>
        </w:tc>
        <w:tc>
          <w:tcPr>
            <w:tcW w:w="714" w:type="pct"/>
            <w:vAlign w:val="center"/>
          </w:tcPr>
          <w:p w14:paraId="4C49E820" w14:textId="77777777" w:rsidR="00150F8A" w:rsidRPr="007744CD" w:rsidRDefault="00150F8A" w:rsidP="00B525FD">
            <w:pPr>
              <w:spacing w:after="100" w:line="480" w:lineRule="auto"/>
              <w:jc w:val="center"/>
              <w:rPr>
                <w:rFonts w:ascii="Times New Roman" w:hAnsi="Times New Roman"/>
                <w:color w:val="000000"/>
                <w:sz w:val="24"/>
                <w:szCs w:val="24"/>
                <w:lang w:val="en-GB"/>
              </w:rPr>
            </w:pPr>
            <w:r w:rsidRPr="007744CD">
              <w:rPr>
                <w:rFonts w:ascii="Times New Roman" w:hAnsi="Times New Roman"/>
                <w:color w:val="000000"/>
                <w:sz w:val="24"/>
                <w:szCs w:val="24"/>
                <w:lang w:val="en-GB"/>
              </w:rPr>
              <w:t>0.893</w:t>
            </w:r>
          </w:p>
        </w:tc>
        <w:tc>
          <w:tcPr>
            <w:tcW w:w="715" w:type="pct"/>
            <w:vAlign w:val="center"/>
          </w:tcPr>
          <w:p w14:paraId="4A5AF961" w14:textId="77777777" w:rsidR="00150F8A" w:rsidRPr="007744CD" w:rsidRDefault="00150F8A" w:rsidP="00B525FD">
            <w:pPr>
              <w:spacing w:after="100" w:line="480" w:lineRule="auto"/>
              <w:jc w:val="center"/>
              <w:rPr>
                <w:rFonts w:ascii="Times New Roman" w:hAnsi="Times New Roman"/>
                <w:color w:val="000000"/>
                <w:sz w:val="24"/>
                <w:szCs w:val="24"/>
                <w:lang w:val="en-GB"/>
              </w:rPr>
            </w:pPr>
            <w:r w:rsidRPr="007744CD">
              <w:rPr>
                <w:rFonts w:ascii="Times New Roman" w:hAnsi="Times New Roman"/>
                <w:color w:val="000000"/>
                <w:sz w:val="24"/>
                <w:szCs w:val="24"/>
                <w:lang w:val="en-GB"/>
              </w:rPr>
              <w:t>25.251</w:t>
            </w:r>
          </w:p>
        </w:tc>
      </w:tr>
      <w:tr w:rsidR="00150F8A" w:rsidRPr="007744CD" w14:paraId="0B66CF52" w14:textId="77777777" w:rsidTr="00B525FD">
        <w:trPr>
          <w:jc w:val="center"/>
        </w:trPr>
        <w:tc>
          <w:tcPr>
            <w:tcW w:w="714" w:type="pct"/>
            <w:shd w:val="clear" w:color="auto" w:fill="auto"/>
            <w:vAlign w:val="bottom"/>
          </w:tcPr>
          <w:p w14:paraId="550E9EEC" w14:textId="77777777" w:rsidR="00150F8A" w:rsidRPr="007744CD" w:rsidRDefault="00150F8A" w:rsidP="00B525FD">
            <w:pPr>
              <w:spacing w:after="100" w:line="480" w:lineRule="auto"/>
              <w:jc w:val="center"/>
              <w:rPr>
                <w:rFonts w:ascii="Times New Roman" w:hAnsi="Times New Roman"/>
                <w:sz w:val="24"/>
                <w:szCs w:val="24"/>
                <w:lang w:val="en-GB"/>
              </w:rPr>
            </w:pPr>
            <w:r w:rsidRPr="007744CD">
              <w:rPr>
                <w:rFonts w:ascii="Times New Roman" w:hAnsi="Times New Roman"/>
                <w:color w:val="000000"/>
                <w:sz w:val="24"/>
                <w:szCs w:val="24"/>
                <w:lang w:val="en-GB"/>
              </w:rPr>
              <w:t>ELEF04.2015</w:t>
            </w:r>
          </w:p>
        </w:tc>
        <w:tc>
          <w:tcPr>
            <w:tcW w:w="714" w:type="pct"/>
            <w:vAlign w:val="bottom"/>
          </w:tcPr>
          <w:p w14:paraId="2CF3A72A" w14:textId="77777777" w:rsidR="00150F8A" w:rsidRPr="007744CD" w:rsidRDefault="00150F8A" w:rsidP="00B525FD">
            <w:pPr>
              <w:spacing w:after="100" w:line="480" w:lineRule="auto"/>
              <w:jc w:val="center"/>
              <w:rPr>
                <w:rFonts w:ascii="Times New Roman" w:hAnsi="Times New Roman"/>
                <w:color w:val="000000"/>
                <w:sz w:val="24"/>
                <w:szCs w:val="24"/>
                <w:lang w:val="en-GB"/>
              </w:rPr>
            </w:pPr>
            <w:r w:rsidRPr="007744CD">
              <w:rPr>
                <w:rFonts w:ascii="Times New Roman" w:hAnsi="Times New Roman"/>
                <w:color w:val="000000"/>
                <w:sz w:val="24"/>
                <w:szCs w:val="24"/>
                <w:lang w:val="en-GB"/>
              </w:rPr>
              <w:t>102</w:t>
            </w:r>
          </w:p>
        </w:tc>
        <w:tc>
          <w:tcPr>
            <w:tcW w:w="714" w:type="pct"/>
            <w:vAlign w:val="center"/>
          </w:tcPr>
          <w:p w14:paraId="1A60D186" w14:textId="77777777" w:rsidR="00150F8A" w:rsidRPr="007744CD" w:rsidRDefault="00150F8A" w:rsidP="00B525FD">
            <w:pPr>
              <w:spacing w:after="100" w:line="480" w:lineRule="auto"/>
              <w:jc w:val="center"/>
              <w:rPr>
                <w:rFonts w:ascii="Times New Roman" w:hAnsi="Times New Roman"/>
                <w:color w:val="000000"/>
                <w:sz w:val="24"/>
                <w:szCs w:val="24"/>
                <w:lang w:val="en-GB"/>
              </w:rPr>
            </w:pPr>
            <w:r w:rsidRPr="007744CD">
              <w:rPr>
                <w:rFonts w:ascii="Times New Roman" w:hAnsi="Times New Roman"/>
                <w:color w:val="000000"/>
                <w:sz w:val="24"/>
                <w:szCs w:val="24"/>
                <w:lang w:val="en-GB"/>
              </w:rPr>
              <w:t>5.367</w:t>
            </w:r>
          </w:p>
        </w:tc>
        <w:tc>
          <w:tcPr>
            <w:tcW w:w="714" w:type="pct"/>
            <w:vAlign w:val="center"/>
          </w:tcPr>
          <w:p w14:paraId="0F52BE4D" w14:textId="77777777" w:rsidR="00150F8A" w:rsidRPr="007744CD" w:rsidRDefault="00150F8A" w:rsidP="00B525FD">
            <w:pPr>
              <w:spacing w:after="100" w:line="480" w:lineRule="auto"/>
              <w:jc w:val="center"/>
              <w:rPr>
                <w:rFonts w:ascii="Times New Roman" w:hAnsi="Times New Roman"/>
                <w:color w:val="000000"/>
                <w:sz w:val="24"/>
                <w:szCs w:val="24"/>
                <w:lang w:val="en-GB"/>
              </w:rPr>
            </w:pPr>
            <w:r w:rsidRPr="007744CD">
              <w:rPr>
                <w:rFonts w:ascii="Times New Roman" w:hAnsi="Times New Roman"/>
                <w:color w:val="000000"/>
                <w:sz w:val="24"/>
                <w:szCs w:val="24"/>
                <w:lang w:val="en-GB"/>
              </w:rPr>
              <w:t>8.104</w:t>
            </w:r>
          </w:p>
        </w:tc>
        <w:tc>
          <w:tcPr>
            <w:tcW w:w="714" w:type="pct"/>
            <w:vAlign w:val="center"/>
          </w:tcPr>
          <w:p w14:paraId="745B416C" w14:textId="77777777" w:rsidR="00150F8A" w:rsidRPr="007744CD" w:rsidRDefault="00150F8A" w:rsidP="00B525FD">
            <w:pPr>
              <w:spacing w:after="100" w:line="480" w:lineRule="auto"/>
              <w:jc w:val="center"/>
              <w:rPr>
                <w:rFonts w:ascii="Times New Roman" w:hAnsi="Times New Roman"/>
                <w:color w:val="000000"/>
                <w:sz w:val="24"/>
                <w:szCs w:val="24"/>
                <w:lang w:val="en-GB"/>
              </w:rPr>
            </w:pPr>
            <w:r w:rsidRPr="007744CD">
              <w:rPr>
                <w:rFonts w:ascii="Times New Roman" w:hAnsi="Times New Roman"/>
                <w:color w:val="000000"/>
                <w:sz w:val="24"/>
                <w:szCs w:val="24"/>
                <w:lang w:val="en-GB"/>
              </w:rPr>
              <w:t>0.301</w:t>
            </w:r>
          </w:p>
        </w:tc>
        <w:tc>
          <w:tcPr>
            <w:tcW w:w="714" w:type="pct"/>
            <w:vAlign w:val="center"/>
          </w:tcPr>
          <w:p w14:paraId="6BE9C7F0" w14:textId="77777777" w:rsidR="00150F8A" w:rsidRPr="007744CD" w:rsidRDefault="00150F8A" w:rsidP="00B525FD">
            <w:pPr>
              <w:spacing w:after="100" w:line="480" w:lineRule="auto"/>
              <w:jc w:val="center"/>
              <w:rPr>
                <w:rFonts w:ascii="Times New Roman" w:hAnsi="Times New Roman"/>
                <w:color w:val="000000"/>
                <w:sz w:val="24"/>
                <w:szCs w:val="24"/>
                <w:lang w:val="en-GB"/>
              </w:rPr>
            </w:pPr>
            <w:r w:rsidRPr="007744CD">
              <w:rPr>
                <w:rFonts w:ascii="Times New Roman" w:hAnsi="Times New Roman"/>
                <w:color w:val="000000"/>
                <w:sz w:val="24"/>
                <w:szCs w:val="24"/>
                <w:lang w:val="en-GB"/>
              </w:rPr>
              <w:t>0.135</w:t>
            </w:r>
          </w:p>
        </w:tc>
        <w:tc>
          <w:tcPr>
            <w:tcW w:w="715" w:type="pct"/>
            <w:vAlign w:val="center"/>
          </w:tcPr>
          <w:p w14:paraId="02A83E33" w14:textId="77777777" w:rsidR="00150F8A" w:rsidRPr="007744CD" w:rsidRDefault="00150F8A" w:rsidP="00B525FD">
            <w:pPr>
              <w:spacing w:after="100" w:line="480" w:lineRule="auto"/>
              <w:jc w:val="center"/>
              <w:rPr>
                <w:rFonts w:ascii="Times New Roman" w:hAnsi="Times New Roman"/>
                <w:color w:val="000000"/>
                <w:sz w:val="24"/>
                <w:szCs w:val="24"/>
                <w:lang w:val="en-GB"/>
              </w:rPr>
            </w:pPr>
            <w:r w:rsidRPr="007744CD">
              <w:rPr>
                <w:rFonts w:ascii="Times New Roman" w:hAnsi="Times New Roman"/>
                <w:color w:val="000000"/>
                <w:sz w:val="24"/>
                <w:szCs w:val="24"/>
                <w:lang w:val="en-GB"/>
              </w:rPr>
              <w:t>8.949</w:t>
            </w:r>
          </w:p>
        </w:tc>
      </w:tr>
      <w:tr w:rsidR="00150F8A" w:rsidRPr="007744CD" w14:paraId="3369AADA" w14:textId="77777777" w:rsidTr="00B525FD">
        <w:trPr>
          <w:jc w:val="center"/>
        </w:trPr>
        <w:tc>
          <w:tcPr>
            <w:tcW w:w="714" w:type="pct"/>
            <w:shd w:val="clear" w:color="auto" w:fill="auto"/>
            <w:vAlign w:val="bottom"/>
          </w:tcPr>
          <w:p w14:paraId="022C3764" w14:textId="77777777" w:rsidR="00150F8A" w:rsidRPr="007744CD" w:rsidRDefault="00150F8A" w:rsidP="00B525FD">
            <w:pPr>
              <w:spacing w:after="100" w:line="480" w:lineRule="auto"/>
              <w:jc w:val="center"/>
              <w:rPr>
                <w:rFonts w:ascii="Times New Roman" w:hAnsi="Times New Roman"/>
                <w:sz w:val="24"/>
                <w:szCs w:val="24"/>
                <w:lang w:val="en-GB"/>
              </w:rPr>
            </w:pPr>
            <w:r w:rsidRPr="007744CD">
              <w:rPr>
                <w:rFonts w:ascii="Times New Roman" w:hAnsi="Times New Roman"/>
                <w:color w:val="000000"/>
                <w:sz w:val="24"/>
                <w:szCs w:val="24"/>
                <w:lang w:val="en-GB"/>
              </w:rPr>
              <w:t>ELEF05.2016</w:t>
            </w:r>
          </w:p>
        </w:tc>
        <w:tc>
          <w:tcPr>
            <w:tcW w:w="714" w:type="pct"/>
            <w:vAlign w:val="bottom"/>
          </w:tcPr>
          <w:p w14:paraId="75559D14" w14:textId="77777777" w:rsidR="00150F8A" w:rsidRPr="007744CD" w:rsidRDefault="00150F8A" w:rsidP="00B525FD">
            <w:pPr>
              <w:spacing w:after="100" w:line="480" w:lineRule="auto"/>
              <w:jc w:val="center"/>
              <w:rPr>
                <w:rFonts w:ascii="Times New Roman" w:hAnsi="Times New Roman"/>
                <w:color w:val="000000"/>
                <w:sz w:val="24"/>
                <w:szCs w:val="24"/>
                <w:lang w:val="en-GB"/>
              </w:rPr>
            </w:pPr>
            <w:r w:rsidRPr="007744CD">
              <w:rPr>
                <w:rFonts w:ascii="Times New Roman" w:hAnsi="Times New Roman"/>
                <w:color w:val="000000"/>
                <w:sz w:val="24"/>
                <w:szCs w:val="24"/>
                <w:lang w:val="en-GB"/>
              </w:rPr>
              <w:t>20</w:t>
            </w:r>
          </w:p>
        </w:tc>
        <w:tc>
          <w:tcPr>
            <w:tcW w:w="714" w:type="pct"/>
            <w:vAlign w:val="center"/>
          </w:tcPr>
          <w:p w14:paraId="70780E31" w14:textId="77777777" w:rsidR="00150F8A" w:rsidRPr="007744CD" w:rsidRDefault="00150F8A" w:rsidP="00B525FD">
            <w:pPr>
              <w:spacing w:after="100" w:line="480" w:lineRule="auto"/>
              <w:jc w:val="center"/>
              <w:rPr>
                <w:rFonts w:ascii="Times New Roman" w:hAnsi="Times New Roman"/>
                <w:color w:val="000000"/>
                <w:sz w:val="24"/>
                <w:szCs w:val="24"/>
                <w:lang w:val="en-GB"/>
              </w:rPr>
            </w:pPr>
            <w:r w:rsidRPr="007744CD">
              <w:rPr>
                <w:rFonts w:ascii="Times New Roman" w:hAnsi="Times New Roman"/>
                <w:color w:val="000000"/>
                <w:sz w:val="24"/>
                <w:szCs w:val="24"/>
                <w:lang w:val="en-GB"/>
              </w:rPr>
              <w:t>18.617</w:t>
            </w:r>
          </w:p>
        </w:tc>
        <w:tc>
          <w:tcPr>
            <w:tcW w:w="714" w:type="pct"/>
            <w:vAlign w:val="center"/>
          </w:tcPr>
          <w:p w14:paraId="48C5567A" w14:textId="77777777" w:rsidR="00150F8A" w:rsidRPr="007744CD" w:rsidRDefault="00150F8A" w:rsidP="00B525FD">
            <w:pPr>
              <w:spacing w:after="100" w:line="480" w:lineRule="auto"/>
              <w:jc w:val="center"/>
              <w:rPr>
                <w:rFonts w:ascii="Times New Roman" w:hAnsi="Times New Roman"/>
                <w:sz w:val="24"/>
                <w:szCs w:val="24"/>
                <w:lang w:val="en-GB"/>
              </w:rPr>
            </w:pPr>
            <w:r w:rsidRPr="007744CD">
              <w:rPr>
                <w:rFonts w:ascii="Times New Roman" w:hAnsi="Times New Roman"/>
                <w:color w:val="000000"/>
                <w:sz w:val="24"/>
                <w:szCs w:val="24"/>
                <w:lang w:val="en-GB"/>
              </w:rPr>
              <w:t>25.310</w:t>
            </w:r>
          </w:p>
        </w:tc>
        <w:tc>
          <w:tcPr>
            <w:tcW w:w="714" w:type="pct"/>
            <w:vAlign w:val="center"/>
          </w:tcPr>
          <w:p w14:paraId="559356B8" w14:textId="77777777" w:rsidR="00150F8A" w:rsidRPr="007744CD" w:rsidRDefault="00150F8A" w:rsidP="00B525FD">
            <w:pPr>
              <w:spacing w:after="100" w:line="480" w:lineRule="auto"/>
              <w:jc w:val="center"/>
              <w:rPr>
                <w:rFonts w:ascii="Times New Roman" w:hAnsi="Times New Roman"/>
                <w:sz w:val="24"/>
                <w:szCs w:val="24"/>
                <w:lang w:val="en-GB"/>
              </w:rPr>
            </w:pPr>
            <w:r w:rsidRPr="007744CD">
              <w:rPr>
                <w:rFonts w:ascii="Times New Roman" w:hAnsi="Times New Roman"/>
                <w:color w:val="000000"/>
                <w:sz w:val="24"/>
                <w:szCs w:val="24"/>
                <w:lang w:val="en-GB"/>
              </w:rPr>
              <w:t>2.923</w:t>
            </w:r>
          </w:p>
        </w:tc>
        <w:tc>
          <w:tcPr>
            <w:tcW w:w="714" w:type="pct"/>
            <w:vAlign w:val="center"/>
          </w:tcPr>
          <w:p w14:paraId="1072A6DD" w14:textId="77777777" w:rsidR="00150F8A" w:rsidRPr="007744CD" w:rsidRDefault="00150F8A" w:rsidP="00B525FD">
            <w:pPr>
              <w:spacing w:after="100" w:line="480" w:lineRule="auto"/>
              <w:jc w:val="center"/>
              <w:rPr>
                <w:rFonts w:ascii="Times New Roman" w:hAnsi="Times New Roman"/>
                <w:sz w:val="24"/>
                <w:szCs w:val="24"/>
                <w:lang w:val="en-GB"/>
              </w:rPr>
            </w:pPr>
            <w:r w:rsidRPr="007744CD">
              <w:rPr>
                <w:rFonts w:ascii="Times New Roman" w:hAnsi="Times New Roman"/>
                <w:color w:val="000000"/>
                <w:sz w:val="24"/>
                <w:szCs w:val="24"/>
                <w:lang w:val="en-GB"/>
              </w:rPr>
              <w:t>1.345</w:t>
            </w:r>
          </w:p>
        </w:tc>
        <w:tc>
          <w:tcPr>
            <w:tcW w:w="715" w:type="pct"/>
            <w:vAlign w:val="center"/>
          </w:tcPr>
          <w:p w14:paraId="197833D8" w14:textId="77777777" w:rsidR="00150F8A" w:rsidRPr="007744CD" w:rsidRDefault="00150F8A" w:rsidP="00B525FD">
            <w:pPr>
              <w:spacing w:after="100" w:line="480" w:lineRule="auto"/>
              <w:jc w:val="center"/>
              <w:rPr>
                <w:rFonts w:ascii="Times New Roman" w:hAnsi="Times New Roman"/>
                <w:sz w:val="24"/>
                <w:szCs w:val="24"/>
                <w:lang w:val="en-GB"/>
              </w:rPr>
            </w:pPr>
            <w:r w:rsidRPr="007744CD">
              <w:rPr>
                <w:rFonts w:ascii="Times New Roman" w:hAnsi="Times New Roman"/>
                <w:color w:val="000000"/>
                <w:sz w:val="24"/>
                <w:szCs w:val="24"/>
                <w:lang w:val="en-GB"/>
              </w:rPr>
              <w:t>32.854</w:t>
            </w:r>
          </w:p>
        </w:tc>
      </w:tr>
      <w:tr w:rsidR="00150F8A" w:rsidRPr="007744CD" w14:paraId="1BFD940F" w14:textId="77777777" w:rsidTr="00B525FD">
        <w:trPr>
          <w:jc w:val="center"/>
        </w:trPr>
        <w:tc>
          <w:tcPr>
            <w:tcW w:w="714" w:type="pct"/>
            <w:shd w:val="clear" w:color="auto" w:fill="auto"/>
            <w:vAlign w:val="bottom"/>
          </w:tcPr>
          <w:p w14:paraId="77CC4EAD" w14:textId="77777777" w:rsidR="00150F8A" w:rsidRPr="007744CD" w:rsidRDefault="00150F8A" w:rsidP="00B525FD">
            <w:pPr>
              <w:spacing w:after="100" w:line="480" w:lineRule="auto"/>
              <w:jc w:val="center"/>
              <w:rPr>
                <w:rFonts w:ascii="Times New Roman" w:hAnsi="Times New Roman"/>
                <w:sz w:val="24"/>
                <w:szCs w:val="24"/>
                <w:lang w:val="en-GB"/>
              </w:rPr>
            </w:pPr>
            <w:r w:rsidRPr="007744CD">
              <w:rPr>
                <w:rFonts w:ascii="Times New Roman" w:hAnsi="Times New Roman"/>
                <w:color w:val="000000"/>
                <w:sz w:val="24"/>
                <w:szCs w:val="24"/>
                <w:lang w:val="en-GB"/>
              </w:rPr>
              <w:t>ELEF05.2017</w:t>
            </w:r>
          </w:p>
        </w:tc>
        <w:tc>
          <w:tcPr>
            <w:tcW w:w="714" w:type="pct"/>
            <w:vAlign w:val="bottom"/>
          </w:tcPr>
          <w:p w14:paraId="73F328BF" w14:textId="77777777" w:rsidR="00150F8A" w:rsidRPr="007744CD" w:rsidRDefault="00150F8A" w:rsidP="00B525FD">
            <w:pPr>
              <w:spacing w:after="100" w:line="480" w:lineRule="auto"/>
              <w:jc w:val="center"/>
              <w:rPr>
                <w:rFonts w:ascii="Times New Roman" w:hAnsi="Times New Roman"/>
                <w:color w:val="000000"/>
                <w:sz w:val="24"/>
                <w:szCs w:val="24"/>
                <w:lang w:val="en-GB"/>
              </w:rPr>
            </w:pPr>
            <w:r w:rsidRPr="007744CD">
              <w:rPr>
                <w:rFonts w:ascii="Times New Roman" w:hAnsi="Times New Roman"/>
                <w:color w:val="000000"/>
                <w:sz w:val="24"/>
                <w:szCs w:val="24"/>
                <w:lang w:val="en-GB"/>
              </w:rPr>
              <w:t>5</w:t>
            </w:r>
          </w:p>
        </w:tc>
        <w:tc>
          <w:tcPr>
            <w:tcW w:w="714" w:type="pct"/>
            <w:vAlign w:val="center"/>
          </w:tcPr>
          <w:p w14:paraId="526F28C9" w14:textId="77777777" w:rsidR="00150F8A" w:rsidRPr="007744CD" w:rsidRDefault="00150F8A" w:rsidP="00B525FD">
            <w:pPr>
              <w:spacing w:after="100" w:line="480" w:lineRule="auto"/>
              <w:jc w:val="center"/>
              <w:rPr>
                <w:rFonts w:ascii="Times New Roman" w:hAnsi="Times New Roman"/>
                <w:color w:val="000000"/>
                <w:sz w:val="24"/>
                <w:szCs w:val="24"/>
                <w:lang w:val="en-GB"/>
              </w:rPr>
            </w:pPr>
            <w:r w:rsidRPr="007744CD">
              <w:rPr>
                <w:rFonts w:ascii="Times New Roman" w:hAnsi="Times New Roman"/>
                <w:color w:val="000000"/>
                <w:sz w:val="24"/>
                <w:szCs w:val="24"/>
                <w:lang w:val="en-GB"/>
              </w:rPr>
              <w:t>1.140</w:t>
            </w:r>
          </w:p>
        </w:tc>
        <w:tc>
          <w:tcPr>
            <w:tcW w:w="714" w:type="pct"/>
            <w:vAlign w:val="center"/>
          </w:tcPr>
          <w:p w14:paraId="0D7C9B89" w14:textId="77777777" w:rsidR="00150F8A" w:rsidRPr="007744CD" w:rsidRDefault="00150F8A" w:rsidP="00B525FD">
            <w:pPr>
              <w:spacing w:after="100" w:line="480" w:lineRule="auto"/>
              <w:jc w:val="center"/>
              <w:rPr>
                <w:rFonts w:ascii="Times New Roman" w:hAnsi="Times New Roman"/>
                <w:sz w:val="24"/>
                <w:szCs w:val="24"/>
                <w:lang w:val="en-GB"/>
              </w:rPr>
            </w:pPr>
            <w:r w:rsidRPr="007744CD">
              <w:rPr>
                <w:rFonts w:ascii="Times New Roman" w:hAnsi="Times New Roman"/>
                <w:color w:val="000000"/>
                <w:sz w:val="24"/>
                <w:szCs w:val="24"/>
                <w:lang w:val="en-GB"/>
              </w:rPr>
              <w:t>1.377</w:t>
            </w:r>
          </w:p>
        </w:tc>
        <w:tc>
          <w:tcPr>
            <w:tcW w:w="714" w:type="pct"/>
            <w:vAlign w:val="center"/>
          </w:tcPr>
          <w:p w14:paraId="00679B8F" w14:textId="77777777" w:rsidR="00150F8A" w:rsidRPr="007744CD" w:rsidRDefault="00150F8A" w:rsidP="00B525FD">
            <w:pPr>
              <w:spacing w:after="100" w:line="480" w:lineRule="auto"/>
              <w:jc w:val="center"/>
              <w:rPr>
                <w:rFonts w:ascii="Times New Roman" w:hAnsi="Times New Roman"/>
                <w:sz w:val="24"/>
                <w:szCs w:val="24"/>
                <w:lang w:val="en-GB"/>
              </w:rPr>
            </w:pPr>
            <w:r w:rsidRPr="007744CD">
              <w:rPr>
                <w:rFonts w:ascii="Times New Roman" w:hAnsi="Times New Roman"/>
                <w:color w:val="000000"/>
                <w:sz w:val="24"/>
                <w:szCs w:val="24"/>
                <w:lang w:val="en-GB"/>
              </w:rPr>
              <w:t>0.162</w:t>
            </w:r>
          </w:p>
        </w:tc>
        <w:tc>
          <w:tcPr>
            <w:tcW w:w="714" w:type="pct"/>
            <w:vAlign w:val="center"/>
          </w:tcPr>
          <w:p w14:paraId="21C766B0" w14:textId="77777777" w:rsidR="00150F8A" w:rsidRPr="007744CD" w:rsidRDefault="00150F8A" w:rsidP="00B525FD">
            <w:pPr>
              <w:spacing w:after="100" w:line="480" w:lineRule="auto"/>
              <w:jc w:val="center"/>
              <w:rPr>
                <w:rFonts w:ascii="Times New Roman" w:hAnsi="Times New Roman"/>
                <w:sz w:val="24"/>
                <w:szCs w:val="24"/>
                <w:lang w:val="en-GB"/>
              </w:rPr>
            </w:pPr>
            <w:r w:rsidRPr="007744CD">
              <w:rPr>
                <w:rFonts w:ascii="Times New Roman" w:hAnsi="Times New Roman"/>
                <w:color w:val="000000"/>
                <w:sz w:val="24"/>
                <w:szCs w:val="24"/>
                <w:lang w:val="en-GB"/>
              </w:rPr>
              <w:t>0.140</w:t>
            </w:r>
          </w:p>
        </w:tc>
        <w:tc>
          <w:tcPr>
            <w:tcW w:w="715" w:type="pct"/>
            <w:vAlign w:val="center"/>
          </w:tcPr>
          <w:p w14:paraId="79BB2815" w14:textId="77777777" w:rsidR="00150F8A" w:rsidRPr="007744CD" w:rsidRDefault="00150F8A" w:rsidP="00B525FD">
            <w:pPr>
              <w:spacing w:after="100" w:line="480" w:lineRule="auto"/>
              <w:jc w:val="center"/>
              <w:rPr>
                <w:rFonts w:ascii="Times New Roman" w:hAnsi="Times New Roman"/>
                <w:sz w:val="24"/>
                <w:szCs w:val="24"/>
                <w:lang w:val="en-GB"/>
              </w:rPr>
            </w:pPr>
            <w:r w:rsidRPr="007744CD">
              <w:rPr>
                <w:rFonts w:ascii="Times New Roman" w:hAnsi="Times New Roman"/>
                <w:color w:val="000000"/>
                <w:sz w:val="24"/>
                <w:szCs w:val="24"/>
                <w:lang w:val="en-GB"/>
              </w:rPr>
              <w:t>2.391</w:t>
            </w:r>
          </w:p>
        </w:tc>
      </w:tr>
      <w:tr w:rsidR="00150F8A" w:rsidRPr="007744CD" w14:paraId="5B88B1ED" w14:textId="77777777" w:rsidTr="00B525FD">
        <w:trPr>
          <w:jc w:val="center"/>
        </w:trPr>
        <w:tc>
          <w:tcPr>
            <w:tcW w:w="714" w:type="pct"/>
            <w:shd w:val="clear" w:color="auto" w:fill="auto"/>
            <w:vAlign w:val="bottom"/>
          </w:tcPr>
          <w:p w14:paraId="6A25C29D" w14:textId="77777777" w:rsidR="00150F8A" w:rsidRPr="007744CD" w:rsidRDefault="00150F8A" w:rsidP="00B525FD">
            <w:pPr>
              <w:spacing w:after="100" w:line="480" w:lineRule="auto"/>
              <w:jc w:val="center"/>
              <w:rPr>
                <w:rFonts w:ascii="Times New Roman" w:hAnsi="Times New Roman"/>
                <w:sz w:val="24"/>
                <w:szCs w:val="24"/>
                <w:lang w:val="en-GB"/>
              </w:rPr>
            </w:pPr>
            <w:r w:rsidRPr="007744CD">
              <w:rPr>
                <w:rFonts w:ascii="Times New Roman" w:hAnsi="Times New Roman"/>
                <w:color w:val="000000"/>
                <w:sz w:val="24"/>
                <w:szCs w:val="24"/>
                <w:lang w:val="en-GB"/>
              </w:rPr>
              <w:t>ELEF06.2016</w:t>
            </w:r>
          </w:p>
        </w:tc>
        <w:tc>
          <w:tcPr>
            <w:tcW w:w="714" w:type="pct"/>
            <w:vAlign w:val="bottom"/>
          </w:tcPr>
          <w:p w14:paraId="45A7DF98" w14:textId="77777777" w:rsidR="00150F8A" w:rsidRPr="007744CD" w:rsidRDefault="00150F8A" w:rsidP="00B525FD">
            <w:pPr>
              <w:spacing w:after="100" w:line="480" w:lineRule="auto"/>
              <w:jc w:val="center"/>
              <w:rPr>
                <w:rFonts w:ascii="Times New Roman" w:hAnsi="Times New Roman"/>
                <w:color w:val="000000"/>
                <w:sz w:val="24"/>
                <w:szCs w:val="24"/>
                <w:lang w:val="en-GB"/>
              </w:rPr>
            </w:pPr>
            <w:r w:rsidRPr="007744CD">
              <w:rPr>
                <w:rFonts w:ascii="Times New Roman" w:hAnsi="Times New Roman"/>
                <w:color w:val="000000"/>
                <w:sz w:val="24"/>
                <w:szCs w:val="24"/>
                <w:lang w:val="en-GB"/>
              </w:rPr>
              <w:t>1</w:t>
            </w:r>
          </w:p>
        </w:tc>
        <w:tc>
          <w:tcPr>
            <w:tcW w:w="714" w:type="pct"/>
            <w:vAlign w:val="center"/>
          </w:tcPr>
          <w:p w14:paraId="5439ACE6" w14:textId="77777777" w:rsidR="00150F8A" w:rsidRPr="007744CD" w:rsidRDefault="00150F8A" w:rsidP="00B525FD">
            <w:pPr>
              <w:spacing w:after="100" w:line="480" w:lineRule="auto"/>
              <w:jc w:val="center"/>
              <w:rPr>
                <w:rFonts w:ascii="Times New Roman" w:hAnsi="Times New Roman"/>
                <w:color w:val="000000"/>
                <w:sz w:val="24"/>
                <w:szCs w:val="24"/>
                <w:lang w:val="en-GB"/>
              </w:rPr>
            </w:pPr>
            <w:r w:rsidRPr="007744CD">
              <w:rPr>
                <w:rFonts w:ascii="Times New Roman" w:hAnsi="Times New Roman"/>
                <w:color w:val="000000"/>
                <w:sz w:val="24"/>
                <w:szCs w:val="24"/>
                <w:lang w:val="en-GB"/>
              </w:rPr>
              <w:t>0.105</w:t>
            </w:r>
          </w:p>
        </w:tc>
        <w:tc>
          <w:tcPr>
            <w:tcW w:w="714" w:type="pct"/>
            <w:vAlign w:val="center"/>
          </w:tcPr>
          <w:p w14:paraId="43AAD5DC" w14:textId="77777777" w:rsidR="00150F8A" w:rsidRPr="007744CD" w:rsidRDefault="00150F8A" w:rsidP="00B525FD">
            <w:pPr>
              <w:spacing w:after="100" w:line="480" w:lineRule="auto"/>
              <w:jc w:val="center"/>
              <w:rPr>
                <w:rFonts w:ascii="Times New Roman" w:hAnsi="Times New Roman"/>
                <w:sz w:val="24"/>
                <w:szCs w:val="24"/>
                <w:lang w:val="en-GB"/>
              </w:rPr>
            </w:pPr>
            <w:r w:rsidRPr="007744CD">
              <w:rPr>
                <w:rFonts w:ascii="Times New Roman" w:hAnsi="Times New Roman"/>
                <w:sz w:val="24"/>
                <w:szCs w:val="24"/>
                <w:lang w:val="en-GB"/>
              </w:rPr>
              <w:t>-</w:t>
            </w:r>
          </w:p>
        </w:tc>
        <w:tc>
          <w:tcPr>
            <w:tcW w:w="714" w:type="pct"/>
            <w:vAlign w:val="center"/>
          </w:tcPr>
          <w:p w14:paraId="0BDB3EC1" w14:textId="77777777" w:rsidR="00150F8A" w:rsidRPr="007744CD" w:rsidRDefault="00150F8A" w:rsidP="00B525FD">
            <w:pPr>
              <w:spacing w:after="100" w:line="480" w:lineRule="auto"/>
              <w:jc w:val="center"/>
              <w:rPr>
                <w:rFonts w:ascii="Times New Roman" w:hAnsi="Times New Roman"/>
                <w:sz w:val="24"/>
                <w:szCs w:val="24"/>
                <w:lang w:val="en-GB"/>
              </w:rPr>
            </w:pPr>
            <w:r w:rsidRPr="007744CD">
              <w:rPr>
                <w:rFonts w:ascii="Times New Roman" w:hAnsi="Times New Roman"/>
                <w:sz w:val="24"/>
                <w:szCs w:val="24"/>
                <w:lang w:val="en-GB"/>
              </w:rPr>
              <w:t>-</w:t>
            </w:r>
          </w:p>
        </w:tc>
        <w:tc>
          <w:tcPr>
            <w:tcW w:w="714" w:type="pct"/>
            <w:vAlign w:val="center"/>
          </w:tcPr>
          <w:p w14:paraId="75031FD1" w14:textId="77777777" w:rsidR="00150F8A" w:rsidRPr="007744CD" w:rsidRDefault="00150F8A" w:rsidP="00B525FD">
            <w:pPr>
              <w:spacing w:after="100" w:line="480" w:lineRule="auto"/>
              <w:jc w:val="center"/>
              <w:rPr>
                <w:rFonts w:ascii="Times New Roman" w:hAnsi="Times New Roman"/>
                <w:sz w:val="24"/>
                <w:szCs w:val="24"/>
                <w:lang w:val="en-GB"/>
              </w:rPr>
            </w:pPr>
            <w:r w:rsidRPr="007744CD">
              <w:rPr>
                <w:rFonts w:ascii="Times New Roman" w:hAnsi="Times New Roman"/>
                <w:sz w:val="24"/>
                <w:szCs w:val="24"/>
                <w:lang w:val="en-GB"/>
              </w:rPr>
              <w:t>-</w:t>
            </w:r>
          </w:p>
        </w:tc>
        <w:tc>
          <w:tcPr>
            <w:tcW w:w="715" w:type="pct"/>
            <w:vAlign w:val="center"/>
          </w:tcPr>
          <w:p w14:paraId="13E88D7D" w14:textId="77777777" w:rsidR="00150F8A" w:rsidRPr="007744CD" w:rsidRDefault="00150F8A" w:rsidP="00B525FD">
            <w:pPr>
              <w:spacing w:after="100" w:line="480" w:lineRule="auto"/>
              <w:jc w:val="center"/>
              <w:rPr>
                <w:rFonts w:ascii="Times New Roman" w:hAnsi="Times New Roman"/>
                <w:sz w:val="24"/>
                <w:szCs w:val="24"/>
                <w:lang w:val="en-GB"/>
              </w:rPr>
            </w:pPr>
            <w:r w:rsidRPr="007744CD">
              <w:rPr>
                <w:rFonts w:ascii="Times New Roman" w:hAnsi="Times New Roman"/>
                <w:sz w:val="24"/>
                <w:szCs w:val="24"/>
                <w:lang w:val="en-GB"/>
              </w:rPr>
              <w:t>-</w:t>
            </w:r>
          </w:p>
        </w:tc>
      </w:tr>
      <w:tr w:rsidR="00150F8A" w:rsidRPr="007744CD" w14:paraId="5CB35958" w14:textId="77777777" w:rsidTr="00B525FD">
        <w:trPr>
          <w:jc w:val="center"/>
        </w:trPr>
        <w:tc>
          <w:tcPr>
            <w:tcW w:w="714" w:type="pct"/>
            <w:tcBorders>
              <w:bottom w:val="single" w:sz="12" w:space="0" w:color="auto"/>
            </w:tcBorders>
            <w:shd w:val="clear" w:color="auto" w:fill="auto"/>
            <w:vAlign w:val="bottom"/>
          </w:tcPr>
          <w:p w14:paraId="261EAFCF" w14:textId="77777777" w:rsidR="00150F8A" w:rsidRPr="007744CD" w:rsidRDefault="00150F8A" w:rsidP="00B525FD">
            <w:pPr>
              <w:spacing w:after="100" w:line="480" w:lineRule="auto"/>
              <w:jc w:val="center"/>
              <w:rPr>
                <w:rFonts w:ascii="Times New Roman" w:hAnsi="Times New Roman"/>
                <w:sz w:val="24"/>
                <w:szCs w:val="24"/>
                <w:lang w:val="en-GB"/>
              </w:rPr>
            </w:pPr>
            <w:r w:rsidRPr="007744CD">
              <w:rPr>
                <w:rFonts w:ascii="Times New Roman" w:hAnsi="Times New Roman"/>
                <w:color w:val="000000"/>
                <w:sz w:val="24"/>
                <w:szCs w:val="24"/>
                <w:lang w:val="en-GB"/>
              </w:rPr>
              <w:t>TOTAL</w:t>
            </w:r>
          </w:p>
        </w:tc>
        <w:tc>
          <w:tcPr>
            <w:tcW w:w="714" w:type="pct"/>
            <w:tcBorders>
              <w:bottom w:val="single" w:sz="12" w:space="0" w:color="auto"/>
            </w:tcBorders>
            <w:vAlign w:val="bottom"/>
          </w:tcPr>
          <w:p w14:paraId="024B6275" w14:textId="77777777" w:rsidR="00150F8A" w:rsidRPr="007744CD" w:rsidRDefault="00150F8A" w:rsidP="00B525FD">
            <w:pPr>
              <w:spacing w:after="100" w:line="480" w:lineRule="auto"/>
              <w:jc w:val="center"/>
              <w:rPr>
                <w:rFonts w:ascii="Times New Roman" w:hAnsi="Times New Roman"/>
                <w:color w:val="000000"/>
                <w:sz w:val="24"/>
                <w:szCs w:val="24"/>
                <w:lang w:val="en-GB"/>
              </w:rPr>
            </w:pPr>
            <w:r w:rsidRPr="007744CD">
              <w:rPr>
                <w:rFonts w:ascii="Times New Roman" w:hAnsi="Times New Roman"/>
                <w:color w:val="000000"/>
                <w:sz w:val="24"/>
                <w:szCs w:val="24"/>
                <w:lang w:val="en-GB"/>
              </w:rPr>
              <w:t>491</w:t>
            </w:r>
          </w:p>
        </w:tc>
        <w:tc>
          <w:tcPr>
            <w:tcW w:w="714" w:type="pct"/>
            <w:tcBorders>
              <w:bottom w:val="single" w:sz="12" w:space="0" w:color="auto"/>
            </w:tcBorders>
            <w:vAlign w:val="center"/>
          </w:tcPr>
          <w:p w14:paraId="210CD635" w14:textId="77777777" w:rsidR="00150F8A" w:rsidRPr="007744CD" w:rsidRDefault="00150F8A" w:rsidP="00B525FD">
            <w:pPr>
              <w:spacing w:after="100" w:line="480" w:lineRule="auto"/>
              <w:jc w:val="center"/>
              <w:rPr>
                <w:rFonts w:ascii="Times New Roman" w:hAnsi="Times New Roman"/>
                <w:color w:val="000000"/>
                <w:sz w:val="24"/>
                <w:szCs w:val="24"/>
                <w:lang w:val="en-GB"/>
              </w:rPr>
            </w:pPr>
            <w:r w:rsidRPr="007744CD">
              <w:rPr>
                <w:rFonts w:ascii="Times New Roman" w:hAnsi="Times New Roman"/>
                <w:color w:val="000000"/>
                <w:sz w:val="24"/>
                <w:szCs w:val="24"/>
                <w:lang w:val="en-GB"/>
              </w:rPr>
              <w:t>16.768</w:t>
            </w:r>
          </w:p>
        </w:tc>
        <w:tc>
          <w:tcPr>
            <w:tcW w:w="714" w:type="pct"/>
            <w:tcBorders>
              <w:bottom w:val="single" w:sz="12" w:space="0" w:color="auto"/>
            </w:tcBorders>
            <w:vAlign w:val="center"/>
          </w:tcPr>
          <w:p w14:paraId="04826F79" w14:textId="77777777" w:rsidR="00150F8A" w:rsidRPr="007744CD" w:rsidRDefault="00150F8A" w:rsidP="00B525FD">
            <w:pPr>
              <w:spacing w:after="100" w:line="480" w:lineRule="auto"/>
              <w:jc w:val="center"/>
              <w:rPr>
                <w:rFonts w:ascii="Times New Roman" w:hAnsi="Times New Roman"/>
                <w:sz w:val="24"/>
                <w:szCs w:val="24"/>
                <w:lang w:val="en-GB"/>
              </w:rPr>
            </w:pPr>
            <w:r w:rsidRPr="007744CD">
              <w:rPr>
                <w:rFonts w:ascii="Times New Roman" w:hAnsi="Times New Roman"/>
                <w:color w:val="000000"/>
                <w:sz w:val="24"/>
                <w:szCs w:val="24"/>
                <w:lang w:val="en-GB"/>
              </w:rPr>
              <w:t>26.140</w:t>
            </w:r>
          </w:p>
        </w:tc>
        <w:tc>
          <w:tcPr>
            <w:tcW w:w="714" w:type="pct"/>
            <w:tcBorders>
              <w:bottom w:val="single" w:sz="12" w:space="0" w:color="auto"/>
            </w:tcBorders>
            <w:vAlign w:val="center"/>
          </w:tcPr>
          <w:p w14:paraId="1AFB32A0" w14:textId="77777777" w:rsidR="00150F8A" w:rsidRPr="007744CD" w:rsidRDefault="00150F8A" w:rsidP="00B525FD">
            <w:pPr>
              <w:spacing w:after="100" w:line="480" w:lineRule="auto"/>
              <w:jc w:val="center"/>
              <w:rPr>
                <w:rFonts w:ascii="Times New Roman" w:hAnsi="Times New Roman"/>
                <w:sz w:val="24"/>
                <w:szCs w:val="24"/>
                <w:lang w:val="en-GB"/>
              </w:rPr>
            </w:pPr>
            <w:r w:rsidRPr="007744CD">
              <w:rPr>
                <w:rFonts w:ascii="Times New Roman" w:hAnsi="Times New Roman"/>
                <w:color w:val="000000"/>
                <w:sz w:val="24"/>
                <w:szCs w:val="24"/>
                <w:lang w:val="en-GB"/>
              </w:rPr>
              <w:t>3.836</w:t>
            </w:r>
          </w:p>
        </w:tc>
        <w:tc>
          <w:tcPr>
            <w:tcW w:w="714" w:type="pct"/>
            <w:tcBorders>
              <w:bottom w:val="single" w:sz="12" w:space="0" w:color="auto"/>
            </w:tcBorders>
            <w:vAlign w:val="center"/>
          </w:tcPr>
          <w:p w14:paraId="31D1EA69" w14:textId="77777777" w:rsidR="00150F8A" w:rsidRPr="007744CD" w:rsidRDefault="00150F8A" w:rsidP="00B525FD">
            <w:pPr>
              <w:spacing w:after="100" w:line="480" w:lineRule="auto"/>
              <w:jc w:val="center"/>
              <w:rPr>
                <w:rFonts w:ascii="Times New Roman" w:hAnsi="Times New Roman"/>
                <w:sz w:val="24"/>
                <w:szCs w:val="24"/>
                <w:lang w:val="en-GB"/>
              </w:rPr>
            </w:pPr>
            <w:r w:rsidRPr="007744CD">
              <w:rPr>
                <w:rFonts w:ascii="Times New Roman" w:hAnsi="Times New Roman"/>
                <w:color w:val="000000"/>
                <w:sz w:val="24"/>
                <w:szCs w:val="24"/>
                <w:lang w:val="en-GB"/>
              </w:rPr>
              <w:t>0.308</w:t>
            </w:r>
          </w:p>
        </w:tc>
        <w:tc>
          <w:tcPr>
            <w:tcW w:w="715" w:type="pct"/>
            <w:tcBorders>
              <w:bottom w:val="single" w:sz="12" w:space="0" w:color="auto"/>
            </w:tcBorders>
            <w:vAlign w:val="center"/>
          </w:tcPr>
          <w:p w14:paraId="5D1A8028" w14:textId="77777777" w:rsidR="00150F8A" w:rsidRPr="007744CD" w:rsidRDefault="00150F8A" w:rsidP="00B525FD">
            <w:pPr>
              <w:spacing w:after="100" w:line="480" w:lineRule="auto"/>
              <w:jc w:val="center"/>
              <w:rPr>
                <w:rFonts w:ascii="Times New Roman" w:hAnsi="Times New Roman"/>
                <w:sz w:val="24"/>
                <w:szCs w:val="24"/>
                <w:lang w:val="en-GB"/>
              </w:rPr>
            </w:pPr>
            <w:r w:rsidRPr="007744CD">
              <w:rPr>
                <w:rFonts w:ascii="Times New Roman" w:hAnsi="Times New Roman"/>
                <w:color w:val="000000"/>
                <w:sz w:val="24"/>
                <w:szCs w:val="24"/>
                <w:lang w:val="en-GB"/>
              </w:rPr>
              <w:t>24.713</w:t>
            </w:r>
          </w:p>
        </w:tc>
      </w:tr>
    </w:tbl>
    <w:p w14:paraId="67776480" w14:textId="77777777" w:rsidR="00150F8A" w:rsidRPr="007744CD" w:rsidRDefault="00150F8A" w:rsidP="00150F8A">
      <w:pPr>
        <w:spacing w:after="100" w:line="480" w:lineRule="auto"/>
        <w:jc w:val="both"/>
        <w:rPr>
          <w:rFonts w:ascii="Times New Roman" w:hAnsi="Times New Roman"/>
          <w:sz w:val="24"/>
          <w:szCs w:val="24"/>
          <w:lang w:val="en-GB"/>
        </w:rPr>
      </w:pPr>
    </w:p>
    <w:p w14:paraId="6A57730A" w14:textId="77777777" w:rsidR="00150F8A" w:rsidRPr="007744CD" w:rsidRDefault="00150F8A" w:rsidP="00150F8A">
      <w:pPr>
        <w:spacing w:line="480" w:lineRule="auto"/>
        <w:rPr>
          <w:rFonts w:ascii="Times New Roman" w:hAnsi="Times New Roman"/>
          <w:sz w:val="24"/>
          <w:szCs w:val="24"/>
          <w:lang w:val="en-GB"/>
        </w:rPr>
      </w:pPr>
      <w:r w:rsidRPr="007744CD">
        <w:rPr>
          <w:rFonts w:ascii="Times New Roman" w:hAnsi="Times New Roman"/>
          <w:sz w:val="24"/>
          <w:szCs w:val="24"/>
          <w:lang w:val="en-GB"/>
        </w:rPr>
        <w:br w:type="page"/>
      </w:r>
      <w:r w:rsidRPr="007744CD">
        <w:rPr>
          <w:rFonts w:ascii="Times New Roman" w:hAnsi="Times New Roman"/>
          <w:sz w:val="24"/>
          <w:szCs w:val="24"/>
          <w:lang w:val="en-GB"/>
        </w:rPr>
        <w:lastRenderedPageBreak/>
        <w:t xml:space="preserve">Table S2. Post-hoc Tukey tests between pairs of different categories of wind direction, based on their estimated marginal means according to the GLMM results. </w:t>
      </w:r>
    </w:p>
    <w:tbl>
      <w:tblPr>
        <w:tblW w:w="0" w:type="auto"/>
        <w:jc w:val="center"/>
        <w:tblBorders>
          <w:top w:val="single" w:sz="12" w:space="0" w:color="auto"/>
          <w:bottom w:val="single" w:sz="2" w:space="0" w:color="auto"/>
        </w:tblBorders>
        <w:tblLook w:val="04A0" w:firstRow="1" w:lastRow="0" w:firstColumn="1" w:lastColumn="0" w:noHBand="0" w:noVBand="1"/>
      </w:tblPr>
      <w:tblGrid>
        <w:gridCol w:w="1670"/>
        <w:gridCol w:w="1123"/>
        <w:gridCol w:w="1836"/>
        <w:gridCol w:w="977"/>
      </w:tblGrid>
      <w:tr w:rsidR="00150F8A" w:rsidRPr="007744CD" w14:paraId="033A6613" w14:textId="77777777" w:rsidTr="00B525FD">
        <w:trPr>
          <w:jc w:val="center"/>
        </w:trPr>
        <w:tc>
          <w:tcPr>
            <w:tcW w:w="0" w:type="auto"/>
            <w:tcBorders>
              <w:top w:val="single" w:sz="12" w:space="0" w:color="auto"/>
              <w:bottom w:val="single" w:sz="2" w:space="0" w:color="auto"/>
            </w:tcBorders>
            <w:shd w:val="clear" w:color="auto" w:fill="auto"/>
          </w:tcPr>
          <w:p w14:paraId="37E54018" w14:textId="77777777" w:rsidR="00150F8A" w:rsidRPr="007744CD" w:rsidRDefault="00150F8A" w:rsidP="00B525FD">
            <w:pPr>
              <w:spacing w:after="0" w:line="480" w:lineRule="auto"/>
              <w:jc w:val="center"/>
              <w:rPr>
                <w:rFonts w:ascii="Times New Roman" w:hAnsi="Times New Roman"/>
                <w:b/>
                <w:bCs/>
                <w:sz w:val="24"/>
                <w:szCs w:val="24"/>
                <w:lang w:val="en-GB"/>
              </w:rPr>
            </w:pPr>
            <w:r w:rsidRPr="007744CD">
              <w:rPr>
                <w:rFonts w:ascii="Times New Roman" w:hAnsi="Times New Roman"/>
                <w:b/>
                <w:bCs/>
                <w:sz w:val="24"/>
                <w:szCs w:val="24"/>
                <w:lang w:val="en-GB"/>
              </w:rPr>
              <w:t>Contrasts</w:t>
            </w:r>
          </w:p>
        </w:tc>
        <w:tc>
          <w:tcPr>
            <w:tcW w:w="0" w:type="auto"/>
            <w:tcBorders>
              <w:top w:val="single" w:sz="12" w:space="0" w:color="auto"/>
              <w:bottom w:val="single" w:sz="2" w:space="0" w:color="auto"/>
            </w:tcBorders>
            <w:shd w:val="clear" w:color="auto" w:fill="auto"/>
            <w:vAlign w:val="center"/>
          </w:tcPr>
          <w:p w14:paraId="70D89D0D" w14:textId="77777777" w:rsidR="00150F8A" w:rsidRPr="007744CD" w:rsidRDefault="00150F8A" w:rsidP="00B525FD">
            <w:pPr>
              <w:spacing w:after="0" w:line="480" w:lineRule="auto"/>
              <w:jc w:val="center"/>
              <w:rPr>
                <w:rFonts w:ascii="Times New Roman" w:hAnsi="Times New Roman"/>
                <w:b/>
                <w:bCs/>
                <w:sz w:val="24"/>
                <w:szCs w:val="24"/>
                <w:lang w:val="en-GB"/>
              </w:rPr>
            </w:pPr>
            <w:r w:rsidRPr="007744CD">
              <w:rPr>
                <w:rFonts w:ascii="Times New Roman" w:hAnsi="Times New Roman"/>
                <w:b/>
                <w:bCs/>
                <w:sz w:val="24"/>
                <w:szCs w:val="24"/>
                <w:lang w:val="en-GB"/>
              </w:rPr>
              <w:t>Estimate</w:t>
            </w:r>
          </w:p>
        </w:tc>
        <w:tc>
          <w:tcPr>
            <w:tcW w:w="0" w:type="auto"/>
            <w:tcBorders>
              <w:top w:val="single" w:sz="12" w:space="0" w:color="auto"/>
              <w:bottom w:val="single" w:sz="2" w:space="0" w:color="auto"/>
            </w:tcBorders>
            <w:shd w:val="clear" w:color="auto" w:fill="auto"/>
            <w:vAlign w:val="center"/>
          </w:tcPr>
          <w:p w14:paraId="410DEEBD" w14:textId="77777777" w:rsidR="00150F8A" w:rsidRPr="007744CD" w:rsidRDefault="00150F8A" w:rsidP="00B525FD">
            <w:pPr>
              <w:spacing w:after="0" w:line="480" w:lineRule="auto"/>
              <w:jc w:val="center"/>
              <w:rPr>
                <w:rFonts w:ascii="Times New Roman" w:hAnsi="Times New Roman"/>
                <w:b/>
                <w:bCs/>
                <w:sz w:val="24"/>
                <w:szCs w:val="24"/>
                <w:lang w:val="en-GB"/>
              </w:rPr>
            </w:pPr>
            <w:r w:rsidRPr="007744CD">
              <w:rPr>
                <w:rFonts w:ascii="Times New Roman" w:hAnsi="Times New Roman"/>
                <w:b/>
                <w:bCs/>
                <w:sz w:val="24"/>
                <w:szCs w:val="24"/>
                <w:lang w:val="en-GB"/>
              </w:rPr>
              <w:t>Standard Error</w:t>
            </w:r>
          </w:p>
        </w:tc>
        <w:tc>
          <w:tcPr>
            <w:tcW w:w="0" w:type="auto"/>
            <w:tcBorders>
              <w:top w:val="single" w:sz="12" w:space="0" w:color="auto"/>
              <w:bottom w:val="single" w:sz="2" w:space="0" w:color="auto"/>
            </w:tcBorders>
            <w:shd w:val="clear" w:color="auto" w:fill="auto"/>
            <w:vAlign w:val="center"/>
          </w:tcPr>
          <w:p w14:paraId="4E8C9B9B" w14:textId="77777777" w:rsidR="00150F8A" w:rsidRPr="007744CD" w:rsidRDefault="00150F8A" w:rsidP="00B525FD">
            <w:pPr>
              <w:spacing w:after="0" w:line="480" w:lineRule="auto"/>
              <w:jc w:val="center"/>
              <w:rPr>
                <w:rFonts w:ascii="Times New Roman" w:hAnsi="Times New Roman"/>
                <w:b/>
                <w:bCs/>
                <w:sz w:val="24"/>
                <w:szCs w:val="24"/>
                <w:lang w:val="en-GB"/>
              </w:rPr>
            </w:pPr>
            <w:r w:rsidRPr="007744CD">
              <w:rPr>
                <w:rFonts w:ascii="Times New Roman" w:hAnsi="Times New Roman"/>
                <w:b/>
                <w:bCs/>
                <w:sz w:val="24"/>
                <w:szCs w:val="24"/>
                <w:lang w:val="en-GB"/>
              </w:rPr>
              <w:t>p-value</w:t>
            </w:r>
          </w:p>
        </w:tc>
      </w:tr>
      <w:tr w:rsidR="00150F8A" w:rsidRPr="007744CD" w14:paraId="795C1EBA" w14:textId="77777777" w:rsidTr="00B525FD">
        <w:trPr>
          <w:jc w:val="center"/>
        </w:trPr>
        <w:tc>
          <w:tcPr>
            <w:tcW w:w="0" w:type="auto"/>
            <w:tcBorders>
              <w:top w:val="single" w:sz="2" w:space="0" w:color="auto"/>
            </w:tcBorders>
            <w:shd w:val="clear" w:color="auto" w:fill="auto"/>
          </w:tcPr>
          <w:p w14:paraId="726A956E" w14:textId="77777777" w:rsidR="00150F8A" w:rsidRPr="007744CD" w:rsidRDefault="00150F8A" w:rsidP="00B525FD">
            <w:pPr>
              <w:spacing w:after="0" w:line="480" w:lineRule="auto"/>
              <w:jc w:val="center"/>
              <w:rPr>
                <w:rFonts w:ascii="Times New Roman" w:hAnsi="Times New Roman"/>
                <w:sz w:val="24"/>
                <w:szCs w:val="24"/>
                <w:lang w:val="en-GB"/>
              </w:rPr>
            </w:pPr>
            <w:r w:rsidRPr="007744CD">
              <w:rPr>
                <w:rFonts w:ascii="Times New Roman" w:hAnsi="Times New Roman"/>
                <w:sz w:val="24"/>
                <w:szCs w:val="24"/>
                <w:lang w:val="en-GB"/>
              </w:rPr>
              <w:t>South vs East</w:t>
            </w:r>
          </w:p>
        </w:tc>
        <w:tc>
          <w:tcPr>
            <w:tcW w:w="0" w:type="auto"/>
            <w:tcBorders>
              <w:top w:val="single" w:sz="2" w:space="0" w:color="auto"/>
            </w:tcBorders>
            <w:shd w:val="clear" w:color="auto" w:fill="auto"/>
            <w:vAlign w:val="center"/>
          </w:tcPr>
          <w:p w14:paraId="7DF39572" w14:textId="77777777" w:rsidR="00150F8A" w:rsidRPr="007744CD" w:rsidRDefault="00150F8A" w:rsidP="00B525FD">
            <w:pPr>
              <w:spacing w:after="0" w:line="480" w:lineRule="auto"/>
              <w:jc w:val="center"/>
              <w:rPr>
                <w:rFonts w:ascii="Times New Roman" w:hAnsi="Times New Roman"/>
                <w:sz w:val="24"/>
                <w:szCs w:val="24"/>
                <w:lang w:val="en-GB"/>
              </w:rPr>
            </w:pPr>
            <w:r w:rsidRPr="007744CD">
              <w:rPr>
                <w:rFonts w:ascii="Times New Roman" w:hAnsi="Times New Roman"/>
                <w:sz w:val="24"/>
                <w:szCs w:val="24"/>
                <w:lang w:val="en-GB"/>
              </w:rPr>
              <w:t>-0.74</w:t>
            </w:r>
          </w:p>
        </w:tc>
        <w:tc>
          <w:tcPr>
            <w:tcW w:w="0" w:type="auto"/>
            <w:tcBorders>
              <w:top w:val="single" w:sz="2" w:space="0" w:color="auto"/>
            </w:tcBorders>
            <w:shd w:val="clear" w:color="auto" w:fill="auto"/>
            <w:vAlign w:val="center"/>
          </w:tcPr>
          <w:p w14:paraId="04B92A55" w14:textId="77777777" w:rsidR="00150F8A" w:rsidRPr="007744CD" w:rsidRDefault="00150F8A" w:rsidP="00B525FD">
            <w:pPr>
              <w:spacing w:after="0" w:line="480" w:lineRule="auto"/>
              <w:jc w:val="center"/>
              <w:rPr>
                <w:rFonts w:ascii="Times New Roman" w:hAnsi="Times New Roman"/>
                <w:sz w:val="24"/>
                <w:szCs w:val="24"/>
                <w:lang w:val="en-GB"/>
              </w:rPr>
            </w:pPr>
            <w:r w:rsidRPr="007744CD">
              <w:rPr>
                <w:rFonts w:ascii="Times New Roman" w:hAnsi="Times New Roman"/>
                <w:sz w:val="24"/>
                <w:szCs w:val="24"/>
                <w:lang w:val="en-GB"/>
              </w:rPr>
              <w:t>0.21</w:t>
            </w:r>
          </w:p>
        </w:tc>
        <w:tc>
          <w:tcPr>
            <w:tcW w:w="0" w:type="auto"/>
            <w:tcBorders>
              <w:top w:val="single" w:sz="2" w:space="0" w:color="auto"/>
            </w:tcBorders>
            <w:shd w:val="clear" w:color="auto" w:fill="auto"/>
            <w:vAlign w:val="center"/>
          </w:tcPr>
          <w:p w14:paraId="4E99B25B" w14:textId="77777777" w:rsidR="00150F8A" w:rsidRPr="007744CD" w:rsidRDefault="00150F8A" w:rsidP="00B525FD">
            <w:pPr>
              <w:spacing w:after="0" w:line="480" w:lineRule="auto"/>
              <w:jc w:val="center"/>
              <w:rPr>
                <w:rFonts w:ascii="Times New Roman" w:hAnsi="Times New Roman"/>
                <w:sz w:val="24"/>
                <w:szCs w:val="24"/>
                <w:lang w:val="en-GB"/>
              </w:rPr>
            </w:pPr>
            <w:r w:rsidRPr="007744CD">
              <w:rPr>
                <w:rFonts w:ascii="Times New Roman" w:hAnsi="Times New Roman"/>
                <w:sz w:val="24"/>
                <w:szCs w:val="24"/>
                <w:lang w:val="en-GB"/>
              </w:rPr>
              <w:t>0.002</w:t>
            </w:r>
          </w:p>
        </w:tc>
      </w:tr>
      <w:tr w:rsidR="00150F8A" w:rsidRPr="007744CD" w14:paraId="6A52B355" w14:textId="77777777" w:rsidTr="00B525FD">
        <w:trPr>
          <w:jc w:val="center"/>
        </w:trPr>
        <w:tc>
          <w:tcPr>
            <w:tcW w:w="0" w:type="auto"/>
            <w:shd w:val="clear" w:color="auto" w:fill="auto"/>
          </w:tcPr>
          <w:p w14:paraId="5E13C552" w14:textId="77777777" w:rsidR="00150F8A" w:rsidRPr="007744CD" w:rsidRDefault="00150F8A" w:rsidP="00B525FD">
            <w:pPr>
              <w:spacing w:after="0" w:line="480" w:lineRule="auto"/>
              <w:jc w:val="center"/>
              <w:rPr>
                <w:rFonts w:ascii="Times New Roman" w:hAnsi="Times New Roman"/>
                <w:sz w:val="24"/>
                <w:szCs w:val="24"/>
                <w:lang w:val="en-GB"/>
              </w:rPr>
            </w:pPr>
            <w:r w:rsidRPr="007744CD">
              <w:rPr>
                <w:rFonts w:ascii="Times New Roman" w:hAnsi="Times New Roman"/>
                <w:sz w:val="24"/>
                <w:szCs w:val="24"/>
                <w:lang w:val="en-GB"/>
              </w:rPr>
              <w:t>South vs North</w:t>
            </w:r>
          </w:p>
        </w:tc>
        <w:tc>
          <w:tcPr>
            <w:tcW w:w="0" w:type="auto"/>
            <w:shd w:val="clear" w:color="auto" w:fill="auto"/>
            <w:vAlign w:val="center"/>
          </w:tcPr>
          <w:p w14:paraId="3785CF74" w14:textId="77777777" w:rsidR="00150F8A" w:rsidRPr="007744CD" w:rsidRDefault="00150F8A" w:rsidP="00B525FD">
            <w:pPr>
              <w:spacing w:after="0" w:line="480" w:lineRule="auto"/>
              <w:jc w:val="center"/>
              <w:rPr>
                <w:rFonts w:ascii="Times New Roman" w:hAnsi="Times New Roman"/>
                <w:sz w:val="24"/>
                <w:szCs w:val="24"/>
                <w:lang w:val="en-GB"/>
              </w:rPr>
            </w:pPr>
            <w:r w:rsidRPr="007744CD">
              <w:rPr>
                <w:rFonts w:ascii="Times New Roman" w:hAnsi="Times New Roman"/>
                <w:sz w:val="24"/>
                <w:szCs w:val="24"/>
                <w:lang w:val="en-GB"/>
              </w:rPr>
              <w:t>-0.63</w:t>
            </w:r>
          </w:p>
        </w:tc>
        <w:tc>
          <w:tcPr>
            <w:tcW w:w="0" w:type="auto"/>
            <w:shd w:val="clear" w:color="auto" w:fill="auto"/>
            <w:vAlign w:val="center"/>
          </w:tcPr>
          <w:p w14:paraId="237467DD" w14:textId="77777777" w:rsidR="00150F8A" w:rsidRPr="007744CD" w:rsidRDefault="00150F8A" w:rsidP="00B525FD">
            <w:pPr>
              <w:spacing w:after="0" w:line="480" w:lineRule="auto"/>
              <w:jc w:val="center"/>
              <w:rPr>
                <w:rFonts w:ascii="Times New Roman" w:hAnsi="Times New Roman"/>
                <w:sz w:val="24"/>
                <w:szCs w:val="24"/>
                <w:lang w:val="en-GB"/>
              </w:rPr>
            </w:pPr>
            <w:r w:rsidRPr="007744CD">
              <w:rPr>
                <w:rFonts w:ascii="Times New Roman" w:hAnsi="Times New Roman"/>
                <w:sz w:val="24"/>
                <w:szCs w:val="24"/>
                <w:lang w:val="en-GB"/>
              </w:rPr>
              <w:t>0.24</w:t>
            </w:r>
          </w:p>
        </w:tc>
        <w:tc>
          <w:tcPr>
            <w:tcW w:w="0" w:type="auto"/>
            <w:shd w:val="clear" w:color="auto" w:fill="auto"/>
            <w:vAlign w:val="center"/>
          </w:tcPr>
          <w:p w14:paraId="43C15124" w14:textId="77777777" w:rsidR="00150F8A" w:rsidRPr="007744CD" w:rsidRDefault="00150F8A" w:rsidP="00B525FD">
            <w:pPr>
              <w:spacing w:after="0" w:line="480" w:lineRule="auto"/>
              <w:jc w:val="center"/>
              <w:rPr>
                <w:rFonts w:ascii="Times New Roman" w:hAnsi="Times New Roman"/>
                <w:sz w:val="24"/>
                <w:szCs w:val="24"/>
                <w:lang w:val="en-GB"/>
              </w:rPr>
            </w:pPr>
            <w:r w:rsidRPr="007744CD">
              <w:rPr>
                <w:rFonts w:ascii="Times New Roman" w:hAnsi="Times New Roman"/>
                <w:sz w:val="24"/>
                <w:szCs w:val="24"/>
                <w:lang w:val="en-GB"/>
              </w:rPr>
              <w:t>0.040</w:t>
            </w:r>
          </w:p>
        </w:tc>
      </w:tr>
      <w:tr w:rsidR="00150F8A" w:rsidRPr="007744CD" w14:paraId="09DE09AD" w14:textId="77777777" w:rsidTr="00B525FD">
        <w:trPr>
          <w:jc w:val="center"/>
        </w:trPr>
        <w:tc>
          <w:tcPr>
            <w:tcW w:w="0" w:type="auto"/>
            <w:shd w:val="clear" w:color="auto" w:fill="auto"/>
          </w:tcPr>
          <w:p w14:paraId="01B6BB3E" w14:textId="77777777" w:rsidR="00150F8A" w:rsidRPr="007744CD" w:rsidRDefault="00150F8A" w:rsidP="00B525FD">
            <w:pPr>
              <w:spacing w:after="0" w:line="480" w:lineRule="auto"/>
              <w:jc w:val="center"/>
              <w:rPr>
                <w:rFonts w:ascii="Times New Roman" w:hAnsi="Times New Roman"/>
                <w:sz w:val="24"/>
                <w:szCs w:val="24"/>
                <w:lang w:val="en-GB"/>
              </w:rPr>
            </w:pPr>
            <w:r w:rsidRPr="007744CD">
              <w:rPr>
                <w:rFonts w:ascii="Times New Roman" w:hAnsi="Times New Roman"/>
                <w:sz w:val="24"/>
                <w:szCs w:val="24"/>
                <w:lang w:val="en-GB"/>
              </w:rPr>
              <w:t>South vs West</w:t>
            </w:r>
          </w:p>
        </w:tc>
        <w:tc>
          <w:tcPr>
            <w:tcW w:w="0" w:type="auto"/>
            <w:shd w:val="clear" w:color="auto" w:fill="auto"/>
            <w:vAlign w:val="center"/>
          </w:tcPr>
          <w:p w14:paraId="5A39FA8F" w14:textId="77777777" w:rsidR="00150F8A" w:rsidRPr="007744CD" w:rsidRDefault="00150F8A" w:rsidP="00B525FD">
            <w:pPr>
              <w:spacing w:after="0" w:line="480" w:lineRule="auto"/>
              <w:jc w:val="center"/>
              <w:rPr>
                <w:rFonts w:ascii="Times New Roman" w:hAnsi="Times New Roman"/>
                <w:sz w:val="24"/>
                <w:szCs w:val="24"/>
                <w:lang w:val="en-GB"/>
              </w:rPr>
            </w:pPr>
            <w:r w:rsidRPr="007744CD">
              <w:rPr>
                <w:rFonts w:ascii="Times New Roman" w:hAnsi="Times New Roman"/>
                <w:sz w:val="24"/>
                <w:szCs w:val="24"/>
                <w:lang w:val="en-GB"/>
              </w:rPr>
              <w:t>-0.93</w:t>
            </w:r>
          </w:p>
        </w:tc>
        <w:tc>
          <w:tcPr>
            <w:tcW w:w="0" w:type="auto"/>
            <w:shd w:val="clear" w:color="auto" w:fill="auto"/>
            <w:vAlign w:val="center"/>
          </w:tcPr>
          <w:p w14:paraId="7D4E3343" w14:textId="77777777" w:rsidR="00150F8A" w:rsidRPr="007744CD" w:rsidRDefault="00150F8A" w:rsidP="00B525FD">
            <w:pPr>
              <w:spacing w:after="0" w:line="480" w:lineRule="auto"/>
              <w:jc w:val="center"/>
              <w:rPr>
                <w:rFonts w:ascii="Times New Roman" w:hAnsi="Times New Roman"/>
                <w:sz w:val="24"/>
                <w:szCs w:val="24"/>
                <w:lang w:val="en-GB"/>
              </w:rPr>
            </w:pPr>
            <w:r w:rsidRPr="007744CD">
              <w:rPr>
                <w:rFonts w:ascii="Times New Roman" w:hAnsi="Times New Roman"/>
                <w:sz w:val="24"/>
                <w:szCs w:val="24"/>
                <w:lang w:val="en-GB"/>
              </w:rPr>
              <w:t>0.21</w:t>
            </w:r>
          </w:p>
        </w:tc>
        <w:tc>
          <w:tcPr>
            <w:tcW w:w="0" w:type="auto"/>
            <w:shd w:val="clear" w:color="auto" w:fill="auto"/>
            <w:vAlign w:val="center"/>
          </w:tcPr>
          <w:p w14:paraId="3C119716" w14:textId="77777777" w:rsidR="00150F8A" w:rsidRPr="007744CD" w:rsidRDefault="00150F8A" w:rsidP="00B525FD">
            <w:pPr>
              <w:spacing w:after="0" w:line="480" w:lineRule="auto"/>
              <w:jc w:val="center"/>
              <w:rPr>
                <w:rFonts w:ascii="Times New Roman" w:hAnsi="Times New Roman"/>
                <w:sz w:val="24"/>
                <w:szCs w:val="24"/>
                <w:lang w:val="en-GB"/>
              </w:rPr>
            </w:pPr>
            <w:r w:rsidRPr="007744CD">
              <w:rPr>
                <w:rFonts w:ascii="Times New Roman" w:hAnsi="Times New Roman"/>
                <w:sz w:val="24"/>
                <w:szCs w:val="24"/>
                <w:lang w:val="en-GB"/>
              </w:rPr>
              <w:t>&lt;0.000</w:t>
            </w:r>
          </w:p>
        </w:tc>
      </w:tr>
      <w:tr w:rsidR="00150F8A" w:rsidRPr="007744CD" w14:paraId="0D67FD29" w14:textId="77777777" w:rsidTr="00B525FD">
        <w:trPr>
          <w:jc w:val="center"/>
        </w:trPr>
        <w:tc>
          <w:tcPr>
            <w:tcW w:w="0" w:type="auto"/>
            <w:shd w:val="clear" w:color="auto" w:fill="auto"/>
          </w:tcPr>
          <w:p w14:paraId="2625EDCB" w14:textId="77777777" w:rsidR="00150F8A" w:rsidRPr="007744CD" w:rsidRDefault="00150F8A" w:rsidP="00B525FD">
            <w:pPr>
              <w:spacing w:after="0" w:line="480" w:lineRule="auto"/>
              <w:jc w:val="center"/>
              <w:rPr>
                <w:rFonts w:ascii="Times New Roman" w:hAnsi="Times New Roman"/>
                <w:sz w:val="24"/>
                <w:szCs w:val="24"/>
                <w:lang w:val="en-GB"/>
              </w:rPr>
            </w:pPr>
            <w:r w:rsidRPr="007744CD">
              <w:rPr>
                <w:rFonts w:ascii="Times New Roman" w:hAnsi="Times New Roman"/>
                <w:sz w:val="24"/>
                <w:szCs w:val="24"/>
                <w:lang w:val="en-GB"/>
              </w:rPr>
              <w:t>East vs North</w:t>
            </w:r>
          </w:p>
        </w:tc>
        <w:tc>
          <w:tcPr>
            <w:tcW w:w="0" w:type="auto"/>
            <w:shd w:val="clear" w:color="auto" w:fill="auto"/>
            <w:vAlign w:val="center"/>
          </w:tcPr>
          <w:p w14:paraId="18204437" w14:textId="77777777" w:rsidR="00150F8A" w:rsidRPr="007744CD" w:rsidRDefault="00150F8A" w:rsidP="00B525FD">
            <w:pPr>
              <w:spacing w:after="0" w:line="480" w:lineRule="auto"/>
              <w:jc w:val="center"/>
              <w:rPr>
                <w:rFonts w:ascii="Times New Roman" w:hAnsi="Times New Roman"/>
                <w:sz w:val="24"/>
                <w:szCs w:val="24"/>
                <w:lang w:val="en-GB"/>
              </w:rPr>
            </w:pPr>
            <w:r w:rsidRPr="007744CD">
              <w:rPr>
                <w:rFonts w:ascii="Times New Roman" w:hAnsi="Times New Roman"/>
                <w:sz w:val="24"/>
                <w:szCs w:val="24"/>
                <w:lang w:val="en-GB"/>
              </w:rPr>
              <w:t>0.11</w:t>
            </w:r>
          </w:p>
        </w:tc>
        <w:tc>
          <w:tcPr>
            <w:tcW w:w="0" w:type="auto"/>
            <w:shd w:val="clear" w:color="auto" w:fill="auto"/>
            <w:vAlign w:val="center"/>
          </w:tcPr>
          <w:p w14:paraId="28E59FB0" w14:textId="77777777" w:rsidR="00150F8A" w:rsidRPr="007744CD" w:rsidRDefault="00150F8A" w:rsidP="00B525FD">
            <w:pPr>
              <w:spacing w:after="0" w:line="480" w:lineRule="auto"/>
              <w:jc w:val="center"/>
              <w:rPr>
                <w:rFonts w:ascii="Times New Roman" w:hAnsi="Times New Roman"/>
                <w:sz w:val="24"/>
                <w:szCs w:val="24"/>
                <w:lang w:val="en-GB"/>
              </w:rPr>
            </w:pPr>
            <w:r w:rsidRPr="007744CD">
              <w:rPr>
                <w:rFonts w:ascii="Times New Roman" w:hAnsi="Times New Roman"/>
                <w:sz w:val="24"/>
                <w:szCs w:val="24"/>
                <w:lang w:val="en-GB"/>
              </w:rPr>
              <w:t>0.17</w:t>
            </w:r>
          </w:p>
        </w:tc>
        <w:tc>
          <w:tcPr>
            <w:tcW w:w="0" w:type="auto"/>
            <w:shd w:val="clear" w:color="auto" w:fill="auto"/>
            <w:vAlign w:val="center"/>
          </w:tcPr>
          <w:p w14:paraId="0C2BF523" w14:textId="77777777" w:rsidR="00150F8A" w:rsidRPr="007744CD" w:rsidRDefault="00150F8A" w:rsidP="00B525FD">
            <w:pPr>
              <w:spacing w:after="0" w:line="480" w:lineRule="auto"/>
              <w:jc w:val="center"/>
              <w:rPr>
                <w:rFonts w:ascii="Times New Roman" w:hAnsi="Times New Roman"/>
                <w:sz w:val="24"/>
                <w:szCs w:val="24"/>
                <w:lang w:val="en-GB"/>
              </w:rPr>
            </w:pPr>
            <w:r w:rsidRPr="007744CD">
              <w:rPr>
                <w:rFonts w:ascii="Times New Roman" w:hAnsi="Times New Roman"/>
                <w:sz w:val="24"/>
                <w:szCs w:val="24"/>
                <w:lang w:val="en-GB"/>
              </w:rPr>
              <w:t>0.917</w:t>
            </w:r>
          </w:p>
        </w:tc>
      </w:tr>
      <w:tr w:rsidR="00150F8A" w:rsidRPr="007744CD" w14:paraId="769ED7EC" w14:textId="77777777" w:rsidTr="00B525FD">
        <w:trPr>
          <w:jc w:val="center"/>
        </w:trPr>
        <w:tc>
          <w:tcPr>
            <w:tcW w:w="0" w:type="auto"/>
            <w:tcBorders>
              <w:bottom w:val="nil"/>
            </w:tcBorders>
            <w:shd w:val="clear" w:color="auto" w:fill="auto"/>
          </w:tcPr>
          <w:p w14:paraId="6967BF45" w14:textId="77777777" w:rsidR="00150F8A" w:rsidRPr="007744CD" w:rsidRDefault="00150F8A" w:rsidP="00B525FD">
            <w:pPr>
              <w:spacing w:after="0" w:line="480" w:lineRule="auto"/>
              <w:jc w:val="center"/>
              <w:rPr>
                <w:rFonts w:ascii="Times New Roman" w:hAnsi="Times New Roman"/>
                <w:sz w:val="24"/>
                <w:szCs w:val="24"/>
                <w:lang w:val="en-GB"/>
              </w:rPr>
            </w:pPr>
            <w:r w:rsidRPr="007744CD">
              <w:rPr>
                <w:rFonts w:ascii="Times New Roman" w:hAnsi="Times New Roman"/>
                <w:sz w:val="24"/>
                <w:szCs w:val="24"/>
                <w:lang w:val="en-GB"/>
              </w:rPr>
              <w:t>East vs West</w:t>
            </w:r>
          </w:p>
        </w:tc>
        <w:tc>
          <w:tcPr>
            <w:tcW w:w="0" w:type="auto"/>
            <w:tcBorders>
              <w:bottom w:val="nil"/>
            </w:tcBorders>
            <w:shd w:val="clear" w:color="auto" w:fill="auto"/>
            <w:vAlign w:val="center"/>
          </w:tcPr>
          <w:p w14:paraId="4C21AECE" w14:textId="77777777" w:rsidR="00150F8A" w:rsidRPr="007744CD" w:rsidRDefault="00150F8A" w:rsidP="00B525FD">
            <w:pPr>
              <w:spacing w:after="0" w:line="480" w:lineRule="auto"/>
              <w:jc w:val="center"/>
              <w:rPr>
                <w:rFonts w:ascii="Times New Roman" w:hAnsi="Times New Roman"/>
                <w:sz w:val="24"/>
                <w:szCs w:val="24"/>
                <w:lang w:val="en-GB"/>
              </w:rPr>
            </w:pPr>
            <w:r w:rsidRPr="007744CD">
              <w:rPr>
                <w:rFonts w:ascii="Times New Roman" w:hAnsi="Times New Roman"/>
                <w:sz w:val="24"/>
                <w:szCs w:val="24"/>
                <w:lang w:val="en-GB"/>
              </w:rPr>
              <w:t>-0.19</w:t>
            </w:r>
          </w:p>
        </w:tc>
        <w:tc>
          <w:tcPr>
            <w:tcW w:w="0" w:type="auto"/>
            <w:tcBorders>
              <w:bottom w:val="nil"/>
            </w:tcBorders>
            <w:shd w:val="clear" w:color="auto" w:fill="auto"/>
            <w:vAlign w:val="center"/>
          </w:tcPr>
          <w:p w14:paraId="433BEE86" w14:textId="77777777" w:rsidR="00150F8A" w:rsidRPr="007744CD" w:rsidRDefault="00150F8A" w:rsidP="00B525FD">
            <w:pPr>
              <w:spacing w:after="0" w:line="480" w:lineRule="auto"/>
              <w:jc w:val="center"/>
              <w:rPr>
                <w:rFonts w:ascii="Times New Roman" w:hAnsi="Times New Roman"/>
                <w:sz w:val="24"/>
                <w:szCs w:val="24"/>
                <w:lang w:val="en-GB"/>
              </w:rPr>
            </w:pPr>
            <w:r w:rsidRPr="007744CD">
              <w:rPr>
                <w:rFonts w:ascii="Times New Roman" w:hAnsi="Times New Roman"/>
                <w:sz w:val="24"/>
                <w:szCs w:val="24"/>
                <w:lang w:val="en-GB"/>
              </w:rPr>
              <w:t>0.11</w:t>
            </w:r>
          </w:p>
        </w:tc>
        <w:tc>
          <w:tcPr>
            <w:tcW w:w="0" w:type="auto"/>
            <w:tcBorders>
              <w:bottom w:val="nil"/>
            </w:tcBorders>
            <w:shd w:val="clear" w:color="auto" w:fill="auto"/>
            <w:vAlign w:val="center"/>
          </w:tcPr>
          <w:p w14:paraId="6D3A74C7" w14:textId="77777777" w:rsidR="00150F8A" w:rsidRPr="007744CD" w:rsidRDefault="00150F8A" w:rsidP="00B525FD">
            <w:pPr>
              <w:spacing w:after="0" w:line="480" w:lineRule="auto"/>
              <w:jc w:val="center"/>
              <w:rPr>
                <w:rFonts w:ascii="Times New Roman" w:hAnsi="Times New Roman"/>
                <w:sz w:val="24"/>
                <w:szCs w:val="24"/>
                <w:lang w:val="en-GB"/>
              </w:rPr>
            </w:pPr>
            <w:r w:rsidRPr="007744CD">
              <w:rPr>
                <w:rFonts w:ascii="Times New Roman" w:hAnsi="Times New Roman"/>
                <w:sz w:val="24"/>
                <w:szCs w:val="24"/>
                <w:lang w:val="en-GB"/>
              </w:rPr>
              <w:t>0.339</w:t>
            </w:r>
          </w:p>
        </w:tc>
      </w:tr>
      <w:tr w:rsidR="00150F8A" w:rsidRPr="007744CD" w14:paraId="5BD5B210" w14:textId="77777777" w:rsidTr="00B525FD">
        <w:trPr>
          <w:jc w:val="center"/>
        </w:trPr>
        <w:tc>
          <w:tcPr>
            <w:tcW w:w="0" w:type="auto"/>
            <w:tcBorders>
              <w:top w:val="nil"/>
              <w:bottom w:val="single" w:sz="12" w:space="0" w:color="auto"/>
            </w:tcBorders>
            <w:shd w:val="clear" w:color="auto" w:fill="auto"/>
          </w:tcPr>
          <w:p w14:paraId="46CE6CA6" w14:textId="77777777" w:rsidR="00150F8A" w:rsidRPr="007744CD" w:rsidRDefault="00150F8A" w:rsidP="00B525FD">
            <w:pPr>
              <w:spacing w:after="0" w:line="480" w:lineRule="auto"/>
              <w:jc w:val="center"/>
              <w:rPr>
                <w:rFonts w:ascii="Times New Roman" w:hAnsi="Times New Roman"/>
                <w:sz w:val="24"/>
                <w:szCs w:val="24"/>
                <w:lang w:val="en-GB"/>
              </w:rPr>
            </w:pPr>
            <w:r w:rsidRPr="007744CD">
              <w:rPr>
                <w:rFonts w:ascii="Times New Roman" w:hAnsi="Times New Roman"/>
                <w:sz w:val="24"/>
                <w:szCs w:val="24"/>
                <w:lang w:val="en-GB"/>
              </w:rPr>
              <w:t>North vs West</w:t>
            </w:r>
          </w:p>
        </w:tc>
        <w:tc>
          <w:tcPr>
            <w:tcW w:w="0" w:type="auto"/>
            <w:tcBorders>
              <w:top w:val="nil"/>
              <w:bottom w:val="single" w:sz="12" w:space="0" w:color="auto"/>
            </w:tcBorders>
            <w:shd w:val="clear" w:color="auto" w:fill="auto"/>
            <w:vAlign w:val="center"/>
          </w:tcPr>
          <w:p w14:paraId="782AF624" w14:textId="77777777" w:rsidR="00150F8A" w:rsidRPr="007744CD" w:rsidRDefault="00150F8A" w:rsidP="00B525FD">
            <w:pPr>
              <w:spacing w:after="0" w:line="480" w:lineRule="auto"/>
              <w:jc w:val="center"/>
              <w:rPr>
                <w:rFonts w:ascii="Times New Roman" w:hAnsi="Times New Roman"/>
                <w:sz w:val="24"/>
                <w:szCs w:val="24"/>
                <w:lang w:val="en-GB"/>
              </w:rPr>
            </w:pPr>
            <w:r w:rsidRPr="007744CD">
              <w:rPr>
                <w:rFonts w:ascii="Times New Roman" w:hAnsi="Times New Roman"/>
                <w:sz w:val="24"/>
                <w:szCs w:val="24"/>
                <w:lang w:val="en-GB"/>
              </w:rPr>
              <w:t>-0.30</w:t>
            </w:r>
          </w:p>
        </w:tc>
        <w:tc>
          <w:tcPr>
            <w:tcW w:w="0" w:type="auto"/>
            <w:tcBorders>
              <w:top w:val="nil"/>
              <w:bottom w:val="single" w:sz="12" w:space="0" w:color="auto"/>
            </w:tcBorders>
            <w:shd w:val="clear" w:color="auto" w:fill="auto"/>
            <w:vAlign w:val="center"/>
          </w:tcPr>
          <w:p w14:paraId="2331BB1E" w14:textId="77777777" w:rsidR="00150F8A" w:rsidRPr="007744CD" w:rsidRDefault="00150F8A" w:rsidP="00B525FD">
            <w:pPr>
              <w:spacing w:after="0" w:line="480" w:lineRule="auto"/>
              <w:jc w:val="center"/>
              <w:rPr>
                <w:rFonts w:ascii="Times New Roman" w:hAnsi="Times New Roman"/>
                <w:sz w:val="24"/>
                <w:szCs w:val="24"/>
                <w:lang w:val="en-GB"/>
              </w:rPr>
            </w:pPr>
            <w:r w:rsidRPr="007744CD">
              <w:rPr>
                <w:rFonts w:ascii="Times New Roman" w:hAnsi="Times New Roman"/>
                <w:sz w:val="24"/>
                <w:szCs w:val="24"/>
                <w:lang w:val="en-GB"/>
              </w:rPr>
              <w:t>0.16</w:t>
            </w:r>
          </w:p>
        </w:tc>
        <w:tc>
          <w:tcPr>
            <w:tcW w:w="0" w:type="auto"/>
            <w:tcBorders>
              <w:top w:val="nil"/>
              <w:bottom w:val="single" w:sz="12" w:space="0" w:color="auto"/>
            </w:tcBorders>
            <w:shd w:val="clear" w:color="auto" w:fill="auto"/>
            <w:vAlign w:val="center"/>
          </w:tcPr>
          <w:p w14:paraId="45E42113" w14:textId="77777777" w:rsidR="00150F8A" w:rsidRPr="007744CD" w:rsidRDefault="00150F8A" w:rsidP="00B525FD">
            <w:pPr>
              <w:spacing w:after="0" w:line="480" w:lineRule="auto"/>
              <w:jc w:val="center"/>
              <w:rPr>
                <w:rFonts w:ascii="Times New Roman" w:hAnsi="Times New Roman"/>
                <w:sz w:val="24"/>
                <w:szCs w:val="24"/>
                <w:lang w:val="en-GB"/>
              </w:rPr>
            </w:pPr>
            <w:r w:rsidRPr="007744CD">
              <w:rPr>
                <w:rFonts w:ascii="Times New Roman" w:hAnsi="Times New Roman"/>
                <w:sz w:val="24"/>
                <w:szCs w:val="24"/>
                <w:lang w:val="en-GB"/>
              </w:rPr>
              <w:t>0.274</w:t>
            </w:r>
          </w:p>
        </w:tc>
      </w:tr>
    </w:tbl>
    <w:p w14:paraId="301CF9B0" w14:textId="77777777" w:rsidR="00150F8A" w:rsidRPr="007744CD" w:rsidRDefault="00150F8A" w:rsidP="00150F8A">
      <w:pPr>
        <w:spacing w:line="480" w:lineRule="auto"/>
        <w:jc w:val="both"/>
        <w:rPr>
          <w:rFonts w:ascii="Times New Roman" w:hAnsi="Times New Roman"/>
          <w:sz w:val="24"/>
          <w:szCs w:val="24"/>
          <w:lang w:val="en-GB"/>
        </w:rPr>
      </w:pPr>
    </w:p>
    <w:p w14:paraId="62A3A1AA" w14:textId="77777777" w:rsidR="00150F8A" w:rsidRPr="007744CD" w:rsidRDefault="00150F8A" w:rsidP="00150F8A">
      <w:pPr>
        <w:spacing w:line="480" w:lineRule="auto"/>
        <w:jc w:val="both"/>
        <w:rPr>
          <w:rFonts w:ascii="Times New Roman" w:hAnsi="Times New Roman"/>
          <w:sz w:val="24"/>
          <w:szCs w:val="24"/>
          <w:lang w:val="en-GB"/>
        </w:rPr>
      </w:pPr>
      <w:r w:rsidRPr="007744CD">
        <w:rPr>
          <w:rFonts w:ascii="Times New Roman" w:hAnsi="Times New Roman"/>
          <w:sz w:val="24"/>
          <w:szCs w:val="24"/>
          <w:lang w:val="en-GB"/>
        </w:rPr>
        <w:t>Table S3. Moonlight conditions (i.e. illuminated fraction of the moon, ranging from 0-new moon to 1-full moon) at nights during which ranging activity was detected based on GSM data received during the breeding period (see Table 1).</w:t>
      </w:r>
    </w:p>
    <w:tbl>
      <w:tblPr>
        <w:tblW w:w="5000" w:type="pct"/>
        <w:jc w:val="center"/>
        <w:tblLook w:val="04A0" w:firstRow="1" w:lastRow="0" w:firstColumn="1" w:lastColumn="0" w:noHBand="0" w:noVBand="1"/>
      </w:tblPr>
      <w:tblGrid>
        <w:gridCol w:w="1570"/>
        <w:gridCol w:w="1242"/>
        <w:gridCol w:w="1242"/>
        <w:gridCol w:w="1242"/>
        <w:gridCol w:w="1242"/>
        <w:gridCol w:w="1243"/>
        <w:gridCol w:w="1245"/>
      </w:tblGrid>
      <w:tr w:rsidR="00150F8A" w:rsidRPr="007744CD" w14:paraId="472180F5" w14:textId="77777777" w:rsidTr="00B525FD">
        <w:trPr>
          <w:tblHeader/>
          <w:jc w:val="center"/>
        </w:trPr>
        <w:tc>
          <w:tcPr>
            <w:tcW w:w="763" w:type="pct"/>
            <w:tcBorders>
              <w:top w:val="single" w:sz="12" w:space="0" w:color="auto"/>
              <w:bottom w:val="single" w:sz="2" w:space="0" w:color="auto"/>
            </w:tcBorders>
            <w:shd w:val="clear" w:color="auto" w:fill="auto"/>
            <w:vAlign w:val="center"/>
          </w:tcPr>
          <w:p w14:paraId="3A7DD099" w14:textId="77777777" w:rsidR="00150F8A" w:rsidRPr="007744CD" w:rsidRDefault="00150F8A" w:rsidP="00B525FD">
            <w:pPr>
              <w:spacing w:after="100" w:line="480" w:lineRule="auto"/>
              <w:jc w:val="center"/>
              <w:rPr>
                <w:rFonts w:ascii="Times New Roman" w:hAnsi="Times New Roman"/>
                <w:b/>
                <w:bCs/>
                <w:sz w:val="24"/>
                <w:szCs w:val="24"/>
                <w:lang w:val="en-GB"/>
              </w:rPr>
            </w:pPr>
            <w:r w:rsidRPr="007744CD">
              <w:rPr>
                <w:rFonts w:ascii="Times New Roman" w:hAnsi="Times New Roman"/>
                <w:b/>
                <w:bCs/>
                <w:sz w:val="24"/>
                <w:szCs w:val="24"/>
                <w:lang w:val="en-GB"/>
              </w:rPr>
              <w:t>Breeding event</w:t>
            </w:r>
          </w:p>
        </w:tc>
        <w:tc>
          <w:tcPr>
            <w:tcW w:w="706" w:type="pct"/>
            <w:tcBorders>
              <w:top w:val="single" w:sz="12" w:space="0" w:color="auto"/>
              <w:bottom w:val="single" w:sz="2" w:space="0" w:color="auto"/>
            </w:tcBorders>
            <w:vAlign w:val="center"/>
          </w:tcPr>
          <w:p w14:paraId="07B84F42" w14:textId="77777777" w:rsidR="00150F8A" w:rsidRPr="007744CD" w:rsidRDefault="00150F8A" w:rsidP="00B525FD">
            <w:pPr>
              <w:spacing w:after="100" w:line="480" w:lineRule="auto"/>
              <w:jc w:val="center"/>
              <w:rPr>
                <w:rFonts w:ascii="Times New Roman" w:hAnsi="Times New Roman"/>
                <w:b/>
                <w:bCs/>
                <w:sz w:val="24"/>
                <w:szCs w:val="24"/>
                <w:lang w:val="en-GB"/>
              </w:rPr>
            </w:pPr>
            <w:r w:rsidRPr="007744CD">
              <w:rPr>
                <w:rFonts w:ascii="Times New Roman" w:hAnsi="Times New Roman"/>
                <w:b/>
                <w:bCs/>
                <w:sz w:val="24"/>
                <w:szCs w:val="24"/>
                <w:lang w:val="en-GB"/>
              </w:rPr>
              <w:t>Number of GPS fixes</w:t>
            </w:r>
          </w:p>
        </w:tc>
        <w:tc>
          <w:tcPr>
            <w:tcW w:w="706" w:type="pct"/>
            <w:tcBorders>
              <w:top w:val="single" w:sz="12" w:space="0" w:color="auto"/>
              <w:bottom w:val="single" w:sz="2" w:space="0" w:color="auto"/>
            </w:tcBorders>
            <w:vAlign w:val="center"/>
          </w:tcPr>
          <w:p w14:paraId="44C54A01" w14:textId="77777777" w:rsidR="00150F8A" w:rsidRPr="007744CD" w:rsidRDefault="00150F8A" w:rsidP="00B525FD">
            <w:pPr>
              <w:spacing w:after="100" w:line="480" w:lineRule="auto"/>
              <w:jc w:val="center"/>
              <w:rPr>
                <w:rFonts w:ascii="Times New Roman" w:hAnsi="Times New Roman"/>
                <w:b/>
                <w:bCs/>
                <w:sz w:val="24"/>
                <w:szCs w:val="24"/>
                <w:lang w:val="en-GB"/>
              </w:rPr>
            </w:pPr>
            <w:r w:rsidRPr="007744CD">
              <w:rPr>
                <w:rFonts w:ascii="Times New Roman" w:hAnsi="Times New Roman"/>
                <w:b/>
                <w:bCs/>
                <w:sz w:val="24"/>
                <w:szCs w:val="24"/>
                <w:lang w:val="en-GB"/>
              </w:rPr>
              <w:t>Mean</w:t>
            </w:r>
          </w:p>
        </w:tc>
        <w:tc>
          <w:tcPr>
            <w:tcW w:w="706" w:type="pct"/>
            <w:tcBorders>
              <w:top w:val="single" w:sz="12" w:space="0" w:color="auto"/>
              <w:bottom w:val="single" w:sz="2" w:space="0" w:color="auto"/>
            </w:tcBorders>
            <w:vAlign w:val="center"/>
          </w:tcPr>
          <w:p w14:paraId="5FB4D696" w14:textId="77777777" w:rsidR="00150F8A" w:rsidRPr="007744CD" w:rsidRDefault="00150F8A" w:rsidP="00B525FD">
            <w:pPr>
              <w:spacing w:after="100" w:line="480" w:lineRule="auto"/>
              <w:jc w:val="center"/>
              <w:rPr>
                <w:rFonts w:ascii="Times New Roman" w:hAnsi="Times New Roman"/>
                <w:b/>
                <w:bCs/>
                <w:sz w:val="24"/>
                <w:szCs w:val="24"/>
                <w:lang w:val="en-GB"/>
              </w:rPr>
            </w:pPr>
            <w:r w:rsidRPr="007744CD">
              <w:rPr>
                <w:rFonts w:ascii="Times New Roman" w:hAnsi="Times New Roman"/>
                <w:b/>
                <w:bCs/>
                <w:sz w:val="24"/>
                <w:szCs w:val="24"/>
                <w:lang w:val="en-GB"/>
              </w:rPr>
              <w:t>Standard deviation</w:t>
            </w:r>
          </w:p>
        </w:tc>
        <w:tc>
          <w:tcPr>
            <w:tcW w:w="706" w:type="pct"/>
            <w:tcBorders>
              <w:top w:val="single" w:sz="12" w:space="0" w:color="auto"/>
              <w:bottom w:val="single" w:sz="2" w:space="0" w:color="auto"/>
            </w:tcBorders>
            <w:vAlign w:val="center"/>
          </w:tcPr>
          <w:p w14:paraId="37992A9C" w14:textId="77777777" w:rsidR="00150F8A" w:rsidRPr="007744CD" w:rsidRDefault="00150F8A" w:rsidP="00B525FD">
            <w:pPr>
              <w:spacing w:after="100" w:line="480" w:lineRule="auto"/>
              <w:jc w:val="center"/>
              <w:rPr>
                <w:rFonts w:ascii="Times New Roman" w:hAnsi="Times New Roman"/>
                <w:b/>
                <w:bCs/>
                <w:sz w:val="24"/>
                <w:szCs w:val="24"/>
                <w:lang w:val="en-GB"/>
              </w:rPr>
            </w:pPr>
            <w:r w:rsidRPr="007744CD">
              <w:rPr>
                <w:rFonts w:ascii="Times New Roman" w:hAnsi="Times New Roman"/>
                <w:b/>
                <w:bCs/>
                <w:sz w:val="24"/>
                <w:szCs w:val="24"/>
                <w:lang w:val="en-GB"/>
              </w:rPr>
              <w:t>Median</w:t>
            </w:r>
          </w:p>
        </w:tc>
        <w:tc>
          <w:tcPr>
            <w:tcW w:w="706" w:type="pct"/>
            <w:tcBorders>
              <w:top w:val="single" w:sz="12" w:space="0" w:color="auto"/>
              <w:bottom w:val="single" w:sz="2" w:space="0" w:color="auto"/>
            </w:tcBorders>
            <w:vAlign w:val="center"/>
          </w:tcPr>
          <w:p w14:paraId="0A046EA7" w14:textId="77777777" w:rsidR="00150F8A" w:rsidRPr="007744CD" w:rsidRDefault="00150F8A" w:rsidP="00B525FD">
            <w:pPr>
              <w:spacing w:after="100" w:line="480" w:lineRule="auto"/>
              <w:jc w:val="center"/>
              <w:rPr>
                <w:rFonts w:ascii="Times New Roman" w:hAnsi="Times New Roman"/>
                <w:b/>
                <w:bCs/>
                <w:sz w:val="24"/>
                <w:szCs w:val="24"/>
                <w:lang w:val="en-GB"/>
              </w:rPr>
            </w:pPr>
            <w:r w:rsidRPr="007744CD">
              <w:rPr>
                <w:rFonts w:ascii="Times New Roman" w:hAnsi="Times New Roman"/>
                <w:b/>
                <w:bCs/>
                <w:sz w:val="24"/>
                <w:szCs w:val="24"/>
                <w:lang w:val="en-GB"/>
              </w:rPr>
              <w:t>Q1</w:t>
            </w:r>
          </w:p>
        </w:tc>
        <w:tc>
          <w:tcPr>
            <w:tcW w:w="707" w:type="pct"/>
            <w:tcBorders>
              <w:top w:val="single" w:sz="12" w:space="0" w:color="auto"/>
              <w:bottom w:val="single" w:sz="2" w:space="0" w:color="auto"/>
            </w:tcBorders>
            <w:vAlign w:val="center"/>
          </w:tcPr>
          <w:p w14:paraId="6715B72F" w14:textId="77777777" w:rsidR="00150F8A" w:rsidRPr="007744CD" w:rsidRDefault="00150F8A" w:rsidP="00B525FD">
            <w:pPr>
              <w:spacing w:after="100" w:line="480" w:lineRule="auto"/>
              <w:jc w:val="center"/>
              <w:rPr>
                <w:rFonts w:ascii="Times New Roman" w:hAnsi="Times New Roman"/>
                <w:b/>
                <w:bCs/>
                <w:sz w:val="24"/>
                <w:szCs w:val="24"/>
                <w:lang w:val="en-GB"/>
              </w:rPr>
            </w:pPr>
            <w:r w:rsidRPr="007744CD">
              <w:rPr>
                <w:rFonts w:ascii="Times New Roman" w:hAnsi="Times New Roman"/>
                <w:b/>
                <w:bCs/>
                <w:sz w:val="24"/>
                <w:szCs w:val="24"/>
                <w:lang w:val="en-GB"/>
              </w:rPr>
              <w:t>Q3</w:t>
            </w:r>
          </w:p>
        </w:tc>
      </w:tr>
      <w:tr w:rsidR="00150F8A" w:rsidRPr="007744CD" w14:paraId="672073C6" w14:textId="77777777" w:rsidTr="00B525FD">
        <w:trPr>
          <w:jc w:val="center"/>
        </w:trPr>
        <w:tc>
          <w:tcPr>
            <w:tcW w:w="763" w:type="pct"/>
            <w:tcBorders>
              <w:top w:val="single" w:sz="2" w:space="0" w:color="auto"/>
            </w:tcBorders>
            <w:shd w:val="clear" w:color="auto" w:fill="auto"/>
            <w:vAlign w:val="bottom"/>
          </w:tcPr>
          <w:p w14:paraId="6B5D0CA5" w14:textId="77777777" w:rsidR="00150F8A" w:rsidRPr="007744CD" w:rsidRDefault="00150F8A" w:rsidP="00B525FD">
            <w:pPr>
              <w:spacing w:after="100" w:line="480" w:lineRule="auto"/>
              <w:jc w:val="center"/>
              <w:rPr>
                <w:rFonts w:ascii="Times New Roman" w:hAnsi="Times New Roman"/>
                <w:sz w:val="24"/>
                <w:szCs w:val="24"/>
                <w:lang w:val="en-GB"/>
              </w:rPr>
            </w:pPr>
            <w:r w:rsidRPr="007744CD">
              <w:rPr>
                <w:rFonts w:ascii="Times New Roman" w:hAnsi="Times New Roman"/>
                <w:color w:val="000000"/>
                <w:sz w:val="24"/>
                <w:szCs w:val="24"/>
                <w:lang w:val="en-GB"/>
              </w:rPr>
              <w:t>ELEF01.2015</w:t>
            </w:r>
          </w:p>
        </w:tc>
        <w:tc>
          <w:tcPr>
            <w:tcW w:w="706" w:type="pct"/>
            <w:tcBorders>
              <w:top w:val="single" w:sz="2" w:space="0" w:color="auto"/>
            </w:tcBorders>
          </w:tcPr>
          <w:p w14:paraId="6BBB0761" w14:textId="77777777" w:rsidR="00150F8A" w:rsidRPr="007744CD" w:rsidRDefault="00150F8A" w:rsidP="00B525FD">
            <w:pPr>
              <w:spacing w:after="100" w:line="480" w:lineRule="auto"/>
              <w:jc w:val="center"/>
              <w:rPr>
                <w:rFonts w:ascii="Times New Roman" w:hAnsi="Times New Roman"/>
                <w:color w:val="000000"/>
                <w:sz w:val="24"/>
                <w:szCs w:val="24"/>
                <w:lang w:val="en-GB"/>
              </w:rPr>
            </w:pPr>
            <w:r w:rsidRPr="007744CD">
              <w:rPr>
                <w:rFonts w:ascii="Times New Roman" w:hAnsi="Times New Roman"/>
                <w:sz w:val="24"/>
                <w:szCs w:val="24"/>
                <w:lang w:val="en-GB"/>
              </w:rPr>
              <w:t>1</w:t>
            </w:r>
          </w:p>
        </w:tc>
        <w:tc>
          <w:tcPr>
            <w:tcW w:w="706" w:type="pct"/>
            <w:tcBorders>
              <w:top w:val="single" w:sz="2" w:space="0" w:color="auto"/>
            </w:tcBorders>
          </w:tcPr>
          <w:p w14:paraId="011714BF" w14:textId="77777777" w:rsidR="00150F8A" w:rsidRPr="007744CD" w:rsidRDefault="00150F8A" w:rsidP="00B525FD">
            <w:pPr>
              <w:spacing w:after="100" w:line="480" w:lineRule="auto"/>
              <w:jc w:val="center"/>
              <w:rPr>
                <w:rFonts w:ascii="Times New Roman" w:hAnsi="Times New Roman"/>
                <w:color w:val="000000"/>
                <w:sz w:val="24"/>
                <w:szCs w:val="24"/>
                <w:lang w:val="en-GB"/>
              </w:rPr>
            </w:pPr>
            <w:r w:rsidRPr="007744CD">
              <w:rPr>
                <w:rFonts w:ascii="Times New Roman" w:hAnsi="Times New Roman"/>
                <w:sz w:val="24"/>
                <w:szCs w:val="24"/>
                <w:lang w:val="en-GB"/>
              </w:rPr>
              <w:t>0.096</w:t>
            </w:r>
          </w:p>
        </w:tc>
        <w:tc>
          <w:tcPr>
            <w:tcW w:w="706" w:type="pct"/>
            <w:tcBorders>
              <w:top w:val="single" w:sz="2" w:space="0" w:color="auto"/>
            </w:tcBorders>
          </w:tcPr>
          <w:p w14:paraId="6D838447" w14:textId="77777777" w:rsidR="00150F8A" w:rsidRPr="007744CD" w:rsidRDefault="00150F8A" w:rsidP="00B525FD">
            <w:pPr>
              <w:spacing w:after="100" w:line="480" w:lineRule="auto"/>
              <w:jc w:val="center"/>
              <w:rPr>
                <w:rFonts w:ascii="Times New Roman" w:hAnsi="Times New Roman"/>
                <w:color w:val="000000"/>
                <w:sz w:val="24"/>
                <w:szCs w:val="24"/>
                <w:lang w:val="en-GB"/>
              </w:rPr>
            </w:pPr>
            <w:r w:rsidRPr="007744CD">
              <w:rPr>
                <w:rFonts w:ascii="Times New Roman" w:hAnsi="Times New Roman"/>
                <w:sz w:val="24"/>
                <w:szCs w:val="24"/>
                <w:lang w:val="en-GB"/>
              </w:rPr>
              <w:t>-</w:t>
            </w:r>
          </w:p>
        </w:tc>
        <w:tc>
          <w:tcPr>
            <w:tcW w:w="706" w:type="pct"/>
            <w:tcBorders>
              <w:top w:val="single" w:sz="2" w:space="0" w:color="auto"/>
            </w:tcBorders>
          </w:tcPr>
          <w:p w14:paraId="69768E07" w14:textId="77777777" w:rsidR="00150F8A" w:rsidRPr="007744CD" w:rsidRDefault="00150F8A" w:rsidP="00B525FD">
            <w:pPr>
              <w:spacing w:after="100" w:line="480" w:lineRule="auto"/>
              <w:jc w:val="center"/>
              <w:rPr>
                <w:rFonts w:ascii="Times New Roman" w:hAnsi="Times New Roman"/>
                <w:color w:val="000000"/>
                <w:sz w:val="24"/>
                <w:szCs w:val="24"/>
                <w:lang w:val="en-GB"/>
              </w:rPr>
            </w:pPr>
            <w:r w:rsidRPr="007744CD">
              <w:rPr>
                <w:rFonts w:ascii="Times New Roman" w:hAnsi="Times New Roman"/>
                <w:sz w:val="24"/>
                <w:szCs w:val="24"/>
                <w:lang w:val="en-GB"/>
              </w:rPr>
              <w:t>-</w:t>
            </w:r>
          </w:p>
        </w:tc>
        <w:tc>
          <w:tcPr>
            <w:tcW w:w="706" w:type="pct"/>
            <w:tcBorders>
              <w:top w:val="single" w:sz="2" w:space="0" w:color="auto"/>
            </w:tcBorders>
          </w:tcPr>
          <w:p w14:paraId="0433A00D" w14:textId="77777777" w:rsidR="00150F8A" w:rsidRPr="007744CD" w:rsidRDefault="00150F8A" w:rsidP="00B525FD">
            <w:pPr>
              <w:spacing w:after="100" w:line="480" w:lineRule="auto"/>
              <w:jc w:val="center"/>
              <w:rPr>
                <w:rFonts w:ascii="Times New Roman" w:hAnsi="Times New Roman"/>
                <w:color w:val="000000"/>
                <w:sz w:val="24"/>
                <w:szCs w:val="24"/>
                <w:lang w:val="en-GB"/>
              </w:rPr>
            </w:pPr>
            <w:r w:rsidRPr="007744CD">
              <w:rPr>
                <w:rFonts w:ascii="Times New Roman" w:hAnsi="Times New Roman"/>
                <w:sz w:val="24"/>
                <w:szCs w:val="24"/>
                <w:lang w:val="en-GB"/>
              </w:rPr>
              <w:t>-</w:t>
            </w:r>
          </w:p>
        </w:tc>
        <w:tc>
          <w:tcPr>
            <w:tcW w:w="707" w:type="pct"/>
            <w:tcBorders>
              <w:top w:val="single" w:sz="2" w:space="0" w:color="auto"/>
            </w:tcBorders>
          </w:tcPr>
          <w:p w14:paraId="4B8FCFB7" w14:textId="77777777" w:rsidR="00150F8A" w:rsidRPr="007744CD" w:rsidRDefault="00150F8A" w:rsidP="00B525FD">
            <w:pPr>
              <w:spacing w:after="100" w:line="480" w:lineRule="auto"/>
              <w:jc w:val="center"/>
              <w:rPr>
                <w:rFonts w:ascii="Times New Roman" w:hAnsi="Times New Roman"/>
                <w:color w:val="000000"/>
                <w:sz w:val="24"/>
                <w:szCs w:val="24"/>
                <w:lang w:val="en-GB"/>
              </w:rPr>
            </w:pPr>
            <w:r w:rsidRPr="007744CD">
              <w:rPr>
                <w:rFonts w:ascii="Times New Roman" w:hAnsi="Times New Roman"/>
                <w:sz w:val="24"/>
                <w:szCs w:val="24"/>
                <w:lang w:val="en-GB"/>
              </w:rPr>
              <w:t>-</w:t>
            </w:r>
          </w:p>
        </w:tc>
      </w:tr>
      <w:tr w:rsidR="00150F8A" w:rsidRPr="007744CD" w14:paraId="407BD41B" w14:textId="77777777" w:rsidTr="00B525FD">
        <w:trPr>
          <w:jc w:val="center"/>
        </w:trPr>
        <w:tc>
          <w:tcPr>
            <w:tcW w:w="763" w:type="pct"/>
            <w:shd w:val="clear" w:color="auto" w:fill="auto"/>
            <w:vAlign w:val="bottom"/>
          </w:tcPr>
          <w:p w14:paraId="63065A07" w14:textId="77777777" w:rsidR="00150F8A" w:rsidRPr="007744CD" w:rsidRDefault="00150F8A" w:rsidP="00B525FD">
            <w:pPr>
              <w:spacing w:after="100" w:line="480" w:lineRule="auto"/>
              <w:jc w:val="center"/>
              <w:rPr>
                <w:rFonts w:ascii="Times New Roman" w:hAnsi="Times New Roman"/>
                <w:sz w:val="24"/>
                <w:szCs w:val="24"/>
                <w:lang w:val="en-GB"/>
              </w:rPr>
            </w:pPr>
            <w:r w:rsidRPr="007744CD">
              <w:rPr>
                <w:rFonts w:ascii="Times New Roman" w:hAnsi="Times New Roman"/>
                <w:color w:val="000000"/>
                <w:sz w:val="24"/>
                <w:szCs w:val="24"/>
                <w:lang w:val="en-GB"/>
              </w:rPr>
              <w:t>ELEF02.2016</w:t>
            </w:r>
          </w:p>
        </w:tc>
        <w:tc>
          <w:tcPr>
            <w:tcW w:w="706" w:type="pct"/>
          </w:tcPr>
          <w:p w14:paraId="05B8BC5A" w14:textId="77777777" w:rsidR="00150F8A" w:rsidRPr="007744CD" w:rsidRDefault="00150F8A" w:rsidP="00B525FD">
            <w:pPr>
              <w:spacing w:after="100" w:line="480" w:lineRule="auto"/>
              <w:jc w:val="center"/>
              <w:rPr>
                <w:rFonts w:ascii="Times New Roman" w:hAnsi="Times New Roman"/>
                <w:color w:val="000000"/>
                <w:sz w:val="24"/>
                <w:szCs w:val="24"/>
                <w:lang w:val="en-GB"/>
              </w:rPr>
            </w:pPr>
            <w:r w:rsidRPr="007744CD">
              <w:rPr>
                <w:rFonts w:ascii="Times New Roman" w:hAnsi="Times New Roman"/>
                <w:sz w:val="24"/>
                <w:szCs w:val="24"/>
                <w:lang w:val="en-GB"/>
              </w:rPr>
              <w:t>7</w:t>
            </w:r>
          </w:p>
        </w:tc>
        <w:tc>
          <w:tcPr>
            <w:tcW w:w="706" w:type="pct"/>
          </w:tcPr>
          <w:p w14:paraId="1B1E7B33" w14:textId="77777777" w:rsidR="00150F8A" w:rsidRPr="007744CD" w:rsidRDefault="00150F8A" w:rsidP="00B525FD">
            <w:pPr>
              <w:spacing w:after="100" w:line="480" w:lineRule="auto"/>
              <w:jc w:val="center"/>
              <w:rPr>
                <w:rFonts w:ascii="Times New Roman" w:hAnsi="Times New Roman"/>
                <w:color w:val="000000"/>
                <w:sz w:val="24"/>
                <w:szCs w:val="24"/>
                <w:lang w:val="en-GB"/>
              </w:rPr>
            </w:pPr>
            <w:r w:rsidRPr="007744CD">
              <w:rPr>
                <w:rFonts w:ascii="Times New Roman" w:hAnsi="Times New Roman"/>
                <w:sz w:val="24"/>
                <w:szCs w:val="24"/>
                <w:lang w:val="en-GB"/>
              </w:rPr>
              <w:t>0.690</w:t>
            </w:r>
          </w:p>
        </w:tc>
        <w:tc>
          <w:tcPr>
            <w:tcW w:w="706" w:type="pct"/>
          </w:tcPr>
          <w:p w14:paraId="7B691756" w14:textId="77777777" w:rsidR="00150F8A" w:rsidRPr="007744CD" w:rsidRDefault="00150F8A" w:rsidP="00B525FD">
            <w:pPr>
              <w:spacing w:after="100" w:line="480" w:lineRule="auto"/>
              <w:jc w:val="center"/>
              <w:rPr>
                <w:rFonts w:ascii="Times New Roman" w:hAnsi="Times New Roman"/>
                <w:color w:val="000000"/>
                <w:sz w:val="24"/>
                <w:szCs w:val="24"/>
                <w:lang w:val="en-GB"/>
              </w:rPr>
            </w:pPr>
            <w:r w:rsidRPr="007744CD">
              <w:rPr>
                <w:rFonts w:ascii="Times New Roman" w:hAnsi="Times New Roman"/>
                <w:sz w:val="24"/>
                <w:szCs w:val="24"/>
                <w:lang w:val="en-GB"/>
              </w:rPr>
              <w:t>0.166</w:t>
            </w:r>
          </w:p>
        </w:tc>
        <w:tc>
          <w:tcPr>
            <w:tcW w:w="706" w:type="pct"/>
          </w:tcPr>
          <w:p w14:paraId="09B126D9" w14:textId="77777777" w:rsidR="00150F8A" w:rsidRPr="007744CD" w:rsidRDefault="00150F8A" w:rsidP="00B525FD">
            <w:pPr>
              <w:spacing w:after="100" w:line="480" w:lineRule="auto"/>
              <w:jc w:val="center"/>
              <w:rPr>
                <w:rFonts w:ascii="Times New Roman" w:hAnsi="Times New Roman"/>
                <w:color w:val="000000"/>
                <w:sz w:val="24"/>
                <w:szCs w:val="24"/>
                <w:lang w:val="en-GB"/>
              </w:rPr>
            </w:pPr>
            <w:r w:rsidRPr="007744CD">
              <w:rPr>
                <w:rFonts w:ascii="Times New Roman" w:hAnsi="Times New Roman"/>
                <w:sz w:val="24"/>
                <w:szCs w:val="24"/>
                <w:lang w:val="en-GB"/>
              </w:rPr>
              <w:t>0.787</w:t>
            </w:r>
          </w:p>
        </w:tc>
        <w:tc>
          <w:tcPr>
            <w:tcW w:w="706" w:type="pct"/>
          </w:tcPr>
          <w:p w14:paraId="6C2BF5D2" w14:textId="77777777" w:rsidR="00150F8A" w:rsidRPr="007744CD" w:rsidRDefault="00150F8A" w:rsidP="00B525FD">
            <w:pPr>
              <w:spacing w:after="100" w:line="480" w:lineRule="auto"/>
              <w:jc w:val="center"/>
              <w:rPr>
                <w:rFonts w:ascii="Times New Roman" w:hAnsi="Times New Roman"/>
                <w:color w:val="000000"/>
                <w:sz w:val="24"/>
                <w:szCs w:val="24"/>
                <w:lang w:val="en-GB"/>
              </w:rPr>
            </w:pPr>
            <w:r w:rsidRPr="007744CD">
              <w:rPr>
                <w:rFonts w:ascii="Times New Roman" w:hAnsi="Times New Roman"/>
                <w:sz w:val="24"/>
                <w:szCs w:val="24"/>
                <w:lang w:val="en-GB"/>
              </w:rPr>
              <w:t>0.672</w:t>
            </w:r>
          </w:p>
        </w:tc>
        <w:tc>
          <w:tcPr>
            <w:tcW w:w="707" w:type="pct"/>
          </w:tcPr>
          <w:p w14:paraId="6D8272D2" w14:textId="77777777" w:rsidR="00150F8A" w:rsidRPr="007744CD" w:rsidRDefault="00150F8A" w:rsidP="00B525FD">
            <w:pPr>
              <w:spacing w:after="100" w:line="480" w:lineRule="auto"/>
              <w:jc w:val="center"/>
              <w:rPr>
                <w:rFonts w:ascii="Times New Roman" w:hAnsi="Times New Roman"/>
                <w:color w:val="000000"/>
                <w:sz w:val="24"/>
                <w:szCs w:val="24"/>
                <w:lang w:val="en-GB"/>
              </w:rPr>
            </w:pPr>
            <w:r w:rsidRPr="007744CD">
              <w:rPr>
                <w:rFonts w:ascii="Times New Roman" w:hAnsi="Times New Roman"/>
                <w:sz w:val="24"/>
                <w:szCs w:val="24"/>
                <w:lang w:val="en-GB"/>
              </w:rPr>
              <w:t>0.787</w:t>
            </w:r>
          </w:p>
        </w:tc>
      </w:tr>
      <w:tr w:rsidR="00150F8A" w:rsidRPr="007744CD" w14:paraId="083FD969" w14:textId="77777777" w:rsidTr="00B525FD">
        <w:trPr>
          <w:jc w:val="center"/>
        </w:trPr>
        <w:tc>
          <w:tcPr>
            <w:tcW w:w="763" w:type="pct"/>
            <w:shd w:val="clear" w:color="auto" w:fill="auto"/>
            <w:vAlign w:val="bottom"/>
          </w:tcPr>
          <w:p w14:paraId="6984E659" w14:textId="77777777" w:rsidR="00150F8A" w:rsidRPr="007744CD" w:rsidRDefault="00150F8A" w:rsidP="00B525FD">
            <w:pPr>
              <w:spacing w:after="100" w:line="480" w:lineRule="auto"/>
              <w:jc w:val="center"/>
              <w:rPr>
                <w:rFonts w:ascii="Times New Roman" w:hAnsi="Times New Roman"/>
                <w:sz w:val="24"/>
                <w:szCs w:val="24"/>
                <w:lang w:val="en-GB"/>
              </w:rPr>
            </w:pPr>
            <w:r w:rsidRPr="007744CD">
              <w:rPr>
                <w:rFonts w:ascii="Times New Roman" w:hAnsi="Times New Roman"/>
                <w:color w:val="000000"/>
                <w:sz w:val="24"/>
                <w:szCs w:val="24"/>
                <w:lang w:val="en-GB"/>
              </w:rPr>
              <w:t>ELEF02.2017</w:t>
            </w:r>
          </w:p>
        </w:tc>
        <w:tc>
          <w:tcPr>
            <w:tcW w:w="706" w:type="pct"/>
          </w:tcPr>
          <w:p w14:paraId="2A85DCAB" w14:textId="77777777" w:rsidR="00150F8A" w:rsidRPr="007744CD" w:rsidRDefault="00150F8A" w:rsidP="00B525FD">
            <w:pPr>
              <w:spacing w:after="100" w:line="480" w:lineRule="auto"/>
              <w:jc w:val="center"/>
              <w:rPr>
                <w:rFonts w:ascii="Times New Roman" w:hAnsi="Times New Roman"/>
                <w:color w:val="000000"/>
                <w:sz w:val="24"/>
                <w:szCs w:val="24"/>
                <w:lang w:val="en-GB"/>
              </w:rPr>
            </w:pPr>
            <w:r w:rsidRPr="007744CD">
              <w:rPr>
                <w:rFonts w:ascii="Times New Roman" w:hAnsi="Times New Roman"/>
                <w:sz w:val="24"/>
                <w:szCs w:val="24"/>
                <w:lang w:val="en-GB"/>
              </w:rPr>
              <w:t>0</w:t>
            </w:r>
          </w:p>
        </w:tc>
        <w:tc>
          <w:tcPr>
            <w:tcW w:w="706" w:type="pct"/>
          </w:tcPr>
          <w:p w14:paraId="6C6F5B05" w14:textId="77777777" w:rsidR="00150F8A" w:rsidRPr="007744CD" w:rsidRDefault="00150F8A" w:rsidP="00B525FD">
            <w:pPr>
              <w:spacing w:after="100" w:line="480" w:lineRule="auto"/>
              <w:jc w:val="center"/>
              <w:rPr>
                <w:rFonts w:ascii="Times New Roman" w:hAnsi="Times New Roman"/>
                <w:color w:val="000000"/>
                <w:sz w:val="24"/>
                <w:szCs w:val="24"/>
                <w:lang w:val="en-GB"/>
              </w:rPr>
            </w:pPr>
            <w:r w:rsidRPr="007744CD">
              <w:rPr>
                <w:rFonts w:ascii="Times New Roman" w:hAnsi="Times New Roman"/>
                <w:sz w:val="24"/>
                <w:szCs w:val="24"/>
                <w:lang w:val="en-GB"/>
              </w:rPr>
              <w:t>-</w:t>
            </w:r>
          </w:p>
        </w:tc>
        <w:tc>
          <w:tcPr>
            <w:tcW w:w="706" w:type="pct"/>
          </w:tcPr>
          <w:p w14:paraId="0703B2ED" w14:textId="77777777" w:rsidR="00150F8A" w:rsidRPr="007744CD" w:rsidRDefault="00150F8A" w:rsidP="00B525FD">
            <w:pPr>
              <w:spacing w:after="100" w:line="480" w:lineRule="auto"/>
              <w:jc w:val="center"/>
              <w:rPr>
                <w:rFonts w:ascii="Times New Roman" w:hAnsi="Times New Roman"/>
                <w:color w:val="000000"/>
                <w:sz w:val="24"/>
                <w:szCs w:val="24"/>
                <w:lang w:val="en-GB"/>
              </w:rPr>
            </w:pPr>
            <w:r w:rsidRPr="007744CD">
              <w:rPr>
                <w:rFonts w:ascii="Times New Roman" w:hAnsi="Times New Roman"/>
                <w:sz w:val="24"/>
                <w:szCs w:val="24"/>
                <w:lang w:val="en-GB"/>
              </w:rPr>
              <w:t>-</w:t>
            </w:r>
          </w:p>
        </w:tc>
        <w:tc>
          <w:tcPr>
            <w:tcW w:w="706" w:type="pct"/>
          </w:tcPr>
          <w:p w14:paraId="33F3D4FD" w14:textId="77777777" w:rsidR="00150F8A" w:rsidRPr="007744CD" w:rsidRDefault="00150F8A" w:rsidP="00B525FD">
            <w:pPr>
              <w:spacing w:after="100" w:line="480" w:lineRule="auto"/>
              <w:jc w:val="center"/>
              <w:rPr>
                <w:rFonts w:ascii="Times New Roman" w:hAnsi="Times New Roman"/>
                <w:color w:val="000000"/>
                <w:sz w:val="24"/>
                <w:szCs w:val="24"/>
                <w:lang w:val="en-GB"/>
              </w:rPr>
            </w:pPr>
            <w:r w:rsidRPr="007744CD">
              <w:rPr>
                <w:rFonts w:ascii="Times New Roman" w:hAnsi="Times New Roman"/>
                <w:sz w:val="24"/>
                <w:szCs w:val="24"/>
                <w:lang w:val="en-GB"/>
              </w:rPr>
              <w:t>-</w:t>
            </w:r>
          </w:p>
        </w:tc>
        <w:tc>
          <w:tcPr>
            <w:tcW w:w="706" w:type="pct"/>
          </w:tcPr>
          <w:p w14:paraId="2C3EABCD" w14:textId="77777777" w:rsidR="00150F8A" w:rsidRPr="007744CD" w:rsidRDefault="00150F8A" w:rsidP="00B525FD">
            <w:pPr>
              <w:spacing w:after="100" w:line="480" w:lineRule="auto"/>
              <w:jc w:val="center"/>
              <w:rPr>
                <w:rFonts w:ascii="Times New Roman" w:hAnsi="Times New Roman"/>
                <w:color w:val="000000"/>
                <w:sz w:val="24"/>
                <w:szCs w:val="24"/>
                <w:lang w:val="en-GB"/>
              </w:rPr>
            </w:pPr>
            <w:r w:rsidRPr="007744CD">
              <w:rPr>
                <w:rFonts w:ascii="Times New Roman" w:hAnsi="Times New Roman"/>
                <w:sz w:val="24"/>
                <w:szCs w:val="24"/>
                <w:lang w:val="en-GB"/>
              </w:rPr>
              <w:t>-</w:t>
            </w:r>
          </w:p>
        </w:tc>
        <w:tc>
          <w:tcPr>
            <w:tcW w:w="707" w:type="pct"/>
          </w:tcPr>
          <w:p w14:paraId="7B51B2A8" w14:textId="77777777" w:rsidR="00150F8A" w:rsidRPr="007744CD" w:rsidRDefault="00150F8A" w:rsidP="00B525FD">
            <w:pPr>
              <w:spacing w:after="100" w:line="480" w:lineRule="auto"/>
              <w:jc w:val="center"/>
              <w:rPr>
                <w:rFonts w:ascii="Times New Roman" w:hAnsi="Times New Roman"/>
                <w:color w:val="000000"/>
                <w:sz w:val="24"/>
                <w:szCs w:val="24"/>
                <w:lang w:val="en-GB"/>
              </w:rPr>
            </w:pPr>
            <w:r w:rsidRPr="007744CD">
              <w:rPr>
                <w:rFonts w:ascii="Times New Roman" w:hAnsi="Times New Roman"/>
                <w:sz w:val="24"/>
                <w:szCs w:val="24"/>
                <w:lang w:val="en-GB"/>
              </w:rPr>
              <w:t>-</w:t>
            </w:r>
          </w:p>
        </w:tc>
      </w:tr>
      <w:tr w:rsidR="00150F8A" w:rsidRPr="007744CD" w14:paraId="44743356" w14:textId="77777777" w:rsidTr="00B525FD">
        <w:trPr>
          <w:jc w:val="center"/>
        </w:trPr>
        <w:tc>
          <w:tcPr>
            <w:tcW w:w="763" w:type="pct"/>
            <w:shd w:val="clear" w:color="auto" w:fill="auto"/>
            <w:vAlign w:val="bottom"/>
          </w:tcPr>
          <w:p w14:paraId="148446B9" w14:textId="77777777" w:rsidR="00150F8A" w:rsidRPr="007744CD" w:rsidRDefault="00150F8A" w:rsidP="00B525FD">
            <w:pPr>
              <w:spacing w:after="100" w:line="480" w:lineRule="auto"/>
              <w:jc w:val="center"/>
              <w:rPr>
                <w:rFonts w:ascii="Times New Roman" w:hAnsi="Times New Roman"/>
                <w:sz w:val="24"/>
                <w:szCs w:val="24"/>
                <w:lang w:val="en-GB"/>
              </w:rPr>
            </w:pPr>
            <w:r w:rsidRPr="007744CD">
              <w:rPr>
                <w:rFonts w:ascii="Times New Roman" w:hAnsi="Times New Roman"/>
                <w:color w:val="000000"/>
                <w:sz w:val="24"/>
                <w:szCs w:val="24"/>
                <w:lang w:val="en-GB"/>
              </w:rPr>
              <w:t>ELEF02.2018</w:t>
            </w:r>
          </w:p>
        </w:tc>
        <w:tc>
          <w:tcPr>
            <w:tcW w:w="706" w:type="pct"/>
          </w:tcPr>
          <w:p w14:paraId="3199D5D0" w14:textId="77777777" w:rsidR="00150F8A" w:rsidRPr="007744CD" w:rsidRDefault="00150F8A" w:rsidP="00B525FD">
            <w:pPr>
              <w:spacing w:after="100" w:line="480" w:lineRule="auto"/>
              <w:jc w:val="center"/>
              <w:rPr>
                <w:rFonts w:ascii="Times New Roman" w:hAnsi="Times New Roman"/>
                <w:color w:val="000000"/>
                <w:sz w:val="24"/>
                <w:szCs w:val="24"/>
                <w:lang w:val="en-GB"/>
              </w:rPr>
            </w:pPr>
            <w:r w:rsidRPr="007744CD">
              <w:rPr>
                <w:rFonts w:ascii="Times New Roman" w:hAnsi="Times New Roman"/>
                <w:sz w:val="24"/>
                <w:szCs w:val="24"/>
                <w:lang w:val="en-GB"/>
              </w:rPr>
              <w:t>1</w:t>
            </w:r>
          </w:p>
        </w:tc>
        <w:tc>
          <w:tcPr>
            <w:tcW w:w="706" w:type="pct"/>
          </w:tcPr>
          <w:p w14:paraId="75AC65A6" w14:textId="77777777" w:rsidR="00150F8A" w:rsidRPr="007744CD" w:rsidRDefault="00150F8A" w:rsidP="00B525FD">
            <w:pPr>
              <w:spacing w:after="100" w:line="480" w:lineRule="auto"/>
              <w:jc w:val="center"/>
              <w:rPr>
                <w:rFonts w:ascii="Times New Roman" w:hAnsi="Times New Roman"/>
                <w:color w:val="000000"/>
                <w:sz w:val="24"/>
                <w:szCs w:val="24"/>
                <w:lang w:val="en-GB"/>
              </w:rPr>
            </w:pPr>
            <w:r w:rsidRPr="007744CD">
              <w:rPr>
                <w:rFonts w:ascii="Times New Roman" w:hAnsi="Times New Roman"/>
                <w:sz w:val="24"/>
                <w:szCs w:val="24"/>
                <w:lang w:val="en-GB"/>
              </w:rPr>
              <w:t>0.025</w:t>
            </w:r>
          </w:p>
        </w:tc>
        <w:tc>
          <w:tcPr>
            <w:tcW w:w="706" w:type="pct"/>
          </w:tcPr>
          <w:p w14:paraId="71C49061" w14:textId="77777777" w:rsidR="00150F8A" w:rsidRPr="007744CD" w:rsidRDefault="00150F8A" w:rsidP="00B525FD">
            <w:pPr>
              <w:spacing w:after="100" w:line="480" w:lineRule="auto"/>
              <w:jc w:val="center"/>
              <w:rPr>
                <w:rFonts w:ascii="Times New Roman" w:hAnsi="Times New Roman"/>
                <w:color w:val="000000"/>
                <w:sz w:val="24"/>
                <w:szCs w:val="24"/>
                <w:lang w:val="en-GB"/>
              </w:rPr>
            </w:pPr>
            <w:r w:rsidRPr="007744CD">
              <w:rPr>
                <w:rFonts w:ascii="Times New Roman" w:hAnsi="Times New Roman"/>
                <w:sz w:val="24"/>
                <w:szCs w:val="24"/>
                <w:lang w:val="en-GB"/>
              </w:rPr>
              <w:t>-</w:t>
            </w:r>
          </w:p>
        </w:tc>
        <w:tc>
          <w:tcPr>
            <w:tcW w:w="706" w:type="pct"/>
          </w:tcPr>
          <w:p w14:paraId="1CE3DBD7" w14:textId="77777777" w:rsidR="00150F8A" w:rsidRPr="007744CD" w:rsidRDefault="00150F8A" w:rsidP="00B525FD">
            <w:pPr>
              <w:spacing w:after="100" w:line="480" w:lineRule="auto"/>
              <w:jc w:val="center"/>
              <w:rPr>
                <w:rFonts w:ascii="Times New Roman" w:hAnsi="Times New Roman"/>
                <w:color w:val="000000"/>
                <w:sz w:val="24"/>
                <w:szCs w:val="24"/>
                <w:lang w:val="en-GB"/>
              </w:rPr>
            </w:pPr>
            <w:r w:rsidRPr="007744CD">
              <w:rPr>
                <w:rFonts w:ascii="Times New Roman" w:hAnsi="Times New Roman"/>
                <w:sz w:val="24"/>
                <w:szCs w:val="24"/>
                <w:lang w:val="en-GB"/>
              </w:rPr>
              <w:t>-</w:t>
            </w:r>
          </w:p>
        </w:tc>
        <w:tc>
          <w:tcPr>
            <w:tcW w:w="706" w:type="pct"/>
          </w:tcPr>
          <w:p w14:paraId="6C7591A8" w14:textId="77777777" w:rsidR="00150F8A" w:rsidRPr="007744CD" w:rsidRDefault="00150F8A" w:rsidP="00B525FD">
            <w:pPr>
              <w:spacing w:after="100" w:line="480" w:lineRule="auto"/>
              <w:jc w:val="center"/>
              <w:rPr>
                <w:rFonts w:ascii="Times New Roman" w:hAnsi="Times New Roman"/>
                <w:color w:val="000000"/>
                <w:sz w:val="24"/>
                <w:szCs w:val="24"/>
                <w:lang w:val="en-GB"/>
              </w:rPr>
            </w:pPr>
            <w:r w:rsidRPr="007744CD">
              <w:rPr>
                <w:rFonts w:ascii="Times New Roman" w:hAnsi="Times New Roman"/>
                <w:sz w:val="24"/>
                <w:szCs w:val="24"/>
                <w:lang w:val="en-GB"/>
              </w:rPr>
              <w:t>-</w:t>
            </w:r>
          </w:p>
        </w:tc>
        <w:tc>
          <w:tcPr>
            <w:tcW w:w="707" w:type="pct"/>
          </w:tcPr>
          <w:p w14:paraId="7561CFF7" w14:textId="77777777" w:rsidR="00150F8A" w:rsidRPr="007744CD" w:rsidRDefault="00150F8A" w:rsidP="00B525FD">
            <w:pPr>
              <w:spacing w:after="100" w:line="480" w:lineRule="auto"/>
              <w:jc w:val="center"/>
              <w:rPr>
                <w:rFonts w:ascii="Times New Roman" w:hAnsi="Times New Roman"/>
                <w:color w:val="000000"/>
                <w:sz w:val="24"/>
                <w:szCs w:val="24"/>
                <w:lang w:val="en-GB"/>
              </w:rPr>
            </w:pPr>
            <w:r w:rsidRPr="007744CD">
              <w:rPr>
                <w:rFonts w:ascii="Times New Roman" w:hAnsi="Times New Roman"/>
                <w:sz w:val="24"/>
                <w:szCs w:val="24"/>
                <w:lang w:val="en-GB"/>
              </w:rPr>
              <w:t>-</w:t>
            </w:r>
          </w:p>
        </w:tc>
      </w:tr>
      <w:tr w:rsidR="00150F8A" w:rsidRPr="007744CD" w14:paraId="4D368F6F" w14:textId="77777777" w:rsidTr="00B525FD">
        <w:trPr>
          <w:jc w:val="center"/>
        </w:trPr>
        <w:tc>
          <w:tcPr>
            <w:tcW w:w="763" w:type="pct"/>
            <w:shd w:val="clear" w:color="auto" w:fill="auto"/>
            <w:vAlign w:val="bottom"/>
          </w:tcPr>
          <w:p w14:paraId="38E246C8" w14:textId="77777777" w:rsidR="00150F8A" w:rsidRPr="007744CD" w:rsidRDefault="00150F8A" w:rsidP="00B525FD">
            <w:pPr>
              <w:spacing w:after="100" w:line="480" w:lineRule="auto"/>
              <w:jc w:val="center"/>
              <w:rPr>
                <w:rFonts w:ascii="Times New Roman" w:hAnsi="Times New Roman"/>
                <w:sz w:val="24"/>
                <w:szCs w:val="24"/>
                <w:lang w:val="en-GB"/>
              </w:rPr>
            </w:pPr>
            <w:r w:rsidRPr="007744CD">
              <w:rPr>
                <w:rFonts w:ascii="Times New Roman" w:hAnsi="Times New Roman"/>
                <w:color w:val="000000"/>
                <w:sz w:val="24"/>
                <w:szCs w:val="24"/>
                <w:lang w:val="en-GB"/>
              </w:rPr>
              <w:t>ELEF02.2019</w:t>
            </w:r>
          </w:p>
        </w:tc>
        <w:tc>
          <w:tcPr>
            <w:tcW w:w="706" w:type="pct"/>
          </w:tcPr>
          <w:p w14:paraId="5BC226A5" w14:textId="77777777" w:rsidR="00150F8A" w:rsidRPr="007744CD" w:rsidRDefault="00150F8A" w:rsidP="00B525FD">
            <w:pPr>
              <w:spacing w:after="100" w:line="480" w:lineRule="auto"/>
              <w:jc w:val="center"/>
              <w:rPr>
                <w:rFonts w:ascii="Times New Roman" w:hAnsi="Times New Roman"/>
                <w:color w:val="000000"/>
                <w:sz w:val="24"/>
                <w:szCs w:val="24"/>
                <w:lang w:val="en-GB"/>
              </w:rPr>
            </w:pPr>
            <w:r w:rsidRPr="007744CD">
              <w:rPr>
                <w:rFonts w:ascii="Times New Roman" w:hAnsi="Times New Roman"/>
                <w:sz w:val="24"/>
                <w:szCs w:val="24"/>
                <w:lang w:val="en-GB"/>
              </w:rPr>
              <w:t>1</w:t>
            </w:r>
          </w:p>
        </w:tc>
        <w:tc>
          <w:tcPr>
            <w:tcW w:w="706" w:type="pct"/>
          </w:tcPr>
          <w:p w14:paraId="4251666D" w14:textId="77777777" w:rsidR="00150F8A" w:rsidRPr="007744CD" w:rsidRDefault="00150F8A" w:rsidP="00B525FD">
            <w:pPr>
              <w:spacing w:after="100" w:line="480" w:lineRule="auto"/>
              <w:jc w:val="center"/>
              <w:rPr>
                <w:rFonts w:ascii="Times New Roman" w:hAnsi="Times New Roman"/>
                <w:color w:val="000000"/>
                <w:sz w:val="24"/>
                <w:szCs w:val="24"/>
                <w:lang w:val="en-GB"/>
              </w:rPr>
            </w:pPr>
            <w:r w:rsidRPr="007744CD">
              <w:rPr>
                <w:rFonts w:ascii="Times New Roman" w:hAnsi="Times New Roman"/>
                <w:sz w:val="24"/>
                <w:szCs w:val="24"/>
                <w:lang w:val="en-GB"/>
              </w:rPr>
              <w:t>0.500</w:t>
            </w:r>
          </w:p>
        </w:tc>
        <w:tc>
          <w:tcPr>
            <w:tcW w:w="706" w:type="pct"/>
          </w:tcPr>
          <w:p w14:paraId="47D33F4F" w14:textId="77777777" w:rsidR="00150F8A" w:rsidRPr="007744CD" w:rsidRDefault="00150F8A" w:rsidP="00B525FD">
            <w:pPr>
              <w:spacing w:after="100" w:line="480" w:lineRule="auto"/>
              <w:jc w:val="center"/>
              <w:rPr>
                <w:rFonts w:ascii="Times New Roman" w:hAnsi="Times New Roman"/>
                <w:color w:val="000000"/>
                <w:sz w:val="24"/>
                <w:szCs w:val="24"/>
                <w:lang w:val="en-GB"/>
              </w:rPr>
            </w:pPr>
            <w:r w:rsidRPr="007744CD">
              <w:rPr>
                <w:rFonts w:ascii="Times New Roman" w:hAnsi="Times New Roman"/>
                <w:sz w:val="24"/>
                <w:szCs w:val="24"/>
                <w:lang w:val="en-GB"/>
              </w:rPr>
              <w:t>-</w:t>
            </w:r>
          </w:p>
        </w:tc>
        <w:tc>
          <w:tcPr>
            <w:tcW w:w="706" w:type="pct"/>
          </w:tcPr>
          <w:p w14:paraId="0E30A021" w14:textId="77777777" w:rsidR="00150F8A" w:rsidRPr="007744CD" w:rsidRDefault="00150F8A" w:rsidP="00B525FD">
            <w:pPr>
              <w:spacing w:after="100" w:line="480" w:lineRule="auto"/>
              <w:jc w:val="center"/>
              <w:rPr>
                <w:rFonts w:ascii="Times New Roman" w:hAnsi="Times New Roman"/>
                <w:color w:val="000000"/>
                <w:sz w:val="24"/>
                <w:szCs w:val="24"/>
                <w:lang w:val="en-GB"/>
              </w:rPr>
            </w:pPr>
            <w:r w:rsidRPr="007744CD">
              <w:rPr>
                <w:rFonts w:ascii="Times New Roman" w:hAnsi="Times New Roman"/>
                <w:sz w:val="24"/>
                <w:szCs w:val="24"/>
                <w:lang w:val="en-GB"/>
              </w:rPr>
              <w:t>-</w:t>
            </w:r>
          </w:p>
        </w:tc>
        <w:tc>
          <w:tcPr>
            <w:tcW w:w="706" w:type="pct"/>
          </w:tcPr>
          <w:p w14:paraId="7A7BD113" w14:textId="77777777" w:rsidR="00150F8A" w:rsidRPr="007744CD" w:rsidRDefault="00150F8A" w:rsidP="00B525FD">
            <w:pPr>
              <w:spacing w:after="100" w:line="480" w:lineRule="auto"/>
              <w:jc w:val="center"/>
              <w:rPr>
                <w:rFonts w:ascii="Times New Roman" w:hAnsi="Times New Roman"/>
                <w:color w:val="000000"/>
                <w:sz w:val="24"/>
                <w:szCs w:val="24"/>
                <w:lang w:val="en-GB"/>
              </w:rPr>
            </w:pPr>
            <w:r w:rsidRPr="007744CD">
              <w:rPr>
                <w:rFonts w:ascii="Times New Roman" w:hAnsi="Times New Roman"/>
                <w:sz w:val="24"/>
                <w:szCs w:val="24"/>
                <w:lang w:val="en-GB"/>
              </w:rPr>
              <w:t>-</w:t>
            </w:r>
          </w:p>
        </w:tc>
        <w:tc>
          <w:tcPr>
            <w:tcW w:w="707" w:type="pct"/>
          </w:tcPr>
          <w:p w14:paraId="7B10C3DB" w14:textId="77777777" w:rsidR="00150F8A" w:rsidRPr="007744CD" w:rsidRDefault="00150F8A" w:rsidP="00B525FD">
            <w:pPr>
              <w:spacing w:after="100" w:line="480" w:lineRule="auto"/>
              <w:jc w:val="center"/>
              <w:rPr>
                <w:rFonts w:ascii="Times New Roman" w:hAnsi="Times New Roman"/>
                <w:color w:val="000000"/>
                <w:sz w:val="24"/>
                <w:szCs w:val="24"/>
                <w:lang w:val="en-GB"/>
              </w:rPr>
            </w:pPr>
            <w:r w:rsidRPr="007744CD">
              <w:rPr>
                <w:rFonts w:ascii="Times New Roman" w:hAnsi="Times New Roman"/>
                <w:sz w:val="24"/>
                <w:szCs w:val="24"/>
                <w:lang w:val="en-GB"/>
              </w:rPr>
              <w:t>-</w:t>
            </w:r>
          </w:p>
        </w:tc>
      </w:tr>
      <w:tr w:rsidR="00150F8A" w:rsidRPr="007744CD" w14:paraId="0BA38BB1" w14:textId="77777777" w:rsidTr="00B525FD">
        <w:trPr>
          <w:jc w:val="center"/>
        </w:trPr>
        <w:tc>
          <w:tcPr>
            <w:tcW w:w="763" w:type="pct"/>
            <w:shd w:val="clear" w:color="auto" w:fill="auto"/>
            <w:vAlign w:val="bottom"/>
          </w:tcPr>
          <w:p w14:paraId="41297E4D" w14:textId="77777777" w:rsidR="00150F8A" w:rsidRPr="007744CD" w:rsidRDefault="00150F8A" w:rsidP="00B525FD">
            <w:pPr>
              <w:spacing w:after="100" w:line="480" w:lineRule="auto"/>
              <w:jc w:val="center"/>
              <w:rPr>
                <w:rFonts w:ascii="Times New Roman" w:hAnsi="Times New Roman"/>
                <w:sz w:val="24"/>
                <w:szCs w:val="24"/>
                <w:lang w:val="en-GB"/>
              </w:rPr>
            </w:pPr>
            <w:r w:rsidRPr="007744CD">
              <w:rPr>
                <w:rFonts w:ascii="Times New Roman" w:hAnsi="Times New Roman"/>
                <w:color w:val="000000"/>
                <w:sz w:val="24"/>
                <w:szCs w:val="24"/>
                <w:lang w:val="en-GB"/>
              </w:rPr>
              <w:t>ELEF03.2015</w:t>
            </w:r>
          </w:p>
        </w:tc>
        <w:tc>
          <w:tcPr>
            <w:tcW w:w="706" w:type="pct"/>
          </w:tcPr>
          <w:p w14:paraId="6FDF15CE" w14:textId="77777777" w:rsidR="00150F8A" w:rsidRPr="007744CD" w:rsidRDefault="00150F8A" w:rsidP="00B525FD">
            <w:pPr>
              <w:spacing w:after="100" w:line="480" w:lineRule="auto"/>
              <w:jc w:val="center"/>
              <w:rPr>
                <w:rFonts w:ascii="Times New Roman" w:hAnsi="Times New Roman"/>
                <w:color w:val="000000"/>
                <w:sz w:val="24"/>
                <w:szCs w:val="24"/>
                <w:lang w:val="en-GB"/>
              </w:rPr>
            </w:pPr>
            <w:r w:rsidRPr="007744CD">
              <w:rPr>
                <w:rFonts w:ascii="Times New Roman" w:hAnsi="Times New Roman"/>
                <w:sz w:val="24"/>
                <w:szCs w:val="24"/>
                <w:lang w:val="en-GB"/>
              </w:rPr>
              <w:t>4</w:t>
            </w:r>
          </w:p>
        </w:tc>
        <w:tc>
          <w:tcPr>
            <w:tcW w:w="706" w:type="pct"/>
          </w:tcPr>
          <w:p w14:paraId="5C5464C3" w14:textId="77777777" w:rsidR="00150F8A" w:rsidRPr="007744CD" w:rsidRDefault="00150F8A" w:rsidP="00B525FD">
            <w:pPr>
              <w:spacing w:after="100" w:line="480" w:lineRule="auto"/>
              <w:jc w:val="center"/>
              <w:rPr>
                <w:rFonts w:ascii="Times New Roman" w:hAnsi="Times New Roman"/>
                <w:color w:val="000000"/>
                <w:sz w:val="24"/>
                <w:szCs w:val="24"/>
                <w:lang w:val="en-GB"/>
              </w:rPr>
            </w:pPr>
            <w:r w:rsidRPr="007744CD">
              <w:rPr>
                <w:rFonts w:ascii="Times New Roman" w:hAnsi="Times New Roman"/>
                <w:sz w:val="24"/>
                <w:szCs w:val="24"/>
                <w:lang w:val="en-GB"/>
              </w:rPr>
              <w:t>0.148</w:t>
            </w:r>
          </w:p>
        </w:tc>
        <w:tc>
          <w:tcPr>
            <w:tcW w:w="706" w:type="pct"/>
          </w:tcPr>
          <w:p w14:paraId="2CAA8075" w14:textId="77777777" w:rsidR="00150F8A" w:rsidRPr="007744CD" w:rsidRDefault="00150F8A" w:rsidP="00B525FD">
            <w:pPr>
              <w:spacing w:after="100" w:line="480" w:lineRule="auto"/>
              <w:jc w:val="center"/>
              <w:rPr>
                <w:rFonts w:ascii="Times New Roman" w:hAnsi="Times New Roman"/>
                <w:color w:val="000000"/>
                <w:sz w:val="24"/>
                <w:szCs w:val="24"/>
                <w:lang w:val="en-GB"/>
              </w:rPr>
            </w:pPr>
            <w:r w:rsidRPr="007744CD">
              <w:rPr>
                <w:rFonts w:ascii="Times New Roman" w:hAnsi="Times New Roman"/>
                <w:sz w:val="24"/>
                <w:szCs w:val="24"/>
                <w:lang w:val="en-GB"/>
              </w:rPr>
              <w:t>0.210</w:t>
            </w:r>
          </w:p>
        </w:tc>
        <w:tc>
          <w:tcPr>
            <w:tcW w:w="706" w:type="pct"/>
          </w:tcPr>
          <w:p w14:paraId="240EC666" w14:textId="77777777" w:rsidR="00150F8A" w:rsidRPr="007744CD" w:rsidRDefault="00150F8A" w:rsidP="00B525FD">
            <w:pPr>
              <w:spacing w:after="100" w:line="480" w:lineRule="auto"/>
              <w:jc w:val="center"/>
              <w:rPr>
                <w:rFonts w:ascii="Times New Roman" w:hAnsi="Times New Roman"/>
                <w:color w:val="000000"/>
                <w:sz w:val="24"/>
                <w:szCs w:val="24"/>
                <w:lang w:val="en-GB"/>
              </w:rPr>
            </w:pPr>
            <w:r w:rsidRPr="007744CD">
              <w:rPr>
                <w:rFonts w:ascii="Times New Roman" w:hAnsi="Times New Roman"/>
                <w:sz w:val="24"/>
                <w:szCs w:val="24"/>
                <w:lang w:val="en-GB"/>
              </w:rPr>
              <w:t>0.072</w:t>
            </w:r>
          </w:p>
        </w:tc>
        <w:tc>
          <w:tcPr>
            <w:tcW w:w="706" w:type="pct"/>
          </w:tcPr>
          <w:p w14:paraId="65DDEBE1" w14:textId="77777777" w:rsidR="00150F8A" w:rsidRPr="007744CD" w:rsidRDefault="00150F8A" w:rsidP="00B525FD">
            <w:pPr>
              <w:spacing w:after="100" w:line="480" w:lineRule="auto"/>
              <w:jc w:val="center"/>
              <w:rPr>
                <w:rFonts w:ascii="Times New Roman" w:hAnsi="Times New Roman"/>
                <w:color w:val="000000"/>
                <w:sz w:val="24"/>
                <w:szCs w:val="24"/>
                <w:lang w:val="en-GB"/>
              </w:rPr>
            </w:pPr>
            <w:r w:rsidRPr="007744CD">
              <w:rPr>
                <w:rFonts w:ascii="Times New Roman" w:hAnsi="Times New Roman"/>
                <w:sz w:val="24"/>
                <w:szCs w:val="24"/>
                <w:lang w:val="en-GB"/>
              </w:rPr>
              <w:t>0.004</w:t>
            </w:r>
          </w:p>
        </w:tc>
        <w:tc>
          <w:tcPr>
            <w:tcW w:w="707" w:type="pct"/>
          </w:tcPr>
          <w:p w14:paraId="0DAEF2C1" w14:textId="77777777" w:rsidR="00150F8A" w:rsidRPr="007744CD" w:rsidRDefault="00150F8A" w:rsidP="00B525FD">
            <w:pPr>
              <w:spacing w:after="100" w:line="480" w:lineRule="auto"/>
              <w:jc w:val="center"/>
              <w:rPr>
                <w:rFonts w:ascii="Times New Roman" w:hAnsi="Times New Roman"/>
                <w:color w:val="000000"/>
                <w:sz w:val="24"/>
                <w:szCs w:val="24"/>
                <w:lang w:val="en-GB"/>
              </w:rPr>
            </w:pPr>
            <w:r w:rsidRPr="007744CD">
              <w:rPr>
                <w:rFonts w:ascii="Times New Roman" w:hAnsi="Times New Roman"/>
                <w:sz w:val="24"/>
                <w:szCs w:val="24"/>
                <w:lang w:val="en-GB"/>
              </w:rPr>
              <w:t>0.216</w:t>
            </w:r>
          </w:p>
        </w:tc>
      </w:tr>
      <w:tr w:rsidR="00150F8A" w:rsidRPr="007744CD" w14:paraId="04A3D6BB" w14:textId="77777777" w:rsidTr="00B525FD">
        <w:trPr>
          <w:jc w:val="center"/>
        </w:trPr>
        <w:tc>
          <w:tcPr>
            <w:tcW w:w="763" w:type="pct"/>
            <w:shd w:val="clear" w:color="auto" w:fill="auto"/>
            <w:vAlign w:val="bottom"/>
          </w:tcPr>
          <w:p w14:paraId="1C32B3E9" w14:textId="77777777" w:rsidR="00150F8A" w:rsidRPr="007744CD" w:rsidRDefault="00150F8A" w:rsidP="00B525FD">
            <w:pPr>
              <w:spacing w:after="100" w:line="480" w:lineRule="auto"/>
              <w:jc w:val="center"/>
              <w:rPr>
                <w:rFonts w:ascii="Times New Roman" w:hAnsi="Times New Roman"/>
                <w:sz w:val="24"/>
                <w:szCs w:val="24"/>
                <w:lang w:val="en-GB"/>
              </w:rPr>
            </w:pPr>
            <w:r w:rsidRPr="007744CD">
              <w:rPr>
                <w:rFonts w:ascii="Times New Roman" w:hAnsi="Times New Roman"/>
                <w:color w:val="000000"/>
                <w:sz w:val="24"/>
                <w:szCs w:val="24"/>
                <w:lang w:val="en-GB"/>
              </w:rPr>
              <w:lastRenderedPageBreak/>
              <w:t>ELEF04.2015</w:t>
            </w:r>
          </w:p>
        </w:tc>
        <w:tc>
          <w:tcPr>
            <w:tcW w:w="706" w:type="pct"/>
          </w:tcPr>
          <w:p w14:paraId="602CA45F" w14:textId="77777777" w:rsidR="00150F8A" w:rsidRPr="007744CD" w:rsidRDefault="00150F8A" w:rsidP="00B525FD">
            <w:pPr>
              <w:spacing w:after="100" w:line="480" w:lineRule="auto"/>
              <w:jc w:val="center"/>
              <w:rPr>
                <w:rFonts w:ascii="Times New Roman" w:hAnsi="Times New Roman"/>
                <w:color w:val="000000"/>
                <w:sz w:val="24"/>
                <w:szCs w:val="24"/>
                <w:lang w:val="en-GB"/>
              </w:rPr>
            </w:pPr>
            <w:r w:rsidRPr="007744CD">
              <w:rPr>
                <w:rFonts w:ascii="Times New Roman" w:hAnsi="Times New Roman"/>
                <w:sz w:val="24"/>
                <w:szCs w:val="24"/>
                <w:lang w:val="en-GB"/>
              </w:rPr>
              <w:t>9</w:t>
            </w:r>
          </w:p>
        </w:tc>
        <w:tc>
          <w:tcPr>
            <w:tcW w:w="706" w:type="pct"/>
          </w:tcPr>
          <w:p w14:paraId="2BAAA93A" w14:textId="77777777" w:rsidR="00150F8A" w:rsidRPr="007744CD" w:rsidRDefault="00150F8A" w:rsidP="00B525FD">
            <w:pPr>
              <w:spacing w:after="100" w:line="480" w:lineRule="auto"/>
              <w:jc w:val="center"/>
              <w:rPr>
                <w:rFonts w:ascii="Times New Roman" w:hAnsi="Times New Roman"/>
                <w:color w:val="000000"/>
                <w:sz w:val="24"/>
                <w:szCs w:val="24"/>
                <w:lang w:val="en-GB"/>
              </w:rPr>
            </w:pPr>
            <w:r w:rsidRPr="007744CD">
              <w:rPr>
                <w:rFonts w:ascii="Times New Roman" w:hAnsi="Times New Roman"/>
                <w:sz w:val="24"/>
                <w:szCs w:val="24"/>
                <w:lang w:val="en-GB"/>
              </w:rPr>
              <w:t>0.297</w:t>
            </w:r>
          </w:p>
        </w:tc>
        <w:tc>
          <w:tcPr>
            <w:tcW w:w="706" w:type="pct"/>
          </w:tcPr>
          <w:p w14:paraId="4D2AF24E" w14:textId="77777777" w:rsidR="00150F8A" w:rsidRPr="007744CD" w:rsidRDefault="00150F8A" w:rsidP="00B525FD">
            <w:pPr>
              <w:spacing w:after="100" w:line="480" w:lineRule="auto"/>
              <w:jc w:val="center"/>
              <w:rPr>
                <w:rFonts w:ascii="Times New Roman" w:hAnsi="Times New Roman"/>
                <w:color w:val="000000"/>
                <w:sz w:val="24"/>
                <w:szCs w:val="24"/>
                <w:lang w:val="en-GB"/>
              </w:rPr>
            </w:pPr>
            <w:r w:rsidRPr="007744CD">
              <w:rPr>
                <w:rFonts w:ascii="Times New Roman" w:hAnsi="Times New Roman"/>
                <w:sz w:val="24"/>
                <w:szCs w:val="24"/>
                <w:lang w:val="en-GB"/>
              </w:rPr>
              <w:t>0.238</w:t>
            </w:r>
          </w:p>
        </w:tc>
        <w:tc>
          <w:tcPr>
            <w:tcW w:w="706" w:type="pct"/>
          </w:tcPr>
          <w:p w14:paraId="039E8B2F" w14:textId="77777777" w:rsidR="00150F8A" w:rsidRPr="007744CD" w:rsidRDefault="00150F8A" w:rsidP="00B525FD">
            <w:pPr>
              <w:spacing w:after="100" w:line="480" w:lineRule="auto"/>
              <w:jc w:val="center"/>
              <w:rPr>
                <w:rFonts w:ascii="Times New Roman" w:hAnsi="Times New Roman"/>
                <w:color w:val="000000"/>
                <w:sz w:val="24"/>
                <w:szCs w:val="24"/>
                <w:lang w:val="en-GB"/>
              </w:rPr>
            </w:pPr>
            <w:r w:rsidRPr="007744CD">
              <w:rPr>
                <w:rFonts w:ascii="Times New Roman" w:hAnsi="Times New Roman"/>
                <w:sz w:val="24"/>
                <w:szCs w:val="24"/>
                <w:lang w:val="en-GB"/>
              </w:rPr>
              <w:t>0.223</w:t>
            </w:r>
          </w:p>
        </w:tc>
        <w:tc>
          <w:tcPr>
            <w:tcW w:w="706" w:type="pct"/>
          </w:tcPr>
          <w:p w14:paraId="744E2C50" w14:textId="77777777" w:rsidR="00150F8A" w:rsidRPr="007744CD" w:rsidRDefault="00150F8A" w:rsidP="00B525FD">
            <w:pPr>
              <w:spacing w:after="100" w:line="480" w:lineRule="auto"/>
              <w:jc w:val="center"/>
              <w:rPr>
                <w:rFonts w:ascii="Times New Roman" w:hAnsi="Times New Roman"/>
                <w:color w:val="000000"/>
                <w:sz w:val="24"/>
                <w:szCs w:val="24"/>
                <w:lang w:val="en-GB"/>
              </w:rPr>
            </w:pPr>
            <w:r w:rsidRPr="007744CD">
              <w:rPr>
                <w:rFonts w:ascii="Times New Roman" w:hAnsi="Times New Roman"/>
                <w:sz w:val="24"/>
                <w:szCs w:val="24"/>
                <w:lang w:val="en-GB"/>
              </w:rPr>
              <w:t>0.144</w:t>
            </w:r>
          </w:p>
        </w:tc>
        <w:tc>
          <w:tcPr>
            <w:tcW w:w="707" w:type="pct"/>
          </w:tcPr>
          <w:p w14:paraId="7606F9A3" w14:textId="77777777" w:rsidR="00150F8A" w:rsidRPr="007744CD" w:rsidRDefault="00150F8A" w:rsidP="00B525FD">
            <w:pPr>
              <w:spacing w:after="100" w:line="480" w:lineRule="auto"/>
              <w:jc w:val="center"/>
              <w:rPr>
                <w:rFonts w:ascii="Times New Roman" w:hAnsi="Times New Roman"/>
                <w:color w:val="000000"/>
                <w:sz w:val="24"/>
                <w:szCs w:val="24"/>
                <w:lang w:val="en-GB"/>
              </w:rPr>
            </w:pPr>
            <w:r w:rsidRPr="007744CD">
              <w:rPr>
                <w:rFonts w:ascii="Times New Roman" w:hAnsi="Times New Roman"/>
                <w:sz w:val="24"/>
                <w:szCs w:val="24"/>
                <w:lang w:val="en-GB"/>
              </w:rPr>
              <w:t>0.420</w:t>
            </w:r>
          </w:p>
        </w:tc>
      </w:tr>
      <w:tr w:rsidR="00150F8A" w:rsidRPr="007744CD" w14:paraId="3ED2D5FF" w14:textId="77777777" w:rsidTr="00B525FD">
        <w:trPr>
          <w:jc w:val="center"/>
        </w:trPr>
        <w:tc>
          <w:tcPr>
            <w:tcW w:w="763" w:type="pct"/>
            <w:shd w:val="clear" w:color="auto" w:fill="auto"/>
            <w:vAlign w:val="bottom"/>
          </w:tcPr>
          <w:p w14:paraId="1C7188CC" w14:textId="77777777" w:rsidR="00150F8A" w:rsidRPr="007744CD" w:rsidRDefault="00150F8A" w:rsidP="00B525FD">
            <w:pPr>
              <w:spacing w:after="100" w:line="480" w:lineRule="auto"/>
              <w:jc w:val="center"/>
              <w:rPr>
                <w:rFonts w:ascii="Times New Roman" w:hAnsi="Times New Roman"/>
                <w:sz w:val="24"/>
                <w:szCs w:val="24"/>
                <w:lang w:val="en-GB"/>
              </w:rPr>
            </w:pPr>
            <w:r w:rsidRPr="007744CD">
              <w:rPr>
                <w:rFonts w:ascii="Times New Roman" w:hAnsi="Times New Roman"/>
                <w:color w:val="000000"/>
                <w:sz w:val="24"/>
                <w:szCs w:val="24"/>
                <w:lang w:val="en-GB"/>
              </w:rPr>
              <w:t>ELEF05.2016</w:t>
            </w:r>
          </w:p>
        </w:tc>
        <w:tc>
          <w:tcPr>
            <w:tcW w:w="706" w:type="pct"/>
          </w:tcPr>
          <w:p w14:paraId="4A99AAD0" w14:textId="77777777" w:rsidR="00150F8A" w:rsidRPr="007744CD" w:rsidRDefault="00150F8A" w:rsidP="00B525FD">
            <w:pPr>
              <w:spacing w:after="100" w:line="480" w:lineRule="auto"/>
              <w:jc w:val="center"/>
              <w:rPr>
                <w:rFonts w:ascii="Times New Roman" w:hAnsi="Times New Roman"/>
                <w:color w:val="000000"/>
                <w:sz w:val="24"/>
                <w:szCs w:val="24"/>
                <w:lang w:val="en-GB"/>
              </w:rPr>
            </w:pPr>
            <w:r w:rsidRPr="007744CD">
              <w:rPr>
                <w:rFonts w:ascii="Times New Roman" w:hAnsi="Times New Roman"/>
                <w:sz w:val="24"/>
                <w:szCs w:val="24"/>
                <w:lang w:val="en-GB"/>
              </w:rPr>
              <w:t>5</w:t>
            </w:r>
          </w:p>
        </w:tc>
        <w:tc>
          <w:tcPr>
            <w:tcW w:w="706" w:type="pct"/>
          </w:tcPr>
          <w:p w14:paraId="043AC9F4" w14:textId="77777777" w:rsidR="00150F8A" w:rsidRPr="007744CD" w:rsidRDefault="00150F8A" w:rsidP="00B525FD">
            <w:pPr>
              <w:spacing w:after="100" w:line="480" w:lineRule="auto"/>
              <w:jc w:val="center"/>
              <w:rPr>
                <w:rFonts w:ascii="Times New Roman" w:hAnsi="Times New Roman"/>
                <w:color w:val="000000"/>
                <w:sz w:val="24"/>
                <w:szCs w:val="24"/>
                <w:lang w:val="en-GB"/>
              </w:rPr>
            </w:pPr>
            <w:r w:rsidRPr="007744CD">
              <w:rPr>
                <w:rFonts w:ascii="Times New Roman" w:hAnsi="Times New Roman"/>
                <w:sz w:val="24"/>
                <w:szCs w:val="24"/>
                <w:lang w:val="en-GB"/>
              </w:rPr>
              <w:t>0.322</w:t>
            </w:r>
          </w:p>
        </w:tc>
        <w:tc>
          <w:tcPr>
            <w:tcW w:w="706" w:type="pct"/>
          </w:tcPr>
          <w:p w14:paraId="5E6247B1" w14:textId="77777777" w:rsidR="00150F8A" w:rsidRPr="007744CD" w:rsidRDefault="00150F8A" w:rsidP="00B525FD">
            <w:pPr>
              <w:spacing w:after="100" w:line="480" w:lineRule="auto"/>
              <w:jc w:val="center"/>
              <w:rPr>
                <w:rFonts w:ascii="Times New Roman" w:hAnsi="Times New Roman"/>
                <w:sz w:val="24"/>
                <w:szCs w:val="24"/>
                <w:lang w:val="en-GB"/>
              </w:rPr>
            </w:pPr>
            <w:r w:rsidRPr="007744CD">
              <w:rPr>
                <w:rFonts w:ascii="Times New Roman" w:hAnsi="Times New Roman"/>
                <w:sz w:val="24"/>
                <w:szCs w:val="24"/>
                <w:lang w:val="en-GB"/>
              </w:rPr>
              <w:t>0.176</w:t>
            </w:r>
          </w:p>
        </w:tc>
        <w:tc>
          <w:tcPr>
            <w:tcW w:w="706" w:type="pct"/>
          </w:tcPr>
          <w:p w14:paraId="7B653806" w14:textId="77777777" w:rsidR="00150F8A" w:rsidRPr="007744CD" w:rsidRDefault="00150F8A" w:rsidP="00B525FD">
            <w:pPr>
              <w:spacing w:after="100" w:line="480" w:lineRule="auto"/>
              <w:jc w:val="center"/>
              <w:rPr>
                <w:rFonts w:ascii="Times New Roman" w:hAnsi="Times New Roman"/>
                <w:sz w:val="24"/>
                <w:szCs w:val="24"/>
                <w:lang w:val="en-GB"/>
              </w:rPr>
            </w:pPr>
            <w:r w:rsidRPr="007744CD">
              <w:rPr>
                <w:rFonts w:ascii="Times New Roman" w:hAnsi="Times New Roman"/>
                <w:sz w:val="24"/>
                <w:szCs w:val="24"/>
                <w:lang w:val="en-GB"/>
              </w:rPr>
              <w:t>0.447</w:t>
            </w:r>
          </w:p>
        </w:tc>
        <w:tc>
          <w:tcPr>
            <w:tcW w:w="706" w:type="pct"/>
          </w:tcPr>
          <w:p w14:paraId="75233F81" w14:textId="77777777" w:rsidR="00150F8A" w:rsidRPr="007744CD" w:rsidRDefault="00150F8A" w:rsidP="00B525FD">
            <w:pPr>
              <w:spacing w:after="100" w:line="480" w:lineRule="auto"/>
              <w:jc w:val="center"/>
              <w:rPr>
                <w:rFonts w:ascii="Times New Roman" w:hAnsi="Times New Roman"/>
                <w:sz w:val="24"/>
                <w:szCs w:val="24"/>
                <w:lang w:val="en-GB"/>
              </w:rPr>
            </w:pPr>
            <w:r w:rsidRPr="007744CD">
              <w:rPr>
                <w:rFonts w:ascii="Times New Roman" w:hAnsi="Times New Roman"/>
                <w:sz w:val="24"/>
                <w:szCs w:val="24"/>
                <w:lang w:val="en-GB"/>
              </w:rPr>
              <w:t>0.129</w:t>
            </w:r>
          </w:p>
        </w:tc>
        <w:tc>
          <w:tcPr>
            <w:tcW w:w="707" w:type="pct"/>
          </w:tcPr>
          <w:p w14:paraId="6448257B" w14:textId="77777777" w:rsidR="00150F8A" w:rsidRPr="007744CD" w:rsidRDefault="00150F8A" w:rsidP="00B525FD">
            <w:pPr>
              <w:spacing w:after="100" w:line="480" w:lineRule="auto"/>
              <w:jc w:val="center"/>
              <w:rPr>
                <w:rFonts w:ascii="Times New Roman" w:hAnsi="Times New Roman"/>
                <w:sz w:val="24"/>
                <w:szCs w:val="24"/>
                <w:lang w:val="en-GB"/>
              </w:rPr>
            </w:pPr>
            <w:r w:rsidRPr="007744CD">
              <w:rPr>
                <w:rFonts w:ascii="Times New Roman" w:hAnsi="Times New Roman"/>
                <w:sz w:val="24"/>
                <w:szCs w:val="24"/>
                <w:lang w:val="en-GB"/>
              </w:rPr>
              <w:t>0.447</w:t>
            </w:r>
          </w:p>
        </w:tc>
      </w:tr>
      <w:tr w:rsidR="00150F8A" w:rsidRPr="007744CD" w14:paraId="20959CE0" w14:textId="77777777" w:rsidTr="00B525FD">
        <w:trPr>
          <w:jc w:val="center"/>
        </w:trPr>
        <w:tc>
          <w:tcPr>
            <w:tcW w:w="763" w:type="pct"/>
            <w:shd w:val="clear" w:color="auto" w:fill="auto"/>
            <w:vAlign w:val="bottom"/>
          </w:tcPr>
          <w:p w14:paraId="39686A35" w14:textId="77777777" w:rsidR="00150F8A" w:rsidRPr="007744CD" w:rsidRDefault="00150F8A" w:rsidP="00B525FD">
            <w:pPr>
              <w:spacing w:after="100" w:line="480" w:lineRule="auto"/>
              <w:jc w:val="center"/>
              <w:rPr>
                <w:rFonts w:ascii="Times New Roman" w:hAnsi="Times New Roman"/>
                <w:sz w:val="24"/>
                <w:szCs w:val="24"/>
                <w:lang w:val="en-GB"/>
              </w:rPr>
            </w:pPr>
            <w:r w:rsidRPr="007744CD">
              <w:rPr>
                <w:rFonts w:ascii="Times New Roman" w:hAnsi="Times New Roman"/>
                <w:color w:val="000000"/>
                <w:sz w:val="24"/>
                <w:szCs w:val="24"/>
                <w:lang w:val="en-GB"/>
              </w:rPr>
              <w:t>ELEF05.2017</w:t>
            </w:r>
          </w:p>
        </w:tc>
        <w:tc>
          <w:tcPr>
            <w:tcW w:w="706" w:type="pct"/>
          </w:tcPr>
          <w:p w14:paraId="75BF5389" w14:textId="77777777" w:rsidR="00150F8A" w:rsidRPr="007744CD" w:rsidRDefault="00150F8A" w:rsidP="00B525FD">
            <w:pPr>
              <w:spacing w:after="100" w:line="480" w:lineRule="auto"/>
              <w:jc w:val="center"/>
              <w:rPr>
                <w:rFonts w:ascii="Times New Roman" w:hAnsi="Times New Roman"/>
                <w:color w:val="000000"/>
                <w:sz w:val="24"/>
                <w:szCs w:val="24"/>
                <w:lang w:val="en-GB"/>
              </w:rPr>
            </w:pPr>
            <w:r w:rsidRPr="007744CD">
              <w:rPr>
                <w:rFonts w:ascii="Times New Roman" w:hAnsi="Times New Roman"/>
                <w:sz w:val="24"/>
                <w:szCs w:val="24"/>
                <w:lang w:val="en-GB"/>
              </w:rPr>
              <w:t>2</w:t>
            </w:r>
          </w:p>
        </w:tc>
        <w:tc>
          <w:tcPr>
            <w:tcW w:w="706" w:type="pct"/>
          </w:tcPr>
          <w:p w14:paraId="47F49845" w14:textId="77777777" w:rsidR="00150F8A" w:rsidRPr="007744CD" w:rsidRDefault="00150F8A" w:rsidP="00B525FD">
            <w:pPr>
              <w:spacing w:after="100" w:line="480" w:lineRule="auto"/>
              <w:jc w:val="center"/>
              <w:rPr>
                <w:rFonts w:ascii="Times New Roman" w:hAnsi="Times New Roman"/>
                <w:color w:val="000000"/>
                <w:sz w:val="24"/>
                <w:szCs w:val="24"/>
                <w:lang w:val="en-GB"/>
              </w:rPr>
            </w:pPr>
            <w:r w:rsidRPr="007744CD">
              <w:rPr>
                <w:rFonts w:ascii="Times New Roman" w:hAnsi="Times New Roman"/>
                <w:sz w:val="24"/>
                <w:szCs w:val="24"/>
                <w:lang w:val="en-GB"/>
              </w:rPr>
              <w:t>0.469</w:t>
            </w:r>
          </w:p>
        </w:tc>
        <w:tc>
          <w:tcPr>
            <w:tcW w:w="706" w:type="pct"/>
          </w:tcPr>
          <w:p w14:paraId="0D825F51" w14:textId="77777777" w:rsidR="00150F8A" w:rsidRPr="007744CD" w:rsidRDefault="00150F8A" w:rsidP="00B525FD">
            <w:pPr>
              <w:spacing w:after="100" w:line="480" w:lineRule="auto"/>
              <w:jc w:val="center"/>
              <w:rPr>
                <w:rFonts w:ascii="Times New Roman" w:hAnsi="Times New Roman"/>
                <w:sz w:val="24"/>
                <w:szCs w:val="24"/>
                <w:lang w:val="en-GB"/>
              </w:rPr>
            </w:pPr>
            <w:r w:rsidRPr="007744CD">
              <w:rPr>
                <w:rFonts w:ascii="Times New Roman" w:hAnsi="Times New Roman"/>
                <w:sz w:val="24"/>
                <w:szCs w:val="24"/>
                <w:lang w:val="en-GB"/>
              </w:rPr>
              <w:t>0.133</w:t>
            </w:r>
          </w:p>
        </w:tc>
        <w:tc>
          <w:tcPr>
            <w:tcW w:w="706" w:type="pct"/>
          </w:tcPr>
          <w:p w14:paraId="5D8F6E81" w14:textId="77777777" w:rsidR="00150F8A" w:rsidRPr="007744CD" w:rsidRDefault="00150F8A" w:rsidP="00B525FD">
            <w:pPr>
              <w:spacing w:after="100" w:line="480" w:lineRule="auto"/>
              <w:jc w:val="center"/>
              <w:rPr>
                <w:rFonts w:ascii="Times New Roman" w:hAnsi="Times New Roman"/>
                <w:sz w:val="24"/>
                <w:szCs w:val="24"/>
                <w:lang w:val="en-GB"/>
              </w:rPr>
            </w:pPr>
            <w:r w:rsidRPr="007744CD">
              <w:rPr>
                <w:rFonts w:ascii="Times New Roman" w:hAnsi="Times New Roman"/>
                <w:sz w:val="24"/>
                <w:szCs w:val="24"/>
                <w:lang w:val="en-GB"/>
              </w:rPr>
              <w:t>0.469</w:t>
            </w:r>
          </w:p>
        </w:tc>
        <w:tc>
          <w:tcPr>
            <w:tcW w:w="706" w:type="pct"/>
          </w:tcPr>
          <w:p w14:paraId="628F4106" w14:textId="77777777" w:rsidR="00150F8A" w:rsidRPr="007744CD" w:rsidRDefault="00150F8A" w:rsidP="00B525FD">
            <w:pPr>
              <w:spacing w:after="100" w:line="480" w:lineRule="auto"/>
              <w:jc w:val="center"/>
              <w:rPr>
                <w:rFonts w:ascii="Times New Roman" w:hAnsi="Times New Roman"/>
                <w:sz w:val="24"/>
                <w:szCs w:val="24"/>
                <w:lang w:val="en-GB"/>
              </w:rPr>
            </w:pPr>
            <w:r w:rsidRPr="007744CD">
              <w:rPr>
                <w:rFonts w:ascii="Times New Roman" w:hAnsi="Times New Roman"/>
                <w:sz w:val="24"/>
                <w:szCs w:val="24"/>
                <w:lang w:val="en-GB"/>
              </w:rPr>
              <w:t>0.422</w:t>
            </w:r>
          </w:p>
        </w:tc>
        <w:tc>
          <w:tcPr>
            <w:tcW w:w="707" w:type="pct"/>
          </w:tcPr>
          <w:p w14:paraId="2CBE6E2E" w14:textId="77777777" w:rsidR="00150F8A" w:rsidRPr="007744CD" w:rsidRDefault="00150F8A" w:rsidP="00B525FD">
            <w:pPr>
              <w:spacing w:after="100" w:line="480" w:lineRule="auto"/>
              <w:jc w:val="center"/>
              <w:rPr>
                <w:rFonts w:ascii="Times New Roman" w:hAnsi="Times New Roman"/>
                <w:sz w:val="24"/>
                <w:szCs w:val="24"/>
                <w:lang w:val="en-GB"/>
              </w:rPr>
            </w:pPr>
            <w:r w:rsidRPr="007744CD">
              <w:rPr>
                <w:rFonts w:ascii="Times New Roman" w:hAnsi="Times New Roman"/>
                <w:sz w:val="24"/>
                <w:szCs w:val="24"/>
                <w:lang w:val="en-GB"/>
              </w:rPr>
              <w:t>0.516</w:t>
            </w:r>
          </w:p>
        </w:tc>
      </w:tr>
      <w:tr w:rsidR="00150F8A" w:rsidRPr="007744CD" w14:paraId="01E1A0FE" w14:textId="77777777" w:rsidTr="00B525FD">
        <w:trPr>
          <w:jc w:val="center"/>
        </w:trPr>
        <w:tc>
          <w:tcPr>
            <w:tcW w:w="763" w:type="pct"/>
            <w:shd w:val="clear" w:color="auto" w:fill="auto"/>
            <w:vAlign w:val="bottom"/>
          </w:tcPr>
          <w:p w14:paraId="26AFFFC3" w14:textId="77777777" w:rsidR="00150F8A" w:rsidRPr="007744CD" w:rsidRDefault="00150F8A" w:rsidP="00B525FD">
            <w:pPr>
              <w:spacing w:after="100" w:line="480" w:lineRule="auto"/>
              <w:jc w:val="center"/>
              <w:rPr>
                <w:rFonts w:ascii="Times New Roman" w:hAnsi="Times New Roman"/>
                <w:sz w:val="24"/>
                <w:szCs w:val="24"/>
                <w:lang w:val="en-GB"/>
              </w:rPr>
            </w:pPr>
            <w:r w:rsidRPr="007744CD">
              <w:rPr>
                <w:rFonts w:ascii="Times New Roman" w:hAnsi="Times New Roman"/>
                <w:color w:val="000000"/>
                <w:sz w:val="24"/>
                <w:szCs w:val="24"/>
                <w:lang w:val="en-GB"/>
              </w:rPr>
              <w:t>ELEF06.2016</w:t>
            </w:r>
          </w:p>
        </w:tc>
        <w:tc>
          <w:tcPr>
            <w:tcW w:w="706" w:type="pct"/>
          </w:tcPr>
          <w:p w14:paraId="48F3B322" w14:textId="77777777" w:rsidR="00150F8A" w:rsidRPr="007744CD" w:rsidRDefault="00150F8A" w:rsidP="00B525FD">
            <w:pPr>
              <w:spacing w:after="100" w:line="480" w:lineRule="auto"/>
              <w:jc w:val="center"/>
              <w:rPr>
                <w:rFonts w:ascii="Times New Roman" w:hAnsi="Times New Roman"/>
                <w:color w:val="000000"/>
                <w:sz w:val="24"/>
                <w:szCs w:val="24"/>
                <w:lang w:val="en-GB"/>
              </w:rPr>
            </w:pPr>
            <w:r w:rsidRPr="007744CD">
              <w:rPr>
                <w:rFonts w:ascii="Times New Roman" w:hAnsi="Times New Roman"/>
                <w:sz w:val="24"/>
                <w:szCs w:val="24"/>
                <w:lang w:val="en-GB"/>
              </w:rPr>
              <w:t>1</w:t>
            </w:r>
          </w:p>
        </w:tc>
        <w:tc>
          <w:tcPr>
            <w:tcW w:w="706" w:type="pct"/>
          </w:tcPr>
          <w:p w14:paraId="482BEA48" w14:textId="77777777" w:rsidR="00150F8A" w:rsidRPr="007744CD" w:rsidRDefault="00150F8A" w:rsidP="00B525FD">
            <w:pPr>
              <w:spacing w:after="100" w:line="480" w:lineRule="auto"/>
              <w:jc w:val="center"/>
              <w:rPr>
                <w:rFonts w:ascii="Times New Roman" w:hAnsi="Times New Roman"/>
                <w:color w:val="000000"/>
                <w:sz w:val="24"/>
                <w:szCs w:val="24"/>
                <w:lang w:val="en-GB"/>
              </w:rPr>
            </w:pPr>
            <w:r w:rsidRPr="007744CD">
              <w:rPr>
                <w:rFonts w:ascii="Times New Roman" w:hAnsi="Times New Roman"/>
                <w:sz w:val="24"/>
                <w:szCs w:val="24"/>
                <w:lang w:val="en-GB"/>
              </w:rPr>
              <w:t>0.336</w:t>
            </w:r>
          </w:p>
        </w:tc>
        <w:tc>
          <w:tcPr>
            <w:tcW w:w="706" w:type="pct"/>
          </w:tcPr>
          <w:p w14:paraId="57C79835" w14:textId="77777777" w:rsidR="00150F8A" w:rsidRPr="007744CD" w:rsidRDefault="00150F8A" w:rsidP="00B525FD">
            <w:pPr>
              <w:spacing w:after="100" w:line="480" w:lineRule="auto"/>
              <w:jc w:val="center"/>
              <w:rPr>
                <w:rFonts w:ascii="Times New Roman" w:hAnsi="Times New Roman"/>
                <w:sz w:val="24"/>
                <w:szCs w:val="24"/>
                <w:lang w:val="en-GB"/>
              </w:rPr>
            </w:pPr>
            <w:r w:rsidRPr="007744CD">
              <w:rPr>
                <w:rFonts w:ascii="Times New Roman" w:hAnsi="Times New Roman"/>
                <w:sz w:val="24"/>
                <w:szCs w:val="24"/>
                <w:lang w:val="en-GB"/>
              </w:rPr>
              <w:t>-</w:t>
            </w:r>
          </w:p>
        </w:tc>
        <w:tc>
          <w:tcPr>
            <w:tcW w:w="706" w:type="pct"/>
          </w:tcPr>
          <w:p w14:paraId="1F27111B" w14:textId="77777777" w:rsidR="00150F8A" w:rsidRPr="007744CD" w:rsidRDefault="00150F8A" w:rsidP="00B525FD">
            <w:pPr>
              <w:spacing w:after="100" w:line="480" w:lineRule="auto"/>
              <w:jc w:val="center"/>
              <w:rPr>
                <w:rFonts w:ascii="Times New Roman" w:hAnsi="Times New Roman"/>
                <w:sz w:val="24"/>
                <w:szCs w:val="24"/>
                <w:lang w:val="en-GB"/>
              </w:rPr>
            </w:pPr>
            <w:r w:rsidRPr="007744CD">
              <w:rPr>
                <w:rFonts w:ascii="Times New Roman" w:hAnsi="Times New Roman"/>
                <w:sz w:val="24"/>
                <w:szCs w:val="24"/>
                <w:lang w:val="en-GB"/>
              </w:rPr>
              <w:t>-</w:t>
            </w:r>
          </w:p>
        </w:tc>
        <w:tc>
          <w:tcPr>
            <w:tcW w:w="706" w:type="pct"/>
          </w:tcPr>
          <w:p w14:paraId="38C80935" w14:textId="77777777" w:rsidR="00150F8A" w:rsidRPr="007744CD" w:rsidRDefault="00150F8A" w:rsidP="00B525FD">
            <w:pPr>
              <w:spacing w:after="100" w:line="480" w:lineRule="auto"/>
              <w:jc w:val="center"/>
              <w:rPr>
                <w:rFonts w:ascii="Times New Roman" w:hAnsi="Times New Roman"/>
                <w:sz w:val="24"/>
                <w:szCs w:val="24"/>
                <w:lang w:val="en-GB"/>
              </w:rPr>
            </w:pPr>
            <w:r w:rsidRPr="007744CD">
              <w:rPr>
                <w:rFonts w:ascii="Times New Roman" w:hAnsi="Times New Roman"/>
                <w:sz w:val="24"/>
                <w:szCs w:val="24"/>
                <w:lang w:val="en-GB"/>
              </w:rPr>
              <w:t>-</w:t>
            </w:r>
          </w:p>
        </w:tc>
        <w:tc>
          <w:tcPr>
            <w:tcW w:w="707" w:type="pct"/>
          </w:tcPr>
          <w:p w14:paraId="6D160C45" w14:textId="77777777" w:rsidR="00150F8A" w:rsidRPr="007744CD" w:rsidRDefault="00150F8A" w:rsidP="00B525FD">
            <w:pPr>
              <w:spacing w:after="100" w:line="480" w:lineRule="auto"/>
              <w:jc w:val="center"/>
              <w:rPr>
                <w:rFonts w:ascii="Times New Roman" w:hAnsi="Times New Roman"/>
                <w:sz w:val="24"/>
                <w:szCs w:val="24"/>
                <w:lang w:val="en-GB"/>
              </w:rPr>
            </w:pPr>
            <w:r w:rsidRPr="007744CD">
              <w:rPr>
                <w:rFonts w:ascii="Times New Roman" w:hAnsi="Times New Roman"/>
                <w:sz w:val="24"/>
                <w:szCs w:val="24"/>
                <w:lang w:val="en-GB"/>
              </w:rPr>
              <w:t>-</w:t>
            </w:r>
          </w:p>
        </w:tc>
      </w:tr>
      <w:tr w:rsidR="00150F8A" w:rsidRPr="007744CD" w14:paraId="22B4AD4C" w14:textId="77777777" w:rsidTr="00B525FD">
        <w:trPr>
          <w:jc w:val="center"/>
        </w:trPr>
        <w:tc>
          <w:tcPr>
            <w:tcW w:w="763" w:type="pct"/>
            <w:tcBorders>
              <w:bottom w:val="single" w:sz="12" w:space="0" w:color="auto"/>
            </w:tcBorders>
            <w:shd w:val="clear" w:color="auto" w:fill="auto"/>
            <w:vAlign w:val="bottom"/>
          </w:tcPr>
          <w:p w14:paraId="47E9CF5E" w14:textId="77777777" w:rsidR="00150F8A" w:rsidRPr="007744CD" w:rsidRDefault="00150F8A" w:rsidP="00B525FD">
            <w:pPr>
              <w:spacing w:after="100" w:line="480" w:lineRule="auto"/>
              <w:jc w:val="center"/>
              <w:rPr>
                <w:rFonts w:ascii="Times New Roman" w:hAnsi="Times New Roman"/>
                <w:sz w:val="24"/>
                <w:szCs w:val="24"/>
                <w:lang w:val="en-GB"/>
              </w:rPr>
            </w:pPr>
            <w:r w:rsidRPr="007744CD">
              <w:rPr>
                <w:rFonts w:ascii="Times New Roman" w:hAnsi="Times New Roman"/>
                <w:color w:val="000000"/>
                <w:sz w:val="24"/>
                <w:szCs w:val="24"/>
                <w:lang w:val="en-GB"/>
              </w:rPr>
              <w:t>TOTAL</w:t>
            </w:r>
          </w:p>
        </w:tc>
        <w:tc>
          <w:tcPr>
            <w:tcW w:w="706" w:type="pct"/>
            <w:tcBorders>
              <w:bottom w:val="single" w:sz="12" w:space="0" w:color="auto"/>
            </w:tcBorders>
          </w:tcPr>
          <w:p w14:paraId="6FC53199" w14:textId="77777777" w:rsidR="00150F8A" w:rsidRPr="007744CD" w:rsidRDefault="00150F8A" w:rsidP="00B525FD">
            <w:pPr>
              <w:spacing w:after="100" w:line="480" w:lineRule="auto"/>
              <w:jc w:val="center"/>
              <w:rPr>
                <w:rFonts w:ascii="Times New Roman" w:hAnsi="Times New Roman"/>
                <w:color w:val="000000"/>
                <w:sz w:val="24"/>
                <w:szCs w:val="24"/>
                <w:lang w:val="en-GB"/>
              </w:rPr>
            </w:pPr>
            <w:r w:rsidRPr="007744CD">
              <w:rPr>
                <w:rFonts w:ascii="Times New Roman" w:hAnsi="Times New Roman"/>
                <w:sz w:val="24"/>
                <w:szCs w:val="24"/>
                <w:lang w:val="en-GB"/>
              </w:rPr>
              <w:t>31</w:t>
            </w:r>
          </w:p>
        </w:tc>
        <w:tc>
          <w:tcPr>
            <w:tcW w:w="706" w:type="pct"/>
            <w:tcBorders>
              <w:bottom w:val="single" w:sz="12" w:space="0" w:color="auto"/>
            </w:tcBorders>
          </w:tcPr>
          <w:p w14:paraId="7B0CB35D" w14:textId="77777777" w:rsidR="00150F8A" w:rsidRPr="007744CD" w:rsidRDefault="00150F8A" w:rsidP="00B525FD">
            <w:pPr>
              <w:spacing w:after="100" w:line="480" w:lineRule="auto"/>
              <w:jc w:val="center"/>
              <w:rPr>
                <w:rFonts w:ascii="Times New Roman" w:hAnsi="Times New Roman"/>
                <w:color w:val="000000"/>
                <w:sz w:val="24"/>
                <w:szCs w:val="24"/>
                <w:lang w:val="en-GB"/>
              </w:rPr>
            </w:pPr>
            <w:r w:rsidRPr="007744CD">
              <w:rPr>
                <w:rFonts w:ascii="Times New Roman" w:hAnsi="Times New Roman"/>
                <w:sz w:val="24"/>
                <w:szCs w:val="24"/>
                <w:lang w:val="en-GB"/>
              </w:rPr>
              <w:t>0.374</w:t>
            </w:r>
          </w:p>
        </w:tc>
        <w:tc>
          <w:tcPr>
            <w:tcW w:w="706" w:type="pct"/>
            <w:tcBorders>
              <w:bottom w:val="single" w:sz="12" w:space="0" w:color="auto"/>
            </w:tcBorders>
          </w:tcPr>
          <w:p w14:paraId="3149EF7F" w14:textId="77777777" w:rsidR="00150F8A" w:rsidRPr="007744CD" w:rsidRDefault="00150F8A" w:rsidP="00B525FD">
            <w:pPr>
              <w:spacing w:after="100" w:line="480" w:lineRule="auto"/>
              <w:jc w:val="center"/>
              <w:rPr>
                <w:rFonts w:ascii="Times New Roman" w:hAnsi="Times New Roman"/>
                <w:sz w:val="24"/>
                <w:szCs w:val="24"/>
                <w:lang w:val="en-GB"/>
              </w:rPr>
            </w:pPr>
            <w:r w:rsidRPr="007744CD">
              <w:rPr>
                <w:rFonts w:ascii="Times New Roman" w:hAnsi="Times New Roman"/>
                <w:sz w:val="24"/>
                <w:szCs w:val="24"/>
                <w:lang w:val="en-GB"/>
              </w:rPr>
              <w:t>0.264</w:t>
            </w:r>
          </w:p>
        </w:tc>
        <w:tc>
          <w:tcPr>
            <w:tcW w:w="706" w:type="pct"/>
            <w:tcBorders>
              <w:bottom w:val="single" w:sz="12" w:space="0" w:color="auto"/>
            </w:tcBorders>
          </w:tcPr>
          <w:p w14:paraId="7C75A696" w14:textId="77777777" w:rsidR="00150F8A" w:rsidRPr="007744CD" w:rsidRDefault="00150F8A" w:rsidP="00B525FD">
            <w:pPr>
              <w:spacing w:after="100" w:line="480" w:lineRule="auto"/>
              <w:jc w:val="center"/>
              <w:rPr>
                <w:rFonts w:ascii="Times New Roman" w:hAnsi="Times New Roman"/>
                <w:sz w:val="24"/>
                <w:szCs w:val="24"/>
                <w:lang w:val="en-GB"/>
              </w:rPr>
            </w:pPr>
            <w:r w:rsidRPr="007744CD">
              <w:rPr>
                <w:rFonts w:ascii="Times New Roman" w:hAnsi="Times New Roman"/>
                <w:sz w:val="24"/>
                <w:szCs w:val="24"/>
                <w:lang w:val="en-GB"/>
              </w:rPr>
              <w:t>0.375</w:t>
            </w:r>
          </w:p>
        </w:tc>
        <w:tc>
          <w:tcPr>
            <w:tcW w:w="706" w:type="pct"/>
            <w:tcBorders>
              <w:bottom w:val="single" w:sz="12" w:space="0" w:color="auto"/>
            </w:tcBorders>
          </w:tcPr>
          <w:p w14:paraId="4884C553" w14:textId="77777777" w:rsidR="00150F8A" w:rsidRPr="007744CD" w:rsidRDefault="00150F8A" w:rsidP="00B525FD">
            <w:pPr>
              <w:spacing w:after="100" w:line="480" w:lineRule="auto"/>
              <w:jc w:val="center"/>
              <w:rPr>
                <w:rFonts w:ascii="Times New Roman" w:hAnsi="Times New Roman"/>
                <w:sz w:val="24"/>
                <w:szCs w:val="24"/>
                <w:lang w:val="en-GB"/>
              </w:rPr>
            </w:pPr>
            <w:r w:rsidRPr="007744CD">
              <w:rPr>
                <w:rFonts w:ascii="Times New Roman" w:hAnsi="Times New Roman"/>
                <w:sz w:val="24"/>
                <w:szCs w:val="24"/>
                <w:lang w:val="en-GB"/>
              </w:rPr>
              <w:t>0.134</w:t>
            </w:r>
          </w:p>
        </w:tc>
        <w:tc>
          <w:tcPr>
            <w:tcW w:w="707" w:type="pct"/>
            <w:tcBorders>
              <w:bottom w:val="single" w:sz="12" w:space="0" w:color="auto"/>
            </w:tcBorders>
          </w:tcPr>
          <w:p w14:paraId="2892CC4F" w14:textId="77777777" w:rsidR="00150F8A" w:rsidRPr="007744CD" w:rsidRDefault="00150F8A" w:rsidP="00B525FD">
            <w:pPr>
              <w:spacing w:after="100" w:line="480" w:lineRule="auto"/>
              <w:jc w:val="center"/>
              <w:rPr>
                <w:rFonts w:ascii="Times New Roman" w:hAnsi="Times New Roman"/>
                <w:sz w:val="24"/>
                <w:szCs w:val="24"/>
                <w:lang w:val="en-GB"/>
              </w:rPr>
            </w:pPr>
            <w:r w:rsidRPr="007744CD">
              <w:rPr>
                <w:rFonts w:ascii="Times New Roman" w:hAnsi="Times New Roman"/>
                <w:sz w:val="24"/>
                <w:szCs w:val="24"/>
                <w:lang w:val="en-GB"/>
              </w:rPr>
              <w:t>0.561</w:t>
            </w:r>
          </w:p>
        </w:tc>
      </w:tr>
    </w:tbl>
    <w:p w14:paraId="0868F1BD" w14:textId="77777777" w:rsidR="00150F8A" w:rsidRPr="007744CD" w:rsidRDefault="00150F8A" w:rsidP="00150F8A">
      <w:pPr>
        <w:spacing w:line="480" w:lineRule="auto"/>
        <w:jc w:val="both"/>
        <w:rPr>
          <w:rFonts w:ascii="Times New Roman" w:hAnsi="Times New Roman"/>
          <w:sz w:val="24"/>
          <w:szCs w:val="24"/>
          <w:lang w:val="en-GB"/>
        </w:rPr>
      </w:pPr>
    </w:p>
    <w:p w14:paraId="3D0E8AD2" w14:textId="77777777" w:rsidR="00150F8A" w:rsidRPr="007744CD" w:rsidRDefault="00150F8A" w:rsidP="00150F8A">
      <w:pPr>
        <w:spacing w:line="480" w:lineRule="auto"/>
        <w:jc w:val="both"/>
        <w:rPr>
          <w:rFonts w:ascii="Times New Roman" w:hAnsi="Times New Roman"/>
          <w:sz w:val="24"/>
          <w:szCs w:val="24"/>
          <w:lang w:val="en-GB"/>
        </w:rPr>
      </w:pPr>
      <w:r w:rsidRPr="007744CD">
        <w:rPr>
          <w:rFonts w:ascii="Times New Roman" w:hAnsi="Times New Roman"/>
          <w:sz w:val="24"/>
          <w:szCs w:val="24"/>
          <w:lang w:val="en-GB"/>
        </w:rPr>
        <w:t>Table S4. Wind regime statistics during the breeding period (15</w:t>
      </w:r>
      <w:r>
        <w:rPr>
          <w:rFonts w:ascii="Times New Roman" w:hAnsi="Times New Roman"/>
          <w:sz w:val="24"/>
          <w:szCs w:val="24"/>
          <w:lang w:val="en-GB"/>
        </w:rPr>
        <w:t xml:space="preserve"> </w:t>
      </w:r>
      <w:r w:rsidRPr="007744CD">
        <w:rPr>
          <w:rFonts w:ascii="Times New Roman" w:hAnsi="Times New Roman"/>
          <w:sz w:val="24"/>
          <w:szCs w:val="24"/>
          <w:lang w:val="en-GB"/>
        </w:rPr>
        <w:t>July–31 October 2015</w:t>
      </w:r>
      <w:r>
        <w:rPr>
          <w:rFonts w:ascii="Times New Roman" w:hAnsi="Times New Roman"/>
          <w:sz w:val="24"/>
          <w:szCs w:val="24"/>
          <w:lang w:val="en-GB"/>
        </w:rPr>
        <w:t>–</w:t>
      </w:r>
      <w:r w:rsidRPr="007744CD">
        <w:rPr>
          <w:rFonts w:ascii="Times New Roman" w:hAnsi="Times New Roman"/>
          <w:sz w:val="24"/>
          <w:szCs w:val="24"/>
          <w:lang w:val="en-GB"/>
        </w:rPr>
        <w:t>2018) in our study area. The mean wind direction was north-northeast. Post-hoc comparisons suggested that northern and eastern winds were stronger compared to southerly and western winds (</w:t>
      </w:r>
      <w:r w:rsidRPr="00316F54">
        <w:rPr>
          <w:rFonts w:ascii="Times New Roman" w:hAnsi="Times New Roman"/>
          <w:i/>
          <w:iCs/>
          <w:sz w:val="24"/>
          <w:szCs w:val="24"/>
          <w:lang w:val="en-GB"/>
        </w:rPr>
        <w:t>P</w:t>
      </w:r>
      <w:r>
        <w:rPr>
          <w:rFonts w:ascii="Times New Roman" w:hAnsi="Times New Roman"/>
          <w:sz w:val="24"/>
          <w:szCs w:val="24"/>
          <w:lang w:val="en-GB"/>
        </w:rPr>
        <w:t xml:space="preserve"> </w:t>
      </w:r>
      <w:r w:rsidRPr="007744CD">
        <w:rPr>
          <w:rFonts w:ascii="Times New Roman" w:hAnsi="Times New Roman"/>
          <w:sz w:val="24"/>
          <w:szCs w:val="24"/>
          <w:lang w:val="en-GB"/>
        </w:rPr>
        <w:t>&lt;</w:t>
      </w:r>
      <w:r>
        <w:rPr>
          <w:rFonts w:ascii="Times New Roman" w:hAnsi="Times New Roman"/>
          <w:sz w:val="24"/>
          <w:szCs w:val="24"/>
          <w:lang w:val="en-GB"/>
        </w:rPr>
        <w:t xml:space="preserve"> </w:t>
      </w:r>
      <w:r w:rsidRPr="007744CD">
        <w:rPr>
          <w:rFonts w:ascii="Times New Roman" w:hAnsi="Times New Roman"/>
          <w:sz w:val="24"/>
          <w:szCs w:val="24"/>
          <w:lang w:val="en-GB"/>
        </w:rPr>
        <w:t xml:space="preserve">0.05 between North-South, North-West, East-South, East-West, but not between North-East). </w:t>
      </w:r>
    </w:p>
    <w:tbl>
      <w:tblPr>
        <w:tblW w:w="0" w:type="auto"/>
        <w:jc w:val="center"/>
        <w:tblLook w:val="04A0" w:firstRow="1" w:lastRow="0" w:firstColumn="1" w:lastColumn="0" w:noHBand="0" w:noVBand="1"/>
      </w:tblPr>
      <w:tblGrid>
        <w:gridCol w:w="1770"/>
        <w:gridCol w:w="803"/>
        <w:gridCol w:w="2184"/>
      </w:tblGrid>
      <w:tr w:rsidR="00150F8A" w:rsidRPr="007744CD" w14:paraId="662BACED" w14:textId="77777777" w:rsidTr="00B525FD">
        <w:trPr>
          <w:tblHeader/>
          <w:jc w:val="center"/>
        </w:trPr>
        <w:tc>
          <w:tcPr>
            <w:tcW w:w="0" w:type="auto"/>
            <w:vMerge w:val="restart"/>
            <w:tcBorders>
              <w:top w:val="single" w:sz="12" w:space="0" w:color="auto"/>
            </w:tcBorders>
            <w:vAlign w:val="center"/>
          </w:tcPr>
          <w:p w14:paraId="71F065BD" w14:textId="77777777" w:rsidR="00150F8A" w:rsidRPr="007744CD" w:rsidRDefault="00150F8A" w:rsidP="00B525FD">
            <w:pPr>
              <w:spacing w:after="100" w:line="480" w:lineRule="auto"/>
              <w:jc w:val="center"/>
              <w:rPr>
                <w:rFonts w:ascii="Times New Roman" w:hAnsi="Times New Roman"/>
                <w:b/>
                <w:bCs/>
                <w:sz w:val="24"/>
                <w:szCs w:val="24"/>
                <w:lang w:val="en-GB"/>
              </w:rPr>
            </w:pPr>
            <w:r w:rsidRPr="007744CD">
              <w:rPr>
                <w:rFonts w:ascii="Times New Roman" w:hAnsi="Times New Roman"/>
                <w:b/>
                <w:bCs/>
                <w:sz w:val="24"/>
                <w:szCs w:val="24"/>
                <w:lang w:val="en-GB"/>
              </w:rPr>
              <w:t>Wind direction</w:t>
            </w:r>
          </w:p>
        </w:tc>
        <w:tc>
          <w:tcPr>
            <w:tcW w:w="0" w:type="auto"/>
            <w:gridSpan w:val="2"/>
            <w:tcBorders>
              <w:top w:val="single" w:sz="12" w:space="0" w:color="auto"/>
            </w:tcBorders>
            <w:vAlign w:val="center"/>
          </w:tcPr>
          <w:p w14:paraId="2E7C007E" w14:textId="77777777" w:rsidR="00150F8A" w:rsidRPr="007744CD" w:rsidRDefault="00150F8A" w:rsidP="00B525FD">
            <w:pPr>
              <w:spacing w:after="100" w:line="480" w:lineRule="auto"/>
              <w:jc w:val="center"/>
              <w:rPr>
                <w:rFonts w:ascii="Times New Roman" w:hAnsi="Times New Roman"/>
                <w:b/>
                <w:bCs/>
                <w:sz w:val="24"/>
                <w:szCs w:val="24"/>
                <w:lang w:val="en-GB"/>
              </w:rPr>
            </w:pPr>
            <w:r w:rsidRPr="007744CD">
              <w:rPr>
                <w:rFonts w:ascii="Times New Roman" w:hAnsi="Times New Roman"/>
                <w:b/>
                <w:bCs/>
                <w:i/>
                <w:iCs/>
                <w:sz w:val="24"/>
                <w:szCs w:val="24"/>
                <w:lang w:val="en-GB"/>
              </w:rPr>
              <w:t>Wind speed (m/s</w:t>
            </w:r>
            <w:r w:rsidRPr="007744CD">
              <w:rPr>
                <w:rFonts w:ascii="Times New Roman" w:hAnsi="Times New Roman"/>
                <w:b/>
                <w:bCs/>
                <w:sz w:val="24"/>
                <w:szCs w:val="24"/>
                <w:lang w:val="en-GB"/>
              </w:rPr>
              <w:t>)</w:t>
            </w:r>
          </w:p>
        </w:tc>
      </w:tr>
      <w:tr w:rsidR="00150F8A" w:rsidRPr="007744CD" w14:paraId="097FC08E" w14:textId="77777777" w:rsidTr="00B525FD">
        <w:trPr>
          <w:tblHeader/>
          <w:jc w:val="center"/>
        </w:trPr>
        <w:tc>
          <w:tcPr>
            <w:tcW w:w="0" w:type="auto"/>
            <w:vMerge/>
            <w:tcBorders>
              <w:bottom w:val="single" w:sz="2" w:space="0" w:color="auto"/>
            </w:tcBorders>
            <w:vAlign w:val="center"/>
          </w:tcPr>
          <w:p w14:paraId="3495E10E" w14:textId="77777777" w:rsidR="00150F8A" w:rsidRPr="007744CD" w:rsidRDefault="00150F8A" w:rsidP="00B525FD">
            <w:pPr>
              <w:spacing w:after="100" w:line="480" w:lineRule="auto"/>
              <w:jc w:val="center"/>
              <w:rPr>
                <w:rFonts w:ascii="Times New Roman" w:hAnsi="Times New Roman"/>
                <w:b/>
                <w:bCs/>
                <w:sz w:val="24"/>
                <w:szCs w:val="24"/>
                <w:lang w:val="en-GB"/>
              </w:rPr>
            </w:pPr>
          </w:p>
        </w:tc>
        <w:tc>
          <w:tcPr>
            <w:tcW w:w="0" w:type="auto"/>
            <w:tcBorders>
              <w:bottom w:val="single" w:sz="2" w:space="0" w:color="auto"/>
            </w:tcBorders>
            <w:vAlign w:val="center"/>
          </w:tcPr>
          <w:p w14:paraId="74E7B192" w14:textId="77777777" w:rsidR="00150F8A" w:rsidRPr="007744CD" w:rsidRDefault="00150F8A" w:rsidP="00B525FD">
            <w:pPr>
              <w:spacing w:after="100" w:line="480" w:lineRule="auto"/>
              <w:jc w:val="center"/>
              <w:rPr>
                <w:rFonts w:ascii="Times New Roman" w:hAnsi="Times New Roman"/>
                <w:b/>
                <w:bCs/>
                <w:sz w:val="24"/>
                <w:szCs w:val="24"/>
                <w:lang w:val="en-GB"/>
              </w:rPr>
            </w:pPr>
            <w:r w:rsidRPr="007744CD">
              <w:rPr>
                <w:rFonts w:ascii="Times New Roman" w:hAnsi="Times New Roman"/>
                <w:b/>
                <w:bCs/>
                <w:sz w:val="24"/>
                <w:szCs w:val="24"/>
                <w:lang w:val="en-GB"/>
              </w:rPr>
              <w:t xml:space="preserve">Mean </w:t>
            </w:r>
          </w:p>
        </w:tc>
        <w:tc>
          <w:tcPr>
            <w:tcW w:w="0" w:type="auto"/>
            <w:tcBorders>
              <w:bottom w:val="single" w:sz="2" w:space="0" w:color="auto"/>
            </w:tcBorders>
            <w:vAlign w:val="center"/>
          </w:tcPr>
          <w:p w14:paraId="779425EC" w14:textId="77777777" w:rsidR="00150F8A" w:rsidRPr="007744CD" w:rsidRDefault="00150F8A" w:rsidP="00B525FD">
            <w:pPr>
              <w:spacing w:after="100" w:line="480" w:lineRule="auto"/>
              <w:jc w:val="center"/>
              <w:rPr>
                <w:rFonts w:ascii="Times New Roman" w:hAnsi="Times New Roman"/>
                <w:b/>
                <w:bCs/>
                <w:sz w:val="24"/>
                <w:szCs w:val="24"/>
                <w:lang w:val="en-GB"/>
              </w:rPr>
            </w:pPr>
            <w:r w:rsidRPr="007744CD">
              <w:rPr>
                <w:rFonts w:ascii="Times New Roman" w:hAnsi="Times New Roman"/>
                <w:b/>
                <w:bCs/>
                <w:sz w:val="24"/>
                <w:szCs w:val="24"/>
                <w:lang w:val="en-GB"/>
              </w:rPr>
              <w:t>Standard deviation</w:t>
            </w:r>
          </w:p>
        </w:tc>
      </w:tr>
      <w:tr w:rsidR="00150F8A" w:rsidRPr="007744CD" w14:paraId="2E9999FE" w14:textId="77777777" w:rsidTr="00B525FD">
        <w:trPr>
          <w:jc w:val="center"/>
        </w:trPr>
        <w:tc>
          <w:tcPr>
            <w:tcW w:w="0" w:type="auto"/>
            <w:vAlign w:val="center"/>
          </w:tcPr>
          <w:p w14:paraId="050AB7C5" w14:textId="77777777" w:rsidR="00150F8A" w:rsidRPr="007744CD" w:rsidRDefault="00150F8A" w:rsidP="00B525FD">
            <w:pPr>
              <w:spacing w:after="100" w:line="480" w:lineRule="auto"/>
              <w:jc w:val="center"/>
              <w:rPr>
                <w:rFonts w:ascii="Times New Roman" w:hAnsi="Times New Roman"/>
                <w:color w:val="000000"/>
                <w:sz w:val="24"/>
                <w:szCs w:val="24"/>
                <w:lang w:val="en-GB"/>
              </w:rPr>
            </w:pPr>
            <w:r w:rsidRPr="007744CD">
              <w:rPr>
                <w:rFonts w:ascii="Times New Roman" w:hAnsi="Times New Roman"/>
                <w:color w:val="000000"/>
                <w:sz w:val="24"/>
                <w:szCs w:val="24"/>
                <w:lang w:val="en-GB"/>
              </w:rPr>
              <w:t>North</w:t>
            </w:r>
          </w:p>
        </w:tc>
        <w:tc>
          <w:tcPr>
            <w:tcW w:w="0" w:type="auto"/>
            <w:vAlign w:val="center"/>
          </w:tcPr>
          <w:p w14:paraId="0738AC2E" w14:textId="77777777" w:rsidR="00150F8A" w:rsidRPr="007744CD" w:rsidRDefault="00150F8A" w:rsidP="00B525FD">
            <w:pPr>
              <w:spacing w:after="100" w:line="480" w:lineRule="auto"/>
              <w:jc w:val="center"/>
              <w:rPr>
                <w:rFonts w:ascii="Times New Roman" w:hAnsi="Times New Roman"/>
                <w:color w:val="000000"/>
                <w:sz w:val="24"/>
                <w:szCs w:val="24"/>
                <w:lang w:val="en-GB"/>
              </w:rPr>
            </w:pPr>
            <w:r w:rsidRPr="007744CD">
              <w:rPr>
                <w:rFonts w:ascii="Times New Roman" w:hAnsi="Times New Roman"/>
                <w:color w:val="000000"/>
                <w:sz w:val="24"/>
                <w:szCs w:val="24"/>
                <w:lang w:val="en-GB"/>
              </w:rPr>
              <w:t>5.287</w:t>
            </w:r>
          </w:p>
        </w:tc>
        <w:tc>
          <w:tcPr>
            <w:tcW w:w="0" w:type="auto"/>
            <w:vAlign w:val="center"/>
          </w:tcPr>
          <w:p w14:paraId="24320940" w14:textId="77777777" w:rsidR="00150F8A" w:rsidRPr="007744CD" w:rsidRDefault="00150F8A" w:rsidP="00B525FD">
            <w:pPr>
              <w:spacing w:after="100" w:line="480" w:lineRule="auto"/>
              <w:jc w:val="center"/>
              <w:rPr>
                <w:rFonts w:ascii="Times New Roman" w:hAnsi="Times New Roman"/>
                <w:color w:val="000000"/>
                <w:sz w:val="24"/>
                <w:szCs w:val="24"/>
                <w:lang w:val="en-GB"/>
              </w:rPr>
            </w:pPr>
            <w:r w:rsidRPr="007744CD">
              <w:rPr>
                <w:rFonts w:ascii="Times New Roman" w:hAnsi="Times New Roman"/>
                <w:color w:val="000000"/>
                <w:sz w:val="24"/>
                <w:szCs w:val="24"/>
                <w:lang w:val="en-GB"/>
              </w:rPr>
              <w:t>3.331</w:t>
            </w:r>
          </w:p>
        </w:tc>
      </w:tr>
      <w:tr w:rsidR="00150F8A" w:rsidRPr="007744CD" w14:paraId="44D9BD1A" w14:textId="77777777" w:rsidTr="00B525FD">
        <w:trPr>
          <w:jc w:val="center"/>
        </w:trPr>
        <w:tc>
          <w:tcPr>
            <w:tcW w:w="0" w:type="auto"/>
            <w:vAlign w:val="center"/>
          </w:tcPr>
          <w:p w14:paraId="55B57286" w14:textId="77777777" w:rsidR="00150F8A" w:rsidRPr="007744CD" w:rsidRDefault="00150F8A" w:rsidP="00B525FD">
            <w:pPr>
              <w:spacing w:after="100" w:line="480" w:lineRule="auto"/>
              <w:jc w:val="center"/>
              <w:rPr>
                <w:rFonts w:ascii="Times New Roman" w:hAnsi="Times New Roman"/>
                <w:color w:val="000000"/>
                <w:sz w:val="24"/>
                <w:szCs w:val="24"/>
                <w:lang w:val="en-GB"/>
              </w:rPr>
            </w:pPr>
            <w:r w:rsidRPr="007744CD">
              <w:rPr>
                <w:rFonts w:ascii="Times New Roman" w:hAnsi="Times New Roman"/>
                <w:color w:val="000000"/>
                <w:sz w:val="24"/>
                <w:szCs w:val="24"/>
                <w:lang w:val="en-GB"/>
              </w:rPr>
              <w:t>East</w:t>
            </w:r>
          </w:p>
        </w:tc>
        <w:tc>
          <w:tcPr>
            <w:tcW w:w="0" w:type="auto"/>
            <w:vAlign w:val="center"/>
          </w:tcPr>
          <w:p w14:paraId="2CF762EF" w14:textId="77777777" w:rsidR="00150F8A" w:rsidRPr="007744CD" w:rsidRDefault="00150F8A" w:rsidP="00B525FD">
            <w:pPr>
              <w:spacing w:after="100" w:line="480" w:lineRule="auto"/>
              <w:jc w:val="center"/>
              <w:rPr>
                <w:rFonts w:ascii="Times New Roman" w:hAnsi="Times New Roman"/>
                <w:color w:val="000000"/>
                <w:sz w:val="24"/>
                <w:szCs w:val="24"/>
                <w:lang w:val="en-GB"/>
              </w:rPr>
            </w:pPr>
            <w:r w:rsidRPr="007744CD">
              <w:rPr>
                <w:rFonts w:ascii="Times New Roman" w:hAnsi="Times New Roman"/>
                <w:color w:val="000000"/>
                <w:sz w:val="24"/>
                <w:szCs w:val="24"/>
                <w:lang w:val="en-GB"/>
              </w:rPr>
              <w:t>5.232</w:t>
            </w:r>
          </w:p>
        </w:tc>
        <w:tc>
          <w:tcPr>
            <w:tcW w:w="0" w:type="auto"/>
            <w:vAlign w:val="center"/>
          </w:tcPr>
          <w:p w14:paraId="299B4603" w14:textId="77777777" w:rsidR="00150F8A" w:rsidRPr="007744CD" w:rsidRDefault="00150F8A" w:rsidP="00B525FD">
            <w:pPr>
              <w:spacing w:after="100" w:line="480" w:lineRule="auto"/>
              <w:jc w:val="center"/>
              <w:rPr>
                <w:rFonts w:ascii="Times New Roman" w:hAnsi="Times New Roman"/>
                <w:color w:val="000000"/>
                <w:sz w:val="24"/>
                <w:szCs w:val="24"/>
                <w:lang w:val="en-GB"/>
              </w:rPr>
            </w:pPr>
            <w:r w:rsidRPr="007744CD">
              <w:rPr>
                <w:rFonts w:ascii="Times New Roman" w:hAnsi="Times New Roman"/>
                <w:color w:val="000000"/>
                <w:sz w:val="24"/>
                <w:szCs w:val="24"/>
                <w:lang w:val="en-GB"/>
              </w:rPr>
              <w:t>2.657</w:t>
            </w:r>
          </w:p>
        </w:tc>
      </w:tr>
      <w:tr w:rsidR="00150F8A" w:rsidRPr="007744CD" w14:paraId="5549D272" w14:textId="77777777" w:rsidTr="00B525FD">
        <w:trPr>
          <w:jc w:val="center"/>
        </w:trPr>
        <w:tc>
          <w:tcPr>
            <w:tcW w:w="0" w:type="auto"/>
            <w:vAlign w:val="center"/>
          </w:tcPr>
          <w:p w14:paraId="70386A61" w14:textId="77777777" w:rsidR="00150F8A" w:rsidRPr="007744CD" w:rsidRDefault="00150F8A" w:rsidP="00B525FD">
            <w:pPr>
              <w:spacing w:after="100" w:line="480" w:lineRule="auto"/>
              <w:jc w:val="center"/>
              <w:rPr>
                <w:rFonts w:ascii="Times New Roman" w:hAnsi="Times New Roman"/>
                <w:color w:val="000000"/>
                <w:sz w:val="24"/>
                <w:szCs w:val="24"/>
                <w:lang w:val="en-GB"/>
              </w:rPr>
            </w:pPr>
            <w:r w:rsidRPr="007744CD">
              <w:rPr>
                <w:rFonts w:ascii="Times New Roman" w:hAnsi="Times New Roman"/>
                <w:color w:val="000000"/>
                <w:sz w:val="24"/>
                <w:szCs w:val="24"/>
                <w:lang w:val="en-GB"/>
              </w:rPr>
              <w:t>South</w:t>
            </w:r>
          </w:p>
        </w:tc>
        <w:tc>
          <w:tcPr>
            <w:tcW w:w="0" w:type="auto"/>
            <w:vAlign w:val="center"/>
          </w:tcPr>
          <w:p w14:paraId="3F560692" w14:textId="77777777" w:rsidR="00150F8A" w:rsidRPr="007744CD" w:rsidRDefault="00150F8A" w:rsidP="00B525FD">
            <w:pPr>
              <w:spacing w:after="100" w:line="480" w:lineRule="auto"/>
              <w:jc w:val="center"/>
              <w:rPr>
                <w:rFonts w:ascii="Times New Roman" w:hAnsi="Times New Roman"/>
                <w:color w:val="000000"/>
                <w:sz w:val="24"/>
                <w:szCs w:val="24"/>
                <w:lang w:val="en-GB"/>
              </w:rPr>
            </w:pPr>
            <w:r w:rsidRPr="007744CD">
              <w:rPr>
                <w:rFonts w:ascii="Times New Roman" w:hAnsi="Times New Roman"/>
                <w:color w:val="000000"/>
                <w:sz w:val="24"/>
                <w:szCs w:val="24"/>
                <w:lang w:val="en-GB"/>
              </w:rPr>
              <w:t>4.002</w:t>
            </w:r>
          </w:p>
        </w:tc>
        <w:tc>
          <w:tcPr>
            <w:tcW w:w="0" w:type="auto"/>
            <w:vAlign w:val="center"/>
          </w:tcPr>
          <w:p w14:paraId="6246E847" w14:textId="77777777" w:rsidR="00150F8A" w:rsidRPr="007744CD" w:rsidRDefault="00150F8A" w:rsidP="00B525FD">
            <w:pPr>
              <w:spacing w:after="100" w:line="480" w:lineRule="auto"/>
              <w:jc w:val="center"/>
              <w:rPr>
                <w:rFonts w:ascii="Times New Roman" w:hAnsi="Times New Roman"/>
                <w:color w:val="000000"/>
                <w:sz w:val="24"/>
                <w:szCs w:val="24"/>
                <w:lang w:val="en-GB"/>
              </w:rPr>
            </w:pPr>
            <w:r w:rsidRPr="007744CD">
              <w:rPr>
                <w:rFonts w:ascii="Times New Roman" w:hAnsi="Times New Roman"/>
                <w:color w:val="000000"/>
                <w:sz w:val="24"/>
                <w:szCs w:val="24"/>
                <w:lang w:val="en-GB"/>
              </w:rPr>
              <w:t>2.564</w:t>
            </w:r>
          </w:p>
        </w:tc>
      </w:tr>
      <w:tr w:rsidR="00150F8A" w:rsidRPr="007744CD" w14:paraId="12C2B20F" w14:textId="77777777" w:rsidTr="00B525FD">
        <w:trPr>
          <w:jc w:val="center"/>
        </w:trPr>
        <w:tc>
          <w:tcPr>
            <w:tcW w:w="0" w:type="auto"/>
            <w:vAlign w:val="center"/>
          </w:tcPr>
          <w:p w14:paraId="0C1B336A" w14:textId="77777777" w:rsidR="00150F8A" w:rsidRPr="007744CD" w:rsidRDefault="00150F8A" w:rsidP="00B525FD">
            <w:pPr>
              <w:spacing w:after="100" w:line="480" w:lineRule="auto"/>
              <w:jc w:val="center"/>
              <w:rPr>
                <w:rFonts w:ascii="Times New Roman" w:hAnsi="Times New Roman"/>
                <w:color w:val="000000"/>
                <w:sz w:val="24"/>
                <w:szCs w:val="24"/>
                <w:lang w:val="en-GB"/>
              </w:rPr>
            </w:pPr>
            <w:r w:rsidRPr="007744CD">
              <w:rPr>
                <w:rFonts w:ascii="Times New Roman" w:hAnsi="Times New Roman"/>
                <w:color w:val="000000"/>
                <w:sz w:val="24"/>
                <w:szCs w:val="24"/>
                <w:lang w:val="en-GB"/>
              </w:rPr>
              <w:t>West</w:t>
            </w:r>
          </w:p>
        </w:tc>
        <w:tc>
          <w:tcPr>
            <w:tcW w:w="0" w:type="auto"/>
            <w:vAlign w:val="center"/>
          </w:tcPr>
          <w:p w14:paraId="0A900E60" w14:textId="77777777" w:rsidR="00150F8A" w:rsidRPr="007744CD" w:rsidRDefault="00150F8A" w:rsidP="00B525FD">
            <w:pPr>
              <w:spacing w:after="100" w:line="480" w:lineRule="auto"/>
              <w:jc w:val="center"/>
              <w:rPr>
                <w:rFonts w:ascii="Times New Roman" w:hAnsi="Times New Roman"/>
                <w:color w:val="000000"/>
                <w:sz w:val="24"/>
                <w:szCs w:val="24"/>
                <w:lang w:val="en-GB"/>
              </w:rPr>
            </w:pPr>
            <w:r w:rsidRPr="007744CD">
              <w:rPr>
                <w:rFonts w:ascii="Times New Roman" w:hAnsi="Times New Roman"/>
                <w:color w:val="000000"/>
                <w:sz w:val="24"/>
                <w:szCs w:val="24"/>
                <w:lang w:val="en-GB"/>
              </w:rPr>
              <w:t>4.594</w:t>
            </w:r>
          </w:p>
        </w:tc>
        <w:tc>
          <w:tcPr>
            <w:tcW w:w="0" w:type="auto"/>
            <w:vAlign w:val="center"/>
          </w:tcPr>
          <w:p w14:paraId="53843A70" w14:textId="77777777" w:rsidR="00150F8A" w:rsidRPr="007744CD" w:rsidRDefault="00150F8A" w:rsidP="00B525FD">
            <w:pPr>
              <w:spacing w:after="100" w:line="480" w:lineRule="auto"/>
              <w:jc w:val="center"/>
              <w:rPr>
                <w:rFonts w:ascii="Times New Roman" w:hAnsi="Times New Roman"/>
                <w:color w:val="000000"/>
                <w:sz w:val="24"/>
                <w:szCs w:val="24"/>
                <w:lang w:val="en-GB"/>
              </w:rPr>
            </w:pPr>
            <w:r w:rsidRPr="007744CD">
              <w:rPr>
                <w:rFonts w:ascii="Times New Roman" w:hAnsi="Times New Roman"/>
                <w:color w:val="000000"/>
                <w:sz w:val="24"/>
                <w:szCs w:val="24"/>
                <w:lang w:val="en-GB"/>
              </w:rPr>
              <w:t>2.228</w:t>
            </w:r>
          </w:p>
        </w:tc>
      </w:tr>
      <w:tr w:rsidR="00150F8A" w:rsidRPr="007744CD" w14:paraId="69903ECF" w14:textId="77777777" w:rsidTr="00B525FD">
        <w:trPr>
          <w:jc w:val="center"/>
        </w:trPr>
        <w:tc>
          <w:tcPr>
            <w:tcW w:w="0" w:type="auto"/>
            <w:tcBorders>
              <w:bottom w:val="single" w:sz="12" w:space="0" w:color="auto"/>
            </w:tcBorders>
            <w:vAlign w:val="center"/>
          </w:tcPr>
          <w:p w14:paraId="523594FB" w14:textId="77777777" w:rsidR="00150F8A" w:rsidRPr="007744CD" w:rsidRDefault="00150F8A" w:rsidP="00B525FD">
            <w:pPr>
              <w:spacing w:after="100" w:line="480" w:lineRule="auto"/>
              <w:jc w:val="center"/>
              <w:rPr>
                <w:rFonts w:ascii="Times New Roman" w:hAnsi="Times New Roman"/>
                <w:color w:val="000000"/>
                <w:sz w:val="24"/>
                <w:szCs w:val="24"/>
                <w:lang w:val="en-GB"/>
              </w:rPr>
            </w:pPr>
            <w:r w:rsidRPr="007744CD">
              <w:rPr>
                <w:rFonts w:ascii="Times New Roman" w:hAnsi="Times New Roman"/>
                <w:color w:val="000000"/>
                <w:sz w:val="24"/>
                <w:szCs w:val="24"/>
                <w:lang w:val="en-GB"/>
              </w:rPr>
              <w:t>Total</w:t>
            </w:r>
          </w:p>
        </w:tc>
        <w:tc>
          <w:tcPr>
            <w:tcW w:w="0" w:type="auto"/>
            <w:tcBorders>
              <w:bottom w:val="single" w:sz="12" w:space="0" w:color="auto"/>
            </w:tcBorders>
            <w:vAlign w:val="center"/>
          </w:tcPr>
          <w:p w14:paraId="6CA14F7A" w14:textId="77777777" w:rsidR="00150F8A" w:rsidRPr="007744CD" w:rsidRDefault="00150F8A" w:rsidP="00B525FD">
            <w:pPr>
              <w:spacing w:after="100" w:line="480" w:lineRule="auto"/>
              <w:jc w:val="center"/>
              <w:rPr>
                <w:rFonts w:ascii="Times New Roman" w:hAnsi="Times New Roman"/>
                <w:sz w:val="24"/>
                <w:szCs w:val="24"/>
                <w:lang w:val="en-GB"/>
              </w:rPr>
            </w:pPr>
            <w:r w:rsidRPr="007744CD">
              <w:rPr>
                <w:rFonts w:ascii="Times New Roman" w:hAnsi="Times New Roman"/>
                <w:sz w:val="24"/>
                <w:szCs w:val="24"/>
                <w:lang w:val="en-GB"/>
              </w:rPr>
              <w:t>4.968</w:t>
            </w:r>
          </w:p>
        </w:tc>
        <w:tc>
          <w:tcPr>
            <w:tcW w:w="0" w:type="auto"/>
            <w:tcBorders>
              <w:bottom w:val="single" w:sz="12" w:space="0" w:color="auto"/>
            </w:tcBorders>
            <w:vAlign w:val="center"/>
          </w:tcPr>
          <w:p w14:paraId="0372E38D" w14:textId="77777777" w:rsidR="00150F8A" w:rsidRPr="007744CD" w:rsidRDefault="00150F8A" w:rsidP="00B525FD">
            <w:pPr>
              <w:spacing w:after="100" w:line="480" w:lineRule="auto"/>
              <w:jc w:val="center"/>
              <w:rPr>
                <w:rFonts w:ascii="Times New Roman" w:hAnsi="Times New Roman"/>
                <w:sz w:val="24"/>
                <w:szCs w:val="24"/>
                <w:lang w:val="en-GB"/>
              </w:rPr>
            </w:pPr>
            <w:r w:rsidRPr="007744CD">
              <w:rPr>
                <w:rFonts w:ascii="Times New Roman" w:hAnsi="Times New Roman"/>
                <w:sz w:val="24"/>
                <w:szCs w:val="24"/>
                <w:lang w:val="en-GB"/>
              </w:rPr>
              <w:t>2.770</w:t>
            </w:r>
          </w:p>
        </w:tc>
      </w:tr>
    </w:tbl>
    <w:p w14:paraId="5DC679F1" w14:textId="77777777" w:rsidR="00150F8A" w:rsidRPr="007744CD" w:rsidRDefault="00150F8A" w:rsidP="00150F8A">
      <w:pPr>
        <w:spacing w:line="480" w:lineRule="auto"/>
        <w:jc w:val="both"/>
        <w:rPr>
          <w:rFonts w:ascii="Times New Roman" w:hAnsi="Times New Roman"/>
          <w:sz w:val="24"/>
          <w:szCs w:val="24"/>
          <w:lang w:val="en-GB"/>
        </w:rPr>
      </w:pPr>
    </w:p>
    <w:tbl>
      <w:tblPr>
        <w:tblW w:w="0" w:type="auto"/>
        <w:tblLook w:val="04A0" w:firstRow="1" w:lastRow="0" w:firstColumn="1" w:lastColumn="0" w:noHBand="0" w:noVBand="1"/>
      </w:tblPr>
      <w:tblGrid>
        <w:gridCol w:w="8856"/>
      </w:tblGrid>
      <w:tr w:rsidR="00150F8A" w:rsidRPr="007744CD" w14:paraId="3265AB39" w14:textId="77777777" w:rsidTr="00B525FD">
        <w:tc>
          <w:tcPr>
            <w:tcW w:w="8856" w:type="dxa"/>
            <w:shd w:val="clear" w:color="auto" w:fill="auto"/>
          </w:tcPr>
          <w:p w14:paraId="2240FE3A" w14:textId="77777777" w:rsidR="00150F8A" w:rsidRPr="007744CD" w:rsidRDefault="00150F8A" w:rsidP="00B525FD">
            <w:pPr>
              <w:spacing w:line="480" w:lineRule="auto"/>
              <w:jc w:val="center"/>
              <w:rPr>
                <w:rFonts w:ascii="Times New Roman" w:hAnsi="Times New Roman"/>
                <w:sz w:val="24"/>
                <w:szCs w:val="24"/>
                <w:lang w:val="en-GB"/>
              </w:rPr>
            </w:pPr>
            <w:r w:rsidRPr="007744CD">
              <w:rPr>
                <w:rFonts w:ascii="Times New Roman" w:hAnsi="Times New Roman"/>
                <w:noProof/>
                <w:sz w:val="24"/>
                <w:szCs w:val="24"/>
                <w:lang w:val="en-GB"/>
              </w:rPr>
              <w:lastRenderedPageBreak/>
              <w:drawing>
                <wp:inline distT="0" distB="0" distL="0" distR="0" wp14:anchorId="00BF6FC8" wp14:editId="4B2FEB80">
                  <wp:extent cx="3891915" cy="2523490"/>
                  <wp:effectExtent l="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891915" cy="2523490"/>
                          </a:xfrm>
                          <a:prstGeom prst="rect">
                            <a:avLst/>
                          </a:prstGeom>
                          <a:noFill/>
                          <a:ln>
                            <a:noFill/>
                          </a:ln>
                        </pic:spPr>
                      </pic:pic>
                    </a:graphicData>
                  </a:graphic>
                </wp:inline>
              </w:drawing>
            </w:r>
          </w:p>
        </w:tc>
      </w:tr>
      <w:tr w:rsidR="00150F8A" w:rsidRPr="007744CD" w14:paraId="517E89D0" w14:textId="77777777" w:rsidTr="00B525FD">
        <w:tc>
          <w:tcPr>
            <w:tcW w:w="8856" w:type="dxa"/>
            <w:shd w:val="clear" w:color="auto" w:fill="auto"/>
          </w:tcPr>
          <w:p w14:paraId="01666D5F" w14:textId="77777777" w:rsidR="00150F8A" w:rsidRPr="007744CD" w:rsidRDefault="00150F8A" w:rsidP="00B525FD">
            <w:pPr>
              <w:spacing w:line="480" w:lineRule="auto"/>
              <w:jc w:val="both"/>
              <w:rPr>
                <w:rFonts w:ascii="Times New Roman" w:hAnsi="Times New Roman"/>
                <w:sz w:val="24"/>
                <w:szCs w:val="24"/>
                <w:lang w:val="en-GB"/>
              </w:rPr>
            </w:pPr>
            <w:r w:rsidRPr="007744CD">
              <w:rPr>
                <w:rFonts w:ascii="Times New Roman" w:hAnsi="Times New Roman"/>
                <w:sz w:val="24"/>
                <w:szCs w:val="24"/>
                <w:lang w:val="en-GB"/>
              </w:rPr>
              <w:t>Figure S1</w:t>
            </w:r>
            <w:r w:rsidRPr="007744CD">
              <w:rPr>
                <w:rFonts w:ascii="Times New Roman" w:hAnsi="Times New Roman"/>
                <w:b/>
                <w:bCs/>
                <w:sz w:val="24"/>
                <w:szCs w:val="24"/>
                <w:lang w:val="en-GB"/>
              </w:rPr>
              <w:t>.</w:t>
            </w:r>
            <w:r w:rsidRPr="007744CD">
              <w:rPr>
                <w:rFonts w:ascii="Times New Roman" w:hAnsi="Times New Roman"/>
                <w:sz w:val="24"/>
                <w:szCs w:val="24"/>
                <w:lang w:val="en-GB"/>
              </w:rPr>
              <w:t xml:space="preserve"> The values of the smooth effect for Julian date based on the GAMM results. </w:t>
            </w:r>
          </w:p>
        </w:tc>
      </w:tr>
    </w:tbl>
    <w:p w14:paraId="7E79C228" w14:textId="77777777" w:rsidR="00150F8A" w:rsidRPr="007744CD" w:rsidRDefault="00150F8A" w:rsidP="00150F8A">
      <w:pPr>
        <w:spacing w:line="480" w:lineRule="auto"/>
        <w:jc w:val="both"/>
        <w:rPr>
          <w:rFonts w:ascii="Times New Roman" w:hAnsi="Times New Roman"/>
          <w:sz w:val="24"/>
          <w:szCs w:val="24"/>
          <w:lang w:val="en-GB"/>
        </w:rPr>
      </w:pPr>
    </w:p>
    <w:tbl>
      <w:tblPr>
        <w:tblW w:w="0" w:type="auto"/>
        <w:tblLook w:val="04A0" w:firstRow="1" w:lastRow="0" w:firstColumn="1" w:lastColumn="0" w:noHBand="0" w:noVBand="1"/>
      </w:tblPr>
      <w:tblGrid>
        <w:gridCol w:w="8856"/>
      </w:tblGrid>
      <w:tr w:rsidR="00150F8A" w:rsidRPr="007744CD" w14:paraId="3331CF10" w14:textId="77777777" w:rsidTr="00B525FD">
        <w:tc>
          <w:tcPr>
            <w:tcW w:w="8856" w:type="dxa"/>
            <w:shd w:val="clear" w:color="auto" w:fill="auto"/>
          </w:tcPr>
          <w:p w14:paraId="201A7CC8" w14:textId="77777777" w:rsidR="00150F8A" w:rsidRPr="007744CD" w:rsidRDefault="00150F8A" w:rsidP="00B525FD">
            <w:pPr>
              <w:spacing w:line="480" w:lineRule="auto"/>
              <w:jc w:val="center"/>
              <w:rPr>
                <w:rFonts w:ascii="Times New Roman" w:hAnsi="Times New Roman"/>
                <w:sz w:val="24"/>
                <w:szCs w:val="24"/>
                <w:lang w:val="en-GB"/>
              </w:rPr>
            </w:pPr>
            <w:r w:rsidRPr="007744CD">
              <w:rPr>
                <w:rFonts w:ascii="Times New Roman" w:hAnsi="Times New Roman"/>
                <w:noProof/>
                <w:sz w:val="24"/>
                <w:szCs w:val="24"/>
                <w:lang w:val="en-GB"/>
              </w:rPr>
              <w:drawing>
                <wp:inline distT="0" distB="0" distL="0" distR="0" wp14:anchorId="086A6EE9" wp14:editId="762DA4AD">
                  <wp:extent cx="4566920" cy="2738120"/>
                  <wp:effectExtent l="0" t="0" r="0" b="0"/>
                  <wp:docPr id="15"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
                    </a:graphicData>
                  </a:graphic>
                </wp:inline>
              </w:drawing>
            </w:r>
          </w:p>
        </w:tc>
      </w:tr>
      <w:tr w:rsidR="00150F8A" w:rsidRPr="007744CD" w14:paraId="1857CC1D" w14:textId="77777777" w:rsidTr="00B525FD">
        <w:tc>
          <w:tcPr>
            <w:tcW w:w="8856" w:type="dxa"/>
            <w:shd w:val="clear" w:color="auto" w:fill="auto"/>
          </w:tcPr>
          <w:p w14:paraId="18E15A74" w14:textId="77777777" w:rsidR="00150F8A" w:rsidRPr="007744CD" w:rsidRDefault="00150F8A" w:rsidP="00B525FD">
            <w:pPr>
              <w:spacing w:line="480" w:lineRule="auto"/>
              <w:jc w:val="both"/>
              <w:rPr>
                <w:rFonts w:ascii="Times New Roman" w:hAnsi="Times New Roman"/>
                <w:sz w:val="24"/>
                <w:szCs w:val="24"/>
                <w:lang w:val="en-GB"/>
              </w:rPr>
            </w:pPr>
            <w:r w:rsidRPr="007744CD">
              <w:rPr>
                <w:rFonts w:ascii="Times New Roman" w:hAnsi="Times New Roman"/>
                <w:sz w:val="24"/>
                <w:szCs w:val="24"/>
                <w:lang w:val="en-GB"/>
              </w:rPr>
              <w:t xml:space="preserve">Figure S2. Time budget of ranging activity for five female Eleonora’s </w:t>
            </w:r>
            <w:r>
              <w:rPr>
                <w:rFonts w:ascii="Times New Roman" w:hAnsi="Times New Roman"/>
                <w:sz w:val="24"/>
                <w:szCs w:val="24"/>
                <w:lang w:val="en-GB"/>
              </w:rPr>
              <w:t>F</w:t>
            </w:r>
            <w:r w:rsidRPr="007744CD">
              <w:rPr>
                <w:rFonts w:ascii="Times New Roman" w:hAnsi="Times New Roman"/>
                <w:sz w:val="24"/>
                <w:szCs w:val="24"/>
                <w:lang w:val="en-GB"/>
              </w:rPr>
              <w:t>alcons during the breeding period (morning: 06h00-11h59, afternoon: 12h00-18h59, night: 19h00-05h59 UTC).</w:t>
            </w:r>
          </w:p>
        </w:tc>
      </w:tr>
    </w:tbl>
    <w:p w14:paraId="7B3E424F" w14:textId="77777777" w:rsidR="00150F8A" w:rsidRPr="007744CD" w:rsidRDefault="00150F8A" w:rsidP="00150F8A">
      <w:pPr>
        <w:spacing w:line="480" w:lineRule="auto"/>
        <w:jc w:val="both"/>
        <w:rPr>
          <w:rFonts w:ascii="Times New Roman" w:hAnsi="Times New Roman"/>
          <w:sz w:val="24"/>
          <w:szCs w:val="24"/>
          <w:lang w:val="en-GB"/>
        </w:rPr>
      </w:pPr>
    </w:p>
    <w:tbl>
      <w:tblPr>
        <w:tblW w:w="0" w:type="auto"/>
        <w:tblLook w:val="04A0" w:firstRow="1" w:lastRow="0" w:firstColumn="1" w:lastColumn="0" w:noHBand="0" w:noVBand="1"/>
      </w:tblPr>
      <w:tblGrid>
        <w:gridCol w:w="8856"/>
      </w:tblGrid>
      <w:tr w:rsidR="00150F8A" w:rsidRPr="007744CD" w14:paraId="18F45DEE" w14:textId="77777777" w:rsidTr="00B525FD">
        <w:tc>
          <w:tcPr>
            <w:tcW w:w="8856" w:type="dxa"/>
            <w:shd w:val="clear" w:color="auto" w:fill="auto"/>
          </w:tcPr>
          <w:p w14:paraId="1E82BF5F" w14:textId="77777777" w:rsidR="00150F8A" w:rsidRPr="007744CD" w:rsidRDefault="00150F8A" w:rsidP="00B525FD">
            <w:pPr>
              <w:spacing w:line="480" w:lineRule="auto"/>
              <w:jc w:val="center"/>
              <w:rPr>
                <w:rFonts w:ascii="Times New Roman" w:hAnsi="Times New Roman"/>
                <w:sz w:val="24"/>
                <w:szCs w:val="24"/>
                <w:lang w:val="en-GB"/>
              </w:rPr>
            </w:pPr>
            <w:r w:rsidRPr="007744CD">
              <w:rPr>
                <w:rFonts w:ascii="Times New Roman" w:hAnsi="Times New Roman"/>
                <w:noProof/>
                <w:sz w:val="24"/>
                <w:szCs w:val="24"/>
                <w:lang w:val="en-GB"/>
              </w:rPr>
              <w:lastRenderedPageBreak/>
              <w:drawing>
                <wp:inline distT="0" distB="0" distL="0" distR="0" wp14:anchorId="50137E5A" wp14:editId="16E32621">
                  <wp:extent cx="4211320" cy="3745523"/>
                  <wp:effectExtent l="0" t="0" r="0" b="7620"/>
                  <wp:docPr id="30" name="Picture 30"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FigureS3.jpg"/>
                          <pic:cNvPicPr/>
                        </pic:nvPicPr>
                        <pic:blipFill rotWithShape="1">
                          <a:blip r:embed="rId6"/>
                          <a:srcRect l="1123" t="907" r="22095" b="2493"/>
                          <a:stretch/>
                        </pic:blipFill>
                        <pic:spPr bwMode="auto">
                          <a:xfrm>
                            <a:off x="0" y="0"/>
                            <a:ext cx="4212634" cy="3746692"/>
                          </a:xfrm>
                          <a:prstGeom prst="rect">
                            <a:avLst/>
                          </a:prstGeom>
                          <a:ln>
                            <a:noFill/>
                          </a:ln>
                          <a:extLst>
                            <a:ext uri="{53640926-AAD7-44D8-BBD7-CCE9431645EC}">
                              <a14:shadowObscured xmlns:a14="http://schemas.microsoft.com/office/drawing/2010/main"/>
                            </a:ext>
                          </a:extLst>
                        </pic:spPr>
                      </pic:pic>
                    </a:graphicData>
                  </a:graphic>
                </wp:inline>
              </w:drawing>
            </w:r>
          </w:p>
        </w:tc>
      </w:tr>
      <w:tr w:rsidR="00150F8A" w:rsidRPr="007744CD" w14:paraId="0ED9E28F" w14:textId="77777777" w:rsidTr="00B525FD">
        <w:tc>
          <w:tcPr>
            <w:tcW w:w="8856" w:type="dxa"/>
            <w:shd w:val="clear" w:color="auto" w:fill="auto"/>
          </w:tcPr>
          <w:p w14:paraId="71C432B3" w14:textId="77777777" w:rsidR="00150F8A" w:rsidRPr="007744CD" w:rsidRDefault="00150F8A" w:rsidP="00B525FD">
            <w:pPr>
              <w:spacing w:line="480" w:lineRule="auto"/>
              <w:jc w:val="both"/>
              <w:rPr>
                <w:rFonts w:ascii="Times New Roman" w:hAnsi="Times New Roman"/>
                <w:sz w:val="24"/>
                <w:szCs w:val="24"/>
                <w:lang w:val="en-GB"/>
              </w:rPr>
            </w:pPr>
            <w:r w:rsidRPr="007744CD">
              <w:rPr>
                <w:rFonts w:ascii="Times New Roman" w:hAnsi="Times New Roman"/>
                <w:sz w:val="24"/>
                <w:szCs w:val="24"/>
                <w:lang w:val="en-GB"/>
              </w:rPr>
              <w:t>Figure S3. The location of field observations of Eleonora’s falcons according to the eBird database during the pre</w:t>
            </w:r>
            <w:r>
              <w:rPr>
                <w:rFonts w:ascii="Times New Roman" w:hAnsi="Times New Roman"/>
                <w:sz w:val="24"/>
                <w:szCs w:val="24"/>
                <w:lang w:val="en-GB"/>
              </w:rPr>
              <w:t>-</w:t>
            </w:r>
            <w:r w:rsidRPr="007744CD">
              <w:rPr>
                <w:rFonts w:ascii="Times New Roman" w:hAnsi="Times New Roman"/>
                <w:sz w:val="24"/>
                <w:szCs w:val="24"/>
                <w:lang w:val="en-GB"/>
              </w:rPr>
              <w:t xml:space="preserve">breeding period (i.e. April till mid-July) in Greece and western Turkey during the last 30 years. The 95% utilization distribution areas of two tracked falcons is also depicted (see Fig. 4a). </w:t>
            </w:r>
          </w:p>
        </w:tc>
      </w:tr>
    </w:tbl>
    <w:p w14:paraId="57D54038" w14:textId="77777777" w:rsidR="00150F8A" w:rsidRPr="007744CD" w:rsidRDefault="00150F8A" w:rsidP="00150F8A">
      <w:pPr>
        <w:spacing w:line="480" w:lineRule="auto"/>
        <w:jc w:val="both"/>
        <w:rPr>
          <w:rFonts w:ascii="Times New Roman" w:hAnsi="Times New Roman"/>
          <w:sz w:val="24"/>
          <w:szCs w:val="24"/>
          <w:lang w:val="en-GB"/>
        </w:rPr>
      </w:pPr>
    </w:p>
    <w:p w14:paraId="2B0D8DFF" w14:textId="77777777" w:rsidR="00150F8A" w:rsidRPr="00316F54" w:rsidRDefault="00150F8A" w:rsidP="00150F8A">
      <w:pPr>
        <w:spacing w:line="480" w:lineRule="auto"/>
        <w:jc w:val="both"/>
        <w:rPr>
          <w:rFonts w:ascii="Times New Roman" w:hAnsi="Times New Roman"/>
          <w:b/>
          <w:bCs/>
          <w:sz w:val="24"/>
          <w:szCs w:val="24"/>
          <w:lang w:val="en-GB"/>
        </w:rPr>
      </w:pPr>
      <w:r w:rsidRPr="00316F54">
        <w:rPr>
          <w:rFonts w:ascii="Times New Roman" w:hAnsi="Times New Roman"/>
          <w:b/>
          <w:bCs/>
          <w:sz w:val="24"/>
          <w:szCs w:val="24"/>
          <w:lang w:val="en-GB"/>
        </w:rPr>
        <w:t xml:space="preserve">References </w:t>
      </w:r>
    </w:p>
    <w:p w14:paraId="420D2775" w14:textId="46859DC7" w:rsidR="00150F8A" w:rsidRPr="007744CD" w:rsidRDefault="00150F8A" w:rsidP="00150F8A">
      <w:pPr>
        <w:spacing w:line="480" w:lineRule="auto"/>
        <w:jc w:val="both"/>
        <w:rPr>
          <w:rFonts w:ascii="Times New Roman" w:hAnsi="Times New Roman"/>
          <w:sz w:val="24"/>
          <w:szCs w:val="24"/>
          <w:lang w:val="en-GB"/>
        </w:rPr>
      </w:pPr>
      <w:r w:rsidRPr="007744CD">
        <w:rPr>
          <w:rFonts w:ascii="Times New Roman" w:hAnsi="Times New Roman"/>
          <w:sz w:val="24"/>
          <w:szCs w:val="24"/>
          <w:lang w:val="en-GB"/>
        </w:rPr>
        <w:t xml:space="preserve">Bracis, C., Bildstein, K. </w:t>
      </w:r>
      <w:r w:rsidR="002E688A">
        <w:rPr>
          <w:rFonts w:ascii="Times New Roman" w:hAnsi="Times New Roman"/>
          <w:sz w:val="24"/>
          <w:szCs w:val="24"/>
          <w:lang w:val="en-GB"/>
        </w:rPr>
        <w:t>and</w:t>
      </w:r>
      <w:r w:rsidRPr="007744CD">
        <w:rPr>
          <w:rFonts w:ascii="Times New Roman" w:hAnsi="Times New Roman"/>
          <w:sz w:val="24"/>
          <w:szCs w:val="24"/>
          <w:lang w:val="en-GB"/>
        </w:rPr>
        <w:t xml:space="preserve"> Mueller, T. </w:t>
      </w:r>
      <w:r w:rsidR="002E688A">
        <w:rPr>
          <w:rFonts w:ascii="Times New Roman" w:hAnsi="Times New Roman"/>
          <w:sz w:val="24"/>
          <w:szCs w:val="24"/>
          <w:lang w:val="en-GB"/>
        </w:rPr>
        <w:t>(</w:t>
      </w:r>
      <w:r w:rsidRPr="007744CD">
        <w:rPr>
          <w:rFonts w:ascii="Times New Roman" w:hAnsi="Times New Roman"/>
          <w:sz w:val="24"/>
          <w:szCs w:val="24"/>
          <w:lang w:val="en-GB"/>
        </w:rPr>
        <w:t>2018</w:t>
      </w:r>
      <w:r w:rsidR="002E688A">
        <w:rPr>
          <w:rFonts w:ascii="Times New Roman" w:hAnsi="Times New Roman"/>
          <w:sz w:val="24"/>
          <w:szCs w:val="24"/>
          <w:lang w:val="en-GB"/>
        </w:rPr>
        <w:t>)</w:t>
      </w:r>
      <w:r w:rsidRPr="007744CD">
        <w:rPr>
          <w:rFonts w:ascii="Times New Roman" w:hAnsi="Times New Roman"/>
          <w:sz w:val="24"/>
          <w:szCs w:val="24"/>
          <w:lang w:val="en-GB"/>
        </w:rPr>
        <w:t xml:space="preserve"> Revisitation analysis uncovers spatio-temporal patterns in animal movement data. </w:t>
      </w:r>
      <w:r w:rsidRPr="007744CD">
        <w:rPr>
          <w:rFonts w:ascii="Times New Roman" w:hAnsi="Times New Roman"/>
          <w:i/>
          <w:iCs/>
          <w:sz w:val="24"/>
          <w:szCs w:val="24"/>
          <w:lang w:val="en-GB"/>
        </w:rPr>
        <w:t>Ecography</w:t>
      </w:r>
      <w:r w:rsidRPr="007744CD">
        <w:rPr>
          <w:rFonts w:ascii="Times New Roman" w:hAnsi="Times New Roman"/>
          <w:sz w:val="24"/>
          <w:szCs w:val="24"/>
          <w:lang w:val="en-GB"/>
        </w:rPr>
        <w:t xml:space="preserve"> 41: 1801-1811.</w:t>
      </w:r>
    </w:p>
    <w:p w14:paraId="0DAF99B6" w14:textId="49331982" w:rsidR="00150F8A" w:rsidRPr="007744CD" w:rsidRDefault="00150F8A" w:rsidP="00150F8A">
      <w:pPr>
        <w:spacing w:line="480" w:lineRule="auto"/>
        <w:jc w:val="both"/>
        <w:rPr>
          <w:rFonts w:ascii="Times New Roman" w:hAnsi="Times New Roman"/>
          <w:sz w:val="24"/>
          <w:szCs w:val="24"/>
          <w:lang w:val="en-GB"/>
        </w:rPr>
      </w:pPr>
      <w:r w:rsidRPr="007744CD">
        <w:rPr>
          <w:rFonts w:ascii="Times New Roman" w:hAnsi="Times New Roman"/>
          <w:sz w:val="24"/>
          <w:szCs w:val="24"/>
          <w:lang w:val="en-GB"/>
        </w:rPr>
        <w:t xml:space="preserve">eBird </w:t>
      </w:r>
      <w:r w:rsidR="002E688A">
        <w:rPr>
          <w:rFonts w:ascii="Times New Roman" w:hAnsi="Times New Roman"/>
          <w:sz w:val="24"/>
          <w:szCs w:val="24"/>
          <w:lang w:val="en-GB"/>
        </w:rPr>
        <w:t>(</w:t>
      </w:r>
      <w:r w:rsidRPr="007744CD">
        <w:rPr>
          <w:rFonts w:ascii="Times New Roman" w:hAnsi="Times New Roman"/>
          <w:sz w:val="24"/>
          <w:szCs w:val="24"/>
          <w:lang w:val="en-GB"/>
        </w:rPr>
        <w:t>2020</w:t>
      </w:r>
      <w:r w:rsidR="002E688A">
        <w:rPr>
          <w:rFonts w:ascii="Times New Roman" w:hAnsi="Times New Roman"/>
          <w:sz w:val="24"/>
          <w:szCs w:val="24"/>
          <w:lang w:val="en-GB"/>
        </w:rPr>
        <w:t>)</w:t>
      </w:r>
      <w:r w:rsidRPr="007744CD">
        <w:rPr>
          <w:rFonts w:ascii="Times New Roman" w:hAnsi="Times New Roman"/>
          <w:sz w:val="24"/>
          <w:szCs w:val="24"/>
          <w:lang w:val="en-GB"/>
        </w:rPr>
        <w:t xml:space="preserve"> Basic Dataset. Version: EBD_relJan-2020. </w:t>
      </w:r>
      <w:r w:rsidR="002E688A" w:rsidRPr="007744CD">
        <w:rPr>
          <w:rFonts w:ascii="Times New Roman" w:hAnsi="Times New Roman"/>
          <w:sz w:val="24"/>
          <w:szCs w:val="24"/>
          <w:lang w:val="en-GB"/>
        </w:rPr>
        <w:t>Ithaca, New York</w:t>
      </w:r>
      <w:r w:rsidR="002E688A">
        <w:rPr>
          <w:rFonts w:ascii="Times New Roman" w:hAnsi="Times New Roman"/>
          <w:sz w:val="24"/>
          <w:szCs w:val="24"/>
          <w:lang w:val="en-GB"/>
        </w:rPr>
        <w:t>:</w:t>
      </w:r>
      <w:r w:rsidR="002E688A" w:rsidRPr="007744CD">
        <w:rPr>
          <w:rFonts w:ascii="Times New Roman" w:hAnsi="Times New Roman"/>
          <w:sz w:val="24"/>
          <w:szCs w:val="24"/>
          <w:lang w:val="en-GB"/>
        </w:rPr>
        <w:t xml:space="preserve"> </w:t>
      </w:r>
      <w:r w:rsidRPr="007744CD">
        <w:rPr>
          <w:rFonts w:ascii="Times New Roman" w:hAnsi="Times New Roman"/>
          <w:sz w:val="24"/>
          <w:szCs w:val="24"/>
          <w:lang w:val="en-GB"/>
        </w:rPr>
        <w:t>Cornell Lab of Ornithology. January 2020.</w:t>
      </w:r>
    </w:p>
    <w:p w14:paraId="6CD3DAD4" w14:textId="518052C8" w:rsidR="00885A8A" w:rsidRPr="00150F8A" w:rsidRDefault="00150F8A" w:rsidP="00150F8A">
      <w:pPr>
        <w:autoSpaceDE w:val="0"/>
        <w:autoSpaceDN w:val="0"/>
        <w:adjustRightInd w:val="0"/>
        <w:spacing w:after="100" w:line="480" w:lineRule="auto"/>
        <w:jc w:val="both"/>
        <w:rPr>
          <w:rFonts w:ascii="Times New Roman" w:hAnsi="Times New Roman"/>
          <w:sz w:val="24"/>
          <w:szCs w:val="24"/>
          <w:lang w:val="en-GB"/>
        </w:rPr>
      </w:pPr>
      <w:r w:rsidRPr="007744CD">
        <w:rPr>
          <w:rFonts w:ascii="Times New Roman" w:hAnsi="Times New Roman"/>
          <w:sz w:val="24"/>
          <w:szCs w:val="24"/>
          <w:lang w:val="en-GB"/>
        </w:rPr>
        <w:t>Walter</w:t>
      </w:r>
      <w:r w:rsidR="002E688A">
        <w:rPr>
          <w:rFonts w:ascii="Times New Roman" w:hAnsi="Times New Roman"/>
          <w:sz w:val="24"/>
          <w:szCs w:val="24"/>
          <w:lang w:val="en-GB"/>
        </w:rPr>
        <w:t>,</w:t>
      </w:r>
      <w:r w:rsidRPr="007744CD">
        <w:rPr>
          <w:rFonts w:ascii="Times New Roman" w:hAnsi="Times New Roman"/>
          <w:sz w:val="24"/>
          <w:szCs w:val="24"/>
          <w:lang w:val="en-GB"/>
        </w:rPr>
        <w:t xml:space="preserve"> H</w:t>
      </w:r>
      <w:r w:rsidR="002E688A">
        <w:rPr>
          <w:rFonts w:ascii="Times New Roman" w:hAnsi="Times New Roman"/>
          <w:sz w:val="24"/>
          <w:szCs w:val="24"/>
          <w:lang w:val="en-GB"/>
        </w:rPr>
        <w:t>.</w:t>
      </w:r>
      <w:r w:rsidRPr="007744CD">
        <w:rPr>
          <w:rFonts w:ascii="Times New Roman" w:hAnsi="Times New Roman"/>
          <w:sz w:val="24"/>
          <w:szCs w:val="24"/>
          <w:lang w:val="en-GB"/>
        </w:rPr>
        <w:t xml:space="preserve"> (1979) </w:t>
      </w:r>
      <w:r w:rsidRPr="007744CD">
        <w:rPr>
          <w:rFonts w:ascii="Times New Roman" w:hAnsi="Times New Roman"/>
          <w:i/>
          <w:iCs/>
          <w:sz w:val="24"/>
          <w:szCs w:val="24"/>
          <w:lang w:val="en-GB"/>
        </w:rPr>
        <w:t>Eleonora's Falcon: adaptations to prey and habitat in a social raptor</w:t>
      </w:r>
      <w:r w:rsidRPr="007744CD">
        <w:rPr>
          <w:rFonts w:ascii="Times New Roman" w:hAnsi="Times New Roman"/>
          <w:sz w:val="24"/>
          <w:szCs w:val="24"/>
          <w:lang w:val="en-GB"/>
        </w:rPr>
        <w:t>. Chicago and London</w:t>
      </w:r>
      <w:r w:rsidR="002E688A">
        <w:rPr>
          <w:rFonts w:ascii="Times New Roman" w:hAnsi="Times New Roman"/>
          <w:sz w:val="24"/>
          <w:szCs w:val="24"/>
          <w:lang w:val="en-GB"/>
        </w:rPr>
        <w:t xml:space="preserve">: </w:t>
      </w:r>
      <w:r w:rsidR="002E688A" w:rsidRPr="007744CD">
        <w:rPr>
          <w:rFonts w:ascii="Times New Roman" w:hAnsi="Times New Roman"/>
          <w:sz w:val="24"/>
          <w:szCs w:val="24"/>
          <w:lang w:val="en-GB"/>
        </w:rPr>
        <w:t>University of Chicago Press</w:t>
      </w:r>
      <w:r w:rsidRPr="007744CD">
        <w:rPr>
          <w:rFonts w:ascii="Times New Roman" w:hAnsi="Times New Roman"/>
          <w:sz w:val="24"/>
          <w:szCs w:val="24"/>
          <w:lang w:val="en-GB"/>
        </w:rPr>
        <w:t>.</w:t>
      </w:r>
    </w:p>
    <w:sectPr w:rsidR="00885A8A" w:rsidRPr="00150F8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2029"/>
    <w:rsid w:val="000E3959"/>
    <w:rsid w:val="000F15E9"/>
    <w:rsid w:val="00106CCB"/>
    <w:rsid w:val="00150F8A"/>
    <w:rsid w:val="001655C9"/>
    <w:rsid w:val="002E688A"/>
    <w:rsid w:val="0037060F"/>
    <w:rsid w:val="004033D5"/>
    <w:rsid w:val="00440A39"/>
    <w:rsid w:val="005259D1"/>
    <w:rsid w:val="0057711D"/>
    <w:rsid w:val="0062706D"/>
    <w:rsid w:val="0078372F"/>
    <w:rsid w:val="007E2029"/>
    <w:rsid w:val="00843798"/>
    <w:rsid w:val="008841FA"/>
    <w:rsid w:val="008D5614"/>
    <w:rsid w:val="008D5B35"/>
    <w:rsid w:val="00905F94"/>
    <w:rsid w:val="00954150"/>
    <w:rsid w:val="00964BE0"/>
    <w:rsid w:val="009865B4"/>
    <w:rsid w:val="00A71D7F"/>
    <w:rsid w:val="00A92961"/>
    <w:rsid w:val="00AF4362"/>
    <w:rsid w:val="00B1641F"/>
    <w:rsid w:val="00B23549"/>
    <w:rsid w:val="00C16B71"/>
    <w:rsid w:val="00C40897"/>
    <w:rsid w:val="00C823CC"/>
    <w:rsid w:val="00CC63CA"/>
    <w:rsid w:val="00D21C2B"/>
    <w:rsid w:val="00D54A07"/>
    <w:rsid w:val="00D70633"/>
    <w:rsid w:val="00DD1997"/>
    <w:rsid w:val="00E62F7D"/>
    <w:rsid w:val="00EE62BA"/>
    <w:rsid w:val="00F41B99"/>
    <w:rsid w:val="00F63BF0"/>
    <w:rsid w:val="00F7216C"/>
    <w:rsid w:val="00F866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41A1BD"/>
  <w15:chartTrackingRefBased/>
  <w15:docId w15:val="{BBDBAD01-C88C-4D7E-8EA8-7FE0D9B740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0F8A"/>
    <w:rPr>
      <w:rFonts w:ascii="Calibri" w:eastAsia="Times New Roman" w:hAnsi="Calibri" w:cs="Times New Roman"/>
      <w:lang w:val="el-GR" w:eastAsia="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g"/><Relationship Id="rId5" Type="http://schemas.openxmlformats.org/officeDocument/2006/relationships/chart" Target="charts/chart1.xml"/><Relationship Id="rId4"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Q:\DATA\Uni\UOP\LIFE2013\data\actions\A4\PROJECTS\GSMUHF\WF\BreedPaper\WF_2020033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percentStacked"/>
        <c:varyColors val="0"/>
        <c:ser>
          <c:idx val="1"/>
          <c:order val="0"/>
          <c:tx>
            <c:v>morning</c:v>
          </c:tx>
          <c:spPr>
            <a:solidFill>
              <a:schemeClr val="bg1">
                <a:lumMod val="85000"/>
              </a:schemeClr>
            </a:solidFill>
            <a:ln>
              <a:noFill/>
            </a:ln>
            <a:effectLst/>
          </c:spPr>
          <c:invertIfNegative val="0"/>
          <c:cat>
            <c:strRef>
              <c:f>GSMbreedChiSquare!$Q$6:$R$6</c:f>
              <c:strCache>
                <c:ptCount val="2"/>
                <c:pt idx="0">
                  <c:v>land</c:v>
                </c:pt>
                <c:pt idx="1">
                  <c:v>sea</c:v>
                </c:pt>
              </c:strCache>
            </c:strRef>
          </c:cat>
          <c:val>
            <c:numRef>
              <c:f>GSMbreedChiSquare!$Q$8:$R$8</c:f>
              <c:numCache>
                <c:formatCode>General</c:formatCode>
                <c:ptCount val="2"/>
                <c:pt idx="0">
                  <c:v>0.31465517241379309</c:v>
                </c:pt>
                <c:pt idx="1">
                  <c:v>0.68534482758620685</c:v>
                </c:pt>
              </c:numCache>
            </c:numRef>
          </c:val>
          <c:extLst>
            <c:ext xmlns:c16="http://schemas.microsoft.com/office/drawing/2014/chart" uri="{C3380CC4-5D6E-409C-BE32-E72D297353CC}">
              <c16:uniqueId val="{00000000-DFC5-4B6F-8AA3-AE69CEFC3636}"/>
            </c:ext>
          </c:extLst>
        </c:ser>
        <c:ser>
          <c:idx val="0"/>
          <c:order val="1"/>
          <c:tx>
            <c:v>afternoon</c:v>
          </c:tx>
          <c:spPr>
            <a:solidFill>
              <a:schemeClr val="bg1">
                <a:lumMod val="50000"/>
              </a:schemeClr>
            </a:solidFill>
            <a:ln>
              <a:noFill/>
            </a:ln>
            <a:effectLst/>
          </c:spPr>
          <c:invertIfNegative val="0"/>
          <c:cat>
            <c:strRef>
              <c:f>GSMbreedChiSquare!$Q$6:$R$6</c:f>
              <c:strCache>
                <c:ptCount val="2"/>
                <c:pt idx="0">
                  <c:v>land</c:v>
                </c:pt>
                <c:pt idx="1">
                  <c:v>sea</c:v>
                </c:pt>
              </c:strCache>
            </c:strRef>
          </c:cat>
          <c:val>
            <c:numRef>
              <c:f>GSMbreedChiSquare!$Q$7:$R$7</c:f>
              <c:numCache>
                <c:formatCode>General</c:formatCode>
                <c:ptCount val="2"/>
                <c:pt idx="0">
                  <c:v>0.75</c:v>
                </c:pt>
                <c:pt idx="1">
                  <c:v>0.25</c:v>
                </c:pt>
              </c:numCache>
            </c:numRef>
          </c:val>
          <c:extLst>
            <c:ext xmlns:c16="http://schemas.microsoft.com/office/drawing/2014/chart" uri="{C3380CC4-5D6E-409C-BE32-E72D297353CC}">
              <c16:uniqueId val="{00000001-DFC5-4B6F-8AA3-AE69CEFC3636}"/>
            </c:ext>
          </c:extLst>
        </c:ser>
        <c:ser>
          <c:idx val="2"/>
          <c:order val="2"/>
          <c:tx>
            <c:v>night</c:v>
          </c:tx>
          <c:spPr>
            <a:solidFill>
              <a:schemeClr val="tx1">
                <a:lumMod val="95000"/>
                <a:lumOff val="5000"/>
              </a:schemeClr>
            </a:solidFill>
            <a:ln>
              <a:noFill/>
            </a:ln>
            <a:effectLst/>
          </c:spPr>
          <c:invertIfNegative val="0"/>
          <c:cat>
            <c:strRef>
              <c:f>GSMbreedChiSquare!$Q$6:$R$6</c:f>
              <c:strCache>
                <c:ptCount val="2"/>
                <c:pt idx="0">
                  <c:v>land</c:v>
                </c:pt>
                <c:pt idx="1">
                  <c:v>sea</c:v>
                </c:pt>
              </c:strCache>
            </c:strRef>
          </c:cat>
          <c:val>
            <c:numRef>
              <c:f>GSMbreedChiSquare!$Q$9:$R$9</c:f>
              <c:numCache>
                <c:formatCode>General</c:formatCode>
                <c:ptCount val="2"/>
                <c:pt idx="0">
                  <c:v>0.28925619834710742</c:v>
                </c:pt>
                <c:pt idx="1">
                  <c:v>0.71074380165289253</c:v>
                </c:pt>
              </c:numCache>
            </c:numRef>
          </c:val>
          <c:extLst>
            <c:ext xmlns:c16="http://schemas.microsoft.com/office/drawing/2014/chart" uri="{C3380CC4-5D6E-409C-BE32-E72D297353CC}">
              <c16:uniqueId val="{00000002-DFC5-4B6F-8AA3-AE69CEFC3636}"/>
            </c:ext>
          </c:extLst>
        </c:ser>
        <c:dLbls>
          <c:showLegendKey val="0"/>
          <c:showVal val="0"/>
          <c:showCatName val="0"/>
          <c:showSerName val="0"/>
          <c:showPercent val="0"/>
          <c:showBubbleSize val="0"/>
        </c:dLbls>
        <c:gapWidth val="150"/>
        <c:overlap val="100"/>
        <c:axId val="1063160048"/>
        <c:axId val="214629264"/>
      </c:barChart>
      <c:catAx>
        <c:axId val="1063160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endParaRPr lang="en-US"/>
          </a:p>
        </c:txPr>
        <c:crossAx val="214629264"/>
        <c:crosses val="autoZero"/>
        <c:auto val="1"/>
        <c:lblAlgn val="ctr"/>
        <c:lblOffset val="100"/>
        <c:noMultiLvlLbl val="0"/>
      </c:catAx>
      <c:valAx>
        <c:axId val="214629264"/>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endParaRPr lang="en-US"/>
          </a:p>
        </c:txPr>
        <c:crossAx val="1063160048"/>
        <c:crosses val="autoZero"/>
        <c:crossBetween val="between"/>
        <c:majorUnit val="0.2"/>
      </c:valAx>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3</TotalTime>
  <Pages>7</Pages>
  <Words>894</Words>
  <Characters>5097</Characters>
  <Application>Microsoft Office Word</Application>
  <DocSecurity>0</DocSecurity>
  <Lines>42</Lines>
  <Paragraphs>11</Paragraphs>
  <ScaleCrop>false</ScaleCrop>
  <Company/>
  <LinksUpToDate>false</LinksUpToDate>
  <CharactersWithSpaces>5980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Mallon</dc:creator>
  <cp:keywords/>
  <dc:description/>
  <cp:lastModifiedBy>David Mallon</cp:lastModifiedBy>
  <cp:revision>5</cp:revision>
  <dcterms:created xsi:type="dcterms:W3CDTF">2021-01-16T20:01:00Z</dcterms:created>
  <dcterms:modified xsi:type="dcterms:W3CDTF">2021-01-17T09:55:00Z</dcterms:modified>
</cp:coreProperties>
</file>