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697FE" w14:textId="02C654E7" w:rsidR="0037500B" w:rsidRDefault="0037500B" w:rsidP="0037500B">
      <w:r w:rsidRPr="006B3F60">
        <w:t>Ta</w:t>
      </w:r>
      <w:r w:rsidRPr="000A14F7">
        <w:t xml:space="preserve">ble </w:t>
      </w:r>
      <w:r>
        <w:t>S6</w:t>
      </w:r>
      <w:r w:rsidRPr="000A14F7">
        <w:t xml:space="preserve">. </w:t>
      </w:r>
      <w:r>
        <w:t xml:space="preserve">The 20 bird species predicted to be most likely consumed by foxes, given each species' unique suite of traits. For each bird species, the likelihood of being consumed is predicted by generalised linear models considering only species that occur within the distributional range of foxes, holding abundance (number of ALA records) and research effort (number of diet studies) constant. Values provided are predicted estimates of the relative likelihood of being fox-eaten and 95% confidence intervals (95% CI). * indicates those species that were also identified within the 20 species most likely to be consumed by feral cats considering all mammal species (see supplementary material </w:t>
      </w:r>
      <w:r w:rsidRPr="00C3138C">
        <w:t>Table S5 for</w:t>
      </w:r>
      <w:r>
        <w:t xml:space="preserve"> equivalent list of bird species most likely preyed upon by cats).</w:t>
      </w:r>
      <w:r w:rsidRPr="00C3138C">
        <w:t xml:space="preserve"> </w:t>
      </w:r>
      <w:r w:rsidRPr="001E61F8">
        <w:rPr>
          <w:vertAlign w:val="superscript"/>
        </w:rPr>
        <w:t>(T)</w:t>
      </w:r>
      <w:r>
        <w:t xml:space="preserve"> indicates threatened species. Seabirds, vagrants, non-breeding visitors and introduced birds were omitted from this list.</w:t>
      </w:r>
    </w:p>
    <w:tbl>
      <w:tblPr>
        <w:tblW w:w="9220" w:type="dxa"/>
        <w:tblLook w:val="04A0" w:firstRow="1" w:lastRow="0" w:firstColumn="1" w:lastColumn="0" w:noHBand="0" w:noVBand="1"/>
      </w:tblPr>
      <w:tblGrid>
        <w:gridCol w:w="617"/>
        <w:gridCol w:w="2465"/>
        <w:gridCol w:w="2447"/>
        <w:gridCol w:w="1464"/>
        <w:gridCol w:w="1119"/>
        <w:gridCol w:w="1108"/>
      </w:tblGrid>
      <w:tr w:rsidR="0037500B" w:rsidRPr="000665BE" w14:paraId="72138A76" w14:textId="77777777" w:rsidTr="006A6720">
        <w:trPr>
          <w:trHeight w:val="510"/>
        </w:trPr>
        <w:tc>
          <w:tcPr>
            <w:tcW w:w="617" w:type="dxa"/>
            <w:tcBorders>
              <w:top w:val="single" w:sz="4" w:space="0" w:color="auto"/>
              <w:left w:val="nil"/>
              <w:bottom w:val="single" w:sz="4" w:space="0" w:color="auto"/>
              <w:right w:val="nil"/>
            </w:tcBorders>
            <w:shd w:val="clear" w:color="auto" w:fill="auto"/>
            <w:noWrap/>
            <w:vAlign w:val="center"/>
            <w:hideMark/>
          </w:tcPr>
          <w:p w14:paraId="4721C93C"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Rank</w:t>
            </w:r>
          </w:p>
        </w:tc>
        <w:tc>
          <w:tcPr>
            <w:tcW w:w="2465" w:type="dxa"/>
            <w:tcBorders>
              <w:top w:val="single" w:sz="4" w:space="0" w:color="auto"/>
              <w:left w:val="nil"/>
              <w:bottom w:val="single" w:sz="4" w:space="0" w:color="auto"/>
              <w:right w:val="nil"/>
            </w:tcBorders>
            <w:shd w:val="clear" w:color="auto" w:fill="auto"/>
            <w:noWrap/>
            <w:vAlign w:val="center"/>
            <w:hideMark/>
          </w:tcPr>
          <w:p w14:paraId="7631D417"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Common name</w:t>
            </w:r>
          </w:p>
        </w:tc>
        <w:tc>
          <w:tcPr>
            <w:tcW w:w="2447" w:type="dxa"/>
            <w:tcBorders>
              <w:top w:val="single" w:sz="4" w:space="0" w:color="auto"/>
              <w:left w:val="nil"/>
              <w:bottom w:val="single" w:sz="4" w:space="0" w:color="auto"/>
              <w:right w:val="nil"/>
            </w:tcBorders>
            <w:shd w:val="clear" w:color="auto" w:fill="auto"/>
            <w:noWrap/>
            <w:vAlign w:val="center"/>
            <w:hideMark/>
          </w:tcPr>
          <w:p w14:paraId="70A279A1"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Scientific name</w:t>
            </w:r>
          </w:p>
        </w:tc>
        <w:tc>
          <w:tcPr>
            <w:tcW w:w="1464" w:type="dxa"/>
            <w:tcBorders>
              <w:top w:val="single" w:sz="4" w:space="0" w:color="auto"/>
              <w:left w:val="nil"/>
              <w:bottom w:val="single" w:sz="4" w:space="0" w:color="auto"/>
              <w:right w:val="nil"/>
            </w:tcBorders>
            <w:shd w:val="clear" w:color="auto" w:fill="auto"/>
            <w:vAlign w:val="center"/>
            <w:hideMark/>
          </w:tcPr>
          <w:p w14:paraId="2420F85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Relative likelihood of fox predation</w:t>
            </w:r>
          </w:p>
        </w:tc>
        <w:tc>
          <w:tcPr>
            <w:tcW w:w="1119" w:type="dxa"/>
            <w:tcBorders>
              <w:top w:val="single" w:sz="4" w:space="0" w:color="auto"/>
              <w:left w:val="nil"/>
              <w:bottom w:val="single" w:sz="4" w:space="0" w:color="auto"/>
              <w:right w:val="nil"/>
            </w:tcBorders>
            <w:shd w:val="clear" w:color="auto" w:fill="auto"/>
            <w:noWrap/>
            <w:vAlign w:val="center"/>
            <w:hideMark/>
          </w:tcPr>
          <w:p w14:paraId="1FE32BB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95% CI</w:t>
            </w:r>
          </w:p>
        </w:tc>
        <w:tc>
          <w:tcPr>
            <w:tcW w:w="1108" w:type="dxa"/>
            <w:tcBorders>
              <w:top w:val="single" w:sz="4" w:space="0" w:color="auto"/>
              <w:left w:val="nil"/>
              <w:bottom w:val="single" w:sz="4" w:space="0" w:color="auto"/>
              <w:right w:val="nil"/>
            </w:tcBorders>
            <w:shd w:val="clear" w:color="auto" w:fill="auto"/>
            <w:vAlign w:val="center"/>
            <w:hideMark/>
          </w:tcPr>
          <w:p w14:paraId="6911FC93"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Predator category</w:t>
            </w:r>
          </w:p>
        </w:tc>
      </w:tr>
      <w:tr w:rsidR="0037500B" w:rsidRPr="000665BE" w14:paraId="250CDD27" w14:textId="77777777" w:rsidTr="006A6720">
        <w:trPr>
          <w:trHeight w:val="300"/>
        </w:trPr>
        <w:tc>
          <w:tcPr>
            <w:tcW w:w="617" w:type="dxa"/>
            <w:tcBorders>
              <w:top w:val="nil"/>
              <w:left w:val="nil"/>
              <w:bottom w:val="nil"/>
              <w:right w:val="nil"/>
            </w:tcBorders>
            <w:shd w:val="clear" w:color="auto" w:fill="auto"/>
            <w:noWrap/>
            <w:vAlign w:val="bottom"/>
            <w:hideMark/>
          </w:tcPr>
          <w:p w14:paraId="72B3C2C1"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w:t>
            </w:r>
          </w:p>
        </w:tc>
        <w:tc>
          <w:tcPr>
            <w:tcW w:w="2465" w:type="dxa"/>
            <w:tcBorders>
              <w:top w:val="nil"/>
              <w:left w:val="nil"/>
              <w:bottom w:val="nil"/>
              <w:right w:val="nil"/>
            </w:tcBorders>
            <w:shd w:val="clear" w:color="auto" w:fill="auto"/>
            <w:noWrap/>
            <w:vAlign w:val="bottom"/>
            <w:hideMark/>
          </w:tcPr>
          <w:p w14:paraId="754369E9"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Emu</w:t>
            </w:r>
            <w:r>
              <w:rPr>
                <w:rFonts w:ascii="Calibri" w:eastAsia="Times New Roman" w:hAnsi="Calibri" w:cs="Calibri"/>
                <w:color w:val="000000"/>
                <w:sz w:val="20"/>
                <w:szCs w:val="20"/>
                <w:lang w:eastAsia="en-AU"/>
              </w:rPr>
              <w:t xml:space="preserve"> </w:t>
            </w:r>
          </w:p>
        </w:tc>
        <w:tc>
          <w:tcPr>
            <w:tcW w:w="2447" w:type="dxa"/>
            <w:tcBorders>
              <w:top w:val="nil"/>
              <w:left w:val="nil"/>
              <w:bottom w:val="nil"/>
              <w:right w:val="nil"/>
            </w:tcBorders>
            <w:shd w:val="clear" w:color="auto" w:fill="auto"/>
            <w:noWrap/>
            <w:vAlign w:val="bottom"/>
            <w:hideMark/>
          </w:tcPr>
          <w:p w14:paraId="3642FCF7"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Dromaius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novaehollandiae</w:t>
            </w:r>
            <w:proofErr w:type="spellEnd"/>
          </w:p>
        </w:tc>
        <w:tc>
          <w:tcPr>
            <w:tcW w:w="1464" w:type="dxa"/>
            <w:tcBorders>
              <w:top w:val="nil"/>
              <w:left w:val="nil"/>
              <w:bottom w:val="nil"/>
              <w:right w:val="nil"/>
            </w:tcBorders>
            <w:shd w:val="clear" w:color="auto" w:fill="auto"/>
            <w:noWrap/>
            <w:vAlign w:val="bottom"/>
            <w:hideMark/>
          </w:tcPr>
          <w:p w14:paraId="42EF6A2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7</w:t>
            </w:r>
          </w:p>
        </w:tc>
        <w:tc>
          <w:tcPr>
            <w:tcW w:w="1119" w:type="dxa"/>
            <w:tcBorders>
              <w:top w:val="nil"/>
              <w:left w:val="nil"/>
              <w:bottom w:val="nil"/>
              <w:right w:val="nil"/>
            </w:tcBorders>
            <w:shd w:val="clear" w:color="auto" w:fill="auto"/>
            <w:noWrap/>
            <w:vAlign w:val="bottom"/>
            <w:hideMark/>
          </w:tcPr>
          <w:p w14:paraId="75C8D6AC"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7–</w:t>
            </w:r>
            <w:r w:rsidRPr="000665BE">
              <w:rPr>
                <w:rFonts w:ascii="Calibri" w:eastAsia="Times New Roman" w:hAnsi="Calibri" w:cs="Calibri"/>
                <w:color w:val="000000"/>
                <w:sz w:val="20"/>
                <w:szCs w:val="20"/>
                <w:lang w:eastAsia="en-AU"/>
              </w:rPr>
              <w:t>0.89</w:t>
            </w:r>
          </w:p>
        </w:tc>
        <w:tc>
          <w:tcPr>
            <w:tcW w:w="1108" w:type="dxa"/>
            <w:tcBorders>
              <w:top w:val="nil"/>
              <w:left w:val="nil"/>
              <w:bottom w:val="nil"/>
              <w:right w:val="nil"/>
            </w:tcBorders>
            <w:shd w:val="clear" w:color="auto" w:fill="auto"/>
            <w:noWrap/>
            <w:vAlign w:val="bottom"/>
            <w:hideMark/>
          </w:tcPr>
          <w:p w14:paraId="34E089A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2A067A10" w14:textId="77777777" w:rsidTr="006A6720">
        <w:trPr>
          <w:trHeight w:val="255"/>
        </w:trPr>
        <w:tc>
          <w:tcPr>
            <w:tcW w:w="617" w:type="dxa"/>
            <w:tcBorders>
              <w:top w:val="nil"/>
              <w:left w:val="nil"/>
              <w:bottom w:val="nil"/>
              <w:right w:val="nil"/>
            </w:tcBorders>
            <w:shd w:val="clear" w:color="auto" w:fill="auto"/>
            <w:noWrap/>
            <w:vAlign w:val="bottom"/>
            <w:hideMark/>
          </w:tcPr>
          <w:p w14:paraId="798CD7B6"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2</w:t>
            </w:r>
          </w:p>
        </w:tc>
        <w:tc>
          <w:tcPr>
            <w:tcW w:w="2465" w:type="dxa"/>
            <w:tcBorders>
              <w:top w:val="nil"/>
              <w:left w:val="nil"/>
              <w:bottom w:val="nil"/>
              <w:right w:val="nil"/>
            </w:tcBorders>
            <w:shd w:val="clear" w:color="auto" w:fill="auto"/>
            <w:noWrap/>
            <w:vAlign w:val="bottom"/>
            <w:hideMark/>
          </w:tcPr>
          <w:p w14:paraId="2B3C6A50"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Cape Barren Goose</w:t>
            </w:r>
            <w:r>
              <w:rPr>
                <w:rFonts w:ascii="Calibri" w:eastAsia="Times New Roman" w:hAnsi="Calibri" w:cs="Calibri"/>
                <w:color w:val="000000"/>
                <w:sz w:val="20"/>
                <w:szCs w:val="20"/>
                <w:lang w:eastAsia="en-AU"/>
              </w:rPr>
              <w:t xml:space="preserve"> </w:t>
            </w:r>
            <w:r w:rsidRPr="007063CA">
              <w:rPr>
                <w:rFonts w:ascii="Calibri" w:eastAsia="Times New Roman" w:hAnsi="Calibri" w:cs="Calibri"/>
                <w:color w:val="000000"/>
                <w:sz w:val="20"/>
                <w:szCs w:val="20"/>
                <w:vertAlign w:val="superscript"/>
                <w:lang w:eastAsia="en-AU"/>
              </w:rPr>
              <w:t>(T)</w:t>
            </w:r>
          </w:p>
        </w:tc>
        <w:tc>
          <w:tcPr>
            <w:tcW w:w="2447" w:type="dxa"/>
            <w:tcBorders>
              <w:top w:val="nil"/>
              <w:left w:val="nil"/>
              <w:bottom w:val="nil"/>
              <w:right w:val="nil"/>
            </w:tcBorders>
            <w:shd w:val="clear" w:color="auto" w:fill="auto"/>
            <w:noWrap/>
            <w:vAlign w:val="bottom"/>
            <w:hideMark/>
          </w:tcPr>
          <w:p w14:paraId="47C74904"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Cereopsis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novaehollandiae</w:t>
            </w:r>
            <w:proofErr w:type="spellEnd"/>
          </w:p>
        </w:tc>
        <w:tc>
          <w:tcPr>
            <w:tcW w:w="1464" w:type="dxa"/>
            <w:tcBorders>
              <w:top w:val="nil"/>
              <w:left w:val="nil"/>
              <w:bottom w:val="nil"/>
              <w:right w:val="nil"/>
            </w:tcBorders>
            <w:shd w:val="clear" w:color="auto" w:fill="auto"/>
            <w:noWrap/>
            <w:vAlign w:val="bottom"/>
            <w:hideMark/>
          </w:tcPr>
          <w:p w14:paraId="4349030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0.76</w:t>
            </w:r>
          </w:p>
        </w:tc>
        <w:tc>
          <w:tcPr>
            <w:tcW w:w="1119" w:type="dxa"/>
            <w:tcBorders>
              <w:top w:val="nil"/>
              <w:left w:val="nil"/>
              <w:bottom w:val="nil"/>
              <w:right w:val="nil"/>
            </w:tcBorders>
            <w:shd w:val="clear" w:color="auto" w:fill="auto"/>
            <w:noWrap/>
            <w:vAlign w:val="bottom"/>
            <w:hideMark/>
          </w:tcPr>
          <w:p w14:paraId="6305346C"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1–</w:t>
            </w:r>
            <w:r w:rsidRPr="000665BE">
              <w:rPr>
                <w:rFonts w:ascii="Calibri" w:eastAsia="Times New Roman" w:hAnsi="Calibri" w:cs="Calibri"/>
                <w:color w:val="000000"/>
                <w:sz w:val="20"/>
                <w:szCs w:val="20"/>
                <w:lang w:eastAsia="en-AU"/>
              </w:rPr>
              <w:t>0.87</w:t>
            </w:r>
          </w:p>
        </w:tc>
        <w:tc>
          <w:tcPr>
            <w:tcW w:w="1108" w:type="dxa"/>
            <w:tcBorders>
              <w:top w:val="nil"/>
              <w:left w:val="nil"/>
              <w:bottom w:val="nil"/>
              <w:right w:val="nil"/>
            </w:tcBorders>
            <w:shd w:val="clear" w:color="auto" w:fill="auto"/>
            <w:noWrap/>
            <w:vAlign w:val="bottom"/>
            <w:hideMark/>
          </w:tcPr>
          <w:p w14:paraId="59B9052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287CCA38" w14:textId="77777777" w:rsidTr="006A6720">
        <w:trPr>
          <w:trHeight w:val="255"/>
        </w:trPr>
        <w:tc>
          <w:tcPr>
            <w:tcW w:w="617" w:type="dxa"/>
            <w:tcBorders>
              <w:top w:val="nil"/>
              <w:left w:val="nil"/>
              <w:bottom w:val="nil"/>
              <w:right w:val="nil"/>
            </w:tcBorders>
            <w:shd w:val="clear" w:color="auto" w:fill="auto"/>
            <w:noWrap/>
            <w:vAlign w:val="bottom"/>
            <w:hideMark/>
          </w:tcPr>
          <w:p w14:paraId="55857EB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3</w:t>
            </w:r>
          </w:p>
        </w:tc>
        <w:tc>
          <w:tcPr>
            <w:tcW w:w="2465" w:type="dxa"/>
            <w:tcBorders>
              <w:top w:val="nil"/>
              <w:left w:val="nil"/>
              <w:bottom w:val="nil"/>
              <w:right w:val="nil"/>
            </w:tcBorders>
            <w:shd w:val="clear" w:color="auto" w:fill="auto"/>
            <w:noWrap/>
            <w:vAlign w:val="bottom"/>
            <w:hideMark/>
          </w:tcPr>
          <w:p w14:paraId="7D5A460E"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Australian Bustard</w:t>
            </w:r>
            <w:r>
              <w:rPr>
                <w:rFonts w:ascii="Calibri" w:eastAsia="Times New Roman" w:hAnsi="Calibri" w:cs="Calibri"/>
                <w:color w:val="000000"/>
                <w:sz w:val="20"/>
                <w:szCs w:val="20"/>
                <w:lang w:eastAsia="en-AU"/>
              </w:rPr>
              <w:t xml:space="preserve"> </w:t>
            </w:r>
          </w:p>
        </w:tc>
        <w:tc>
          <w:tcPr>
            <w:tcW w:w="2447" w:type="dxa"/>
            <w:tcBorders>
              <w:top w:val="nil"/>
              <w:left w:val="nil"/>
              <w:bottom w:val="nil"/>
              <w:right w:val="nil"/>
            </w:tcBorders>
            <w:shd w:val="clear" w:color="auto" w:fill="auto"/>
            <w:noWrap/>
            <w:vAlign w:val="bottom"/>
            <w:hideMark/>
          </w:tcPr>
          <w:p w14:paraId="0B3E8DA9"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Ardeotis</w:t>
            </w:r>
            <w:proofErr w:type="spellEnd"/>
            <w:r w:rsidRPr="000665BE">
              <w:rPr>
                <w:rFonts w:ascii="Calibri" w:eastAsia="Times New Roman" w:hAnsi="Calibri" w:cs="Calibri"/>
                <w:i/>
                <w:iCs/>
                <w:color w:val="000000"/>
                <w:sz w:val="20"/>
                <w:szCs w:val="20"/>
                <w:lang w:eastAsia="en-AU"/>
              </w:rPr>
              <w:t xml:space="preserve"> australis</w:t>
            </w:r>
          </w:p>
        </w:tc>
        <w:tc>
          <w:tcPr>
            <w:tcW w:w="1464" w:type="dxa"/>
            <w:tcBorders>
              <w:top w:val="nil"/>
              <w:left w:val="nil"/>
              <w:bottom w:val="nil"/>
              <w:right w:val="nil"/>
            </w:tcBorders>
            <w:shd w:val="clear" w:color="auto" w:fill="auto"/>
            <w:noWrap/>
            <w:vAlign w:val="bottom"/>
            <w:hideMark/>
          </w:tcPr>
          <w:p w14:paraId="79CD488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0.75</w:t>
            </w:r>
          </w:p>
        </w:tc>
        <w:tc>
          <w:tcPr>
            <w:tcW w:w="1119" w:type="dxa"/>
            <w:tcBorders>
              <w:top w:val="nil"/>
              <w:left w:val="nil"/>
              <w:bottom w:val="nil"/>
              <w:right w:val="nil"/>
            </w:tcBorders>
            <w:shd w:val="clear" w:color="auto" w:fill="auto"/>
            <w:noWrap/>
            <w:vAlign w:val="bottom"/>
            <w:hideMark/>
          </w:tcPr>
          <w:p w14:paraId="536590AE"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59–</w:t>
            </w:r>
            <w:r w:rsidRPr="000665BE">
              <w:rPr>
                <w:rFonts w:ascii="Calibri" w:eastAsia="Times New Roman" w:hAnsi="Calibri" w:cs="Calibri"/>
                <w:color w:val="000000"/>
                <w:sz w:val="20"/>
                <w:szCs w:val="20"/>
                <w:lang w:eastAsia="en-AU"/>
              </w:rPr>
              <w:t>0.87</w:t>
            </w:r>
          </w:p>
        </w:tc>
        <w:tc>
          <w:tcPr>
            <w:tcW w:w="1108" w:type="dxa"/>
            <w:tcBorders>
              <w:top w:val="nil"/>
              <w:left w:val="nil"/>
              <w:bottom w:val="nil"/>
              <w:right w:val="nil"/>
            </w:tcBorders>
            <w:shd w:val="clear" w:color="auto" w:fill="auto"/>
            <w:noWrap/>
            <w:vAlign w:val="bottom"/>
            <w:hideMark/>
          </w:tcPr>
          <w:p w14:paraId="7A6C516D"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FX</w:t>
            </w:r>
          </w:p>
        </w:tc>
      </w:tr>
      <w:tr w:rsidR="0037500B" w:rsidRPr="000665BE" w14:paraId="6505AADD" w14:textId="77777777" w:rsidTr="006A6720">
        <w:trPr>
          <w:trHeight w:val="255"/>
        </w:trPr>
        <w:tc>
          <w:tcPr>
            <w:tcW w:w="617" w:type="dxa"/>
            <w:tcBorders>
              <w:top w:val="nil"/>
              <w:left w:val="nil"/>
              <w:bottom w:val="nil"/>
              <w:right w:val="nil"/>
            </w:tcBorders>
            <w:shd w:val="clear" w:color="auto" w:fill="auto"/>
            <w:noWrap/>
            <w:vAlign w:val="bottom"/>
            <w:hideMark/>
          </w:tcPr>
          <w:p w14:paraId="5666977D"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4</w:t>
            </w:r>
          </w:p>
        </w:tc>
        <w:tc>
          <w:tcPr>
            <w:tcW w:w="2465" w:type="dxa"/>
            <w:tcBorders>
              <w:top w:val="nil"/>
              <w:left w:val="nil"/>
              <w:bottom w:val="nil"/>
              <w:right w:val="nil"/>
            </w:tcBorders>
            <w:shd w:val="clear" w:color="auto" w:fill="auto"/>
            <w:noWrap/>
            <w:vAlign w:val="bottom"/>
            <w:hideMark/>
          </w:tcPr>
          <w:p w14:paraId="38CE8BC0"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Superb Lyrebird</w:t>
            </w:r>
          </w:p>
        </w:tc>
        <w:tc>
          <w:tcPr>
            <w:tcW w:w="2447" w:type="dxa"/>
            <w:tcBorders>
              <w:top w:val="nil"/>
              <w:left w:val="nil"/>
              <w:bottom w:val="nil"/>
              <w:right w:val="nil"/>
            </w:tcBorders>
            <w:shd w:val="clear" w:color="auto" w:fill="auto"/>
            <w:noWrap/>
            <w:vAlign w:val="bottom"/>
            <w:hideMark/>
          </w:tcPr>
          <w:p w14:paraId="66D40975"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Menura</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novaehollandiae</w:t>
            </w:r>
            <w:proofErr w:type="spellEnd"/>
          </w:p>
        </w:tc>
        <w:tc>
          <w:tcPr>
            <w:tcW w:w="1464" w:type="dxa"/>
            <w:tcBorders>
              <w:top w:val="nil"/>
              <w:left w:val="nil"/>
              <w:bottom w:val="nil"/>
              <w:right w:val="nil"/>
            </w:tcBorders>
            <w:shd w:val="clear" w:color="auto" w:fill="auto"/>
            <w:noWrap/>
            <w:vAlign w:val="bottom"/>
            <w:hideMark/>
          </w:tcPr>
          <w:p w14:paraId="6F7BBCF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0.69</w:t>
            </w:r>
          </w:p>
        </w:tc>
        <w:tc>
          <w:tcPr>
            <w:tcW w:w="1119" w:type="dxa"/>
            <w:tcBorders>
              <w:top w:val="nil"/>
              <w:left w:val="nil"/>
              <w:bottom w:val="nil"/>
              <w:right w:val="nil"/>
            </w:tcBorders>
            <w:shd w:val="clear" w:color="auto" w:fill="auto"/>
            <w:noWrap/>
            <w:vAlign w:val="bottom"/>
            <w:hideMark/>
          </w:tcPr>
          <w:p w14:paraId="790E6743"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6–</w:t>
            </w:r>
            <w:r w:rsidRPr="000665BE">
              <w:rPr>
                <w:rFonts w:ascii="Calibri" w:eastAsia="Times New Roman" w:hAnsi="Calibri" w:cs="Calibri"/>
                <w:color w:val="000000"/>
                <w:sz w:val="20"/>
                <w:szCs w:val="20"/>
                <w:lang w:eastAsia="en-AU"/>
              </w:rPr>
              <w:t>0.8</w:t>
            </w:r>
            <w:r>
              <w:rPr>
                <w:rFonts w:ascii="Calibri" w:eastAsia="Times New Roman" w:hAnsi="Calibri" w:cs="Calibri"/>
                <w:color w:val="000000"/>
                <w:sz w:val="20"/>
                <w:szCs w:val="20"/>
                <w:lang w:eastAsia="en-AU"/>
              </w:rPr>
              <w:t>0</w:t>
            </w:r>
          </w:p>
        </w:tc>
        <w:tc>
          <w:tcPr>
            <w:tcW w:w="1108" w:type="dxa"/>
            <w:tcBorders>
              <w:top w:val="nil"/>
              <w:left w:val="nil"/>
              <w:bottom w:val="nil"/>
              <w:right w:val="nil"/>
            </w:tcBorders>
            <w:shd w:val="clear" w:color="auto" w:fill="auto"/>
            <w:noWrap/>
            <w:vAlign w:val="bottom"/>
            <w:hideMark/>
          </w:tcPr>
          <w:p w14:paraId="389C737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5EDD433E" w14:textId="77777777" w:rsidTr="006A6720">
        <w:trPr>
          <w:trHeight w:val="255"/>
        </w:trPr>
        <w:tc>
          <w:tcPr>
            <w:tcW w:w="617" w:type="dxa"/>
            <w:tcBorders>
              <w:top w:val="nil"/>
              <w:left w:val="nil"/>
              <w:bottom w:val="nil"/>
              <w:right w:val="nil"/>
            </w:tcBorders>
            <w:shd w:val="clear" w:color="auto" w:fill="auto"/>
            <w:noWrap/>
            <w:vAlign w:val="bottom"/>
            <w:hideMark/>
          </w:tcPr>
          <w:p w14:paraId="2578C0F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5</w:t>
            </w:r>
          </w:p>
        </w:tc>
        <w:tc>
          <w:tcPr>
            <w:tcW w:w="2465" w:type="dxa"/>
            <w:tcBorders>
              <w:top w:val="nil"/>
              <w:left w:val="nil"/>
              <w:bottom w:val="nil"/>
              <w:right w:val="nil"/>
            </w:tcBorders>
            <w:shd w:val="clear" w:color="auto" w:fill="auto"/>
            <w:noWrap/>
            <w:vAlign w:val="bottom"/>
            <w:hideMark/>
          </w:tcPr>
          <w:p w14:paraId="248EC388"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Bush Stone-curlew</w:t>
            </w:r>
            <w:r>
              <w:rPr>
                <w:rFonts w:ascii="Calibri" w:eastAsia="Times New Roman" w:hAnsi="Calibri" w:cs="Calibri"/>
                <w:color w:val="000000"/>
                <w:sz w:val="20"/>
                <w:szCs w:val="20"/>
                <w:lang w:eastAsia="en-AU"/>
              </w:rPr>
              <w:t>*</w:t>
            </w:r>
          </w:p>
        </w:tc>
        <w:tc>
          <w:tcPr>
            <w:tcW w:w="2447" w:type="dxa"/>
            <w:tcBorders>
              <w:top w:val="nil"/>
              <w:left w:val="nil"/>
              <w:bottom w:val="nil"/>
              <w:right w:val="nil"/>
            </w:tcBorders>
            <w:shd w:val="clear" w:color="auto" w:fill="auto"/>
            <w:noWrap/>
            <w:vAlign w:val="bottom"/>
            <w:hideMark/>
          </w:tcPr>
          <w:p w14:paraId="13EFF40D"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Burhinus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grallarius</w:t>
            </w:r>
            <w:proofErr w:type="spellEnd"/>
          </w:p>
        </w:tc>
        <w:tc>
          <w:tcPr>
            <w:tcW w:w="1464" w:type="dxa"/>
            <w:tcBorders>
              <w:top w:val="nil"/>
              <w:left w:val="nil"/>
              <w:bottom w:val="nil"/>
              <w:right w:val="nil"/>
            </w:tcBorders>
            <w:shd w:val="clear" w:color="auto" w:fill="auto"/>
            <w:noWrap/>
            <w:vAlign w:val="bottom"/>
            <w:hideMark/>
          </w:tcPr>
          <w:p w14:paraId="777260AC"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9</w:t>
            </w:r>
          </w:p>
        </w:tc>
        <w:tc>
          <w:tcPr>
            <w:tcW w:w="1119" w:type="dxa"/>
            <w:tcBorders>
              <w:top w:val="nil"/>
              <w:left w:val="nil"/>
              <w:bottom w:val="nil"/>
              <w:right w:val="nil"/>
            </w:tcBorders>
            <w:shd w:val="clear" w:color="auto" w:fill="auto"/>
            <w:noWrap/>
            <w:vAlign w:val="bottom"/>
            <w:hideMark/>
          </w:tcPr>
          <w:p w14:paraId="79F3B166"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5–</w:t>
            </w:r>
            <w:r w:rsidRPr="000665BE">
              <w:rPr>
                <w:rFonts w:ascii="Calibri" w:eastAsia="Times New Roman" w:hAnsi="Calibri" w:cs="Calibri"/>
                <w:color w:val="000000"/>
                <w:sz w:val="20"/>
                <w:szCs w:val="20"/>
                <w:lang w:eastAsia="en-AU"/>
              </w:rPr>
              <w:t>0.8</w:t>
            </w:r>
            <w:r>
              <w:rPr>
                <w:rFonts w:ascii="Calibri" w:eastAsia="Times New Roman" w:hAnsi="Calibri" w:cs="Calibri"/>
                <w:color w:val="000000"/>
                <w:sz w:val="20"/>
                <w:szCs w:val="20"/>
                <w:lang w:eastAsia="en-AU"/>
              </w:rPr>
              <w:t>0</w:t>
            </w:r>
          </w:p>
        </w:tc>
        <w:tc>
          <w:tcPr>
            <w:tcW w:w="1108" w:type="dxa"/>
            <w:tcBorders>
              <w:top w:val="nil"/>
              <w:left w:val="nil"/>
              <w:bottom w:val="nil"/>
              <w:right w:val="nil"/>
            </w:tcBorders>
            <w:shd w:val="clear" w:color="auto" w:fill="auto"/>
            <w:noWrap/>
            <w:vAlign w:val="bottom"/>
            <w:hideMark/>
          </w:tcPr>
          <w:p w14:paraId="14E98D45"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462FE91E" w14:textId="77777777" w:rsidTr="006A6720">
        <w:trPr>
          <w:trHeight w:val="300"/>
        </w:trPr>
        <w:tc>
          <w:tcPr>
            <w:tcW w:w="617" w:type="dxa"/>
            <w:tcBorders>
              <w:top w:val="nil"/>
              <w:left w:val="nil"/>
              <w:bottom w:val="nil"/>
              <w:right w:val="nil"/>
            </w:tcBorders>
            <w:shd w:val="clear" w:color="auto" w:fill="auto"/>
            <w:noWrap/>
            <w:vAlign w:val="bottom"/>
            <w:hideMark/>
          </w:tcPr>
          <w:p w14:paraId="69697DA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6</w:t>
            </w:r>
          </w:p>
        </w:tc>
        <w:tc>
          <w:tcPr>
            <w:tcW w:w="2465" w:type="dxa"/>
            <w:tcBorders>
              <w:top w:val="nil"/>
              <w:left w:val="nil"/>
              <w:bottom w:val="nil"/>
              <w:right w:val="nil"/>
            </w:tcBorders>
            <w:shd w:val="clear" w:color="auto" w:fill="auto"/>
            <w:noWrap/>
            <w:vAlign w:val="bottom"/>
            <w:hideMark/>
          </w:tcPr>
          <w:p w14:paraId="0F078C74"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Beach Stone-curlew</w:t>
            </w:r>
          </w:p>
        </w:tc>
        <w:tc>
          <w:tcPr>
            <w:tcW w:w="2447" w:type="dxa"/>
            <w:tcBorders>
              <w:top w:val="nil"/>
              <w:left w:val="nil"/>
              <w:bottom w:val="nil"/>
              <w:right w:val="nil"/>
            </w:tcBorders>
            <w:shd w:val="clear" w:color="auto" w:fill="auto"/>
            <w:noWrap/>
            <w:vAlign w:val="bottom"/>
            <w:hideMark/>
          </w:tcPr>
          <w:p w14:paraId="2FA3E481"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Esacus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magnirostris</w:t>
            </w:r>
            <w:proofErr w:type="spellEnd"/>
          </w:p>
        </w:tc>
        <w:tc>
          <w:tcPr>
            <w:tcW w:w="1464" w:type="dxa"/>
            <w:tcBorders>
              <w:top w:val="nil"/>
              <w:left w:val="nil"/>
              <w:bottom w:val="nil"/>
              <w:right w:val="nil"/>
            </w:tcBorders>
            <w:shd w:val="clear" w:color="auto" w:fill="auto"/>
            <w:noWrap/>
            <w:vAlign w:val="bottom"/>
            <w:hideMark/>
          </w:tcPr>
          <w:p w14:paraId="3D8202B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9</w:t>
            </w:r>
          </w:p>
        </w:tc>
        <w:tc>
          <w:tcPr>
            <w:tcW w:w="1119" w:type="dxa"/>
            <w:tcBorders>
              <w:top w:val="nil"/>
              <w:left w:val="nil"/>
              <w:bottom w:val="nil"/>
              <w:right w:val="nil"/>
            </w:tcBorders>
            <w:shd w:val="clear" w:color="auto" w:fill="auto"/>
            <w:noWrap/>
            <w:vAlign w:val="bottom"/>
            <w:hideMark/>
          </w:tcPr>
          <w:p w14:paraId="3FAE851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0.55</w:t>
            </w:r>
            <w:r>
              <w:rPr>
                <w:rFonts w:ascii="Calibri" w:eastAsia="Times New Roman" w:hAnsi="Calibri" w:cs="Calibri"/>
                <w:color w:val="000000"/>
                <w:sz w:val="20"/>
                <w:szCs w:val="20"/>
                <w:lang w:eastAsia="en-AU"/>
              </w:rPr>
              <w:t>–</w:t>
            </w: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79</w:t>
            </w:r>
          </w:p>
        </w:tc>
        <w:tc>
          <w:tcPr>
            <w:tcW w:w="1108" w:type="dxa"/>
            <w:tcBorders>
              <w:top w:val="nil"/>
              <w:left w:val="nil"/>
              <w:bottom w:val="nil"/>
              <w:right w:val="nil"/>
            </w:tcBorders>
            <w:shd w:val="clear" w:color="auto" w:fill="auto"/>
            <w:noWrap/>
            <w:vAlign w:val="bottom"/>
            <w:hideMark/>
          </w:tcPr>
          <w:p w14:paraId="2533903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XC</w:t>
            </w:r>
          </w:p>
        </w:tc>
      </w:tr>
      <w:tr w:rsidR="0037500B" w:rsidRPr="000665BE" w14:paraId="466742AA" w14:textId="77777777" w:rsidTr="006A6720">
        <w:trPr>
          <w:trHeight w:val="255"/>
        </w:trPr>
        <w:tc>
          <w:tcPr>
            <w:tcW w:w="617" w:type="dxa"/>
            <w:tcBorders>
              <w:top w:val="nil"/>
              <w:left w:val="nil"/>
              <w:bottom w:val="nil"/>
              <w:right w:val="nil"/>
            </w:tcBorders>
            <w:shd w:val="clear" w:color="auto" w:fill="auto"/>
            <w:noWrap/>
            <w:vAlign w:val="bottom"/>
            <w:hideMark/>
          </w:tcPr>
          <w:p w14:paraId="370EEFA7"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7</w:t>
            </w:r>
          </w:p>
        </w:tc>
        <w:tc>
          <w:tcPr>
            <w:tcW w:w="2465" w:type="dxa"/>
            <w:tcBorders>
              <w:top w:val="nil"/>
              <w:left w:val="nil"/>
              <w:bottom w:val="nil"/>
              <w:right w:val="nil"/>
            </w:tcBorders>
            <w:shd w:val="clear" w:color="auto" w:fill="auto"/>
            <w:noWrap/>
            <w:vAlign w:val="bottom"/>
            <w:hideMark/>
          </w:tcPr>
          <w:p w14:paraId="530CA5A5"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Albert's Lyrebird</w:t>
            </w:r>
          </w:p>
        </w:tc>
        <w:tc>
          <w:tcPr>
            <w:tcW w:w="2447" w:type="dxa"/>
            <w:tcBorders>
              <w:top w:val="nil"/>
              <w:left w:val="nil"/>
              <w:bottom w:val="nil"/>
              <w:right w:val="nil"/>
            </w:tcBorders>
            <w:shd w:val="clear" w:color="auto" w:fill="auto"/>
            <w:noWrap/>
            <w:vAlign w:val="bottom"/>
            <w:hideMark/>
          </w:tcPr>
          <w:p w14:paraId="273B8BD3"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Menura</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alberti</w:t>
            </w:r>
            <w:proofErr w:type="spellEnd"/>
          </w:p>
        </w:tc>
        <w:tc>
          <w:tcPr>
            <w:tcW w:w="1464" w:type="dxa"/>
            <w:tcBorders>
              <w:top w:val="nil"/>
              <w:left w:val="nil"/>
              <w:bottom w:val="nil"/>
              <w:right w:val="nil"/>
            </w:tcBorders>
            <w:shd w:val="clear" w:color="auto" w:fill="auto"/>
            <w:noWrap/>
            <w:vAlign w:val="bottom"/>
            <w:hideMark/>
          </w:tcPr>
          <w:p w14:paraId="326FF22C"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0.68</w:t>
            </w:r>
          </w:p>
        </w:tc>
        <w:tc>
          <w:tcPr>
            <w:tcW w:w="1119" w:type="dxa"/>
            <w:tcBorders>
              <w:top w:val="nil"/>
              <w:left w:val="nil"/>
              <w:bottom w:val="nil"/>
              <w:right w:val="nil"/>
            </w:tcBorders>
            <w:shd w:val="clear" w:color="auto" w:fill="auto"/>
            <w:noWrap/>
            <w:vAlign w:val="bottom"/>
            <w:hideMark/>
          </w:tcPr>
          <w:p w14:paraId="0BAA57A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5–0.79</w:t>
            </w:r>
          </w:p>
        </w:tc>
        <w:tc>
          <w:tcPr>
            <w:tcW w:w="1108" w:type="dxa"/>
            <w:tcBorders>
              <w:top w:val="nil"/>
              <w:left w:val="nil"/>
              <w:bottom w:val="nil"/>
              <w:right w:val="nil"/>
            </w:tcBorders>
            <w:shd w:val="clear" w:color="auto" w:fill="auto"/>
            <w:noWrap/>
            <w:vAlign w:val="bottom"/>
            <w:hideMark/>
          </w:tcPr>
          <w:p w14:paraId="20F0869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6E92E654" w14:textId="77777777" w:rsidTr="006A6720">
        <w:trPr>
          <w:trHeight w:val="255"/>
        </w:trPr>
        <w:tc>
          <w:tcPr>
            <w:tcW w:w="617" w:type="dxa"/>
            <w:tcBorders>
              <w:top w:val="nil"/>
              <w:left w:val="nil"/>
              <w:bottom w:val="nil"/>
              <w:right w:val="nil"/>
            </w:tcBorders>
            <w:shd w:val="clear" w:color="auto" w:fill="auto"/>
            <w:noWrap/>
            <w:vAlign w:val="bottom"/>
            <w:hideMark/>
          </w:tcPr>
          <w:p w14:paraId="0275535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8</w:t>
            </w:r>
          </w:p>
        </w:tc>
        <w:tc>
          <w:tcPr>
            <w:tcW w:w="2465" w:type="dxa"/>
            <w:tcBorders>
              <w:top w:val="nil"/>
              <w:left w:val="nil"/>
              <w:bottom w:val="nil"/>
              <w:right w:val="nil"/>
            </w:tcBorders>
            <w:shd w:val="clear" w:color="auto" w:fill="auto"/>
            <w:noWrap/>
            <w:vAlign w:val="bottom"/>
            <w:hideMark/>
          </w:tcPr>
          <w:p w14:paraId="6A0C0E4B"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Wandering Whistling-Duck</w:t>
            </w:r>
          </w:p>
        </w:tc>
        <w:tc>
          <w:tcPr>
            <w:tcW w:w="2447" w:type="dxa"/>
            <w:tcBorders>
              <w:top w:val="nil"/>
              <w:left w:val="nil"/>
              <w:bottom w:val="nil"/>
              <w:right w:val="nil"/>
            </w:tcBorders>
            <w:shd w:val="clear" w:color="auto" w:fill="auto"/>
            <w:noWrap/>
            <w:vAlign w:val="bottom"/>
            <w:hideMark/>
          </w:tcPr>
          <w:p w14:paraId="6B8D4895"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Dendrocygna</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arcuata</w:t>
            </w:r>
            <w:proofErr w:type="spellEnd"/>
          </w:p>
        </w:tc>
        <w:tc>
          <w:tcPr>
            <w:tcW w:w="1464" w:type="dxa"/>
            <w:tcBorders>
              <w:top w:val="nil"/>
              <w:left w:val="nil"/>
              <w:bottom w:val="nil"/>
              <w:right w:val="nil"/>
            </w:tcBorders>
            <w:shd w:val="clear" w:color="auto" w:fill="auto"/>
            <w:noWrap/>
            <w:vAlign w:val="bottom"/>
            <w:hideMark/>
          </w:tcPr>
          <w:p w14:paraId="26267E35"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8</w:t>
            </w:r>
          </w:p>
        </w:tc>
        <w:tc>
          <w:tcPr>
            <w:tcW w:w="1119" w:type="dxa"/>
            <w:tcBorders>
              <w:top w:val="nil"/>
              <w:left w:val="nil"/>
              <w:bottom w:val="nil"/>
              <w:right w:val="nil"/>
            </w:tcBorders>
            <w:shd w:val="clear" w:color="auto" w:fill="auto"/>
            <w:noWrap/>
            <w:vAlign w:val="bottom"/>
            <w:hideMark/>
          </w:tcPr>
          <w:p w14:paraId="2DC4775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0.55</w:t>
            </w:r>
            <w:r>
              <w:rPr>
                <w:rFonts w:ascii="Calibri" w:eastAsia="Times New Roman" w:hAnsi="Calibri" w:cs="Calibri"/>
                <w:color w:val="000000"/>
                <w:sz w:val="20"/>
                <w:szCs w:val="20"/>
                <w:lang w:eastAsia="en-AU"/>
              </w:rPr>
              <w:t>–</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8</w:t>
            </w:r>
          </w:p>
        </w:tc>
        <w:tc>
          <w:tcPr>
            <w:tcW w:w="1108" w:type="dxa"/>
            <w:tcBorders>
              <w:top w:val="nil"/>
              <w:left w:val="nil"/>
              <w:bottom w:val="nil"/>
              <w:right w:val="nil"/>
            </w:tcBorders>
            <w:shd w:val="clear" w:color="auto" w:fill="auto"/>
            <w:noWrap/>
            <w:vAlign w:val="bottom"/>
            <w:hideMark/>
          </w:tcPr>
          <w:p w14:paraId="652243E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XX</w:t>
            </w:r>
          </w:p>
        </w:tc>
      </w:tr>
      <w:tr w:rsidR="0037500B" w:rsidRPr="000665BE" w14:paraId="73ECA9DA" w14:textId="77777777" w:rsidTr="006A6720">
        <w:trPr>
          <w:trHeight w:val="255"/>
        </w:trPr>
        <w:tc>
          <w:tcPr>
            <w:tcW w:w="617" w:type="dxa"/>
            <w:tcBorders>
              <w:top w:val="nil"/>
              <w:left w:val="nil"/>
              <w:bottom w:val="nil"/>
              <w:right w:val="nil"/>
            </w:tcBorders>
            <w:shd w:val="clear" w:color="auto" w:fill="auto"/>
            <w:noWrap/>
            <w:vAlign w:val="bottom"/>
            <w:hideMark/>
          </w:tcPr>
          <w:p w14:paraId="149B0B5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9</w:t>
            </w:r>
          </w:p>
        </w:tc>
        <w:tc>
          <w:tcPr>
            <w:tcW w:w="2465" w:type="dxa"/>
            <w:tcBorders>
              <w:top w:val="nil"/>
              <w:left w:val="nil"/>
              <w:bottom w:val="nil"/>
              <w:right w:val="nil"/>
            </w:tcBorders>
            <w:shd w:val="clear" w:color="auto" w:fill="auto"/>
            <w:noWrap/>
            <w:vAlign w:val="bottom"/>
            <w:hideMark/>
          </w:tcPr>
          <w:p w14:paraId="1B0E045C"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Australian Brush-turkey</w:t>
            </w:r>
          </w:p>
        </w:tc>
        <w:tc>
          <w:tcPr>
            <w:tcW w:w="2447" w:type="dxa"/>
            <w:tcBorders>
              <w:top w:val="nil"/>
              <w:left w:val="nil"/>
              <w:bottom w:val="nil"/>
              <w:right w:val="nil"/>
            </w:tcBorders>
            <w:shd w:val="clear" w:color="auto" w:fill="auto"/>
            <w:noWrap/>
            <w:vAlign w:val="bottom"/>
            <w:hideMark/>
          </w:tcPr>
          <w:p w14:paraId="03CA0069"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Alectura</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lathami</w:t>
            </w:r>
            <w:proofErr w:type="spellEnd"/>
          </w:p>
        </w:tc>
        <w:tc>
          <w:tcPr>
            <w:tcW w:w="1464" w:type="dxa"/>
            <w:tcBorders>
              <w:top w:val="nil"/>
              <w:left w:val="nil"/>
              <w:bottom w:val="nil"/>
              <w:right w:val="nil"/>
            </w:tcBorders>
            <w:shd w:val="clear" w:color="auto" w:fill="auto"/>
            <w:noWrap/>
            <w:vAlign w:val="bottom"/>
            <w:hideMark/>
          </w:tcPr>
          <w:p w14:paraId="777E7E7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7</w:t>
            </w:r>
          </w:p>
        </w:tc>
        <w:tc>
          <w:tcPr>
            <w:tcW w:w="1119" w:type="dxa"/>
            <w:tcBorders>
              <w:top w:val="nil"/>
              <w:left w:val="nil"/>
              <w:bottom w:val="nil"/>
              <w:right w:val="nil"/>
            </w:tcBorders>
            <w:shd w:val="clear" w:color="auto" w:fill="auto"/>
            <w:noWrap/>
            <w:vAlign w:val="bottom"/>
            <w:hideMark/>
          </w:tcPr>
          <w:p w14:paraId="4AC61ED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2–</w:t>
            </w:r>
            <w:r w:rsidRPr="000665BE">
              <w:rPr>
                <w:rFonts w:ascii="Calibri" w:eastAsia="Times New Roman" w:hAnsi="Calibri" w:cs="Calibri"/>
                <w:color w:val="000000"/>
                <w:sz w:val="20"/>
                <w:szCs w:val="20"/>
                <w:lang w:eastAsia="en-AU"/>
              </w:rPr>
              <w:t>0.79</w:t>
            </w:r>
          </w:p>
        </w:tc>
        <w:tc>
          <w:tcPr>
            <w:tcW w:w="1108" w:type="dxa"/>
            <w:tcBorders>
              <w:top w:val="nil"/>
              <w:left w:val="nil"/>
              <w:bottom w:val="nil"/>
              <w:right w:val="nil"/>
            </w:tcBorders>
            <w:shd w:val="clear" w:color="auto" w:fill="auto"/>
            <w:noWrap/>
            <w:vAlign w:val="bottom"/>
            <w:hideMark/>
          </w:tcPr>
          <w:p w14:paraId="2D997A11"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5B4163EF" w14:textId="77777777" w:rsidTr="006A6720">
        <w:trPr>
          <w:trHeight w:val="255"/>
        </w:trPr>
        <w:tc>
          <w:tcPr>
            <w:tcW w:w="617" w:type="dxa"/>
            <w:tcBorders>
              <w:top w:val="nil"/>
              <w:left w:val="nil"/>
              <w:bottom w:val="nil"/>
              <w:right w:val="nil"/>
            </w:tcBorders>
            <w:shd w:val="clear" w:color="auto" w:fill="auto"/>
            <w:noWrap/>
            <w:vAlign w:val="bottom"/>
            <w:hideMark/>
          </w:tcPr>
          <w:p w14:paraId="593CFB91"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10</w:t>
            </w:r>
          </w:p>
        </w:tc>
        <w:tc>
          <w:tcPr>
            <w:tcW w:w="2465" w:type="dxa"/>
            <w:tcBorders>
              <w:top w:val="nil"/>
              <w:left w:val="nil"/>
              <w:bottom w:val="nil"/>
              <w:right w:val="nil"/>
            </w:tcBorders>
            <w:shd w:val="clear" w:color="auto" w:fill="auto"/>
            <w:noWrap/>
            <w:vAlign w:val="bottom"/>
            <w:hideMark/>
          </w:tcPr>
          <w:p w14:paraId="138BCEC2"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Eastern Grass Owl</w:t>
            </w:r>
          </w:p>
        </w:tc>
        <w:tc>
          <w:tcPr>
            <w:tcW w:w="2447" w:type="dxa"/>
            <w:tcBorders>
              <w:top w:val="nil"/>
              <w:left w:val="nil"/>
              <w:bottom w:val="nil"/>
              <w:right w:val="nil"/>
            </w:tcBorders>
            <w:shd w:val="clear" w:color="auto" w:fill="auto"/>
            <w:noWrap/>
            <w:vAlign w:val="bottom"/>
            <w:hideMark/>
          </w:tcPr>
          <w:p w14:paraId="75879D39"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r w:rsidRPr="000665BE">
              <w:rPr>
                <w:rFonts w:ascii="Calibri" w:eastAsia="Times New Roman" w:hAnsi="Calibri" w:cs="Calibri"/>
                <w:i/>
                <w:iCs/>
                <w:color w:val="000000"/>
                <w:sz w:val="20"/>
                <w:szCs w:val="20"/>
                <w:lang w:eastAsia="en-AU"/>
              </w:rPr>
              <w:t xml:space="preserve">Tyto </w:t>
            </w:r>
            <w:proofErr w:type="spellStart"/>
            <w:r w:rsidRPr="000665BE">
              <w:rPr>
                <w:rFonts w:ascii="Calibri" w:eastAsia="Times New Roman" w:hAnsi="Calibri" w:cs="Calibri"/>
                <w:i/>
                <w:iCs/>
                <w:color w:val="000000"/>
                <w:sz w:val="20"/>
                <w:szCs w:val="20"/>
                <w:lang w:eastAsia="en-AU"/>
              </w:rPr>
              <w:t>longimembris</w:t>
            </w:r>
            <w:proofErr w:type="spellEnd"/>
          </w:p>
        </w:tc>
        <w:tc>
          <w:tcPr>
            <w:tcW w:w="1464" w:type="dxa"/>
            <w:tcBorders>
              <w:top w:val="nil"/>
              <w:left w:val="nil"/>
              <w:bottom w:val="nil"/>
              <w:right w:val="nil"/>
            </w:tcBorders>
            <w:shd w:val="clear" w:color="auto" w:fill="auto"/>
            <w:noWrap/>
            <w:vAlign w:val="bottom"/>
            <w:hideMark/>
          </w:tcPr>
          <w:p w14:paraId="6EA78F1D"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0.64</w:t>
            </w:r>
          </w:p>
        </w:tc>
        <w:tc>
          <w:tcPr>
            <w:tcW w:w="1119" w:type="dxa"/>
            <w:tcBorders>
              <w:top w:val="nil"/>
              <w:left w:val="nil"/>
              <w:bottom w:val="nil"/>
              <w:right w:val="nil"/>
            </w:tcBorders>
            <w:shd w:val="clear" w:color="auto" w:fill="auto"/>
            <w:noWrap/>
            <w:vAlign w:val="bottom"/>
            <w:hideMark/>
          </w:tcPr>
          <w:p w14:paraId="2D2A2BA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2–</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5</w:t>
            </w:r>
          </w:p>
        </w:tc>
        <w:tc>
          <w:tcPr>
            <w:tcW w:w="1108" w:type="dxa"/>
            <w:tcBorders>
              <w:top w:val="nil"/>
              <w:left w:val="nil"/>
              <w:bottom w:val="nil"/>
              <w:right w:val="nil"/>
            </w:tcBorders>
            <w:shd w:val="clear" w:color="auto" w:fill="auto"/>
            <w:noWrap/>
            <w:vAlign w:val="bottom"/>
            <w:hideMark/>
          </w:tcPr>
          <w:p w14:paraId="45DA1AC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40B9806F" w14:textId="77777777" w:rsidTr="006A6720">
        <w:trPr>
          <w:trHeight w:val="255"/>
        </w:trPr>
        <w:tc>
          <w:tcPr>
            <w:tcW w:w="617" w:type="dxa"/>
            <w:tcBorders>
              <w:top w:val="nil"/>
              <w:left w:val="nil"/>
              <w:bottom w:val="nil"/>
              <w:right w:val="nil"/>
            </w:tcBorders>
            <w:shd w:val="clear" w:color="auto" w:fill="auto"/>
            <w:noWrap/>
            <w:vAlign w:val="bottom"/>
            <w:hideMark/>
          </w:tcPr>
          <w:p w14:paraId="76A3B165"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11</w:t>
            </w:r>
          </w:p>
        </w:tc>
        <w:tc>
          <w:tcPr>
            <w:tcW w:w="2465" w:type="dxa"/>
            <w:tcBorders>
              <w:top w:val="nil"/>
              <w:left w:val="nil"/>
              <w:bottom w:val="nil"/>
              <w:right w:val="nil"/>
            </w:tcBorders>
            <w:shd w:val="clear" w:color="auto" w:fill="auto"/>
            <w:noWrap/>
            <w:vAlign w:val="bottom"/>
            <w:hideMark/>
          </w:tcPr>
          <w:p w14:paraId="00D96D47" w14:textId="77777777" w:rsidR="0037500B" w:rsidRPr="000665BE" w:rsidRDefault="0037500B" w:rsidP="006A6720">
            <w:pPr>
              <w:spacing w:line="240" w:lineRule="auto"/>
              <w:rPr>
                <w:rFonts w:ascii="Calibri" w:eastAsia="Times New Roman" w:hAnsi="Calibri" w:cs="Calibri"/>
                <w:color w:val="000000"/>
                <w:sz w:val="20"/>
                <w:szCs w:val="20"/>
                <w:lang w:eastAsia="en-AU"/>
              </w:rPr>
            </w:pPr>
            <w:proofErr w:type="spellStart"/>
            <w:r w:rsidRPr="000665BE">
              <w:rPr>
                <w:rFonts w:ascii="Calibri" w:eastAsia="Times New Roman" w:hAnsi="Calibri" w:cs="Calibri"/>
                <w:color w:val="000000"/>
                <w:sz w:val="20"/>
                <w:szCs w:val="20"/>
                <w:lang w:eastAsia="en-AU"/>
              </w:rPr>
              <w:t>Malleefowl</w:t>
            </w:r>
            <w:proofErr w:type="spellEnd"/>
            <w:r>
              <w:rPr>
                <w:rFonts w:ascii="Calibri" w:eastAsia="Times New Roman" w:hAnsi="Calibri" w:cs="Calibri"/>
                <w:color w:val="000000"/>
                <w:sz w:val="20"/>
                <w:szCs w:val="20"/>
                <w:lang w:eastAsia="en-AU"/>
              </w:rPr>
              <w:t xml:space="preserve"> </w:t>
            </w:r>
            <w:r w:rsidRPr="007063CA">
              <w:rPr>
                <w:rFonts w:ascii="Calibri" w:eastAsia="Times New Roman" w:hAnsi="Calibri" w:cs="Calibri"/>
                <w:color w:val="000000"/>
                <w:sz w:val="20"/>
                <w:szCs w:val="20"/>
                <w:vertAlign w:val="superscript"/>
                <w:lang w:eastAsia="en-AU"/>
              </w:rPr>
              <w:t>(T)</w:t>
            </w:r>
          </w:p>
        </w:tc>
        <w:tc>
          <w:tcPr>
            <w:tcW w:w="2447" w:type="dxa"/>
            <w:tcBorders>
              <w:top w:val="nil"/>
              <w:left w:val="nil"/>
              <w:bottom w:val="nil"/>
              <w:right w:val="nil"/>
            </w:tcBorders>
            <w:shd w:val="clear" w:color="auto" w:fill="auto"/>
            <w:noWrap/>
            <w:vAlign w:val="bottom"/>
            <w:hideMark/>
          </w:tcPr>
          <w:p w14:paraId="3041DA64"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Leipoa</w:t>
            </w:r>
            <w:proofErr w:type="spellEnd"/>
            <w:r w:rsidRPr="000665BE">
              <w:rPr>
                <w:rFonts w:ascii="Calibri" w:eastAsia="Times New Roman" w:hAnsi="Calibri" w:cs="Calibri"/>
                <w:i/>
                <w:iCs/>
                <w:color w:val="000000"/>
                <w:sz w:val="20"/>
                <w:szCs w:val="20"/>
                <w:lang w:eastAsia="en-AU"/>
              </w:rPr>
              <w:t xml:space="preserve"> ocellata</w:t>
            </w:r>
          </w:p>
        </w:tc>
        <w:tc>
          <w:tcPr>
            <w:tcW w:w="1464" w:type="dxa"/>
            <w:tcBorders>
              <w:top w:val="nil"/>
              <w:left w:val="nil"/>
              <w:bottom w:val="nil"/>
              <w:right w:val="nil"/>
            </w:tcBorders>
            <w:shd w:val="clear" w:color="auto" w:fill="auto"/>
            <w:noWrap/>
            <w:vAlign w:val="bottom"/>
            <w:hideMark/>
          </w:tcPr>
          <w:p w14:paraId="6963FE8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0.64</w:t>
            </w:r>
          </w:p>
        </w:tc>
        <w:tc>
          <w:tcPr>
            <w:tcW w:w="1119" w:type="dxa"/>
            <w:tcBorders>
              <w:top w:val="nil"/>
              <w:left w:val="nil"/>
              <w:bottom w:val="nil"/>
              <w:right w:val="nil"/>
            </w:tcBorders>
            <w:shd w:val="clear" w:color="auto" w:fill="auto"/>
            <w:noWrap/>
            <w:vAlign w:val="bottom"/>
            <w:hideMark/>
          </w:tcPr>
          <w:p w14:paraId="3C27677A"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0–</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6</w:t>
            </w:r>
          </w:p>
        </w:tc>
        <w:tc>
          <w:tcPr>
            <w:tcW w:w="1108" w:type="dxa"/>
            <w:tcBorders>
              <w:top w:val="nil"/>
              <w:left w:val="nil"/>
              <w:bottom w:val="nil"/>
              <w:right w:val="nil"/>
            </w:tcBorders>
            <w:shd w:val="clear" w:color="auto" w:fill="auto"/>
            <w:noWrap/>
            <w:vAlign w:val="bottom"/>
            <w:hideMark/>
          </w:tcPr>
          <w:p w14:paraId="4EB995ED"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2C92E94C" w14:textId="77777777" w:rsidTr="006A6720">
        <w:trPr>
          <w:trHeight w:val="255"/>
        </w:trPr>
        <w:tc>
          <w:tcPr>
            <w:tcW w:w="617" w:type="dxa"/>
            <w:tcBorders>
              <w:top w:val="nil"/>
              <w:left w:val="nil"/>
              <w:bottom w:val="nil"/>
              <w:right w:val="nil"/>
            </w:tcBorders>
            <w:shd w:val="clear" w:color="auto" w:fill="auto"/>
            <w:noWrap/>
            <w:vAlign w:val="bottom"/>
            <w:hideMark/>
          </w:tcPr>
          <w:p w14:paraId="27810C46"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12</w:t>
            </w:r>
          </w:p>
        </w:tc>
        <w:tc>
          <w:tcPr>
            <w:tcW w:w="2465" w:type="dxa"/>
            <w:tcBorders>
              <w:top w:val="nil"/>
              <w:left w:val="nil"/>
              <w:bottom w:val="nil"/>
              <w:right w:val="nil"/>
            </w:tcBorders>
            <w:shd w:val="clear" w:color="auto" w:fill="auto"/>
            <w:noWrap/>
            <w:vAlign w:val="bottom"/>
            <w:hideMark/>
          </w:tcPr>
          <w:p w14:paraId="1CC0AD21"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Flock Bronzewing</w:t>
            </w:r>
          </w:p>
        </w:tc>
        <w:tc>
          <w:tcPr>
            <w:tcW w:w="2447" w:type="dxa"/>
            <w:tcBorders>
              <w:top w:val="nil"/>
              <w:left w:val="nil"/>
              <w:bottom w:val="nil"/>
              <w:right w:val="nil"/>
            </w:tcBorders>
            <w:shd w:val="clear" w:color="auto" w:fill="auto"/>
            <w:noWrap/>
            <w:vAlign w:val="bottom"/>
            <w:hideMark/>
          </w:tcPr>
          <w:p w14:paraId="26BE7A58"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Phaps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histrionica</w:t>
            </w:r>
            <w:proofErr w:type="spellEnd"/>
          </w:p>
        </w:tc>
        <w:tc>
          <w:tcPr>
            <w:tcW w:w="1464" w:type="dxa"/>
            <w:tcBorders>
              <w:top w:val="nil"/>
              <w:left w:val="nil"/>
              <w:bottom w:val="nil"/>
              <w:right w:val="nil"/>
            </w:tcBorders>
            <w:shd w:val="clear" w:color="auto" w:fill="auto"/>
            <w:noWrap/>
            <w:vAlign w:val="bottom"/>
            <w:hideMark/>
          </w:tcPr>
          <w:p w14:paraId="74685403"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w:t>
            </w:r>
            <w:r>
              <w:rPr>
                <w:rFonts w:ascii="Calibri" w:eastAsia="Times New Roman" w:hAnsi="Calibri" w:cs="Calibri"/>
                <w:color w:val="000000"/>
                <w:sz w:val="20"/>
                <w:szCs w:val="20"/>
                <w:lang w:eastAsia="en-AU"/>
              </w:rPr>
              <w:t>2</w:t>
            </w:r>
          </w:p>
        </w:tc>
        <w:tc>
          <w:tcPr>
            <w:tcW w:w="1119" w:type="dxa"/>
            <w:tcBorders>
              <w:top w:val="nil"/>
              <w:left w:val="nil"/>
              <w:bottom w:val="nil"/>
              <w:right w:val="nil"/>
            </w:tcBorders>
            <w:shd w:val="clear" w:color="auto" w:fill="auto"/>
            <w:noWrap/>
            <w:vAlign w:val="bottom"/>
            <w:hideMark/>
          </w:tcPr>
          <w:p w14:paraId="616BF35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48–</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3</w:t>
            </w:r>
          </w:p>
        </w:tc>
        <w:tc>
          <w:tcPr>
            <w:tcW w:w="1108" w:type="dxa"/>
            <w:tcBorders>
              <w:top w:val="nil"/>
              <w:left w:val="nil"/>
              <w:bottom w:val="nil"/>
              <w:right w:val="nil"/>
            </w:tcBorders>
            <w:shd w:val="clear" w:color="auto" w:fill="auto"/>
            <w:noWrap/>
            <w:vAlign w:val="bottom"/>
            <w:hideMark/>
          </w:tcPr>
          <w:p w14:paraId="056270ED"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XC</w:t>
            </w:r>
          </w:p>
        </w:tc>
      </w:tr>
      <w:tr w:rsidR="0037500B" w:rsidRPr="000665BE" w14:paraId="6A5C12B2" w14:textId="77777777" w:rsidTr="006A6720">
        <w:trPr>
          <w:trHeight w:val="255"/>
        </w:trPr>
        <w:tc>
          <w:tcPr>
            <w:tcW w:w="617" w:type="dxa"/>
            <w:tcBorders>
              <w:top w:val="nil"/>
              <w:left w:val="nil"/>
              <w:bottom w:val="nil"/>
              <w:right w:val="nil"/>
            </w:tcBorders>
            <w:shd w:val="clear" w:color="auto" w:fill="auto"/>
            <w:noWrap/>
            <w:vAlign w:val="bottom"/>
            <w:hideMark/>
          </w:tcPr>
          <w:p w14:paraId="1B0CE11A"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13</w:t>
            </w:r>
          </w:p>
        </w:tc>
        <w:tc>
          <w:tcPr>
            <w:tcW w:w="2465" w:type="dxa"/>
            <w:tcBorders>
              <w:top w:val="nil"/>
              <w:left w:val="nil"/>
              <w:bottom w:val="nil"/>
              <w:right w:val="nil"/>
            </w:tcBorders>
            <w:shd w:val="clear" w:color="auto" w:fill="auto"/>
            <w:noWrap/>
            <w:vAlign w:val="bottom"/>
            <w:hideMark/>
          </w:tcPr>
          <w:p w14:paraId="582469C7"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Squatter Pigeon</w:t>
            </w:r>
            <w:r>
              <w:rPr>
                <w:rFonts w:ascii="Calibri" w:eastAsia="Times New Roman" w:hAnsi="Calibri" w:cs="Calibri"/>
                <w:color w:val="000000"/>
                <w:sz w:val="20"/>
                <w:szCs w:val="20"/>
                <w:lang w:eastAsia="en-AU"/>
              </w:rPr>
              <w:t xml:space="preserve"> </w:t>
            </w:r>
            <w:r w:rsidRPr="007063CA">
              <w:rPr>
                <w:rFonts w:ascii="Calibri" w:eastAsia="Times New Roman" w:hAnsi="Calibri" w:cs="Calibri"/>
                <w:color w:val="000000"/>
                <w:sz w:val="20"/>
                <w:szCs w:val="20"/>
                <w:vertAlign w:val="superscript"/>
                <w:lang w:eastAsia="en-AU"/>
              </w:rPr>
              <w:t>(T)</w:t>
            </w:r>
          </w:p>
        </w:tc>
        <w:tc>
          <w:tcPr>
            <w:tcW w:w="2447" w:type="dxa"/>
            <w:tcBorders>
              <w:top w:val="nil"/>
              <w:left w:val="nil"/>
              <w:bottom w:val="nil"/>
              <w:right w:val="nil"/>
            </w:tcBorders>
            <w:shd w:val="clear" w:color="auto" w:fill="auto"/>
            <w:noWrap/>
            <w:vAlign w:val="bottom"/>
            <w:hideMark/>
          </w:tcPr>
          <w:p w14:paraId="07FACE23"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Geophaps</w:t>
            </w:r>
            <w:proofErr w:type="spellEnd"/>
            <w:r w:rsidRPr="000665BE">
              <w:rPr>
                <w:rFonts w:ascii="Calibri" w:eastAsia="Times New Roman" w:hAnsi="Calibri" w:cs="Calibri"/>
                <w:i/>
                <w:iCs/>
                <w:color w:val="000000"/>
                <w:sz w:val="20"/>
                <w:szCs w:val="20"/>
                <w:lang w:eastAsia="en-AU"/>
              </w:rPr>
              <w:t xml:space="preserve"> scripta</w:t>
            </w:r>
          </w:p>
        </w:tc>
        <w:tc>
          <w:tcPr>
            <w:tcW w:w="1464" w:type="dxa"/>
            <w:tcBorders>
              <w:top w:val="nil"/>
              <w:left w:val="nil"/>
              <w:bottom w:val="nil"/>
              <w:right w:val="nil"/>
            </w:tcBorders>
            <w:shd w:val="clear" w:color="auto" w:fill="auto"/>
            <w:noWrap/>
            <w:vAlign w:val="bottom"/>
            <w:hideMark/>
          </w:tcPr>
          <w:p w14:paraId="3BC2DC3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0.60</w:t>
            </w:r>
          </w:p>
        </w:tc>
        <w:tc>
          <w:tcPr>
            <w:tcW w:w="1119" w:type="dxa"/>
            <w:tcBorders>
              <w:top w:val="nil"/>
              <w:left w:val="nil"/>
              <w:bottom w:val="nil"/>
              <w:right w:val="nil"/>
            </w:tcBorders>
            <w:shd w:val="clear" w:color="auto" w:fill="auto"/>
            <w:noWrap/>
            <w:vAlign w:val="bottom"/>
            <w:hideMark/>
          </w:tcPr>
          <w:p w14:paraId="3D864EF1"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47–</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2</w:t>
            </w:r>
          </w:p>
        </w:tc>
        <w:tc>
          <w:tcPr>
            <w:tcW w:w="1108" w:type="dxa"/>
            <w:tcBorders>
              <w:top w:val="nil"/>
              <w:left w:val="nil"/>
              <w:bottom w:val="nil"/>
              <w:right w:val="nil"/>
            </w:tcBorders>
            <w:shd w:val="clear" w:color="auto" w:fill="auto"/>
            <w:noWrap/>
            <w:vAlign w:val="bottom"/>
            <w:hideMark/>
          </w:tcPr>
          <w:p w14:paraId="648F5927"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0A33BE94" w14:textId="77777777" w:rsidTr="006A6720">
        <w:trPr>
          <w:trHeight w:val="255"/>
        </w:trPr>
        <w:tc>
          <w:tcPr>
            <w:tcW w:w="617" w:type="dxa"/>
            <w:tcBorders>
              <w:top w:val="nil"/>
              <w:left w:val="nil"/>
              <w:bottom w:val="nil"/>
              <w:right w:val="nil"/>
            </w:tcBorders>
            <w:shd w:val="clear" w:color="auto" w:fill="auto"/>
            <w:noWrap/>
            <w:vAlign w:val="bottom"/>
            <w:hideMark/>
          </w:tcPr>
          <w:p w14:paraId="69461539"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14</w:t>
            </w:r>
          </w:p>
        </w:tc>
        <w:tc>
          <w:tcPr>
            <w:tcW w:w="2465" w:type="dxa"/>
            <w:tcBorders>
              <w:top w:val="nil"/>
              <w:left w:val="nil"/>
              <w:bottom w:val="nil"/>
              <w:right w:val="nil"/>
            </w:tcBorders>
            <w:shd w:val="clear" w:color="auto" w:fill="auto"/>
            <w:noWrap/>
            <w:vAlign w:val="bottom"/>
            <w:hideMark/>
          </w:tcPr>
          <w:p w14:paraId="40A90E63"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Banded Lapwing</w:t>
            </w:r>
          </w:p>
        </w:tc>
        <w:tc>
          <w:tcPr>
            <w:tcW w:w="2447" w:type="dxa"/>
            <w:tcBorders>
              <w:top w:val="nil"/>
              <w:left w:val="nil"/>
              <w:bottom w:val="nil"/>
              <w:right w:val="nil"/>
            </w:tcBorders>
            <w:shd w:val="clear" w:color="auto" w:fill="auto"/>
            <w:noWrap/>
            <w:vAlign w:val="bottom"/>
            <w:hideMark/>
          </w:tcPr>
          <w:p w14:paraId="3099CE46"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Vanellus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tricolor</w:t>
            </w:r>
            <w:proofErr w:type="spellEnd"/>
          </w:p>
        </w:tc>
        <w:tc>
          <w:tcPr>
            <w:tcW w:w="1464" w:type="dxa"/>
            <w:tcBorders>
              <w:top w:val="nil"/>
              <w:left w:val="nil"/>
              <w:bottom w:val="nil"/>
              <w:right w:val="nil"/>
            </w:tcBorders>
            <w:shd w:val="clear" w:color="auto" w:fill="auto"/>
            <w:noWrap/>
            <w:vAlign w:val="bottom"/>
            <w:hideMark/>
          </w:tcPr>
          <w:p w14:paraId="178B12E6"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0.60</w:t>
            </w:r>
          </w:p>
        </w:tc>
        <w:tc>
          <w:tcPr>
            <w:tcW w:w="1119" w:type="dxa"/>
            <w:tcBorders>
              <w:top w:val="nil"/>
              <w:left w:val="nil"/>
              <w:bottom w:val="nil"/>
              <w:right w:val="nil"/>
            </w:tcBorders>
            <w:shd w:val="clear" w:color="auto" w:fill="auto"/>
            <w:noWrap/>
            <w:vAlign w:val="bottom"/>
            <w:hideMark/>
          </w:tcPr>
          <w:p w14:paraId="4D60AF43"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49–</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1</w:t>
            </w:r>
          </w:p>
        </w:tc>
        <w:tc>
          <w:tcPr>
            <w:tcW w:w="1108" w:type="dxa"/>
            <w:tcBorders>
              <w:top w:val="nil"/>
              <w:left w:val="nil"/>
              <w:bottom w:val="nil"/>
              <w:right w:val="nil"/>
            </w:tcBorders>
            <w:shd w:val="clear" w:color="auto" w:fill="auto"/>
            <w:noWrap/>
            <w:vAlign w:val="bottom"/>
            <w:hideMark/>
          </w:tcPr>
          <w:p w14:paraId="11306F8A"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7B50A7B6" w14:textId="77777777" w:rsidTr="006A6720">
        <w:trPr>
          <w:trHeight w:val="255"/>
        </w:trPr>
        <w:tc>
          <w:tcPr>
            <w:tcW w:w="617" w:type="dxa"/>
            <w:tcBorders>
              <w:top w:val="nil"/>
              <w:left w:val="nil"/>
              <w:bottom w:val="nil"/>
              <w:right w:val="nil"/>
            </w:tcBorders>
            <w:shd w:val="clear" w:color="auto" w:fill="auto"/>
            <w:noWrap/>
            <w:vAlign w:val="bottom"/>
            <w:hideMark/>
          </w:tcPr>
          <w:p w14:paraId="7E22E52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15</w:t>
            </w:r>
          </w:p>
        </w:tc>
        <w:tc>
          <w:tcPr>
            <w:tcW w:w="2465" w:type="dxa"/>
            <w:tcBorders>
              <w:top w:val="nil"/>
              <w:left w:val="nil"/>
              <w:bottom w:val="nil"/>
              <w:right w:val="nil"/>
            </w:tcBorders>
            <w:shd w:val="clear" w:color="auto" w:fill="auto"/>
            <w:noWrap/>
            <w:vAlign w:val="bottom"/>
            <w:hideMark/>
          </w:tcPr>
          <w:p w14:paraId="1BBD8AD2"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Brush Bronzewing</w:t>
            </w:r>
          </w:p>
        </w:tc>
        <w:tc>
          <w:tcPr>
            <w:tcW w:w="2447" w:type="dxa"/>
            <w:tcBorders>
              <w:top w:val="nil"/>
              <w:left w:val="nil"/>
              <w:bottom w:val="nil"/>
              <w:right w:val="nil"/>
            </w:tcBorders>
            <w:shd w:val="clear" w:color="auto" w:fill="auto"/>
            <w:noWrap/>
            <w:vAlign w:val="bottom"/>
            <w:hideMark/>
          </w:tcPr>
          <w:p w14:paraId="51834DC4"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Phaps</w:t>
            </w:r>
            <w:proofErr w:type="spellEnd"/>
            <w:r w:rsidRPr="000665BE">
              <w:rPr>
                <w:rFonts w:ascii="Calibri" w:eastAsia="Times New Roman" w:hAnsi="Calibri" w:cs="Calibri"/>
                <w:i/>
                <w:iCs/>
                <w:color w:val="000000"/>
                <w:sz w:val="20"/>
                <w:szCs w:val="20"/>
                <w:lang w:eastAsia="en-AU"/>
              </w:rPr>
              <w:t xml:space="preserve"> elegans</w:t>
            </w:r>
          </w:p>
        </w:tc>
        <w:tc>
          <w:tcPr>
            <w:tcW w:w="1464" w:type="dxa"/>
            <w:tcBorders>
              <w:top w:val="nil"/>
              <w:left w:val="nil"/>
              <w:bottom w:val="nil"/>
              <w:right w:val="nil"/>
            </w:tcBorders>
            <w:shd w:val="clear" w:color="auto" w:fill="auto"/>
            <w:noWrap/>
            <w:vAlign w:val="bottom"/>
            <w:hideMark/>
          </w:tcPr>
          <w:p w14:paraId="354B29E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60</w:t>
            </w:r>
          </w:p>
        </w:tc>
        <w:tc>
          <w:tcPr>
            <w:tcW w:w="1119" w:type="dxa"/>
            <w:tcBorders>
              <w:top w:val="nil"/>
              <w:left w:val="nil"/>
              <w:bottom w:val="nil"/>
              <w:right w:val="nil"/>
            </w:tcBorders>
            <w:shd w:val="clear" w:color="auto" w:fill="auto"/>
            <w:noWrap/>
            <w:vAlign w:val="bottom"/>
            <w:hideMark/>
          </w:tcPr>
          <w:p w14:paraId="1F924FC4"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47–</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2</w:t>
            </w:r>
          </w:p>
        </w:tc>
        <w:tc>
          <w:tcPr>
            <w:tcW w:w="1108" w:type="dxa"/>
            <w:tcBorders>
              <w:top w:val="nil"/>
              <w:left w:val="nil"/>
              <w:bottom w:val="nil"/>
              <w:right w:val="nil"/>
            </w:tcBorders>
            <w:shd w:val="clear" w:color="auto" w:fill="auto"/>
            <w:noWrap/>
            <w:vAlign w:val="bottom"/>
            <w:hideMark/>
          </w:tcPr>
          <w:p w14:paraId="4B0AE06E"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0C72E27F" w14:textId="77777777" w:rsidTr="006A6720">
        <w:trPr>
          <w:trHeight w:val="255"/>
        </w:trPr>
        <w:tc>
          <w:tcPr>
            <w:tcW w:w="617" w:type="dxa"/>
            <w:tcBorders>
              <w:top w:val="nil"/>
              <w:left w:val="nil"/>
              <w:bottom w:val="nil"/>
              <w:right w:val="nil"/>
            </w:tcBorders>
            <w:shd w:val="clear" w:color="auto" w:fill="auto"/>
            <w:noWrap/>
            <w:vAlign w:val="bottom"/>
            <w:hideMark/>
          </w:tcPr>
          <w:p w14:paraId="603EE375"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16</w:t>
            </w:r>
          </w:p>
        </w:tc>
        <w:tc>
          <w:tcPr>
            <w:tcW w:w="2465" w:type="dxa"/>
            <w:tcBorders>
              <w:top w:val="nil"/>
              <w:left w:val="nil"/>
              <w:bottom w:val="nil"/>
              <w:right w:val="nil"/>
            </w:tcBorders>
            <w:shd w:val="clear" w:color="auto" w:fill="auto"/>
            <w:noWrap/>
            <w:vAlign w:val="bottom"/>
            <w:hideMark/>
          </w:tcPr>
          <w:p w14:paraId="67A8E089"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Noisy Pitta</w:t>
            </w:r>
          </w:p>
        </w:tc>
        <w:tc>
          <w:tcPr>
            <w:tcW w:w="2447" w:type="dxa"/>
            <w:tcBorders>
              <w:top w:val="nil"/>
              <w:left w:val="nil"/>
              <w:bottom w:val="nil"/>
              <w:right w:val="nil"/>
            </w:tcBorders>
            <w:shd w:val="clear" w:color="auto" w:fill="auto"/>
            <w:noWrap/>
            <w:vAlign w:val="bottom"/>
            <w:hideMark/>
          </w:tcPr>
          <w:p w14:paraId="54BACA39"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r w:rsidRPr="000665BE">
              <w:rPr>
                <w:rFonts w:ascii="Calibri" w:eastAsia="Times New Roman" w:hAnsi="Calibri" w:cs="Calibri"/>
                <w:i/>
                <w:iCs/>
                <w:color w:val="000000"/>
                <w:sz w:val="20"/>
                <w:szCs w:val="20"/>
                <w:lang w:eastAsia="en-AU"/>
              </w:rPr>
              <w:t>Pitta versicolor</w:t>
            </w:r>
          </w:p>
        </w:tc>
        <w:tc>
          <w:tcPr>
            <w:tcW w:w="1464" w:type="dxa"/>
            <w:tcBorders>
              <w:top w:val="nil"/>
              <w:left w:val="nil"/>
              <w:bottom w:val="nil"/>
              <w:right w:val="nil"/>
            </w:tcBorders>
            <w:shd w:val="clear" w:color="auto" w:fill="auto"/>
            <w:noWrap/>
            <w:vAlign w:val="bottom"/>
            <w:hideMark/>
          </w:tcPr>
          <w:p w14:paraId="1CECE079"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w:t>
            </w:r>
            <w:r>
              <w:rPr>
                <w:rFonts w:ascii="Calibri" w:eastAsia="Times New Roman" w:hAnsi="Calibri" w:cs="Calibri"/>
                <w:color w:val="000000"/>
                <w:sz w:val="20"/>
                <w:szCs w:val="20"/>
                <w:lang w:eastAsia="en-AU"/>
              </w:rPr>
              <w:t>9</w:t>
            </w:r>
          </w:p>
        </w:tc>
        <w:tc>
          <w:tcPr>
            <w:tcW w:w="1119" w:type="dxa"/>
            <w:tcBorders>
              <w:top w:val="nil"/>
              <w:left w:val="nil"/>
              <w:bottom w:val="nil"/>
              <w:right w:val="nil"/>
            </w:tcBorders>
            <w:shd w:val="clear" w:color="auto" w:fill="auto"/>
            <w:noWrap/>
            <w:vAlign w:val="bottom"/>
            <w:hideMark/>
          </w:tcPr>
          <w:p w14:paraId="466C4DC9"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0.4</w:t>
            </w:r>
            <w:r>
              <w:rPr>
                <w:rFonts w:ascii="Calibri" w:eastAsia="Times New Roman" w:hAnsi="Calibri" w:cs="Calibri"/>
                <w:color w:val="000000"/>
                <w:sz w:val="20"/>
                <w:szCs w:val="20"/>
                <w:lang w:eastAsia="en-AU"/>
              </w:rPr>
              <w:t>6–</w:t>
            </w:r>
            <w:r w:rsidRPr="000665BE">
              <w:rPr>
                <w:rFonts w:ascii="Calibri" w:eastAsia="Times New Roman" w:hAnsi="Calibri" w:cs="Calibri"/>
                <w:color w:val="000000"/>
                <w:sz w:val="20"/>
                <w:szCs w:val="20"/>
                <w:lang w:eastAsia="en-AU"/>
              </w:rPr>
              <w:t>0.7</w:t>
            </w:r>
            <w:r>
              <w:rPr>
                <w:rFonts w:ascii="Calibri" w:eastAsia="Times New Roman" w:hAnsi="Calibri" w:cs="Calibri"/>
                <w:color w:val="000000"/>
                <w:sz w:val="20"/>
                <w:szCs w:val="20"/>
                <w:lang w:eastAsia="en-AU"/>
              </w:rPr>
              <w:t>0</w:t>
            </w:r>
          </w:p>
        </w:tc>
        <w:tc>
          <w:tcPr>
            <w:tcW w:w="1108" w:type="dxa"/>
            <w:tcBorders>
              <w:top w:val="nil"/>
              <w:left w:val="nil"/>
              <w:bottom w:val="nil"/>
              <w:right w:val="nil"/>
            </w:tcBorders>
            <w:shd w:val="clear" w:color="auto" w:fill="auto"/>
            <w:noWrap/>
            <w:vAlign w:val="bottom"/>
            <w:hideMark/>
          </w:tcPr>
          <w:p w14:paraId="43F0EAF7"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XC</w:t>
            </w:r>
          </w:p>
        </w:tc>
      </w:tr>
      <w:tr w:rsidR="0037500B" w:rsidRPr="000665BE" w14:paraId="494D9E09" w14:textId="77777777" w:rsidTr="006A6720">
        <w:trPr>
          <w:trHeight w:val="255"/>
        </w:trPr>
        <w:tc>
          <w:tcPr>
            <w:tcW w:w="617" w:type="dxa"/>
            <w:tcBorders>
              <w:top w:val="nil"/>
              <w:left w:val="nil"/>
              <w:bottom w:val="nil"/>
              <w:right w:val="nil"/>
            </w:tcBorders>
            <w:shd w:val="clear" w:color="auto" w:fill="auto"/>
            <w:noWrap/>
            <w:vAlign w:val="bottom"/>
            <w:hideMark/>
          </w:tcPr>
          <w:p w14:paraId="2E67D0A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17</w:t>
            </w:r>
          </w:p>
        </w:tc>
        <w:tc>
          <w:tcPr>
            <w:tcW w:w="2465" w:type="dxa"/>
            <w:tcBorders>
              <w:top w:val="nil"/>
              <w:left w:val="nil"/>
              <w:bottom w:val="nil"/>
              <w:right w:val="nil"/>
            </w:tcBorders>
            <w:shd w:val="clear" w:color="auto" w:fill="auto"/>
            <w:noWrap/>
            <w:vAlign w:val="bottom"/>
            <w:hideMark/>
          </w:tcPr>
          <w:p w14:paraId="5FBD023E"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Spotted Quail-thrush</w:t>
            </w:r>
            <w:r>
              <w:rPr>
                <w:rFonts w:ascii="Calibri" w:eastAsia="Times New Roman" w:hAnsi="Calibri" w:cs="Calibri"/>
                <w:color w:val="000000"/>
                <w:sz w:val="20"/>
                <w:szCs w:val="20"/>
                <w:lang w:eastAsia="en-AU"/>
              </w:rPr>
              <w:t xml:space="preserve"> </w:t>
            </w:r>
            <w:r w:rsidRPr="007063CA">
              <w:rPr>
                <w:rFonts w:ascii="Calibri" w:eastAsia="Times New Roman" w:hAnsi="Calibri" w:cs="Calibri"/>
                <w:color w:val="000000"/>
                <w:sz w:val="20"/>
                <w:szCs w:val="20"/>
                <w:vertAlign w:val="superscript"/>
                <w:lang w:eastAsia="en-AU"/>
              </w:rPr>
              <w:t>(T)</w:t>
            </w:r>
          </w:p>
        </w:tc>
        <w:tc>
          <w:tcPr>
            <w:tcW w:w="2447" w:type="dxa"/>
            <w:tcBorders>
              <w:top w:val="nil"/>
              <w:left w:val="nil"/>
              <w:bottom w:val="nil"/>
              <w:right w:val="nil"/>
            </w:tcBorders>
            <w:shd w:val="clear" w:color="auto" w:fill="auto"/>
            <w:noWrap/>
            <w:vAlign w:val="bottom"/>
            <w:hideMark/>
          </w:tcPr>
          <w:p w14:paraId="710BE15B"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Cinclosoma</w:t>
            </w:r>
            <w:proofErr w:type="spellEnd"/>
            <w:r w:rsidRPr="000665BE">
              <w:rPr>
                <w:rFonts w:ascii="Calibri" w:eastAsia="Times New Roman" w:hAnsi="Calibri" w:cs="Calibri"/>
                <w:i/>
                <w:iCs/>
                <w:color w:val="000000"/>
                <w:sz w:val="20"/>
                <w:szCs w:val="20"/>
                <w:lang w:eastAsia="en-AU"/>
              </w:rPr>
              <w:t xml:space="preserve"> punctatum</w:t>
            </w:r>
          </w:p>
        </w:tc>
        <w:tc>
          <w:tcPr>
            <w:tcW w:w="1464" w:type="dxa"/>
            <w:tcBorders>
              <w:top w:val="nil"/>
              <w:left w:val="nil"/>
              <w:bottom w:val="nil"/>
              <w:right w:val="nil"/>
            </w:tcBorders>
            <w:shd w:val="clear" w:color="auto" w:fill="auto"/>
            <w:noWrap/>
            <w:vAlign w:val="bottom"/>
            <w:hideMark/>
          </w:tcPr>
          <w:p w14:paraId="6FD16248"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0.57</w:t>
            </w:r>
          </w:p>
        </w:tc>
        <w:tc>
          <w:tcPr>
            <w:tcW w:w="1119" w:type="dxa"/>
            <w:tcBorders>
              <w:top w:val="nil"/>
              <w:left w:val="nil"/>
              <w:bottom w:val="nil"/>
              <w:right w:val="nil"/>
            </w:tcBorders>
            <w:shd w:val="clear" w:color="auto" w:fill="auto"/>
            <w:noWrap/>
            <w:vAlign w:val="bottom"/>
            <w:hideMark/>
          </w:tcPr>
          <w:p w14:paraId="4EB458A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0.4</w:t>
            </w:r>
            <w:r>
              <w:rPr>
                <w:rFonts w:ascii="Calibri" w:eastAsia="Times New Roman" w:hAnsi="Calibri" w:cs="Calibri"/>
                <w:color w:val="000000"/>
                <w:sz w:val="20"/>
                <w:szCs w:val="20"/>
                <w:lang w:eastAsia="en-AU"/>
              </w:rPr>
              <w:t>6–</w:t>
            </w: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68</w:t>
            </w:r>
          </w:p>
        </w:tc>
        <w:tc>
          <w:tcPr>
            <w:tcW w:w="1108" w:type="dxa"/>
            <w:tcBorders>
              <w:top w:val="nil"/>
              <w:left w:val="nil"/>
              <w:bottom w:val="nil"/>
              <w:right w:val="nil"/>
            </w:tcBorders>
            <w:shd w:val="clear" w:color="auto" w:fill="auto"/>
            <w:noWrap/>
            <w:vAlign w:val="bottom"/>
            <w:hideMark/>
          </w:tcPr>
          <w:p w14:paraId="77BA8357"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XC</w:t>
            </w:r>
          </w:p>
        </w:tc>
      </w:tr>
      <w:tr w:rsidR="0037500B" w:rsidRPr="000665BE" w14:paraId="7D53C189" w14:textId="77777777" w:rsidTr="006A6720">
        <w:trPr>
          <w:trHeight w:val="255"/>
        </w:trPr>
        <w:tc>
          <w:tcPr>
            <w:tcW w:w="617" w:type="dxa"/>
            <w:tcBorders>
              <w:top w:val="nil"/>
              <w:left w:val="nil"/>
              <w:bottom w:val="nil"/>
              <w:right w:val="nil"/>
            </w:tcBorders>
            <w:shd w:val="clear" w:color="auto" w:fill="auto"/>
            <w:noWrap/>
            <w:vAlign w:val="bottom"/>
            <w:hideMark/>
          </w:tcPr>
          <w:p w14:paraId="41B49BCE"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18</w:t>
            </w:r>
          </w:p>
        </w:tc>
        <w:tc>
          <w:tcPr>
            <w:tcW w:w="2465" w:type="dxa"/>
            <w:tcBorders>
              <w:top w:val="nil"/>
              <w:left w:val="nil"/>
              <w:bottom w:val="nil"/>
              <w:right w:val="nil"/>
            </w:tcBorders>
            <w:shd w:val="clear" w:color="auto" w:fill="auto"/>
            <w:noWrap/>
            <w:vAlign w:val="bottom"/>
            <w:hideMark/>
          </w:tcPr>
          <w:p w14:paraId="48CA1430"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Brown Quail</w:t>
            </w:r>
          </w:p>
        </w:tc>
        <w:tc>
          <w:tcPr>
            <w:tcW w:w="2447" w:type="dxa"/>
            <w:tcBorders>
              <w:top w:val="nil"/>
              <w:left w:val="nil"/>
              <w:bottom w:val="nil"/>
              <w:right w:val="nil"/>
            </w:tcBorders>
            <w:shd w:val="clear" w:color="auto" w:fill="auto"/>
            <w:noWrap/>
            <w:vAlign w:val="bottom"/>
            <w:hideMark/>
          </w:tcPr>
          <w:p w14:paraId="0B7553ED"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Synoicus</w:t>
            </w:r>
            <w:proofErr w:type="spellEnd"/>
            <w:r w:rsidRPr="000665BE">
              <w:rPr>
                <w:rFonts w:ascii="Calibri" w:eastAsia="Times New Roman" w:hAnsi="Calibri" w:cs="Calibri"/>
                <w:i/>
                <w:iCs/>
                <w:color w:val="000000"/>
                <w:sz w:val="20"/>
                <w:szCs w:val="20"/>
                <w:lang w:eastAsia="en-AU"/>
              </w:rPr>
              <w:t xml:space="preserve"> </w:t>
            </w:r>
            <w:proofErr w:type="spellStart"/>
            <w:r w:rsidRPr="000665BE">
              <w:rPr>
                <w:rFonts w:ascii="Calibri" w:eastAsia="Times New Roman" w:hAnsi="Calibri" w:cs="Calibri"/>
                <w:i/>
                <w:iCs/>
                <w:color w:val="000000"/>
                <w:sz w:val="20"/>
                <w:szCs w:val="20"/>
                <w:lang w:eastAsia="en-AU"/>
              </w:rPr>
              <w:t>ypsilophorus</w:t>
            </w:r>
            <w:proofErr w:type="spellEnd"/>
          </w:p>
        </w:tc>
        <w:tc>
          <w:tcPr>
            <w:tcW w:w="1464" w:type="dxa"/>
            <w:tcBorders>
              <w:top w:val="nil"/>
              <w:left w:val="nil"/>
              <w:bottom w:val="nil"/>
              <w:right w:val="nil"/>
            </w:tcBorders>
            <w:shd w:val="clear" w:color="auto" w:fill="auto"/>
            <w:noWrap/>
            <w:vAlign w:val="bottom"/>
            <w:hideMark/>
          </w:tcPr>
          <w:p w14:paraId="2F216073"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0.57</w:t>
            </w:r>
          </w:p>
        </w:tc>
        <w:tc>
          <w:tcPr>
            <w:tcW w:w="1119" w:type="dxa"/>
            <w:tcBorders>
              <w:top w:val="nil"/>
              <w:left w:val="nil"/>
              <w:bottom w:val="nil"/>
              <w:right w:val="nil"/>
            </w:tcBorders>
            <w:shd w:val="clear" w:color="auto" w:fill="auto"/>
            <w:noWrap/>
            <w:vAlign w:val="bottom"/>
            <w:hideMark/>
          </w:tcPr>
          <w:p w14:paraId="2E7DDBD8"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0.4</w:t>
            </w:r>
            <w:r>
              <w:rPr>
                <w:rFonts w:ascii="Calibri" w:eastAsia="Times New Roman" w:hAnsi="Calibri" w:cs="Calibri"/>
                <w:color w:val="000000"/>
                <w:sz w:val="20"/>
                <w:szCs w:val="20"/>
                <w:lang w:eastAsia="en-AU"/>
              </w:rPr>
              <w:t>6–</w:t>
            </w: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67</w:t>
            </w:r>
          </w:p>
        </w:tc>
        <w:tc>
          <w:tcPr>
            <w:tcW w:w="1108" w:type="dxa"/>
            <w:tcBorders>
              <w:top w:val="nil"/>
              <w:left w:val="nil"/>
              <w:bottom w:val="nil"/>
              <w:right w:val="nil"/>
            </w:tcBorders>
            <w:shd w:val="clear" w:color="auto" w:fill="auto"/>
            <w:noWrap/>
            <w:vAlign w:val="bottom"/>
            <w:hideMark/>
          </w:tcPr>
          <w:p w14:paraId="2D67AC8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6E644F48" w14:textId="77777777" w:rsidTr="006A6720">
        <w:trPr>
          <w:trHeight w:val="255"/>
        </w:trPr>
        <w:tc>
          <w:tcPr>
            <w:tcW w:w="617" w:type="dxa"/>
            <w:tcBorders>
              <w:top w:val="nil"/>
              <w:left w:val="nil"/>
              <w:bottom w:val="nil"/>
              <w:right w:val="nil"/>
            </w:tcBorders>
            <w:shd w:val="clear" w:color="auto" w:fill="auto"/>
            <w:noWrap/>
            <w:vAlign w:val="bottom"/>
            <w:hideMark/>
          </w:tcPr>
          <w:p w14:paraId="1134B1F0"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19</w:t>
            </w:r>
          </w:p>
        </w:tc>
        <w:tc>
          <w:tcPr>
            <w:tcW w:w="2465" w:type="dxa"/>
            <w:tcBorders>
              <w:top w:val="nil"/>
              <w:left w:val="nil"/>
              <w:bottom w:val="nil"/>
              <w:right w:val="nil"/>
            </w:tcBorders>
            <w:shd w:val="clear" w:color="auto" w:fill="auto"/>
            <w:noWrap/>
            <w:vAlign w:val="bottom"/>
            <w:hideMark/>
          </w:tcPr>
          <w:p w14:paraId="2D9AFFC2"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Stubble Quail</w:t>
            </w:r>
          </w:p>
        </w:tc>
        <w:tc>
          <w:tcPr>
            <w:tcW w:w="2447" w:type="dxa"/>
            <w:tcBorders>
              <w:top w:val="nil"/>
              <w:left w:val="nil"/>
              <w:bottom w:val="nil"/>
              <w:right w:val="nil"/>
            </w:tcBorders>
            <w:shd w:val="clear" w:color="auto" w:fill="auto"/>
            <w:noWrap/>
            <w:vAlign w:val="bottom"/>
            <w:hideMark/>
          </w:tcPr>
          <w:p w14:paraId="2E527877"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r w:rsidRPr="000665BE">
              <w:rPr>
                <w:rFonts w:ascii="Calibri" w:eastAsia="Times New Roman" w:hAnsi="Calibri" w:cs="Calibri"/>
                <w:i/>
                <w:iCs/>
                <w:color w:val="000000"/>
                <w:sz w:val="20"/>
                <w:szCs w:val="20"/>
                <w:lang w:eastAsia="en-AU"/>
              </w:rPr>
              <w:t>Coturnix pectoralis</w:t>
            </w:r>
          </w:p>
        </w:tc>
        <w:tc>
          <w:tcPr>
            <w:tcW w:w="1464" w:type="dxa"/>
            <w:tcBorders>
              <w:top w:val="nil"/>
              <w:left w:val="nil"/>
              <w:bottom w:val="nil"/>
              <w:right w:val="nil"/>
            </w:tcBorders>
            <w:shd w:val="clear" w:color="auto" w:fill="auto"/>
            <w:noWrap/>
            <w:vAlign w:val="bottom"/>
            <w:hideMark/>
          </w:tcPr>
          <w:p w14:paraId="2CE42F8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0.57</w:t>
            </w:r>
          </w:p>
        </w:tc>
        <w:tc>
          <w:tcPr>
            <w:tcW w:w="1119" w:type="dxa"/>
            <w:tcBorders>
              <w:top w:val="nil"/>
              <w:left w:val="nil"/>
              <w:bottom w:val="nil"/>
              <w:right w:val="nil"/>
            </w:tcBorders>
            <w:shd w:val="clear" w:color="auto" w:fill="auto"/>
            <w:noWrap/>
            <w:vAlign w:val="bottom"/>
            <w:hideMark/>
          </w:tcPr>
          <w:p w14:paraId="4900B7D2"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0.46</w:t>
            </w:r>
            <w:r>
              <w:rPr>
                <w:rFonts w:ascii="Calibri" w:eastAsia="Times New Roman" w:hAnsi="Calibri" w:cs="Calibri"/>
                <w:color w:val="000000"/>
                <w:sz w:val="20"/>
                <w:szCs w:val="20"/>
                <w:lang w:eastAsia="en-AU"/>
              </w:rPr>
              <w:t>–</w:t>
            </w: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67</w:t>
            </w:r>
          </w:p>
        </w:tc>
        <w:tc>
          <w:tcPr>
            <w:tcW w:w="1108" w:type="dxa"/>
            <w:tcBorders>
              <w:top w:val="nil"/>
              <w:left w:val="nil"/>
              <w:bottom w:val="nil"/>
              <w:right w:val="nil"/>
            </w:tcBorders>
            <w:shd w:val="clear" w:color="auto" w:fill="auto"/>
            <w:noWrap/>
            <w:vAlign w:val="bottom"/>
            <w:hideMark/>
          </w:tcPr>
          <w:p w14:paraId="3B98C257"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FC</w:t>
            </w:r>
          </w:p>
        </w:tc>
      </w:tr>
      <w:tr w:rsidR="0037500B" w:rsidRPr="000665BE" w14:paraId="39D59E33" w14:textId="77777777" w:rsidTr="006A6720">
        <w:trPr>
          <w:trHeight w:val="255"/>
        </w:trPr>
        <w:tc>
          <w:tcPr>
            <w:tcW w:w="617" w:type="dxa"/>
            <w:tcBorders>
              <w:top w:val="nil"/>
              <w:left w:val="nil"/>
              <w:bottom w:val="single" w:sz="4" w:space="0" w:color="auto"/>
              <w:right w:val="nil"/>
            </w:tcBorders>
            <w:shd w:val="clear" w:color="auto" w:fill="auto"/>
            <w:noWrap/>
            <w:vAlign w:val="bottom"/>
            <w:hideMark/>
          </w:tcPr>
          <w:p w14:paraId="19426888"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20</w:t>
            </w:r>
          </w:p>
        </w:tc>
        <w:tc>
          <w:tcPr>
            <w:tcW w:w="2465" w:type="dxa"/>
            <w:tcBorders>
              <w:top w:val="nil"/>
              <w:left w:val="nil"/>
              <w:bottom w:val="single" w:sz="4" w:space="0" w:color="auto"/>
              <w:right w:val="nil"/>
            </w:tcBorders>
            <w:shd w:val="clear" w:color="auto" w:fill="auto"/>
            <w:noWrap/>
            <w:vAlign w:val="bottom"/>
            <w:hideMark/>
          </w:tcPr>
          <w:p w14:paraId="23B0E820" w14:textId="77777777" w:rsidR="0037500B" w:rsidRPr="000665BE" w:rsidRDefault="0037500B" w:rsidP="006A6720">
            <w:pPr>
              <w:spacing w:line="240" w:lineRule="auto"/>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Night Parrot</w:t>
            </w:r>
            <w:r>
              <w:rPr>
                <w:rFonts w:ascii="Calibri" w:eastAsia="Times New Roman" w:hAnsi="Calibri" w:cs="Calibri"/>
                <w:color w:val="000000"/>
                <w:sz w:val="20"/>
                <w:szCs w:val="20"/>
                <w:lang w:eastAsia="en-AU"/>
              </w:rPr>
              <w:t xml:space="preserve"> </w:t>
            </w:r>
            <w:r w:rsidRPr="007063CA">
              <w:rPr>
                <w:rFonts w:ascii="Calibri" w:eastAsia="Times New Roman" w:hAnsi="Calibri" w:cs="Calibri"/>
                <w:color w:val="000000"/>
                <w:sz w:val="20"/>
                <w:szCs w:val="20"/>
                <w:vertAlign w:val="superscript"/>
                <w:lang w:eastAsia="en-AU"/>
              </w:rPr>
              <w:t>(T)</w:t>
            </w:r>
          </w:p>
        </w:tc>
        <w:tc>
          <w:tcPr>
            <w:tcW w:w="2447" w:type="dxa"/>
            <w:tcBorders>
              <w:top w:val="nil"/>
              <w:left w:val="nil"/>
              <w:bottom w:val="single" w:sz="4" w:space="0" w:color="auto"/>
              <w:right w:val="nil"/>
            </w:tcBorders>
            <w:shd w:val="clear" w:color="auto" w:fill="auto"/>
            <w:noWrap/>
            <w:vAlign w:val="bottom"/>
            <w:hideMark/>
          </w:tcPr>
          <w:p w14:paraId="54C5C860" w14:textId="77777777" w:rsidR="0037500B" w:rsidRPr="000665BE" w:rsidRDefault="0037500B" w:rsidP="006A6720">
            <w:pPr>
              <w:spacing w:line="240" w:lineRule="auto"/>
              <w:rPr>
                <w:rFonts w:ascii="Calibri" w:eastAsia="Times New Roman" w:hAnsi="Calibri" w:cs="Calibri"/>
                <w:i/>
                <w:iCs/>
                <w:color w:val="000000"/>
                <w:sz w:val="20"/>
                <w:szCs w:val="20"/>
                <w:lang w:eastAsia="en-AU"/>
              </w:rPr>
            </w:pPr>
            <w:proofErr w:type="spellStart"/>
            <w:r w:rsidRPr="000665BE">
              <w:rPr>
                <w:rFonts w:ascii="Calibri" w:eastAsia="Times New Roman" w:hAnsi="Calibri" w:cs="Calibri"/>
                <w:i/>
                <w:iCs/>
                <w:color w:val="000000"/>
                <w:sz w:val="20"/>
                <w:szCs w:val="20"/>
                <w:lang w:eastAsia="en-AU"/>
              </w:rPr>
              <w:t>Pezoporus</w:t>
            </w:r>
            <w:proofErr w:type="spellEnd"/>
            <w:r w:rsidRPr="000665BE">
              <w:rPr>
                <w:rFonts w:ascii="Calibri" w:eastAsia="Times New Roman" w:hAnsi="Calibri" w:cs="Calibri"/>
                <w:i/>
                <w:iCs/>
                <w:color w:val="000000"/>
                <w:sz w:val="20"/>
                <w:szCs w:val="20"/>
                <w:lang w:eastAsia="en-AU"/>
              </w:rPr>
              <w:t xml:space="preserve"> occidentalis</w:t>
            </w:r>
          </w:p>
        </w:tc>
        <w:tc>
          <w:tcPr>
            <w:tcW w:w="1464" w:type="dxa"/>
            <w:tcBorders>
              <w:top w:val="nil"/>
              <w:left w:val="nil"/>
              <w:bottom w:val="single" w:sz="4" w:space="0" w:color="auto"/>
              <w:right w:val="nil"/>
            </w:tcBorders>
            <w:shd w:val="clear" w:color="auto" w:fill="auto"/>
            <w:noWrap/>
            <w:vAlign w:val="bottom"/>
            <w:hideMark/>
          </w:tcPr>
          <w:p w14:paraId="42A4DFEB"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0.56</w:t>
            </w:r>
          </w:p>
        </w:tc>
        <w:tc>
          <w:tcPr>
            <w:tcW w:w="1119" w:type="dxa"/>
            <w:tcBorders>
              <w:top w:val="nil"/>
              <w:left w:val="nil"/>
              <w:bottom w:val="single" w:sz="4" w:space="0" w:color="auto"/>
              <w:right w:val="nil"/>
            </w:tcBorders>
            <w:shd w:val="clear" w:color="auto" w:fill="auto"/>
            <w:noWrap/>
            <w:vAlign w:val="bottom"/>
            <w:hideMark/>
          </w:tcPr>
          <w:p w14:paraId="4A2F1A6E"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0.4</w:t>
            </w:r>
            <w:r>
              <w:rPr>
                <w:rFonts w:ascii="Calibri" w:eastAsia="Times New Roman" w:hAnsi="Calibri" w:cs="Calibri"/>
                <w:color w:val="000000"/>
                <w:sz w:val="20"/>
                <w:szCs w:val="20"/>
                <w:lang w:eastAsia="en-AU"/>
              </w:rPr>
              <w:t>3–</w:t>
            </w:r>
            <w:r w:rsidRPr="000665BE">
              <w:rPr>
                <w:rFonts w:ascii="Calibri" w:eastAsia="Times New Roman" w:hAnsi="Calibri" w:cs="Calibri"/>
                <w:color w:val="000000"/>
                <w:sz w:val="20"/>
                <w:szCs w:val="20"/>
                <w:lang w:eastAsia="en-AU"/>
              </w:rPr>
              <w:t>0.</w:t>
            </w:r>
            <w:r>
              <w:rPr>
                <w:rFonts w:ascii="Calibri" w:eastAsia="Times New Roman" w:hAnsi="Calibri" w:cs="Calibri"/>
                <w:color w:val="000000"/>
                <w:sz w:val="20"/>
                <w:szCs w:val="20"/>
                <w:lang w:eastAsia="en-AU"/>
              </w:rPr>
              <w:t>68</w:t>
            </w:r>
          </w:p>
        </w:tc>
        <w:tc>
          <w:tcPr>
            <w:tcW w:w="1108" w:type="dxa"/>
            <w:tcBorders>
              <w:top w:val="nil"/>
              <w:left w:val="nil"/>
              <w:bottom w:val="single" w:sz="4" w:space="0" w:color="auto"/>
              <w:right w:val="nil"/>
            </w:tcBorders>
            <w:shd w:val="clear" w:color="auto" w:fill="auto"/>
            <w:noWrap/>
            <w:vAlign w:val="bottom"/>
            <w:hideMark/>
          </w:tcPr>
          <w:p w14:paraId="0C15C28F" w14:textId="77777777" w:rsidR="0037500B" w:rsidRPr="000665BE" w:rsidRDefault="0037500B" w:rsidP="006A6720">
            <w:pPr>
              <w:spacing w:line="240" w:lineRule="auto"/>
              <w:jc w:val="center"/>
              <w:rPr>
                <w:rFonts w:ascii="Calibri" w:eastAsia="Times New Roman" w:hAnsi="Calibri" w:cs="Calibri"/>
                <w:color w:val="000000"/>
                <w:sz w:val="20"/>
                <w:szCs w:val="20"/>
                <w:lang w:eastAsia="en-AU"/>
              </w:rPr>
            </w:pPr>
            <w:r w:rsidRPr="000665BE">
              <w:rPr>
                <w:rFonts w:ascii="Calibri" w:eastAsia="Times New Roman" w:hAnsi="Calibri" w:cs="Calibri"/>
                <w:color w:val="000000"/>
                <w:sz w:val="20"/>
                <w:szCs w:val="20"/>
                <w:lang w:eastAsia="en-AU"/>
              </w:rPr>
              <w:t>XC</w:t>
            </w:r>
          </w:p>
        </w:tc>
      </w:tr>
    </w:tbl>
    <w:p w14:paraId="6D0030E6" w14:textId="487E44D0" w:rsidR="00582D40" w:rsidRDefault="00582D40"/>
    <w:sectPr w:rsidR="00582D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00B"/>
    <w:rsid w:val="0037500B"/>
    <w:rsid w:val="00582D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758ED"/>
  <w15:chartTrackingRefBased/>
  <w15:docId w15:val="{53F1A48C-6698-44E2-BABF-84EA12D42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500B"/>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1842</Characters>
  <Application>Microsoft Office Word</Application>
  <DocSecurity>0</DocSecurity>
  <Lines>15</Lines>
  <Paragraphs>4</Paragraphs>
  <ScaleCrop>false</ScaleCrop>
  <Company>CSIRO</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Stobo-Wilson, Alyson (L&amp;W, Darwin)</dc:creator>
  <cp:keywords/>
  <dc:description/>
  <cp:lastModifiedBy>Stobo-Wilson, Alyson (L&amp;W, Darwin)</cp:lastModifiedBy>
  <cp:revision>1</cp:revision>
  <dcterms:created xsi:type="dcterms:W3CDTF">2021-07-06T00:53:00Z</dcterms:created>
  <dcterms:modified xsi:type="dcterms:W3CDTF">2021-07-06T00:54:00Z</dcterms:modified>
</cp:coreProperties>
</file>