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0AEE" w14:textId="5F6F6465" w:rsidR="00885A8A" w:rsidRPr="004B3FCA" w:rsidRDefault="004B3FC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B3FCA">
        <w:rPr>
          <w:rFonts w:ascii="Times New Roman" w:hAnsi="Times New Roman" w:cs="Times New Roman"/>
          <w:b/>
          <w:bCs/>
          <w:sz w:val="32"/>
          <w:szCs w:val="32"/>
        </w:rPr>
        <w:t>Supplementary Material</w:t>
      </w:r>
    </w:p>
    <w:p w14:paraId="15D12ACF" w14:textId="77777777" w:rsidR="004B3FCA" w:rsidRDefault="004B3FCA" w:rsidP="004B3FCA">
      <w:pPr>
        <w:jc w:val="both"/>
        <w:rPr>
          <w:rFonts w:ascii="Times New Roman" w:hAnsi="Times New Roman"/>
          <w:bCs/>
          <w:sz w:val="36"/>
          <w:szCs w:val="36"/>
          <w:lang w:val="en-US"/>
        </w:rPr>
      </w:pPr>
    </w:p>
    <w:p w14:paraId="19AC4F25" w14:textId="5622F300" w:rsidR="004B3FCA" w:rsidRPr="009E28FB" w:rsidRDefault="004B3FCA" w:rsidP="004B3FCA">
      <w:pPr>
        <w:jc w:val="both"/>
        <w:rPr>
          <w:rFonts w:ascii="Times New Roman" w:hAnsi="Times New Roman"/>
          <w:bCs/>
          <w:sz w:val="36"/>
          <w:szCs w:val="36"/>
          <w:lang w:val="en-US"/>
        </w:rPr>
      </w:pPr>
      <w:r w:rsidRPr="009E28FB">
        <w:rPr>
          <w:rFonts w:ascii="Times New Roman" w:hAnsi="Times New Roman"/>
          <w:bCs/>
          <w:sz w:val="36"/>
          <w:szCs w:val="36"/>
          <w:lang w:val="en-US"/>
        </w:rPr>
        <w:t xml:space="preserve">Range-wide and regional distribution of the Western Tragopan </w:t>
      </w:r>
      <w:proofErr w:type="spellStart"/>
      <w:r w:rsidRPr="009E28FB">
        <w:rPr>
          <w:rFonts w:ascii="Times New Roman" w:hAnsi="Times New Roman"/>
          <w:bCs/>
          <w:i/>
          <w:sz w:val="36"/>
          <w:szCs w:val="36"/>
          <w:lang w:val="en-US"/>
        </w:rPr>
        <w:t>Tragopan</w:t>
      </w:r>
      <w:proofErr w:type="spellEnd"/>
      <w:r w:rsidRPr="009E28FB">
        <w:rPr>
          <w:rFonts w:ascii="Times New Roman" w:hAnsi="Times New Roman"/>
          <w:bCs/>
          <w:i/>
          <w:sz w:val="36"/>
          <w:szCs w:val="36"/>
          <w:lang w:val="en-US"/>
        </w:rPr>
        <w:t xml:space="preserve"> </w:t>
      </w:r>
      <w:proofErr w:type="spellStart"/>
      <w:r w:rsidRPr="009E28FB">
        <w:rPr>
          <w:rFonts w:ascii="Times New Roman" w:hAnsi="Times New Roman"/>
          <w:bCs/>
          <w:i/>
          <w:sz w:val="36"/>
          <w:szCs w:val="36"/>
          <w:lang w:val="en-US"/>
        </w:rPr>
        <w:t>melanocephalus</w:t>
      </w:r>
      <w:proofErr w:type="spellEnd"/>
      <w:r w:rsidRPr="009E28FB">
        <w:rPr>
          <w:rFonts w:ascii="Times New Roman" w:hAnsi="Times New Roman"/>
          <w:bCs/>
          <w:sz w:val="36"/>
          <w:szCs w:val="36"/>
          <w:lang w:val="en-US"/>
        </w:rPr>
        <w:t xml:space="preserve"> and effects of disturbance on local abundances</w:t>
      </w:r>
    </w:p>
    <w:p w14:paraId="0264FBD0" w14:textId="77777777" w:rsidR="004B3FCA" w:rsidRDefault="004B3FCA" w:rsidP="004B3FCA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71D1078" w14:textId="34009D20" w:rsidR="004B3FCA" w:rsidRDefault="004B3FCA" w:rsidP="004B3FCA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C6495">
        <w:rPr>
          <w:rFonts w:ascii="Times New Roman" w:hAnsi="Times New Roman"/>
          <w:sz w:val="24"/>
          <w:szCs w:val="24"/>
          <w:lang w:val="en-US"/>
        </w:rPr>
        <w:t>AKBAR SHAH,</w:t>
      </w:r>
      <w:r>
        <w:rPr>
          <w:rFonts w:ascii="Times New Roman" w:hAnsi="Times New Roman"/>
          <w:sz w:val="24"/>
          <w:szCs w:val="24"/>
          <w:lang w:val="en-US"/>
        </w:rPr>
        <w:t xml:space="preserve"> AMJAD RASHID KAYANI, FLORA IHLOW, MUHAMMAD SAJID NADEEM, TARIQ MAHMOOD,</w:t>
      </w:r>
      <w:r w:rsidRPr="00AC6495">
        <w:rPr>
          <w:rFonts w:ascii="Times New Roman" w:hAnsi="Times New Roman"/>
          <w:sz w:val="24"/>
          <w:szCs w:val="24"/>
          <w:lang w:val="en-US"/>
        </w:rPr>
        <w:t xml:space="preserve"> SAFIQUL ISLAM, </w:t>
      </w:r>
      <w:r>
        <w:rPr>
          <w:rFonts w:ascii="Times New Roman" w:hAnsi="Times New Roman"/>
          <w:sz w:val="24"/>
          <w:szCs w:val="24"/>
          <w:lang w:val="en-US"/>
        </w:rPr>
        <w:t xml:space="preserve">ALEXANDER E. HAUSMANN and </w:t>
      </w:r>
      <w:r w:rsidRPr="00AC6495">
        <w:rPr>
          <w:rFonts w:ascii="Times New Roman" w:hAnsi="Times New Roman"/>
          <w:sz w:val="24"/>
          <w:szCs w:val="24"/>
          <w:lang w:val="en-US"/>
        </w:rPr>
        <w:t>MARTIN PÄCKERT</w:t>
      </w:r>
    </w:p>
    <w:p w14:paraId="1698B403" w14:textId="7B3E9354" w:rsidR="004B3FCA" w:rsidRDefault="004B3FCA" w:rsidP="004B3FCA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AA6FF38" w14:textId="19EEA664" w:rsidR="004B3FCA" w:rsidRPr="004B3FCA" w:rsidRDefault="004B3FCA" w:rsidP="004B3FCA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B3FCA">
        <w:rPr>
          <w:rFonts w:ascii="Times New Roman" w:hAnsi="Times New Roman"/>
          <w:b/>
          <w:bCs/>
          <w:sz w:val="28"/>
          <w:szCs w:val="28"/>
          <w:lang w:val="en-US"/>
        </w:rPr>
        <w:t>Contents</w:t>
      </w:r>
    </w:p>
    <w:p w14:paraId="77CFF30B" w14:textId="5F87454D" w:rsidR="004B3FCA" w:rsidRPr="00FA2661" w:rsidRDefault="004B3FCA" w:rsidP="00FA2661">
      <w:pPr>
        <w:spacing w:line="276" w:lineRule="auto"/>
        <w:rPr>
          <w:rFonts w:ascii="Times New Roman" w:hAnsi="Times New Roman"/>
          <w:iCs/>
          <w:noProof/>
          <w:sz w:val="24"/>
          <w:szCs w:val="24"/>
          <w:lang w:val="en-US"/>
        </w:rPr>
      </w:pPr>
      <w:r w:rsidRPr="00FA2661">
        <w:rPr>
          <w:rFonts w:ascii="Times New Roman" w:hAnsi="Times New Roman"/>
          <w:iCs/>
          <w:noProof/>
          <w:sz w:val="24"/>
          <w:szCs w:val="24"/>
          <w:lang w:val="en-US"/>
        </w:rPr>
        <w:t xml:space="preserve">Figures S1-S5. Potential future distribution of the Western Tragopan </w:t>
      </w:r>
      <w:r w:rsidRPr="00FA2661">
        <w:rPr>
          <w:rFonts w:ascii="Times New Roman" w:hAnsi="Times New Roman"/>
          <w:i/>
          <w:iCs/>
          <w:noProof/>
          <w:sz w:val="24"/>
          <w:szCs w:val="24"/>
          <w:lang w:val="en-US"/>
        </w:rPr>
        <w:t>Tragopan</w:t>
      </w:r>
      <w:r w:rsidRPr="00FA2661">
        <w:rPr>
          <w:rFonts w:ascii="Times New Roman" w:hAnsi="Times New Roman"/>
          <w:i/>
          <w:iCs/>
          <w:noProof/>
          <w:sz w:val="24"/>
          <w:szCs w:val="24"/>
          <w:lang w:val="en-US"/>
        </w:rPr>
        <w:t xml:space="preserve"> </w:t>
      </w:r>
      <w:r w:rsidRPr="00FA2661">
        <w:rPr>
          <w:rFonts w:ascii="Times New Roman" w:hAnsi="Times New Roman"/>
          <w:i/>
          <w:iCs/>
          <w:noProof/>
          <w:sz w:val="24"/>
          <w:szCs w:val="24"/>
          <w:lang w:val="en-US"/>
        </w:rPr>
        <w:t>melanocephalus</w:t>
      </w:r>
      <w:r w:rsidRPr="00FA2661">
        <w:rPr>
          <w:rFonts w:ascii="Times New Roman" w:hAnsi="Times New Roman"/>
          <w:iCs/>
          <w:noProof/>
          <w:sz w:val="24"/>
          <w:szCs w:val="24"/>
          <w:lang w:val="en-US"/>
        </w:rPr>
        <w:t xml:space="preserve"> according to MaxEnt models projected onto climatic conditions for 2070 as derived from the global circulation models; BCC-CSM1-1 and MIROC-ESM-CHEM (S1); HadGEM2-ES and IPSL-CM5A-LR (S2); MIROC5 and MRI-CGCM3 (S3); GISS-E2-R and HadGEM2-AO (S4); and NorESM1-M (S5). Suitability ranges from moderate (dark blue) to high (red). Regions where climatic conditions exceed those of the calibration range (MESS) are displayed in blue.</w:t>
      </w:r>
    </w:p>
    <w:p w14:paraId="7348ACB6" w14:textId="04DEFB9E" w:rsidR="004B3FCA" w:rsidRPr="004B3FCA" w:rsidRDefault="004B3FCA" w:rsidP="004B3FCA">
      <w:pPr>
        <w:jc w:val="both"/>
        <w:rPr>
          <w:rFonts w:ascii="Times New Roman" w:hAnsi="Times New Roman"/>
          <w:iCs/>
          <w:noProof/>
          <w:sz w:val="24"/>
          <w:szCs w:val="24"/>
          <w:lang w:val="en-US"/>
        </w:rPr>
      </w:pPr>
      <w:r w:rsidRPr="004B3FCA">
        <w:rPr>
          <w:rFonts w:ascii="Times" w:hAnsi="Times"/>
          <w:sz w:val="24"/>
          <w:szCs w:val="24"/>
          <w:lang w:val="en-US"/>
        </w:rPr>
        <w:t>Table S1</w:t>
      </w:r>
      <w:r w:rsidRPr="004B3FCA">
        <w:rPr>
          <w:rFonts w:ascii="Times" w:hAnsi="Times"/>
          <w:sz w:val="24"/>
          <w:szCs w:val="24"/>
          <w:lang w:val="en-US"/>
        </w:rPr>
        <w:t>.</w:t>
      </w:r>
      <w:r w:rsidRPr="004B3FCA">
        <w:rPr>
          <w:rFonts w:ascii="Times" w:hAnsi="Times"/>
          <w:sz w:val="24"/>
          <w:szCs w:val="24"/>
          <w:lang w:val="en-US"/>
        </w:rPr>
        <w:t xml:space="preserve"> Contribution of environmental predictor variables, AUC values, and extent of environmentally suitable space for future climatic conditions </w:t>
      </w:r>
      <w:r w:rsidRPr="004B3FCA">
        <w:rPr>
          <w:rFonts w:ascii="Times New Roman" w:hAnsi="Times New Roman"/>
          <w:iCs/>
          <w:noProof/>
          <w:sz w:val="24"/>
          <w:szCs w:val="24"/>
          <w:lang w:val="en-US"/>
        </w:rPr>
        <w:t>as derived from the global circulation models.</w:t>
      </w:r>
    </w:p>
    <w:p w14:paraId="68A9B9D6" w14:textId="435CCA8A" w:rsidR="004B3FCA" w:rsidRPr="004B3FCA" w:rsidRDefault="004B3FCA" w:rsidP="004B3FC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3FCA">
        <w:rPr>
          <w:rFonts w:ascii="Times New Roman" w:hAnsi="Times New Roman" w:cs="Times New Roman"/>
          <w:sz w:val="24"/>
          <w:szCs w:val="24"/>
          <w:lang w:val="en-US"/>
        </w:rPr>
        <w:t>Table S2. Anthropogenic disturbance from hunters and collectors of mushrooms and medical plants at census points as inferred from 106 questionnaires filled out by local people</w:t>
      </w:r>
      <w:r w:rsidRPr="004B3FC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9D2EA7F" w14:textId="72DE62E3" w:rsidR="004B3FCA" w:rsidRDefault="004B3FCA" w:rsidP="004B3FC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3FCA">
        <w:rPr>
          <w:rFonts w:ascii="Times New Roman" w:hAnsi="Times New Roman" w:cs="Times New Roman"/>
          <w:sz w:val="24"/>
          <w:szCs w:val="24"/>
          <w:lang w:val="en-US"/>
        </w:rPr>
        <w:t xml:space="preserve">Table S3. Occurrence records of the Western Tragopan </w:t>
      </w:r>
      <w:proofErr w:type="spellStart"/>
      <w:r w:rsidRPr="004B3FCA">
        <w:rPr>
          <w:rFonts w:ascii="Times New Roman" w:hAnsi="Times New Roman" w:cs="Times New Roman"/>
          <w:i/>
          <w:sz w:val="24"/>
          <w:szCs w:val="24"/>
          <w:lang w:val="en-US"/>
        </w:rPr>
        <w:t>Tragopan</w:t>
      </w:r>
      <w:proofErr w:type="spellEnd"/>
      <w:r w:rsidRPr="004B3F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B3FCA">
        <w:rPr>
          <w:rFonts w:ascii="Times New Roman" w:hAnsi="Times New Roman" w:cs="Times New Roman"/>
          <w:i/>
          <w:sz w:val="24"/>
          <w:szCs w:val="24"/>
          <w:lang w:val="en-US"/>
        </w:rPr>
        <w:t>melanocephalus</w:t>
      </w:r>
      <w:proofErr w:type="spellEnd"/>
      <w:r w:rsidRPr="004B3FCA">
        <w:rPr>
          <w:rFonts w:ascii="Times New Roman" w:hAnsi="Times New Roman" w:cs="Times New Roman"/>
          <w:sz w:val="24"/>
          <w:szCs w:val="24"/>
          <w:lang w:val="en-US"/>
        </w:rPr>
        <w:t xml:space="preserve"> used for species distribution mode</w:t>
      </w:r>
      <w:r w:rsidR="00FA266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4B3FCA">
        <w:rPr>
          <w:rFonts w:ascii="Times New Roman" w:hAnsi="Times New Roman" w:cs="Times New Roman"/>
          <w:sz w:val="24"/>
          <w:szCs w:val="24"/>
          <w:lang w:val="en-US"/>
        </w:rPr>
        <w:t>ling</w:t>
      </w:r>
      <w:r w:rsidR="00FA266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A0494CE" w14:textId="58849154" w:rsidR="00FA2661" w:rsidRPr="00FA2661" w:rsidRDefault="00FA2661" w:rsidP="004B3FCA">
      <w:pPr>
        <w:jc w:val="both"/>
        <w:rPr>
          <w:rFonts w:ascii="Times" w:hAnsi="Times"/>
          <w:sz w:val="28"/>
          <w:szCs w:val="28"/>
          <w:lang w:val="en-US"/>
        </w:rPr>
      </w:pPr>
      <w:r w:rsidRPr="00FA2661">
        <w:rPr>
          <w:rFonts w:ascii="Times New Roman" w:hAnsi="Times New Roman" w:cs="Times New Roman"/>
          <w:sz w:val="24"/>
          <w:szCs w:val="24"/>
          <w:lang w:val="en-US"/>
        </w:rPr>
        <w:t>Table S4. Results of principal component analysis based on six disturbance indices</w:t>
      </w:r>
      <w:r w:rsidRPr="00FA266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37A73D6" w14:textId="77777777" w:rsidR="004B3FCA" w:rsidRDefault="004B3FCA" w:rsidP="004B3FCA">
      <w:pPr>
        <w:spacing w:line="480" w:lineRule="auto"/>
        <w:rPr>
          <w:rFonts w:ascii="Times New Roman" w:hAnsi="Times New Roman"/>
          <w:iCs/>
          <w:noProof/>
          <w:sz w:val="24"/>
          <w:szCs w:val="24"/>
          <w:lang w:val="en-US"/>
        </w:rPr>
      </w:pPr>
    </w:p>
    <w:p w14:paraId="4F6B6882" w14:textId="77777777" w:rsidR="004B3FCA" w:rsidRDefault="004B3FCA" w:rsidP="004B3FCA"/>
    <w:sectPr w:rsidR="004B3F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7F"/>
    <w:rsid w:val="000E3959"/>
    <w:rsid w:val="000F15E9"/>
    <w:rsid w:val="00106CCB"/>
    <w:rsid w:val="001655C9"/>
    <w:rsid w:val="0037060F"/>
    <w:rsid w:val="004033D5"/>
    <w:rsid w:val="00440A39"/>
    <w:rsid w:val="004B3FCA"/>
    <w:rsid w:val="005259D1"/>
    <w:rsid w:val="0057567F"/>
    <w:rsid w:val="0057711D"/>
    <w:rsid w:val="0062706D"/>
    <w:rsid w:val="0078372F"/>
    <w:rsid w:val="008841FA"/>
    <w:rsid w:val="008D5614"/>
    <w:rsid w:val="008D5B35"/>
    <w:rsid w:val="00905F94"/>
    <w:rsid w:val="00954150"/>
    <w:rsid w:val="00964BE0"/>
    <w:rsid w:val="009865B4"/>
    <w:rsid w:val="00A71D7F"/>
    <w:rsid w:val="00A92961"/>
    <w:rsid w:val="00AF4362"/>
    <w:rsid w:val="00B1641F"/>
    <w:rsid w:val="00B23549"/>
    <w:rsid w:val="00C16B71"/>
    <w:rsid w:val="00C40897"/>
    <w:rsid w:val="00CC63CA"/>
    <w:rsid w:val="00D21C2B"/>
    <w:rsid w:val="00D54A07"/>
    <w:rsid w:val="00D70633"/>
    <w:rsid w:val="00DD1997"/>
    <w:rsid w:val="00E62F7D"/>
    <w:rsid w:val="00EE62BA"/>
    <w:rsid w:val="00F41B99"/>
    <w:rsid w:val="00F63BF0"/>
    <w:rsid w:val="00F7216C"/>
    <w:rsid w:val="00F866D8"/>
    <w:rsid w:val="00FA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6E26D"/>
  <w15:chartTrackingRefBased/>
  <w15:docId w15:val="{EF0C7075-F963-4D3B-BF30-9A5B71A5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Mallon</dc:creator>
  <cp:keywords/>
  <dc:description/>
  <cp:lastModifiedBy>David Mallon</cp:lastModifiedBy>
  <cp:revision>2</cp:revision>
  <dcterms:created xsi:type="dcterms:W3CDTF">2022-06-23T17:46:00Z</dcterms:created>
  <dcterms:modified xsi:type="dcterms:W3CDTF">2022-06-23T17:54:00Z</dcterms:modified>
</cp:coreProperties>
</file>