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E3" w:rsidRPr="007C2442" w:rsidRDefault="008E61E3" w:rsidP="008E61E3">
      <w:pPr>
        <w:spacing w:after="0" w:line="240" w:lineRule="auto"/>
        <w:rPr>
          <w:b/>
          <w:bCs/>
        </w:rPr>
      </w:pPr>
      <w:r>
        <w:rPr>
          <w:b/>
          <w:bCs/>
        </w:rPr>
        <w:t>SUPPLEMENTAL</w:t>
      </w:r>
      <w:r w:rsidRPr="007C2442">
        <w:rPr>
          <w:b/>
          <w:bCs/>
        </w:rPr>
        <w:t xml:space="preserve"> MATERIAL</w:t>
      </w:r>
    </w:p>
    <w:p w:rsidR="008E61E3" w:rsidRPr="007C2442" w:rsidRDefault="008E61E3" w:rsidP="008E61E3">
      <w:pPr>
        <w:spacing w:after="0" w:line="276" w:lineRule="auto"/>
      </w:pPr>
      <w:bookmarkStart w:id="0" w:name="_Hlk86835016"/>
      <w:r w:rsidRPr="007C2442">
        <w:rPr>
          <w:b/>
          <w:bCs/>
        </w:rPr>
        <w:t>Table S1.</w:t>
      </w:r>
      <w:r w:rsidRPr="007C2442">
        <w:t xml:space="preserve"> Details of environmental variables used in species distribution models. All dynamic variables were extracted for the relevant years (2018-2020) as monthly composites and then averaged per quarter. </w:t>
      </w:r>
    </w:p>
    <w:tbl>
      <w:tblPr>
        <w:tblStyle w:val="TableGrid"/>
        <w:tblW w:w="5002" w:type="pct"/>
        <w:tblLayout w:type="fixed"/>
        <w:tblLook w:val="04A0" w:firstRow="1" w:lastRow="0" w:firstColumn="1" w:lastColumn="0" w:noHBand="0" w:noVBand="1"/>
      </w:tblPr>
      <w:tblGrid>
        <w:gridCol w:w="1441"/>
        <w:gridCol w:w="3888"/>
        <w:gridCol w:w="865"/>
        <w:gridCol w:w="990"/>
        <w:gridCol w:w="6996"/>
      </w:tblGrid>
      <w:tr w:rsidR="008E61E3" w:rsidRPr="007C2442" w:rsidTr="00772E44">
        <w:tc>
          <w:tcPr>
            <w:tcW w:w="50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b/>
                <w:bCs/>
              </w:rPr>
            </w:pPr>
            <w:r w:rsidRPr="007C2442">
              <w:rPr>
                <w:rFonts w:cstheme="minorHAnsi"/>
                <w:b/>
                <w:bCs/>
              </w:rPr>
              <w:t>Variable</w:t>
            </w:r>
          </w:p>
        </w:tc>
        <w:tc>
          <w:tcPr>
            <w:tcW w:w="137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b/>
                <w:bCs/>
              </w:rPr>
            </w:pPr>
            <w:r w:rsidRPr="007C2442">
              <w:rPr>
                <w:rFonts w:cstheme="minorHAnsi"/>
                <w:b/>
                <w:bCs/>
              </w:rPr>
              <w:t>Product</w:t>
            </w:r>
          </w:p>
        </w:tc>
        <w:tc>
          <w:tcPr>
            <w:tcW w:w="30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b/>
                <w:bCs/>
              </w:rPr>
            </w:pPr>
            <w:r w:rsidRPr="007C2442">
              <w:rPr>
                <w:rFonts w:cstheme="minorHAnsi"/>
                <w:b/>
                <w:bCs/>
              </w:rPr>
              <w:t>Spatial res. </w:t>
            </w:r>
          </w:p>
        </w:tc>
        <w:tc>
          <w:tcPr>
            <w:tcW w:w="34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b/>
                <w:bCs/>
              </w:rPr>
            </w:pPr>
            <w:r w:rsidRPr="007C2442">
              <w:rPr>
                <w:rFonts w:cstheme="minorHAnsi"/>
                <w:b/>
                <w:bCs/>
              </w:rPr>
              <w:t>Temp. range</w:t>
            </w:r>
          </w:p>
        </w:tc>
        <w:tc>
          <w:tcPr>
            <w:tcW w:w="246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b/>
                <w:bCs/>
              </w:rPr>
            </w:pPr>
            <w:r w:rsidRPr="007C2442">
              <w:rPr>
                <w:rFonts w:cstheme="minorHAnsi"/>
                <w:b/>
                <w:bCs/>
              </w:rPr>
              <w:t>Source</w:t>
            </w:r>
          </w:p>
        </w:tc>
      </w:tr>
      <w:tr w:rsidR="008E61E3" w:rsidRPr="007C2442" w:rsidTr="00772E44">
        <w:tc>
          <w:tcPr>
            <w:tcW w:w="508" w:type="pct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</w:rPr>
            </w:pPr>
            <w:r w:rsidRPr="007C2442">
              <w:rPr>
                <w:rFonts w:cstheme="minorHAnsi"/>
              </w:rPr>
              <w:t>SST</w:t>
            </w:r>
          </w:p>
        </w:tc>
        <w:tc>
          <w:tcPr>
            <w:tcW w:w="1371" w:type="pct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sz w:val="18"/>
                <w:szCs w:val="18"/>
              </w:rPr>
            </w:pPr>
            <w:r w:rsidRPr="007C2442">
              <w:rPr>
                <w:rFonts w:cstheme="minorHAnsi"/>
                <w:sz w:val="18"/>
                <w:szCs w:val="18"/>
              </w:rPr>
              <w:t>GLOBAL_REANALYSIS_PHY_001_030 (2018), GLOBAL_ANALYSIS_FORECAST_PHY_001_024 (2019-2020)</w:t>
            </w:r>
          </w:p>
        </w:tc>
        <w:tc>
          <w:tcPr>
            <w:tcW w:w="305" w:type="pct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sz w:val="18"/>
                <w:szCs w:val="18"/>
              </w:rPr>
            </w:pPr>
            <w:r w:rsidRPr="007C2442">
              <w:rPr>
                <w:rFonts w:cstheme="minorHAnsi"/>
                <w:sz w:val="18"/>
                <w:szCs w:val="18"/>
              </w:rPr>
              <w:t>0.083° × 0.083°</w:t>
            </w:r>
          </w:p>
        </w:tc>
        <w:tc>
          <w:tcPr>
            <w:tcW w:w="349" w:type="pct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sz w:val="18"/>
                <w:szCs w:val="18"/>
              </w:rPr>
            </w:pPr>
            <w:r w:rsidRPr="007C2442">
              <w:rPr>
                <w:rFonts w:cstheme="minorHAnsi"/>
                <w:sz w:val="18"/>
                <w:szCs w:val="18"/>
              </w:rPr>
              <w:t>monthly</w:t>
            </w:r>
          </w:p>
        </w:tc>
        <w:tc>
          <w:tcPr>
            <w:tcW w:w="2467" w:type="pct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sz w:val="18"/>
                <w:szCs w:val="18"/>
              </w:rPr>
            </w:pPr>
            <w:hyperlink r:id="rId5" w:history="1">
              <w:r w:rsidRPr="007C2442">
                <w:rPr>
                  <w:rStyle w:val="Hyperlink"/>
                  <w:rFonts w:cstheme="minorHAnsi"/>
                  <w:sz w:val="18"/>
                  <w:szCs w:val="18"/>
                </w:rPr>
                <w:t>https://resources.marine.copernicus.eu/product-detail/GLOBAL_REANALYSIS_PHY_001_030/INFORMATION</w:t>
              </w:r>
            </w:hyperlink>
            <w:r w:rsidRPr="007C2442">
              <w:rPr>
                <w:rFonts w:cstheme="minorHAnsi"/>
                <w:sz w:val="18"/>
                <w:szCs w:val="18"/>
              </w:rPr>
              <w:t xml:space="preserve">; </w:t>
            </w:r>
            <w:hyperlink r:id="rId6" w:history="1">
              <w:r w:rsidRPr="007C2442">
                <w:rPr>
                  <w:rStyle w:val="Hyperlink"/>
                  <w:rFonts w:cstheme="minorHAnsi"/>
                  <w:sz w:val="18"/>
                  <w:szCs w:val="18"/>
                </w:rPr>
                <w:t>https://resources.marine.copernicus.eu/product-detail/GLOBAL_ANALYSIS_FORECAST_PHY_001_024/INFORMATION</w:t>
              </w:r>
            </w:hyperlink>
            <w:r w:rsidRPr="007C2442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8E61E3" w:rsidRPr="007C2442" w:rsidTr="00772E44">
        <w:tc>
          <w:tcPr>
            <w:tcW w:w="508" w:type="pct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</w:rPr>
            </w:pPr>
            <w:r w:rsidRPr="007C2442">
              <w:rPr>
                <w:rFonts w:cstheme="minorHAnsi"/>
              </w:rPr>
              <w:t>Chlorophyll-a</w:t>
            </w:r>
          </w:p>
        </w:tc>
        <w:tc>
          <w:tcPr>
            <w:tcW w:w="1371" w:type="pct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sz w:val="18"/>
                <w:szCs w:val="18"/>
              </w:rPr>
            </w:pPr>
            <w:r w:rsidRPr="007C2442">
              <w:rPr>
                <w:rFonts w:cstheme="minorHAnsi"/>
                <w:sz w:val="18"/>
                <w:szCs w:val="18"/>
              </w:rPr>
              <w:t>OCEANCOLOUR_GLO_CHL_L4_REP_OBSERVATIONS_009_093</w:t>
            </w:r>
          </w:p>
        </w:tc>
        <w:tc>
          <w:tcPr>
            <w:tcW w:w="305" w:type="pct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sz w:val="18"/>
                <w:szCs w:val="18"/>
              </w:rPr>
            </w:pPr>
            <w:r w:rsidRPr="007C2442">
              <w:rPr>
                <w:rFonts w:cstheme="minorHAnsi"/>
                <w:sz w:val="18"/>
                <w:szCs w:val="18"/>
              </w:rPr>
              <w:t>4 km x 4 km</w:t>
            </w:r>
          </w:p>
        </w:tc>
        <w:tc>
          <w:tcPr>
            <w:tcW w:w="349" w:type="pct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sz w:val="18"/>
                <w:szCs w:val="18"/>
              </w:rPr>
            </w:pPr>
            <w:r w:rsidRPr="007C2442">
              <w:rPr>
                <w:rFonts w:cstheme="minorHAnsi"/>
                <w:sz w:val="18"/>
                <w:szCs w:val="18"/>
              </w:rPr>
              <w:t>monthly</w:t>
            </w:r>
          </w:p>
        </w:tc>
        <w:tc>
          <w:tcPr>
            <w:tcW w:w="2467" w:type="pct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sz w:val="18"/>
                <w:szCs w:val="18"/>
              </w:rPr>
            </w:pPr>
            <w:hyperlink r:id="rId7" w:history="1">
              <w:r w:rsidRPr="007C2442">
                <w:rPr>
                  <w:rStyle w:val="Hyperlink"/>
                  <w:rFonts w:cstheme="minorHAnsi"/>
                  <w:sz w:val="18"/>
                  <w:szCs w:val="18"/>
                </w:rPr>
                <w:t>https://resources.marine.copernicus.eu/product-detail/OCEANCOLOUR_GLO_CHL_L4_REP_OBSERVATIONS_009_093/INFORMATION</w:t>
              </w:r>
            </w:hyperlink>
            <w:r w:rsidRPr="007C2442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8E61E3" w:rsidRPr="007C2442" w:rsidTr="00772E44">
        <w:tc>
          <w:tcPr>
            <w:tcW w:w="508" w:type="pct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</w:rPr>
            </w:pPr>
            <w:r w:rsidRPr="007C2442">
              <w:rPr>
                <w:rFonts w:cstheme="minorHAnsi"/>
              </w:rPr>
              <w:t>Salinity</w:t>
            </w:r>
          </w:p>
        </w:tc>
        <w:tc>
          <w:tcPr>
            <w:tcW w:w="1371" w:type="pct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sz w:val="18"/>
                <w:szCs w:val="18"/>
              </w:rPr>
            </w:pPr>
            <w:r w:rsidRPr="007C2442">
              <w:rPr>
                <w:rFonts w:cstheme="minorHAnsi"/>
                <w:sz w:val="18"/>
                <w:szCs w:val="18"/>
              </w:rPr>
              <w:t>GLOBAL_REANALYSIS_PHY_001_030 (2018), GLOBAL_ANALYSIS_FORECAST_PHY_001_024 (2019-2020)</w:t>
            </w:r>
          </w:p>
        </w:tc>
        <w:tc>
          <w:tcPr>
            <w:tcW w:w="305" w:type="pct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sz w:val="18"/>
                <w:szCs w:val="18"/>
              </w:rPr>
            </w:pPr>
            <w:r w:rsidRPr="007C2442">
              <w:rPr>
                <w:rFonts w:cstheme="minorHAnsi"/>
                <w:sz w:val="18"/>
                <w:szCs w:val="18"/>
              </w:rPr>
              <w:t>0.083° × 0.083°</w:t>
            </w:r>
          </w:p>
        </w:tc>
        <w:tc>
          <w:tcPr>
            <w:tcW w:w="349" w:type="pct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sz w:val="18"/>
                <w:szCs w:val="18"/>
              </w:rPr>
            </w:pPr>
            <w:r w:rsidRPr="007C2442">
              <w:rPr>
                <w:rFonts w:cstheme="minorHAnsi"/>
                <w:sz w:val="18"/>
                <w:szCs w:val="18"/>
              </w:rPr>
              <w:t>monthly</w:t>
            </w:r>
          </w:p>
        </w:tc>
        <w:tc>
          <w:tcPr>
            <w:tcW w:w="2467" w:type="pct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sz w:val="18"/>
                <w:szCs w:val="18"/>
              </w:rPr>
            </w:pPr>
            <w:hyperlink r:id="rId8" w:history="1">
              <w:r w:rsidRPr="007C2442">
                <w:rPr>
                  <w:rStyle w:val="Hyperlink"/>
                  <w:rFonts w:cstheme="minorHAnsi"/>
                  <w:sz w:val="18"/>
                  <w:szCs w:val="18"/>
                </w:rPr>
                <w:t>https://resources.marine.copernicus.eu/product-detail/GLOBAL_REANALYSIS_PHY_001_030/INFORMATION</w:t>
              </w:r>
            </w:hyperlink>
            <w:r w:rsidRPr="007C2442">
              <w:rPr>
                <w:rFonts w:cstheme="minorHAnsi"/>
                <w:sz w:val="18"/>
                <w:szCs w:val="18"/>
              </w:rPr>
              <w:t xml:space="preserve">; </w:t>
            </w:r>
            <w:hyperlink r:id="rId9" w:history="1">
              <w:r w:rsidRPr="007C2442">
                <w:rPr>
                  <w:rStyle w:val="Hyperlink"/>
                  <w:rFonts w:cstheme="minorHAnsi"/>
                  <w:sz w:val="18"/>
                  <w:szCs w:val="18"/>
                </w:rPr>
                <w:t>https://resources.marine.copernicus.eu/product-detail/GLOBAL_ANALYSIS_FORECAST_PHY_001_024/INFORMATION</w:t>
              </w:r>
            </w:hyperlink>
            <w:r w:rsidRPr="007C2442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8E61E3" w:rsidRPr="007C2442" w:rsidTr="00772E44">
        <w:tc>
          <w:tcPr>
            <w:tcW w:w="508" w:type="pct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</w:rPr>
            </w:pPr>
            <w:r w:rsidRPr="007C2442">
              <w:rPr>
                <w:rFonts w:cstheme="minorHAnsi"/>
              </w:rPr>
              <w:t>SSH</w:t>
            </w:r>
          </w:p>
        </w:tc>
        <w:tc>
          <w:tcPr>
            <w:tcW w:w="1371" w:type="pct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sz w:val="18"/>
                <w:szCs w:val="18"/>
              </w:rPr>
            </w:pPr>
            <w:r w:rsidRPr="007C2442">
              <w:rPr>
                <w:rFonts w:cstheme="minorHAnsi"/>
                <w:sz w:val="18"/>
                <w:szCs w:val="18"/>
              </w:rPr>
              <w:t>GLOBAL_REANALYSIS_PHY_001_030 (2018), GLOBAL_ANALYSIS_FORECAST_PHY_001_024 (2019-2020)</w:t>
            </w:r>
          </w:p>
        </w:tc>
        <w:tc>
          <w:tcPr>
            <w:tcW w:w="305" w:type="pct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sz w:val="18"/>
                <w:szCs w:val="18"/>
              </w:rPr>
            </w:pPr>
            <w:r w:rsidRPr="007C2442">
              <w:rPr>
                <w:rFonts w:cstheme="minorHAnsi"/>
                <w:sz w:val="18"/>
                <w:szCs w:val="18"/>
              </w:rPr>
              <w:t>0.083° × 0.083°</w:t>
            </w:r>
          </w:p>
        </w:tc>
        <w:tc>
          <w:tcPr>
            <w:tcW w:w="349" w:type="pct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sz w:val="18"/>
                <w:szCs w:val="18"/>
              </w:rPr>
            </w:pPr>
            <w:r w:rsidRPr="007C2442">
              <w:rPr>
                <w:rFonts w:cstheme="minorHAnsi"/>
                <w:sz w:val="18"/>
                <w:szCs w:val="18"/>
              </w:rPr>
              <w:t>monthly</w:t>
            </w:r>
          </w:p>
        </w:tc>
        <w:tc>
          <w:tcPr>
            <w:tcW w:w="2467" w:type="pct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sz w:val="18"/>
                <w:szCs w:val="18"/>
              </w:rPr>
            </w:pPr>
            <w:hyperlink r:id="rId10" w:history="1">
              <w:r w:rsidRPr="007C2442">
                <w:rPr>
                  <w:rStyle w:val="Hyperlink"/>
                  <w:rFonts w:cstheme="minorHAnsi"/>
                  <w:sz w:val="18"/>
                  <w:szCs w:val="18"/>
                </w:rPr>
                <w:t>https://resources.marine.copernicus.eu/product-detail/GLOBAL_REANALYSIS_PHY_001_030/INFORMATION</w:t>
              </w:r>
            </w:hyperlink>
            <w:r w:rsidRPr="007C2442">
              <w:rPr>
                <w:rFonts w:cstheme="minorHAnsi"/>
                <w:sz w:val="18"/>
                <w:szCs w:val="18"/>
              </w:rPr>
              <w:t xml:space="preserve">; </w:t>
            </w:r>
            <w:hyperlink r:id="rId11" w:history="1">
              <w:r w:rsidRPr="007C2442">
                <w:rPr>
                  <w:rStyle w:val="Hyperlink"/>
                  <w:rFonts w:cstheme="minorHAnsi"/>
                  <w:sz w:val="18"/>
                  <w:szCs w:val="18"/>
                </w:rPr>
                <w:t>https://resources.marine.copernicus.eu/product-detail/GLOBAL_ANALYSIS_FORECAST_PHY_001_024/INFORMATION</w:t>
              </w:r>
            </w:hyperlink>
            <w:r w:rsidRPr="007C2442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8E61E3" w:rsidRPr="007C2442" w:rsidTr="00772E44">
        <w:tc>
          <w:tcPr>
            <w:tcW w:w="508" w:type="pct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</w:rPr>
            </w:pPr>
            <w:r w:rsidRPr="007C2442">
              <w:rPr>
                <w:rFonts w:cstheme="minorHAnsi"/>
              </w:rPr>
              <w:t>Eastern current velocity</w:t>
            </w:r>
          </w:p>
        </w:tc>
        <w:tc>
          <w:tcPr>
            <w:tcW w:w="1371" w:type="pct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sz w:val="18"/>
                <w:szCs w:val="18"/>
              </w:rPr>
            </w:pPr>
            <w:r w:rsidRPr="007C2442">
              <w:rPr>
                <w:rFonts w:cstheme="minorHAnsi"/>
                <w:sz w:val="18"/>
                <w:szCs w:val="18"/>
              </w:rPr>
              <w:t>GLOBAL_REANALYSIS_PHY_001_030 (2018), GLOBAL_ANALYSIS_FORECAST_PHY_001_024 (2019-2020)</w:t>
            </w:r>
          </w:p>
        </w:tc>
        <w:tc>
          <w:tcPr>
            <w:tcW w:w="305" w:type="pct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sz w:val="18"/>
                <w:szCs w:val="18"/>
              </w:rPr>
            </w:pPr>
            <w:r w:rsidRPr="007C2442">
              <w:rPr>
                <w:rFonts w:cstheme="minorHAnsi"/>
                <w:sz w:val="18"/>
                <w:szCs w:val="18"/>
              </w:rPr>
              <w:t>0.083° × 0.083°</w:t>
            </w:r>
          </w:p>
        </w:tc>
        <w:tc>
          <w:tcPr>
            <w:tcW w:w="349" w:type="pct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sz w:val="18"/>
                <w:szCs w:val="18"/>
              </w:rPr>
            </w:pPr>
            <w:r w:rsidRPr="007C2442">
              <w:rPr>
                <w:rFonts w:cstheme="minorHAnsi"/>
                <w:sz w:val="18"/>
                <w:szCs w:val="18"/>
              </w:rPr>
              <w:t>monthly</w:t>
            </w:r>
          </w:p>
        </w:tc>
        <w:tc>
          <w:tcPr>
            <w:tcW w:w="2467" w:type="pct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sz w:val="18"/>
                <w:szCs w:val="18"/>
              </w:rPr>
            </w:pPr>
            <w:hyperlink r:id="rId12" w:history="1">
              <w:r w:rsidRPr="007C2442">
                <w:rPr>
                  <w:rStyle w:val="Hyperlink"/>
                  <w:rFonts w:cstheme="minorHAnsi"/>
                  <w:sz w:val="18"/>
                  <w:szCs w:val="18"/>
                </w:rPr>
                <w:t>https://resources.marine.copernicus.eu/product-detail/GLOBAL_REANALYSIS_PHY_001_030/INFORMATION</w:t>
              </w:r>
            </w:hyperlink>
            <w:r w:rsidRPr="007C2442">
              <w:rPr>
                <w:rFonts w:cstheme="minorHAnsi"/>
                <w:sz w:val="18"/>
                <w:szCs w:val="18"/>
              </w:rPr>
              <w:t xml:space="preserve">; </w:t>
            </w:r>
            <w:hyperlink r:id="rId13" w:history="1">
              <w:r w:rsidRPr="007C2442">
                <w:rPr>
                  <w:rStyle w:val="Hyperlink"/>
                  <w:rFonts w:cstheme="minorHAnsi"/>
                  <w:sz w:val="18"/>
                  <w:szCs w:val="18"/>
                </w:rPr>
                <w:t>https://resources.marine.copernicus.eu/product-detail/GLOBAL_ANALYSIS_FORECAST_PHY_001_024/INFORMATION</w:t>
              </w:r>
            </w:hyperlink>
            <w:r w:rsidRPr="007C2442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8E61E3" w:rsidRPr="007C2442" w:rsidTr="00772E44">
        <w:tc>
          <w:tcPr>
            <w:tcW w:w="508" w:type="pct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</w:rPr>
            </w:pPr>
            <w:r w:rsidRPr="007C2442">
              <w:rPr>
                <w:rFonts w:cstheme="minorHAnsi"/>
              </w:rPr>
              <w:t>Northern current velocity</w:t>
            </w:r>
          </w:p>
        </w:tc>
        <w:tc>
          <w:tcPr>
            <w:tcW w:w="1371" w:type="pct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sz w:val="18"/>
                <w:szCs w:val="18"/>
              </w:rPr>
            </w:pPr>
            <w:r w:rsidRPr="007C2442">
              <w:rPr>
                <w:rFonts w:cstheme="minorHAnsi"/>
                <w:sz w:val="18"/>
                <w:szCs w:val="18"/>
              </w:rPr>
              <w:t>GLOBAL_REANALYSIS_PHY_001_030 (2018), GLOBAL_ANALYSIS_FORECAST_PHY_001_024 (2019-2020)</w:t>
            </w:r>
          </w:p>
        </w:tc>
        <w:tc>
          <w:tcPr>
            <w:tcW w:w="305" w:type="pct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sz w:val="18"/>
                <w:szCs w:val="18"/>
              </w:rPr>
            </w:pPr>
            <w:r w:rsidRPr="007C2442">
              <w:rPr>
                <w:rFonts w:cstheme="minorHAnsi"/>
                <w:sz w:val="18"/>
                <w:szCs w:val="18"/>
              </w:rPr>
              <w:t>0.083° × 0.083°</w:t>
            </w:r>
          </w:p>
        </w:tc>
        <w:tc>
          <w:tcPr>
            <w:tcW w:w="349" w:type="pct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sz w:val="18"/>
                <w:szCs w:val="18"/>
              </w:rPr>
            </w:pPr>
            <w:r w:rsidRPr="007C2442">
              <w:rPr>
                <w:rFonts w:cstheme="minorHAnsi"/>
                <w:sz w:val="18"/>
                <w:szCs w:val="18"/>
              </w:rPr>
              <w:t>monthly</w:t>
            </w:r>
          </w:p>
        </w:tc>
        <w:tc>
          <w:tcPr>
            <w:tcW w:w="2467" w:type="pct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sz w:val="18"/>
                <w:szCs w:val="18"/>
              </w:rPr>
            </w:pPr>
            <w:hyperlink r:id="rId14" w:history="1">
              <w:r w:rsidRPr="007C2442">
                <w:rPr>
                  <w:rStyle w:val="Hyperlink"/>
                  <w:rFonts w:cstheme="minorHAnsi"/>
                  <w:sz w:val="18"/>
                  <w:szCs w:val="18"/>
                </w:rPr>
                <w:t>https://resources.marine.copernicus.eu/product-detail/GLOBAL_REANALYSIS_PHY_001_030/INFORMATION</w:t>
              </w:r>
            </w:hyperlink>
            <w:r w:rsidRPr="007C2442">
              <w:rPr>
                <w:rFonts w:cstheme="minorHAnsi"/>
                <w:sz w:val="18"/>
                <w:szCs w:val="18"/>
              </w:rPr>
              <w:t xml:space="preserve">; </w:t>
            </w:r>
            <w:hyperlink r:id="rId15" w:history="1">
              <w:r w:rsidRPr="007C2442">
                <w:rPr>
                  <w:rStyle w:val="Hyperlink"/>
                  <w:rFonts w:cstheme="minorHAnsi"/>
                  <w:sz w:val="18"/>
                  <w:szCs w:val="18"/>
                </w:rPr>
                <w:t>https://resources.marine.copernicus.eu/product-detail/GLOBAL_ANALYSIS_FORECAST_PHY_001_024/INFORMATION</w:t>
              </w:r>
            </w:hyperlink>
          </w:p>
        </w:tc>
      </w:tr>
      <w:tr w:rsidR="008E61E3" w:rsidRPr="007C2442" w:rsidTr="00772E44">
        <w:tc>
          <w:tcPr>
            <w:tcW w:w="508" w:type="pct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</w:rPr>
            </w:pPr>
            <w:r w:rsidRPr="007C2442">
              <w:rPr>
                <w:rFonts w:cstheme="minorHAnsi"/>
              </w:rPr>
              <w:t>Turbidity</w:t>
            </w:r>
          </w:p>
        </w:tc>
        <w:tc>
          <w:tcPr>
            <w:tcW w:w="1371" w:type="pct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sz w:val="18"/>
                <w:szCs w:val="18"/>
              </w:rPr>
            </w:pPr>
            <w:r w:rsidRPr="007C2442">
              <w:rPr>
                <w:rFonts w:cstheme="minorHAnsi"/>
                <w:sz w:val="18"/>
                <w:szCs w:val="18"/>
              </w:rPr>
              <w:t>OCEANCOLOUR_GLO_OPTICS_L4_NRT_OBSERVATIONS_009_083</w:t>
            </w:r>
          </w:p>
        </w:tc>
        <w:tc>
          <w:tcPr>
            <w:tcW w:w="305" w:type="pct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sz w:val="18"/>
                <w:szCs w:val="18"/>
              </w:rPr>
            </w:pPr>
            <w:r w:rsidRPr="007C2442">
              <w:rPr>
                <w:rFonts w:cstheme="minorHAnsi"/>
                <w:sz w:val="18"/>
                <w:szCs w:val="18"/>
              </w:rPr>
              <w:t>4 km x 4 km</w:t>
            </w:r>
          </w:p>
        </w:tc>
        <w:tc>
          <w:tcPr>
            <w:tcW w:w="349" w:type="pct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sz w:val="18"/>
                <w:szCs w:val="18"/>
              </w:rPr>
            </w:pPr>
            <w:r w:rsidRPr="007C2442">
              <w:rPr>
                <w:rFonts w:cstheme="minorHAnsi"/>
                <w:sz w:val="18"/>
                <w:szCs w:val="18"/>
              </w:rPr>
              <w:t>Monthly</w:t>
            </w:r>
          </w:p>
        </w:tc>
        <w:tc>
          <w:tcPr>
            <w:tcW w:w="2467" w:type="pct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sz w:val="18"/>
                <w:szCs w:val="18"/>
              </w:rPr>
            </w:pPr>
            <w:hyperlink r:id="rId16" w:history="1">
              <w:r w:rsidRPr="007C2442">
                <w:rPr>
                  <w:rStyle w:val="Hyperlink"/>
                  <w:rFonts w:cstheme="minorHAnsi"/>
                  <w:sz w:val="18"/>
                  <w:szCs w:val="18"/>
                </w:rPr>
                <w:t>https://resources.marine.copernicus.eu/product-detail/OCEANCOLOUR_GLO_OPTICS_L4_NRT_OBSERVATIONS_009_083/INFORMATION</w:t>
              </w:r>
            </w:hyperlink>
            <w:r w:rsidRPr="007C2442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8E61E3" w:rsidRPr="007C2442" w:rsidTr="00772E44">
        <w:tc>
          <w:tcPr>
            <w:tcW w:w="50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</w:rPr>
            </w:pPr>
            <w:r w:rsidRPr="007C2442">
              <w:rPr>
                <w:rFonts w:cstheme="minorHAnsi"/>
              </w:rPr>
              <w:t>Bathymetry</w:t>
            </w:r>
          </w:p>
        </w:tc>
        <w:tc>
          <w:tcPr>
            <w:tcW w:w="137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sz w:val="18"/>
                <w:szCs w:val="18"/>
              </w:rPr>
            </w:pPr>
            <w:r w:rsidRPr="007C2442">
              <w:rPr>
                <w:rFonts w:cstheme="minorHAnsi"/>
                <w:sz w:val="18"/>
                <w:szCs w:val="18"/>
              </w:rPr>
              <w:t>GEBCO_2020 Grid</w:t>
            </w:r>
          </w:p>
        </w:tc>
        <w:tc>
          <w:tcPr>
            <w:tcW w:w="30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sz w:val="18"/>
                <w:szCs w:val="18"/>
              </w:rPr>
            </w:pPr>
            <w:r w:rsidRPr="007C2442">
              <w:rPr>
                <w:rFonts w:cstheme="minorHAnsi"/>
                <w:sz w:val="18"/>
                <w:szCs w:val="18"/>
              </w:rPr>
              <w:t xml:space="preserve">0.004° × </w:t>
            </w:r>
            <w:r w:rsidRPr="007C2442">
              <w:rPr>
                <w:rFonts w:cstheme="minorHAnsi"/>
                <w:sz w:val="18"/>
                <w:szCs w:val="18"/>
              </w:rPr>
              <w:lastRenderedPageBreak/>
              <w:t>0.004°</w:t>
            </w:r>
          </w:p>
        </w:tc>
        <w:tc>
          <w:tcPr>
            <w:tcW w:w="34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sz w:val="18"/>
                <w:szCs w:val="18"/>
              </w:rPr>
            </w:pPr>
            <w:r w:rsidRPr="007C2442">
              <w:rPr>
                <w:rFonts w:cstheme="minorHAnsi"/>
                <w:sz w:val="18"/>
                <w:szCs w:val="18"/>
              </w:rPr>
              <w:lastRenderedPageBreak/>
              <w:t>- </w:t>
            </w:r>
          </w:p>
        </w:tc>
        <w:tc>
          <w:tcPr>
            <w:tcW w:w="246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sz w:val="18"/>
                <w:szCs w:val="18"/>
              </w:rPr>
            </w:pPr>
            <w:r w:rsidRPr="007C2442">
              <w:rPr>
                <w:rFonts w:cstheme="minorHAnsi"/>
                <w:sz w:val="18"/>
                <w:szCs w:val="18"/>
              </w:rPr>
              <w:t xml:space="preserve"> </w:t>
            </w:r>
            <w:hyperlink r:id="rId17" w:history="1">
              <w:r w:rsidRPr="007C2442">
                <w:rPr>
                  <w:rStyle w:val="Hyperlink"/>
                  <w:rFonts w:cstheme="minorHAnsi"/>
                  <w:sz w:val="18"/>
                  <w:szCs w:val="18"/>
                </w:rPr>
                <w:t xml:space="preserve">https://download.gebco.net/ </w:t>
              </w:r>
            </w:hyperlink>
            <w:r w:rsidRPr="007C2442">
              <w:rPr>
                <w:rFonts w:cstheme="minorHAnsi"/>
                <w:sz w:val="18"/>
                <w:szCs w:val="18"/>
              </w:rPr>
              <w:t xml:space="preserve">  </w:t>
            </w:r>
          </w:p>
        </w:tc>
      </w:tr>
      <w:tr w:rsidR="008E61E3" w:rsidRPr="007C2442" w:rsidTr="00772E44">
        <w:tc>
          <w:tcPr>
            <w:tcW w:w="50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</w:rPr>
            </w:pPr>
            <w:r w:rsidRPr="007C2442">
              <w:rPr>
                <w:rFonts w:cstheme="minorHAnsi"/>
              </w:rPr>
              <w:lastRenderedPageBreak/>
              <w:t>Distance to inner shelf</w:t>
            </w:r>
          </w:p>
        </w:tc>
        <w:tc>
          <w:tcPr>
            <w:tcW w:w="137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sz w:val="18"/>
                <w:szCs w:val="18"/>
              </w:rPr>
            </w:pPr>
            <w:r w:rsidRPr="007C2442">
              <w:rPr>
                <w:rFonts w:cstheme="minorHAnsi"/>
                <w:sz w:val="18"/>
                <w:szCs w:val="18"/>
              </w:rPr>
              <w:t> Continental margins between 140m and 3500m depth (IFREMER - COMARGE, 2009)</w:t>
            </w:r>
          </w:p>
        </w:tc>
        <w:tc>
          <w:tcPr>
            <w:tcW w:w="30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sz w:val="18"/>
                <w:szCs w:val="18"/>
              </w:rPr>
            </w:pPr>
            <w:r w:rsidRPr="007C2442">
              <w:rPr>
                <w:rFonts w:cstheme="minorHAnsi"/>
                <w:sz w:val="18"/>
                <w:szCs w:val="18"/>
              </w:rPr>
              <w:t>- </w:t>
            </w:r>
          </w:p>
        </w:tc>
        <w:tc>
          <w:tcPr>
            <w:tcW w:w="34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sz w:val="18"/>
                <w:szCs w:val="18"/>
              </w:rPr>
            </w:pPr>
            <w:r w:rsidRPr="007C2442">
              <w:rPr>
                <w:rFonts w:cstheme="minorHAnsi"/>
                <w:sz w:val="18"/>
                <w:szCs w:val="18"/>
              </w:rPr>
              <w:t>- </w:t>
            </w:r>
          </w:p>
        </w:tc>
        <w:tc>
          <w:tcPr>
            <w:tcW w:w="246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sz w:val="18"/>
                <w:szCs w:val="18"/>
              </w:rPr>
            </w:pPr>
            <w:hyperlink r:id="rId18" w:anchor="comarge" w:history="1">
              <w:r w:rsidRPr="007C2442">
                <w:rPr>
                  <w:rStyle w:val="Hyperlink"/>
                  <w:rFonts w:cstheme="minorHAnsi"/>
                  <w:sz w:val="18"/>
                  <w:szCs w:val="18"/>
                </w:rPr>
                <w:t>https://www.marineregions.org/sources.php#comarge</w:t>
              </w:r>
            </w:hyperlink>
            <w:r w:rsidRPr="007C2442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8E61E3" w:rsidRPr="007C2442" w:rsidTr="00772E44">
        <w:tc>
          <w:tcPr>
            <w:tcW w:w="508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</w:rPr>
            </w:pPr>
            <w:r w:rsidRPr="007C2442">
              <w:rPr>
                <w:rFonts w:cstheme="minorHAnsi"/>
              </w:rPr>
              <w:t>Distance to outer shelf</w:t>
            </w:r>
          </w:p>
        </w:tc>
        <w:tc>
          <w:tcPr>
            <w:tcW w:w="1371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sz w:val="18"/>
                <w:szCs w:val="18"/>
              </w:rPr>
            </w:pPr>
            <w:r w:rsidRPr="007C2442">
              <w:rPr>
                <w:rFonts w:cstheme="minorHAnsi"/>
                <w:sz w:val="18"/>
                <w:szCs w:val="18"/>
              </w:rPr>
              <w:t> Continental margins between 140m and 3500m depth (IFREMER - COMARGE, 2009)</w:t>
            </w:r>
          </w:p>
        </w:tc>
        <w:tc>
          <w:tcPr>
            <w:tcW w:w="305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sz w:val="18"/>
                <w:szCs w:val="18"/>
              </w:rPr>
            </w:pPr>
            <w:r w:rsidRPr="007C2442">
              <w:rPr>
                <w:rFonts w:cstheme="minorHAnsi"/>
                <w:sz w:val="18"/>
                <w:szCs w:val="18"/>
              </w:rPr>
              <w:t>- </w:t>
            </w:r>
          </w:p>
        </w:tc>
        <w:tc>
          <w:tcPr>
            <w:tcW w:w="349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sz w:val="18"/>
                <w:szCs w:val="18"/>
              </w:rPr>
            </w:pPr>
            <w:r w:rsidRPr="007C2442">
              <w:rPr>
                <w:rFonts w:cstheme="minorHAnsi"/>
                <w:sz w:val="18"/>
                <w:szCs w:val="18"/>
              </w:rPr>
              <w:t>- </w:t>
            </w:r>
          </w:p>
        </w:tc>
        <w:tc>
          <w:tcPr>
            <w:tcW w:w="2467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8E61E3" w:rsidRPr="007C2442" w:rsidRDefault="008E61E3" w:rsidP="00772E44">
            <w:pPr>
              <w:rPr>
                <w:rFonts w:cstheme="minorHAnsi"/>
                <w:sz w:val="18"/>
                <w:szCs w:val="18"/>
              </w:rPr>
            </w:pPr>
            <w:hyperlink r:id="rId19" w:anchor="comarge" w:history="1">
              <w:r w:rsidRPr="007C2442">
                <w:rPr>
                  <w:rStyle w:val="Hyperlink"/>
                  <w:rFonts w:cstheme="minorHAnsi"/>
                  <w:sz w:val="18"/>
                  <w:szCs w:val="18"/>
                </w:rPr>
                <w:t>https://www.marineregions.org/sources.php#comarge</w:t>
              </w:r>
            </w:hyperlink>
            <w:r w:rsidRPr="007C2442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:rsidR="008E61E3" w:rsidRPr="007C2442" w:rsidRDefault="008E61E3" w:rsidP="008E61E3">
      <w:pPr>
        <w:spacing w:after="0"/>
      </w:pPr>
      <w:r w:rsidRPr="007C2442">
        <w:br w:type="page"/>
      </w:r>
    </w:p>
    <w:bookmarkEnd w:id="0"/>
    <w:p w:rsidR="008E61E3" w:rsidRPr="007C2442" w:rsidRDefault="008E61E3" w:rsidP="008E61E3">
      <w:pPr>
        <w:spacing w:after="0" w:line="276" w:lineRule="auto"/>
      </w:pPr>
      <w:r w:rsidRPr="007C2442">
        <w:rPr>
          <w:b/>
          <w:bCs/>
        </w:rPr>
        <w:lastRenderedPageBreak/>
        <w:t>Table S2.</w:t>
      </w:r>
      <w:r w:rsidRPr="007C2442">
        <w:t xml:space="preserve"> Spearman correlation coefficients (</w:t>
      </w:r>
      <w:r w:rsidRPr="007C2442">
        <w:rPr>
          <w:i/>
          <w:iCs/>
        </w:rPr>
        <w:t>r</w:t>
      </w:r>
      <w:r w:rsidRPr="007C2442">
        <w:t xml:space="preserve">) between environmental variables used for species distribution models of </w:t>
      </w:r>
      <w:proofErr w:type="spellStart"/>
      <w:r w:rsidRPr="007C2442">
        <w:t>Salvin’s</w:t>
      </w:r>
      <w:proofErr w:type="spellEnd"/>
      <w:r w:rsidRPr="007C2442">
        <w:t xml:space="preserve"> Albatross and Black Petrel in Peruvian waters. </w:t>
      </w:r>
      <w:proofErr w:type="gramStart"/>
      <w:r w:rsidRPr="007C2442">
        <w:rPr>
          <w:i/>
          <w:iCs/>
        </w:rPr>
        <w:t>r</w:t>
      </w:r>
      <w:proofErr w:type="gramEnd"/>
      <w:r w:rsidRPr="007C2442">
        <w:t xml:space="preserve"> &gt; 0.7 (bold) was considered as highly correlated. </w:t>
      </w:r>
    </w:p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2661"/>
        <w:gridCol w:w="1336"/>
        <w:gridCol w:w="1216"/>
        <w:gridCol w:w="1130"/>
        <w:gridCol w:w="1228"/>
        <w:gridCol w:w="1268"/>
        <w:gridCol w:w="1264"/>
        <w:gridCol w:w="1340"/>
        <w:gridCol w:w="1251"/>
        <w:gridCol w:w="1251"/>
      </w:tblGrid>
      <w:tr w:rsidR="008E61E3" w:rsidRPr="007C2442" w:rsidTr="00772E44">
        <w:tc>
          <w:tcPr>
            <w:tcW w:w="28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E61E3" w:rsidRPr="007C2442" w:rsidRDefault="008E61E3" w:rsidP="00772E44">
            <w:pPr>
              <w:spacing w:line="276" w:lineRule="auto"/>
              <w:rPr>
                <w:b/>
                <w:bCs/>
              </w:rPr>
            </w:pPr>
            <w:r w:rsidRPr="007C2442">
              <w:rPr>
                <w:b/>
                <w:bCs/>
              </w:rPr>
              <w:t>Chlorophyll-a</w:t>
            </w:r>
          </w:p>
        </w:tc>
        <w:tc>
          <w:tcPr>
            <w:tcW w:w="1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E61E3" w:rsidRPr="007C2442" w:rsidRDefault="008E61E3" w:rsidP="00772E44">
            <w:pPr>
              <w:spacing w:line="276" w:lineRule="auto"/>
              <w:rPr>
                <w:b/>
                <w:bCs/>
              </w:rPr>
            </w:pPr>
            <w:r w:rsidRPr="007C2442">
              <w:rPr>
                <w:rFonts w:ascii="Calibri" w:hAnsi="Calibri" w:cs="Calibri"/>
                <w:b/>
                <w:bCs/>
                <w:color w:val="000000"/>
              </w:rPr>
              <w:t>Salinity</w:t>
            </w:r>
          </w:p>
        </w:tc>
        <w:tc>
          <w:tcPr>
            <w:tcW w:w="11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E61E3" w:rsidRPr="007C2442" w:rsidRDefault="008E61E3" w:rsidP="00772E44">
            <w:pPr>
              <w:spacing w:line="276" w:lineRule="auto"/>
              <w:rPr>
                <w:b/>
                <w:bCs/>
              </w:rPr>
            </w:pPr>
            <w:r w:rsidRPr="007C2442">
              <w:rPr>
                <w:b/>
                <w:bCs/>
              </w:rPr>
              <w:t>SSH</w:t>
            </w:r>
          </w:p>
        </w:tc>
        <w:tc>
          <w:tcPr>
            <w:tcW w:w="126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E61E3" w:rsidRPr="007C2442" w:rsidRDefault="008E61E3" w:rsidP="00772E44">
            <w:pPr>
              <w:spacing w:line="276" w:lineRule="auto"/>
              <w:rPr>
                <w:b/>
                <w:bCs/>
              </w:rPr>
            </w:pPr>
            <w:r w:rsidRPr="007C2442">
              <w:rPr>
                <w:rFonts w:ascii="Calibri" w:hAnsi="Calibri" w:cs="Calibri"/>
                <w:b/>
                <w:bCs/>
                <w:color w:val="000000"/>
              </w:rPr>
              <w:t>Eastern current velocity</w:t>
            </w:r>
          </w:p>
        </w:tc>
        <w:tc>
          <w:tcPr>
            <w:tcW w:w="12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E61E3" w:rsidRPr="007C2442" w:rsidRDefault="008E61E3" w:rsidP="00772E44">
            <w:pPr>
              <w:spacing w:line="276" w:lineRule="auto"/>
              <w:rPr>
                <w:b/>
                <w:bCs/>
              </w:rPr>
            </w:pPr>
            <w:r w:rsidRPr="007C2442">
              <w:rPr>
                <w:rFonts w:ascii="Calibri" w:hAnsi="Calibri" w:cs="Calibri"/>
                <w:b/>
                <w:bCs/>
                <w:color w:val="000000"/>
              </w:rPr>
              <w:t>Northern current velocity</w:t>
            </w:r>
          </w:p>
        </w:tc>
        <w:tc>
          <w:tcPr>
            <w:tcW w:w="12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E61E3" w:rsidRPr="007C2442" w:rsidRDefault="008E61E3" w:rsidP="00772E44">
            <w:pPr>
              <w:spacing w:line="276" w:lineRule="auto"/>
              <w:rPr>
                <w:b/>
                <w:bCs/>
              </w:rPr>
            </w:pPr>
            <w:r w:rsidRPr="007C2442">
              <w:rPr>
                <w:rFonts w:ascii="Calibri" w:hAnsi="Calibri" w:cs="Calibri"/>
                <w:b/>
                <w:bCs/>
                <w:color w:val="000000"/>
              </w:rPr>
              <w:t>Turbidity</w:t>
            </w:r>
          </w:p>
        </w:tc>
        <w:tc>
          <w:tcPr>
            <w:tcW w:w="13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E61E3" w:rsidRPr="007C2442" w:rsidRDefault="008E61E3" w:rsidP="00772E44">
            <w:pPr>
              <w:spacing w:line="276" w:lineRule="auto"/>
              <w:rPr>
                <w:b/>
                <w:bCs/>
              </w:rPr>
            </w:pPr>
            <w:r w:rsidRPr="007C2442">
              <w:rPr>
                <w:rFonts w:ascii="Calibri" w:hAnsi="Calibri" w:cs="Calibri"/>
                <w:b/>
                <w:bCs/>
                <w:color w:val="000000"/>
              </w:rPr>
              <w:t>Bathymetry</w:t>
            </w:r>
          </w:p>
        </w:tc>
        <w:tc>
          <w:tcPr>
            <w:tcW w:w="12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E61E3" w:rsidRPr="007C2442" w:rsidRDefault="008E61E3" w:rsidP="00772E44">
            <w:pPr>
              <w:spacing w:line="276" w:lineRule="auto"/>
              <w:rPr>
                <w:b/>
                <w:bCs/>
              </w:rPr>
            </w:pPr>
            <w:r w:rsidRPr="007C2442">
              <w:rPr>
                <w:rFonts w:ascii="Calibri" w:hAnsi="Calibri" w:cs="Calibri"/>
                <w:b/>
                <w:bCs/>
                <w:color w:val="000000"/>
              </w:rPr>
              <w:t>Distance to inner shelf</w:t>
            </w:r>
          </w:p>
        </w:tc>
        <w:tc>
          <w:tcPr>
            <w:tcW w:w="12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E61E3" w:rsidRPr="007C2442" w:rsidRDefault="008E61E3" w:rsidP="00772E44">
            <w:pPr>
              <w:spacing w:line="276" w:lineRule="auto"/>
              <w:rPr>
                <w:b/>
                <w:bCs/>
              </w:rPr>
            </w:pPr>
            <w:r w:rsidRPr="007C2442">
              <w:rPr>
                <w:b/>
                <w:bCs/>
              </w:rPr>
              <w:t>Distance to outer shelf</w:t>
            </w:r>
          </w:p>
        </w:tc>
      </w:tr>
      <w:tr w:rsidR="008E61E3" w:rsidRPr="007C2442" w:rsidTr="00772E44">
        <w:tc>
          <w:tcPr>
            <w:tcW w:w="2830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rPr>
                <w:b/>
                <w:bCs/>
              </w:rPr>
            </w:pPr>
            <w:r w:rsidRPr="007C2442">
              <w:rPr>
                <w:rFonts w:ascii="Calibri" w:hAnsi="Calibri" w:cs="Calibri"/>
                <w:b/>
                <w:bCs/>
                <w:color w:val="000000"/>
              </w:rPr>
              <w:t>SST</w:t>
            </w:r>
          </w:p>
        </w:tc>
        <w:tc>
          <w:tcPr>
            <w:tcW w:w="899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  <w:r w:rsidRPr="007C2442"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257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  <w:r w:rsidRPr="007C2442">
              <w:rPr>
                <w:rFonts w:ascii="Calibri" w:hAnsi="Calibri" w:cs="Calibri"/>
                <w:color w:val="000000"/>
              </w:rPr>
              <w:t>0.11</w:t>
            </w:r>
          </w:p>
        </w:tc>
        <w:tc>
          <w:tcPr>
            <w:tcW w:w="1196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  <w:rPr>
                <w:b/>
                <w:bCs/>
              </w:rPr>
            </w:pPr>
            <w:r w:rsidRPr="007C2442">
              <w:rPr>
                <w:rFonts w:ascii="Calibri" w:hAnsi="Calibri" w:cs="Calibri"/>
                <w:b/>
                <w:bCs/>
                <w:color w:val="000000"/>
              </w:rPr>
              <w:t>0.72</w:t>
            </w:r>
          </w:p>
        </w:tc>
        <w:tc>
          <w:tcPr>
            <w:tcW w:w="1266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  <w:r w:rsidRPr="007C2442">
              <w:rPr>
                <w:rFonts w:ascii="Calibri" w:hAnsi="Calibri" w:cs="Calibri"/>
                <w:color w:val="000000"/>
              </w:rPr>
              <w:t>-0.05</w:t>
            </w:r>
          </w:p>
        </w:tc>
        <w:tc>
          <w:tcPr>
            <w:tcW w:w="1295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  <w:r w:rsidRPr="007C2442">
              <w:rPr>
                <w:rFonts w:ascii="Calibri" w:hAnsi="Calibri" w:cs="Calibri"/>
                <w:color w:val="000000"/>
              </w:rPr>
              <w:t>-0.13</w:t>
            </w:r>
          </w:p>
        </w:tc>
        <w:tc>
          <w:tcPr>
            <w:tcW w:w="1292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  <w:r w:rsidRPr="007C2442">
              <w:rPr>
                <w:rFonts w:ascii="Calibri" w:hAnsi="Calibri" w:cs="Calibri"/>
                <w:color w:val="000000"/>
              </w:rPr>
              <w:t>-0.02</w:t>
            </w:r>
          </w:p>
        </w:tc>
        <w:tc>
          <w:tcPr>
            <w:tcW w:w="1346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  <w:r w:rsidRPr="007C2442">
              <w:rPr>
                <w:rFonts w:ascii="Calibri" w:hAnsi="Calibri" w:cs="Calibri"/>
                <w:color w:val="000000"/>
              </w:rPr>
              <w:t>-0.26</w:t>
            </w:r>
          </w:p>
        </w:tc>
        <w:tc>
          <w:tcPr>
            <w:tcW w:w="1282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  <w:r w:rsidRPr="007C2442">
              <w:rPr>
                <w:rFonts w:ascii="Calibri" w:hAnsi="Calibri" w:cs="Calibri"/>
                <w:color w:val="000000"/>
              </w:rPr>
              <w:t>0.28</w:t>
            </w:r>
          </w:p>
        </w:tc>
        <w:tc>
          <w:tcPr>
            <w:tcW w:w="1282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  <w:r w:rsidRPr="007C2442">
              <w:rPr>
                <w:rFonts w:ascii="Calibri" w:hAnsi="Calibri" w:cs="Calibri"/>
                <w:color w:val="000000"/>
              </w:rPr>
              <w:t>0.04</w:t>
            </w:r>
          </w:p>
        </w:tc>
      </w:tr>
      <w:tr w:rsidR="008E61E3" w:rsidRPr="007C2442" w:rsidTr="00772E44">
        <w:tc>
          <w:tcPr>
            <w:tcW w:w="283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rPr>
                <w:b/>
                <w:bCs/>
              </w:rPr>
            </w:pPr>
            <w:r w:rsidRPr="007C2442">
              <w:rPr>
                <w:b/>
                <w:bCs/>
              </w:rPr>
              <w:t>Chlorophyll-a</w:t>
            </w:r>
          </w:p>
        </w:tc>
        <w:tc>
          <w:tcPr>
            <w:tcW w:w="899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</w:p>
        </w:tc>
        <w:tc>
          <w:tcPr>
            <w:tcW w:w="125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  <w:r w:rsidRPr="007C2442">
              <w:rPr>
                <w:rFonts w:ascii="Calibri" w:hAnsi="Calibri" w:cs="Calibri"/>
                <w:color w:val="000000"/>
              </w:rPr>
              <w:t>-0.53</w:t>
            </w:r>
          </w:p>
        </w:tc>
        <w:tc>
          <w:tcPr>
            <w:tcW w:w="11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  <w:r w:rsidRPr="007C2442"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126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  <w:r w:rsidRPr="007C2442">
              <w:rPr>
                <w:rFonts w:ascii="Calibri" w:hAnsi="Calibri" w:cs="Calibri"/>
                <w:color w:val="000000"/>
              </w:rPr>
              <w:t>-0.29</w:t>
            </w:r>
          </w:p>
        </w:tc>
        <w:tc>
          <w:tcPr>
            <w:tcW w:w="129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  <w:r w:rsidRPr="007C2442">
              <w:rPr>
                <w:rFonts w:ascii="Calibri" w:hAnsi="Calibri" w:cs="Calibri"/>
                <w:color w:val="000000"/>
              </w:rPr>
              <w:t>0.29</w:t>
            </w:r>
          </w:p>
        </w:tc>
        <w:tc>
          <w:tcPr>
            <w:tcW w:w="1292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  <w:rPr>
                <w:b/>
                <w:bCs/>
              </w:rPr>
            </w:pPr>
            <w:r w:rsidRPr="007C2442">
              <w:rPr>
                <w:rFonts w:ascii="Calibri" w:hAnsi="Calibri" w:cs="Calibri"/>
                <w:b/>
                <w:bCs/>
                <w:color w:val="000000"/>
              </w:rPr>
              <w:t>0.97</w:t>
            </w:r>
          </w:p>
        </w:tc>
        <w:tc>
          <w:tcPr>
            <w:tcW w:w="134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  <w:r w:rsidRPr="007C2442">
              <w:rPr>
                <w:rFonts w:ascii="Calibri" w:hAnsi="Calibri" w:cs="Calibri"/>
                <w:color w:val="000000"/>
              </w:rPr>
              <w:t>0.61</w:t>
            </w:r>
          </w:p>
        </w:tc>
        <w:tc>
          <w:tcPr>
            <w:tcW w:w="1282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  <w:rPr>
                <w:b/>
                <w:bCs/>
              </w:rPr>
            </w:pPr>
            <w:r w:rsidRPr="007C2442">
              <w:rPr>
                <w:rFonts w:ascii="Calibri" w:hAnsi="Calibri" w:cs="Calibri"/>
                <w:b/>
                <w:bCs/>
                <w:color w:val="000000"/>
              </w:rPr>
              <w:t>-0.80</w:t>
            </w:r>
          </w:p>
        </w:tc>
        <w:tc>
          <w:tcPr>
            <w:tcW w:w="1282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  <w:r w:rsidRPr="007C2442">
              <w:rPr>
                <w:rFonts w:ascii="Calibri" w:hAnsi="Calibri" w:cs="Calibri"/>
                <w:color w:val="000000"/>
              </w:rPr>
              <w:t>-0.33</w:t>
            </w:r>
          </w:p>
        </w:tc>
      </w:tr>
      <w:tr w:rsidR="008E61E3" w:rsidRPr="007C2442" w:rsidTr="00772E44">
        <w:tc>
          <w:tcPr>
            <w:tcW w:w="283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rPr>
                <w:b/>
                <w:bCs/>
              </w:rPr>
            </w:pPr>
            <w:r w:rsidRPr="007C2442">
              <w:rPr>
                <w:rFonts w:ascii="Calibri" w:hAnsi="Calibri" w:cs="Calibri"/>
                <w:b/>
                <w:bCs/>
                <w:color w:val="000000"/>
              </w:rPr>
              <w:t>Salinity</w:t>
            </w:r>
          </w:p>
        </w:tc>
        <w:tc>
          <w:tcPr>
            <w:tcW w:w="899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</w:p>
        </w:tc>
        <w:tc>
          <w:tcPr>
            <w:tcW w:w="125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</w:p>
        </w:tc>
        <w:tc>
          <w:tcPr>
            <w:tcW w:w="11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  <w:r w:rsidRPr="007C2442">
              <w:rPr>
                <w:rFonts w:ascii="Calibri" w:hAnsi="Calibri" w:cs="Calibri"/>
                <w:color w:val="000000"/>
              </w:rPr>
              <w:t>-0.13</w:t>
            </w:r>
          </w:p>
        </w:tc>
        <w:tc>
          <w:tcPr>
            <w:tcW w:w="126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  <w:r w:rsidRPr="007C2442">
              <w:rPr>
                <w:rFonts w:ascii="Calibri" w:hAnsi="Calibri" w:cs="Calibri"/>
                <w:color w:val="000000"/>
              </w:rPr>
              <w:t>0.36</w:t>
            </w:r>
          </w:p>
        </w:tc>
        <w:tc>
          <w:tcPr>
            <w:tcW w:w="129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  <w:r w:rsidRPr="007C2442">
              <w:rPr>
                <w:rFonts w:ascii="Calibri" w:hAnsi="Calibri" w:cs="Calibri"/>
                <w:color w:val="000000"/>
              </w:rPr>
              <w:t>-0.23</w:t>
            </w:r>
          </w:p>
        </w:tc>
        <w:tc>
          <w:tcPr>
            <w:tcW w:w="1292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  <w:r w:rsidRPr="007C2442">
              <w:rPr>
                <w:rFonts w:ascii="Calibri" w:hAnsi="Calibri" w:cs="Calibri"/>
                <w:color w:val="000000"/>
              </w:rPr>
              <w:t>-0.52</w:t>
            </w:r>
          </w:p>
        </w:tc>
        <w:tc>
          <w:tcPr>
            <w:tcW w:w="134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  <w:r w:rsidRPr="007C2442">
              <w:rPr>
                <w:rFonts w:ascii="Calibri" w:hAnsi="Calibri" w:cs="Calibri"/>
                <w:color w:val="000000"/>
              </w:rPr>
              <w:t>-0.45</w:t>
            </w:r>
          </w:p>
        </w:tc>
        <w:tc>
          <w:tcPr>
            <w:tcW w:w="1282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  <w:r w:rsidRPr="007C2442">
              <w:rPr>
                <w:rFonts w:ascii="Calibri" w:hAnsi="Calibri" w:cs="Calibri"/>
                <w:color w:val="000000"/>
              </w:rPr>
              <w:t>0.51</w:t>
            </w:r>
          </w:p>
        </w:tc>
        <w:tc>
          <w:tcPr>
            <w:tcW w:w="1282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  <w:r w:rsidRPr="007C2442">
              <w:rPr>
                <w:rFonts w:ascii="Calibri" w:hAnsi="Calibri" w:cs="Calibri"/>
                <w:color w:val="000000"/>
              </w:rPr>
              <w:t>0.10</w:t>
            </w:r>
          </w:p>
        </w:tc>
      </w:tr>
      <w:tr w:rsidR="008E61E3" w:rsidRPr="007C2442" w:rsidTr="00772E44">
        <w:tc>
          <w:tcPr>
            <w:tcW w:w="283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rPr>
                <w:b/>
                <w:bCs/>
              </w:rPr>
            </w:pPr>
            <w:r w:rsidRPr="007C2442">
              <w:rPr>
                <w:rFonts w:ascii="Calibri" w:hAnsi="Calibri" w:cs="Calibri"/>
                <w:b/>
                <w:bCs/>
                <w:color w:val="000000"/>
              </w:rPr>
              <w:t>SSH</w:t>
            </w:r>
          </w:p>
        </w:tc>
        <w:tc>
          <w:tcPr>
            <w:tcW w:w="899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</w:p>
        </w:tc>
        <w:tc>
          <w:tcPr>
            <w:tcW w:w="125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</w:p>
        </w:tc>
        <w:tc>
          <w:tcPr>
            <w:tcW w:w="11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</w:p>
        </w:tc>
        <w:tc>
          <w:tcPr>
            <w:tcW w:w="126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  <w:r w:rsidRPr="007C2442">
              <w:rPr>
                <w:rFonts w:ascii="Calibri" w:hAnsi="Calibri" w:cs="Calibri"/>
                <w:color w:val="000000"/>
              </w:rPr>
              <w:t>-0.25</w:t>
            </w:r>
          </w:p>
        </w:tc>
        <w:tc>
          <w:tcPr>
            <w:tcW w:w="129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  <w:r w:rsidRPr="007C2442">
              <w:rPr>
                <w:rFonts w:ascii="Calibri" w:hAnsi="Calibri" w:cs="Calibri"/>
                <w:color w:val="000000"/>
              </w:rPr>
              <w:t>0.10</w:t>
            </w:r>
          </w:p>
        </w:tc>
        <w:tc>
          <w:tcPr>
            <w:tcW w:w="1292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  <w:r w:rsidRPr="007C2442">
              <w:rPr>
                <w:rFonts w:ascii="Calibri" w:hAnsi="Calibri" w:cs="Calibri"/>
                <w:color w:val="000000"/>
              </w:rPr>
              <w:t>0</w:t>
            </w:r>
            <w:r w:rsidRPr="007C2442">
              <w:t>.00</w:t>
            </w:r>
          </w:p>
        </w:tc>
        <w:tc>
          <w:tcPr>
            <w:tcW w:w="134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  <w:r w:rsidRPr="007C2442">
              <w:rPr>
                <w:rFonts w:ascii="Calibri" w:hAnsi="Calibri" w:cs="Calibri"/>
                <w:color w:val="000000"/>
              </w:rPr>
              <w:t>-0.12</w:t>
            </w:r>
          </w:p>
        </w:tc>
        <w:tc>
          <w:tcPr>
            <w:tcW w:w="1282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  <w:r w:rsidRPr="007C2442">
              <w:rPr>
                <w:rFonts w:ascii="Calibri" w:hAnsi="Calibri" w:cs="Calibri"/>
                <w:color w:val="000000"/>
              </w:rPr>
              <w:t>0.21</w:t>
            </w:r>
          </w:p>
        </w:tc>
        <w:tc>
          <w:tcPr>
            <w:tcW w:w="1282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  <w:r w:rsidRPr="007C2442">
              <w:rPr>
                <w:rFonts w:ascii="Calibri" w:hAnsi="Calibri" w:cs="Calibri"/>
                <w:color w:val="000000"/>
              </w:rPr>
              <w:t>0.11</w:t>
            </w:r>
          </w:p>
        </w:tc>
      </w:tr>
      <w:tr w:rsidR="008E61E3" w:rsidRPr="007C2442" w:rsidTr="00772E44">
        <w:tc>
          <w:tcPr>
            <w:tcW w:w="283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rPr>
                <w:b/>
                <w:bCs/>
              </w:rPr>
            </w:pPr>
            <w:r w:rsidRPr="007C2442">
              <w:rPr>
                <w:rFonts w:ascii="Calibri" w:hAnsi="Calibri" w:cs="Calibri"/>
                <w:b/>
                <w:bCs/>
                <w:color w:val="000000"/>
              </w:rPr>
              <w:t>Eastern current velocity</w:t>
            </w:r>
          </w:p>
        </w:tc>
        <w:tc>
          <w:tcPr>
            <w:tcW w:w="899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</w:p>
        </w:tc>
        <w:tc>
          <w:tcPr>
            <w:tcW w:w="125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</w:p>
        </w:tc>
        <w:tc>
          <w:tcPr>
            <w:tcW w:w="11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</w:p>
        </w:tc>
        <w:tc>
          <w:tcPr>
            <w:tcW w:w="126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</w:p>
        </w:tc>
        <w:tc>
          <w:tcPr>
            <w:tcW w:w="129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  <w:r w:rsidRPr="007C2442">
              <w:rPr>
                <w:rFonts w:ascii="Calibri" w:hAnsi="Calibri" w:cs="Calibri"/>
                <w:color w:val="000000"/>
              </w:rPr>
              <w:t>-0.33</w:t>
            </w:r>
          </w:p>
        </w:tc>
        <w:tc>
          <w:tcPr>
            <w:tcW w:w="1292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  <w:r w:rsidRPr="007C2442">
              <w:rPr>
                <w:rFonts w:ascii="Calibri" w:hAnsi="Calibri" w:cs="Calibri"/>
                <w:color w:val="000000"/>
              </w:rPr>
              <w:t>-0.3</w:t>
            </w:r>
            <w:r w:rsidRPr="007C2442">
              <w:t>0</w:t>
            </w:r>
          </w:p>
        </w:tc>
        <w:tc>
          <w:tcPr>
            <w:tcW w:w="134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  <w:r w:rsidRPr="007C2442">
              <w:rPr>
                <w:rFonts w:ascii="Calibri" w:hAnsi="Calibri" w:cs="Calibri"/>
                <w:color w:val="000000"/>
              </w:rPr>
              <w:t>-0.16</w:t>
            </w:r>
          </w:p>
        </w:tc>
        <w:tc>
          <w:tcPr>
            <w:tcW w:w="1282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  <w:r w:rsidRPr="007C2442">
              <w:rPr>
                <w:rFonts w:ascii="Calibri" w:hAnsi="Calibri" w:cs="Calibri"/>
                <w:color w:val="000000"/>
              </w:rPr>
              <w:t>0.23</w:t>
            </w:r>
          </w:p>
        </w:tc>
        <w:tc>
          <w:tcPr>
            <w:tcW w:w="1282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  <w:r w:rsidRPr="007C2442">
              <w:rPr>
                <w:rFonts w:ascii="Calibri" w:hAnsi="Calibri" w:cs="Calibri"/>
                <w:color w:val="000000"/>
              </w:rPr>
              <w:t>0.04</w:t>
            </w:r>
          </w:p>
        </w:tc>
      </w:tr>
      <w:tr w:rsidR="008E61E3" w:rsidRPr="007C2442" w:rsidTr="00772E44">
        <w:tc>
          <w:tcPr>
            <w:tcW w:w="283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rPr>
                <w:b/>
                <w:bCs/>
              </w:rPr>
            </w:pPr>
            <w:r w:rsidRPr="007C2442">
              <w:rPr>
                <w:rFonts w:ascii="Calibri" w:hAnsi="Calibri" w:cs="Calibri"/>
                <w:b/>
                <w:bCs/>
                <w:color w:val="000000"/>
              </w:rPr>
              <w:t>Northern current velocity</w:t>
            </w:r>
          </w:p>
        </w:tc>
        <w:tc>
          <w:tcPr>
            <w:tcW w:w="899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</w:p>
        </w:tc>
        <w:tc>
          <w:tcPr>
            <w:tcW w:w="125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</w:p>
        </w:tc>
        <w:tc>
          <w:tcPr>
            <w:tcW w:w="119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</w:p>
        </w:tc>
        <w:tc>
          <w:tcPr>
            <w:tcW w:w="126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</w:p>
        </w:tc>
        <w:tc>
          <w:tcPr>
            <w:tcW w:w="129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</w:p>
        </w:tc>
        <w:tc>
          <w:tcPr>
            <w:tcW w:w="1292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  <w:r w:rsidRPr="007C2442">
              <w:rPr>
                <w:rFonts w:ascii="Calibri" w:hAnsi="Calibri" w:cs="Calibri"/>
                <w:color w:val="000000"/>
              </w:rPr>
              <w:t>0.3</w:t>
            </w:r>
            <w:r w:rsidRPr="007C2442">
              <w:t>0</w:t>
            </w:r>
          </w:p>
        </w:tc>
        <w:tc>
          <w:tcPr>
            <w:tcW w:w="134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  <w:r w:rsidRPr="007C2442">
              <w:rPr>
                <w:rFonts w:ascii="Calibri" w:hAnsi="Calibri" w:cs="Calibri"/>
                <w:color w:val="000000"/>
              </w:rPr>
              <w:t>0.41</w:t>
            </w:r>
          </w:p>
        </w:tc>
        <w:tc>
          <w:tcPr>
            <w:tcW w:w="1282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  <w:r w:rsidRPr="007C2442">
              <w:rPr>
                <w:rFonts w:ascii="Calibri" w:hAnsi="Calibri" w:cs="Calibri"/>
                <w:color w:val="000000"/>
              </w:rPr>
              <w:t>-0.25</w:t>
            </w:r>
          </w:p>
        </w:tc>
        <w:tc>
          <w:tcPr>
            <w:tcW w:w="1282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  <w:r w:rsidRPr="007C2442">
              <w:rPr>
                <w:rFonts w:ascii="Calibri" w:hAnsi="Calibri" w:cs="Calibri"/>
                <w:color w:val="000000"/>
              </w:rPr>
              <w:t>0.17</w:t>
            </w:r>
          </w:p>
        </w:tc>
      </w:tr>
      <w:tr w:rsidR="008E61E3" w:rsidRPr="007C2442" w:rsidTr="00772E44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rPr>
                <w:b/>
                <w:bCs/>
              </w:rPr>
            </w:pPr>
            <w:r w:rsidRPr="007C2442">
              <w:rPr>
                <w:rFonts w:ascii="Calibri" w:hAnsi="Calibri" w:cs="Calibri"/>
                <w:b/>
                <w:bCs/>
                <w:color w:val="000000"/>
              </w:rPr>
              <w:t>Turbidity</w:t>
            </w:r>
          </w:p>
        </w:tc>
        <w:tc>
          <w:tcPr>
            <w:tcW w:w="8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</w:p>
        </w:tc>
        <w:tc>
          <w:tcPr>
            <w:tcW w:w="12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</w:p>
        </w:tc>
        <w:tc>
          <w:tcPr>
            <w:tcW w:w="1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</w:p>
        </w:tc>
        <w:tc>
          <w:tcPr>
            <w:tcW w:w="12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</w:p>
        </w:tc>
        <w:tc>
          <w:tcPr>
            <w:tcW w:w="12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</w:p>
        </w:tc>
        <w:tc>
          <w:tcPr>
            <w:tcW w:w="12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</w:p>
        </w:tc>
        <w:tc>
          <w:tcPr>
            <w:tcW w:w="13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  <w:r w:rsidRPr="007C2442">
              <w:rPr>
                <w:rFonts w:ascii="Calibri" w:hAnsi="Calibri" w:cs="Calibri"/>
                <w:color w:val="000000"/>
              </w:rPr>
              <w:t>0.61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  <w:rPr>
                <w:b/>
                <w:bCs/>
              </w:rPr>
            </w:pPr>
            <w:r w:rsidRPr="007C2442">
              <w:rPr>
                <w:rFonts w:ascii="Calibri" w:hAnsi="Calibri" w:cs="Calibri"/>
                <w:b/>
                <w:bCs/>
                <w:color w:val="000000"/>
              </w:rPr>
              <w:t>-0.80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  <w:r w:rsidRPr="007C2442">
              <w:rPr>
                <w:rFonts w:ascii="Calibri" w:hAnsi="Calibri" w:cs="Calibri"/>
                <w:color w:val="000000"/>
              </w:rPr>
              <w:t>-0.34</w:t>
            </w:r>
          </w:p>
        </w:tc>
      </w:tr>
      <w:tr w:rsidR="008E61E3" w:rsidRPr="007C2442" w:rsidTr="00772E44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rPr>
                <w:b/>
                <w:bCs/>
              </w:rPr>
            </w:pPr>
            <w:r w:rsidRPr="007C2442">
              <w:rPr>
                <w:rFonts w:ascii="Calibri" w:hAnsi="Calibri" w:cs="Calibri"/>
                <w:b/>
                <w:bCs/>
                <w:color w:val="000000"/>
              </w:rPr>
              <w:t>Bathymetry</w:t>
            </w:r>
          </w:p>
        </w:tc>
        <w:tc>
          <w:tcPr>
            <w:tcW w:w="8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</w:p>
        </w:tc>
        <w:tc>
          <w:tcPr>
            <w:tcW w:w="12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</w:p>
        </w:tc>
        <w:tc>
          <w:tcPr>
            <w:tcW w:w="1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</w:p>
        </w:tc>
        <w:tc>
          <w:tcPr>
            <w:tcW w:w="12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</w:p>
        </w:tc>
        <w:tc>
          <w:tcPr>
            <w:tcW w:w="12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</w:p>
        </w:tc>
        <w:tc>
          <w:tcPr>
            <w:tcW w:w="12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</w:p>
        </w:tc>
        <w:tc>
          <w:tcPr>
            <w:tcW w:w="13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</w:p>
        </w:tc>
        <w:tc>
          <w:tcPr>
            <w:tcW w:w="12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  <w:r w:rsidRPr="007C2442">
              <w:rPr>
                <w:rFonts w:ascii="Calibri" w:hAnsi="Calibri" w:cs="Calibri"/>
                <w:color w:val="000000"/>
              </w:rPr>
              <w:t>-0.66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  <w:r w:rsidRPr="007C2442">
              <w:rPr>
                <w:rFonts w:ascii="Calibri" w:hAnsi="Calibri" w:cs="Calibri"/>
                <w:color w:val="000000"/>
              </w:rPr>
              <w:t>0.08</w:t>
            </w:r>
          </w:p>
        </w:tc>
      </w:tr>
      <w:tr w:rsidR="008E61E3" w:rsidRPr="007C2442" w:rsidTr="00772E44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rPr>
                <w:b/>
                <w:bCs/>
              </w:rPr>
            </w:pPr>
            <w:r w:rsidRPr="007C2442">
              <w:rPr>
                <w:rFonts w:ascii="Calibri" w:hAnsi="Calibri" w:cs="Calibri"/>
                <w:b/>
                <w:bCs/>
                <w:color w:val="000000"/>
              </w:rPr>
              <w:t>Distance to inner shelf</w:t>
            </w:r>
          </w:p>
        </w:tc>
        <w:tc>
          <w:tcPr>
            <w:tcW w:w="89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</w:p>
        </w:tc>
        <w:tc>
          <w:tcPr>
            <w:tcW w:w="12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</w:p>
        </w:tc>
        <w:tc>
          <w:tcPr>
            <w:tcW w:w="11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</w:p>
        </w:tc>
        <w:tc>
          <w:tcPr>
            <w:tcW w:w="126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</w:p>
        </w:tc>
        <w:tc>
          <w:tcPr>
            <w:tcW w:w="12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</w:p>
        </w:tc>
        <w:tc>
          <w:tcPr>
            <w:tcW w:w="12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</w:p>
        </w:tc>
        <w:tc>
          <w:tcPr>
            <w:tcW w:w="134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</w:p>
        </w:tc>
        <w:tc>
          <w:tcPr>
            <w:tcW w:w="128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</w:p>
        </w:tc>
        <w:tc>
          <w:tcPr>
            <w:tcW w:w="128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61E3" w:rsidRPr="007C2442" w:rsidRDefault="008E61E3" w:rsidP="00772E44">
            <w:pPr>
              <w:spacing w:line="276" w:lineRule="auto"/>
              <w:jc w:val="right"/>
            </w:pPr>
            <w:r w:rsidRPr="007C2442">
              <w:rPr>
                <w:rFonts w:ascii="Calibri" w:hAnsi="Calibri" w:cs="Calibri"/>
                <w:color w:val="000000"/>
              </w:rPr>
              <w:t>0.52</w:t>
            </w:r>
          </w:p>
        </w:tc>
      </w:tr>
    </w:tbl>
    <w:p w:rsidR="008E61E3" w:rsidRPr="007C2442" w:rsidRDefault="008E61E3" w:rsidP="008E61E3">
      <w:pPr>
        <w:spacing w:after="0" w:line="480" w:lineRule="auto"/>
      </w:pPr>
    </w:p>
    <w:p w:rsidR="008E61E3" w:rsidRPr="007C2442" w:rsidRDefault="008E61E3" w:rsidP="008E61E3">
      <w:pPr>
        <w:spacing w:after="0"/>
      </w:pPr>
    </w:p>
    <w:p w:rsidR="006F67BB" w:rsidRPr="008E61E3" w:rsidRDefault="006F67BB" w:rsidP="008E61E3">
      <w:bookmarkStart w:id="1" w:name="_GoBack"/>
      <w:bookmarkEnd w:id="1"/>
    </w:p>
    <w:sectPr w:rsidR="006F67BB" w:rsidRPr="008E61E3" w:rsidSect="00DD343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E3"/>
    <w:rsid w:val="006F67BB"/>
    <w:rsid w:val="008E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1E3"/>
    <w:pPr>
      <w:spacing w:after="160" w:line="259" w:lineRule="auto"/>
    </w:pPr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61E3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1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1E3"/>
    <w:pPr>
      <w:spacing w:after="160" w:line="259" w:lineRule="auto"/>
    </w:pPr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61E3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marine.copernicus.eu/product-detail/GLOBAL_REANALYSIS_PHY_001_030/INFORMATION" TargetMode="External"/><Relationship Id="rId13" Type="http://schemas.openxmlformats.org/officeDocument/2006/relationships/hyperlink" Target="https://resources.marine.copernicus.eu/product-detail/GLOBAL_ANALYSIS_FORECAST_PHY_001_024/INFORMATION" TargetMode="External"/><Relationship Id="rId18" Type="http://schemas.openxmlformats.org/officeDocument/2006/relationships/hyperlink" Target="https://www.marineregions.org/sources.ph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sources.marine.copernicus.eu/product-detail/OCEANCOLOUR_GLO_CHL_L4_REP_OBSERVATIONS_009_093/INFORMATION" TargetMode="External"/><Relationship Id="rId12" Type="http://schemas.openxmlformats.org/officeDocument/2006/relationships/hyperlink" Target="https://resources.marine.copernicus.eu/product-detail/GLOBAL_REANALYSIS_PHY_001_030/INFORMATION" TargetMode="External"/><Relationship Id="rId17" Type="http://schemas.openxmlformats.org/officeDocument/2006/relationships/hyperlink" Target="https://download.gebco.net/%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ources.marine.copernicus.eu/product-detail/OCEANCOLOUR_GLO_OPTICS_L4_NRT_OBSERVATIONS_009_083/INFORMATIO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ources.marine.copernicus.eu/product-detail/GLOBAL_ANALYSIS_FORECAST_PHY_001_024/INFORMATION" TargetMode="External"/><Relationship Id="rId11" Type="http://schemas.openxmlformats.org/officeDocument/2006/relationships/hyperlink" Target="https://resources.marine.copernicus.eu/product-detail/GLOBAL_ANALYSIS_FORECAST_PHY_001_024/INFORMATION" TargetMode="External"/><Relationship Id="rId5" Type="http://schemas.openxmlformats.org/officeDocument/2006/relationships/hyperlink" Target="https://resources.marine.copernicus.eu/product-detail/GLOBAL_REANALYSIS_PHY_001_030/INFORMATION" TargetMode="External"/><Relationship Id="rId15" Type="http://schemas.openxmlformats.org/officeDocument/2006/relationships/hyperlink" Target="https://resources.marine.copernicus.eu/product-detail/GLOBAL_ANALYSIS_FORECAST_PHY_001_024/INFORMATION" TargetMode="External"/><Relationship Id="rId10" Type="http://schemas.openxmlformats.org/officeDocument/2006/relationships/hyperlink" Target="https://resources.marine.copernicus.eu/product-detail/GLOBAL_REANALYSIS_PHY_001_030/INFORMATION" TargetMode="External"/><Relationship Id="rId19" Type="http://schemas.openxmlformats.org/officeDocument/2006/relationships/hyperlink" Target="https://www.marineregions.org/source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ources.marine.copernicus.eu/product-detail/GLOBAL_ANALYSIS_FORECAST_PHY_001_024/INFORMATION" TargetMode="External"/><Relationship Id="rId14" Type="http://schemas.openxmlformats.org/officeDocument/2006/relationships/hyperlink" Target="https://resources.marine.copernicus.eu/product-detail/GLOBAL_REANALYSIS_PHY_001_030/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1</cp:revision>
  <dcterms:created xsi:type="dcterms:W3CDTF">2022-11-02T11:50:00Z</dcterms:created>
  <dcterms:modified xsi:type="dcterms:W3CDTF">2022-11-02T11:51:00Z</dcterms:modified>
</cp:coreProperties>
</file>