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16"/>
        <w:tblW w:w="9479" w:type="dxa"/>
        <w:tblLook w:val="04A0" w:firstRow="1" w:lastRow="0" w:firstColumn="1" w:lastColumn="0" w:noHBand="0" w:noVBand="1"/>
      </w:tblPr>
      <w:tblGrid>
        <w:gridCol w:w="2596"/>
        <w:gridCol w:w="4458"/>
        <w:gridCol w:w="1417"/>
        <w:gridCol w:w="1008"/>
      </w:tblGrid>
      <w:tr w:rsidR="00CC37AD" w:rsidRPr="00CF3354" w:rsidTr="00E37D69">
        <w:tc>
          <w:tcPr>
            <w:tcW w:w="2596" w:type="dxa"/>
            <w:tcBorders>
              <w:bottom w:val="single" w:sz="4" w:space="0" w:color="auto"/>
            </w:tcBorders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F3354">
              <w:rPr>
                <w:rFonts w:ascii="Times New Roman" w:hAnsi="Times New Roman" w:cs="Times New Roman"/>
                <w:lang w:val="en-GB"/>
              </w:rPr>
              <w:t>Sequences</w:t>
            </w:r>
          </w:p>
        </w:tc>
        <w:tc>
          <w:tcPr>
            <w:tcW w:w="445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354">
              <w:rPr>
                <w:rFonts w:ascii="Times New Roman" w:hAnsi="Times New Roman" w:cs="Times New Roman"/>
              </w:rPr>
              <w:t>Identity</w:t>
            </w:r>
            <w:proofErr w:type="spellEnd"/>
            <w:r w:rsidRPr="00CF3354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00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AD" w:rsidRPr="00CF3354" w:rsidTr="00E37D69">
        <w:tc>
          <w:tcPr>
            <w:tcW w:w="2596" w:type="dxa"/>
            <w:tcBorders>
              <w:bottom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</w:rPr>
              <w:t>CycaNCED</w:t>
            </w:r>
            <w:proofErr w:type="spellEnd"/>
          </w:p>
        </w:tc>
        <w:tc>
          <w:tcPr>
            <w:tcW w:w="4458" w:type="dxa"/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</w:rPr>
              <w:t>Lactuca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sativa</w:t>
            </w:r>
            <w:r w:rsidRPr="00CF33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3F05" w:rsidRPr="00CF3354">
              <w:rPr>
                <w:rFonts w:ascii="Times New Roman" w:hAnsi="Times New Roman" w:cs="Times New Roman"/>
                <w:color w:val="000000"/>
              </w:rPr>
              <w:t xml:space="preserve">(BAE72991.1), 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</w:rPr>
              <w:t>NCED2</w:t>
            </w:r>
            <w:r w:rsidRPr="00CF335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  <w:r w:rsidRPr="00CF33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</w:rPr>
            </w:pPr>
            <w:r w:rsidRPr="00CF3354">
              <w:rPr>
                <w:rFonts w:ascii="Times New Roman" w:hAnsi="Times New Roman" w:cs="Times New Roman"/>
              </w:rPr>
              <w:t>80/82</w:t>
            </w:r>
          </w:p>
        </w:tc>
      </w:tr>
      <w:tr w:rsidR="00CC37AD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Chrysanthemum x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morifolium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(BAF36655,1)</w:t>
            </w:r>
            <w:r w:rsidR="00E13F05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NCED </w:t>
            </w:r>
          </w:p>
        </w:tc>
        <w:tc>
          <w:tcPr>
            <w:tcW w:w="1417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00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76/82</w:t>
            </w:r>
          </w:p>
        </w:tc>
      </w:tr>
      <w:tr w:rsidR="00CC37AD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L. sativa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(BAE72092,1)</w:t>
            </w:r>
            <w:r w:rsid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NCED3</w:t>
            </w:r>
          </w:p>
        </w:tc>
        <w:tc>
          <w:tcPr>
            <w:tcW w:w="1417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00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76/82</w:t>
            </w:r>
          </w:p>
        </w:tc>
      </w:tr>
      <w:tr w:rsidR="00CC37AD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Lilium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speciosum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(ACX33873,1)</w:t>
            </w:r>
            <w:r w:rsid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NCED3</w:t>
            </w:r>
          </w:p>
        </w:tc>
        <w:tc>
          <w:tcPr>
            <w:tcW w:w="1417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08" w:type="dxa"/>
          </w:tcPr>
          <w:p w:rsidR="00CC37AD" w:rsidRPr="00CF3354" w:rsidRDefault="00CC37AD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65/81</w:t>
            </w:r>
          </w:p>
        </w:tc>
      </w:tr>
      <w:tr w:rsidR="00CC37AD" w:rsidRPr="00CF3354" w:rsidTr="00E37D69">
        <w:tc>
          <w:tcPr>
            <w:tcW w:w="2596" w:type="dxa"/>
            <w:tcBorders>
              <w:top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CC37AD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Solanum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peruvianum</w:t>
            </w:r>
            <w:proofErr w:type="spellEnd"/>
            <w:r w:rsid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,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NCED</w:t>
            </w:r>
          </w:p>
        </w:tc>
        <w:tc>
          <w:tcPr>
            <w:tcW w:w="1417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1008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67/82</w:t>
            </w:r>
          </w:p>
        </w:tc>
      </w:tr>
      <w:tr w:rsidR="00CC37AD" w:rsidRPr="00CF3354" w:rsidTr="00E37D69">
        <w:tc>
          <w:tcPr>
            <w:tcW w:w="2596" w:type="dxa"/>
            <w:tcBorders>
              <w:bottom w:val="single" w:sz="4" w:space="0" w:color="auto"/>
            </w:tcBorders>
          </w:tcPr>
          <w:p w:rsidR="00CC37AD" w:rsidRPr="00CF3354" w:rsidRDefault="009B3AFC" w:rsidP="007C585B">
            <w:pPr>
              <w:rPr>
                <w:rFonts w:ascii="Times New Roman" w:hAnsi="Times New Roman" w:cs="Times New Roman"/>
                <w:lang w:val="en-US"/>
              </w:rPr>
            </w:pPr>
            <w:r w:rsidRPr="00E230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Cy</w:t>
            </w:r>
            <w:r w:rsidR="00E13F05" w:rsidRPr="00E230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caCYP707A</w:t>
            </w:r>
          </w:p>
        </w:tc>
        <w:tc>
          <w:tcPr>
            <w:tcW w:w="4458" w:type="dxa"/>
          </w:tcPr>
          <w:p w:rsidR="00CC37AD" w:rsidRPr="00CF3354" w:rsidRDefault="00E13F05" w:rsidP="009B3AFC">
            <w:pPr>
              <w:rPr>
                <w:rFonts w:ascii="Times New Roman" w:hAnsi="Times New Roman" w:cs="Times New Roman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L. sativa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(BAG12744), 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ABA 8´-h</w:t>
            </w:r>
            <w:r w:rsidR="009B3AFC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y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drox</w:t>
            </w:r>
            <w:r w:rsidR="009B3AFC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y</w:t>
            </w: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las</w:t>
            </w:r>
            <w:r w:rsid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</w:rPr>
              <w:t>e</w:t>
            </w:r>
          </w:p>
        </w:tc>
        <w:tc>
          <w:tcPr>
            <w:tcW w:w="1417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08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185/199</w:t>
            </w:r>
          </w:p>
        </w:tc>
      </w:tr>
      <w:tr w:rsidR="00CC37AD" w:rsidRPr="00CF3354" w:rsidTr="00E37D69">
        <w:tc>
          <w:tcPr>
            <w:tcW w:w="2596" w:type="dxa"/>
            <w:tcBorders>
              <w:bottom w:val="nil"/>
            </w:tcBorders>
          </w:tcPr>
          <w:p w:rsidR="00CC37AD" w:rsidRPr="00CF3354" w:rsidRDefault="00CC37AD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CC37AD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Arabidopsis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lyrata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(XP002881028,1), CYP707A2  </w:t>
            </w:r>
          </w:p>
        </w:tc>
        <w:tc>
          <w:tcPr>
            <w:tcW w:w="1417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008" w:type="dxa"/>
          </w:tcPr>
          <w:p w:rsidR="00CC37AD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139/196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A33A2C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Arabidopsis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thaliana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(NP 180473), ABA 8'-</w:t>
            </w:r>
            <w:r w:rsidRPr="00E230FC">
              <w:rPr>
                <w:rFonts w:ascii="Times New Roman" w:hAnsi="Times New Roman" w:cs="Times New Roman"/>
                <w:shd w:val="clear" w:color="auto" w:fill="FFFFFF"/>
              </w:rPr>
              <w:t>hidroxilase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 </w:t>
            </w:r>
          </w:p>
        </w:tc>
        <w:tc>
          <w:tcPr>
            <w:tcW w:w="1417" w:type="dxa"/>
          </w:tcPr>
          <w:p w:rsidR="00E13F05" w:rsidRPr="00CF3354" w:rsidRDefault="00A33A2C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08" w:type="dxa"/>
          </w:tcPr>
          <w:p w:rsidR="00E13F05" w:rsidRPr="00CF3354" w:rsidRDefault="00A33A2C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138/196</w:t>
            </w:r>
          </w:p>
        </w:tc>
      </w:tr>
      <w:tr w:rsidR="00E13F05" w:rsidRPr="00CF3354" w:rsidTr="00E37D69">
        <w:tc>
          <w:tcPr>
            <w:tcW w:w="2596" w:type="dxa"/>
            <w:tcBorders>
              <w:bottom w:val="nil"/>
            </w:tcBorders>
          </w:tcPr>
          <w:p w:rsidR="00E13F05" w:rsidRPr="00CF3354" w:rsidRDefault="00A33A2C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CycaABI5</w:t>
            </w:r>
          </w:p>
        </w:tc>
        <w:tc>
          <w:tcPr>
            <w:tcW w:w="4458" w:type="dxa"/>
          </w:tcPr>
          <w:p w:rsidR="00E13F05" w:rsidRPr="00CF3354" w:rsidRDefault="00A33A2C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Solanum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tuberosum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444444"/>
                <w:shd w:val="clear" w:color="auto" w:fill="FFFFFF"/>
                <w:lang w:val="en-US"/>
              </w:rPr>
              <w:t>ADL70202.1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), ABRE element </w:t>
            </w:r>
          </w:p>
        </w:tc>
        <w:tc>
          <w:tcPr>
            <w:tcW w:w="1417" w:type="dxa"/>
          </w:tcPr>
          <w:p w:rsidR="00E13F05" w:rsidRPr="00CF3354" w:rsidRDefault="00A33A2C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08" w:type="dxa"/>
          </w:tcPr>
          <w:p w:rsidR="00E13F05" w:rsidRPr="00CF3354" w:rsidRDefault="00A33A2C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114/229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A33A2C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lycopersicum</w:t>
            </w:r>
            <w:proofErr w:type="spellEnd"/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444444"/>
                <w:shd w:val="clear" w:color="auto" w:fill="FFFFFF"/>
                <w:lang w:val="en-US"/>
              </w:rPr>
              <w:t>AAS20434.1)</w:t>
            </w:r>
            <w:r w:rsidR="007A6E42" w:rsidRPr="00CF3354">
              <w:rPr>
                <w:rFonts w:ascii="Times New Roman" w:hAnsi="Times New Roman" w:cs="Times New Roman"/>
                <w:color w:val="444444"/>
                <w:shd w:val="clear" w:color="auto" w:fill="FFFFFF"/>
                <w:lang w:val="en-US"/>
              </w:rPr>
              <w:t xml:space="preserve">, 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ABRE-like protein </w:t>
            </w:r>
          </w:p>
        </w:tc>
        <w:tc>
          <w:tcPr>
            <w:tcW w:w="1417" w:type="dxa"/>
          </w:tcPr>
          <w:p w:rsidR="00E13F05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</w:tcPr>
          <w:p w:rsidR="00E13F05" w:rsidRPr="00CF3354" w:rsidRDefault="00E13F05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7A6E42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Hordeum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vulgare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hyperlink r:id="rId7" w:tooltip="Show report for HQ456390.1" w:history="1">
              <w:r w:rsidRPr="00CF3354">
                <w:rPr>
                  <w:rStyle w:val="Hyperlink"/>
                  <w:rFonts w:ascii="Times New Roman" w:hAnsi="Times New Roman" w:cs="Times New Roman"/>
                  <w:color w:val="000000"/>
                  <w:lang w:val="en-US"/>
                </w:rPr>
                <w:t>HQ456390.1</w:t>
              </w:r>
            </w:hyperlink>
            <w:r w:rsidRPr="00CF3354">
              <w:rPr>
                <w:rFonts w:ascii="Times New Roman" w:hAnsi="Times New Roman" w:cs="Times New Roman"/>
                <w:color w:val="000000"/>
                <w:lang w:val="en-US"/>
              </w:rPr>
              <w:t xml:space="preserve">), ABI5 </w:t>
            </w:r>
          </w:p>
        </w:tc>
        <w:tc>
          <w:tcPr>
            <w:tcW w:w="1417" w:type="dxa"/>
          </w:tcPr>
          <w:p w:rsidR="00E13F05" w:rsidRPr="00CF3354" w:rsidRDefault="007A6E42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008" w:type="dxa"/>
          </w:tcPr>
          <w:p w:rsidR="00E13F05" w:rsidRPr="00CF3354" w:rsidRDefault="007A6E42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31/46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7A6E42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lycopersicum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AAS20434.1), A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BRE-like protein </w:t>
            </w:r>
          </w:p>
        </w:tc>
        <w:tc>
          <w:tcPr>
            <w:tcW w:w="1417" w:type="dxa"/>
          </w:tcPr>
          <w:p w:rsidR="00E13F05" w:rsidRPr="00CF3354" w:rsidRDefault="007A6E42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08" w:type="dxa"/>
          </w:tcPr>
          <w:p w:rsidR="00E13F05" w:rsidRPr="00CF3354" w:rsidRDefault="007A6E42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114/129</w:t>
            </w:r>
          </w:p>
        </w:tc>
      </w:tr>
      <w:tr w:rsidR="00E13F05" w:rsidRPr="00CF3354" w:rsidTr="00E37D69">
        <w:tc>
          <w:tcPr>
            <w:tcW w:w="2596" w:type="dxa"/>
            <w:tcBorders>
              <w:bottom w:val="nil"/>
            </w:tcBorders>
          </w:tcPr>
          <w:p w:rsidR="00E13F05" w:rsidRPr="00CF3354" w:rsidRDefault="00AB0494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CycaGA3ox</w:t>
            </w:r>
          </w:p>
        </w:tc>
        <w:tc>
          <w:tcPr>
            <w:tcW w:w="4458" w:type="dxa"/>
          </w:tcPr>
          <w:p w:rsidR="00E13F05" w:rsidRPr="00CF3354" w:rsidRDefault="00AB0494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Chrysanthemum x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morifolium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BAG48320.1), </w:t>
            </w:r>
            <w:r w:rsidR="00B80031"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GA3</w:t>
            </w:r>
            <w:r w:rsid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ox</w:t>
            </w:r>
          </w:p>
        </w:tc>
        <w:tc>
          <w:tcPr>
            <w:tcW w:w="1417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008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67/80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</w:rPr>
              <w:t>L. sativa Ls3h1</w:t>
            </w:r>
            <w:r w:rsidRPr="00CF3354">
              <w:rPr>
                <w:rFonts w:ascii="Times New Roman" w:hAnsi="Times New Roman" w:cs="Times New Roman"/>
                <w:color w:val="000000"/>
              </w:rPr>
              <w:t xml:space="preserve"> (</w:t>
            </w:r>
            <w:hyperlink r:id="rId8" w:tooltip="Show report for AB012205.1" w:history="1">
              <w:r w:rsidRPr="00CF3354">
                <w:rPr>
                  <w:rStyle w:val="Hyperlink"/>
                  <w:rFonts w:ascii="Times New Roman" w:hAnsi="Times New Roman" w:cs="Times New Roman"/>
                  <w:color w:val="000000"/>
                </w:rPr>
                <w:t>AB012205.1</w:t>
              </w:r>
            </w:hyperlink>
            <w:r w:rsidRPr="00CF3354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="00AB0494" w:rsidRPr="00CF3354">
              <w:rPr>
                <w:rFonts w:ascii="Times New Roman" w:hAnsi="Times New Roman" w:cs="Times New Roman"/>
                <w:color w:val="000000"/>
              </w:rPr>
              <w:t>GA3ox1</w:t>
            </w:r>
          </w:p>
        </w:tc>
        <w:tc>
          <w:tcPr>
            <w:tcW w:w="1417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08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61/80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Vitis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vinífera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(CAN80137.1), </w:t>
            </w:r>
            <w:r w:rsidR="00AB0494"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GA3ox</w:t>
            </w:r>
            <w:r w:rsidR="00AB0494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008" w:type="dxa"/>
          </w:tcPr>
          <w:p w:rsidR="00E13F05" w:rsidRPr="00CF3354" w:rsidRDefault="00AB0494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55/81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tuberosum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(ACN89834), </w:t>
            </w:r>
            <w:r w:rsidR="00AB0494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GA3ox 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55/81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Rumex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palustris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hyperlink r:id="rId9" w:tooltip="Show report for DQ641497.1" w:history="1">
              <w:r w:rsidRPr="00CF3354">
                <w:rPr>
                  <w:rStyle w:val="Hyperlink"/>
                  <w:rFonts w:ascii="Times New Roman" w:hAnsi="Times New Roman" w:cs="Times New Roman"/>
                  <w:color w:val="000000"/>
                  <w:lang w:val="en-US"/>
                </w:rPr>
                <w:t>DQ641497.1</w:t>
              </w:r>
            </w:hyperlink>
            <w:r w:rsidRPr="00CF3354">
              <w:rPr>
                <w:rFonts w:ascii="Times New Roman" w:hAnsi="Times New Roman" w:cs="Times New Roman"/>
                <w:color w:val="000000"/>
                <w:lang w:val="en-US"/>
              </w:rPr>
              <w:t xml:space="preserve">), </w:t>
            </w:r>
            <w:r w:rsidR="00AB0494" w:rsidRPr="00CF3354">
              <w:rPr>
                <w:rFonts w:ascii="Times New Roman" w:hAnsi="Times New Roman" w:cs="Times New Roman"/>
                <w:color w:val="000000"/>
                <w:lang w:val="en-US"/>
              </w:rPr>
              <w:t>GA3ox1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60/81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Nicotiana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tabacum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ABO70984.1), </w:t>
            </w:r>
            <w:r w:rsidR="00AB0494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GA3ox2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="00AB0494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52/2</w:t>
            </w:r>
          </w:p>
        </w:tc>
      </w:tr>
      <w:tr w:rsidR="00E13F05" w:rsidRPr="00CF3354" w:rsidTr="00E37D69">
        <w:tc>
          <w:tcPr>
            <w:tcW w:w="2596" w:type="dxa"/>
            <w:tcBorders>
              <w:bottom w:val="nil"/>
            </w:tcBorders>
          </w:tcPr>
          <w:p w:rsidR="00E13F05" w:rsidRPr="00E230FC" w:rsidRDefault="009B3AFC" w:rsidP="00E230FC">
            <w:proofErr w:type="spellStart"/>
            <w:r w:rsidRPr="00E230FC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Cy</w:t>
            </w:r>
            <w:r w:rsidR="00B80031" w:rsidRPr="00E230FC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caGA</w:t>
            </w:r>
            <w:r w:rsidR="00357DBF" w:rsidRPr="00E230FC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Tragopogon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porrifolius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(ADD64899.1), 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GAI-like protein 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92/95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B80031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Argyroxiphium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sandwicense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(AAM15889.1), GAI-like protein 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88/95</w:t>
            </w:r>
          </w:p>
        </w:tc>
      </w:tr>
      <w:tr w:rsidR="00B80031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B80031" w:rsidRPr="00CF3354" w:rsidRDefault="00B80031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B80031" w:rsidRPr="00CF3354" w:rsidRDefault="00063996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Malus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hupehensis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(ABS50250), </w:t>
            </w:r>
            <w:r w:rsidR="00B80031"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DELLA </w:t>
            </w:r>
            <w:proofErr w:type="spellStart"/>
            <w:r w:rsidR="00B80031"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protein</w:t>
            </w:r>
            <w:proofErr w:type="spellEnd"/>
            <w:r w:rsidR="00B80031"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B80031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008" w:type="dxa"/>
          </w:tcPr>
          <w:p w:rsidR="00B80031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87/96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063996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fr-FR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fr-FR"/>
              </w:rPr>
              <w:t>Populus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fr-FR"/>
              </w:rPr>
              <w:t>trichocarpa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(XP002302975), </w:t>
            </w:r>
            <w:r w:rsidR="00B80031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DELLA </w:t>
            </w:r>
            <w:proofErr w:type="spellStart"/>
            <w:r w:rsidR="00B80031"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protein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.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86/96</w:t>
            </w:r>
          </w:p>
        </w:tc>
      </w:tr>
      <w:tr w:rsidR="00E13F05" w:rsidRPr="00CF3354" w:rsidTr="00E37D69"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:rsidR="00E13F05" w:rsidRPr="00CF3354" w:rsidRDefault="00E13F05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E13F05" w:rsidRPr="00CF3354" w:rsidRDefault="00063996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Cayratia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japonica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ABL97859), </w:t>
            </w:r>
            <w:r w:rsidR="00B80031"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>GAI-like protein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>.</w:t>
            </w:r>
          </w:p>
        </w:tc>
        <w:tc>
          <w:tcPr>
            <w:tcW w:w="1417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008" w:type="dxa"/>
          </w:tcPr>
          <w:p w:rsidR="00E13F05" w:rsidRPr="00CF3354" w:rsidRDefault="00B80031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86/96</w:t>
            </w:r>
          </w:p>
        </w:tc>
      </w:tr>
      <w:tr w:rsidR="00E13F05" w:rsidRPr="00CF3354" w:rsidTr="00E37D69">
        <w:tc>
          <w:tcPr>
            <w:tcW w:w="2596" w:type="dxa"/>
            <w:tcBorders>
              <w:bottom w:val="nil"/>
            </w:tcBorders>
          </w:tcPr>
          <w:p w:rsidR="00E13F05" w:rsidRPr="00CF3354" w:rsidRDefault="009B3AFC" w:rsidP="00E37D69">
            <w:pPr>
              <w:rPr>
                <w:rFonts w:ascii="Times New Roman" w:hAnsi="Times New Roman" w:cs="Times New Roman"/>
                <w:lang w:val="en-US"/>
              </w:rPr>
            </w:pPr>
            <w:r w:rsidRPr="00E230FC">
              <w:rPr>
                <w:rFonts w:ascii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shd w:val="clear" w:color="auto" w:fill="FFFFFF"/>
                <w:lang w:val="en-US"/>
              </w:rPr>
              <w:t>Cy</w:t>
            </w:r>
            <w:r w:rsidR="00632D1A" w:rsidRPr="00E230FC">
              <w:rPr>
                <w:rFonts w:ascii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shd w:val="clear" w:color="auto" w:fill="FFFFFF"/>
                <w:lang w:val="en-US"/>
              </w:rPr>
              <w:t>caRGL2</w:t>
            </w:r>
          </w:p>
        </w:tc>
        <w:tc>
          <w:tcPr>
            <w:tcW w:w="4458" w:type="dxa"/>
          </w:tcPr>
          <w:p w:rsidR="00E13F05" w:rsidRPr="00CF3354" w:rsidRDefault="00632D1A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Tragopogon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porrifolius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>(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ADD64899), 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>GAI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13F05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008" w:type="dxa"/>
          </w:tcPr>
          <w:p w:rsidR="00E13F05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92/95</w:t>
            </w:r>
          </w:p>
        </w:tc>
      </w:tr>
      <w:tr w:rsidR="00632D1A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Argyroxiphium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sandwicense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AAM15889), 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GIA/RGA-like. </w:t>
            </w:r>
          </w:p>
        </w:tc>
        <w:tc>
          <w:tcPr>
            <w:tcW w:w="1417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008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87/95</w:t>
            </w:r>
          </w:p>
        </w:tc>
      </w:tr>
      <w:tr w:rsidR="00632D1A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Wilkesia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gymnoxiphium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AAM15886.1), 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GIA/RGA-like. </w:t>
            </w:r>
          </w:p>
        </w:tc>
        <w:tc>
          <w:tcPr>
            <w:tcW w:w="1417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08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88/95</w:t>
            </w:r>
          </w:p>
        </w:tc>
      </w:tr>
      <w:tr w:rsidR="00632D1A" w:rsidRPr="00CF3354" w:rsidTr="00E37D69">
        <w:tc>
          <w:tcPr>
            <w:tcW w:w="2596" w:type="dxa"/>
            <w:tcBorders>
              <w:top w:val="nil"/>
              <w:bottom w:val="nil"/>
            </w:tcBorders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CF3354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Solanum</w:t>
            </w:r>
            <w:proofErr w:type="spellEnd"/>
            <w:r w:rsidRPr="00CF3354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3354">
              <w:rPr>
                <w:rStyle w:val="apple-style-spa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licopersicum</w:t>
            </w:r>
            <w:proofErr w:type="spellEnd"/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Q7Y1B6), </w:t>
            </w:r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DELLA </w:t>
            </w:r>
            <w:proofErr w:type="spellStart"/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</w:rPr>
              <w:t>protein</w:t>
            </w:r>
            <w:proofErr w:type="spellEnd"/>
            <w:r w:rsidRPr="00CF3354">
              <w:rPr>
                <w:rStyle w:val="apple-style-span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08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86/95</w:t>
            </w:r>
          </w:p>
        </w:tc>
      </w:tr>
      <w:tr w:rsidR="00632D1A" w:rsidRPr="00CF3354" w:rsidTr="00E37D69">
        <w:tc>
          <w:tcPr>
            <w:tcW w:w="2596" w:type="dxa"/>
            <w:tcBorders>
              <w:top w:val="nil"/>
            </w:tcBorders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8" w:type="dxa"/>
          </w:tcPr>
          <w:p w:rsidR="00632D1A" w:rsidRPr="00CF3354" w:rsidRDefault="00632D1A" w:rsidP="00E37D69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Dubautia</w:t>
            </w:r>
            <w:proofErr w:type="spellEnd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3354">
              <w:rPr>
                <w:rFonts w:ascii="Times New Roman" w:hAnsi="Times New Roman" w:cs="Times New Roman"/>
                <w:i/>
                <w:iCs/>
                <w:color w:val="000000"/>
                <w:kern w:val="36"/>
                <w:shd w:val="clear" w:color="auto" w:fill="FFFFFF"/>
                <w:lang w:val="en-US"/>
              </w:rPr>
              <w:t>menziesii</w:t>
            </w:r>
            <w:proofErr w:type="spellEnd"/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 xml:space="preserve"> (</w:t>
            </w:r>
            <w:r w:rsidRPr="00CF335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AAM15884), </w:t>
            </w:r>
            <w:r w:rsidRPr="00CF3354">
              <w:rPr>
                <w:rFonts w:ascii="Times New Roman" w:hAnsi="Times New Roman" w:cs="Times New Roman"/>
                <w:color w:val="000000"/>
                <w:kern w:val="36"/>
                <w:shd w:val="clear" w:color="auto" w:fill="FFFFFF"/>
                <w:lang w:val="en-US"/>
              </w:rPr>
              <w:t>GIA/RGA-like.</w:t>
            </w:r>
          </w:p>
        </w:tc>
        <w:tc>
          <w:tcPr>
            <w:tcW w:w="1417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008" w:type="dxa"/>
          </w:tcPr>
          <w:p w:rsidR="00632D1A" w:rsidRPr="00CF3354" w:rsidRDefault="00632D1A" w:rsidP="00E37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3354">
              <w:rPr>
                <w:rFonts w:ascii="Times New Roman" w:hAnsi="Times New Roman" w:cs="Times New Roman"/>
                <w:lang w:val="en-US"/>
              </w:rPr>
              <w:t>87/95</w:t>
            </w:r>
          </w:p>
        </w:tc>
      </w:tr>
    </w:tbl>
    <w:p w:rsidR="00E61288" w:rsidRPr="00CF3354" w:rsidRDefault="00E37D6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S1.</w:t>
      </w:r>
      <w:r w:rsidR="002E6EF5">
        <w:rPr>
          <w:rFonts w:ascii="Times New Roman" w:hAnsi="Times New Roman" w:cs="Times New Roman"/>
          <w:lang w:val="en-US"/>
        </w:rPr>
        <w:t xml:space="preserve"> Bioinformatics analysis</w:t>
      </w:r>
      <w:r w:rsidR="00135022">
        <w:rPr>
          <w:rFonts w:ascii="Times New Roman" w:hAnsi="Times New Roman" w:cs="Times New Roman"/>
          <w:lang w:val="en-US"/>
        </w:rPr>
        <w:t xml:space="preserve"> of the sequences</w:t>
      </w:r>
      <w:r w:rsidR="002E6EF5">
        <w:rPr>
          <w:rFonts w:ascii="Times New Roman" w:hAnsi="Times New Roman" w:cs="Times New Roman"/>
          <w:lang w:val="en-US"/>
        </w:rPr>
        <w:t>.</w:t>
      </w:r>
    </w:p>
    <w:sectPr w:rsidR="00E61288" w:rsidRPr="00CF3354" w:rsidSect="00E6128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DA" w:rsidRDefault="00C04DDA" w:rsidP="00CF3354">
      <w:pPr>
        <w:spacing w:after="0" w:line="240" w:lineRule="auto"/>
      </w:pPr>
      <w:r>
        <w:separator/>
      </w:r>
    </w:p>
  </w:endnote>
  <w:endnote w:type="continuationSeparator" w:id="0">
    <w:p w:rsidR="00C04DDA" w:rsidRDefault="00C04DDA" w:rsidP="00CF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DA" w:rsidRDefault="00C04DDA" w:rsidP="00CF3354">
      <w:pPr>
        <w:spacing w:after="0" w:line="240" w:lineRule="auto"/>
      </w:pPr>
      <w:r>
        <w:separator/>
      </w:r>
    </w:p>
  </w:footnote>
  <w:footnote w:type="continuationSeparator" w:id="0">
    <w:p w:rsidR="00C04DDA" w:rsidRDefault="00C04DDA" w:rsidP="00CF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4" w:rsidRDefault="00CF3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AD"/>
    <w:rsid w:val="00063996"/>
    <w:rsid w:val="000912D1"/>
    <w:rsid w:val="00125E8D"/>
    <w:rsid w:val="00135022"/>
    <w:rsid w:val="001941F5"/>
    <w:rsid w:val="00206C98"/>
    <w:rsid w:val="002E6EF5"/>
    <w:rsid w:val="00357DBF"/>
    <w:rsid w:val="00544295"/>
    <w:rsid w:val="00632D1A"/>
    <w:rsid w:val="00710F55"/>
    <w:rsid w:val="00770648"/>
    <w:rsid w:val="007A6E42"/>
    <w:rsid w:val="007C585B"/>
    <w:rsid w:val="00826DC5"/>
    <w:rsid w:val="00850E2D"/>
    <w:rsid w:val="008E3B04"/>
    <w:rsid w:val="009B3AFC"/>
    <w:rsid w:val="00A33A2C"/>
    <w:rsid w:val="00AB0494"/>
    <w:rsid w:val="00B80031"/>
    <w:rsid w:val="00BB4754"/>
    <w:rsid w:val="00C04DDA"/>
    <w:rsid w:val="00C84D1B"/>
    <w:rsid w:val="00C97C1D"/>
    <w:rsid w:val="00CC32ED"/>
    <w:rsid w:val="00CC37AD"/>
    <w:rsid w:val="00CE372C"/>
    <w:rsid w:val="00CF3354"/>
    <w:rsid w:val="00D74364"/>
    <w:rsid w:val="00E13F05"/>
    <w:rsid w:val="00E230FC"/>
    <w:rsid w:val="00E37D69"/>
    <w:rsid w:val="00E61288"/>
    <w:rsid w:val="00F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33A2C"/>
  </w:style>
  <w:style w:type="character" w:styleId="Hyperlink">
    <w:name w:val="Hyperlink"/>
    <w:basedOn w:val="DefaultParagraphFont"/>
    <w:uiPriority w:val="99"/>
    <w:rsid w:val="007A6E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54"/>
  </w:style>
  <w:style w:type="paragraph" w:styleId="Footer">
    <w:name w:val="footer"/>
    <w:basedOn w:val="Normal"/>
    <w:link w:val="FooterCh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33A2C"/>
  </w:style>
  <w:style w:type="character" w:styleId="Hyperlink">
    <w:name w:val="Hyperlink"/>
    <w:basedOn w:val="DefaultParagraphFont"/>
    <w:uiPriority w:val="99"/>
    <w:rsid w:val="007A6E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54"/>
  </w:style>
  <w:style w:type="paragraph" w:styleId="Footer">
    <w:name w:val="footer"/>
    <w:basedOn w:val="Normal"/>
    <w:link w:val="FooterCh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nucleotide/4164144?report=genbank&amp;log$=nucltop&amp;blast_rank=3&amp;RID=YWJEY26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nucleotide/312205692?report=genbank&amp;log$=nucltop&amp;blast_rank=44&amp;RID=YWEFNE5K0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nucleotide/109729784?report=genbank&amp;log$=nucltop&amp;blast_rank=17&amp;RID=YWJEY2600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Kirk Stebbing</cp:lastModifiedBy>
  <cp:revision>2</cp:revision>
  <dcterms:created xsi:type="dcterms:W3CDTF">2014-05-09T09:05:00Z</dcterms:created>
  <dcterms:modified xsi:type="dcterms:W3CDTF">2014-05-09T09:05:00Z</dcterms:modified>
</cp:coreProperties>
</file>