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48" w:rsidRDefault="005A2C94">
      <w:pPr>
        <w:rPr>
          <w:b/>
          <w:lang w:val="en-US"/>
        </w:rPr>
      </w:pPr>
      <w:r>
        <w:rPr>
          <w:b/>
          <w:lang w:val="en-US"/>
        </w:rPr>
        <w:t>SUPPLEMENTARY MATERIAL: R-functions for Bayesian estimation of the Gaussian and Weibull Survival Models.</w:t>
      </w:r>
    </w:p>
    <w:p w:rsidR="005A2C94" w:rsidRDefault="005A2C94">
      <w:pPr>
        <w:rPr>
          <w:b/>
          <w:lang w:val="en-US"/>
        </w:rPr>
      </w:pPr>
    </w:p>
    <w:p w:rsidR="005A2C94" w:rsidRDefault="00700343">
      <w:pPr>
        <w:rPr>
          <w:lang w:val="en-US"/>
        </w:rPr>
      </w:pPr>
      <w:r w:rsidRPr="00700343">
        <w:rPr>
          <w:b/>
          <w:u w:val="single"/>
          <w:lang w:val="en-US"/>
        </w:rPr>
        <w:t>1. Gaussian</w:t>
      </w:r>
    </w:p>
    <w:p w:rsidR="00700343" w:rsidRDefault="00700343">
      <w:pPr>
        <w:rPr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GAUSSIAN MODEL ESTIMATION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by Moltchanova et al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the data frame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has been pre-formatted to contain the following variables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dish = dish ID number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t.start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= start of the observation period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= end of the observation period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x = the number of seeds that have germinated during the observational period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= Water Potential</w:t>
      </w:r>
      <w:bookmarkStart w:id="0" w:name="_GoBack"/>
      <w:bookmarkEnd w:id="0"/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temp = temperature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the parameters theta, Tb, psib50,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, k and Td are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the HTT model parameters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the HTT model inside the distribution function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inside.fun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function(theta,Tb,psib50,sdpsib,t,wp,temp,k,Td){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psib50.coef &lt;- psib50+k*(temp-Td)*(temp&gt;=Td)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fg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-theta/((temp-Tb)*t)-psib50.coef)/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return(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fg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the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gaussian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probit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function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g.gau.full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function(theta,Tb,psib50,sdpsib,t,wp,temp,k,Td){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psib50.coef &lt;- psib50+k*(temp-Td)*(temp&gt;=Td)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g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pnorm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-theta/((temp-Tb)*t)-psib50.coef)/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return(g)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# the survival likelihood based on the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gaussian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probit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function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function(theta,Tb,psib50,sdpsib,k,dt,Td){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g.gau.full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dt$dish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],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sdpsib,t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dt$t.end,wp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dt$wp,temp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dt$temp,k,Td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Inf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&lt;- 1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gr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g.end-g.gau.full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dt$dish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],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sdpsib,t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dt$t.start,wp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dt$wp,temp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dt$temp,k,Td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gr[gr==0] &lt;- 0.00000001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sum(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dt$x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*log(gr))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return(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######################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MH - ALGORITHM ###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######################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initial values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theta &lt;- 10.7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Tb &lt;- 3.2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mupsib50 &lt;- -.36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taupsib50 &lt;- 1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psib50 &lt;- rep(mupsib50,Ndish)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&lt;- 0.25 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k &lt;- 0.026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Td &lt;- 18.6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monitors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ITER &lt;- 10^6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mon.theta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mon.mupsib50 &lt;- mon.taupsib50 &lt;- 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lastRenderedPageBreak/>
        <w:t>mon.sdpsib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numeric(ITER)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mon.psib50 &lt;- array(dim=c(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Ndish,ITER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/10))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for DIC: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mon.psib50mean &lt;- numeric(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Ndish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numeric(ITER)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system.time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({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for(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in 1:ITER){print(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theta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theta.new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(1,theta,.05)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(theta.new,Tb,psib50,sdpsib,k,dt=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    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(theta.new,0,100,log=T)-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(theta,0,100,log=T)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){theta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theta.new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Tb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(1,Tb,.025)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(theta,Tb.new,psib50,sdpsib,k,dt=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theta,Tb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(Tb.new,0,100,log=T)-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(Tb,0,100,log=T)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){Tb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mupsib50 (Gibbs)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mupsib50 &lt;- rnorm(1,sum(psib50)*taupsib50/(Ndish*taupsib50+10^(-4)),1/sqrt(Ndish*taupsib50+10^(-4)))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taupsib50 (Gibbs)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taupsib50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rgamma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(1,0.01+Ndish/2,0.01+.5*sum((psib50-mupsib50)^2))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psib50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psib50.new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(Ndish,psib50,.0025)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(theta,Tb,psib50.new,sdpsib,k,dt=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    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sdpsib,k,dt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  <w:t>sum(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(psib50.new,mupsib50,1/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sqrt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(taupsib50),log=T))-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  <w:t>sum(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(psib50    ,mupsib50,1/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sqrt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(taupsib50),log=T))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){psib50 &lt;- psib50.new}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sampling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exp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),.025))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(theta,Tb,psib50,sdpsib.new,k,dt=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    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k,dt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  <w:t>dnorm(log(sdpsib.new),0,100,log=T)-dnorm(log(sdpsib),0,100,log=T)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){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k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k.new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(1,k,.0025)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(theta,Tb,psib50,sdpsib,k.new,dt=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    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(k.new,0,10,log=T)-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(k,0,10,log=T)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){k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k.new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Td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Td.new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(1,Td,.025)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)+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(Td.new,20,5,log=T)-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(Td,20,5,log=T)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){Td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Td.new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updating the monitors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mon.theta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theta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Tb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mon.mupsib50[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mupsib50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mon.taupsib50[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taupsib50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]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k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Td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%%10==0){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mon.psib50[,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/10] &lt;- psib50}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for DIC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&gt; .5*ITER){mon.psib50mean &lt;- mon.psib50mean+psib50/(.5*ITER)}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]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 # end of iterations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}) # end of system time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the monitors can then be used for posterior inference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evaluating the DIC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(mean.log &lt;- 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lastRenderedPageBreak/>
        <w:t>log.mean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surv.lik.gau.fun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mon.theta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mon.psib50mean,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,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(.5*ITER+1,ITER,length.out=1001)]))</w:t>
      </w:r>
    </w:p>
    <w:p w:rsidR="00700343" w:rsidRPr="00947A92" w:rsidRDefault="00700343" w:rsidP="00700343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(DIC &lt;- -2*(2*mean.log-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log.mean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))</w:t>
      </w:r>
    </w:p>
    <w:p w:rsidR="00700343" w:rsidRDefault="00700343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 w:type="page"/>
      </w:r>
    </w:p>
    <w:p w:rsidR="00700343" w:rsidRDefault="00700343" w:rsidP="00700343">
      <w:pPr>
        <w:rPr>
          <w:lang w:val="en-US"/>
        </w:rPr>
      </w:pPr>
      <w:r>
        <w:rPr>
          <w:b/>
          <w:u w:val="single"/>
          <w:lang w:val="en-US"/>
        </w:rPr>
        <w:lastRenderedPageBreak/>
        <w:t>2</w:t>
      </w:r>
      <w:r w:rsidRPr="00700343">
        <w:rPr>
          <w:b/>
          <w:u w:val="single"/>
          <w:lang w:val="en-US"/>
        </w:rPr>
        <w:t xml:space="preserve">. </w:t>
      </w:r>
      <w:r>
        <w:rPr>
          <w:b/>
          <w:u w:val="single"/>
          <w:lang w:val="en-US"/>
        </w:rPr>
        <w:t>Weibull</w:t>
      </w:r>
    </w:p>
    <w:p w:rsidR="00947A92" w:rsidRDefault="00947A92" w:rsidP="00700343">
      <w:pPr>
        <w:rPr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GAUSSIAN MODEL ESTIMATION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by Moltchanova et al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the data frame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has been pre-formatted to contain the following variables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dish = dish ID number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t.start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= start of the observation period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= end of the observation period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x = the number of seeds that have germinated during the observational period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= Water Potential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temp = temperature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the parameters theta, Tb, psib50,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, k and Td are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the HTT model parameters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the HTT model inside the distribution function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inside.fun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function(theta,Tb,psib50,sdpsib,t,wp,temp,k,Td){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psib50.coef &lt;- psib50+k*(temp-Td)*(temp&gt;=Td)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fg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-theta/((temp-Tb)*t)-psib50.coef)/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return(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fg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the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weibull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cdf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function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g.wei.full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function(theta,Tb,psib50,sdpsib,t,wp,temp,k,Td,nu){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psib50.coef &lt;- psib50+k*(temp-Td)*(temp&gt;=Td)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g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pweibull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-theta/((temp-Tb)*t)-psib50.coef)/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shape=nu)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return(g)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# the survival likelihood based on the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weibull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cdf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function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function(theta,Tb,psib50,sdpsib,k,dt,Td,nu){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g.wei.full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dt$dish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sdpsib,t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dt$t.end,wp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dt$wp,temp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dt$temp,k,Td,nu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dt$t.end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Inf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&lt;- 1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gr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g.end-g.wei.full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dt$dish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sdpsib,t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dt$t.start,wp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dt$wp,temp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dt$temp,k,Td,nu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gr[gr==0] &lt;- 0.00000001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sum(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dt$x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*log(gr))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return(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######################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MH - ALGORITHM ###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######################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initial values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theta &lt;- 11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Tb &lt;- 1.5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mupsib50 &lt;- -1.15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taupsib50 &lt;- 1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psib50 &lt;- rep(mupsib50,Ndish)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&lt;- 0.6 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k &lt;- 0.026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Td &lt;- 25.6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nu &lt;- 1.5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### monitors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ITER &lt;- 10^6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lastRenderedPageBreak/>
        <w:t>mon.theta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mon.mupsib50 &lt;- mon.taupsib50 &lt;- 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mon.nu &lt;- numeric(ITER)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#mon.psib50 &lt;- array(dim=c(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Ndish,ITER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for DIC: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mon.psib50mean &lt;- numeric(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Ndish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numeric(ITER)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system.time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({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for(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in 1:ITER){print(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theta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theta.new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(1,theta,.05)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(theta.new,Tb,psib50,sdpsib,k,dt=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    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(theta.new,0,100,log=T)-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(theta,0,100,log=T)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){theta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theta.new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Tb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(1,Tb,.025)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(theta,Tb.new,psib50,sdpsib,k,dt=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theta,Tb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(Tb.new,0,100,log=T)-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(Tb,0,100,log=T)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){Tb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mupsib50 (Gibbs)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mupsib50 &lt;- rnorm(1,sum(psib50)*taupsib50/(Ndish*taupsib50+10^(-4)),1/sqrt(Ndish*taupsib50+10^(-4)))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taupsib50 (Gibbs)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taupsib50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rgamma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(1,0.01+Ndish/2,0.01+.5*sum((psib50-mupsib50)^2))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psib50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psib50.new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(Ndish,psib50,.0025)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(theta,Tb,psib50.new,sdpsib,k,dt=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    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sdpsib,k,dt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  <w:t>sum(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(psib50.new,mupsib50,1/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sqrt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(taupsib50),log=T))-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  <w:t>sum(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(psib50    ,mupsib50,1/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sqrt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(taupsib50),log=T))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){psib50 &lt;- psib50.new}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# sampling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exp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),.025))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(theta,Tb,psib50,sdpsib.new,k,dt=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    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k,dt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  <w:t>dnorm(log(sdpsib.new),0,100,log=T)-dnorm(log(sdpsib),0,100,log=T)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){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k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k.new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(1,k,.0025)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lastRenderedPageBreak/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(theta,Tb,psib50,sdpsib,k.new,dt=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    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(k.new,0,10,log=T)-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(k,0,10,log=T)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){k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k.new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Td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Td.new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(1,Td,.025)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dt.surv,Td.new,nu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,nu)+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(Td.new,20,5,log=T)-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(Td,20,5,log=T)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){Td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Td.new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sampling nu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nu.new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rnorm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(1,nu,.025)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   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dgamma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(nu.new,4,1,log=T)-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dgamma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(nu,4,1,log=T)+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</w:r>
      <w:r w:rsidRPr="00947A92">
        <w:rPr>
          <w:rFonts w:ascii="Courier New" w:hAnsi="Courier New" w:cs="Courier New"/>
          <w:sz w:val="20"/>
          <w:szCs w:val="20"/>
          <w:lang w:val="en-US"/>
        </w:rPr>
        <w:tab/>
        <w:t>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nu.new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)-log(nu)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log(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runif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(1,0,1))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){nu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nu.new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updating the monitors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mon.theta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theta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lastRenderedPageBreak/>
        <w:t>mon.Tb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Tb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mon.mupsib50[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mupsib50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mon.taupsib50[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taupsib50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]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sdpsib</w:t>
      </w:r>
      <w:proofErr w:type="spellEnd"/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k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Td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mon.nu[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nu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#mon.psib50[,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] &lt;- psib50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for DIC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&gt; .5*ITER){mon.psib50mean &lt;- mon.psib50mean+psib50/(.5*ITER)}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]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(theta,Tb,psib50,sdpsib,k,dt=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dt.surv,Td,nu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 # end of iterations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}) # end of system time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the monitors can then be used for posterior inference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# evaluating the DIC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(mean.log &lt;- 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mon.loglik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log.mean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surv.lik.wei.fun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mon.theta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mon.psib50mean,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mon.sdpsib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mon.k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dt.surv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mon.Td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(.5*ITER+1,ITER,length.out=1001)]),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ab/>
        <w:t>mean(mon.nu[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seq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(.5*ITER+1,ITER,length.out=1001)]))</w:t>
      </w:r>
    </w:p>
    <w:p w:rsidR="00947A92" w:rsidRPr="00947A92" w:rsidRDefault="00947A92" w:rsidP="00947A92">
      <w:pPr>
        <w:rPr>
          <w:rFonts w:ascii="Courier New" w:hAnsi="Courier New" w:cs="Courier New"/>
          <w:sz w:val="20"/>
          <w:szCs w:val="20"/>
          <w:lang w:val="en-US"/>
        </w:rPr>
      </w:pPr>
      <w:r w:rsidRPr="00947A92">
        <w:rPr>
          <w:rFonts w:ascii="Courier New" w:hAnsi="Courier New" w:cs="Courier New"/>
          <w:sz w:val="20"/>
          <w:szCs w:val="20"/>
          <w:lang w:val="en-US"/>
        </w:rPr>
        <w:t>(DIC &lt;- -2*(2*mean.log-</w:t>
      </w:r>
      <w:proofErr w:type="spellStart"/>
      <w:r w:rsidRPr="00947A92">
        <w:rPr>
          <w:rFonts w:ascii="Courier New" w:hAnsi="Courier New" w:cs="Courier New"/>
          <w:sz w:val="20"/>
          <w:szCs w:val="20"/>
          <w:lang w:val="en-US"/>
        </w:rPr>
        <w:t>log.mean</w:t>
      </w:r>
      <w:proofErr w:type="spellEnd"/>
      <w:r w:rsidRPr="00947A92">
        <w:rPr>
          <w:rFonts w:ascii="Courier New" w:hAnsi="Courier New" w:cs="Courier New"/>
          <w:sz w:val="20"/>
          <w:szCs w:val="20"/>
          <w:lang w:val="en-US"/>
        </w:rPr>
        <w:t>))</w:t>
      </w:r>
    </w:p>
    <w:p w:rsidR="00947A92" w:rsidRPr="00947A92" w:rsidRDefault="00947A92" w:rsidP="00700343">
      <w:pPr>
        <w:rPr>
          <w:lang w:val="en-US"/>
        </w:rPr>
      </w:pPr>
    </w:p>
    <w:p w:rsidR="00700343" w:rsidRPr="00700343" w:rsidRDefault="00700343" w:rsidP="00700343">
      <w:pPr>
        <w:rPr>
          <w:rFonts w:ascii="Courier New" w:hAnsi="Courier New" w:cs="Courier New"/>
          <w:lang w:val="en-US"/>
        </w:rPr>
      </w:pPr>
    </w:p>
    <w:sectPr w:rsidR="00700343" w:rsidRPr="00700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94"/>
    <w:rsid w:val="003F1B48"/>
    <w:rsid w:val="005A2C94"/>
    <w:rsid w:val="00700343"/>
    <w:rsid w:val="009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4B1D"/>
  <w15:chartTrackingRefBased/>
  <w15:docId w15:val="{A82CA7FA-7AE5-43CC-8536-E0E6843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Moltchanova</dc:creator>
  <cp:keywords/>
  <dc:description/>
  <cp:lastModifiedBy>Elena Moltchanova</cp:lastModifiedBy>
  <cp:revision>4</cp:revision>
  <dcterms:created xsi:type="dcterms:W3CDTF">2020-03-15T21:12:00Z</dcterms:created>
  <dcterms:modified xsi:type="dcterms:W3CDTF">2020-03-15T21:14:00Z</dcterms:modified>
</cp:coreProperties>
</file>