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3FF5" w14:textId="77777777" w:rsidR="00E62543" w:rsidRDefault="00E62543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220E641B" w14:textId="336BDB0F" w:rsidR="00A147E9" w:rsidRDefault="00A147E9" w:rsidP="002F4AF9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0E43A3">
        <w:rPr>
          <w:rFonts w:ascii="Times New Roman" w:hAnsi="Times New Roman"/>
          <w:b/>
          <w:bCs/>
          <w:sz w:val="22"/>
          <w:szCs w:val="22"/>
        </w:rPr>
        <w:t>Table S3.</w:t>
      </w:r>
      <w:r>
        <w:rPr>
          <w:rFonts w:ascii="Times New Roman" w:hAnsi="Times New Roman"/>
          <w:sz w:val="22"/>
          <w:szCs w:val="22"/>
        </w:rPr>
        <w:t xml:space="preserve">   References for Tables S1 and S2.</w:t>
      </w:r>
    </w:p>
    <w:p w14:paraId="4BBF9C73" w14:textId="77777777" w:rsidR="00A147E9" w:rsidRDefault="00A147E9" w:rsidP="002F4AF9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67459691" w14:textId="77777777" w:rsidR="00A147E9" w:rsidRDefault="00A147E9" w:rsidP="002F4AF9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1787A479" w14:textId="1D231E14" w:rsidR="002F4AF9" w:rsidRDefault="002F4AF9" w:rsidP="002F4AF9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1975.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Baskin, J.M. and C.C. Baskin.  Seed dormancy in </w:t>
      </w:r>
      <w:proofErr w:type="spellStart"/>
      <w:r w:rsidRPr="00B974E6">
        <w:rPr>
          <w:rFonts w:ascii="Times New Roman" w:hAnsi="Times New Roman"/>
          <w:i/>
          <w:sz w:val="22"/>
          <w:szCs w:val="22"/>
        </w:rPr>
        <w:t>Isanthus</w:t>
      </w:r>
      <w:proofErr w:type="spellEnd"/>
      <w:r w:rsidRPr="00B974E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974E6">
        <w:rPr>
          <w:rFonts w:ascii="Times New Roman" w:hAnsi="Times New Roman"/>
          <w:i/>
          <w:sz w:val="22"/>
          <w:szCs w:val="22"/>
        </w:rPr>
        <w:t>brachiatus</w:t>
      </w:r>
      <w:proofErr w:type="spellEnd"/>
      <w:r>
        <w:rPr>
          <w:rFonts w:ascii="Times New Roman" w:hAnsi="Times New Roman"/>
          <w:sz w:val="22"/>
          <w:szCs w:val="22"/>
        </w:rPr>
        <w:t xml:space="preserve"> (Labiatae).  Amer. J. Bot. 62: 623-627.</w:t>
      </w:r>
    </w:p>
    <w:p w14:paraId="49BD74BF" w14:textId="77777777" w:rsidR="002F4AF9" w:rsidRDefault="002F4AF9" w:rsidP="002F4AF9">
      <w:pPr>
        <w:tabs>
          <w:tab w:val="left" w:pos="630"/>
          <w:tab w:val="left" w:pos="1350"/>
          <w:tab w:val="left" w:pos="7830"/>
        </w:tabs>
        <w:rPr>
          <w:rFonts w:ascii="Times New Roman" w:hAnsi="Times New Roman"/>
          <w:sz w:val="22"/>
          <w:szCs w:val="22"/>
        </w:rPr>
      </w:pPr>
    </w:p>
    <w:p w14:paraId="408DC3E4" w14:textId="63F6597A" w:rsidR="00482204" w:rsidRDefault="00482204" w:rsidP="00E62543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1977.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Baskin, J.M. and C. C. Baskin. Role of temperature in the germination ecology of three summer annual weeds. </w:t>
      </w:r>
      <w:proofErr w:type="spellStart"/>
      <w:r>
        <w:rPr>
          <w:rFonts w:ascii="Times New Roman" w:hAnsi="Times New Roman"/>
          <w:sz w:val="22"/>
          <w:szCs w:val="22"/>
        </w:rPr>
        <w:t>Oecologia</w:t>
      </w:r>
      <w:proofErr w:type="spellEnd"/>
      <w:r>
        <w:rPr>
          <w:rFonts w:ascii="Times New Roman" w:hAnsi="Times New Roman"/>
          <w:sz w:val="22"/>
          <w:szCs w:val="22"/>
        </w:rPr>
        <w:t xml:space="preserve"> 30: 377-382.</w:t>
      </w:r>
    </w:p>
    <w:p w14:paraId="7CD38325" w14:textId="77777777" w:rsidR="00482204" w:rsidRDefault="00482204" w:rsidP="00E62543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1FB23F72" w14:textId="276AA020" w:rsidR="00E62543" w:rsidRPr="005B518A" w:rsidRDefault="00E62543" w:rsidP="00E62543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5B518A">
        <w:rPr>
          <w:rFonts w:ascii="Times New Roman" w:hAnsi="Times New Roman"/>
          <w:sz w:val="22"/>
          <w:szCs w:val="22"/>
        </w:rPr>
        <w:t>1978.</w:t>
      </w:r>
      <w:r w:rsidRPr="005B518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5B518A">
        <w:rPr>
          <w:rFonts w:ascii="Times New Roman" w:hAnsi="Times New Roman"/>
          <w:sz w:val="22"/>
          <w:szCs w:val="22"/>
        </w:rPr>
        <w:t xml:space="preserve">Baskin, J.M. </w:t>
      </w:r>
      <w:r>
        <w:rPr>
          <w:rFonts w:ascii="Times New Roman" w:hAnsi="Times New Roman"/>
          <w:sz w:val="22"/>
          <w:szCs w:val="22"/>
        </w:rPr>
        <w:t>and</w:t>
      </w:r>
      <w:r w:rsidRPr="005B518A">
        <w:rPr>
          <w:rFonts w:ascii="Times New Roman" w:hAnsi="Times New Roman"/>
          <w:sz w:val="22"/>
          <w:szCs w:val="22"/>
        </w:rPr>
        <w:t xml:space="preserve"> C.C. Baskin.  Leaf temperatures of </w:t>
      </w:r>
      <w:proofErr w:type="spellStart"/>
      <w:r w:rsidRPr="00391703">
        <w:rPr>
          <w:rFonts w:ascii="Times New Roman" w:hAnsi="Times New Roman"/>
          <w:i/>
          <w:sz w:val="22"/>
          <w:szCs w:val="22"/>
        </w:rPr>
        <w:t>Heliotropium</w:t>
      </w:r>
      <w:proofErr w:type="spellEnd"/>
      <w:r w:rsidRPr="0039170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391703">
        <w:rPr>
          <w:rFonts w:ascii="Times New Roman" w:hAnsi="Times New Roman"/>
          <w:i/>
          <w:sz w:val="22"/>
          <w:szCs w:val="22"/>
        </w:rPr>
        <w:t>tenellum</w:t>
      </w:r>
      <w:proofErr w:type="spellEnd"/>
      <w:r w:rsidRPr="005B518A">
        <w:rPr>
          <w:rFonts w:ascii="Times New Roman" w:hAnsi="Times New Roman"/>
          <w:sz w:val="22"/>
          <w:szCs w:val="22"/>
        </w:rPr>
        <w:t xml:space="preserve"> and their ecological implications.  Amer. Mid. </w:t>
      </w:r>
      <w:proofErr w:type="spellStart"/>
      <w:r w:rsidRPr="005B518A">
        <w:rPr>
          <w:rFonts w:ascii="Times New Roman" w:hAnsi="Times New Roman"/>
          <w:sz w:val="22"/>
          <w:szCs w:val="22"/>
        </w:rPr>
        <w:t>Natur</w:t>
      </w:r>
      <w:proofErr w:type="spellEnd"/>
      <w:r w:rsidRPr="005B518A">
        <w:rPr>
          <w:rFonts w:ascii="Times New Roman" w:hAnsi="Times New Roman"/>
          <w:sz w:val="22"/>
          <w:szCs w:val="22"/>
        </w:rPr>
        <w:t>. 100: 488-492.</w:t>
      </w:r>
    </w:p>
    <w:p w14:paraId="62BA49E8" w14:textId="77777777" w:rsidR="00E62543" w:rsidRDefault="00E62543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3853924F" w14:textId="0EF1B46A" w:rsidR="00D70B6D" w:rsidRDefault="00D70B6D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5B518A">
        <w:rPr>
          <w:rFonts w:ascii="Times New Roman" w:hAnsi="Times New Roman"/>
          <w:sz w:val="22"/>
          <w:szCs w:val="22"/>
        </w:rPr>
        <w:t>1980.</w:t>
      </w:r>
      <w:r>
        <w:rPr>
          <w:rFonts w:ascii="Times New Roman" w:hAnsi="Times New Roman"/>
          <w:sz w:val="22"/>
          <w:szCs w:val="22"/>
        </w:rPr>
        <w:tab/>
      </w:r>
      <w:r w:rsidR="00E62543">
        <w:rPr>
          <w:rFonts w:ascii="Times New Roman" w:hAnsi="Times New Roman"/>
          <w:sz w:val="22"/>
          <w:szCs w:val="22"/>
        </w:rPr>
        <w:tab/>
      </w:r>
      <w:r w:rsidRPr="005B518A">
        <w:rPr>
          <w:rFonts w:ascii="Times New Roman" w:hAnsi="Times New Roman"/>
          <w:sz w:val="22"/>
          <w:szCs w:val="22"/>
        </w:rPr>
        <w:t xml:space="preserve">Baskin, J.M. </w:t>
      </w:r>
      <w:r>
        <w:rPr>
          <w:rFonts w:ascii="Times New Roman" w:hAnsi="Times New Roman"/>
          <w:sz w:val="22"/>
          <w:szCs w:val="22"/>
        </w:rPr>
        <w:t>and</w:t>
      </w:r>
      <w:r w:rsidRPr="005B518A">
        <w:rPr>
          <w:rFonts w:ascii="Times New Roman" w:hAnsi="Times New Roman"/>
          <w:sz w:val="22"/>
          <w:szCs w:val="22"/>
        </w:rPr>
        <w:t xml:space="preserve"> C.C. Baskin.  Ecophysiology of secondary dormancy in seeds of </w:t>
      </w:r>
      <w:r w:rsidRPr="008B5BD7">
        <w:rPr>
          <w:rFonts w:ascii="Times New Roman" w:hAnsi="Times New Roman"/>
          <w:i/>
          <w:sz w:val="22"/>
          <w:szCs w:val="22"/>
        </w:rPr>
        <w:t xml:space="preserve">Ambrosia </w:t>
      </w:r>
      <w:proofErr w:type="spellStart"/>
      <w:r w:rsidRPr="008B5BD7">
        <w:rPr>
          <w:rFonts w:ascii="Times New Roman" w:hAnsi="Times New Roman"/>
          <w:i/>
          <w:sz w:val="22"/>
          <w:szCs w:val="22"/>
        </w:rPr>
        <w:t>artemisiifolia</w:t>
      </w:r>
      <w:proofErr w:type="spellEnd"/>
      <w:r w:rsidRPr="005B518A">
        <w:rPr>
          <w:rFonts w:ascii="Times New Roman" w:hAnsi="Times New Roman"/>
          <w:sz w:val="22"/>
          <w:szCs w:val="22"/>
        </w:rPr>
        <w:t>.  Ecology 61: 475-480.</w:t>
      </w:r>
    </w:p>
    <w:p w14:paraId="69A2F736" w14:textId="77777777" w:rsidR="00E62543" w:rsidRDefault="00E62543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480D61DC" w14:textId="18E86E8B" w:rsidR="00187B7D" w:rsidRPr="00A147E9" w:rsidRDefault="00A147E9" w:rsidP="00A147E9">
      <w:pPr>
        <w:rPr>
          <w:sz w:val="22"/>
          <w:szCs w:val="22"/>
        </w:rPr>
      </w:pPr>
      <w:r w:rsidRPr="00A147E9">
        <w:rPr>
          <w:sz w:val="22"/>
          <w:szCs w:val="22"/>
        </w:rPr>
        <w:t>1</w:t>
      </w:r>
      <w:r w:rsidR="00187B7D" w:rsidRPr="00A147E9">
        <w:rPr>
          <w:sz w:val="22"/>
          <w:szCs w:val="22"/>
        </w:rPr>
        <w:t>983.</w:t>
      </w:r>
      <w:r w:rsidR="00E62543" w:rsidRPr="00A147E9">
        <w:rPr>
          <w:sz w:val="22"/>
          <w:szCs w:val="22"/>
        </w:rPr>
        <w:tab/>
      </w:r>
      <w:r w:rsidR="00187B7D" w:rsidRPr="00A147E9">
        <w:rPr>
          <w:sz w:val="22"/>
          <w:szCs w:val="22"/>
        </w:rPr>
        <w:tab/>
        <w:t xml:space="preserve">Baskin, J.M. and C.C. Baskin.  Seasonal changes in the germination responses of fall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7B7D" w:rsidRPr="00A147E9">
        <w:rPr>
          <w:sz w:val="22"/>
          <w:szCs w:val="22"/>
        </w:rPr>
        <w:t>panicum to temperature and light.  Can. J. Pl. Sci. 63: 973-979.</w:t>
      </w:r>
    </w:p>
    <w:p w14:paraId="44701DAC" w14:textId="77777777" w:rsidR="00187B7D" w:rsidRDefault="00187B7D" w:rsidP="00187B7D">
      <w:pPr>
        <w:tabs>
          <w:tab w:val="left" w:pos="90"/>
          <w:tab w:val="left" w:pos="720"/>
          <w:tab w:val="left" w:pos="7830"/>
        </w:tabs>
        <w:ind w:left="1350" w:hanging="1260"/>
        <w:rPr>
          <w:rFonts w:ascii="Times New Roman" w:hAnsi="Times New Roman"/>
          <w:sz w:val="22"/>
          <w:szCs w:val="22"/>
        </w:rPr>
      </w:pPr>
    </w:p>
    <w:p w14:paraId="396F3508" w14:textId="308060A9" w:rsidR="00187B7D" w:rsidRDefault="00187B7D" w:rsidP="00187B7D">
      <w:pPr>
        <w:tabs>
          <w:tab w:val="left" w:pos="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5B518A">
        <w:rPr>
          <w:rFonts w:ascii="Times New Roman" w:hAnsi="Times New Roman"/>
          <w:sz w:val="22"/>
          <w:szCs w:val="22"/>
        </w:rPr>
        <w:t>1985.</w:t>
      </w:r>
      <w:r w:rsidR="00E62543">
        <w:rPr>
          <w:rFonts w:ascii="Times New Roman" w:hAnsi="Times New Roman"/>
          <w:sz w:val="22"/>
          <w:szCs w:val="22"/>
        </w:rPr>
        <w:t xml:space="preserve"> </w:t>
      </w:r>
      <w:r w:rsidR="00E62543">
        <w:rPr>
          <w:rFonts w:ascii="Times New Roman" w:hAnsi="Times New Roman"/>
          <w:sz w:val="22"/>
          <w:szCs w:val="22"/>
        </w:rPr>
        <w:tab/>
      </w:r>
      <w:r w:rsidRPr="005B518A">
        <w:rPr>
          <w:rFonts w:ascii="Times New Roman" w:hAnsi="Times New Roman"/>
          <w:sz w:val="22"/>
          <w:szCs w:val="22"/>
        </w:rPr>
        <w:t xml:space="preserve">Baskin, J.M. </w:t>
      </w:r>
      <w:r>
        <w:rPr>
          <w:rFonts w:ascii="Times New Roman" w:hAnsi="Times New Roman"/>
          <w:sz w:val="22"/>
          <w:szCs w:val="22"/>
        </w:rPr>
        <w:t>and</w:t>
      </w:r>
      <w:r w:rsidRPr="005B518A">
        <w:rPr>
          <w:rFonts w:ascii="Times New Roman" w:hAnsi="Times New Roman"/>
          <w:sz w:val="22"/>
          <w:szCs w:val="22"/>
        </w:rPr>
        <w:t xml:space="preserve"> C.C. Baskin.  Seasonal changes in the germination responses of buried witchgrass (</w:t>
      </w:r>
      <w:r w:rsidRPr="0033031B">
        <w:rPr>
          <w:rFonts w:ascii="Times New Roman" w:hAnsi="Times New Roman"/>
          <w:i/>
          <w:sz w:val="22"/>
          <w:szCs w:val="22"/>
        </w:rPr>
        <w:t xml:space="preserve">Panicum </w:t>
      </w:r>
      <w:proofErr w:type="spellStart"/>
      <w:r w:rsidRPr="0033031B">
        <w:rPr>
          <w:rFonts w:ascii="Times New Roman" w:hAnsi="Times New Roman"/>
          <w:i/>
          <w:sz w:val="22"/>
          <w:szCs w:val="22"/>
        </w:rPr>
        <w:t>capillare</w:t>
      </w:r>
      <w:proofErr w:type="spellEnd"/>
      <w:r w:rsidRPr="005B518A">
        <w:rPr>
          <w:rFonts w:ascii="Times New Roman" w:hAnsi="Times New Roman"/>
          <w:sz w:val="22"/>
          <w:szCs w:val="22"/>
        </w:rPr>
        <w:t>) seeds.  Weed Sci. 34: 22-24.</w:t>
      </w:r>
    </w:p>
    <w:p w14:paraId="1F0C9C66" w14:textId="77777777" w:rsidR="00187B7D" w:rsidRDefault="00187B7D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176F8FB9" w14:textId="424D4A5D" w:rsidR="00482204" w:rsidRDefault="00482204" w:rsidP="00053743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1987.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Baskin, J. M. and C. C. Baskin. Temperature requirements for after-ripening in buried seeds of four summer annual weeds. Weed Res. 27: 385-389.</w:t>
      </w:r>
    </w:p>
    <w:p w14:paraId="709D84FD" w14:textId="77777777" w:rsidR="00482204" w:rsidRDefault="00482204" w:rsidP="00053743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13A4E045" w14:textId="2DE97796" w:rsidR="00053743" w:rsidRPr="005B518A" w:rsidRDefault="00053743" w:rsidP="00053743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5B518A">
        <w:rPr>
          <w:rFonts w:ascii="Times New Roman" w:hAnsi="Times New Roman"/>
          <w:sz w:val="22"/>
          <w:szCs w:val="22"/>
        </w:rPr>
        <w:t>1988.</w:t>
      </w:r>
      <w:r>
        <w:rPr>
          <w:rFonts w:ascii="Times New Roman" w:hAnsi="Times New Roman"/>
          <w:sz w:val="22"/>
          <w:szCs w:val="22"/>
        </w:rPr>
        <w:tab/>
      </w:r>
      <w:r w:rsidR="00E62543">
        <w:rPr>
          <w:rFonts w:ascii="Times New Roman" w:hAnsi="Times New Roman"/>
          <w:sz w:val="22"/>
          <w:szCs w:val="22"/>
        </w:rPr>
        <w:tab/>
      </w:r>
      <w:r w:rsidRPr="005B518A">
        <w:rPr>
          <w:rFonts w:ascii="Times New Roman" w:hAnsi="Times New Roman"/>
          <w:sz w:val="22"/>
          <w:szCs w:val="22"/>
        </w:rPr>
        <w:t xml:space="preserve">Baskin, J.M. </w:t>
      </w:r>
      <w:r>
        <w:rPr>
          <w:rFonts w:ascii="Times New Roman" w:hAnsi="Times New Roman"/>
          <w:sz w:val="22"/>
          <w:szCs w:val="22"/>
        </w:rPr>
        <w:t>and</w:t>
      </w:r>
      <w:r w:rsidRPr="005B518A">
        <w:rPr>
          <w:rFonts w:ascii="Times New Roman" w:hAnsi="Times New Roman"/>
          <w:sz w:val="22"/>
          <w:szCs w:val="22"/>
        </w:rPr>
        <w:t xml:space="preserve"> C.C. Baskin.  Role of temperature in regulating the timing of germination in </w:t>
      </w:r>
      <w:r w:rsidRPr="0033031B">
        <w:rPr>
          <w:rFonts w:ascii="Times New Roman" w:hAnsi="Times New Roman"/>
          <w:i/>
          <w:sz w:val="22"/>
          <w:szCs w:val="22"/>
        </w:rPr>
        <w:t>Portulaca oleracea</w:t>
      </w:r>
      <w:r w:rsidRPr="005B518A">
        <w:rPr>
          <w:rFonts w:ascii="Times New Roman" w:hAnsi="Times New Roman"/>
          <w:sz w:val="22"/>
          <w:szCs w:val="22"/>
        </w:rPr>
        <w:t>.  Can. J. Bot. 66: 563-567.</w:t>
      </w:r>
    </w:p>
    <w:p w14:paraId="300B37FA" w14:textId="77777777" w:rsidR="00187B7D" w:rsidRDefault="00187B7D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442ED1F7" w14:textId="03AC57C4" w:rsidR="00482204" w:rsidRDefault="00482204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1990.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Baskin, J.M. and C. C. Baskin. The role of light and alternating temperatures on germination of </w:t>
      </w:r>
      <w:r w:rsidRPr="00482204">
        <w:rPr>
          <w:rFonts w:ascii="Times New Roman" w:hAnsi="Times New Roman"/>
          <w:i/>
          <w:iCs/>
          <w:sz w:val="22"/>
          <w:szCs w:val="22"/>
        </w:rPr>
        <w:t xml:space="preserve">Polygonum </w:t>
      </w:r>
      <w:proofErr w:type="spellStart"/>
      <w:r w:rsidRPr="00482204">
        <w:rPr>
          <w:rFonts w:ascii="Times New Roman" w:hAnsi="Times New Roman"/>
          <w:i/>
          <w:iCs/>
          <w:sz w:val="22"/>
          <w:szCs w:val="22"/>
        </w:rPr>
        <w:t>aviculare</w:t>
      </w:r>
      <w:proofErr w:type="spellEnd"/>
      <w:r>
        <w:rPr>
          <w:rFonts w:ascii="Times New Roman" w:hAnsi="Times New Roman"/>
          <w:sz w:val="22"/>
          <w:szCs w:val="22"/>
        </w:rPr>
        <w:t xml:space="preserve"> seeds exhumed on various dates. Weed Res. 30: 397-402.</w:t>
      </w:r>
    </w:p>
    <w:p w14:paraId="05AFA930" w14:textId="77777777" w:rsidR="00482204" w:rsidRDefault="00482204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1677F677" w14:textId="2A2ABA03" w:rsidR="00D70B6D" w:rsidRPr="005B518A" w:rsidRDefault="00D70B6D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5B518A">
        <w:rPr>
          <w:rFonts w:ascii="Times New Roman" w:hAnsi="Times New Roman"/>
          <w:sz w:val="22"/>
          <w:szCs w:val="22"/>
        </w:rPr>
        <w:t>1991.</w:t>
      </w:r>
      <w:r w:rsidRPr="005B518A">
        <w:rPr>
          <w:rFonts w:ascii="Times New Roman" w:hAnsi="Times New Roman"/>
          <w:sz w:val="22"/>
          <w:szCs w:val="22"/>
        </w:rPr>
        <w:tab/>
      </w:r>
      <w:r w:rsidR="00E62543">
        <w:rPr>
          <w:rFonts w:ascii="Times New Roman" w:hAnsi="Times New Roman"/>
          <w:sz w:val="22"/>
          <w:szCs w:val="22"/>
        </w:rPr>
        <w:tab/>
      </w:r>
      <w:r w:rsidRPr="005B518A">
        <w:rPr>
          <w:rFonts w:ascii="Times New Roman" w:hAnsi="Times New Roman"/>
          <w:sz w:val="22"/>
          <w:szCs w:val="22"/>
        </w:rPr>
        <w:t xml:space="preserve">Baskin, J.M., C.C. Baskin, P. D. Parr </w:t>
      </w:r>
      <w:r>
        <w:rPr>
          <w:rFonts w:ascii="Times New Roman" w:hAnsi="Times New Roman"/>
          <w:sz w:val="22"/>
          <w:szCs w:val="22"/>
        </w:rPr>
        <w:t>and</w:t>
      </w:r>
      <w:r w:rsidRPr="005B518A">
        <w:rPr>
          <w:rFonts w:ascii="Times New Roman" w:hAnsi="Times New Roman"/>
          <w:sz w:val="22"/>
          <w:szCs w:val="22"/>
        </w:rPr>
        <w:t xml:space="preserve"> M. Cunningham.  Seed germination ecology of the rare hemiparasite </w:t>
      </w:r>
      <w:proofErr w:type="spellStart"/>
      <w:r w:rsidRPr="00481202">
        <w:rPr>
          <w:rFonts w:ascii="Times New Roman" w:hAnsi="Times New Roman"/>
          <w:i/>
          <w:sz w:val="22"/>
          <w:szCs w:val="22"/>
        </w:rPr>
        <w:t>Tomanthera</w:t>
      </w:r>
      <w:proofErr w:type="spellEnd"/>
      <w:r w:rsidRPr="00481202">
        <w:rPr>
          <w:rFonts w:ascii="Times New Roman" w:hAnsi="Times New Roman"/>
          <w:i/>
          <w:sz w:val="22"/>
          <w:szCs w:val="22"/>
        </w:rPr>
        <w:t xml:space="preserve"> auriculata</w:t>
      </w:r>
      <w:r w:rsidRPr="005B518A">
        <w:rPr>
          <w:rFonts w:ascii="Times New Roman" w:hAnsi="Times New Roman"/>
          <w:sz w:val="22"/>
          <w:szCs w:val="22"/>
        </w:rPr>
        <w:t xml:space="preserve"> (Scrophulariaceae).  Castanea 56: 51-58.</w:t>
      </w:r>
    </w:p>
    <w:p w14:paraId="404EF640" w14:textId="77777777" w:rsidR="00A147E9" w:rsidRDefault="00A147E9" w:rsidP="00187B7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31BA2A0C" w14:textId="10E1C4FE" w:rsidR="00187B7D" w:rsidRPr="005B518A" w:rsidRDefault="00187B7D" w:rsidP="00187B7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5B518A">
        <w:rPr>
          <w:rFonts w:ascii="Times New Roman" w:hAnsi="Times New Roman"/>
          <w:sz w:val="22"/>
          <w:szCs w:val="22"/>
        </w:rPr>
        <w:t>1992.</w:t>
      </w:r>
      <w:r w:rsidRPr="005B518A">
        <w:rPr>
          <w:rFonts w:ascii="Times New Roman" w:hAnsi="Times New Roman"/>
          <w:sz w:val="22"/>
          <w:szCs w:val="22"/>
        </w:rPr>
        <w:tab/>
      </w:r>
      <w:r w:rsidR="00E62543">
        <w:rPr>
          <w:rFonts w:ascii="Times New Roman" w:hAnsi="Times New Roman"/>
          <w:sz w:val="22"/>
          <w:szCs w:val="22"/>
        </w:rPr>
        <w:tab/>
      </w:r>
      <w:r w:rsidRPr="005B518A">
        <w:rPr>
          <w:rFonts w:ascii="Times New Roman" w:hAnsi="Times New Roman"/>
          <w:sz w:val="22"/>
          <w:szCs w:val="22"/>
        </w:rPr>
        <w:t xml:space="preserve">Baskin, J.M. </w:t>
      </w:r>
      <w:r>
        <w:rPr>
          <w:rFonts w:ascii="Times New Roman" w:hAnsi="Times New Roman"/>
          <w:sz w:val="22"/>
          <w:szCs w:val="22"/>
        </w:rPr>
        <w:t>and</w:t>
      </w:r>
      <w:r w:rsidRPr="005B518A">
        <w:rPr>
          <w:rFonts w:ascii="Times New Roman" w:hAnsi="Times New Roman"/>
          <w:sz w:val="22"/>
          <w:szCs w:val="22"/>
        </w:rPr>
        <w:t xml:space="preserve"> C.C. Baskin. Role of temperature and light in the germination ecology of buried seeds of weedy species of disturbed forests. I. </w:t>
      </w:r>
      <w:r w:rsidRPr="00481202">
        <w:rPr>
          <w:rFonts w:ascii="Times New Roman" w:hAnsi="Times New Roman"/>
          <w:i/>
          <w:sz w:val="22"/>
          <w:szCs w:val="22"/>
        </w:rPr>
        <w:t xml:space="preserve">Lobelia </w:t>
      </w:r>
      <w:proofErr w:type="spellStart"/>
      <w:r w:rsidRPr="00481202">
        <w:rPr>
          <w:rFonts w:ascii="Times New Roman" w:hAnsi="Times New Roman"/>
          <w:i/>
          <w:sz w:val="22"/>
          <w:szCs w:val="22"/>
        </w:rPr>
        <w:t>inflata</w:t>
      </w:r>
      <w:proofErr w:type="spellEnd"/>
      <w:r w:rsidRPr="005B518A">
        <w:rPr>
          <w:rFonts w:ascii="Times New Roman" w:hAnsi="Times New Roman"/>
          <w:sz w:val="22"/>
          <w:szCs w:val="22"/>
        </w:rPr>
        <w:t xml:space="preserve"> Can. J. Bot. 70: 589-592.</w:t>
      </w:r>
    </w:p>
    <w:p w14:paraId="1208AA18" w14:textId="77777777" w:rsidR="00187B7D" w:rsidRDefault="00187B7D" w:rsidP="004078E7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3BE3348D" w14:textId="7E4A20E7" w:rsidR="004078E7" w:rsidRPr="005B518A" w:rsidRDefault="004078E7" w:rsidP="004078E7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5B518A">
        <w:rPr>
          <w:rFonts w:ascii="Times New Roman" w:hAnsi="Times New Roman"/>
          <w:sz w:val="22"/>
          <w:szCs w:val="22"/>
        </w:rPr>
        <w:t>1993.</w:t>
      </w:r>
      <w:r w:rsidRPr="005B518A">
        <w:rPr>
          <w:rFonts w:ascii="Times New Roman" w:hAnsi="Times New Roman"/>
          <w:sz w:val="22"/>
          <w:szCs w:val="22"/>
        </w:rPr>
        <w:tab/>
      </w:r>
      <w:r w:rsidR="00E62543">
        <w:rPr>
          <w:rFonts w:ascii="Times New Roman" w:hAnsi="Times New Roman"/>
          <w:sz w:val="22"/>
          <w:szCs w:val="22"/>
        </w:rPr>
        <w:tab/>
      </w:r>
      <w:r w:rsidRPr="005B518A">
        <w:rPr>
          <w:rFonts w:ascii="Times New Roman" w:hAnsi="Times New Roman"/>
          <w:sz w:val="22"/>
          <w:szCs w:val="22"/>
        </w:rPr>
        <w:t xml:space="preserve">Baskin, C.C., J.M. Baskin </w:t>
      </w:r>
      <w:r>
        <w:rPr>
          <w:rFonts w:ascii="Times New Roman" w:hAnsi="Times New Roman"/>
          <w:sz w:val="22"/>
          <w:szCs w:val="22"/>
        </w:rPr>
        <w:t>and</w:t>
      </w:r>
      <w:r w:rsidRPr="005B518A">
        <w:rPr>
          <w:rFonts w:ascii="Times New Roman" w:hAnsi="Times New Roman"/>
          <w:sz w:val="22"/>
          <w:szCs w:val="22"/>
        </w:rPr>
        <w:t xml:space="preserve"> E.W. Chester.  Seed germination ecology of </w:t>
      </w:r>
      <w:proofErr w:type="spellStart"/>
      <w:r w:rsidRPr="00481202">
        <w:rPr>
          <w:rFonts w:ascii="Times New Roman" w:hAnsi="Times New Roman"/>
          <w:i/>
          <w:sz w:val="22"/>
          <w:szCs w:val="22"/>
        </w:rPr>
        <w:t>Leptochloa</w:t>
      </w:r>
      <w:proofErr w:type="spellEnd"/>
      <w:r w:rsidRPr="0048120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481202">
        <w:rPr>
          <w:rFonts w:ascii="Times New Roman" w:hAnsi="Times New Roman"/>
          <w:i/>
          <w:sz w:val="22"/>
          <w:szCs w:val="22"/>
        </w:rPr>
        <w:t>panicoides</w:t>
      </w:r>
      <w:proofErr w:type="spellEnd"/>
      <w:r w:rsidRPr="005B518A">
        <w:rPr>
          <w:rFonts w:ascii="Times New Roman" w:hAnsi="Times New Roman"/>
          <w:sz w:val="22"/>
          <w:szCs w:val="22"/>
        </w:rPr>
        <w:t xml:space="preserve">, a summer annual grass of seasonally-dewatered mudflats. Acta </w:t>
      </w:r>
      <w:proofErr w:type="spellStart"/>
      <w:r w:rsidRPr="005B518A">
        <w:rPr>
          <w:rFonts w:ascii="Times New Roman" w:hAnsi="Times New Roman"/>
          <w:sz w:val="22"/>
          <w:szCs w:val="22"/>
        </w:rPr>
        <w:t>Oecol</w:t>
      </w:r>
      <w:proofErr w:type="spellEnd"/>
      <w:r w:rsidRPr="005B518A">
        <w:rPr>
          <w:rFonts w:ascii="Times New Roman" w:hAnsi="Times New Roman"/>
          <w:sz w:val="22"/>
          <w:szCs w:val="22"/>
        </w:rPr>
        <w:t>. 14: 693-704.</w:t>
      </w:r>
    </w:p>
    <w:p w14:paraId="6219268E" w14:textId="77777777" w:rsidR="004078E7" w:rsidRDefault="004078E7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601DA745" w14:textId="046A54F6" w:rsidR="004078E7" w:rsidRPr="005B518A" w:rsidRDefault="004078E7" w:rsidP="004078E7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5B518A">
        <w:rPr>
          <w:rFonts w:ascii="Times New Roman" w:hAnsi="Times New Roman"/>
          <w:sz w:val="22"/>
          <w:szCs w:val="22"/>
        </w:rPr>
        <w:t>1994</w:t>
      </w:r>
      <w:r w:rsidRPr="005B518A">
        <w:rPr>
          <w:rFonts w:ascii="Times New Roman" w:hAnsi="Times New Roman"/>
          <w:sz w:val="22"/>
          <w:szCs w:val="22"/>
        </w:rPr>
        <w:tab/>
      </w:r>
      <w:r w:rsidR="00E62543">
        <w:rPr>
          <w:rFonts w:ascii="Times New Roman" w:hAnsi="Times New Roman"/>
          <w:sz w:val="22"/>
          <w:szCs w:val="22"/>
        </w:rPr>
        <w:tab/>
      </w:r>
      <w:r w:rsidRPr="005B518A">
        <w:rPr>
          <w:rFonts w:ascii="Times New Roman" w:hAnsi="Times New Roman"/>
          <w:sz w:val="22"/>
          <w:szCs w:val="22"/>
        </w:rPr>
        <w:t xml:space="preserve">Baskin, C.C., J.M. Baskin and E.W. Chester.  Annual dormancy cycle and influence of flooding in buried seeds of mudflat populations of the summer annual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Leucospora</w:t>
      </w:r>
      <w:proofErr w:type="spellEnd"/>
      <w:r w:rsidRPr="0009267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multifida</w:t>
      </w:r>
      <w:proofErr w:type="spellEnd"/>
      <w:r w:rsidRPr="005B518A">
        <w:rPr>
          <w:rFonts w:ascii="Times New Roman" w:hAnsi="Times New Roman"/>
          <w:sz w:val="22"/>
          <w:szCs w:val="22"/>
        </w:rPr>
        <w:t xml:space="preserve">.  </w:t>
      </w:r>
      <w:proofErr w:type="spellStart"/>
      <w:r w:rsidRPr="005B518A">
        <w:rPr>
          <w:rFonts w:ascii="Times New Roman" w:hAnsi="Times New Roman"/>
          <w:sz w:val="22"/>
          <w:szCs w:val="22"/>
        </w:rPr>
        <w:t>Ecoscience</w:t>
      </w:r>
      <w:proofErr w:type="spellEnd"/>
      <w:r w:rsidRPr="005B518A">
        <w:rPr>
          <w:rFonts w:ascii="Times New Roman" w:hAnsi="Times New Roman"/>
          <w:sz w:val="22"/>
          <w:szCs w:val="22"/>
        </w:rPr>
        <w:t xml:space="preserve"> 1: 47-53.</w:t>
      </w:r>
    </w:p>
    <w:p w14:paraId="6CA6EE69" w14:textId="77777777" w:rsidR="004078E7" w:rsidRPr="005B518A" w:rsidRDefault="004078E7" w:rsidP="004078E7">
      <w:pPr>
        <w:tabs>
          <w:tab w:val="left" w:pos="630"/>
          <w:tab w:val="left" w:pos="1350"/>
          <w:tab w:val="left" w:pos="7830"/>
        </w:tabs>
        <w:rPr>
          <w:rFonts w:ascii="Times New Roman" w:hAnsi="Times New Roman"/>
          <w:sz w:val="22"/>
          <w:szCs w:val="22"/>
        </w:rPr>
      </w:pPr>
    </w:p>
    <w:p w14:paraId="274A68BA" w14:textId="456DF83F" w:rsidR="00D70B6D" w:rsidRPr="005B518A" w:rsidRDefault="00D70B6D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5B518A">
        <w:rPr>
          <w:rFonts w:ascii="Times New Roman" w:hAnsi="Times New Roman"/>
          <w:sz w:val="22"/>
          <w:szCs w:val="22"/>
        </w:rPr>
        <w:t>1995.</w:t>
      </w:r>
      <w:r w:rsidRPr="005B518A">
        <w:rPr>
          <w:rFonts w:ascii="Times New Roman" w:hAnsi="Times New Roman"/>
          <w:sz w:val="22"/>
          <w:szCs w:val="22"/>
        </w:rPr>
        <w:tab/>
      </w:r>
      <w:r w:rsidR="00E62543">
        <w:rPr>
          <w:rFonts w:ascii="Times New Roman" w:hAnsi="Times New Roman"/>
          <w:sz w:val="22"/>
          <w:szCs w:val="22"/>
        </w:rPr>
        <w:tab/>
      </w:r>
      <w:r w:rsidRPr="005B518A">
        <w:rPr>
          <w:rFonts w:ascii="Times New Roman" w:hAnsi="Times New Roman"/>
          <w:sz w:val="22"/>
          <w:szCs w:val="22"/>
        </w:rPr>
        <w:t xml:space="preserve">Baskin, C.C., J.M. Baskin and E.W. Chester.  Role of temperature in the germination ecology of the summer annual </w:t>
      </w:r>
      <w:r w:rsidRPr="00092678">
        <w:rPr>
          <w:rFonts w:ascii="Times New Roman" w:hAnsi="Times New Roman"/>
          <w:i/>
          <w:sz w:val="22"/>
          <w:szCs w:val="22"/>
        </w:rPr>
        <w:t xml:space="preserve">Bidens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polylepis</w:t>
      </w:r>
      <w:proofErr w:type="spellEnd"/>
      <w:r w:rsidRPr="005B518A">
        <w:rPr>
          <w:rFonts w:ascii="Times New Roman" w:hAnsi="Times New Roman"/>
          <w:sz w:val="22"/>
          <w:szCs w:val="22"/>
        </w:rPr>
        <w:t xml:space="preserve"> Blake (Asteraceae).  Bull. Torrey Bot. Club 122: 275-281.</w:t>
      </w:r>
    </w:p>
    <w:p w14:paraId="1336EAFB" w14:textId="77777777" w:rsidR="00D70B6D" w:rsidRDefault="00D70B6D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224E28AA" w14:textId="4752C7C3" w:rsidR="00E62543" w:rsidRPr="00BA7303" w:rsidRDefault="00E62543" w:rsidP="00E62543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BA7303">
        <w:rPr>
          <w:rFonts w:ascii="Times New Roman" w:hAnsi="Times New Roman"/>
          <w:sz w:val="22"/>
          <w:szCs w:val="22"/>
        </w:rPr>
        <w:lastRenderedPageBreak/>
        <w:t>1996.</w:t>
      </w:r>
      <w:r w:rsidRPr="00BA730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A7303">
        <w:rPr>
          <w:rFonts w:ascii="Times New Roman" w:hAnsi="Times New Roman"/>
          <w:sz w:val="22"/>
          <w:szCs w:val="22"/>
        </w:rPr>
        <w:t xml:space="preserve">Baskin, C.C. and J.M. Baskin.   Role of temperature and light in the germination ecology of buried seeds of weedy species of disturbed forests. II. </w:t>
      </w:r>
      <w:r w:rsidRPr="00092678">
        <w:rPr>
          <w:rFonts w:ascii="Times New Roman" w:hAnsi="Times New Roman"/>
          <w:i/>
          <w:sz w:val="22"/>
          <w:szCs w:val="22"/>
        </w:rPr>
        <w:t>Erechtites hieracifolia</w:t>
      </w:r>
      <w:r w:rsidRPr="00BA7303">
        <w:rPr>
          <w:rFonts w:ascii="Times New Roman" w:hAnsi="Times New Roman"/>
          <w:sz w:val="22"/>
          <w:szCs w:val="22"/>
        </w:rPr>
        <w:t>. Can. J. Bot. 74: 2002-2005.</w:t>
      </w:r>
    </w:p>
    <w:p w14:paraId="44D36BB1" w14:textId="77777777" w:rsidR="00E62543" w:rsidRDefault="00E62543" w:rsidP="00053743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68542494" w14:textId="4DC66C24" w:rsidR="00053743" w:rsidRPr="00BA7303" w:rsidRDefault="00053743" w:rsidP="00053743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BA7303">
        <w:rPr>
          <w:rFonts w:ascii="Times New Roman" w:hAnsi="Times New Roman"/>
          <w:sz w:val="22"/>
          <w:szCs w:val="22"/>
        </w:rPr>
        <w:t>1996.</w:t>
      </w:r>
      <w:r w:rsidRPr="00BA7303">
        <w:rPr>
          <w:rFonts w:ascii="Times New Roman" w:hAnsi="Times New Roman"/>
          <w:sz w:val="22"/>
          <w:szCs w:val="22"/>
        </w:rPr>
        <w:tab/>
      </w:r>
      <w:r w:rsidR="00E62543">
        <w:rPr>
          <w:rFonts w:ascii="Times New Roman" w:hAnsi="Times New Roman"/>
          <w:sz w:val="22"/>
          <w:szCs w:val="22"/>
        </w:rPr>
        <w:tab/>
      </w:r>
      <w:r w:rsidRPr="00BA7303">
        <w:rPr>
          <w:rFonts w:ascii="Times New Roman" w:hAnsi="Times New Roman"/>
          <w:sz w:val="22"/>
          <w:szCs w:val="22"/>
        </w:rPr>
        <w:t>Baskin, C.C., J.M. Baskin and S.S. El-</w:t>
      </w:r>
      <w:proofErr w:type="spellStart"/>
      <w:r w:rsidRPr="00BA7303">
        <w:rPr>
          <w:rFonts w:ascii="Times New Roman" w:hAnsi="Times New Roman"/>
          <w:sz w:val="22"/>
          <w:szCs w:val="22"/>
        </w:rPr>
        <w:t>Moursey</w:t>
      </w:r>
      <w:proofErr w:type="spellEnd"/>
      <w:r w:rsidRPr="00BA7303">
        <w:rPr>
          <w:rFonts w:ascii="Times New Roman" w:hAnsi="Times New Roman"/>
          <w:sz w:val="22"/>
          <w:szCs w:val="22"/>
        </w:rPr>
        <w:t xml:space="preserve">.  Seasonal changes in germination responses of buried seeds of the weedy summer annual grass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Setaria</w:t>
      </w:r>
      <w:proofErr w:type="spellEnd"/>
      <w:r w:rsidRPr="00092678">
        <w:rPr>
          <w:rFonts w:ascii="Times New Roman" w:hAnsi="Times New Roman"/>
          <w:i/>
          <w:sz w:val="22"/>
          <w:szCs w:val="22"/>
        </w:rPr>
        <w:t xml:space="preserve"> glauca</w:t>
      </w:r>
      <w:r w:rsidRPr="00BA7303">
        <w:rPr>
          <w:rFonts w:ascii="Times New Roman" w:hAnsi="Times New Roman"/>
          <w:sz w:val="22"/>
          <w:szCs w:val="22"/>
        </w:rPr>
        <w:t>.  Weed Res. 36: 319-324.</w:t>
      </w:r>
    </w:p>
    <w:p w14:paraId="3CE1580E" w14:textId="77777777" w:rsidR="00D70B6D" w:rsidRDefault="00D70B6D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2BFBE5C2" w14:textId="2FF42B92" w:rsidR="00D70B6D" w:rsidRPr="00BA7303" w:rsidRDefault="00D70B6D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BA7303">
        <w:rPr>
          <w:rFonts w:ascii="Times New Roman" w:hAnsi="Times New Roman"/>
          <w:sz w:val="22"/>
          <w:szCs w:val="22"/>
        </w:rPr>
        <w:t>1998.</w:t>
      </w:r>
      <w:r w:rsidRPr="00BA7303">
        <w:rPr>
          <w:rFonts w:ascii="Times New Roman" w:hAnsi="Times New Roman"/>
          <w:sz w:val="22"/>
          <w:szCs w:val="22"/>
        </w:rPr>
        <w:tab/>
      </w:r>
      <w:r w:rsidR="004078E7">
        <w:rPr>
          <w:rFonts w:ascii="Times New Roman" w:hAnsi="Times New Roman"/>
          <w:sz w:val="22"/>
          <w:szCs w:val="22"/>
        </w:rPr>
        <w:tab/>
      </w:r>
      <w:r w:rsidRPr="00BA7303">
        <w:rPr>
          <w:rFonts w:ascii="Times New Roman" w:hAnsi="Times New Roman"/>
          <w:sz w:val="22"/>
          <w:szCs w:val="22"/>
        </w:rPr>
        <w:t>Baskin, C.C., J.M. Baskin and E.W. Chester</w:t>
      </w:r>
      <w:r>
        <w:rPr>
          <w:rFonts w:ascii="Times New Roman" w:hAnsi="Times New Roman"/>
          <w:sz w:val="22"/>
          <w:szCs w:val="22"/>
        </w:rPr>
        <w:t>.</w:t>
      </w:r>
      <w:r w:rsidRPr="00BA7303">
        <w:rPr>
          <w:rFonts w:ascii="Times New Roman" w:hAnsi="Times New Roman"/>
          <w:sz w:val="22"/>
          <w:szCs w:val="22"/>
        </w:rPr>
        <w:t xml:space="preserve">  Effect of seasonal temperature changes on germination responses of buried seeds of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Agalinis</w:t>
      </w:r>
      <w:proofErr w:type="spellEnd"/>
      <w:r w:rsidRPr="00092678">
        <w:rPr>
          <w:rFonts w:ascii="Times New Roman" w:hAnsi="Times New Roman"/>
          <w:i/>
          <w:sz w:val="22"/>
          <w:szCs w:val="22"/>
        </w:rPr>
        <w:t xml:space="preserve"> fasciculata</w:t>
      </w:r>
      <w:r>
        <w:rPr>
          <w:rFonts w:ascii="Times New Roman" w:hAnsi="Times New Roman"/>
          <w:sz w:val="22"/>
          <w:szCs w:val="22"/>
        </w:rPr>
        <w:t xml:space="preserve"> </w:t>
      </w:r>
      <w:r w:rsidRPr="00BA7303">
        <w:rPr>
          <w:rFonts w:ascii="Times New Roman" w:hAnsi="Times New Roman"/>
          <w:sz w:val="22"/>
          <w:szCs w:val="22"/>
        </w:rPr>
        <w:t>Scrophulariaceae), and a comparison with 12 other summer annuals native to eastern North America.  Plant Species Biol. 13: 77-84.</w:t>
      </w:r>
    </w:p>
    <w:p w14:paraId="1B7D8CD0" w14:textId="77777777" w:rsidR="00A147E9" w:rsidRDefault="00A147E9" w:rsidP="004078E7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2344B0AF" w14:textId="3049D502" w:rsidR="004078E7" w:rsidRPr="00BA7303" w:rsidRDefault="004078E7" w:rsidP="004078E7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BA7303">
        <w:rPr>
          <w:rFonts w:ascii="Times New Roman" w:hAnsi="Times New Roman"/>
          <w:sz w:val="22"/>
          <w:szCs w:val="22"/>
        </w:rPr>
        <w:t>1999.</w:t>
      </w:r>
      <w:r w:rsidRPr="00BA7303">
        <w:rPr>
          <w:rFonts w:ascii="Times New Roman" w:hAnsi="Times New Roman"/>
          <w:sz w:val="22"/>
          <w:szCs w:val="22"/>
        </w:rPr>
        <w:tab/>
      </w:r>
      <w:r w:rsidR="00E62543">
        <w:rPr>
          <w:rFonts w:ascii="Times New Roman" w:hAnsi="Times New Roman"/>
          <w:sz w:val="22"/>
          <w:szCs w:val="22"/>
        </w:rPr>
        <w:tab/>
      </w:r>
      <w:r w:rsidRPr="00BA7303">
        <w:rPr>
          <w:rFonts w:ascii="Times New Roman" w:hAnsi="Times New Roman"/>
          <w:sz w:val="22"/>
          <w:szCs w:val="22"/>
        </w:rPr>
        <w:t xml:space="preserve">Baskin, C.C., J.M. Baskin and E.W. Chester.  Seed germination ecology of the annual grass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Leptochloa</w:t>
      </w:r>
      <w:proofErr w:type="spellEnd"/>
      <w:r w:rsidRPr="0009267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panicea</w:t>
      </w:r>
      <w:proofErr w:type="spellEnd"/>
      <w:r w:rsidRPr="00BA7303">
        <w:rPr>
          <w:rFonts w:ascii="Times New Roman" w:hAnsi="Times New Roman"/>
          <w:sz w:val="22"/>
          <w:szCs w:val="22"/>
        </w:rPr>
        <w:t xml:space="preserve"> ssp.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mucronata</w:t>
      </w:r>
      <w:proofErr w:type="spellEnd"/>
      <w:r w:rsidRPr="00092678">
        <w:rPr>
          <w:rFonts w:ascii="Times New Roman" w:hAnsi="Times New Roman"/>
          <w:i/>
          <w:sz w:val="22"/>
          <w:szCs w:val="22"/>
        </w:rPr>
        <w:t xml:space="preserve"> </w:t>
      </w:r>
      <w:r w:rsidRPr="00BA7303">
        <w:rPr>
          <w:rFonts w:ascii="Times New Roman" w:hAnsi="Times New Roman"/>
          <w:sz w:val="22"/>
          <w:szCs w:val="22"/>
        </w:rPr>
        <w:t xml:space="preserve">and a comparison with </w:t>
      </w:r>
      <w:r w:rsidRPr="00092678">
        <w:rPr>
          <w:rFonts w:ascii="Times New Roman" w:hAnsi="Times New Roman"/>
          <w:i/>
          <w:sz w:val="22"/>
          <w:szCs w:val="22"/>
        </w:rPr>
        <w:t xml:space="preserve">L.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panicoides</w:t>
      </w:r>
      <w:proofErr w:type="spellEnd"/>
      <w:r w:rsidRPr="00BA7303">
        <w:rPr>
          <w:rFonts w:ascii="Times New Roman" w:hAnsi="Times New Roman"/>
          <w:sz w:val="22"/>
          <w:szCs w:val="22"/>
        </w:rPr>
        <w:t xml:space="preserve"> </w:t>
      </w:r>
      <w:r w:rsidRPr="00F6355A">
        <w:rPr>
          <w:rFonts w:ascii="Times New Roman" w:hAnsi="Times New Roman"/>
          <w:sz w:val="22"/>
          <w:szCs w:val="22"/>
        </w:rPr>
        <w:t>and</w:t>
      </w:r>
      <w:r w:rsidRPr="00F6355A">
        <w:rPr>
          <w:rFonts w:ascii="Times New Roman" w:hAnsi="Times New Roman"/>
          <w:i/>
          <w:sz w:val="22"/>
          <w:szCs w:val="22"/>
        </w:rPr>
        <w:t xml:space="preserve"> L. </w:t>
      </w:r>
      <w:proofErr w:type="spellStart"/>
      <w:r w:rsidRPr="00F6355A">
        <w:rPr>
          <w:rFonts w:ascii="Times New Roman" w:hAnsi="Times New Roman"/>
          <w:i/>
          <w:sz w:val="22"/>
          <w:szCs w:val="22"/>
        </w:rPr>
        <w:t>fusca</w:t>
      </w:r>
      <w:proofErr w:type="spellEnd"/>
      <w:r w:rsidRPr="00BA7303">
        <w:rPr>
          <w:rFonts w:ascii="Times New Roman" w:hAnsi="Times New Roman"/>
          <w:sz w:val="22"/>
          <w:szCs w:val="22"/>
        </w:rPr>
        <w:t xml:space="preserve">. Acta </w:t>
      </w:r>
      <w:proofErr w:type="spellStart"/>
      <w:r w:rsidRPr="00BA7303">
        <w:rPr>
          <w:rFonts w:ascii="Times New Roman" w:hAnsi="Times New Roman"/>
          <w:sz w:val="22"/>
          <w:szCs w:val="22"/>
        </w:rPr>
        <w:t>Oecol</w:t>
      </w:r>
      <w:proofErr w:type="spellEnd"/>
      <w:r w:rsidRPr="00BA7303">
        <w:rPr>
          <w:rFonts w:ascii="Times New Roman" w:hAnsi="Times New Roman"/>
          <w:sz w:val="22"/>
          <w:szCs w:val="22"/>
        </w:rPr>
        <w:t>. 20: 571-577.</w:t>
      </w:r>
    </w:p>
    <w:p w14:paraId="1D3AE9B7" w14:textId="77777777" w:rsidR="004078E7" w:rsidRPr="00BA7303" w:rsidRDefault="004078E7" w:rsidP="004078E7">
      <w:pPr>
        <w:tabs>
          <w:tab w:val="left" w:pos="630"/>
          <w:tab w:val="left" w:pos="1350"/>
          <w:tab w:val="left" w:pos="7830"/>
        </w:tabs>
        <w:rPr>
          <w:rFonts w:ascii="Times New Roman" w:hAnsi="Times New Roman"/>
          <w:sz w:val="22"/>
          <w:szCs w:val="22"/>
        </w:rPr>
      </w:pPr>
    </w:p>
    <w:p w14:paraId="40BFF136" w14:textId="475BD63E" w:rsidR="006F638B" w:rsidRPr="00BA7303" w:rsidRDefault="006F638B" w:rsidP="006F638B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BA7303">
        <w:rPr>
          <w:rFonts w:ascii="Times New Roman" w:hAnsi="Times New Roman"/>
          <w:sz w:val="22"/>
          <w:szCs w:val="22"/>
        </w:rPr>
        <w:t xml:space="preserve">2000. </w:t>
      </w:r>
      <w:r w:rsidR="00A147E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A7303">
        <w:rPr>
          <w:rFonts w:ascii="Times New Roman" w:hAnsi="Times New Roman"/>
          <w:sz w:val="22"/>
          <w:szCs w:val="22"/>
        </w:rPr>
        <w:t xml:space="preserve">Baskin, C.C., J.M. Baskin and E.W. Chester. Effect of flooding on the annual dormancy cycle and on germination of seeds of the summer annual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Schoenoplectus</w:t>
      </w:r>
      <w:proofErr w:type="spellEnd"/>
      <w:r w:rsidRPr="00092678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092678">
        <w:rPr>
          <w:rFonts w:ascii="Times New Roman" w:hAnsi="Times New Roman"/>
          <w:i/>
          <w:sz w:val="22"/>
          <w:szCs w:val="22"/>
        </w:rPr>
        <w:t>purshianus</w:t>
      </w:r>
      <w:proofErr w:type="spellEnd"/>
      <w:r w:rsidRPr="00BA730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BA7303">
        <w:rPr>
          <w:rFonts w:ascii="Times New Roman" w:hAnsi="Times New Roman"/>
          <w:sz w:val="22"/>
          <w:szCs w:val="22"/>
        </w:rPr>
        <w:t>Cyperaceae</w:t>
      </w:r>
      <w:proofErr w:type="spellEnd"/>
      <w:r w:rsidRPr="00BA7303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BA7303">
        <w:rPr>
          <w:rFonts w:ascii="Times New Roman" w:hAnsi="Times New Roman"/>
          <w:sz w:val="22"/>
          <w:szCs w:val="22"/>
        </w:rPr>
        <w:t>Aquat</w:t>
      </w:r>
      <w:proofErr w:type="spellEnd"/>
      <w:r w:rsidRPr="00BA7303">
        <w:rPr>
          <w:rFonts w:ascii="Times New Roman" w:hAnsi="Times New Roman"/>
          <w:sz w:val="22"/>
          <w:szCs w:val="22"/>
        </w:rPr>
        <w:t>. Bot. 67: 109-116.</w:t>
      </w:r>
    </w:p>
    <w:p w14:paraId="496ADA47" w14:textId="77777777" w:rsidR="004078E7" w:rsidRDefault="004078E7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09E96F81" w14:textId="1DEDDE03" w:rsidR="00D70B6D" w:rsidRPr="00BA7303" w:rsidRDefault="00D70B6D" w:rsidP="00D70B6D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BA7303">
        <w:rPr>
          <w:rFonts w:ascii="Times New Roman" w:hAnsi="Times New Roman"/>
          <w:sz w:val="22"/>
          <w:szCs w:val="22"/>
        </w:rPr>
        <w:t>2002</w:t>
      </w:r>
      <w:r w:rsidR="006D3778">
        <w:rPr>
          <w:rFonts w:ascii="Times New Roman" w:hAnsi="Times New Roman"/>
          <w:sz w:val="22"/>
          <w:szCs w:val="22"/>
        </w:rPr>
        <w:t>a</w:t>
      </w:r>
      <w:r w:rsidRPr="00BA730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  <w:r w:rsidR="004078E7">
        <w:rPr>
          <w:rFonts w:ascii="Times New Roman" w:hAnsi="Times New Roman"/>
          <w:sz w:val="22"/>
          <w:szCs w:val="22"/>
        </w:rPr>
        <w:tab/>
      </w:r>
      <w:r w:rsidRPr="00BA7303">
        <w:rPr>
          <w:rFonts w:ascii="Times New Roman" w:hAnsi="Times New Roman"/>
          <w:sz w:val="22"/>
          <w:szCs w:val="22"/>
        </w:rPr>
        <w:t xml:space="preserve">Baskin, C.C., J.M. Baskin and E.W. Chester.  Effects of flooding and temperature on dormancy break in seeds of the summer annual mudflat species </w:t>
      </w:r>
      <w:proofErr w:type="spellStart"/>
      <w:r w:rsidRPr="00391703">
        <w:rPr>
          <w:rFonts w:ascii="Times New Roman" w:hAnsi="Times New Roman"/>
          <w:i/>
          <w:sz w:val="22"/>
          <w:szCs w:val="22"/>
        </w:rPr>
        <w:t>Ammannia</w:t>
      </w:r>
      <w:proofErr w:type="spellEnd"/>
      <w:r w:rsidRPr="00391703">
        <w:rPr>
          <w:rFonts w:ascii="Times New Roman" w:hAnsi="Times New Roman"/>
          <w:i/>
          <w:sz w:val="22"/>
          <w:szCs w:val="22"/>
        </w:rPr>
        <w:t xml:space="preserve"> coccinea</w:t>
      </w:r>
      <w:r w:rsidRPr="00BA7303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391703">
        <w:rPr>
          <w:rFonts w:ascii="Times New Roman" w:hAnsi="Times New Roman"/>
          <w:i/>
          <w:sz w:val="22"/>
          <w:szCs w:val="22"/>
        </w:rPr>
        <w:t>Rotala</w:t>
      </w:r>
      <w:proofErr w:type="spellEnd"/>
      <w:r w:rsidRPr="0039170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391703">
        <w:rPr>
          <w:rFonts w:ascii="Times New Roman" w:hAnsi="Times New Roman"/>
          <w:i/>
          <w:sz w:val="22"/>
          <w:szCs w:val="22"/>
        </w:rPr>
        <w:t>ramosior</w:t>
      </w:r>
      <w:proofErr w:type="spellEnd"/>
      <w:r w:rsidRPr="00BA730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BA7303">
        <w:rPr>
          <w:rFonts w:ascii="Times New Roman" w:hAnsi="Times New Roman"/>
          <w:sz w:val="22"/>
          <w:szCs w:val="22"/>
        </w:rPr>
        <w:t>Lythraceae</w:t>
      </w:r>
      <w:proofErr w:type="spellEnd"/>
      <w:r w:rsidRPr="00BA7303">
        <w:rPr>
          <w:rFonts w:ascii="Times New Roman" w:hAnsi="Times New Roman"/>
          <w:sz w:val="22"/>
          <w:szCs w:val="22"/>
        </w:rPr>
        <w:t>).  Wetlands 22: 661-668.</w:t>
      </w:r>
    </w:p>
    <w:p w14:paraId="2DED1772" w14:textId="5DD69FB1" w:rsidR="003303A9" w:rsidRDefault="003303A9"/>
    <w:p w14:paraId="0178608C" w14:textId="6D28DCE7" w:rsidR="002902FF" w:rsidRDefault="002902FF" w:rsidP="002902FF">
      <w:pPr>
        <w:tabs>
          <w:tab w:val="left" w:pos="540"/>
          <w:tab w:val="left" w:pos="1260"/>
          <w:tab w:val="left" w:pos="7830"/>
        </w:tabs>
        <w:ind w:left="1260" w:hanging="12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2002</w:t>
      </w:r>
      <w:r w:rsidR="006D3778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ab/>
        <w:t xml:space="preserve">Baskin, C.C., J.M. Baskin, and E.W. Chester.  Seed germination ecology of summer annual species of dewatered reservoir shorelines (mudflats), a temporally unpredictable habitat.  Pp. 353-368. In: E. W. Chester and J. s. </w:t>
      </w:r>
      <w:proofErr w:type="spellStart"/>
      <w:r>
        <w:rPr>
          <w:rFonts w:ascii="Times New Roman" w:hAnsi="Times New Roman"/>
          <w:sz w:val="22"/>
          <w:szCs w:val="22"/>
        </w:rPr>
        <w:t>Fralish</w:t>
      </w:r>
      <w:proofErr w:type="spellEnd"/>
      <w:r>
        <w:rPr>
          <w:rFonts w:ascii="Times New Roman" w:hAnsi="Times New Roman"/>
          <w:sz w:val="22"/>
          <w:szCs w:val="22"/>
        </w:rPr>
        <w:t xml:space="preserve"> (eds.).  Land Between The Lakes, Kentucky and Tennessee: Four decades of Tennessee Valley Authority stewardship.  The Center for Field Biology, Austin </w:t>
      </w:r>
      <w:proofErr w:type="spellStart"/>
      <w:r>
        <w:rPr>
          <w:rFonts w:ascii="Times New Roman" w:hAnsi="Times New Roman"/>
          <w:sz w:val="22"/>
          <w:szCs w:val="22"/>
        </w:rPr>
        <w:t>Peay</w:t>
      </w:r>
      <w:proofErr w:type="spellEnd"/>
      <w:r>
        <w:rPr>
          <w:rFonts w:ascii="Times New Roman" w:hAnsi="Times New Roman"/>
          <w:sz w:val="22"/>
          <w:szCs w:val="22"/>
        </w:rPr>
        <w:t xml:space="preserve"> State University, Clarksville, Tennessee.</w:t>
      </w:r>
    </w:p>
    <w:p w14:paraId="021C9AA1" w14:textId="77777777" w:rsidR="002902FF" w:rsidRDefault="002902FF" w:rsidP="002902FF">
      <w:pPr>
        <w:tabs>
          <w:tab w:val="left" w:pos="540"/>
          <w:tab w:val="left" w:pos="1260"/>
          <w:tab w:val="left" w:pos="7830"/>
        </w:tabs>
        <w:rPr>
          <w:rFonts w:ascii="Times New Roman" w:hAnsi="Times New Roman"/>
          <w:sz w:val="22"/>
          <w:szCs w:val="22"/>
        </w:rPr>
      </w:pPr>
    </w:p>
    <w:p w14:paraId="6E2C2E2B" w14:textId="1D1F26F3" w:rsidR="004078E7" w:rsidRPr="00BA7303" w:rsidRDefault="004078E7" w:rsidP="004078E7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BA7303">
        <w:rPr>
          <w:rFonts w:ascii="Times New Roman" w:hAnsi="Times New Roman"/>
          <w:sz w:val="22"/>
          <w:szCs w:val="22"/>
        </w:rPr>
        <w:t xml:space="preserve">2003.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A7303">
        <w:rPr>
          <w:rFonts w:ascii="Times New Roman" w:hAnsi="Times New Roman"/>
          <w:sz w:val="22"/>
          <w:szCs w:val="22"/>
        </w:rPr>
        <w:t xml:space="preserve">Baskin, C.C., J.M. Baskin and E.W. Chester.  Ecological aspects of seed dormancy-break and germination in </w:t>
      </w:r>
      <w:proofErr w:type="spellStart"/>
      <w:r w:rsidRPr="00BA7303">
        <w:rPr>
          <w:rFonts w:ascii="Times New Roman" w:hAnsi="Times New Roman"/>
          <w:i/>
          <w:sz w:val="22"/>
          <w:szCs w:val="22"/>
        </w:rPr>
        <w:t>Heteranthera</w:t>
      </w:r>
      <w:proofErr w:type="spellEnd"/>
      <w:r w:rsidRPr="00BA730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BA7303">
        <w:rPr>
          <w:rFonts w:ascii="Times New Roman" w:hAnsi="Times New Roman"/>
          <w:i/>
          <w:sz w:val="22"/>
          <w:szCs w:val="22"/>
        </w:rPr>
        <w:t>limosa</w:t>
      </w:r>
      <w:proofErr w:type="spellEnd"/>
      <w:r w:rsidRPr="00BA7303">
        <w:rPr>
          <w:rFonts w:ascii="Times New Roman" w:hAnsi="Times New Roman"/>
          <w:i/>
          <w:sz w:val="22"/>
          <w:szCs w:val="22"/>
        </w:rPr>
        <w:t xml:space="preserve"> </w:t>
      </w:r>
      <w:r w:rsidRPr="00BA7303">
        <w:rPr>
          <w:rFonts w:ascii="Times New Roman" w:hAnsi="Times New Roman"/>
          <w:sz w:val="22"/>
          <w:szCs w:val="22"/>
        </w:rPr>
        <w:t>(</w:t>
      </w:r>
      <w:proofErr w:type="spellStart"/>
      <w:r w:rsidRPr="00BA7303">
        <w:rPr>
          <w:rFonts w:ascii="Times New Roman" w:hAnsi="Times New Roman"/>
          <w:sz w:val="22"/>
          <w:szCs w:val="22"/>
        </w:rPr>
        <w:t>Pontederiaceae</w:t>
      </w:r>
      <w:proofErr w:type="spellEnd"/>
      <w:r w:rsidRPr="00BA7303">
        <w:rPr>
          <w:rFonts w:ascii="Times New Roman" w:hAnsi="Times New Roman"/>
          <w:sz w:val="22"/>
          <w:szCs w:val="22"/>
        </w:rPr>
        <w:t>), a summer annual weed of rice fields.  Weed Res. 43: 103-107.</w:t>
      </w:r>
    </w:p>
    <w:p w14:paraId="74F54C2D" w14:textId="77777777" w:rsidR="002902FF" w:rsidRDefault="002902FF" w:rsidP="005F740B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</w:p>
    <w:p w14:paraId="176295C1" w14:textId="4F25EEC0" w:rsidR="005F740B" w:rsidRDefault="005F740B" w:rsidP="005F740B">
      <w:pPr>
        <w:tabs>
          <w:tab w:val="left" w:pos="630"/>
          <w:tab w:val="left" w:pos="1350"/>
          <w:tab w:val="left" w:pos="7830"/>
        </w:tabs>
        <w:ind w:left="1350" w:hanging="1350"/>
        <w:rPr>
          <w:rFonts w:ascii="Times New Roman" w:hAnsi="Times New Roman"/>
          <w:sz w:val="22"/>
          <w:szCs w:val="22"/>
        </w:rPr>
      </w:pPr>
      <w:r w:rsidRPr="00BA7303">
        <w:rPr>
          <w:rFonts w:ascii="Times New Roman" w:hAnsi="Times New Roman"/>
          <w:sz w:val="22"/>
          <w:szCs w:val="22"/>
        </w:rPr>
        <w:t xml:space="preserve">2004. </w:t>
      </w:r>
      <w:r>
        <w:rPr>
          <w:rFonts w:ascii="Times New Roman" w:hAnsi="Times New Roman"/>
          <w:sz w:val="22"/>
          <w:szCs w:val="22"/>
        </w:rPr>
        <w:tab/>
      </w:r>
      <w:r w:rsidR="004078E7">
        <w:rPr>
          <w:rFonts w:ascii="Times New Roman" w:hAnsi="Times New Roman"/>
          <w:sz w:val="22"/>
          <w:szCs w:val="22"/>
        </w:rPr>
        <w:tab/>
      </w:r>
      <w:r w:rsidRPr="00BA7303">
        <w:rPr>
          <w:rFonts w:ascii="Times New Roman" w:hAnsi="Times New Roman"/>
          <w:sz w:val="22"/>
          <w:szCs w:val="22"/>
        </w:rPr>
        <w:t xml:space="preserve">Baskin, C.C., J.M. Baskin, and E.W. Chester.  Seed germination ecology of the summer annual </w:t>
      </w:r>
      <w:r w:rsidRPr="00BA7303">
        <w:rPr>
          <w:rFonts w:ascii="Times New Roman" w:hAnsi="Times New Roman"/>
          <w:i/>
          <w:sz w:val="22"/>
          <w:szCs w:val="22"/>
        </w:rPr>
        <w:t xml:space="preserve">Cyperus </w:t>
      </w:r>
      <w:proofErr w:type="spellStart"/>
      <w:r w:rsidRPr="00BA7303">
        <w:rPr>
          <w:rFonts w:ascii="Times New Roman" w:hAnsi="Times New Roman"/>
          <w:i/>
          <w:sz w:val="22"/>
          <w:szCs w:val="22"/>
        </w:rPr>
        <w:t>squarrosus</w:t>
      </w:r>
      <w:proofErr w:type="spellEnd"/>
      <w:r w:rsidRPr="00BA7303">
        <w:rPr>
          <w:rFonts w:ascii="Times New Roman" w:hAnsi="Times New Roman"/>
          <w:sz w:val="22"/>
          <w:szCs w:val="22"/>
        </w:rPr>
        <w:t xml:space="preserve"> in an unpredictable mudflat habitat.  Acta </w:t>
      </w:r>
      <w:proofErr w:type="spellStart"/>
      <w:r w:rsidRPr="00BA7303">
        <w:rPr>
          <w:rFonts w:ascii="Times New Roman" w:hAnsi="Times New Roman"/>
          <w:sz w:val="22"/>
          <w:szCs w:val="22"/>
        </w:rPr>
        <w:t>Oecol</w:t>
      </w:r>
      <w:proofErr w:type="spellEnd"/>
      <w:r w:rsidRPr="00BA7303">
        <w:rPr>
          <w:rFonts w:ascii="Times New Roman" w:hAnsi="Times New Roman"/>
          <w:sz w:val="22"/>
          <w:szCs w:val="22"/>
        </w:rPr>
        <w:t>. 26: 9-14.</w:t>
      </w:r>
    </w:p>
    <w:p w14:paraId="0DB94396" w14:textId="77777777" w:rsidR="005F740B" w:rsidRDefault="005F740B"/>
    <w:sectPr w:rsidR="005F740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2098" w14:textId="77777777" w:rsidR="007506B0" w:rsidRDefault="007506B0" w:rsidP="00482204">
      <w:r>
        <w:separator/>
      </w:r>
    </w:p>
  </w:endnote>
  <w:endnote w:type="continuationSeparator" w:id="0">
    <w:p w14:paraId="2AFE8BDE" w14:textId="77777777" w:rsidR="007506B0" w:rsidRDefault="007506B0" w:rsidP="0048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144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413C8" w14:textId="01DD75AC" w:rsidR="00482204" w:rsidRDefault="00482204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2791F" w14:textId="77777777" w:rsidR="00482204" w:rsidRDefault="004822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596F" w14:textId="77777777" w:rsidR="007506B0" w:rsidRDefault="007506B0" w:rsidP="00482204">
      <w:r>
        <w:separator/>
      </w:r>
    </w:p>
  </w:footnote>
  <w:footnote w:type="continuationSeparator" w:id="0">
    <w:p w14:paraId="018074AB" w14:textId="77777777" w:rsidR="007506B0" w:rsidRDefault="007506B0" w:rsidP="0048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12"/>
    <w:rsid w:val="00053743"/>
    <w:rsid w:val="000E43A3"/>
    <w:rsid w:val="00187B7D"/>
    <w:rsid w:val="002902FF"/>
    <w:rsid w:val="002F4AF9"/>
    <w:rsid w:val="003303A9"/>
    <w:rsid w:val="004078E7"/>
    <w:rsid w:val="00482204"/>
    <w:rsid w:val="00494D12"/>
    <w:rsid w:val="00555936"/>
    <w:rsid w:val="005F740B"/>
    <w:rsid w:val="006D3778"/>
    <w:rsid w:val="006F638B"/>
    <w:rsid w:val="007506B0"/>
    <w:rsid w:val="00A147E9"/>
    <w:rsid w:val="00D70B6D"/>
    <w:rsid w:val="00E6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7E6D"/>
  <w15:chartTrackingRefBased/>
  <w15:docId w15:val="{51F35E7E-41F7-4C7E-9F52-15C03E35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4D12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8220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2204"/>
    <w:rPr>
      <w:rFonts w:ascii="Tms Rmn" w:eastAsia="Times New Roman" w:hAnsi="Tms Rm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8220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2204"/>
    <w:rPr>
      <w:rFonts w:ascii="Tms Rmn" w:eastAsia="Times New Roman" w:hAnsi="Tms Rm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Baskin, Carol C.</dc:creator>
  <cp:keywords/>
  <dc:description/>
  <cp:lastModifiedBy>Hilhorst, Henk</cp:lastModifiedBy>
  <cp:revision>2</cp:revision>
  <dcterms:created xsi:type="dcterms:W3CDTF">2022-06-05T14:34:00Z</dcterms:created>
  <dcterms:modified xsi:type="dcterms:W3CDTF">2022-06-05T14:34:00Z</dcterms:modified>
</cp:coreProperties>
</file>