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22443" w14:textId="3A34F810" w:rsidR="00AB7407" w:rsidRPr="00042040" w:rsidRDefault="00AB7407" w:rsidP="00AB7407">
      <w:pPr>
        <w:wordWrap/>
        <w:spacing w:line="480" w:lineRule="auto"/>
        <w:contextualSpacing/>
        <w:rPr>
          <w:rFonts w:ascii="Times New Roman" w:hAnsi="Times New Roman"/>
          <w:b/>
          <w:sz w:val="24"/>
          <w:szCs w:val="24"/>
        </w:rPr>
      </w:pPr>
      <w:r w:rsidRPr="00042040">
        <w:rPr>
          <w:rFonts w:ascii="Times New Roman" w:hAnsi="Times New Roman"/>
          <w:b/>
          <w:sz w:val="24"/>
          <w:szCs w:val="24"/>
        </w:rPr>
        <w:t>Supplementary Methods 1</w:t>
      </w:r>
    </w:p>
    <w:p w14:paraId="30B5D723" w14:textId="77777777" w:rsidR="00AB7407" w:rsidRPr="00733891" w:rsidRDefault="00AB7407" w:rsidP="00AB7407">
      <w:pPr>
        <w:wordWrap/>
        <w:adjustRightInd w:val="0"/>
        <w:spacing w:line="480" w:lineRule="auto"/>
        <w:contextualSpacing/>
        <w:jc w:val="left"/>
        <w:rPr>
          <w:rFonts w:ascii="Times New Roman" w:eastAsia="Times-Italic" w:hAnsi="Times New Roman"/>
          <w:i/>
          <w:color w:val="000000"/>
          <w:kern w:val="0"/>
          <w:sz w:val="24"/>
          <w:szCs w:val="24"/>
          <w:lang w:val="en-GB"/>
        </w:rPr>
      </w:pPr>
      <w:r w:rsidRPr="00733891">
        <w:rPr>
          <w:rFonts w:ascii="Times New Roman" w:eastAsia="Times-Italic" w:hAnsi="Times New Roman"/>
          <w:i/>
          <w:color w:val="000000"/>
          <w:kern w:val="0"/>
          <w:sz w:val="24"/>
          <w:szCs w:val="24"/>
          <w:lang w:val="en-GB"/>
        </w:rPr>
        <w:t xml:space="preserve">Image </w:t>
      </w:r>
      <w:r w:rsidRPr="005949CC">
        <w:rPr>
          <w:rFonts w:ascii="Times New Roman" w:eastAsia="Times-Italic" w:hAnsi="Times New Roman"/>
          <w:i/>
          <w:color w:val="000000"/>
          <w:kern w:val="0"/>
          <w:sz w:val="24"/>
          <w:szCs w:val="24"/>
          <w:lang w:val="en-GB"/>
        </w:rPr>
        <w:t>Processing</w:t>
      </w:r>
      <w:r w:rsidRPr="00733891">
        <w:rPr>
          <w:rFonts w:ascii="Times New Roman" w:eastAsia="Times-Italic" w:hAnsi="Times New Roman"/>
          <w:i/>
          <w:color w:val="000000"/>
          <w:kern w:val="0"/>
          <w:sz w:val="24"/>
          <w:szCs w:val="24"/>
          <w:lang w:val="en-GB"/>
        </w:rPr>
        <w:t xml:space="preserve"> for </w:t>
      </w:r>
      <w:r w:rsidRPr="005949CC">
        <w:rPr>
          <w:rFonts w:ascii="Times New Roman" w:eastAsia="Times-Italic" w:hAnsi="Times New Roman"/>
          <w:i/>
          <w:color w:val="000000"/>
          <w:kern w:val="0"/>
          <w:sz w:val="24"/>
          <w:szCs w:val="24"/>
          <w:lang w:val="en-GB"/>
        </w:rPr>
        <w:t>Cortical Thickness Measurement</w:t>
      </w:r>
    </w:p>
    <w:p w14:paraId="4B0B276A" w14:textId="77777777" w:rsidR="00AB7407" w:rsidRPr="001546DA" w:rsidRDefault="00AB7407" w:rsidP="00AB7407">
      <w:pPr>
        <w:wordWrap/>
        <w:adjustRightInd w:val="0"/>
        <w:spacing w:line="480" w:lineRule="auto"/>
        <w:contextualSpacing/>
        <w:jc w:val="left"/>
        <w:rPr>
          <w:rFonts w:ascii="Times New Roman" w:eastAsia="Times-Italic" w:hAnsi="Times New Roman"/>
          <w:color w:val="000000"/>
          <w:kern w:val="0"/>
          <w:sz w:val="24"/>
          <w:szCs w:val="24"/>
          <w:lang w:val="en-GB"/>
        </w:rPr>
      </w:pPr>
      <w:r w:rsidRPr="001546DA">
        <w:rPr>
          <w:rFonts w:ascii="Times New Roman" w:eastAsia="Times-Italic" w:hAnsi="Times New Roman"/>
          <w:color w:val="000000"/>
          <w:kern w:val="0"/>
          <w:sz w:val="24"/>
          <w:szCs w:val="24"/>
          <w:lang w:val="en-GB"/>
        </w:rPr>
        <w:t>With a linear transformation, native MRI images were registered into a standardized stereotaxic space</w:t>
      </w:r>
      <w:r w:rsidRPr="001546DA">
        <w:rPr>
          <w:rFonts w:ascii="Times New Roman" w:eastAsia="Times-Italic" w:hAnsi="Times New Roman" w:hint="eastAsia"/>
          <w:color w:val="000000"/>
          <w:kern w:val="0"/>
          <w:sz w:val="24"/>
          <w:szCs w:val="24"/>
          <w:lang w:val="en-GB"/>
        </w:rPr>
        <w:t xml:space="preserve"> </w:t>
      </w:r>
      <w:r>
        <w:rPr>
          <w:rFonts w:ascii="Times New Roman" w:eastAsia="Times-Italic" w:hAnsi="Times New Roman"/>
          <w:noProof/>
          <w:color w:val="000000"/>
          <w:kern w:val="0"/>
          <w:sz w:val="24"/>
          <w:szCs w:val="24"/>
          <w:lang w:val="en-GB"/>
        </w:rPr>
        <w:t>(Collins</w:t>
      </w:r>
      <w:r w:rsidRPr="00837571">
        <w:rPr>
          <w:rFonts w:ascii="Times New Roman" w:eastAsia="Times-Italic" w:hAnsi="Times New Roman"/>
          <w:i/>
          <w:noProof/>
          <w:color w:val="000000"/>
          <w:kern w:val="0"/>
          <w:sz w:val="24"/>
          <w:szCs w:val="24"/>
          <w:lang w:val="en-GB"/>
        </w:rPr>
        <w:t xml:space="preserve"> et al.</w:t>
      </w:r>
      <w:r>
        <w:rPr>
          <w:rFonts w:ascii="Times New Roman" w:eastAsia="Times-Italic" w:hAnsi="Times New Roman"/>
          <w:noProof/>
          <w:color w:val="000000"/>
          <w:kern w:val="0"/>
          <w:sz w:val="24"/>
          <w:szCs w:val="24"/>
          <w:lang w:val="en-GB"/>
        </w:rPr>
        <w:t>, 1994)</w:t>
      </w:r>
      <w:r w:rsidRPr="001546DA">
        <w:rPr>
          <w:rFonts w:ascii="Times New Roman" w:eastAsia="Times-Italic" w:hAnsi="Times New Roman"/>
          <w:color w:val="000000"/>
          <w:kern w:val="0"/>
          <w:sz w:val="24"/>
          <w:szCs w:val="24"/>
          <w:lang w:val="en-GB"/>
        </w:rPr>
        <w:t>. The N3 algorithm was used to correct the images for intensity-based non-uniformities</w:t>
      </w:r>
      <w:r w:rsidRPr="001546DA">
        <w:rPr>
          <w:rFonts w:ascii="Times New Roman" w:eastAsia="Times-Italic" w:hAnsi="Times New Roman" w:hint="eastAsia"/>
          <w:color w:val="000000"/>
          <w:kern w:val="0"/>
          <w:sz w:val="24"/>
          <w:szCs w:val="24"/>
          <w:lang w:val="en-GB"/>
        </w:rPr>
        <w:t xml:space="preserve"> </w:t>
      </w:r>
      <w:r>
        <w:rPr>
          <w:rFonts w:ascii="Times New Roman" w:eastAsia="Times-Italic" w:hAnsi="Times New Roman"/>
          <w:noProof/>
          <w:color w:val="000000"/>
          <w:kern w:val="0"/>
          <w:sz w:val="24"/>
          <w:szCs w:val="24"/>
          <w:lang w:val="en-GB"/>
        </w:rPr>
        <w:t>(Sled</w:t>
      </w:r>
      <w:r w:rsidRPr="00837571">
        <w:rPr>
          <w:rFonts w:ascii="Times New Roman" w:eastAsia="Times-Italic" w:hAnsi="Times New Roman"/>
          <w:i/>
          <w:noProof/>
          <w:color w:val="000000"/>
          <w:kern w:val="0"/>
          <w:sz w:val="24"/>
          <w:szCs w:val="24"/>
          <w:lang w:val="en-GB"/>
        </w:rPr>
        <w:t xml:space="preserve"> et al.</w:t>
      </w:r>
      <w:r>
        <w:rPr>
          <w:rFonts w:ascii="Times New Roman" w:eastAsia="Times-Italic" w:hAnsi="Times New Roman"/>
          <w:noProof/>
          <w:color w:val="000000"/>
          <w:kern w:val="0"/>
          <w:sz w:val="24"/>
          <w:szCs w:val="24"/>
          <w:lang w:val="en-GB"/>
        </w:rPr>
        <w:t>, 1998)</w:t>
      </w:r>
      <w:r w:rsidRPr="001546DA">
        <w:rPr>
          <w:rFonts w:ascii="Times New Roman" w:eastAsia="Times-Italic" w:hAnsi="Times New Roman"/>
          <w:color w:val="000000"/>
          <w:kern w:val="0"/>
          <w:sz w:val="24"/>
          <w:szCs w:val="24"/>
          <w:lang w:val="en-GB"/>
        </w:rPr>
        <w:t xml:space="preserve"> caused by the nonhomogeneities in the magnetic field. Then, the registered and corrected images were classified into white matter, gray matter, CSF, and background, using a 3D stereotaxic brain mask and the Intensity-Normalized Stereotaxic Environment for Classification of Tissues (INSECT) algorithm</w:t>
      </w:r>
      <w:r w:rsidRPr="001546DA">
        <w:rPr>
          <w:rFonts w:ascii="Times New Roman" w:eastAsia="Times-Italic" w:hAnsi="Times New Roman" w:hint="eastAsia"/>
          <w:color w:val="000000"/>
          <w:kern w:val="0"/>
          <w:sz w:val="24"/>
          <w:szCs w:val="24"/>
          <w:lang w:val="en-GB"/>
        </w:rPr>
        <w:t xml:space="preserve"> [Zijdenbos A]</w:t>
      </w:r>
      <w:r w:rsidRPr="001546DA">
        <w:rPr>
          <w:rFonts w:ascii="Times New Roman" w:eastAsia="Times-Italic" w:hAnsi="Times New Roman"/>
          <w:color w:val="000000"/>
          <w:kern w:val="0"/>
          <w:sz w:val="24"/>
          <w:szCs w:val="24"/>
          <w:lang w:val="en-GB"/>
        </w:rPr>
        <w:t>. The surfaces of the inner and outer cortex were automatically extracted using the Constrained Laplacian-Based Automated Segmentation with Proximities (CLASP) algorithm</w:t>
      </w:r>
      <w:r w:rsidRPr="001546DA">
        <w:rPr>
          <w:rFonts w:ascii="Times New Roman" w:eastAsia="Times-Italic" w:hAnsi="Times New Roman" w:hint="eastAsia"/>
          <w:color w:val="000000"/>
          <w:kern w:val="0"/>
          <w:sz w:val="24"/>
          <w:szCs w:val="24"/>
          <w:lang w:val="en-GB"/>
        </w:rPr>
        <w:t xml:space="preserve"> </w:t>
      </w:r>
      <w:r>
        <w:rPr>
          <w:rFonts w:ascii="Times New Roman" w:eastAsia="Times-Italic" w:hAnsi="Times New Roman"/>
          <w:noProof/>
          <w:color w:val="000000"/>
          <w:kern w:val="0"/>
          <w:sz w:val="24"/>
          <w:szCs w:val="24"/>
          <w:lang w:val="en-GB"/>
        </w:rPr>
        <w:t>(Kim</w:t>
      </w:r>
      <w:r w:rsidRPr="00837571">
        <w:rPr>
          <w:rFonts w:ascii="Times New Roman" w:eastAsia="Times-Italic" w:hAnsi="Times New Roman"/>
          <w:i/>
          <w:noProof/>
          <w:color w:val="000000"/>
          <w:kern w:val="0"/>
          <w:sz w:val="24"/>
          <w:szCs w:val="24"/>
          <w:lang w:val="en-GB"/>
        </w:rPr>
        <w:t xml:space="preserve"> et al.</w:t>
      </w:r>
      <w:r>
        <w:rPr>
          <w:rFonts w:ascii="Times New Roman" w:eastAsia="Times-Italic" w:hAnsi="Times New Roman"/>
          <w:noProof/>
          <w:color w:val="000000"/>
          <w:kern w:val="0"/>
          <w:sz w:val="24"/>
          <w:szCs w:val="24"/>
          <w:lang w:val="en-GB"/>
        </w:rPr>
        <w:t>, 2005)</w:t>
      </w:r>
      <w:r w:rsidRPr="001546DA">
        <w:rPr>
          <w:rFonts w:ascii="Times New Roman" w:eastAsia="Times-Italic" w:hAnsi="Times New Roman"/>
          <w:color w:val="000000"/>
          <w:kern w:val="0"/>
          <w:sz w:val="24"/>
          <w:szCs w:val="24"/>
          <w:lang w:val="en-GB"/>
        </w:rPr>
        <w:t>.</w:t>
      </w:r>
    </w:p>
    <w:p w14:paraId="05F3F536"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r w:rsidRPr="001546DA">
        <w:rPr>
          <w:rFonts w:ascii="Times New Roman" w:eastAsia="Times-Italic" w:hAnsi="Times New Roman"/>
          <w:color w:val="000000"/>
          <w:kern w:val="0"/>
          <w:sz w:val="24"/>
          <w:szCs w:val="24"/>
          <w:lang w:val="en-GB"/>
        </w:rPr>
        <w:t>Cortical thickness values were calculated in the native space rather than Talairach space because of the limitations in linear stereotaxic normalization. As we transformed MR volumes in native space into stereotaxic space with a linear transformation matrix, the inverse transformation matrix was applied to the cortical thickness models to reconstruct them in native space</w:t>
      </w:r>
      <w:r w:rsidRPr="001546DA">
        <w:rPr>
          <w:rFonts w:ascii="Times New Roman" w:eastAsia="Times-Italic" w:hAnsi="Times New Roman" w:hint="eastAsia"/>
          <w:color w:val="000000"/>
          <w:kern w:val="0"/>
          <w:sz w:val="24"/>
          <w:szCs w:val="24"/>
          <w:lang w:val="en-GB"/>
        </w:rPr>
        <w:t xml:space="preserve"> </w:t>
      </w:r>
      <w:r>
        <w:rPr>
          <w:rFonts w:ascii="Times New Roman" w:eastAsia="Times-Italic" w:hAnsi="Times New Roman"/>
          <w:noProof/>
          <w:color w:val="000000"/>
          <w:kern w:val="0"/>
          <w:sz w:val="24"/>
          <w:szCs w:val="24"/>
          <w:lang w:val="en-GB"/>
        </w:rPr>
        <w:t>(Im</w:t>
      </w:r>
      <w:r w:rsidRPr="00837571">
        <w:rPr>
          <w:rFonts w:ascii="Times New Roman" w:eastAsia="Times-Italic" w:hAnsi="Times New Roman"/>
          <w:i/>
          <w:noProof/>
          <w:color w:val="000000"/>
          <w:kern w:val="0"/>
          <w:sz w:val="24"/>
          <w:szCs w:val="24"/>
          <w:lang w:val="en-GB"/>
        </w:rPr>
        <w:t xml:space="preserve"> et al.</w:t>
      </w:r>
      <w:r>
        <w:rPr>
          <w:rFonts w:ascii="Times New Roman" w:eastAsia="Times-Italic" w:hAnsi="Times New Roman"/>
          <w:noProof/>
          <w:color w:val="000000"/>
          <w:kern w:val="0"/>
          <w:sz w:val="24"/>
          <w:szCs w:val="24"/>
          <w:lang w:val="en-GB"/>
        </w:rPr>
        <w:t>, 2006)</w:t>
      </w:r>
      <w:r w:rsidRPr="001546DA">
        <w:rPr>
          <w:rFonts w:ascii="Times New Roman" w:eastAsia="Times-Italic" w:hAnsi="Times New Roman"/>
          <w:color w:val="000000"/>
          <w:kern w:val="0"/>
          <w:sz w:val="24"/>
          <w:szCs w:val="24"/>
          <w:lang w:val="en-GB"/>
        </w:rPr>
        <w:t>. Cortical thickness was defined as the Euclidean distance between the linked vertices of the inner and outer surfaces</w:t>
      </w:r>
      <w:r w:rsidRPr="001546DA">
        <w:rPr>
          <w:rFonts w:ascii="Times New Roman" w:eastAsia="Times-Italic" w:hAnsi="Times New Roman" w:hint="eastAsia"/>
          <w:color w:val="000000"/>
          <w:kern w:val="0"/>
          <w:sz w:val="24"/>
          <w:szCs w:val="24"/>
          <w:lang w:val="en-GB"/>
        </w:rPr>
        <w:t xml:space="preserve"> </w:t>
      </w:r>
      <w:r>
        <w:rPr>
          <w:rFonts w:ascii="Times New Roman" w:eastAsia="Times-Italic" w:hAnsi="Times New Roman"/>
          <w:noProof/>
          <w:color w:val="000000"/>
          <w:kern w:val="0"/>
          <w:sz w:val="24"/>
          <w:szCs w:val="24"/>
          <w:lang w:val="en-GB"/>
        </w:rPr>
        <w:t>(Kim</w:t>
      </w:r>
      <w:r w:rsidRPr="00837571">
        <w:rPr>
          <w:rFonts w:ascii="Times New Roman" w:eastAsia="Times-Italic" w:hAnsi="Times New Roman"/>
          <w:i/>
          <w:noProof/>
          <w:color w:val="000000"/>
          <w:kern w:val="0"/>
          <w:sz w:val="24"/>
          <w:szCs w:val="24"/>
          <w:lang w:val="en-GB"/>
        </w:rPr>
        <w:t xml:space="preserve"> et al.</w:t>
      </w:r>
      <w:r>
        <w:rPr>
          <w:rFonts w:ascii="Times New Roman" w:eastAsia="Times-Italic" w:hAnsi="Times New Roman"/>
          <w:noProof/>
          <w:color w:val="000000"/>
          <w:kern w:val="0"/>
          <w:sz w:val="24"/>
          <w:szCs w:val="24"/>
          <w:lang w:val="en-GB"/>
        </w:rPr>
        <w:t>, 2005)</w:t>
      </w:r>
      <w:r w:rsidRPr="001546DA">
        <w:rPr>
          <w:rFonts w:ascii="Times New Roman" w:eastAsia="Times-Italic" w:hAnsi="Times New Roman"/>
          <w:color w:val="000000"/>
          <w:kern w:val="0"/>
          <w:sz w:val="24"/>
          <w:szCs w:val="24"/>
          <w:lang w:val="en-GB"/>
        </w:rPr>
        <w:t>. The thickness value was spatially normalized using surface-based two-dimensional registration with a sphere-to-sphere warping algorithm. Thus, the vertices of each subject were nonlinearly registered to a standard surface template</w:t>
      </w:r>
      <w:r w:rsidRPr="001546DA">
        <w:rPr>
          <w:rFonts w:ascii="Times New Roman" w:eastAsia="Times-Italic" w:hAnsi="Times New Roman" w:hint="eastAsia"/>
          <w:color w:val="000000"/>
          <w:kern w:val="0"/>
          <w:sz w:val="24"/>
          <w:szCs w:val="24"/>
          <w:lang w:val="en-GB"/>
        </w:rPr>
        <w:t xml:space="preserve"> </w:t>
      </w:r>
      <w:r>
        <w:rPr>
          <w:rFonts w:ascii="Times New Roman" w:eastAsia="Times-Italic" w:hAnsi="Times New Roman"/>
          <w:noProof/>
          <w:color w:val="000000"/>
          <w:kern w:val="0"/>
          <w:sz w:val="24"/>
          <w:szCs w:val="24"/>
          <w:lang w:val="en-GB"/>
        </w:rPr>
        <w:t>(Lyttelton</w:t>
      </w:r>
      <w:r w:rsidRPr="00837571">
        <w:rPr>
          <w:rFonts w:ascii="Times New Roman" w:eastAsia="Times-Italic" w:hAnsi="Times New Roman"/>
          <w:i/>
          <w:noProof/>
          <w:color w:val="000000"/>
          <w:kern w:val="0"/>
          <w:sz w:val="24"/>
          <w:szCs w:val="24"/>
          <w:lang w:val="en-GB"/>
        </w:rPr>
        <w:t xml:space="preserve"> et al.</w:t>
      </w:r>
      <w:r>
        <w:rPr>
          <w:rFonts w:ascii="Times New Roman" w:eastAsia="Times-Italic" w:hAnsi="Times New Roman"/>
          <w:noProof/>
          <w:color w:val="000000"/>
          <w:kern w:val="0"/>
          <w:sz w:val="24"/>
          <w:szCs w:val="24"/>
          <w:lang w:val="en-GB"/>
        </w:rPr>
        <w:t>, 2007; Robbins</w:t>
      </w:r>
      <w:r w:rsidRPr="00837571">
        <w:rPr>
          <w:rFonts w:ascii="Times New Roman" w:eastAsia="Times-Italic" w:hAnsi="Times New Roman"/>
          <w:i/>
          <w:noProof/>
          <w:color w:val="000000"/>
          <w:kern w:val="0"/>
          <w:sz w:val="24"/>
          <w:szCs w:val="24"/>
          <w:lang w:val="en-GB"/>
        </w:rPr>
        <w:t xml:space="preserve"> et al.</w:t>
      </w:r>
      <w:r>
        <w:rPr>
          <w:rFonts w:ascii="Times New Roman" w:eastAsia="Times-Italic" w:hAnsi="Times New Roman"/>
          <w:noProof/>
          <w:color w:val="000000"/>
          <w:kern w:val="0"/>
          <w:sz w:val="24"/>
          <w:szCs w:val="24"/>
          <w:lang w:val="en-GB"/>
        </w:rPr>
        <w:t>, 2004)</w:t>
      </w:r>
      <w:r w:rsidRPr="001546DA">
        <w:rPr>
          <w:rFonts w:ascii="Times New Roman" w:eastAsia="Times-Italic" w:hAnsi="Times New Roman"/>
          <w:color w:val="000000"/>
          <w:kern w:val="0"/>
          <w:sz w:val="24"/>
          <w:szCs w:val="24"/>
          <w:lang w:val="en-GB"/>
        </w:rPr>
        <w:t>. Cortical thickness was subsequently smoothed using a surface-based diffusion kernel in order to increase the signal-to-noise ratio. We chose 20 mm full-width at half-maximum as the kernel size to maximize statistical power while minimizing false positives</w:t>
      </w:r>
      <w:r w:rsidRPr="001546DA">
        <w:rPr>
          <w:rFonts w:ascii="Times New Roman" w:eastAsia="Times-Italic" w:hAnsi="Times New Roman" w:hint="eastAsia"/>
          <w:color w:val="000000"/>
          <w:kern w:val="0"/>
          <w:sz w:val="24"/>
          <w:szCs w:val="24"/>
          <w:lang w:val="en-GB"/>
        </w:rPr>
        <w:t xml:space="preserve"> </w:t>
      </w:r>
      <w:r>
        <w:rPr>
          <w:rFonts w:ascii="Times New Roman" w:eastAsia="Times-Italic" w:hAnsi="Times New Roman"/>
          <w:noProof/>
          <w:color w:val="000000"/>
          <w:kern w:val="0"/>
          <w:sz w:val="24"/>
          <w:szCs w:val="24"/>
          <w:lang w:val="en-GB"/>
        </w:rPr>
        <w:t>(Chung</w:t>
      </w:r>
      <w:r w:rsidRPr="00837571">
        <w:rPr>
          <w:rFonts w:ascii="Times New Roman" w:eastAsia="Times-Italic" w:hAnsi="Times New Roman"/>
          <w:i/>
          <w:noProof/>
          <w:color w:val="000000"/>
          <w:kern w:val="0"/>
          <w:sz w:val="24"/>
          <w:szCs w:val="24"/>
          <w:lang w:val="en-GB"/>
        </w:rPr>
        <w:t xml:space="preserve"> et al.</w:t>
      </w:r>
      <w:r>
        <w:rPr>
          <w:rFonts w:ascii="Times New Roman" w:eastAsia="Times-Italic" w:hAnsi="Times New Roman"/>
          <w:noProof/>
          <w:color w:val="000000"/>
          <w:kern w:val="0"/>
          <w:sz w:val="24"/>
          <w:szCs w:val="24"/>
          <w:lang w:val="en-GB"/>
        </w:rPr>
        <w:t>, 2003)</w:t>
      </w:r>
      <w:r w:rsidRPr="001546DA">
        <w:rPr>
          <w:rFonts w:ascii="Times New Roman" w:eastAsia="Times-Italic" w:hAnsi="Times New Roman"/>
          <w:color w:val="000000"/>
          <w:kern w:val="0"/>
          <w:sz w:val="24"/>
          <w:szCs w:val="24"/>
          <w:lang w:val="en-GB"/>
        </w:rPr>
        <w:t>. For global and lobar regional analysis, the data of 30 normal subjects that had previously been manually categorized to lobes with high inter-rater reliability</w:t>
      </w:r>
      <w:r w:rsidRPr="001546DA">
        <w:rPr>
          <w:rFonts w:ascii="Times New Roman" w:eastAsia="Times-Italic" w:hAnsi="Times New Roman" w:hint="eastAsia"/>
          <w:color w:val="000000"/>
          <w:kern w:val="0"/>
          <w:sz w:val="24"/>
          <w:szCs w:val="24"/>
          <w:lang w:val="en-GB"/>
        </w:rPr>
        <w:t xml:space="preserve"> </w:t>
      </w:r>
      <w:r>
        <w:rPr>
          <w:rFonts w:ascii="Times New Roman" w:eastAsia="Times-Italic" w:hAnsi="Times New Roman"/>
          <w:noProof/>
          <w:color w:val="000000"/>
          <w:kern w:val="0"/>
          <w:sz w:val="24"/>
          <w:szCs w:val="24"/>
          <w:lang w:val="en-GB"/>
        </w:rPr>
        <w:t>(Romero-</w:t>
      </w:r>
      <w:r>
        <w:rPr>
          <w:rFonts w:ascii="Times New Roman" w:eastAsia="Times-Italic" w:hAnsi="Times New Roman"/>
          <w:noProof/>
          <w:color w:val="000000"/>
          <w:kern w:val="0"/>
          <w:sz w:val="24"/>
          <w:szCs w:val="24"/>
          <w:lang w:val="en-GB"/>
        </w:rPr>
        <w:lastRenderedPageBreak/>
        <w:t>Corral</w:t>
      </w:r>
      <w:r w:rsidRPr="00837571">
        <w:rPr>
          <w:rFonts w:ascii="Times New Roman" w:eastAsia="Times-Italic" w:hAnsi="Times New Roman"/>
          <w:i/>
          <w:noProof/>
          <w:color w:val="000000"/>
          <w:kern w:val="0"/>
          <w:sz w:val="24"/>
          <w:szCs w:val="24"/>
          <w:lang w:val="en-GB"/>
        </w:rPr>
        <w:t xml:space="preserve"> et al.</w:t>
      </w:r>
      <w:r>
        <w:rPr>
          <w:rFonts w:ascii="Times New Roman" w:eastAsia="Times-Italic" w:hAnsi="Times New Roman"/>
          <w:noProof/>
          <w:color w:val="000000"/>
          <w:kern w:val="0"/>
          <w:sz w:val="24"/>
          <w:szCs w:val="24"/>
          <w:lang w:val="en-GB"/>
        </w:rPr>
        <w:t>, 2006)</w:t>
      </w:r>
      <w:r w:rsidRPr="001546DA">
        <w:rPr>
          <w:rFonts w:ascii="Times New Roman" w:eastAsia="Times-Italic" w:hAnsi="Times New Roman"/>
          <w:color w:val="000000"/>
          <w:kern w:val="0"/>
          <w:sz w:val="24"/>
          <w:szCs w:val="24"/>
          <w:lang w:val="en-GB"/>
        </w:rPr>
        <w:t xml:space="preserve"> were registered to the template. The template then took the label of maximum probability in each vertex.</w:t>
      </w:r>
      <w:r>
        <w:rPr>
          <w:rFonts w:ascii="Times New Roman" w:eastAsia="Times-Italic" w:hAnsi="Times New Roman" w:hint="eastAsia"/>
          <w:color w:val="000000"/>
          <w:kern w:val="0"/>
          <w:sz w:val="24"/>
          <w:szCs w:val="24"/>
          <w:lang w:val="en-GB"/>
        </w:rPr>
        <w:t xml:space="preserve"> </w:t>
      </w:r>
    </w:p>
    <w:p w14:paraId="7B12DB13"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1D6B6C87"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3D2F3E00"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586A605D"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03FFABE0"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02716CEC"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546C4438"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5881F1CF"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0C267E66"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3BCBCD9F"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149C19F1"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439BE979"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4F58A644"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16EF5A58"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77699B10"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296E9E63"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13BF1342"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245295E8"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0F4DB156"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3298F1BB"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307E6355"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7BB589E5" w14:textId="77777777" w:rsidR="00AB7407" w:rsidRDefault="00AB7407" w:rsidP="00AB7407">
      <w:pPr>
        <w:wordWrap/>
        <w:adjustRightInd w:val="0"/>
        <w:spacing w:line="480" w:lineRule="auto"/>
        <w:jc w:val="left"/>
        <w:rPr>
          <w:rFonts w:ascii="Times New Roman" w:eastAsia="Times-Italic" w:hAnsi="Times New Roman"/>
          <w:color w:val="000000"/>
          <w:kern w:val="0"/>
          <w:sz w:val="24"/>
          <w:szCs w:val="24"/>
          <w:lang w:val="en-GB"/>
        </w:rPr>
      </w:pPr>
    </w:p>
    <w:p w14:paraId="7E78041C" w14:textId="77777777" w:rsidR="00AB7407" w:rsidRPr="00733891" w:rsidRDefault="00AB7407" w:rsidP="00AB7407">
      <w:pPr>
        <w:rPr>
          <w:lang w:val="en-GB"/>
        </w:rPr>
      </w:pPr>
    </w:p>
    <w:p w14:paraId="5D4291FE" w14:textId="77777777" w:rsidR="00AB7407" w:rsidRPr="007E1906" w:rsidRDefault="00AB7407" w:rsidP="00AB7407">
      <w:pPr>
        <w:wordWrap/>
        <w:adjustRightInd w:val="0"/>
        <w:spacing w:line="480" w:lineRule="auto"/>
        <w:jc w:val="left"/>
        <w:rPr>
          <w:rFonts w:ascii="Times New Roman" w:hAnsi="Times New Roman"/>
          <w:b/>
          <w:bCs/>
          <w:color w:val="000000"/>
          <w:kern w:val="0"/>
          <w:sz w:val="24"/>
          <w:szCs w:val="24"/>
        </w:rPr>
      </w:pPr>
      <w:r w:rsidRPr="007E1906">
        <w:rPr>
          <w:rFonts w:ascii="Times New Roman" w:hAnsi="Times New Roman"/>
          <w:b/>
          <w:bCs/>
          <w:color w:val="000000"/>
          <w:kern w:val="0"/>
          <w:sz w:val="24"/>
          <w:szCs w:val="24"/>
        </w:rPr>
        <w:t xml:space="preserve">References </w:t>
      </w:r>
    </w:p>
    <w:p w14:paraId="5DE7A5CC" w14:textId="77777777" w:rsidR="00AB7407" w:rsidRPr="00837571" w:rsidRDefault="00AB7407" w:rsidP="00AB7407">
      <w:pPr>
        <w:spacing w:line="480" w:lineRule="auto"/>
        <w:ind w:left="720" w:hanging="720"/>
        <w:jc w:val="left"/>
        <w:rPr>
          <w:rFonts w:ascii="Times New Roman" w:hAnsi="Times New Roman"/>
          <w:noProof/>
          <w:sz w:val="24"/>
        </w:rPr>
      </w:pPr>
      <w:r w:rsidRPr="00837571">
        <w:rPr>
          <w:rFonts w:ascii="Times New Roman" w:hAnsi="Times New Roman"/>
          <w:b/>
          <w:noProof/>
          <w:sz w:val="24"/>
        </w:rPr>
        <w:t>Chung, M. K.</w:t>
      </w:r>
      <w:r w:rsidRPr="00837571">
        <w:rPr>
          <w:rFonts w:ascii="Times New Roman" w:hAnsi="Times New Roman"/>
          <w:b/>
          <w:i/>
          <w:noProof/>
          <w:sz w:val="24"/>
        </w:rPr>
        <w:t>, et al.</w:t>
      </w:r>
      <w:r w:rsidRPr="00837571">
        <w:rPr>
          <w:rFonts w:ascii="Times New Roman" w:hAnsi="Times New Roman"/>
          <w:noProof/>
          <w:sz w:val="24"/>
        </w:rPr>
        <w:t xml:space="preserve"> (2003). Deformation-based surface morphometry applied to gray matter deformation. </w:t>
      </w:r>
      <w:r w:rsidRPr="00837571">
        <w:rPr>
          <w:rFonts w:ascii="Times New Roman" w:hAnsi="Times New Roman"/>
          <w:i/>
          <w:noProof/>
          <w:sz w:val="24"/>
        </w:rPr>
        <w:t>Neuroimage</w:t>
      </w:r>
      <w:r w:rsidRPr="00837571">
        <w:rPr>
          <w:rFonts w:ascii="Times New Roman" w:hAnsi="Times New Roman"/>
          <w:noProof/>
          <w:sz w:val="24"/>
        </w:rPr>
        <w:t>, 18, 198-213.</w:t>
      </w:r>
    </w:p>
    <w:p w14:paraId="1AD06BDD" w14:textId="77777777" w:rsidR="00AB7407" w:rsidRPr="00837571" w:rsidRDefault="00AB7407" w:rsidP="00AB7407">
      <w:pPr>
        <w:spacing w:line="480" w:lineRule="auto"/>
        <w:ind w:left="720" w:hanging="720"/>
        <w:jc w:val="left"/>
        <w:rPr>
          <w:rFonts w:ascii="Times New Roman" w:hAnsi="Times New Roman"/>
          <w:noProof/>
          <w:sz w:val="24"/>
        </w:rPr>
      </w:pPr>
      <w:r w:rsidRPr="00837571">
        <w:rPr>
          <w:rFonts w:ascii="Times New Roman" w:hAnsi="Times New Roman"/>
          <w:b/>
          <w:noProof/>
          <w:sz w:val="24"/>
        </w:rPr>
        <w:t>Collins, D. L., Neelin, P., Peters, T. M. and Evans, A. C.</w:t>
      </w:r>
      <w:r w:rsidRPr="00837571">
        <w:rPr>
          <w:rFonts w:ascii="Times New Roman" w:hAnsi="Times New Roman"/>
          <w:noProof/>
          <w:sz w:val="24"/>
        </w:rPr>
        <w:t xml:space="preserve"> (1994). Automatic 3D intersubject registration of MR volumetric data in standardized Talairach space. </w:t>
      </w:r>
      <w:r w:rsidRPr="00F06FC8">
        <w:rPr>
          <w:rFonts w:ascii="Times New Roman" w:hAnsi="Times New Roman"/>
          <w:i/>
          <w:noProof/>
          <w:sz w:val="24"/>
        </w:rPr>
        <w:t xml:space="preserve">Journal of </w:t>
      </w:r>
      <w:r>
        <w:rPr>
          <w:rFonts w:ascii="Times New Roman" w:hAnsi="Times New Roman" w:hint="eastAsia"/>
          <w:i/>
          <w:noProof/>
          <w:sz w:val="24"/>
        </w:rPr>
        <w:t>C</w:t>
      </w:r>
      <w:r w:rsidRPr="00F06FC8">
        <w:rPr>
          <w:rFonts w:ascii="Times New Roman" w:hAnsi="Times New Roman"/>
          <w:i/>
          <w:noProof/>
          <w:sz w:val="24"/>
        </w:rPr>
        <w:t xml:space="preserve">omputer </w:t>
      </w:r>
      <w:r>
        <w:rPr>
          <w:rFonts w:ascii="Times New Roman" w:hAnsi="Times New Roman" w:hint="eastAsia"/>
          <w:i/>
          <w:noProof/>
          <w:sz w:val="24"/>
        </w:rPr>
        <w:t>A</w:t>
      </w:r>
      <w:r w:rsidRPr="00F06FC8">
        <w:rPr>
          <w:rFonts w:ascii="Times New Roman" w:hAnsi="Times New Roman"/>
          <w:i/>
          <w:noProof/>
          <w:sz w:val="24"/>
        </w:rPr>
        <w:t xml:space="preserve">ssisted </w:t>
      </w:r>
      <w:r>
        <w:rPr>
          <w:rFonts w:ascii="Times New Roman" w:hAnsi="Times New Roman" w:hint="eastAsia"/>
          <w:i/>
          <w:noProof/>
          <w:sz w:val="24"/>
        </w:rPr>
        <w:t>T</w:t>
      </w:r>
      <w:r w:rsidRPr="00F06FC8">
        <w:rPr>
          <w:rFonts w:ascii="Times New Roman" w:hAnsi="Times New Roman"/>
          <w:i/>
          <w:noProof/>
          <w:sz w:val="24"/>
        </w:rPr>
        <w:t>omography</w:t>
      </w:r>
      <w:r w:rsidRPr="00837571">
        <w:rPr>
          <w:rFonts w:ascii="Times New Roman" w:hAnsi="Times New Roman"/>
          <w:noProof/>
          <w:sz w:val="24"/>
        </w:rPr>
        <w:t>, 18, 192-205.</w:t>
      </w:r>
    </w:p>
    <w:p w14:paraId="48C6AE37" w14:textId="77777777" w:rsidR="00AB7407" w:rsidRPr="00837571" w:rsidRDefault="00AB7407" w:rsidP="00AB7407">
      <w:pPr>
        <w:spacing w:line="480" w:lineRule="auto"/>
        <w:ind w:left="720" w:hanging="720"/>
        <w:jc w:val="left"/>
        <w:rPr>
          <w:rFonts w:ascii="Times New Roman" w:hAnsi="Times New Roman"/>
          <w:noProof/>
          <w:sz w:val="24"/>
        </w:rPr>
      </w:pPr>
      <w:r w:rsidRPr="00837571">
        <w:rPr>
          <w:rFonts w:ascii="Times New Roman" w:hAnsi="Times New Roman"/>
          <w:b/>
          <w:noProof/>
          <w:sz w:val="24"/>
        </w:rPr>
        <w:t>Im, K.</w:t>
      </w:r>
      <w:r w:rsidRPr="00837571">
        <w:rPr>
          <w:rFonts w:ascii="Times New Roman" w:hAnsi="Times New Roman"/>
          <w:b/>
          <w:i/>
          <w:noProof/>
          <w:sz w:val="24"/>
        </w:rPr>
        <w:t>, et al.</w:t>
      </w:r>
      <w:r w:rsidRPr="00837571">
        <w:rPr>
          <w:rFonts w:ascii="Times New Roman" w:hAnsi="Times New Roman"/>
          <w:noProof/>
          <w:sz w:val="24"/>
        </w:rPr>
        <w:t xml:space="preserve"> (2006). Gender difference analysis of cortical thickness in healthy young adults with surface-based methods. </w:t>
      </w:r>
      <w:r w:rsidRPr="00837571">
        <w:rPr>
          <w:rFonts w:ascii="Times New Roman" w:hAnsi="Times New Roman"/>
          <w:i/>
          <w:noProof/>
          <w:sz w:val="24"/>
        </w:rPr>
        <w:t>Neuroimage</w:t>
      </w:r>
      <w:r w:rsidRPr="00837571">
        <w:rPr>
          <w:rFonts w:ascii="Times New Roman" w:hAnsi="Times New Roman"/>
          <w:noProof/>
          <w:sz w:val="24"/>
        </w:rPr>
        <w:t>, 31, 31-38. doi:10.1016/j.neuroimage.2005.11.042.</w:t>
      </w:r>
    </w:p>
    <w:p w14:paraId="09163EEA" w14:textId="77777777" w:rsidR="00AB7407" w:rsidRPr="00837571" w:rsidRDefault="00AB7407" w:rsidP="00AB7407">
      <w:pPr>
        <w:spacing w:line="480" w:lineRule="auto"/>
        <w:ind w:left="720" w:hanging="720"/>
        <w:jc w:val="left"/>
        <w:rPr>
          <w:rFonts w:ascii="Times New Roman" w:hAnsi="Times New Roman"/>
          <w:noProof/>
          <w:sz w:val="24"/>
        </w:rPr>
      </w:pPr>
      <w:r w:rsidRPr="00837571">
        <w:rPr>
          <w:rFonts w:ascii="Times New Roman" w:hAnsi="Times New Roman"/>
          <w:b/>
          <w:noProof/>
          <w:sz w:val="24"/>
        </w:rPr>
        <w:t>Kim, J. S.</w:t>
      </w:r>
      <w:r w:rsidRPr="00837571">
        <w:rPr>
          <w:rFonts w:ascii="Times New Roman" w:hAnsi="Times New Roman"/>
          <w:b/>
          <w:i/>
          <w:noProof/>
          <w:sz w:val="24"/>
        </w:rPr>
        <w:t>, et al.</w:t>
      </w:r>
      <w:r w:rsidRPr="00837571">
        <w:rPr>
          <w:rFonts w:ascii="Times New Roman" w:hAnsi="Times New Roman"/>
          <w:noProof/>
          <w:sz w:val="24"/>
        </w:rPr>
        <w:t xml:space="preserve"> (2005). Automated 3-D extraction and evaluation of the inner and outer cortical surfaces using a Laplacian map and partial volume effect classification. </w:t>
      </w:r>
      <w:r w:rsidRPr="00837571">
        <w:rPr>
          <w:rFonts w:ascii="Times New Roman" w:hAnsi="Times New Roman"/>
          <w:i/>
          <w:noProof/>
          <w:sz w:val="24"/>
        </w:rPr>
        <w:t>Neuroimage</w:t>
      </w:r>
      <w:r w:rsidRPr="00837571">
        <w:rPr>
          <w:rFonts w:ascii="Times New Roman" w:hAnsi="Times New Roman"/>
          <w:noProof/>
          <w:sz w:val="24"/>
        </w:rPr>
        <w:t>, 27, 210-221. doi:10.1016/j.neuroimage.2005.03.036.</w:t>
      </w:r>
    </w:p>
    <w:p w14:paraId="35783CB3" w14:textId="77777777" w:rsidR="00AB7407" w:rsidRPr="00837571" w:rsidRDefault="00AB7407" w:rsidP="00AB7407">
      <w:pPr>
        <w:spacing w:line="480" w:lineRule="auto"/>
        <w:ind w:left="720" w:hanging="720"/>
        <w:jc w:val="left"/>
        <w:rPr>
          <w:rFonts w:ascii="Times New Roman" w:hAnsi="Times New Roman"/>
          <w:noProof/>
          <w:sz w:val="24"/>
        </w:rPr>
      </w:pPr>
      <w:r w:rsidRPr="00837571">
        <w:rPr>
          <w:rFonts w:ascii="Times New Roman" w:hAnsi="Times New Roman"/>
          <w:b/>
          <w:noProof/>
          <w:sz w:val="24"/>
        </w:rPr>
        <w:t>Lyttelton, O., Boucher, M., Robbins, S. and Evans, A.</w:t>
      </w:r>
      <w:r w:rsidRPr="00837571">
        <w:rPr>
          <w:rFonts w:ascii="Times New Roman" w:hAnsi="Times New Roman"/>
          <w:noProof/>
          <w:sz w:val="24"/>
        </w:rPr>
        <w:t xml:space="preserve"> (2007). An unbiased iterative group registration template for cortical surface analysis. </w:t>
      </w:r>
      <w:r w:rsidRPr="00837571">
        <w:rPr>
          <w:rFonts w:ascii="Times New Roman" w:hAnsi="Times New Roman"/>
          <w:i/>
          <w:noProof/>
          <w:sz w:val="24"/>
        </w:rPr>
        <w:t>Neuroimage</w:t>
      </w:r>
      <w:r w:rsidRPr="00837571">
        <w:rPr>
          <w:rFonts w:ascii="Times New Roman" w:hAnsi="Times New Roman"/>
          <w:noProof/>
          <w:sz w:val="24"/>
        </w:rPr>
        <w:t>, 34, 1535-1544. doi:10.1016/j.neuroimage.2006.10.041.</w:t>
      </w:r>
    </w:p>
    <w:p w14:paraId="60BD6083" w14:textId="77777777" w:rsidR="00AB7407" w:rsidRPr="00837571" w:rsidRDefault="00AB7407" w:rsidP="00AB7407">
      <w:pPr>
        <w:spacing w:line="480" w:lineRule="auto"/>
        <w:ind w:left="720" w:hanging="720"/>
        <w:jc w:val="left"/>
        <w:rPr>
          <w:rFonts w:ascii="Times New Roman" w:hAnsi="Times New Roman"/>
          <w:noProof/>
          <w:sz w:val="24"/>
        </w:rPr>
      </w:pPr>
      <w:r w:rsidRPr="00837571">
        <w:rPr>
          <w:rFonts w:ascii="Times New Roman" w:hAnsi="Times New Roman"/>
          <w:b/>
          <w:noProof/>
          <w:sz w:val="24"/>
        </w:rPr>
        <w:t>Robbins, S., Evans, A. C., Collins, D. L. and Whitesides, S.</w:t>
      </w:r>
      <w:r w:rsidRPr="00837571">
        <w:rPr>
          <w:rFonts w:ascii="Times New Roman" w:hAnsi="Times New Roman"/>
          <w:noProof/>
          <w:sz w:val="24"/>
        </w:rPr>
        <w:t xml:space="preserve"> (2004). Tuning and comparing spatial normalization methods. </w:t>
      </w:r>
      <w:r w:rsidRPr="007D2549">
        <w:rPr>
          <w:rFonts w:ascii="Times New Roman" w:hAnsi="Times New Roman"/>
          <w:i/>
          <w:noProof/>
          <w:sz w:val="24"/>
        </w:rPr>
        <w:t xml:space="preserve">Medical </w:t>
      </w:r>
      <w:r>
        <w:rPr>
          <w:rFonts w:ascii="Times New Roman" w:hAnsi="Times New Roman" w:hint="eastAsia"/>
          <w:i/>
          <w:noProof/>
          <w:sz w:val="24"/>
        </w:rPr>
        <w:t>I</w:t>
      </w:r>
      <w:r w:rsidRPr="007D2549">
        <w:rPr>
          <w:rFonts w:ascii="Times New Roman" w:hAnsi="Times New Roman"/>
          <w:i/>
          <w:noProof/>
          <w:sz w:val="24"/>
        </w:rPr>
        <w:t xml:space="preserve">mage </w:t>
      </w:r>
      <w:r>
        <w:rPr>
          <w:rFonts w:ascii="Times New Roman" w:hAnsi="Times New Roman" w:hint="eastAsia"/>
          <w:i/>
          <w:noProof/>
          <w:sz w:val="24"/>
        </w:rPr>
        <w:t>A</w:t>
      </w:r>
      <w:r w:rsidRPr="007D2549">
        <w:rPr>
          <w:rFonts w:ascii="Times New Roman" w:hAnsi="Times New Roman"/>
          <w:i/>
          <w:noProof/>
          <w:sz w:val="24"/>
        </w:rPr>
        <w:t>nalysis</w:t>
      </w:r>
      <w:r w:rsidRPr="00837571">
        <w:rPr>
          <w:rFonts w:ascii="Times New Roman" w:hAnsi="Times New Roman"/>
          <w:noProof/>
          <w:sz w:val="24"/>
        </w:rPr>
        <w:t xml:space="preserve"> 8, 311-323. doi:10.1016/j.media.2004.06.009.</w:t>
      </w:r>
    </w:p>
    <w:p w14:paraId="5C2C785A" w14:textId="77777777" w:rsidR="00AB7407" w:rsidRPr="00837571" w:rsidRDefault="00AB7407" w:rsidP="00AB7407">
      <w:pPr>
        <w:spacing w:line="480" w:lineRule="auto"/>
        <w:ind w:left="720" w:hanging="720"/>
        <w:jc w:val="left"/>
        <w:rPr>
          <w:rFonts w:ascii="Times New Roman" w:hAnsi="Times New Roman"/>
          <w:noProof/>
          <w:sz w:val="24"/>
        </w:rPr>
      </w:pPr>
      <w:r w:rsidRPr="00837571">
        <w:rPr>
          <w:rFonts w:ascii="Times New Roman" w:hAnsi="Times New Roman"/>
          <w:b/>
          <w:noProof/>
          <w:sz w:val="24"/>
        </w:rPr>
        <w:t>Romero-Corral, A.</w:t>
      </w:r>
      <w:r w:rsidRPr="00837571">
        <w:rPr>
          <w:rFonts w:ascii="Times New Roman" w:hAnsi="Times New Roman"/>
          <w:b/>
          <w:i/>
          <w:noProof/>
          <w:sz w:val="24"/>
        </w:rPr>
        <w:t>, et al.</w:t>
      </w:r>
      <w:r w:rsidRPr="00837571">
        <w:rPr>
          <w:rFonts w:ascii="Times New Roman" w:hAnsi="Times New Roman"/>
          <w:noProof/>
          <w:sz w:val="24"/>
        </w:rPr>
        <w:t xml:space="preserve"> (2006). Association of bodyweight with total mortality and with cardiovascular events in coronary artery disease: a systematic review of cohort studies. </w:t>
      </w:r>
      <w:r w:rsidRPr="00837571">
        <w:rPr>
          <w:rFonts w:ascii="Times New Roman" w:hAnsi="Times New Roman"/>
          <w:i/>
          <w:noProof/>
          <w:sz w:val="24"/>
        </w:rPr>
        <w:t>Lancet</w:t>
      </w:r>
      <w:r w:rsidRPr="00837571">
        <w:rPr>
          <w:rFonts w:ascii="Times New Roman" w:hAnsi="Times New Roman"/>
          <w:noProof/>
          <w:sz w:val="24"/>
        </w:rPr>
        <w:t>, 368, 666-678. doi:10.1016/s0140-6736(06)69251-9.</w:t>
      </w:r>
    </w:p>
    <w:p w14:paraId="3111EAB7" w14:textId="77777777" w:rsidR="00AB7407" w:rsidRPr="00837571" w:rsidRDefault="00AB7407" w:rsidP="00AB7407">
      <w:pPr>
        <w:spacing w:line="480" w:lineRule="auto"/>
        <w:ind w:left="720" w:hanging="720"/>
        <w:jc w:val="left"/>
        <w:rPr>
          <w:rFonts w:ascii="Times New Roman" w:hAnsi="Times New Roman"/>
          <w:noProof/>
          <w:sz w:val="24"/>
        </w:rPr>
      </w:pPr>
      <w:r w:rsidRPr="00837571">
        <w:rPr>
          <w:rFonts w:ascii="Times New Roman" w:hAnsi="Times New Roman"/>
          <w:b/>
          <w:noProof/>
          <w:sz w:val="24"/>
        </w:rPr>
        <w:t>Sled, J. G., Zijdenbos, A. P. and Evans, A. C.</w:t>
      </w:r>
      <w:r w:rsidRPr="00837571">
        <w:rPr>
          <w:rFonts w:ascii="Times New Roman" w:hAnsi="Times New Roman"/>
          <w:noProof/>
          <w:sz w:val="24"/>
        </w:rPr>
        <w:t xml:space="preserve"> (1998). A nonparametric method for automatic correction of intensity nonuniformity in MRI data. </w:t>
      </w:r>
      <w:r w:rsidRPr="00003F86">
        <w:rPr>
          <w:rFonts w:ascii="Times New Roman" w:hAnsi="Times New Roman"/>
          <w:i/>
          <w:noProof/>
          <w:sz w:val="24"/>
        </w:rPr>
        <w:t xml:space="preserve">IEEE </w:t>
      </w:r>
      <w:r>
        <w:rPr>
          <w:rFonts w:ascii="Times New Roman" w:hAnsi="Times New Roman" w:hint="eastAsia"/>
          <w:i/>
          <w:noProof/>
          <w:sz w:val="24"/>
        </w:rPr>
        <w:t>T</w:t>
      </w:r>
      <w:r w:rsidRPr="00003F86">
        <w:rPr>
          <w:rFonts w:ascii="Times New Roman" w:hAnsi="Times New Roman"/>
          <w:i/>
          <w:noProof/>
          <w:sz w:val="24"/>
        </w:rPr>
        <w:t xml:space="preserve">ransactions on </w:t>
      </w:r>
      <w:r>
        <w:rPr>
          <w:rFonts w:ascii="Times New Roman" w:hAnsi="Times New Roman" w:hint="eastAsia"/>
          <w:i/>
          <w:noProof/>
          <w:sz w:val="24"/>
        </w:rPr>
        <w:t>M</w:t>
      </w:r>
      <w:r w:rsidRPr="00003F86">
        <w:rPr>
          <w:rFonts w:ascii="Times New Roman" w:hAnsi="Times New Roman"/>
          <w:i/>
          <w:noProof/>
          <w:sz w:val="24"/>
        </w:rPr>
        <w:t>edical</w:t>
      </w:r>
      <w:r>
        <w:rPr>
          <w:rFonts w:ascii="Times New Roman" w:hAnsi="Times New Roman" w:hint="eastAsia"/>
          <w:i/>
          <w:noProof/>
          <w:sz w:val="24"/>
        </w:rPr>
        <w:t xml:space="preserve"> I</w:t>
      </w:r>
      <w:r w:rsidRPr="00003F86">
        <w:rPr>
          <w:rFonts w:ascii="Times New Roman" w:hAnsi="Times New Roman"/>
          <w:i/>
          <w:noProof/>
          <w:sz w:val="24"/>
        </w:rPr>
        <w:t>maging</w:t>
      </w:r>
      <w:r w:rsidRPr="00837571">
        <w:rPr>
          <w:rFonts w:ascii="Times New Roman" w:hAnsi="Times New Roman"/>
          <w:noProof/>
          <w:sz w:val="24"/>
        </w:rPr>
        <w:t>, 17, 87-97. doi:10.1109/42.668698.</w:t>
      </w:r>
    </w:p>
    <w:p w14:paraId="1766360A" w14:textId="77777777" w:rsidR="00AB7407" w:rsidRDefault="00AB7407" w:rsidP="00AB7407">
      <w:pPr>
        <w:spacing w:line="480" w:lineRule="auto"/>
        <w:rPr>
          <w:rFonts w:ascii="Times New Roman" w:hAnsi="Times New Roman"/>
          <w:b/>
          <w:noProof/>
          <w:sz w:val="24"/>
        </w:rPr>
      </w:pPr>
    </w:p>
    <w:p w14:paraId="4733E304" w14:textId="77777777" w:rsidR="00AB7407" w:rsidRPr="00FD6961" w:rsidRDefault="00AB7407" w:rsidP="00AB7407">
      <w:pPr>
        <w:spacing w:before="240" w:line="360" w:lineRule="auto"/>
        <w:contextualSpacing/>
        <w:jc w:val="left"/>
        <w:rPr>
          <w:rFonts w:ascii="Times New Roman" w:eastAsia="MinionPro-Regular" w:hAnsi="Times New Roman"/>
          <w:color w:val="000000"/>
          <w:kern w:val="0"/>
          <w:sz w:val="24"/>
          <w:szCs w:val="24"/>
        </w:rPr>
      </w:pPr>
      <w:r w:rsidRPr="00FD6961">
        <w:rPr>
          <w:rFonts w:ascii="Times New Roman" w:hAnsi="Times New Roman"/>
          <w:b/>
          <w:color w:val="000000"/>
          <w:sz w:val="24"/>
          <w:szCs w:val="24"/>
        </w:rPr>
        <w:t>Supplementary Table 1</w:t>
      </w:r>
      <w:r>
        <w:rPr>
          <w:rFonts w:ascii="Times New Roman" w:hAnsi="Times New Roman" w:hint="eastAsia"/>
          <w:b/>
          <w:color w:val="000000"/>
          <w:sz w:val="24"/>
          <w:szCs w:val="24"/>
        </w:rPr>
        <w:t>.</w:t>
      </w:r>
      <w:r w:rsidRPr="00FD6961">
        <w:rPr>
          <w:rFonts w:ascii="Times New Roman" w:hAnsi="Times New Roman"/>
          <w:b/>
          <w:color w:val="000000"/>
          <w:sz w:val="24"/>
          <w:szCs w:val="24"/>
        </w:rPr>
        <w:t xml:space="preserve"> </w:t>
      </w:r>
      <w:r w:rsidRPr="00FD6961">
        <w:rPr>
          <w:rFonts w:ascii="Times New Roman" w:hAnsi="Times New Roman" w:hint="eastAsia"/>
          <w:color w:val="000000"/>
          <w:sz w:val="24"/>
          <w:szCs w:val="24"/>
        </w:rPr>
        <w:t>B</w:t>
      </w:r>
      <w:r w:rsidRPr="00FD6961">
        <w:rPr>
          <w:rFonts w:ascii="Times New Roman" w:hAnsi="Times New Roman"/>
          <w:color w:val="000000"/>
          <w:sz w:val="24"/>
          <w:szCs w:val="24"/>
        </w:rPr>
        <w:t xml:space="preserve">aseline </w:t>
      </w:r>
      <w:r w:rsidRPr="00FD6961">
        <w:rPr>
          <w:rFonts w:ascii="Times New Roman" w:hAnsi="Times New Roman" w:hint="eastAsia"/>
          <w:color w:val="000000"/>
          <w:sz w:val="24"/>
          <w:szCs w:val="24"/>
        </w:rPr>
        <w:t>n</w:t>
      </w:r>
      <w:r w:rsidRPr="00D51AB5">
        <w:rPr>
          <w:rFonts w:ascii="Times New Roman" w:eastAsia="바탕체" w:hAnsi="Times New Roman"/>
          <w:sz w:val="24"/>
          <w:szCs w:val="24"/>
        </w:rPr>
        <w:t>europsychological test</w:t>
      </w:r>
      <w:r w:rsidRPr="00FD6961">
        <w:rPr>
          <w:rFonts w:ascii="Times New Roman" w:hAnsi="Times New Roman"/>
          <w:color w:val="000000"/>
          <w:sz w:val="24"/>
          <w:szCs w:val="24"/>
        </w:rPr>
        <w:t xml:space="preserve"> </w:t>
      </w:r>
      <w:r w:rsidRPr="00FD6961">
        <w:rPr>
          <w:rFonts w:ascii="Times New Roman" w:hAnsi="Times New Roman" w:hint="eastAsia"/>
          <w:color w:val="000000"/>
          <w:sz w:val="24"/>
          <w:szCs w:val="24"/>
        </w:rPr>
        <w:t xml:space="preserve">results </w:t>
      </w:r>
      <w:r w:rsidRPr="00FD6961">
        <w:rPr>
          <w:rFonts w:ascii="Times New Roman" w:hAnsi="Times New Roman"/>
          <w:color w:val="000000"/>
          <w:sz w:val="24"/>
          <w:szCs w:val="24"/>
        </w:rPr>
        <w:t xml:space="preserve">between </w:t>
      </w:r>
      <w:r>
        <w:rPr>
          <w:rFonts w:ascii="Times New Roman" w:hAnsi="Times New Roman" w:hint="eastAsia"/>
          <w:color w:val="000000"/>
          <w:sz w:val="24"/>
          <w:szCs w:val="24"/>
        </w:rPr>
        <w:t xml:space="preserve">the </w:t>
      </w:r>
      <w:r w:rsidRPr="00FD6961">
        <w:rPr>
          <w:rFonts w:ascii="Times New Roman" w:hAnsi="Times New Roman" w:hint="eastAsia"/>
          <w:color w:val="000000"/>
          <w:sz w:val="24"/>
          <w:szCs w:val="24"/>
        </w:rPr>
        <w:t>HE-</w:t>
      </w:r>
      <w:r w:rsidRPr="00FD6961">
        <w:rPr>
          <w:rFonts w:ascii="Times New Roman" w:hAnsi="Times New Roman"/>
          <w:color w:val="000000"/>
          <w:sz w:val="24"/>
          <w:szCs w:val="24"/>
        </w:rPr>
        <w:t xml:space="preserve">AD and </w:t>
      </w:r>
      <w:r w:rsidRPr="00FD6961">
        <w:rPr>
          <w:rFonts w:ascii="Times New Roman" w:hAnsi="Times New Roman" w:hint="eastAsia"/>
          <w:color w:val="000000"/>
          <w:sz w:val="24"/>
          <w:szCs w:val="24"/>
        </w:rPr>
        <w:t>LE-AD</w:t>
      </w:r>
    </w:p>
    <w:tbl>
      <w:tblPr>
        <w:tblpPr w:leftFromText="142" w:rightFromText="142" w:vertAnchor="text" w:horzAnchor="margin" w:tblpY="103"/>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417"/>
        <w:gridCol w:w="1417"/>
        <w:gridCol w:w="1418"/>
      </w:tblGrid>
      <w:tr w:rsidR="00AB7407" w:rsidRPr="001E621F" w14:paraId="3B57EF2B" w14:textId="77777777" w:rsidTr="00AB7407">
        <w:tc>
          <w:tcPr>
            <w:tcW w:w="4503" w:type="dxa"/>
            <w:tcBorders>
              <w:top w:val="single" w:sz="2" w:space="0" w:color="000000"/>
              <w:left w:val="nil"/>
              <w:bottom w:val="single" w:sz="2" w:space="0" w:color="000000"/>
              <w:right w:val="nil"/>
            </w:tcBorders>
          </w:tcPr>
          <w:p w14:paraId="2C98F1F0" w14:textId="77777777" w:rsidR="00AB7407" w:rsidRPr="001E621F" w:rsidRDefault="00AB7407" w:rsidP="00AB7407">
            <w:pPr>
              <w:widowControl/>
              <w:wordWrap/>
              <w:autoSpaceDE/>
              <w:autoSpaceDN/>
              <w:contextualSpacing/>
              <w:jc w:val="left"/>
              <w:rPr>
                <w:rFonts w:ascii="Times New Roman" w:hAnsi="Times New Roman"/>
                <w:b/>
                <w:bCs/>
                <w:color w:val="000000"/>
                <w:kern w:val="0"/>
                <w:sz w:val="24"/>
                <w:szCs w:val="24"/>
              </w:rPr>
            </w:pPr>
            <w:r w:rsidRPr="001E621F">
              <w:rPr>
                <w:rFonts w:ascii="Times New Roman" w:hAnsi="Times New Roman" w:hint="eastAsia"/>
                <w:b/>
                <w:bCs/>
                <w:color w:val="000000"/>
                <w:kern w:val="0"/>
                <w:sz w:val="24"/>
                <w:szCs w:val="24"/>
              </w:rPr>
              <w:t>Tests (possible maximum score)</w:t>
            </w:r>
          </w:p>
        </w:tc>
        <w:tc>
          <w:tcPr>
            <w:tcW w:w="1417" w:type="dxa"/>
            <w:tcBorders>
              <w:top w:val="single" w:sz="2" w:space="0" w:color="000000"/>
              <w:left w:val="nil"/>
              <w:bottom w:val="single" w:sz="2" w:space="0" w:color="000000"/>
              <w:right w:val="nil"/>
            </w:tcBorders>
          </w:tcPr>
          <w:p w14:paraId="028643BB"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HE-</w:t>
            </w:r>
            <w:r w:rsidRPr="001E621F">
              <w:rPr>
                <w:rFonts w:ascii="Times New Roman" w:eastAsia="굴림체" w:hAnsi="Times New Roman"/>
                <w:color w:val="000000"/>
                <w:sz w:val="24"/>
                <w:szCs w:val="24"/>
              </w:rPr>
              <w:t>AD</w:t>
            </w:r>
          </w:p>
          <w:p w14:paraId="73E1119B"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color w:val="000000"/>
                <w:sz w:val="24"/>
                <w:szCs w:val="24"/>
              </w:rPr>
              <w:t>N</w:t>
            </w:r>
            <w:r>
              <w:rPr>
                <w:rFonts w:ascii="Times New Roman" w:eastAsia="굴림체" w:hAnsi="Times New Roman" w:hint="eastAsia"/>
                <w:color w:val="000000"/>
                <w:sz w:val="24"/>
                <w:szCs w:val="24"/>
              </w:rPr>
              <w:t xml:space="preserve"> </w:t>
            </w:r>
            <w:r>
              <w:rPr>
                <w:rFonts w:ascii="Times New Roman" w:eastAsia="굴림체" w:hAnsi="Times New Roman"/>
                <w:color w:val="000000"/>
                <w:sz w:val="24"/>
                <w:szCs w:val="24"/>
              </w:rPr>
              <w:t>=</w:t>
            </w:r>
            <w:r>
              <w:rPr>
                <w:rFonts w:ascii="Times New Roman" w:eastAsia="굴림체" w:hAnsi="Times New Roman" w:hint="eastAsia"/>
                <w:color w:val="000000"/>
                <w:sz w:val="24"/>
                <w:szCs w:val="24"/>
              </w:rPr>
              <w:t xml:space="preserve"> 23</w:t>
            </w:r>
          </w:p>
        </w:tc>
        <w:tc>
          <w:tcPr>
            <w:tcW w:w="1417" w:type="dxa"/>
            <w:tcBorders>
              <w:top w:val="single" w:sz="2" w:space="0" w:color="000000"/>
              <w:left w:val="nil"/>
              <w:bottom w:val="single" w:sz="2" w:space="0" w:color="000000"/>
              <w:right w:val="nil"/>
            </w:tcBorders>
          </w:tcPr>
          <w:p w14:paraId="1C6D5BC1"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LE-</w:t>
            </w:r>
            <w:r w:rsidRPr="001E621F">
              <w:rPr>
                <w:rFonts w:ascii="Times New Roman" w:eastAsia="굴림체" w:hAnsi="Times New Roman"/>
                <w:color w:val="000000"/>
                <w:sz w:val="24"/>
                <w:szCs w:val="24"/>
              </w:rPr>
              <w:t>AD</w:t>
            </w:r>
          </w:p>
          <w:p w14:paraId="2A65A9A5"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color w:val="000000"/>
                <w:sz w:val="24"/>
                <w:szCs w:val="24"/>
              </w:rPr>
              <w:t>N</w:t>
            </w:r>
            <w:r>
              <w:rPr>
                <w:rFonts w:ascii="Times New Roman" w:eastAsia="굴림체" w:hAnsi="Times New Roman" w:hint="eastAsia"/>
                <w:color w:val="000000"/>
                <w:sz w:val="24"/>
                <w:szCs w:val="24"/>
              </w:rPr>
              <w:t xml:space="preserve"> </w:t>
            </w:r>
            <w:r>
              <w:rPr>
                <w:rFonts w:ascii="Times New Roman" w:eastAsia="굴림체" w:hAnsi="Times New Roman"/>
                <w:color w:val="000000"/>
                <w:sz w:val="24"/>
                <w:szCs w:val="24"/>
              </w:rPr>
              <w:t>=</w:t>
            </w:r>
            <w:r>
              <w:rPr>
                <w:rFonts w:ascii="Times New Roman" w:eastAsia="굴림체" w:hAnsi="Times New Roman" w:hint="eastAsia"/>
                <w:color w:val="000000"/>
                <w:sz w:val="24"/>
                <w:szCs w:val="24"/>
              </w:rPr>
              <w:t xml:space="preserve"> 13</w:t>
            </w:r>
          </w:p>
        </w:tc>
        <w:tc>
          <w:tcPr>
            <w:tcW w:w="1418" w:type="dxa"/>
            <w:tcBorders>
              <w:top w:val="single" w:sz="2" w:space="0" w:color="000000"/>
              <w:left w:val="nil"/>
              <w:bottom w:val="single" w:sz="2" w:space="0" w:color="000000"/>
              <w:right w:val="nil"/>
            </w:tcBorders>
          </w:tcPr>
          <w:p w14:paraId="1929F111" w14:textId="77777777" w:rsidR="00AB7407" w:rsidRPr="001E621F" w:rsidRDefault="00AB7407" w:rsidP="00AB7407">
            <w:pPr>
              <w:jc w:val="center"/>
              <w:rPr>
                <w:rFonts w:ascii="Times New Roman" w:eastAsia="굴림체" w:hAnsi="Times New Roman"/>
                <w:color w:val="000000"/>
                <w:sz w:val="24"/>
                <w:szCs w:val="24"/>
              </w:rPr>
            </w:pPr>
          </w:p>
          <w:p w14:paraId="7911CFA5" w14:textId="77777777" w:rsidR="00AB7407" w:rsidRPr="001E621F" w:rsidRDefault="00AB7407" w:rsidP="00AB7407">
            <w:pPr>
              <w:jc w:val="center"/>
              <w:rPr>
                <w:rFonts w:ascii="Times New Roman" w:eastAsia="굴림체" w:hAnsi="Times New Roman"/>
                <w:color w:val="000000"/>
                <w:sz w:val="24"/>
                <w:szCs w:val="24"/>
              </w:rPr>
            </w:pPr>
            <w:r w:rsidRPr="00733891">
              <w:rPr>
                <w:rFonts w:ascii="Times New Roman" w:eastAsia="굴림체" w:hAnsi="Times New Roman"/>
                <w:color w:val="000000"/>
                <w:sz w:val="24"/>
                <w:szCs w:val="24"/>
              </w:rPr>
              <w:t>p</w:t>
            </w:r>
            <w:r w:rsidRPr="001E621F">
              <w:rPr>
                <w:rFonts w:ascii="Times New Roman" w:eastAsia="굴림체" w:hAnsi="Times New Roman"/>
                <w:color w:val="000000"/>
                <w:sz w:val="24"/>
                <w:szCs w:val="24"/>
              </w:rPr>
              <w:t>-value</w:t>
            </w:r>
          </w:p>
        </w:tc>
      </w:tr>
      <w:tr w:rsidR="00AB7407" w:rsidRPr="001E621F" w14:paraId="241A6979" w14:textId="7F5E6F1F" w:rsidTr="00AB7407">
        <w:tc>
          <w:tcPr>
            <w:tcW w:w="4503" w:type="dxa"/>
            <w:tcBorders>
              <w:top w:val="single" w:sz="2" w:space="0" w:color="000000"/>
              <w:left w:val="nil"/>
              <w:bottom w:val="nil"/>
              <w:right w:val="nil"/>
            </w:tcBorders>
          </w:tcPr>
          <w:p w14:paraId="377F12C6" w14:textId="6376CB87" w:rsidR="00AB7407" w:rsidRPr="001E621F" w:rsidRDefault="00AB7407" w:rsidP="00AB7407">
            <w:pPr>
              <w:widowControl/>
              <w:wordWrap/>
              <w:autoSpaceDE/>
              <w:autoSpaceDN/>
              <w:contextualSpacing/>
              <w:jc w:val="left"/>
              <w:rPr>
                <w:rFonts w:ascii="Times New Roman" w:hAnsi="Times New Roman"/>
                <w:i/>
                <w:color w:val="000000"/>
                <w:kern w:val="0"/>
                <w:sz w:val="24"/>
                <w:szCs w:val="24"/>
              </w:rPr>
            </w:pPr>
            <w:r>
              <w:rPr>
                <w:rFonts w:ascii="Times New Roman" w:hAnsi="Times New Roman" w:hint="eastAsia"/>
                <w:i/>
                <w:color w:val="000000"/>
                <w:kern w:val="0"/>
                <w:sz w:val="24"/>
                <w:szCs w:val="24"/>
              </w:rPr>
              <w:t>MMSE</w:t>
            </w:r>
          </w:p>
        </w:tc>
        <w:tc>
          <w:tcPr>
            <w:tcW w:w="1417" w:type="dxa"/>
            <w:tcBorders>
              <w:top w:val="single" w:sz="2" w:space="0" w:color="000000"/>
              <w:left w:val="nil"/>
              <w:bottom w:val="nil"/>
              <w:right w:val="nil"/>
            </w:tcBorders>
          </w:tcPr>
          <w:p w14:paraId="20FFFAB7" w14:textId="5F6AF765"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21.4</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3.3</w:t>
            </w:r>
          </w:p>
        </w:tc>
        <w:tc>
          <w:tcPr>
            <w:tcW w:w="1417" w:type="dxa"/>
            <w:tcBorders>
              <w:top w:val="single" w:sz="2" w:space="0" w:color="000000"/>
              <w:left w:val="nil"/>
              <w:bottom w:val="nil"/>
              <w:right w:val="nil"/>
            </w:tcBorders>
          </w:tcPr>
          <w:p w14:paraId="17420E95" w14:textId="25A1D97A"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20.2</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3.1</w:t>
            </w:r>
          </w:p>
        </w:tc>
        <w:tc>
          <w:tcPr>
            <w:tcW w:w="1418" w:type="dxa"/>
            <w:tcBorders>
              <w:top w:val="single" w:sz="2" w:space="0" w:color="000000"/>
              <w:left w:val="nil"/>
              <w:bottom w:val="nil"/>
              <w:right w:val="nil"/>
            </w:tcBorders>
          </w:tcPr>
          <w:p w14:paraId="5C362446" w14:textId="32544124"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A92141">
              <w:rPr>
                <w:rFonts w:ascii="Times New Roman" w:eastAsia="굴림체" w:hAnsi="Times New Roman"/>
                <w:color w:val="000000"/>
                <w:sz w:val="24"/>
                <w:szCs w:val="24"/>
              </w:rPr>
              <w:t>282</w:t>
            </w:r>
          </w:p>
        </w:tc>
      </w:tr>
      <w:tr w:rsidR="00AB7407" w:rsidRPr="001E621F" w14:paraId="54E7AA21" w14:textId="39E081EE" w:rsidTr="00AB7407">
        <w:tc>
          <w:tcPr>
            <w:tcW w:w="4503" w:type="dxa"/>
            <w:tcBorders>
              <w:top w:val="nil"/>
              <w:left w:val="nil"/>
              <w:bottom w:val="nil"/>
              <w:right w:val="nil"/>
            </w:tcBorders>
          </w:tcPr>
          <w:p w14:paraId="244D0AD8" w14:textId="64D9FD1C" w:rsidR="00AB7407" w:rsidRPr="001E621F" w:rsidRDefault="00AB7407" w:rsidP="00AB7407">
            <w:pPr>
              <w:widowControl/>
              <w:wordWrap/>
              <w:autoSpaceDE/>
              <w:autoSpaceDN/>
              <w:contextualSpacing/>
              <w:jc w:val="left"/>
              <w:rPr>
                <w:rFonts w:ascii="Times New Roman" w:hAnsi="Times New Roman"/>
                <w:i/>
                <w:color w:val="000000"/>
                <w:kern w:val="0"/>
                <w:sz w:val="24"/>
                <w:szCs w:val="24"/>
              </w:rPr>
            </w:pPr>
            <w:r>
              <w:rPr>
                <w:rFonts w:ascii="Times New Roman" w:hAnsi="Times New Roman" w:hint="eastAsia"/>
                <w:i/>
                <w:color w:val="000000"/>
                <w:kern w:val="0"/>
                <w:sz w:val="24"/>
                <w:szCs w:val="24"/>
              </w:rPr>
              <w:t>CDR</w:t>
            </w:r>
          </w:p>
        </w:tc>
        <w:tc>
          <w:tcPr>
            <w:tcW w:w="1417" w:type="dxa"/>
            <w:tcBorders>
              <w:top w:val="nil"/>
              <w:left w:val="nil"/>
              <w:bottom w:val="nil"/>
              <w:right w:val="nil"/>
            </w:tcBorders>
          </w:tcPr>
          <w:p w14:paraId="3AA5C9AD" w14:textId="19CFF6F6"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0.8</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0.3</w:t>
            </w:r>
          </w:p>
        </w:tc>
        <w:tc>
          <w:tcPr>
            <w:tcW w:w="1417" w:type="dxa"/>
            <w:tcBorders>
              <w:top w:val="nil"/>
              <w:left w:val="nil"/>
              <w:bottom w:val="nil"/>
              <w:right w:val="nil"/>
            </w:tcBorders>
          </w:tcPr>
          <w:p w14:paraId="0536B716" w14:textId="5A420266"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0.8</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0.2</w:t>
            </w:r>
          </w:p>
        </w:tc>
        <w:tc>
          <w:tcPr>
            <w:tcW w:w="1418" w:type="dxa"/>
            <w:tcBorders>
              <w:top w:val="nil"/>
              <w:left w:val="nil"/>
              <w:bottom w:val="nil"/>
              <w:right w:val="nil"/>
            </w:tcBorders>
          </w:tcPr>
          <w:p w14:paraId="1F1A742D" w14:textId="6553C31D"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A92141">
              <w:rPr>
                <w:rFonts w:ascii="Times New Roman" w:eastAsia="굴림체" w:hAnsi="Times New Roman"/>
                <w:color w:val="000000"/>
                <w:sz w:val="24"/>
                <w:szCs w:val="24"/>
              </w:rPr>
              <w:t>459</w:t>
            </w:r>
          </w:p>
        </w:tc>
      </w:tr>
      <w:tr w:rsidR="00AB7407" w:rsidRPr="001E621F" w14:paraId="167370FE" w14:textId="2508BA0E" w:rsidTr="00AB7407">
        <w:tc>
          <w:tcPr>
            <w:tcW w:w="4503" w:type="dxa"/>
            <w:tcBorders>
              <w:top w:val="nil"/>
              <w:left w:val="nil"/>
              <w:bottom w:val="single" w:sz="2" w:space="0" w:color="000000"/>
              <w:right w:val="nil"/>
            </w:tcBorders>
          </w:tcPr>
          <w:p w14:paraId="56768E47" w14:textId="74E56ABD" w:rsidR="00AB7407" w:rsidRPr="001E621F" w:rsidRDefault="00AB7407" w:rsidP="00AB7407">
            <w:pPr>
              <w:widowControl/>
              <w:wordWrap/>
              <w:autoSpaceDE/>
              <w:autoSpaceDN/>
              <w:contextualSpacing/>
              <w:jc w:val="left"/>
              <w:rPr>
                <w:rFonts w:ascii="Times New Roman" w:hAnsi="Times New Roman"/>
                <w:i/>
                <w:color w:val="000000"/>
                <w:kern w:val="0"/>
                <w:sz w:val="24"/>
                <w:szCs w:val="24"/>
              </w:rPr>
            </w:pPr>
            <w:r>
              <w:rPr>
                <w:rFonts w:ascii="Times New Roman" w:hAnsi="Times New Roman" w:hint="eastAsia"/>
                <w:i/>
                <w:color w:val="000000"/>
                <w:kern w:val="0"/>
                <w:sz w:val="24"/>
                <w:szCs w:val="24"/>
              </w:rPr>
              <w:t>CDR-SOB</w:t>
            </w:r>
          </w:p>
        </w:tc>
        <w:tc>
          <w:tcPr>
            <w:tcW w:w="1417" w:type="dxa"/>
            <w:tcBorders>
              <w:top w:val="nil"/>
              <w:left w:val="nil"/>
              <w:bottom w:val="single" w:sz="2" w:space="0" w:color="000000"/>
              <w:right w:val="nil"/>
            </w:tcBorders>
          </w:tcPr>
          <w:p w14:paraId="1D3D0EEA" w14:textId="203CC85A"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4.4</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1.8</w:t>
            </w:r>
          </w:p>
        </w:tc>
        <w:tc>
          <w:tcPr>
            <w:tcW w:w="1417" w:type="dxa"/>
            <w:tcBorders>
              <w:top w:val="nil"/>
              <w:left w:val="nil"/>
              <w:bottom w:val="single" w:sz="2" w:space="0" w:color="000000"/>
              <w:right w:val="nil"/>
            </w:tcBorders>
          </w:tcPr>
          <w:p w14:paraId="4A71E7AC" w14:textId="56DEE98E"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5.3</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1.7</w:t>
            </w:r>
          </w:p>
        </w:tc>
        <w:tc>
          <w:tcPr>
            <w:tcW w:w="1418" w:type="dxa"/>
            <w:tcBorders>
              <w:top w:val="nil"/>
              <w:left w:val="nil"/>
              <w:bottom w:val="single" w:sz="2" w:space="0" w:color="000000"/>
              <w:right w:val="nil"/>
            </w:tcBorders>
          </w:tcPr>
          <w:p w14:paraId="0ED181F6" w14:textId="597122D9" w:rsidR="00AB7407" w:rsidRPr="001E621F" w:rsidRDefault="00AB7407" w:rsidP="006E33FC">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A92141">
              <w:rPr>
                <w:rFonts w:ascii="Times New Roman" w:eastAsia="굴림체" w:hAnsi="Times New Roman"/>
                <w:color w:val="000000"/>
                <w:sz w:val="24"/>
                <w:szCs w:val="24"/>
              </w:rPr>
              <w:t>145</w:t>
            </w:r>
          </w:p>
        </w:tc>
      </w:tr>
      <w:tr w:rsidR="00AB7407" w:rsidRPr="001E621F" w14:paraId="4C7FFFC9" w14:textId="77777777" w:rsidTr="00AB7407">
        <w:tc>
          <w:tcPr>
            <w:tcW w:w="4503" w:type="dxa"/>
            <w:tcBorders>
              <w:top w:val="single" w:sz="2" w:space="0" w:color="000000"/>
              <w:left w:val="nil"/>
              <w:bottom w:val="nil"/>
              <w:right w:val="nil"/>
            </w:tcBorders>
          </w:tcPr>
          <w:p w14:paraId="65C283B5" w14:textId="77777777" w:rsidR="00AB7407" w:rsidRPr="001E621F" w:rsidRDefault="00AB7407" w:rsidP="00AB7407">
            <w:pPr>
              <w:widowControl/>
              <w:wordWrap/>
              <w:autoSpaceDE/>
              <w:autoSpaceDN/>
              <w:contextualSpacing/>
              <w:jc w:val="left"/>
              <w:rPr>
                <w:rFonts w:ascii="Times New Roman" w:hAnsi="Times New Roman"/>
                <w:i/>
                <w:color w:val="000000"/>
                <w:kern w:val="0"/>
                <w:sz w:val="24"/>
                <w:szCs w:val="24"/>
              </w:rPr>
            </w:pPr>
            <w:r w:rsidRPr="001E621F">
              <w:rPr>
                <w:rFonts w:ascii="Times New Roman" w:hAnsi="Times New Roman"/>
                <w:i/>
                <w:color w:val="000000"/>
                <w:kern w:val="0"/>
                <w:sz w:val="24"/>
                <w:szCs w:val="24"/>
              </w:rPr>
              <w:t>Attention</w:t>
            </w:r>
          </w:p>
        </w:tc>
        <w:tc>
          <w:tcPr>
            <w:tcW w:w="1417" w:type="dxa"/>
            <w:tcBorders>
              <w:top w:val="single" w:sz="2" w:space="0" w:color="000000"/>
              <w:left w:val="nil"/>
              <w:bottom w:val="nil"/>
              <w:right w:val="nil"/>
            </w:tcBorders>
          </w:tcPr>
          <w:p w14:paraId="7243A2DF" w14:textId="77777777" w:rsidR="00AB7407" w:rsidRPr="001E621F" w:rsidRDefault="00AB7407" w:rsidP="00AB7407">
            <w:pPr>
              <w:jc w:val="center"/>
              <w:rPr>
                <w:rFonts w:ascii="Times New Roman" w:eastAsia="굴림체" w:hAnsi="Times New Roman"/>
                <w:color w:val="000000"/>
                <w:sz w:val="24"/>
                <w:szCs w:val="24"/>
              </w:rPr>
            </w:pPr>
          </w:p>
        </w:tc>
        <w:tc>
          <w:tcPr>
            <w:tcW w:w="1417" w:type="dxa"/>
            <w:tcBorders>
              <w:top w:val="single" w:sz="2" w:space="0" w:color="000000"/>
              <w:left w:val="nil"/>
              <w:bottom w:val="nil"/>
              <w:right w:val="nil"/>
            </w:tcBorders>
          </w:tcPr>
          <w:p w14:paraId="27CC4956" w14:textId="77777777" w:rsidR="00AB7407" w:rsidRPr="001E621F" w:rsidRDefault="00AB7407" w:rsidP="00AB7407">
            <w:pPr>
              <w:jc w:val="center"/>
              <w:rPr>
                <w:rFonts w:ascii="Times New Roman" w:eastAsia="굴림체" w:hAnsi="Times New Roman"/>
                <w:color w:val="000000"/>
                <w:sz w:val="24"/>
                <w:szCs w:val="24"/>
              </w:rPr>
            </w:pPr>
          </w:p>
        </w:tc>
        <w:tc>
          <w:tcPr>
            <w:tcW w:w="1418" w:type="dxa"/>
            <w:tcBorders>
              <w:top w:val="single" w:sz="2" w:space="0" w:color="000000"/>
              <w:left w:val="nil"/>
              <w:bottom w:val="nil"/>
              <w:right w:val="nil"/>
            </w:tcBorders>
          </w:tcPr>
          <w:p w14:paraId="632639B0" w14:textId="77777777" w:rsidR="00AB7407" w:rsidRPr="001E621F" w:rsidRDefault="00AB7407" w:rsidP="00AB7407">
            <w:pPr>
              <w:jc w:val="center"/>
              <w:rPr>
                <w:rFonts w:ascii="Times New Roman" w:eastAsia="굴림체" w:hAnsi="Times New Roman"/>
                <w:color w:val="000000"/>
                <w:sz w:val="24"/>
                <w:szCs w:val="24"/>
              </w:rPr>
            </w:pPr>
          </w:p>
        </w:tc>
      </w:tr>
      <w:tr w:rsidR="00AB7407" w:rsidRPr="001E621F" w14:paraId="28157B00" w14:textId="77777777" w:rsidTr="00AB7407">
        <w:tc>
          <w:tcPr>
            <w:tcW w:w="4503" w:type="dxa"/>
            <w:tcBorders>
              <w:top w:val="nil"/>
              <w:left w:val="nil"/>
              <w:bottom w:val="nil"/>
              <w:right w:val="nil"/>
            </w:tcBorders>
          </w:tcPr>
          <w:p w14:paraId="65849C9B" w14:textId="77777777" w:rsidR="00AB7407" w:rsidRPr="001E621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1E621F">
              <w:rPr>
                <w:rFonts w:ascii="Times New Roman" w:hAnsi="Times New Roman"/>
                <w:color w:val="000000"/>
                <w:kern w:val="0"/>
                <w:sz w:val="24"/>
                <w:szCs w:val="24"/>
              </w:rPr>
              <w:t>Digit span: forward</w:t>
            </w:r>
            <w:r w:rsidRPr="001E621F">
              <w:rPr>
                <w:rFonts w:ascii="Times New Roman" w:hAnsi="Times New Roman" w:hint="eastAsia"/>
                <w:color w:val="000000"/>
                <w:kern w:val="0"/>
                <w:sz w:val="24"/>
                <w:szCs w:val="24"/>
              </w:rPr>
              <w:t xml:space="preserve"> (9)</w:t>
            </w:r>
          </w:p>
        </w:tc>
        <w:tc>
          <w:tcPr>
            <w:tcW w:w="1417" w:type="dxa"/>
            <w:tcBorders>
              <w:top w:val="nil"/>
              <w:left w:val="nil"/>
              <w:bottom w:val="nil"/>
              <w:right w:val="nil"/>
            </w:tcBorders>
          </w:tcPr>
          <w:p w14:paraId="2B78D74D"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5.2</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1.2</w:t>
            </w:r>
          </w:p>
        </w:tc>
        <w:tc>
          <w:tcPr>
            <w:tcW w:w="1417" w:type="dxa"/>
            <w:tcBorders>
              <w:top w:val="nil"/>
              <w:left w:val="nil"/>
              <w:bottom w:val="nil"/>
              <w:right w:val="nil"/>
            </w:tcBorders>
          </w:tcPr>
          <w:p w14:paraId="55E87B84"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5.1</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1.2</w:t>
            </w:r>
          </w:p>
        </w:tc>
        <w:tc>
          <w:tcPr>
            <w:tcW w:w="1418" w:type="dxa"/>
            <w:tcBorders>
              <w:top w:val="nil"/>
              <w:left w:val="nil"/>
              <w:bottom w:val="nil"/>
              <w:right w:val="nil"/>
            </w:tcBorders>
          </w:tcPr>
          <w:p w14:paraId="52D748ED" w14:textId="6452CD93"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809</w:t>
            </w:r>
          </w:p>
        </w:tc>
      </w:tr>
      <w:tr w:rsidR="00AB7407" w:rsidRPr="001E621F" w14:paraId="7678CB97" w14:textId="77777777" w:rsidTr="00AB7407">
        <w:tc>
          <w:tcPr>
            <w:tcW w:w="4503" w:type="dxa"/>
            <w:tcBorders>
              <w:top w:val="nil"/>
              <w:left w:val="nil"/>
              <w:bottom w:val="single" w:sz="4" w:space="0" w:color="000000"/>
              <w:right w:val="nil"/>
            </w:tcBorders>
          </w:tcPr>
          <w:p w14:paraId="5B1C6CBD" w14:textId="77777777" w:rsidR="00AB7407" w:rsidRPr="001E621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1E621F">
              <w:rPr>
                <w:rFonts w:ascii="Times New Roman" w:hAnsi="Times New Roman"/>
                <w:color w:val="000000"/>
                <w:kern w:val="0"/>
                <w:sz w:val="24"/>
                <w:szCs w:val="24"/>
              </w:rPr>
              <w:t>Digit span: backward</w:t>
            </w:r>
            <w:r w:rsidRPr="001E621F">
              <w:rPr>
                <w:rFonts w:ascii="Times New Roman" w:hAnsi="Times New Roman" w:hint="eastAsia"/>
                <w:color w:val="000000"/>
                <w:kern w:val="0"/>
                <w:sz w:val="24"/>
                <w:szCs w:val="24"/>
              </w:rPr>
              <w:t xml:space="preserve"> (8)</w:t>
            </w:r>
          </w:p>
        </w:tc>
        <w:tc>
          <w:tcPr>
            <w:tcW w:w="1417" w:type="dxa"/>
            <w:tcBorders>
              <w:top w:val="nil"/>
              <w:left w:val="nil"/>
              <w:bottom w:val="single" w:sz="4" w:space="0" w:color="000000"/>
              <w:right w:val="nil"/>
            </w:tcBorders>
          </w:tcPr>
          <w:p w14:paraId="6C848246"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2.9</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0.9</w:t>
            </w:r>
          </w:p>
        </w:tc>
        <w:tc>
          <w:tcPr>
            <w:tcW w:w="1417" w:type="dxa"/>
            <w:tcBorders>
              <w:top w:val="nil"/>
              <w:left w:val="nil"/>
              <w:bottom w:val="single" w:sz="4" w:space="0" w:color="000000"/>
              <w:right w:val="nil"/>
            </w:tcBorders>
          </w:tcPr>
          <w:p w14:paraId="32869BAF"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2.7</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0.6</w:t>
            </w:r>
          </w:p>
        </w:tc>
        <w:tc>
          <w:tcPr>
            <w:tcW w:w="1418" w:type="dxa"/>
            <w:tcBorders>
              <w:top w:val="nil"/>
              <w:left w:val="nil"/>
              <w:bottom w:val="single" w:sz="4" w:space="0" w:color="000000"/>
              <w:right w:val="nil"/>
            </w:tcBorders>
          </w:tcPr>
          <w:p w14:paraId="710F63E9" w14:textId="57A56C13"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220</w:t>
            </w:r>
          </w:p>
        </w:tc>
      </w:tr>
      <w:tr w:rsidR="00AB7407" w:rsidRPr="001E621F" w14:paraId="7D88C6B3" w14:textId="77777777" w:rsidTr="00AB7407">
        <w:tc>
          <w:tcPr>
            <w:tcW w:w="4503" w:type="dxa"/>
            <w:tcBorders>
              <w:left w:val="nil"/>
              <w:bottom w:val="nil"/>
              <w:right w:val="nil"/>
            </w:tcBorders>
          </w:tcPr>
          <w:p w14:paraId="13275A11" w14:textId="77777777" w:rsidR="00AB7407" w:rsidRPr="001E621F" w:rsidRDefault="00AB7407" w:rsidP="00AB7407">
            <w:pPr>
              <w:widowControl/>
              <w:wordWrap/>
              <w:autoSpaceDE/>
              <w:autoSpaceDN/>
              <w:contextualSpacing/>
              <w:jc w:val="left"/>
              <w:rPr>
                <w:rFonts w:ascii="Times New Roman" w:hAnsi="Times New Roman"/>
                <w:i/>
                <w:color w:val="000000"/>
                <w:kern w:val="0"/>
                <w:sz w:val="24"/>
                <w:szCs w:val="24"/>
              </w:rPr>
            </w:pPr>
            <w:r w:rsidRPr="001E621F">
              <w:rPr>
                <w:rFonts w:ascii="Times New Roman" w:hAnsi="Times New Roman"/>
                <w:i/>
                <w:color w:val="000000"/>
                <w:kern w:val="0"/>
                <w:sz w:val="24"/>
                <w:szCs w:val="24"/>
              </w:rPr>
              <w:t xml:space="preserve">Language and related </w:t>
            </w:r>
            <w:r w:rsidRPr="001E621F">
              <w:rPr>
                <w:rFonts w:ascii="Times New Roman" w:hAnsi="Times New Roman" w:hint="eastAsia"/>
                <w:i/>
                <w:color w:val="000000"/>
                <w:kern w:val="0"/>
                <w:sz w:val="24"/>
                <w:szCs w:val="24"/>
              </w:rPr>
              <w:t>functions</w:t>
            </w:r>
          </w:p>
        </w:tc>
        <w:tc>
          <w:tcPr>
            <w:tcW w:w="1417" w:type="dxa"/>
            <w:tcBorders>
              <w:left w:val="nil"/>
              <w:bottom w:val="nil"/>
              <w:right w:val="nil"/>
            </w:tcBorders>
          </w:tcPr>
          <w:p w14:paraId="67B6FB8A" w14:textId="77777777" w:rsidR="00AB7407" w:rsidRPr="001E621F" w:rsidRDefault="00AB7407" w:rsidP="00AB7407">
            <w:pPr>
              <w:jc w:val="center"/>
              <w:rPr>
                <w:rFonts w:ascii="Times New Roman" w:eastAsia="굴림체" w:hAnsi="Times New Roman"/>
                <w:color w:val="000000"/>
                <w:sz w:val="24"/>
                <w:szCs w:val="24"/>
              </w:rPr>
            </w:pPr>
          </w:p>
        </w:tc>
        <w:tc>
          <w:tcPr>
            <w:tcW w:w="1417" w:type="dxa"/>
            <w:tcBorders>
              <w:left w:val="nil"/>
              <w:bottom w:val="nil"/>
              <w:right w:val="nil"/>
            </w:tcBorders>
          </w:tcPr>
          <w:p w14:paraId="71DCD444" w14:textId="77777777" w:rsidR="00AB7407" w:rsidRPr="001E621F" w:rsidRDefault="00AB7407" w:rsidP="00AB7407">
            <w:pPr>
              <w:jc w:val="center"/>
              <w:rPr>
                <w:rFonts w:ascii="Times New Roman" w:eastAsia="굴림체" w:hAnsi="Times New Roman"/>
                <w:color w:val="000000"/>
                <w:sz w:val="24"/>
                <w:szCs w:val="24"/>
              </w:rPr>
            </w:pPr>
          </w:p>
        </w:tc>
        <w:tc>
          <w:tcPr>
            <w:tcW w:w="1418" w:type="dxa"/>
            <w:tcBorders>
              <w:left w:val="nil"/>
              <w:bottom w:val="nil"/>
              <w:right w:val="nil"/>
            </w:tcBorders>
          </w:tcPr>
          <w:p w14:paraId="3FC82D90" w14:textId="77777777" w:rsidR="00AB7407" w:rsidRPr="001E621F" w:rsidRDefault="00AB7407" w:rsidP="00AB7407">
            <w:pPr>
              <w:jc w:val="center"/>
              <w:rPr>
                <w:rFonts w:ascii="Times New Roman" w:eastAsia="굴림체" w:hAnsi="Times New Roman"/>
                <w:color w:val="000000"/>
                <w:sz w:val="24"/>
                <w:szCs w:val="24"/>
              </w:rPr>
            </w:pPr>
          </w:p>
        </w:tc>
      </w:tr>
      <w:tr w:rsidR="00AB7407" w:rsidRPr="001E621F" w14:paraId="1BCBDEF9" w14:textId="77777777" w:rsidTr="00AB7407">
        <w:tc>
          <w:tcPr>
            <w:tcW w:w="4503" w:type="dxa"/>
            <w:tcBorders>
              <w:top w:val="nil"/>
              <w:left w:val="nil"/>
              <w:bottom w:val="nil"/>
              <w:right w:val="nil"/>
            </w:tcBorders>
          </w:tcPr>
          <w:p w14:paraId="033BB59F" w14:textId="002FEF6C" w:rsidR="00AB7407" w:rsidRPr="001E621F" w:rsidRDefault="00AB7407" w:rsidP="006E33FC">
            <w:pPr>
              <w:widowControl/>
              <w:wordWrap/>
              <w:autoSpaceDE/>
              <w:autoSpaceDN/>
              <w:ind w:firstLineChars="100" w:firstLine="240"/>
              <w:contextualSpacing/>
              <w:jc w:val="left"/>
              <w:rPr>
                <w:rFonts w:ascii="Times New Roman" w:eastAsia="바탕체" w:hAnsi="Times New Roman"/>
                <w:sz w:val="24"/>
                <w:szCs w:val="24"/>
              </w:rPr>
            </w:pPr>
            <w:r w:rsidRPr="001E621F">
              <w:rPr>
                <w:rFonts w:ascii="Times New Roman" w:hAnsi="Times New Roman"/>
                <w:color w:val="000000"/>
                <w:kern w:val="0"/>
                <w:sz w:val="24"/>
                <w:szCs w:val="24"/>
              </w:rPr>
              <w:t>BNT</w:t>
            </w:r>
            <w:r w:rsidRPr="001E621F">
              <w:rPr>
                <w:rFonts w:ascii="Times New Roman" w:hAnsi="Times New Roman" w:hint="eastAsia"/>
                <w:color w:val="000000"/>
                <w:kern w:val="0"/>
                <w:sz w:val="24"/>
                <w:szCs w:val="24"/>
              </w:rPr>
              <w:t xml:space="preserve"> (60)</w:t>
            </w:r>
          </w:p>
        </w:tc>
        <w:tc>
          <w:tcPr>
            <w:tcW w:w="1417" w:type="dxa"/>
            <w:tcBorders>
              <w:top w:val="nil"/>
              <w:left w:val="nil"/>
              <w:bottom w:val="nil"/>
              <w:right w:val="nil"/>
            </w:tcBorders>
          </w:tcPr>
          <w:p w14:paraId="24B33A27"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37.3</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9.2</w:t>
            </w:r>
          </w:p>
        </w:tc>
        <w:tc>
          <w:tcPr>
            <w:tcW w:w="1417" w:type="dxa"/>
            <w:tcBorders>
              <w:top w:val="nil"/>
              <w:left w:val="nil"/>
              <w:bottom w:val="nil"/>
              <w:right w:val="nil"/>
            </w:tcBorders>
          </w:tcPr>
          <w:p w14:paraId="0ACAB627"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34.8</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8.1</w:t>
            </w:r>
          </w:p>
        </w:tc>
        <w:tc>
          <w:tcPr>
            <w:tcW w:w="1418" w:type="dxa"/>
            <w:tcBorders>
              <w:top w:val="nil"/>
              <w:left w:val="nil"/>
              <w:bottom w:val="nil"/>
              <w:right w:val="nil"/>
            </w:tcBorders>
          </w:tcPr>
          <w:p w14:paraId="1DBAA154" w14:textId="4A009F88"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609</w:t>
            </w:r>
          </w:p>
        </w:tc>
      </w:tr>
      <w:tr w:rsidR="00AB7407" w:rsidRPr="001E621F" w14:paraId="6BE3C21A" w14:textId="77777777" w:rsidTr="00AB7407">
        <w:tc>
          <w:tcPr>
            <w:tcW w:w="4503" w:type="dxa"/>
            <w:tcBorders>
              <w:top w:val="nil"/>
              <w:left w:val="nil"/>
              <w:bottom w:val="nil"/>
              <w:right w:val="nil"/>
            </w:tcBorders>
          </w:tcPr>
          <w:p w14:paraId="7735A68F" w14:textId="77777777" w:rsidR="00AB7407" w:rsidRPr="001E621F" w:rsidRDefault="00AB7407" w:rsidP="00AB7407">
            <w:pPr>
              <w:widowControl/>
              <w:wordWrap/>
              <w:autoSpaceDE/>
              <w:autoSpaceDN/>
              <w:ind w:firstLineChars="100" w:firstLine="240"/>
              <w:contextualSpacing/>
              <w:jc w:val="left"/>
              <w:rPr>
                <w:rFonts w:ascii="Times New Roman" w:hAnsi="Times New Roman"/>
                <w:color w:val="000000"/>
                <w:kern w:val="0"/>
                <w:sz w:val="24"/>
                <w:szCs w:val="24"/>
              </w:rPr>
            </w:pPr>
            <w:r>
              <w:rPr>
                <w:rFonts w:ascii="Times New Roman" w:hAnsi="Times New Roman" w:hint="eastAsia"/>
                <w:color w:val="000000"/>
                <w:kern w:val="0"/>
                <w:sz w:val="24"/>
                <w:szCs w:val="24"/>
              </w:rPr>
              <w:t>Calculation</w:t>
            </w:r>
          </w:p>
        </w:tc>
        <w:tc>
          <w:tcPr>
            <w:tcW w:w="1417" w:type="dxa"/>
            <w:tcBorders>
              <w:top w:val="nil"/>
              <w:left w:val="nil"/>
              <w:bottom w:val="nil"/>
              <w:right w:val="nil"/>
            </w:tcBorders>
          </w:tcPr>
          <w:p w14:paraId="6043AD50" w14:textId="77777777" w:rsidR="00AB7407"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10.5</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2.6</w:t>
            </w:r>
          </w:p>
        </w:tc>
        <w:tc>
          <w:tcPr>
            <w:tcW w:w="1417" w:type="dxa"/>
            <w:tcBorders>
              <w:top w:val="nil"/>
              <w:left w:val="nil"/>
              <w:bottom w:val="nil"/>
              <w:right w:val="nil"/>
            </w:tcBorders>
          </w:tcPr>
          <w:p w14:paraId="1F5CCF86" w14:textId="77777777" w:rsidR="00AB7407"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6.9</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4.1</w:t>
            </w:r>
          </w:p>
        </w:tc>
        <w:tc>
          <w:tcPr>
            <w:tcW w:w="1418" w:type="dxa"/>
            <w:tcBorders>
              <w:top w:val="nil"/>
              <w:left w:val="nil"/>
              <w:bottom w:val="nil"/>
              <w:right w:val="nil"/>
            </w:tcBorders>
          </w:tcPr>
          <w:p w14:paraId="46920C04" w14:textId="15EA3586"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FE20E3">
              <w:rPr>
                <w:rFonts w:ascii="Times New Roman" w:eastAsia="굴림체" w:hAnsi="Times New Roman"/>
                <w:color w:val="000000"/>
                <w:sz w:val="24"/>
                <w:szCs w:val="24"/>
              </w:rPr>
              <w:t>006</w:t>
            </w:r>
          </w:p>
        </w:tc>
      </w:tr>
      <w:tr w:rsidR="00AB7407" w:rsidRPr="001E621F" w14:paraId="3BC29250" w14:textId="77777777" w:rsidTr="00AB7407">
        <w:tc>
          <w:tcPr>
            <w:tcW w:w="4503" w:type="dxa"/>
            <w:tcBorders>
              <w:top w:val="nil"/>
              <w:left w:val="nil"/>
              <w:bottom w:val="nil"/>
              <w:right w:val="nil"/>
            </w:tcBorders>
          </w:tcPr>
          <w:p w14:paraId="1B9A58AF" w14:textId="77777777" w:rsidR="00AB7407" w:rsidRPr="001E621F" w:rsidRDefault="00AB7407" w:rsidP="00AB7407">
            <w:pPr>
              <w:widowControl/>
              <w:wordWrap/>
              <w:autoSpaceDE/>
              <w:autoSpaceDN/>
              <w:ind w:firstLineChars="100" w:firstLine="240"/>
              <w:contextualSpacing/>
              <w:jc w:val="left"/>
              <w:rPr>
                <w:rFonts w:ascii="Times New Roman" w:hAnsi="Times New Roman"/>
                <w:color w:val="000000"/>
                <w:kern w:val="0"/>
                <w:sz w:val="24"/>
                <w:szCs w:val="24"/>
              </w:rPr>
            </w:pPr>
            <w:r>
              <w:rPr>
                <w:rFonts w:ascii="Times New Roman" w:hAnsi="Times New Roman" w:hint="eastAsia"/>
                <w:color w:val="000000"/>
                <w:kern w:val="0"/>
                <w:sz w:val="24"/>
                <w:szCs w:val="24"/>
              </w:rPr>
              <w:t>Ideomotor praxis</w:t>
            </w:r>
          </w:p>
        </w:tc>
        <w:tc>
          <w:tcPr>
            <w:tcW w:w="1417" w:type="dxa"/>
            <w:tcBorders>
              <w:top w:val="nil"/>
              <w:left w:val="nil"/>
              <w:bottom w:val="nil"/>
              <w:right w:val="nil"/>
            </w:tcBorders>
          </w:tcPr>
          <w:p w14:paraId="0B48E128" w14:textId="77777777" w:rsidR="00AB7407"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3.6</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1.9</w:t>
            </w:r>
          </w:p>
        </w:tc>
        <w:tc>
          <w:tcPr>
            <w:tcW w:w="1417" w:type="dxa"/>
            <w:tcBorders>
              <w:top w:val="nil"/>
              <w:left w:val="nil"/>
              <w:bottom w:val="nil"/>
              <w:right w:val="nil"/>
            </w:tcBorders>
          </w:tcPr>
          <w:p w14:paraId="05F27C20" w14:textId="77777777" w:rsidR="00AB7407"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3.8</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1.2</w:t>
            </w:r>
          </w:p>
        </w:tc>
        <w:tc>
          <w:tcPr>
            <w:tcW w:w="1418" w:type="dxa"/>
            <w:tcBorders>
              <w:top w:val="nil"/>
              <w:left w:val="nil"/>
              <w:bottom w:val="nil"/>
              <w:right w:val="nil"/>
            </w:tcBorders>
          </w:tcPr>
          <w:p w14:paraId="42907AC4" w14:textId="5514234E"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902</w:t>
            </w:r>
          </w:p>
        </w:tc>
      </w:tr>
      <w:tr w:rsidR="00AB7407" w:rsidRPr="001E621F" w14:paraId="49CC1C1D" w14:textId="77777777" w:rsidTr="00AB7407">
        <w:tc>
          <w:tcPr>
            <w:tcW w:w="4503" w:type="dxa"/>
            <w:tcBorders>
              <w:left w:val="nil"/>
              <w:bottom w:val="nil"/>
              <w:right w:val="nil"/>
            </w:tcBorders>
          </w:tcPr>
          <w:p w14:paraId="3273CA20" w14:textId="77777777" w:rsidR="00AB7407" w:rsidRPr="001E621F" w:rsidRDefault="00AB7407" w:rsidP="00AB7407">
            <w:pPr>
              <w:widowControl/>
              <w:wordWrap/>
              <w:autoSpaceDE/>
              <w:autoSpaceDN/>
              <w:contextualSpacing/>
              <w:jc w:val="left"/>
              <w:rPr>
                <w:rFonts w:ascii="Times New Roman" w:hAnsi="Times New Roman"/>
                <w:i/>
                <w:color w:val="000000"/>
                <w:kern w:val="0"/>
                <w:sz w:val="24"/>
                <w:szCs w:val="24"/>
              </w:rPr>
            </w:pPr>
            <w:r w:rsidRPr="001E621F">
              <w:rPr>
                <w:rFonts w:ascii="Times New Roman" w:hAnsi="Times New Roman"/>
                <w:i/>
                <w:color w:val="000000"/>
                <w:kern w:val="0"/>
                <w:sz w:val="24"/>
                <w:szCs w:val="24"/>
              </w:rPr>
              <w:t>Visuospatial fu</w:t>
            </w:r>
            <w:r w:rsidRPr="001E621F">
              <w:rPr>
                <w:rFonts w:ascii="Times New Roman" w:hAnsi="Times New Roman" w:hint="eastAsia"/>
                <w:i/>
                <w:color w:val="000000"/>
                <w:kern w:val="0"/>
                <w:sz w:val="24"/>
                <w:szCs w:val="24"/>
              </w:rPr>
              <w:t>n</w:t>
            </w:r>
            <w:r w:rsidRPr="001E621F">
              <w:rPr>
                <w:rFonts w:ascii="Times New Roman" w:hAnsi="Times New Roman"/>
                <w:i/>
                <w:color w:val="000000"/>
                <w:kern w:val="0"/>
                <w:sz w:val="24"/>
                <w:szCs w:val="24"/>
              </w:rPr>
              <w:t>ction</w:t>
            </w:r>
          </w:p>
        </w:tc>
        <w:tc>
          <w:tcPr>
            <w:tcW w:w="1417" w:type="dxa"/>
            <w:tcBorders>
              <w:left w:val="nil"/>
              <w:bottom w:val="nil"/>
              <w:right w:val="nil"/>
            </w:tcBorders>
          </w:tcPr>
          <w:p w14:paraId="1F1DF6E8" w14:textId="77777777" w:rsidR="00AB7407" w:rsidRPr="001E621F" w:rsidRDefault="00AB7407" w:rsidP="00AB7407">
            <w:pPr>
              <w:jc w:val="center"/>
              <w:rPr>
                <w:rFonts w:ascii="Times New Roman" w:eastAsia="굴림체" w:hAnsi="Times New Roman"/>
                <w:color w:val="000000"/>
                <w:sz w:val="24"/>
                <w:szCs w:val="24"/>
              </w:rPr>
            </w:pPr>
          </w:p>
        </w:tc>
        <w:tc>
          <w:tcPr>
            <w:tcW w:w="1417" w:type="dxa"/>
            <w:tcBorders>
              <w:left w:val="nil"/>
              <w:bottom w:val="nil"/>
              <w:right w:val="nil"/>
            </w:tcBorders>
          </w:tcPr>
          <w:p w14:paraId="5B95EE7B" w14:textId="77777777" w:rsidR="00AB7407" w:rsidRPr="001E621F" w:rsidRDefault="00AB7407" w:rsidP="00AB7407">
            <w:pPr>
              <w:jc w:val="center"/>
              <w:rPr>
                <w:rFonts w:ascii="Times New Roman" w:eastAsia="굴림체" w:hAnsi="Times New Roman"/>
                <w:color w:val="000000"/>
                <w:sz w:val="24"/>
                <w:szCs w:val="24"/>
              </w:rPr>
            </w:pPr>
          </w:p>
        </w:tc>
        <w:tc>
          <w:tcPr>
            <w:tcW w:w="1418" w:type="dxa"/>
            <w:tcBorders>
              <w:left w:val="nil"/>
              <w:bottom w:val="nil"/>
              <w:right w:val="nil"/>
            </w:tcBorders>
          </w:tcPr>
          <w:p w14:paraId="21EADA79" w14:textId="77777777" w:rsidR="00AB7407" w:rsidRPr="001E621F" w:rsidRDefault="00AB7407" w:rsidP="00AB7407">
            <w:pPr>
              <w:jc w:val="center"/>
              <w:rPr>
                <w:rFonts w:ascii="Times New Roman" w:eastAsia="굴림체" w:hAnsi="Times New Roman"/>
                <w:color w:val="000000"/>
                <w:sz w:val="24"/>
                <w:szCs w:val="24"/>
              </w:rPr>
            </w:pPr>
          </w:p>
        </w:tc>
      </w:tr>
      <w:tr w:rsidR="00AB7407" w:rsidRPr="001E621F" w14:paraId="4F6693F2" w14:textId="77777777" w:rsidTr="00AB7407">
        <w:tc>
          <w:tcPr>
            <w:tcW w:w="4503" w:type="dxa"/>
            <w:tcBorders>
              <w:top w:val="nil"/>
              <w:left w:val="nil"/>
              <w:bottom w:val="single" w:sz="4" w:space="0" w:color="000000"/>
              <w:right w:val="nil"/>
            </w:tcBorders>
          </w:tcPr>
          <w:p w14:paraId="365F5B4E" w14:textId="77777777" w:rsidR="00AB7407" w:rsidRPr="001E621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1E621F">
              <w:rPr>
                <w:rFonts w:ascii="Times New Roman" w:hAnsi="Times New Roman"/>
                <w:color w:val="000000"/>
                <w:kern w:val="0"/>
                <w:sz w:val="24"/>
                <w:szCs w:val="24"/>
              </w:rPr>
              <w:t>RCFT</w:t>
            </w:r>
            <w:r w:rsidRPr="001E621F">
              <w:rPr>
                <w:rFonts w:ascii="Times New Roman" w:hAnsi="Times New Roman" w:hint="eastAsia"/>
                <w:color w:val="000000"/>
                <w:kern w:val="0"/>
                <w:sz w:val="24"/>
                <w:szCs w:val="24"/>
              </w:rPr>
              <w:t xml:space="preserve"> (36)</w:t>
            </w:r>
          </w:p>
        </w:tc>
        <w:tc>
          <w:tcPr>
            <w:tcW w:w="1417" w:type="dxa"/>
            <w:tcBorders>
              <w:top w:val="nil"/>
              <w:left w:val="nil"/>
              <w:bottom w:val="single" w:sz="4" w:space="0" w:color="000000"/>
              <w:right w:val="nil"/>
            </w:tcBorders>
          </w:tcPr>
          <w:p w14:paraId="033E7FDA"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27.6</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10.9</w:t>
            </w:r>
          </w:p>
        </w:tc>
        <w:tc>
          <w:tcPr>
            <w:tcW w:w="1417" w:type="dxa"/>
            <w:tcBorders>
              <w:top w:val="nil"/>
              <w:left w:val="nil"/>
              <w:bottom w:val="single" w:sz="4" w:space="0" w:color="000000"/>
              <w:right w:val="nil"/>
            </w:tcBorders>
          </w:tcPr>
          <w:p w14:paraId="0FBB90BC"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22.4</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12.3</w:t>
            </w:r>
          </w:p>
        </w:tc>
        <w:tc>
          <w:tcPr>
            <w:tcW w:w="1418" w:type="dxa"/>
            <w:tcBorders>
              <w:top w:val="nil"/>
              <w:left w:val="nil"/>
              <w:bottom w:val="single" w:sz="4" w:space="0" w:color="000000"/>
              <w:right w:val="nil"/>
            </w:tcBorders>
          </w:tcPr>
          <w:p w14:paraId="29AC3B2A" w14:textId="009B4813"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071</w:t>
            </w:r>
          </w:p>
        </w:tc>
      </w:tr>
      <w:tr w:rsidR="00AB7407" w:rsidRPr="001E621F" w14:paraId="2546E657" w14:textId="77777777" w:rsidTr="00AB7407">
        <w:tc>
          <w:tcPr>
            <w:tcW w:w="4503" w:type="dxa"/>
            <w:tcBorders>
              <w:left w:val="nil"/>
              <w:bottom w:val="nil"/>
              <w:right w:val="nil"/>
            </w:tcBorders>
          </w:tcPr>
          <w:p w14:paraId="2D469504" w14:textId="77777777" w:rsidR="00AB7407" w:rsidRPr="001E621F" w:rsidRDefault="00AB7407" w:rsidP="00AB7407">
            <w:pPr>
              <w:widowControl/>
              <w:wordWrap/>
              <w:autoSpaceDE/>
              <w:autoSpaceDN/>
              <w:contextualSpacing/>
              <w:jc w:val="left"/>
              <w:rPr>
                <w:rFonts w:ascii="Times New Roman" w:hAnsi="Times New Roman"/>
                <w:i/>
                <w:color w:val="000000"/>
                <w:kern w:val="0"/>
                <w:sz w:val="24"/>
                <w:szCs w:val="24"/>
              </w:rPr>
            </w:pPr>
            <w:r w:rsidRPr="001E621F">
              <w:rPr>
                <w:rFonts w:ascii="Times New Roman" w:hAnsi="Times New Roman"/>
                <w:i/>
                <w:color w:val="000000"/>
                <w:kern w:val="0"/>
                <w:sz w:val="24"/>
                <w:szCs w:val="24"/>
              </w:rPr>
              <w:t>Memory</w:t>
            </w:r>
          </w:p>
        </w:tc>
        <w:tc>
          <w:tcPr>
            <w:tcW w:w="1417" w:type="dxa"/>
            <w:tcBorders>
              <w:left w:val="nil"/>
              <w:bottom w:val="nil"/>
              <w:right w:val="nil"/>
            </w:tcBorders>
          </w:tcPr>
          <w:p w14:paraId="07CF75BA" w14:textId="77777777" w:rsidR="00AB7407" w:rsidRPr="001E621F" w:rsidRDefault="00AB7407" w:rsidP="00AB7407">
            <w:pPr>
              <w:jc w:val="center"/>
              <w:rPr>
                <w:rFonts w:ascii="Times New Roman" w:eastAsia="굴림체" w:hAnsi="Times New Roman"/>
                <w:color w:val="000000"/>
                <w:sz w:val="24"/>
                <w:szCs w:val="24"/>
              </w:rPr>
            </w:pPr>
          </w:p>
        </w:tc>
        <w:tc>
          <w:tcPr>
            <w:tcW w:w="1417" w:type="dxa"/>
            <w:tcBorders>
              <w:left w:val="nil"/>
              <w:bottom w:val="nil"/>
              <w:right w:val="nil"/>
            </w:tcBorders>
          </w:tcPr>
          <w:p w14:paraId="3CE407AF" w14:textId="77777777" w:rsidR="00AB7407" w:rsidRPr="001E621F" w:rsidRDefault="00AB7407" w:rsidP="00AB7407">
            <w:pPr>
              <w:jc w:val="center"/>
              <w:rPr>
                <w:rFonts w:ascii="Times New Roman" w:eastAsia="굴림체" w:hAnsi="Times New Roman"/>
                <w:color w:val="000000"/>
                <w:sz w:val="24"/>
                <w:szCs w:val="24"/>
              </w:rPr>
            </w:pPr>
          </w:p>
        </w:tc>
        <w:tc>
          <w:tcPr>
            <w:tcW w:w="1418" w:type="dxa"/>
            <w:tcBorders>
              <w:left w:val="nil"/>
              <w:bottom w:val="nil"/>
              <w:right w:val="nil"/>
            </w:tcBorders>
          </w:tcPr>
          <w:p w14:paraId="13079760" w14:textId="77777777" w:rsidR="00AB7407" w:rsidRPr="001E621F" w:rsidRDefault="00AB7407" w:rsidP="00AB7407">
            <w:pPr>
              <w:jc w:val="center"/>
              <w:rPr>
                <w:rFonts w:ascii="Times New Roman" w:eastAsia="굴림체" w:hAnsi="Times New Roman"/>
                <w:color w:val="000000"/>
                <w:sz w:val="24"/>
                <w:szCs w:val="24"/>
              </w:rPr>
            </w:pPr>
          </w:p>
        </w:tc>
      </w:tr>
      <w:tr w:rsidR="00AB7407" w:rsidRPr="001E621F" w14:paraId="50F7CD38" w14:textId="77777777" w:rsidTr="00AB7407">
        <w:tc>
          <w:tcPr>
            <w:tcW w:w="4503" w:type="dxa"/>
            <w:tcBorders>
              <w:top w:val="nil"/>
              <w:left w:val="nil"/>
              <w:bottom w:val="nil"/>
              <w:right w:val="nil"/>
            </w:tcBorders>
          </w:tcPr>
          <w:p w14:paraId="2BFF4E61" w14:textId="77777777" w:rsidR="00AB7407" w:rsidRPr="001E621F" w:rsidRDefault="00AB7407" w:rsidP="00AB7407">
            <w:pPr>
              <w:widowControl/>
              <w:wordWrap/>
              <w:autoSpaceDE/>
              <w:autoSpaceDN/>
              <w:ind w:firstLineChars="100" w:firstLine="240"/>
              <w:contextualSpacing/>
              <w:jc w:val="left"/>
              <w:rPr>
                <w:rFonts w:ascii="Times New Roman" w:hAnsi="Times New Roman"/>
                <w:color w:val="000000"/>
                <w:kern w:val="0"/>
                <w:sz w:val="24"/>
                <w:szCs w:val="24"/>
              </w:rPr>
            </w:pPr>
            <w:r w:rsidRPr="001E621F">
              <w:rPr>
                <w:rFonts w:ascii="Times New Roman" w:hAnsi="Times New Roman"/>
                <w:color w:val="000000"/>
                <w:kern w:val="0"/>
                <w:sz w:val="24"/>
                <w:szCs w:val="24"/>
              </w:rPr>
              <w:t xml:space="preserve">SVLT: </w:t>
            </w:r>
            <w:r w:rsidRPr="001E621F">
              <w:rPr>
                <w:rFonts w:ascii="Times New Roman" w:hAnsi="Times New Roman" w:hint="eastAsia"/>
                <w:color w:val="000000"/>
                <w:kern w:val="0"/>
                <w:sz w:val="24"/>
                <w:szCs w:val="24"/>
              </w:rPr>
              <w:t>sum of three free recall trials</w:t>
            </w:r>
          </w:p>
          <w:p w14:paraId="7C6EB09B" w14:textId="77777777" w:rsidR="00AB7407" w:rsidRPr="001E621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1E621F">
              <w:rPr>
                <w:rFonts w:ascii="Times New Roman" w:hAnsi="Times New Roman" w:hint="eastAsia"/>
                <w:color w:val="000000"/>
                <w:kern w:val="0"/>
                <w:sz w:val="24"/>
                <w:szCs w:val="24"/>
              </w:rPr>
              <w:t>(12+12+12 = 36)</w:t>
            </w:r>
          </w:p>
        </w:tc>
        <w:tc>
          <w:tcPr>
            <w:tcW w:w="1417" w:type="dxa"/>
            <w:tcBorders>
              <w:top w:val="nil"/>
              <w:left w:val="nil"/>
              <w:bottom w:val="nil"/>
              <w:right w:val="nil"/>
            </w:tcBorders>
          </w:tcPr>
          <w:p w14:paraId="3D7A348D"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11.7</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4.4</w:t>
            </w:r>
          </w:p>
        </w:tc>
        <w:tc>
          <w:tcPr>
            <w:tcW w:w="1417" w:type="dxa"/>
            <w:tcBorders>
              <w:top w:val="nil"/>
              <w:left w:val="nil"/>
              <w:bottom w:val="nil"/>
              <w:right w:val="nil"/>
            </w:tcBorders>
          </w:tcPr>
          <w:p w14:paraId="143EE403"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12.4</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3.0</w:t>
            </w:r>
          </w:p>
        </w:tc>
        <w:tc>
          <w:tcPr>
            <w:tcW w:w="1418" w:type="dxa"/>
            <w:tcBorders>
              <w:top w:val="nil"/>
              <w:left w:val="nil"/>
              <w:bottom w:val="nil"/>
              <w:right w:val="nil"/>
            </w:tcBorders>
          </w:tcPr>
          <w:p w14:paraId="4BBDF1F3" w14:textId="11BA002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987</w:t>
            </w:r>
          </w:p>
        </w:tc>
      </w:tr>
      <w:tr w:rsidR="00AB7407" w:rsidRPr="001E621F" w14:paraId="5BF8FEA4" w14:textId="77777777" w:rsidTr="00AB7407">
        <w:tc>
          <w:tcPr>
            <w:tcW w:w="4503" w:type="dxa"/>
            <w:tcBorders>
              <w:top w:val="nil"/>
              <w:left w:val="nil"/>
              <w:bottom w:val="nil"/>
              <w:right w:val="nil"/>
            </w:tcBorders>
          </w:tcPr>
          <w:p w14:paraId="4D88C44B" w14:textId="77777777" w:rsidR="00AB7407" w:rsidRPr="001E621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1E621F">
              <w:rPr>
                <w:rFonts w:ascii="Times New Roman" w:hAnsi="Times New Roman"/>
                <w:color w:val="000000"/>
                <w:kern w:val="0"/>
                <w:sz w:val="24"/>
                <w:szCs w:val="24"/>
              </w:rPr>
              <w:t xml:space="preserve">SVLT: </w:t>
            </w:r>
            <w:r w:rsidRPr="001E621F">
              <w:rPr>
                <w:rFonts w:ascii="Times New Roman" w:hAnsi="Times New Roman" w:hint="eastAsia"/>
                <w:color w:val="000000"/>
                <w:kern w:val="0"/>
                <w:sz w:val="24"/>
                <w:szCs w:val="24"/>
              </w:rPr>
              <w:t xml:space="preserve">20 min </w:t>
            </w:r>
            <w:r w:rsidRPr="001E621F">
              <w:rPr>
                <w:rFonts w:ascii="Times New Roman" w:hAnsi="Times New Roman"/>
                <w:color w:val="000000"/>
                <w:kern w:val="0"/>
                <w:sz w:val="24"/>
                <w:szCs w:val="24"/>
              </w:rPr>
              <w:t>delayed recall</w:t>
            </w:r>
            <w:r w:rsidRPr="001E621F">
              <w:rPr>
                <w:rFonts w:ascii="Times New Roman" w:hAnsi="Times New Roman" w:hint="eastAsia"/>
                <w:color w:val="000000"/>
                <w:kern w:val="0"/>
                <w:sz w:val="24"/>
                <w:szCs w:val="24"/>
              </w:rPr>
              <w:t xml:space="preserve"> (12)</w:t>
            </w:r>
          </w:p>
        </w:tc>
        <w:tc>
          <w:tcPr>
            <w:tcW w:w="1417" w:type="dxa"/>
            <w:tcBorders>
              <w:top w:val="nil"/>
              <w:left w:val="nil"/>
              <w:bottom w:val="nil"/>
              <w:right w:val="nil"/>
            </w:tcBorders>
          </w:tcPr>
          <w:p w14:paraId="12DF611E"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0.4</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0.9</w:t>
            </w:r>
          </w:p>
        </w:tc>
        <w:tc>
          <w:tcPr>
            <w:tcW w:w="1417" w:type="dxa"/>
            <w:tcBorders>
              <w:top w:val="nil"/>
              <w:left w:val="nil"/>
              <w:bottom w:val="nil"/>
              <w:right w:val="nil"/>
            </w:tcBorders>
          </w:tcPr>
          <w:p w14:paraId="1E9D76A5"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0.4</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0.8</w:t>
            </w:r>
          </w:p>
        </w:tc>
        <w:tc>
          <w:tcPr>
            <w:tcW w:w="1418" w:type="dxa"/>
            <w:tcBorders>
              <w:top w:val="nil"/>
              <w:left w:val="nil"/>
              <w:bottom w:val="nil"/>
              <w:right w:val="nil"/>
            </w:tcBorders>
          </w:tcPr>
          <w:p w14:paraId="19DD5B01" w14:textId="27A48799"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775</w:t>
            </w:r>
          </w:p>
        </w:tc>
      </w:tr>
      <w:tr w:rsidR="00AB7407" w:rsidRPr="001E621F" w14:paraId="732975D2" w14:textId="77777777" w:rsidTr="00AB7407">
        <w:tc>
          <w:tcPr>
            <w:tcW w:w="4503" w:type="dxa"/>
            <w:tcBorders>
              <w:top w:val="nil"/>
              <w:left w:val="nil"/>
              <w:bottom w:val="nil"/>
              <w:right w:val="nil"/>
            </w:tcBorders>
          </w:tcPr>
          <w:p w14:paraId="7A4DCC24" w14:textId="77777777" w:rsidR="00AB7407" w:rsidRPr="001E621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1E621F">
              <w:rPr>
                <w:rFonts w:ascii="Times New Roman" w:hAnsi="Times New Roman"/>
                <w:color w:val="000000"/>
                <w:kern w:val="0"/>
                <w:sz w:val="24"/>
                <w:szCs w:val="24"/>
              </w:rPr>
              <w:t xml:space="preserve">SVLT: recognition </w:t>
            </w:r>
            <w:r w:rsidRPr="001E621F">
              <w:rPr>
                <w:rFonts w:ascii="Times New Roman" w:hAnsi="Times New Roman" w:hint="eastAsia"/>
                <w:color w:val="000000"/>
                <w:kern w:val="0"/>
                <w:sz w:val="24"/>
                <w:szCs w:val="24"/>
              </w:rPr>
              <w:t>(24)</w:t>
            </w:r>
          </w:p>
        </w:tc>
        <w:tc>
          <w:tcPr>
            <w:tcW w:w="1417" w:type="dxa"/>
            <w:tcBorders>
              <w:top w:val="nil"/>
              <w:left w:val="nil"/>
              <w:bottom w:val="nil"/>
              <w:right w:val="nil"/>
            </w:tcBorders>
          </w:tcPr>
          <w:p w14:paraId="159D76DE"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4.0</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2.6</w:t>
            </w:r>
          </w:p>
        </w:tc>
        <w:tc>
          <w:tcPr>
            <w:tcW w:w="1417" w:type="dxa"/>
            <w:tcBorders>
              <w:top w:val="nil"/>
              <w:left w:val="nil"/>
              <w:bottom w:val="nil"/>
              <w:right w:val="nil"/>
            </w:tcBorders>
          </w:tcPr>
          <w:p w14:paraId="54E5EACE"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3.4</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2.5</w:t>
            </w:r>
          </w:p>
        </w:tc>
        <w:tc>
          <w:tcPr>
            <w:tcW w:w="1418" w:type="dxa"/>
            <w:tcBorders>
              <w:top w:val="nil"/>
              <w:left w:val="nil"/>
              <w:bottom w:val="nil"/>
              <w:right w:val="nil"/>
            </w:tcBorders>
          </w:tcPr>
          <w:p w14:paraId="136DB79B" w14:textId="6DF2D198"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370</w:t>
            </w:r>
          </w:p>
        </w:tc>
      </w:tr>
      <w:tr w:rsidR="00AB7407" w:rsidRPr="001E621F" w14:paraId="5AC50CE2" w14:textId="77777777" w:rsidTr="00AB7407">
        <w:tc>
          <w:tcPr>
            <w:tcW w:w="4503" w:type="dxa"/>
            <w:tcBorders>
              <w:top w:val="nil"/>
              <w:left w:val="nil"/>
              <w:bottom w:val="nil"/>
              <w:right w:val="nil"/>
            </w:tcBorders>
          </w:tcPr>
          <w:p w14:paraId="1899E231" w14:textId="77777777" w:rsidR="00AB7407" w:rsidRPr="001E621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1E621F">
              <w:rPr>
                <w:rFonts w:ascii="Times New Roman" w:hAnsi="Times New Roman"/>
                <w:color w:val="000000"/>
                <w:kern w:val="0"/>
                <w:sz w:val="24"/>
                <w:szCs w:val="24"/>
              </w:rPr>
              <w:t>RCFT: immediate recall</w:t>
            </w:r>
            <w:r w:rsidRPr="001E621F">
              <w:rPr>
                <w:rFonts w:ascii="Times New Roman" w:hAnsi="Times New Roman" w:hint="eastAsia"/>
                <w:color w:val="000000"/>
                <w:kern w:val="0"/>
                <w:sz w:val="24"/>
                <w:szCs w:val="24"/>
              </w:rPr>
              <w:t xml:space="preserve"> (36)</w:t>
            </w:r>
          </w:p>
        </w:tc>
        <w:tc>
          <w:tcPr>
            <w:tcW w:w="1417" w:type="dxa"/>
            <w:tcBorders>
              <w:top w:val="nil"/>
              <w:left w:val="nil"/>
              <w:bottom w:val="nil"/>
              <w:right w:val="nil"/>
            </w:tcBorders>
          </w:tcPr>
          <w:p w14:paraId="628730AA"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3.1</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3.0</w:t>
            </w:r>
          </w:p>
        </w:tc>
        <w:tc>
          <w:tcPr>
            <w:tcW w:w="1417" w:type="dxa"/>
            <w:tcBorders>
              <w:top w:val="nil"/>
              <w:left w:val="nil"/>
              <w:bottom w:val="nil"/>
              <w:right w:val="nil"/>
            </w:tcBorders>
          </w:tcPr>
          <w:p w14:paraId="7762D2CE"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2.4</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2.1</w:t>
            </w:r>
          </w:p>
        </w:tc>
        <w:tc>
          <w:tcPr>
            <w:tcW w:w="1418" w:type="dxa"/>
            <w:tcBorders>
              <w:top w:val="nil"/>
              <w:left w:val="nil"/>
              <w:bottom w:val="nil"/>
              <w:right w:val="nil"/>
            </w:tcBorders>
          </w:tcPr>
          <w:p w14:paraId="253E1C01" w14:textId="175FAC55"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679</w:t>
            </w:r>
          </w:p>
        </w:tc>
      </w:tr>
      <w:tr w:rsidR="00AB7407" w:rsidRPr="001E621F" w14:paraId="3ABAD241" w14:textId="77777777" w:rsidTr="00AB7407">
        <w:tc>
          <w:tcPr>
            <w:tcW w:w="4503" w:type="dxa"/>
            <w:tcBorders>
              <w:top w:val="nil"/>
              <w:left w:val="nil"/>
              <w:bottom w:val="nil"/>
              <w:right w:val="nil"/>
            </w:tcBorders>
          </w:tcPr>
          <w:p w14:paraId="548C0E9F" w14:textId="77777777" w:rsidR="00AB7407" w:rsidRPr="001E621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1E621F">
              <w:rPr>
                <w:rFonts w:ascii="Times New Roman" w:hAnsi="Times New Roman"/>
                <w:color w:val="000000"/>
                <w:kern w:val="0"/>
                <w:sz w:val="24"/>
                <w:szCs w:val="24"/>
              </w:rPr>
              <w:t xml:space="preserve">RCFT: </w:t>
            </w:r>
            <w:r w:rsidRPr="001E621F">
              <w:rPr>
                <w:rFonts w:ascii="Times New Roman" w:hAnsi="Times New Roman" w:hint="eastAsia"/>
                <w:color w:val="000000"/>
                <w:kern w:val="0"/>
                <w:sz w:val="24"/>
                <w:szCs w:val="24"/>
              </w:rPr>
              <w:t xml:space="preserve">20 min </w:t>
            </w:r>
            <w:r w:rsidRPr="001E621F">
              <w:rPr>
                <w:rFonts w:ascii="Times New Roman" w:hAnsi="Times New Roman"/>
                <w:color w:val="000000"/>
                <w:kern w:val="0"/>
                <w:sz w:val="24"/>
                <w:szCs w:val="24"/>
              </w:rPr>
              <w:t>delayed recall</w:t>
            </w:r>
            <w:r w:rsidRPr="001E621F">
              <w:rPr>
                <w:rFonts w:ascii="Times New Roman" w:hAnsi="Times New Roman" w:hint="eastAsia"/>
                <w:color w:val="000000"/>
                <w:kern w:val="0"/>
                <w:sz w:val="24"/>
                <w:szCs w:val="24"/>
              </w:rPr>
              <w:t xml:space="preserve"> (36)</w:t>
            </w:r>
          </w:p>
        </w:tc>
        <w:tc>
          <w:tcPr>
            <w:tcW w:w="1417" w:type="dxa"/>
            <w:tcBorders>
              <w:top w:val="nil"/>
              <w:left w:val="nil"/>
              <w:bottom w:val="nil"/>
              <w:right w:val="nil"/>
            </w:tcBorders>
          </w:tcPr>
          <w:p w14:paraId="1C19BF68"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2.0</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3.0</w:t>
            </w:r>
          </w:p>
        </w:tc>
        <w:tc>
          <w:tcPr>
            <w:tcW w:w="1417" w:type="dxa"/>
            <w:tcBorders>
              <w:top w:val="nil"/>
              <w:left w:val="nil"/>
              <w:bottom w:val="nil"/>
              <w:right w:val="nil"/>
            </w:tcBorders>
          </w:tcPr>
          <w:p w14:paraId="22D0C3DD"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1.8</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2.5</w:t>
            </w:r>
          </w:p>
        </w:tc>
        <w:tc>
          <w:tcPr>
            <w:tcW w:w="1418" w:type="dxa"/>
            <w:tcBorders>
              <w:top w:val="nil"/>
              <w:left w:val="nil"/>
              <w:bottom w:val="nil"/>
              <w:right w:val="nil"/>
            </w:tcBorders>
          </w:tcPr>
          <w:p w14:paraId="3DF6A8E9" w14:textId="4C62F2F3"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767</w:t>
            </w:r>
          </w:p>
        </w:tc>
      </w:tr>
      <w:tr w:rsidR="00AB7407" w:rsidRPr="001E621F" w14:paraId="29808A9A" w14:textId="77777777" w:rsidTr="00AB7407">
        <w:tc>
          <w:tcPr>
            <w:tcW w:w="4503" w:type="dxa"/>
            <w:tcBorders>
              <w:top w:val="nil"/>
              <w:left w:val="nil"/>
              <w:bottom w:val="single" w:sz="4" w:space="0" w:color="000000"/>
              <w:right w:val="nil"/>
            </w:tcBorders>
          </w:tcPr>
          <w:p w14:paraId="2C20D8C3" w14:textId="77777777" w:rsidR="00AB7407" w:rsidRPr="001E621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1E621F">
              <w:rPr>
                <w:rFonts w:ascii="Times New Roman" w:hAnsi="Times New Roman"/>
                <w:color w:val="000000"/>
                <w:kern w:val="0"/>
                <w:sz w:val="24"/>
                <w:szCs w:val="24"/>
              </w:rPr>
              <w:t xml:space="preserve">RCFT: recognition </w:t>
            </w:r>
            <w:r w:rsidRPr="001E621F">
              <w:rPr>
                <w:rFonts w:ascii="Times New Roman" w:hAnsi="Times New Roman" w:hint="eastAsia"/>
                <w:color w:val="000000"/>
                <w:kern w:val="0"/>
                <w:sz w:val="24"/>
                <w:szCs w:val="24"/>
              </w:rPr>
              <w:t>(24)</w:t>
            </w:r>
          </w:p>
        </w:tc>
        <w:tc>
          <w:tcPr>
            <w:tcW w:w="1417" w:type="dxa"/>
            <w:tcBorders>
              <w:top w:val="nil"/>
              <w:left w:val="nil"/>
              <w:bottom w:val="single" w:sz="4" w:space="0" w:color="000000"/>
              <w:right w:val="nil"/>
            </w:tcBorders>
          </w:tcPr>
          <w:p w14:paraId="03287FD1"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4.4</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2.2</w:t>
            </w:r>
          </w:p>
        </w:tc>
        <w:tc>
          <w:tcPr>
            <w:tcW w:w="1417" w:type="dxa"/>
            <w:tcBorders>
              <w:top w:val="nil"/>
              <w:left w:val="nil"/>
              <w:bottom w:val="single" w:sz="4" w:space="0" w:color="000000"/>
              <w:right w:val="nil"/>
            </w:tcBorders>
          </w:tcPr>
          <w:p w14:paraId="43BC39A3"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2.8</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1.9</w:t>
            </w:r>
          </w:p>
        </w:tc>
        <w:tc>
          <w:tcPr>
            <w:tcW w:w="1418" w:type="dxa"/>
            <w:tcBorders>
              <w:top w:val="nil"/>
              <w:left w:val="nil"/>
              <w:bottom w:val="single" w:sz="4" w:space="0" w:color="000000"/>
              <w:right w:val="nil"/>
            </w:tcBorders>
          </w:tcPr>
          <w:p w14:paraId="26FBEB59" w14:textId="0B0F255A"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009</w:t>
            </w:r>
          </w:p>
        </w:tc>
      </w:tr>
      <w:tr w:rsidR="00AB7407" w:rsidRPr="001E621F" w14:paraId="6E0EDF72" w14:textId="77777777" w:rsidTr="00AB7407">
        <w:tc>
          <w:tcPr>
            <w:tcW w:w="4503" w:type="dxa"/>
            <w:tcBorders>
              <w:left w:val="nil"/>
              <w:bottom w:val="nil"/>
              <w:right w:val="nil"/>
            </w:tcBorders>
          </w:tcPr>
          <w:p w14:paraId="4352048C" w14:textId="77777777" w:rsidR="00AB7407" w:rsidRPr="001E621F" w:rsidRDefault="00AB7407" w:rsidP="00AB7407">
            <w:pPr>
              <w:widowControl/>
              <w:wordWrap/>
              <w:autoSpaceDE/>
              <w:autoSpaceDN/>
              <w:contextualSpacing/>
              <w:jc w:val="left"/>
              <w:rPr>
                <w:rFonts w:ascii="Times New Roman" w:hAnsi="Times New Roman"/>
                <w:i/>
                <w:color w:val="000000"/>
                <w:kern w:val="0"/>
                <w:sz w:val="24"/>
                <w:szCs w:val="24"/>
              </w:rPr>
            </w:pPr>
            <w:r w:rsidRPr="001E621F">
              <w:rPr>
                <w:rFonts w:ascii="Times New Roman" w:hAnsi="Times New Roman"/>
                <w:i/>
                <w:color w:val="000000"/>
                <w:kern w:val="0"/>
                <w:sz w:val="24"/>
                <w:szCs w:val="24"/>
              </w:rPr>
              <w:t>Frontal/executive fu</w:t>
            </w:r>
            <w:r w:rsidRPr="001E621F">
              <w:rPr>
                <w:rFonts w:ascii="Times New Roman" w:hAnsi="Times New Roman" w:hint="eastAsia"/>
                <w:i/>
                <w:color w:val="000000"/>
                <w:kern w:val="0"/>
                <w:sz w:val="24"/>
                <w:szCs w:val="24"/>
              </w:rPr>
              <w:t>n</w:t>
            </w:r>
            <w:r w:rsidRPr="001E621F">
              <w:rPr>
                <w:rFonts w:ascii="Times New Roman" w:hAnsi="Times New Roman"/>
                <w:i/>
                <w:color w:val="000000"/>
                <w:kern w:val="0"/>
                <w:sz w:val="24"/>
                <w:szCs w:val="24"/>
              </w:rPr>
              <w:t>ction</w:t>
            </w:r>
          </w:p>
        </w:tc>
        <w:tc>
          <w:tcPr>
            <w:tcW w:w="1417" w:type="dxa"/>
            <w:tcBorders>
              <w:left w:val="nil"/>
              <w:bottom w:val="nil"/>
              <w:right w:val="nil"/>
            </w:tcBorders>
          </w:tcPr>
          <w:p w14:paraId="3C853717" w14:textId="77777777" w:rsidR="00AB7407" w:rsidRPr="001E621F" w:rsidRDefault="00AB7407" w:rsidP="00AB7407">
            <w:pPr>
              <w:jc w:val="center"/>
              <w:rPr>
                <w:rFonts w:ascii="Times New Roman" w:eastAsia="굴림체" w:hAnsi="Times New Roman"/>
                <w:color w:val="000000"/>
                <w:sz w:val="24"/>
                <w:szCs w:val="24"/>
              </w:rPr>
            </w:pPr>
          </w:p>
        </w:tc>
        <w:tc>
          <w:tcPr>
            <w:tcW w:w="1417" w:type="dxa"/>
            <w:tcBorders>
              <w:left w:val="nil"/>
              <w:bottom w:val="nil"/>
              <w:right w:val="nil"/>
            </w:tcBorders>
          </w:tcPr>
          <w:p w14:paraId="5D9F4B17" w14:textId="77777777" w:rsidR="00AB7407" w:rsidRPr="001E621F" w:rsidRDefault="00AB7407" w:rsidP="00AB7407">
            <w:pPr>
              <w:jc w:val="center"/>
              <w:rPr>
                <w:rFonts w:ascii="Times New Roman" w:eastAsia="굴림체" w:hAnsi="Times New Roman"/>
                <w:color w:val="000000"/>
                <w:sz w:val="24"/>
                <w:szCs w:val="24"/>
              </w:rPr>
            </w:pPr>
          </w:p>
        </w:tc>
        <w:tc>
          <w:tcPr>
            <w:tcW w:w="1418" w:type="dxa"/>
            <w:tcBorders>
              <w:left w:val="nil"/>
              <w:bottom w:val="nil"/>
              <w:right w:val="nil"/>
            </w:tcBorders>
          </w:tcPr>
          <w:p w14:paraId="4310941C" w14:textId="77777777" w:rsidR="00AB7407" w:rsidRPr="001E621F" w:rsidRDefault="00AB7407" w:rsidP="00AB7407">
            <w:pPr>
              <w:jc w:val="center"/>
              <w:rPr>
                <w:rFonts w:ascii="Times New Roman" w:eastAsia="굴림체" w:hAnsi="Times New Roman"/>
                <w:color w:val="000000"/>
                <w:sz w:val="24"/>
                <w:szCs w:val="24"/>
              </w:rPr>
            </w:pPr>
          </w:p>
        </w:tc>
      </w:tr>
      <w:tr w:rsidR="00AB7407" w:rsidRPr="001E621F" w14:paraId="09289283" w14:textId="77777777" w:rsidTr="00AB7407">
        <w:tc>
          <w:tcPr>
            <w:tcW w:w="4503" w:type="dxa"/>
            <w:tcBorders>
              <w:top w:val="nil"/>
              <w:left w:val="nil"/>
              <w:bottom w:val="nil"/>
              <w:right w:val="nil"/>
            </w:tcBorders>
          </w:tcPr>
          <w:p w14:paraId="4B9EFA1F" w14:textId="77777777" w:rsidR="00AB7407" w:rsidRPr="001E621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1E621F">
              <w:rPr>
                <w:rFonts w:ascii="Times New Roman" w:hAnsi="Times New Roman"/>
                <w:color w:val="000000"/>
                <w:kern w:val="0"/>
                <w:sz w:val="24"/>
                <w:szCs w:val="24"/>
              </w:rPr>
              <w:t>COWAT: animals</w:t>
            </w:r>
          </w:p>
        </w:tc>
        <w:tc>
          <w:tcPr>
            <w:tcW w:w="1417" w:type="dxa"/>
            <w:tcBorders>
              <w:top w:val="nil"/>
              <w:left w:val="nil"/>
              <w:bottom w:val="nil"/>
              <w:right w:val="nil"/>
            </w:tcBorders>
          </w:tcPr>
          <w:p w14:paraId="2CEE4BB5"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10.0</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4.4</w:t>
            </w:r>
          </w:p>
        </w:tc>
        <w:tc>
          <w:tcPr>
            <w:tcW w:w="1417" w:type="dxa"/>
            <w:tcBorders>
              <w:top w:val="nil"/>
              <w:left w:val="nil"/>
              <w:bottom w:val="nil"/>
              <w:right w:val="nil"/>
            </w:tcBorders>
          </w:tcPr>
          <w:p w14:paraId="4CDB2D6E"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9.5</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3.9</w:t>
            </w:r>
          </w:p>
        </w:tc>
        <w:tc>
          <w:tcPr>
            <w:tcW w:w="1418" w:type="dxa"/>
            <w:tcBorders>
              <w:top w:val="nil"/>
              <w:left w:val="nil"/>
              <w:bottom w:val="nil"/>
              <w:right w:val="nil"/>
            </w:tcBorders>
          </w:tcPr>
          <w:p w14:paraId="0F6AA42A" w14:textId="5F18B5B3"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643</w:t>
            </w:r>
          </w:p>
        </w:tc>
      </w:tr>
      <w:tr w:rsidR="00AB7407" w:rsidRPr="001E621F" w14:paraId="1ECFE844" w14:textId="77777777" w:rsidTr="00AB7407">
        <w:tc>
          <w:tcPr>
            <w:tcW w:w="4503" w:type="dxa"/>
            <w:tcBorders>
              <w:top w:val="nil"/>
              <w:left w:val="nil"/>
              <w:bottom w:val="nil"/>
              <w:right w:val="nil"/>
            </w:tcBorders>
          </w:tcPr>
          <w:p w14:paraId="7489685B" w14:textId="77777777" w:rsidR="00AB7407" w:rsidRPr="001E621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1E621F">
              <w:rPr>
                <w:rFonts w:ascii="Times New Roman" w:hAnsi="Times New Roman"/>
                <w:color w:val="000000"/>
                <w:kern w:val="0"/>
                <w:sz w:val="24"/>
                <w:szCs w:val="24"/>
              </w:rPr>
              <w:t>COWAT: supermarket</w:t>
            </w:r>
            <w:r w:rsidRPr="001E621F">
              <w:rPr>
                <w:rFonts w:ascii="Times New Roman" w:hAnsi="Times New Roman" w:hint="eastAsia"/>
                <w:color w:val="000000"/>
                <w:kern w:val="0"/>
                <w:sz w:val="24"/>
                <w:szCs w:val="24"/>
              </w:rPr>
              <w:t xml:space="preserve"> items</w:t>
            </w:r>
          </w:p>
        </w:tc>
        <w:tc>
          <w:tcPr>
            <w:tcW w:w="1417" w:type="dxa"/>
            <w:tcBorders>
              <w:top w:val="nil"/>
              <w:left w:val="nil"/>
              <w:bottom w:val="nil"/>
              <w:right w:val="nil"/>
            </w:tcBorders>
          </w:tcPr>
          <w:p w14:paraId="567550CF"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11.1</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4.7</w:t>
            </w:r>
          </w:p>
        </w:tc>
        <w:tc>
          <w:tcPr>
            <w:tcW w:w="1417" w:type="dxa"/>
            <w:tcBorders>
              <w:top w:val="nil"/>
              <w:left w:val="nil"/>
              <w:bottom w:val="nil"/>
              <w:right w:val="nil"/>
            </w:tcBorders>
          </w:tcPr>
          <w:p w14:paraId="6DAA08D0"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8.7</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3.9</w:t>
            </w:r>
          </w:p>
        </w:tc>
        <w:tc>
          <w:tcPr>
            <w:tcW w:w="1418" w:type="dxa"/>
            <w:tcBorders>
              <w:top w:val="nil"/>
              <w:left w:val="nil"/>
              <w:bottom w:val="nil"/>
              <w:right w:val="nil"/>
            </w:tcBorders>
          </w:tcPr>
          <w:p w14:paraId="2F20F7D1" w14:textId="51FF8338"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214</w:t>
            </w:r>
          </w:p>
        </w:tc>
      </w:tr>
      <w:tr w:rsidR="00AB7407" w:rsidRPr="001E621F" w14:paraId="5681C296" w14:textId="77777777" w:rsidTr="00AB7407">
        <w:trPr>
          <w:trHeight w:val="295"/>
        </w:trPr>
        <w:tc>
          <w:tcPr>
            <w:tcW w:w="4503" w:type="dxa"/>
            <w:tcBorders>
              <w:top w:val="nil"/>
              <w:left w:val="nil"/>
              <w:bottom w:val="nil"/>
              <w:right w:val="nil"/>
            </w:tcBorders>
          </w:tcPr>
          <w:p w14:paraId="290E3C4A" w14:textId="77777777" w:rsidR="00AB7407" w:rsidRPr="001E621F" w:rsidRDefault="00AB7407" w:rsidP="00AB7407">
            <w:pPr>
              <w:widowControl/>
              <w:wordWrap/>
              <w:autoSpaceDE/>
              <w:autoSpaceDN/>
              <w:ind w:firstLineChars="100" w:firstLine="240"/>
              <w:contextualSpacing/>
              <w:jc w:val="left"/>
              <w:rPr>
                <w:rFonts w:ascii="Times New Roman" w:hAnsi="Times New Roman"/>
                <w:color w:val="000000"/>
                <w:kern w:val="0"/>
                <w:sz w:val="24"/>
                <w:szCs w:val="24"/>
              </w:rPr>
            </w:pPr>
            <w:r w:rsidRPr="001E621F">
              <w:rPr>
                <w:rFonts w:ascii="Times New Roman" w:hAnsi="Times New Roman"/>
                <w:color w:val="000000"/>
                <w:kern w:val="0"/>
                <w:sz w:val="24"/>
                <w:szCs w:val="24"/>
              </w:rPr>
              <w:t>COWAT: phonemic</w:t>
            </w:r>
            <w:r w:rsidRPr="001E621F">
              <w:rPr>
                <w:rFonts w:ascii="Times New Roman" w:hAnsi="Times New Roman" w:hint="eastAsia"/>
                <w:color w:val="000000"/>
                <w:kern w:val="0"/>
                <w:sz w:val="24"/>
                <w:szCs w:val="24"/>
              </w:rPr>
              <w:t xml:space="preserve"> fluency with 3 letters</w:t>
            </w:r>
          </w:p>
        </w:tc>
        <w:tc>
          <w:tcPr>
            <w:tcW w:w="1417" w:type="dxa"/>
            <w:tcBorders>
              <w:top w:val="nil"/>
              <w:left w:val="nil"/>
              <w:bottom w:val="nil"/>
              <w:right w:val="nil"/>
            </w:tcBorders>
          </w:tcPr>
          <w:p w14:paraId="222BB694"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17.4</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9.8</w:t>
            </w:r>
          </w:p>
        </w:tc>
        <w:tc>
          <w:tcPr>
            <w:tcW w:w="1417" w:type="dxa"/>
            <w:tcBorders>
              <w:top w:val="nil"/>
              <w:left w:val="nil"/>
              <w:bottom w:val="nil"/>
              <w:right w:val="nil"/>
            </w:tcBorders>
          </w:tcPr>
          <w:p w14:paraId="0208217D"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10.5</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6.3</w:t>
            </w:r>
          </w:p>
        </w:tc>
        <w:tc>
          <w:tcPr>
            <w:tcW w:w="1418" w:type="dxa"/>
            <w:tcBorders>
              <w:top w:val="nil"/>
              <w:left w:val="nil"/>
              <w:bottom w:val="nil"/>
              <w:right w:val="nil"/>
            </w:tcBorders>
          </w:tcPr>
          <w:p w14:paraId="0CF96419" w14:textId="5259EA76"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038</w:t>
            </w:r>
          </w:p>
        </w:tc>
      </w:tr>
      <w:tr w:rsidR="00AB7407" w:rsidRPr="001E621F" w14:paraId="29297EA3" w14:textId="77777777" w:rsidTr="00AB7407">
        <w:trPr>
          <w:trHeight w:val="275"/>
        </w:trPr>
        <w:tc>
          <w:tcPr>
            <w:tcW w:w="4503" w:type="dxa"/>
            <w:tcBorders>
              <w:top w:val="nil"/>
              <w:left w:val="nil"/>
              <w:bottom w:val="nil"/>
              <w:right w:val="nil"/>
            </w:tcBorders>
          </w:tcPr>
          <w:p w14:paraId="4B12EB78" w14:textId="77777777" w:rsidR="00AB7407" w:rsidRPr="001E621F" w:rsidRDefault="00AB7407" w:rsidP="00AB7407">
            <w:pPr>
              <w:widowControl/>
              <w:wordWrap/>
              <w:autoSpaceDE/>
              <w:autoSpaceDN/>
              <w:ind w:firstLineChars="100" w:firstLine="240"/>
              <w:contextualSpacing/>
              <w:jc w:val="left"/>
              <w:rPr>
                <w:rFonts w:ascii="Times New Roman" w:hAnsi="Times New Roman"/>
                <w:color w:val="000000"/>
                <w:kern w:val="0"/>
                <w:sz w:val="24"/>
                <w:szCs w:val="24"/>
              </w:rPr>
            </w:pPr>
            <w:r w:rsidRPr="001E621F">
              <w:rPr>
                <w:rFonts w:ascii="Times New Roman" w:hAnsi="Times New Roman"/>
                <w:color w:val="000000"/>
                <w:kern w:val="0"/>
                <w:sz w:val="24"/>
                <w:szCs w:val="24"/>
              </w:rPr>
              <w:t xml:space="preserve">Stroop test: </w:t>
            </w:r>
            <w:r>
              <w:rPr>
                <w:rFonts w:ascii="Times New Roman" w:hAnsi="Times New Roman" w:hint="eastAsia"/>
                <w:color w:val="000000"/>
                <w:kern w:val="0"/>
                <w:sz w:val="24"/>
                <w:szCs w:val="24"/>
              </w:rPr>
              <w:t>word</w:t>
            </w:r>
            <w:r w:rsidRPr="001E621F">
              <w:rPr>
                <w:rFonts w:ascii="Times New Roman" w:hAnsi="Times New Roman"/>
                <w:color w:val="000000"/>
                <w:kern w:val="0"/>
                <w:sz w:val="24"/>
                <w:szCs w:val="24"/>
              </w:rPr>
              <w:t xml:space="preserve"> reading</w:t>
            </w:r>
            <w:r w:rsidRPr="001E621F">
              <w:rPr>
                <w:rFonts w:ascii="Times New Roman" w:hAnsi="Times New Roman" w:hint="eastAsia"/>
                <w:color w:val="000000"/>
                <w:kern w:val="0"/>
                <w:sz w:val="24"/>
                <w:szCs w:val="24"/>
              </w:rPr>
              <w:t xml:space="preserve"> in 2 min (112)</w:t>
            </w:r>
          </w:p>
        </w:tc>
        <w:tc>
          <w:tcPr>
            <w:tcW w:w="1417" w:type="dxa"/>
            <w:tcBorders>
              <w:top w:val="nil"/>
              <w:left w:val="nil"/>
              <w:bottom w:val="nil"/>
              <w:right w:val="nil"/>
            </w:tcBorders>
          </w:tcPr>
          <w:p w14:paraId="2FE0363B"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102.6</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22.8</w:t>
            </w:r>
          </w:p>
        </w:tc>
        <w:tc>
          <w:tcPr>
            <w:tcW w:w="1417" w:type="dxa"/>
            <w:tcBorders>
              <w:top w:val="nil"/>
              <w:left w:val="nil"/>
              <w:bottom w:val="nil"/>
              <w:right w:val="nil"/>
            </w:tcBorders>
          </w:tcPr>
          <w:p w14:paraId="478D54E4"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98.8</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23.2</w:t>
            </w:r>
          </w:p>
        </w:tc>
        <w:tc>
          <w:tcPr>
            <w:tcW w:w="1418" w:type="dxa"/>
            <w:tcBorders>
              <w:top w:val="nil"/>
              <w:left w:val="nil"/>
              <w:bottom w:val="nil"/>
              <w:right w:val="nil"/>
            </w:tcBorders>
          </w:tcPr>
          <w:p w14:paraId="13FE9868" w14:textId="5E849904"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810</w:t>
            </w:r>
          </w:p>
        </w:tc>
      </w:tr>
      <w:tr w:rsidR="00AB7407" w:rsidRPr="001E621F" w14:paraId="2A98D141" w14:textId="77777777" w:rsidTr="00AB7407">
        <w:trPr>
          <w:trHeight w:val="275"/>
        </w:trPr>
        <w:tc>
          <w:tcPr>
            <w:tcW w:w="4503" w:type="dxa"/>
            <w:tcBorders>
              <w:top w:val="nil"/>
              <w:left w:val="nil"/>
              <w:bottom w:val="single" w:sz="2" w:space="0" w:color="000000"/>
              <w:right w:val="nil"/>
            </w:tcBorders>
          </w:tcPr>
          <w:p w14:paraId="37EBF72D" w14:textId="77777777" w:rsidR="00AB7407" w:rsidRPr="001E621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1E621F">
              <w:rPr>
                <w:rFonts w:ascii="Times New Roman" w:hAnsi="Times New Roman"/>
                <w:color w:val="000000"/>
                <w:kern w:val="0"/>
                <w:sz w:val="24"/>
                <w:szCs w:val="24"/>
              </w:rPr>
              <w:t>Stroop test: color reading</w:t>
            </w:r>
            <w:r w:rsidRPr="001E621F">
              <w:rPr>
                <w:rFonts w:ascii="Times New Roman" w:hAnsi="Times New Roman" w:hint="eastAsia"/>
                <w:color w:val="000000"/>
                <w:kern w:val="0"/>
                <w:sz w:val="24"/>
                <w:szCs w:val="24"/>
              </w:rPr>
              <w:t xml:space="preserve"> in 2 min (112) </w:t>
            </w:r>
          </w:p>
        </w:tc>
        <w:tc>
          <w:tcPr>
            <w:tcW w:w="1417" w:type="dxa"/>
            <w:tcBorders>
              <w:top w:val="nil"/>
              <w:left w:val="nil"/>
              <w:bottom w:val="single" w:sz="2" w:space="0" w:color="000000"/>
              <w:right w:val="nil"/>
            </w:tcBorders>
          </w:tcPr>
          <w:p w14:paraId="72764985"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44.4</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30.3</w:t>
            </w:r>
          </w:p>
        </w:tc>
        <w:tc>
          <w:tcPr>
            <w:tcW w:w="1417" w:type="dxa"/>
            <w:tcBorders>
              <w:top w:val="nil"/>
              <w:left w:val="nil"/>
              <w:bottom w:val="single" w:sz="2" w:space="0" w:color="000000"/>
              <w:right w:val="nil"/>
            </w:tcBorders>
          </w:tcPr>
          <w:p w14:paraId="3EEF5ACB" w14:textId="77777777"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41.2</w:t>
            </w:r>
            <w:r w:rsidRPr="001E621F">
              <w:rPr>
                <w:rFonts w:ascii="Times New Roman" w:eastAsia="굴림체" w:hAnsi="Times New Roman" w:hint="eastAsia"/>
                <w:color w:val="000000"/>
                <w:sz w:val="24"/>
                <w:szCs w:val="24"/>
              </w:rPr>
              <w:t>±</w:t>
            </w:r>
            <w:r>
              <w:rPr>
                <w:rFonts w:ascii="Times New Roman" w:eastAsia="굴림체" w:hAnsi="Times New Roman" w:hint="eastAsia"/>
                <w:color w:val="000000"/>
                <w:sz w:val="24"/>
                <w:szCs w:val="24"/>
              </w:rPr>
              <w:t>34.2</w:t>
            </w:r>
          </w:p>
        </w:tc>
        <w:tc>
          <w:tcPr>
            <w:tcW w:w="1418" w:type="dxa"/>
            <w:tcBorders>
              <w:top w:val="nil"/>
              <w:left w:val="nil"/>
              <w:bottom w:val="single" w:sz="2" w:space="0" w:color="000000"/>
              <w:right w:val="nil"/>
            </w:tcBorders>
          </w:tcPr>
          <w:p w14:paraId="7F7AF1BD" w14:textId="1FEF1ABA" w:rsidR="00AB7407" w:rsidRPr="001E621F" w:rsidRDefault="00AB7407" w:rsidP="00AB7407">
            <w:pPr>
              <w:jc w:val="center"/>
              <w:rPr>
                <w:rFonts w:ascii="Times New Roman" w:eastAsia="굴림체" w:hAnsi="Times New Roman"/>
                <w:color w:val="000000"/>
                <w:sz w:val="24"/>
                <w:szCs w:val="24"/>
              </w:rPr>
            </w:pPr>
            <w:r>
              <w:rPr>
                <w:rFonts w:ascii="Times New Roman" w:eastAsia="굴림체" w:hAnsi="Times New Roman" w:hint="eastAsia"/>
                <w:color w:val="000000"/>
                <w:sz w:val="24"/>
                <w:szCs w:val="24"/>
              </w:rPr>
              <w:t>0.</w:t>
            </w:r>
            <w:r w:rsidR="00281361">
              <w:rPr>
                <w:rFonts w:ascii="Times New Roman" w:eastAsia="굴림체" w:hAnsi="Times New Roman"/>
                <w:color w:val="000000"/>
                <w:sz w:val="24"/>
                <w:szCs w:val="24"/>
              </w:rPr>
              <w:t>499</w:t>
            </w:r>
          </w:p>
        </w:tc>
      </w:tr>
    </w:tbl>
    <w:p w14:paraId="43A06C2D" w14:textId="77777777" w:rsidR="00AB7407" w:rsidRDefault="00AB7407" w:rsidP="00AB7407">
      <w:pPr>
        <w:wordWrap/>
        <w:adjustRightInd w:val="0"/>
        <w:spacing w:line="360" w:lineRule="auto"/>
        <w:jc w:val="left"/>
        <w:rPr>
          <w:rFonts w:ascii="Times New Roman" w:eastAsia="바탕체" w:hAnsi="Times New Roman"/>
          <w:sz w:val="24"/>
          <w:szCs w:val="24"/>
        </w:rPr>
      </w:pPr>
      <w:r w:rsidRPr="001E621F">
        <w:rPr>
          <w:rFonts w:ascii="Times New Roman" w:hAnsi="Times New Roman"/>
          <w:kern w:val="0"/>
          <w:sz w:val="24"/>
          <w:szCs w:val="24"/>
        </w:rPr>
        <w:t xml:space="preserve">Values are </w:t>
      </w:r>
      <w:r w:rsidRPr="001E621F">
        <w:rPr>
          <w:rFonts w:ascii="Times New Roman" w:eastAsia="바탕체" w:hAnsi="Times New Roman"/>
          <w:sz w:val="24"/>
          <w:szCs w:val="24"/>
        </w:rPr>
        <w:t xml:space="preserve">mean </w:t>
      </w:r>
      <w:r w:rsidRPr="001E621F">
        <w:rPr>
          <w:rFonts w:ascii="Times New Roman" w:eastAsia="굴림체" w:hAnsi="Times New Roman"/>
          <w:color w:val="000000"/>
          <w:sz w:val="24"/>
          <w:szCs w:val="24"/>
        </w:rPr>
        <w:t>±</w:t>
      </w:r>
      <w:r w:rsidRPr="001E621F">
        <w:rPr>
          <w:rFonts w:ascii="Times New Roman" w:eastAsia="바탕체" w:hAnsi="Times New Roman"/>
          <w:sz w:val="24"/>
          <w:szCs w:val="24"/>
        </w:rPr>
        <w:t xml:space="preserve">SD of the raw score. </w:t>
      </w:r>
    </w:p>
    <w:p w14:paraId="7C62D1B6" w14:textId="32E1171B" w:rsidR="00AB7407" w:rsidRPr="001E621F" w:rsidRDefault="00AB7407" w:rsidP="00AB7407">
      <w:pPr>
        <w:wordWrap/>
        <w:adjustRightInd w:val="0"/>
        <w:spacing w:line="360" w:lineRule="auto"/>
        <w:jc w:val="left"/>
        <w:rPr>
          <w:rFonts w:ascii="Times New Roman" w:eastAsia="바탕체" w:hAnsi="Times New Roman"/>
          <w:sz w:val="24"/>
          <w:szCs w:val="24"/>
        </w:rPr>
      </w:pPr>
      <w:r>
        <w:rPr>
          <w:rFonts w:ascii="Times New Roman" w:eastAsia="바탕" w:hAnsi="Times New Roman" w:hint="eastAsia"/>
          <w:kern w:val="0"/>
          <w:sz w:val="24"/>
          <w:szCs w:val="24"/>
        </w:rPr>
        <w:t>Baseline neuropsychological test results were</w:t>
      </w:r>
      <w:r w:rsidRPr="00B91B42">
        <w:rPr>
          <w:rFonts w:ascii="Times New Roman" w:eastAsia="바탕" w:hAnsi="Times New Roman"/>
          <w:kern w:val="0"/>
          <w:sz w:val="24"/>
          <w:szCs w:val="24"/>
        </w:rPr>
        <w:t xml:space="preserve"> analyzed using </w:t>
      </w:r>
      <w:r w:rsidR="00FE20E3" w:rsidRPr="003F575F">
        <w:rPr>
          <w:rFonts w:ascii="Times New Roman" w:hAnsi="Times New Roman"/>
          <w:color w:val="000000"/>
          <w:kern w:val="0"/>
          <w:sz w:val="24"/>
          <w:szCs w:val="24"/>
        </w:rPr>
        <w:t>Mann-Whitney U test</w:t>
      </w:r>
      <w:r>
        <w:rPr>
          <w:rFonts w:ascii="Times New Roman" w:eastAsia="바탕" w:hAnsi="Times New Roman" w:hint="eastAsia"/>
          <w:kern w:val="0"/>
          <w:sz w:val="24"/>
          <w:szCs w:val="24"/>
        </w:rPr>
        <w:t>.</w:t>
      </w:r>
    </w:p>
    <w:p w14:paraId="76142B60" w14:textId="77777777" w:rsidR="00AB7407" w:rsidRPr="00FD6961" w:rsidRDefault="00AB7407" w:rsidP="00AB7407">
      <w:pPr>
        <w:wordWrap/>
        <w:adjustRightInd w:val="0"/>
        <w:spacing w:line="360" w:lineRule="auto"/>
        <w:jc w:val="left"/>
        <w:rPr>
          <w:rFonts w:ascii="Times New Roman" w:hAnsi="Times New Roman"/>
          <w:color w:val="000000"/>
          <w:sz w:val="24"/>
          <w:szCs w:val="24"/>
        </w:rPr>
      </w:pPr>
    </w:p>
    <w:p w14:paraId="7ED0F03E" w14:textId="123758D4" w:rsidR="00AB7407" w:rsidRPr="001E621F" w:rsidRDefault="00AB7407" w:rsidP="00AB7407">
      <w:pPr>
        <w:wordWrap/>
        <w:adjustRightInd w:val="0"/>
        <w:spacing w:line="360" w:lineRule="auto"/>
        <w:jc w:val="left"/>
        <w:rPr>
          <w:rFonts w:ascii="Times New Roman" w:eastAsia="바탕체" w:hAnsi="Times New Roman"/>
          <w:sz w:val="24"/>
          <w:szCs w:val="24"/>
        </w:rPr>
      </w:pPr>
      <w:r w:rsidRPr="00FD6961">
        <w:rPr>
          <w:rFonts w:ascii="Times New Roman" w:hAnsi="Times New Roman"/>
          <w:color w:val="000000"/>
          <w:sz w:val="24"/>
          <w:szCs w:val="24"/>
        </w:rPr>
        <w:t xml:space="preserve">Abbreviations: </w:t>
      </w:r>
      <w:r w:rsidRPr="00BF749A">
        <w:rPr>
          <w:rFonts w:ascii="Times New Roman" w:hAnsi="Times New Roman"/>
          <w:sz w:val="24"/>
          <w:szCs w:val="24"/>
        </w:rPr>
        <w:t xml:space="preserve">BNT = the Boston Naming Test; </w:t>
      </w:r>
      <w:r w:rsidRPr="00CC281F">
        <w:rPr>
          <w:rFonts w:ascii="Times New Roman" w:hAnsi="Times New Roman"/>
          <w:sz w:val="24"/>
          <w:szCs w:val="24"/>
        </w:rPr>
        <w:t>CDR</w:t>
      </w:r>
      <w:r w:rsidRPr="00CC281F">
        <w:rPr>
          <w:rFonts w:ascii="Times New Roman" w:hAnsi="Times New Roman" w:hint="eastAsia"/>
          <w:sz w:val="24"/>
          <w:szCs w:val="24"/>
        </w:rPr>
        <w:t xml:space="preserve"> =</w:t>
      </w:r>
      <w:r w:rsidRPr="00CC281F">
        <w:rPr>
          <w:rFonts w:ascii="Times New Roman" w:hAnsi="Times New Roman"/>
          <w:sz w:val="24"/>
          <w:szCs w:val="24"/>
        </w:rPr>
        <w:t xml:space="preserve"> Clinical Dementia Rating</w:t>
      </w:r>
      <w:r w:rsidRPr="00CC281F">
        <w:rPr>
          <w:rFonts w:ascii="Times New Roman" w:hAnsi="Times New Roman" w:hint="eastAsia"/>
          <w:sz w:val="24"/>
          <w:szCs w:val="24"/>
        </w:rPr>
        <w:t>;</w:t>
      </w:r>
      <w:r w:rsidRPr="00CC281F">
        <w:rPr>
          <w:rFonts w:ascii="Times New Roman" w:hAnsi="Times New Roman"/>
          <w:sz w:val="24"/>
          <w:szCs w:val="24"/>
        </w:rPr>
        <w:t xml:space="preserve"> CDR</w:t>
      </w:r>
      <w:r>
        <w:rPr>
          <w:rFonts w:ascii="Times New Roman" w:hAnsi="Times New Roman" w:hint="eastAsia"/>
          <w:sz w:val="24"/>
          <w:szCs w:val="24"/>
        </w:rPr>
        <w:t>-SOB</w:t>
      </w:r>
      <w:r w:rsidRPr="00CC281F">
        <w:rPr>
          <w:rFonts w:ascii="Times New Roman" w:hAnsi="Times New Roman" w:hint="eastAsia"/>
          <w:sz w:val="24"/>
          <w:szCs w:val="24"/>
        </w:rPr>
        <w:t xml:space="preserve"> =</w:t>
      </w:r>
      <w:r w:rsidRPr="00CC281F">
        <w:rPr>
          <w:rFonts w:ascii="Times New Roman" w:hAnsi="Times New Roman"/>
          <w:sz w:val="24"/>
          <w:szCs w:val="24"/>
        </w:rPr>
        <w:t xml:space="preserve"> Clinical Dementia Rating sum-of-boxes</w:t>
      </w:r>
      <w:r w:rsidRPr="00CC281F">
        <w:rPr>
          <w:rFonts w:ascii="Times New Roman" w:hAnsi="Times New Roman" w:hint="eastAsia"/>
          <w:sz w:val="24"/>
          <w:szCs w:val="24"/>
        </w:rPr>
        <w:t>;</w:t>
      </w:r>
      <w:r w:rsidRPr="00CC281F">
        <w:rPr>
          <w:rFonts w:ascii="Times New Roman" w:hAnsi="Times New Roman"/>
          <w:sz w:val="24"/>
          <w:szCs w:val="24"/>
        </w:rPr>
        <w:t xml:space="preserve"> </w:t>
      </w:r>
      <w:r w:rsidRPr="00BF749A">
        <w:rPr>
          <w:rFonts w:ascii="Times New Roman" w:hAnsi="Times New Roman"/>
          <w:sz w:val="24"/>
          <w:szCs w:val="24"/>
        </w:rPr>
        <w:t>COWAT = Controlled Oral Word Association Test; MMSE = Mini-Mental State Examination</w:t>
      </w:r>
      <w:r>
        <w:rPr>
          <w:rFonts w:ascii="Times New Roman" w:hAnsi="Times New Roman" w:hint="eastAsia"/>
          <w:sz w:val="24"/>
          <w:szCs w:val="24"/>
        </w:rPr>
        <w:t xml:space="preserve">; </w:t>
      </w:r>
      <w:r w:rsidRPr="001E621F">
        <w:rPr>
          <w:rFonts w:ascii="Times New Roman" w:eastAsia="MinionPro-Regular" w:hAnsi="Times New Roman"/>
          <w:color w:val="231F20"/>
          <w:kern w:val="0"/>
          <w:sz w:val="24"/>
          <w:szCs w:val="24"/>
        </w:rPr>
        <w:t xml:space="preserve">RCFT = Rey-Osterrieth </w:t>
      </w:r>
      <w:r w:rsidRPr="001E621F">
        <w:rPr>
          <w:rFonts w:ascii="Times New Roman" w:eastAsia="MinionPro-Regular" w:hAnsi="Times New Roman" w:hint="eastAsia"/>
          <w:color w:val="231F20"/>
          <w:kern w:val="0"/>
          <w:sz w:val="24"/>
          <w:szCs w:val="24"/>
        </w:rPr>
        <w:t>C</w:t>
      </w:r>
      <w:r w:rsidRPr="001E621F">
        <w:rPr>
          <w:rFonts w:ascii="Times New Roman" w:eastAsia="MinionPro-Regular" w:hAnsi="Times New Roman"/>
          <w:color w:val="231F20"/>
          <w:kern w:val="0"/>
          <w:sz w:val="24"/>
          <w:szCs w:val="24"/>
        </w:rPr>
        <w:t xml:space="preserve">omplex </w:t>
      </w:r>
      <w:r w:rsidRPr="001E621F">
        <w:rPr>
          <w:rFonts w:ascii="Times New Roman" w:eastAsia="MinionPro-Regular" w:hAnsi="Times New Roman" w:hint="eastAsia"/>
          <w:color w:val="231F20"/>
          <w:kern w:val="0"/>
          <w:sz w:val="24"/>
          <w:szCs w:val="24"/>
        </w:rPr>
        <w:t>F</w:t>
      </w:r>
      <w:r w:rsidRPr="001E621F">
        <w:rPr>
          <w:rFonts w:ascii="Times New Roman" w:eastAsia="MinionPro-Regular" w:hAnsi="Times New Roman"/>
          <w:color w:val="231F20"/>
          <w:kern w:val="0"/>
          <w:sz w:val="24"/>
          <w:szCs w:val="24"/>
        </w:rPr>
        <w:t xml:space="preserve">igure </w:t>
      </w:r>
      <w:r w:rsidRPr="001E621F">
        <w:rPr>
          <w:rFonts w:ascii="Times New Roman" w:eastAsia="MinionPro-Regular" w:hAnsi="Times New Roman" w:hint="eastAsia"/>
          <w:color w:val="231F20"/>
          <w:kern w:val="0"/>
          <w:sz w:val="24"/>
          <w:szCs w:val="24"/>
        </w:rPr>
        <w:t>T</w:t>
      </w:r>
      <w:r w:rsidRPr="001E621F">
        <w:rPr>
          <w:rFonts w:ascii="Times New Roman" w:eastAsia="MinionPro-Regular" w:hAnsi="Times New Roman"/>
          <w:color w:val="231F20"/>
          <w:kern w:val="0"/>
          <w:sz w:val="24"/>
          <w:szCs w:val="24"/>
        </w:rPr>
        <w:t xml:space="preserve">est; SVLT = Seoul </w:t>
      </w:r>
      <w:r w:rsidRPr="001E621F">
        <w:rPr>
          <w:rFonts w:ascii="Times New Roman" w:eastAsia="MinionPro-Regular" w:hAnsi="Times New Roman" w:hint="eastAsia"/>
          <w:color w:val="231F20"/>
          <w:kern w:val="0"/>
          <w:sz w:val="24"/>
          <w:szCs w:val="24"/>
        </w:rPr>
        <w:t>V</w:t>
      </w:r>
      <w:r w:rsidRPr="001E621F">
        <w:rPr>
          <w:rFonts w:ascii="Times New Roman" w:eastAsia="MinionPro-Regular" w:hAnsi="Times New Roman"/>
          <w:color w:val="231F20"/>
          <w:kern w:val="0"/>
          <w:sz w:val="24"/>
          <w:szCs w:val="24"/>
        </w:rPr>
        <w:t xml:space="preserve">erbal </w:t>
      </w:r>
      <w:r w:rsidRPr="001E621F">
        <w:rPr>
          <w:rFonts w:ascii="Times New Roman" w:eastAsia="MinionPro-Regular" w:hAnsi="Times New Roman" w:hint="eastAsia"/>
          <w:color w:val="231F20"/>
          <w:kern w:val="0"/>
          <w:sz w:val="24"/>
          <w:szCs w:val="24"/>
        </w:rPr>
        <w:t>L</w:t>
      </w:r>
      <w:r w:rsidRPr="001E621F">
        <w:rPr>
          <w:rFonts w:ascii="Times New Roman" w:eastAsia="MinionPro-Regular" w:hAnsi="Times New Roman"/>
          <w:color w:val="231F20"/>
          <w:kern w:val="0"/>
          <w:sz w:val="24"/>
          <w:szCs w:val="24"/>
        </w:rPr>
        <w:t xml:space="preserve">earning </w:t>
      </w:r>
      <w:r w:rsidRPr="001E621F">
        <w:rPr>
          <w:rFonts w:ascii="Times New Roman" w:eastAsia="MinionPro-Regular" w:hAnsi="Times New Roman" w:hint="eastAsia"/>
          <w:color w:val="231F20"/>
          <w:kern w:val="0"/>
          <w:sz w:val="24"/>
          <w:szCs w:val="24"/>
        </w:rPr>
        <w:t>T</w:t>
      </w:r>
      <w:r>
        <w:rPr>
          <w:rFonts w:ascii="Times New Roman" w:eastAsia="MinionPro-Regular" w:hAnsi="Times New Roman"/>
          <w:color w:val="231F20"/>
          <w:kern w:val="0"/>
          <w:sz w:val="24"/>
          <w:szCs w:val="24"/>
        </w:rPr>
        <w:t>est</w:t>
      </w:r>
    </w:p>
    <w:p w14:paraId="309D69CB" w14:textId="77777777" w:rsidR="00AB7407" w:rsidRPr="00FD6961" w:rsidRDefault="00AB7407" w:rsidP="00AB74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60" w:lineRule="auto"/>
        <w:contextualSpacing/>
        <w:jc w:val="center"/>
        <w:rPr>
          <w:rFonts w:ascii="Times New Roman" w:hAnsi="Times New Roman"/>
          <w:b/>
          <w:color w:val="000000"/>
          <w:sz w:val="24"/>
          <w:szCs w:val="24"/>
        </w:rPr>
        <w:sectPr w:rsidR="00AB7407" w:rsidRPr="00FD6961" w:rsidSect="00AB7407">
          <w:headerReference w:type="default" r:id="rId9"/>
          <w:pgSz w:w="11906" w:h="16838"/>
          <w:pgMar w:top="1701" w:right="1440" w:bottom="1440" w:left="1440" w:header="851" w:footer="992" w:gutter="0"/>
          <w:cols w:space="425"/>
          <w:docGrid w:linePitch="360"/>
        </w:sectPr>
      </w:pPr>
    </w:p>
    <w:p w14:paraId="21F0608C" w14:textId="77777777" w:rsidR="00AB7407" w:rsidRPr="00FD6961" w:rsidRDefault="00AB7407" w:rsidP="00AB74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60" w:lineRule="auto"/>
        <w:contextualSpacing/>
        <w:jc w:val="left"/>
        <w:rPr>
          <w:rFonts w:ascii="Times New Roman" w:eastAsia="MinionPro-Regular" w:hAnsi="Times New Roman"/>
          <w:b/>
          <w:color w:val="000000"/>
          <w:kern w:val="0"/>
          <w:sz w:val="24"/>
          <w:szCs w:val="24"/>
        </w:rPr>
      </w:pPr>
      <w:r w:rsidRPr="00FD6961">
        <w:rPr>
          <w:rFonts w:ascii="Times New Roman" w:hAnsi="Times New Roman"/>
          <w:b/>
          <w:color w:val="000000"/>
          <w:sz w:val="24"/>
          <w:szCs w:val="24"/>
        </w:rPr>
        <w:t>Supplementary Table 2</w:t>
      </w:r>
      <w:r>
        <w:rPr>
          <w:rFonts w:ascii="Times New Roman" w:hAnsi="Times New Roman" w:hint="eastAsia"/>
          <w:b/>
          <w:color w:val="000000"/>
          <w:sz w:val="24"/>
          <w:szCs w:val="24"/>
        </w:rPr>
        <w:t>.</w:t>
      </w:r>
      <w:r w:rsidRPr="00FD6961">
        <w:rPr>
          <w:rFonts w:ascii="Times New Roman" w:hAnsi="Times New Roman" w:hint="eastAsia"/>
          <w:b/>
          <w:color w:val="000000"/>
          <w:sz w:val="24"/>
          <w:szCs w:val="24"/>
        </w:rPr>
        <w:t xml:space="preserve"> </w:t>
      </w:r>
      <w:r w:rsidRPr="00FD6961">
        <w:rPr>
          <w:rFonts w:ascii="Times New Roman" w:hAnsi="Times New Roman" w:hint="eastAsia"/>
          <w:color w:val="000000"/>
          <w:sz w:val="24"/>
          <w:szCs w:val="24"/>
        </w:rPr>
        <w:t>L</w:t>
      </w:r>
      <w:r w:rsidRPr="00FD6961">
        <w:rPr>
          <w:rFonts w:ascii="Times New Roman" w:hAnsi="Times New Roman"/>
          <w:color w:val="000000"/>
          <w:sz w:val="24"/>
          <w:szCs w:val="24"/>
        </w:rPr>
        <w:t>ongitudinal declines</w:t>
      </w:r>
      <w:r w:rsidRPr="00FD6961">
        <w:rPr>
          <w:rFonts w:ascii="Times New Roman" w:hAnsi="Times New Roman" w:hint="eastAsia"/>
          <w:color w:val="000000"/>
          <w:sz w:val="24"/>
          <w:szCs w:val="24"/>
        </w:rPr>
        <w:t xml:space="preserve"> of neuropsychological tests</w:t>
      </w:r>
      <w:r w:rsidRPr="00FD6961">
        <w:rPr>
          <w:rFonts w:ascii="Times New Roman" w:hAnsi="Times New Roman"/>
          <w:color w:val="000000"/>
          <w:sz w:val="24"/>
          <w:szCs w:val="24"/>
        </w:rPr>
        <w:t xml:space="preserve"> over </w:t>
      </w:r>
      <w:r w:rsidRPr="00FD6961">
        <w:rPr>
          <w:rFonts w:ascii="Times New Roman" w:hAnsi="Times New Roman" w:hint="eastAsia"/>
          <w:color w:val="000000"/>
          <w:sz w:val="24"/>
          <w:szCs w:val="24"/>
        </w:rPr>
        <w:t>five</w:t>
      </w:r>
      <w:r w:rsidRPr="00FD6961">
        <w:rPr>
          <w:rFonts w:ascii="Times New Roman" w:hAnsi="Times New Roman"/>
          <w:color w:val="000000"/>
          <w:sz w:val="24"/>
          <w:szCs w:val="24"/>
        </w:rPr>
        <w:t xml:space="preserve"> years between </w:t>
      </w:r>
      <w:r>
        <w:rPr>
          <w:rFonts w:ascii="Times New Roman" w:hAnsi="Times New Roman" w:hint="eastAsia"/>
          <w:color w:val="000000"/>
          <w:sz w:val="24"/>
          <w:szCs w:val="24"/>
        </w:rPr>
        <w:t xml:space="preserve">the </w:t>
      </w:r>
      <w:r w:rsidRPr="00FD6961">
        <w:rPr>
          <w:rFonts w:ascii="Times New Roman" w:hAnsi="Times New Roman" w:hint="eastAsia"/>
          <w:color w:val="000000"/>
          <w:sz w:val="24"/>
          <w:szCs w:val="24"/>
        </w:rPr>
        <w:t>HE-</w:t>
      </w:r>
      <w:r w:rsidRPr="00FD6961">
        <w:rPr>
          <w:rFonts w:ascii="Times New Roman" w:hAnsi="Times New Roman"/>
          <w:color w:val="000000"/>
          <w:sz w:val="24"/>
          <w:szCs w:val="24"/>
        </w:rPr>
        <w:t xml:space="preserve">AD and </w:t>
      </w:r>
      <w:r w:rsidRPr="00FD6961">
        <w:rPr>
          <w:rFonts w:ascii="Times New Roman" w:hAnsi="Times New Roman" w:hint="eastAsia"/>
          <w:color w:val="000000"/>
          <w:sz w:val="24"/>
          <w:szCs w:val="24"/>
        </w:rPr>
        <w:t>LE-AD</w:t>
      </w:r>
    </w:p>
    <w:tbl>
      <w:tblPr>
        <w:tblW w:w="7329" w:type="dxa"/>
        <w:tblLayout w:type="fixed"/>
        <w:tblCellMar>
          <w:left w:w="99" w:type="dxa"/>
          <w:right w:w="99" w:type="dxa"/>
        </w:tblCellMar>
        <w:tblLook w:val="0000" w:firstRow="0" w:lastRow="0" w:firstColumn="0" w:lastColumn="0" w:noHBand="0" w:noVBand="0"/>
      </w:tblPr>
      <w:tblGrid>
        <w:gridCol w:w="3501"/>
        <w:gridCol w:w="1843"/>
        <w:gridCol w:w="1985"/>
      </w:tblGrid>
      <w:tr w:rsidR="00AB7407" w:rsidRPr="00264B48" w14:paraId="79A1C47B" w14:textId="77777777" w:rsidTr="00AB7407">
        <w:trPr>
          <w:trHeight w:val="838"/>
        </w:trPr>
        <w:tc>
          <w:tcPr>
            <w:tcW w:w="3501" w:type="dxa"/>
            <w:tcBorders>
              <w:top w:val="single" w:sz="4" w:space="0" w:color="auto"/>
              <w:left w:val="nil"/>
              <w:bottom w:val="single" w:sz="4" w:space="0" w:color="auto"/>
              <w:right w:val="single" w:sz="4" w:space="0" w:color="auto"/>
              <w:tl2br w:val="single" w:sz="4" w:space="0" w:color="auto"/>
            </w:tcBorders>
            <w:shd w:val="clear" w:color="auto" w:fill="auto"/>
            <w:noWrap/>
          </w:tcPr>
          <w:p w14:paraId="1DB49F7F" w14:textId="77777777" w:rsidR="00AB7407" w:rsidRPr="00FD6961" w:rsidRDefault="00AB7407" w:rsidP="00AB7407">
            <w:pPr>
              <w:widowControl/>
              <w:wordWrap/>
              <w:spacing w:line="360" w:lineRule="auto"/>
              <w:ind w:firstLineChars="350" w:firstLine="840"/>
              <w:contextualSpacing/>
              <w:rPr>
                <w:rFonts w:ascii="Times New Roman" w:hAnsi="Times New Roman"/>
                <w:color w:val="000000"/>
                <w:kern w:val="0"/>
                <w:sz w:val="24"/>
                <w:szCs w:val="24"/>
              </w:rPr>
            </w:pPr>
            <w:r w:rsidRPr="00FD6961">
              <w:rPr>
                <w:rFonts w:ascii="Times New Roman" w:hAnsi="Times New Roman"/>
                <w:color w:val="000000"/>
                <w:kern w:val="0"/>
                <w:sz w:val="24"/>
                <w:szCs w:val="24"/>
              </w:rPr>
              <w:t>Group * Time</w:t>
            </w:r>
          </w:p>
          <w:p w14:paraId="35578D4D" w14:textId="77777777" w:rsidR="00AB7407" w:rsidRPr="00FD6961" w:rsidRDefault="00AB7407" w:rsidP="00AB7407">
            <w:pPr>
              <w:widowControl/>
              <w:wordWrap/>
              <w:spacing w:line="360" w:lineRule="auto"/>
              <w:contextualSpacing/>
              <w:rPr>
                <w:rFonts w:ascii="Times New Roman" w:hAnsi="Times New Roman"/>
                <w:color w:val="000000"/>
                <w:kern w:val="0"/>
                <w:sz w:val="24"/>
                <w:szCs w:val="24"/>
              </w:rPr>
            </w:pPr>
            <w:r w:rsidRPr="00FD6961">
              <w:rPr>
                <w:rFonts w:ascii="Times New Roman" w:hAnsi="Times New Roman" w:hint="eastAsia"/>
                <w:color w:val="000000"/>
                <w:kern w:val="0"/>
                <w:sz w:val="24"/>
                <w:szCs w:val="24"/>
              </w:rPr>
              <w:t>Neuropsycholotical tests</w:t>
            </w:r>
          </w:p>
        </w:tc>
        <w:tc>
          <w:tcPr>
            <w:tcW w:w="1843" w:type="dxa"/>
            <w:tcBorders>
              <w:top w:val="single" w:sz="4" w:space="0" w:color="auto"/>
              <w:left w:val="nil"/>
            </w:tcBorders>
            <w:shd w:val="clear" w:color="auto" w:fill="auto"/>
          </w:tcPr>
          <w:p w14:paraId="7AD4855B" w14:textId="77777777" w:rsidR="00AB7407" w:rsidRPr="00FD6961" w:rsidRDefault="00AB7407" w:rsidP="00AB7407">
            <w:pPr>
              <w:spacing w:line="360" w:lineRule="auto"/>
              <w:contextualSpacing/>
              <w:jc w:val="center"/>
              <w:rPr>
                <w:rFonts w:ascii="Times New Roman" w:hAnsi="Times New Roman"/>
                <w:color w:val="000000"/>
                <w:sz w:val="24"/>
                <w:szCs w:val="24"/>
              </w:rPr>
            </w:pPr>
            <w:r w:rsidRPr="00FD6961">
              <w:rPr>
                <w:rFonts w:ascii="Times New Roman" w:eastAsia="굴림체" w:hAnsi="Times New Roman"/>
                <w:color w:val="000000"/>
                <w:kern w:val="0"/>
                <w:sz w:val="24"/>
                <w:szCs w:val="24"/>
              </w:rPr>
              <w:t>Estimate (SE)</w:t>
            </w:r>
          </w:p>
        </w:tc>
        <w:tc>
          <w:tcPr>
            <w:tcW w:w="1985" w:type="dxa"/>
            <w:tcBorders>
              <w:top w:val="single" w:sz="4" w:space="0" w:color="auto"/>
              <w:left w:val="nil"/>
            </w:tcBorders>
            <w:shd w:val="clear" w:color="auto" w:fill="auto"/>
          </w:tcPr>
          <w:p w14:paraId="460CF1B7" w14:textId="77777777" w:rsidR="00AB7407" w:rsidRPr="00FD6961" w:rsidRDefault="00AB7407" w:rsidP="00AB7407">
            <w:pPr>
              <w:spacing w:line="360" w:lineRule="auto"/>
              <w:contextualSpacing/>
              <w:jc w:val="center"/>
              <w:rPr>
                <w:rFonts w:ascii="Times New Roman" w:hAnsi="Times New Roman"/>
                <w:color w:val="000000"/>
                <w:sz w:val="24"/>
                <w:szCs w:val="24"/>
              </w:rPr>
            </w:pPr>
            <w:r w:rsidRPr="00733891">
              <w:rPr>
                <w:rFonts w:ascii="Times New Roman" w:hAnsi="Times New Roman"/>
                <w:iCs/>
                <w:color w:val="000000"/>
                <w:sz w:val="24"/>
              </w:rPr>
              <w:t>p</w:t>
            </w:r>
            <w:r w:rsidRPr="00FD6961">
              <w:rPr>
                <w:rFonts w:ascii="Times New Roman" w:hAnsi="Times New Roman"/>
                <w:i/>
                <w:iCs/>
                <w:color w:val="000000"/>
                <w:sz w:val="24"/>
              </w:rPr>
              <w:t>-</w:t>
            </w:r>
            <w:r w:rsidRPr="00733891">
              <w:rPr>
                <w:rFonts w:ascii="Times New Roman" w:hAnsi="Times New Roman"/>
                <w:iCs/>
                <w:color w:val="000000"/>
                <w:sz w:val="24"/>
              </w:rPr>
              <w:t>value</w:t>
            </w:r>
          </w:p>
        </w:tc>
      </w:tr>
      <w:tr w:rsidR="00AB7407" w:rsidRPr="00264B48" w14:paraId="2C513F95" w14:textId="77777777" w:rsidTr="00AB7407">
        <w:trPr>
          <w:trHeight w:val="315"/>
        </w:trPr>
        <w:tc>
          <w:tcPr>
            <w:tcW w:w="3501" w:type="dxa"/>
            <w:tcBorders>
              <w:top w:val="single" w:sz="4" w:space="0" w:color="auto"/>
              <w:left w:val="nil"/>
              <w:right w:val="single" w:sz="4" w:space="0" w:color="auto"/>
            </w:tcBorders>
            <w:shd w:val="clear" w:color="auto" w:fill="auto"/>
            <w:noWrap/>
          </w:tcPr>
          <w:p w14:paraId="4DFB9C11" w14:textId="77777777" w:rsidR="00AB7407" w:rsidRPr="00FD6961" w:rsidRDefault="00AB7407" w:rsidP="00AB7407">
            <w:pPr>
              <w:widowControl/>
              <w:wordWrap/>
              <w:contextualSpacing/>
              <w:rPr>
                <w:rFonts w:ascii="Times New Roman" w:hAnsi="Times New Roman"/>
                <w:i/>
                <w:color w:val="000000"/>
                <w:kern w:val="0"/>
                <w:sz w:val="24"/>
                <w:szCs w:val="24"/>
              </w:rPr>
            </w:pPr>
            <w:r w:rsidRPr="00FD6961">
              <w:rPr>
                <w:rFonts w:ascii="Times New Roman" w:hAnsi="Times New Roman" w:hint="eastAsia"/>
                <w:i/>
                <w:color w:val="000000"/>
                <w:kern w:val="0"/>
                <w:sz w:val="24"/>
                <w:szCs w:val="24"/>
              </w:rPr>
              <w:t>MMSE</w:t>
            </w:r>
          </w:p>
        </w:tc>
        <w:tc>
          <w:tcPr>
            <w:tcW w:w="1843" w:type="dxa"/>
            <w:tcBorders>
              <w:top w:val="single" w:sz="4" w:space="0" w:color="auto"/>
              <w:left w:val="single" w:sz="4" w:space="0" w:color="auto"/>
            </w:tcBorders>
            <w:shd w:val="clear" w:color="auto" w:fill="auto"/>
          </w:tcPr>
          <w:p w14:paraId="489F1BE8"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0.658</w:t>
            </w:r>
            <w:r w:rsidRPr="00FD6961">
              <w:rPr>
                <w:rFonts w:ascii="Times New Roman" w:hAnsi="Times New Roman"/>
                <w:color w:val="000000"/>
                <w:sz w:val="24"/>
                <w:szCs w:val="24"/>
              </w:rPr>
              <w:t xml:space="preserve"> </w:t>
            </w:r>
            <w:r w:rsidRPr="00FD6961">
              <w:rPr>
                <w:rFonts w:ascii="Times New Roman" w:hAnsi="Times New Roman" w:hint="eastAsia"/>
                <w:color w:val="000000"/>
                <w:sz w:val="24"/>
                <w:szCs w:val="24"/>
              </w:rPr>
              <w:t>(0.506</w:t>
            </w:r>
            <w:r w:rsidRPr="00FD6961">
              <w:rPr>
                <w:rFonts w:ascii="Times New Roman" w:hAnsi="Times New Roman"/>
                <w:color w:val="000000"/>
                <w:sz w:val="24"/>
                <w:szCs w:val="24"/>
              </w:rPr>
              <w:t>)</w:t>
            </w:r>
          </w:p>
        </w:tc>
        <w:tc>
          <w:tcPr>
            <w:tcW w:w="1985" w:type="dxa"/>
            <w:tcBorders>
              <w:top w:val="single" w:sz="4" w:space="0" w:color="auto"/>
            </w:tcBorders>
            <w:shd w:val="clear" w:color="auto" w:fill="auto"/>
          </w:tcPr>
          <w:p w14:paraId="1AFE640E"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0.196</w:t>
            </w:r>
          </w:p>
        </w:tc>
      </w:tr>
      <w:tr w:rsidR="00AB7407" w:rsidRPr="00264B48" w14:paraId="04C61F2E" w14:textId="77777777" w:rsidTr="00AB7407">
        <w:trPr>
          <w:trHeight w:val="315"/>
        </w:trPr>
        <w:tc>
          <w:tcPr>
            <w:tcW w:w="3501" w:type="dxa"/>
            <w:tcBorders>
              <w:top w:val="nil"/>
              <w:left w:val="nil"/>
              <w:right w:val="single" w:sz="4" w:space="0" w:color="auto"/>
            </w:tcBorders>
            <w:shd w:val="clear" w:color="auto" w:fill="auto"/>
            <w:noWrap/>
          </w:tcPr>
          <w:p w14:paraId="44011072" w14:textId="77777777" w:rsidR="00AB7407" w:rsidRPr="00FD6961" w:rsidRDefault="00AB7407" w:rsidP="00AB7407">
            <w:pPr>
              <w:widowControl/>
              <w:wordWrap/>
              <w:contextualSpacing/>
              <w:rPr>
                <w:rFonts w:ascii="Times New Roman" w:hAnsi="Times New Roman"/>
                <w:i/>
                <w:color w:val="000000"/>
                <w:kern w:val="0"/>
                <w:sz w:val="24"/>
                <w:szCs w:val="24"/>
              </w:rPr>
            </w:pPr>
            <w:r w:rsidRPr="00FD6961">
              <w:rPr>
                <w:rFonts w:ascii="Times New Roman" w:hAnsi="Times New Roman" w:hint="eastAsia"/>
                <w:i/>
                <w:color w:val="000000"/>
                <w:kern w:val="0"/>
                <w:sz w:val="24"/>
                <w:szCs w:val="24"/>
              </w:rPr>
              <w:t>CDR-SOB</w:t>
            </w:r>
          </w:p>
        </w:tc>
        <w:tc>
          <w:tcPr>
            <w:tcW w:w="1843" w:type="dxa"/>
            <w:tcBorders>
              <w:top w:val="nil"/>
              <w:left w:val="nil"/>
            </w:tcBorders>
            <w:shd w:val="clear" w:color="auto" w:fill="auto"/>
          </w:tcPr>
          <w:p w14:paraId="77E0ACAB"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-0.209 (0.295)</w:t>
            </w:r>
          </w:p>
        </w:tc>
        <w:tc>
          <w:tcPr>
            <w:tcW w:w="1985" w:type="dxa"/>
            <w:tcBorders>
              <w:top w:val="nil"/>
              <w:left w:val="nil"/>
            </w:tcBorders>
            <w:shd w:val="clear" w:color="auto" w:fill="auto"/>
          </w:tcPr>
          <w:p w14:paraId="014D125D"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0.480</w:t>
            </w:r>
          </w:p>
        </w:tc>
      </w:tr>
      <w:tr w:rsidR="00AB7407" w:rsidRPr="00264B48" w14:paraId="0E6C0BBD" w14:textId="77777777" w:rsidTr="00AB7407">
        <w:trPr>
          <w:trHeight w:val="315"/>
        </w:trPr>
        <w:tc>
          <w:tcPr>
            <w:tcW w:w="3501" w:type="dxa"/>
            <w:tcBorders>
              <w:left w:val="nil"/>
              <w:right w:val="single" w:sz="4" w:space="0" w:color="auto"/>
            </w:tcBorders>
            <w:shd w:val="clear" w:color="auto" w:fill="auto"/>
            <w:noWrap/>
          </w:tcPr>
          <w:p w14:paraId="3FA6CD54" w14:textId="77777777" w:rsidR="00AB7407" w:rsidRPr="00EE29FF" w:rsidRDefault="00AB7407" w:rsidP="00AB7407">
            <w:pPr>
              <w:widowControl/>
              <w:wordWrap/>
              <w:autoSpaceDE/>
              <w:autoSpaceDN/>
              <w:contextualSpacing/>
              <w:jc w:val="left"/>
              <w:rPr>
                <w:rFonts w:ascii="Times New Roman" w:hAnsi="Times New Roman"/>
                <w:color w:val="000000"/>
                <w:kern w:val="0"/>
                <w:sz w:val="24"/>
                <w:szCs w:val="24"/>
              </w:rPr>
            </w:pPr>
            <w:r w:rsidRPr="001E621F">
              <w:rPr>
                <w:rFonts w:ascii="Times New Roman" w:hAnsi="Times New Roman"/>
                <w:i/>
                <w:color w:val="000000"/>
                <w:kern w:val="0"/>
                <w:sz w:val="24"/>
                <w:szCs w:val="24"/>
              </w:rPr>
              <w:t>Attention</w:t>
            </w:r>
          </w:p>
        </w:tc>
        <w:tc>
          <w:tcPr>
            <w:tcW w:w="1843" w:type="dxa"/>
            <w:tcBorders>
              <w:left w:val="nil"/>
            </w:tcBorders>
            <w:shd w:val="clear" w:color="auto" w:fill="auto"/>
          </w:tcPr>
          <w:p w14:paraId="7D1FD587" w14:textId="77777777" w:rsidR="00AB7407" w:rsidRPr="00FD6961" w:rsidRDefault="00AB7407" w:rsidP="00AB7407">
            <w:pPr>
              <w:widowControl/>
              <w:wordWrap/>
              <w:contextualSpacing/>
              <w:jc w:val="center"/>
              <w:rPr>
                <w:rFonts w:ascii="Times New Roman" w:hAnsi="Times New Roman"/>
                <w:color w:val="000000"/>
                <w:sz w:val="24"/>
                <w:szCs w:val="24"/>
              </w:rPr>
            </w:pPr>
          </w:p>
        </w:tc>
        <w:tc>
          <w:tcPr>
            <w:tcW w:w="1985" w:type="dxa"/>
            <w:tcBorders>
              <w:left w:val="nil"/>
            </w:tcBorders>
            <w:shd w:val="clear" w:color="auto" w:fill="auto"/>
          </w:tcPr>
          <w:p w14:paraId="494F9DF8" w14:textId="77777777" w:rsidR="00AB7407" w:rsidRPr="00FD6961" w:rsidRDefault="00AB7407" w:rsidP="00AB7407">
            <w:pPr>
              <w:widowControl/>
              <w:wordWrap/>
              <w:contextualSpacing/>
              <w:jc w:val="center"/>
              <w:rPr>
                <w:rFonts w:ascii="Times New Roman" w:hAnsi="Times New Roman"/>
                <w:color w:val="000000"/>
                <w:sz w:val="24"/>
                <w:szCs w:val="24"/>
              </w:rPr>
            </w:pPr>
          </w:p>
        </w:tc>
      </w:tr>
      <w:tr w:rsidR="00AB7407" w:rsidRPr="00264B48" w14:paraId="731190EA" w14:textId="77777777" w:rsidTr="00AB7407">
        <w:trPr>
          <w:trHeight w:val="315"/>
        </w:trPr>
        <w:tc>
          <w:tcPr>
            <w:tcW w:w="3501" w:type="dxa"/>
            <w:tcBorders>
              <w:left w:val="nil"/>
              <w:right w:val="single" w:sz="4" w:space="0" w:color="auto"/>
            </w:tcBorders>
            <w:shd w:val="clear" w:color="auto" w:fill="auto"/>
            <w:noWrap/>
          </w:tcPr>
          <w:p w14:paraId="620B0090"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Digit span: forward</w:t>
            </w:r>
          </w:p>
        </w:tc>
        <w:tc>
          <w:tcPr>
            <w:tcW w:w="1843" w:type="dxa"/>
            <w:tcBorders>
              <w:left w:val="nil"/>
            </w:tcBorders>
            <w:shd w:val="clear" w:color="auto" w:fill="auto"/>
          </w:tcPr>
          <w:p w14:paraId="5B218946"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0.164 (0.170)</w:t>
            </w:r>
          </w:p>
        </w:tc>
        <w:tc>
          <w:tcPr>
            <w:tcW w:w="1985" w:type="dxa"/>
            <w:tcBorders>
              <w:left w:val="nil"/>
            </w:tcBorders>
            <w:shd w:val="clear" w:color="auto" w:fill="auto"/>
          </w:tcPr>
          <w:p w14:paraId="309C3106"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0.338</w:t>
            </w:r>
          </w:p>
        </w:tc>
      </w:tr>
      <w:tr w:rsidR="00AB7407" w:rsidRPr="00264B48" w14:paraId="71BE05BF" w14:textId="77777777" w:rsidTr="00AB7407">
        <w:trPr>
          <w:trHeight w:val="315"/>
        </w:trPr>
        <w:tc>
          <w:tcPr>
            <w:tcW w:w="3501" w:type="dxa"/>
            <w:tcBorders>
              <w:left w:val="nil"/>
              <w:right w:val="single" w:sz="4" w:space="0" w:color="auto"/>
            </w:tcBorders>
            <w:shd w:val="clear" w:color="auto" w:fill="auto"/>
            <w:noWrap/>
          </w:tcPr>
          <w:p w14:paraId="03F143C4"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Digit span: backward</w:t>
            </w:r>
          </w:p>
        </w:tc>
        <w:tc>
          <w:tcPr>
            <w:tcW w:w="1843" w:type="dxa"/>
            <w:tcBorders>
              <w:left w:val="nil"/>
            </w:tcBorders>
            <w:shd w:val="clear" w:color="auto" w:fill="auto"/>
          </w:tcPr>
          <w:p w14:paraId="59C17943"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0.045 (0.111)</w:t>
            </w:r>
          </w:p>
        </w:tc>
        <w:tc>
          <w:tcPr>
            <w:tcW w:w="1985" w:type="dxa"/>
            <w:tcBorders>
              <w:left w:val="nil"/>
            </w:tcBorders>
            <w:shd w:val="clear" w:color="auto" w:fill="auto"/>
          </w:tcPr>
          <w:p w14:paraId="6E55EEFB"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0.688</w:t>
            </w:r>
          </w:p>
        </w:tc>
      </w:tr>
      <w:tr w:rsidR="00AB7407" w:rsidRPr="00264B48" w14:paraId="17689476" w14:textId="77777777" w:rsidTr="00AB7407">
        <w:trPr>
          <w:trHeight w:val="315"/>
        </w:trPr>
        <w:tc>
          <w:tcPr>
            <w:tcW w:w="3501" w:type="dxa"/>
            <w:tcBorders>
              <w:left w:val="nil"/>
              <w:right w:val="single" w:sz="4" w:space="0" w:color="auto"/>
            </w:tcBorders>
            <w:shd w:val="clear" w:color="auto" w:fill="auto"/>
            <w:noWrap/>
          </w:tcPr>
          <w:p w14:paraId="21EF6640" w14:textId="77777777" w:rsidR="00AB7407" w:rsidRPr="00EE29FF" w:rsidRDefault="00AB7407" w:rsidP="00AB7407">
            <w:pPr>
              <w:widowControl/>
              <w:wordWrap/>
              <w:autoSpaceDE/>
              <w:autoSpaceDN/>
              <w:contextualSpacing/>
              <w:jc w:val="left"/>
              <w:rPr>
                <w:rFonts w:ascii="Times New Roman" w:hAnsi="Times New Roman"/>
                <w:color w:val="000000"/>
                <w:kern w:val="0"/>
                <w:sz w:val="24"/>
                <w:szCs w:val="24"/>
              </w:rPr>
            </w:pPr>
            <w:r w:rsidRPr="001E621F">
              <w:rPr>
                <w:rFonts w:ascii="Times New Roman" w:hAnsi="Times New Roman"/>
                <w:i/>
                <w:color w:val="000000"/>
                <w:kern w:val="0"/>
                <w:sz w:val="24"/>
                <w:szCs w:val="24"/>
              </w:rPr>
              <w:t xml:space="preserve">Language and related </w:t>
            </w:r>
            <w:r w:rsidRPr="001E621F">
              <w:rPr>
                <w:rFonts w:ascii="Times New Roman" w:hAnsi="Times New Roman" w:hint="eastAsia"/>
                <w:i/>
                <w:color w:val="000000"/>
                <w:kern w:val="0"/>
                <w:sz w:val="24"/>
                <w:szCs w:val="24"/>
              </w:rPr>
              <w:t>functions</w:t>
            </w:r>
          </w:p>
        </w:tc>
        <w:tc>
          <w:tcPr>
            <w:tcW w:w="1843" w:type="dxa"/>
            <w:tcBorders>
              <w:left w:val="nil"/>
            </w:tcBorders>
            <w:shd w:val="clear" w:color="auto" w:fill="auto"/>
          </w:tcPr>
          <w:p w14:paraId="78327472" w14:textId="77777777" w:rsidR="00AB7407" w:rsidRPr="00FD6961" w:rsidRDefault="00AB7407" w:rsidP="00AB7407">
            <w:pPr>
              <w:widowControl/>
              <w:wordWrap/>
              <w:contextualSpacing/>
              <w:jc w:val="center"/>
              <w:rPr>
                <w:rFonts w:ascii="Times New Roman" w:hAnsi="Times New Roman"/>
                <w:color w:val="000000"/>
                <w:sz w:val="24"/>
                <w:szCs w:val="24"/>
              </w:rPr>
            </w:pPr>
          </w:p>
        </w:tc>
        <w:tc>
          <w:tcPr>
            <w:tcW w:w="1985" w:type="dxa"/>
            <w:tcBorders>
              <w:left w:val="nil"/>
            </w:tcBorders>
            <w:shd w:val="clear" w:color="auto" w:fill="auto"/>
          </w:tcPr>
          <w:p w14:paraId="42AA3964" w14:textId="77777777" w:rsidR="00AB7407" w:rsidRPr="00FD6961" w:rsidRDefault="00AB7407" w:rsidP="00AB7407">
            <w:pPr>
              <w:widowControl/>
              <w:wordWrap/>
              <w:contextualSpacing/>
              <w:jc w:val="center"/>
              <w:rPr>
                <w:rFonts w:ascii="Times New Roman" w:hAnsi="Times New Roman"/>
                <w:color w:val="000000"/>
                <w:sz w:val="24"/>
                <w:szCs w:val="24"/>
              </w:rPr>
            </w:pPr>
          </w:p>
        </w:tc>
      </w:tr>
      <w:tr w:rsidR="00AB7407" w:rsidRPr="00264B48" w14:paraId="05748B90" w14:textId="77777777" w:rsidTr="00AB7407">
        <w:trPr>
          <w:trHeight w:val="315"/>
        </w:trPr>
        <w:tc>
          <w:tcPr>
            <w:tcW w:w="3501" w:type="dxa"/>
            <w:tcBorders>
              <w:left w:val="nil"/>
              <w:right w:val="single" w:sz="4" w:space="0" w:color="auto"/>
            </w:tcBorders>
            <w:shd w:val="clear" w:color="auto" w:fill="auto"/>
            <w:noWrap/>
          </w:tcPr>
          <w:p w14:paraId="22143242"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BNT</w:t>
            </w:r>
          </w:p>
        </w:tc>
        <w:tc>
          <w:tcPr>
            <w:tcW w:w="1843" w:type="dxa"/>
            <w:tcBorders>
              <w:left w:val="nil"/>
            </w:tcBorders>
            <w:shd w:val="clear" w:color="auto" w:fill="auto"/>
          </w:tcPr>
          <w:p w14:paraId="7BD8DB13"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-0.052 (1.08)</w:t>
            </w:r>
          </w:p>
        </w:tc>
        <w:tc>
          <w:tcPr>
            <w:tcW w:w="1985" w:type="dxa"/>
            <w:tcBorders>
              <w:left w:val="nil"/>
            </w:tcBorders>
            <w:shd w:val="clear" w:color="auto" w:fill="auto"/>
          </w:tcPr>
          <w:p w14:paraId="49596495"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0.961</w:t>
            </w:r>
          </w:p>
        </w:tc>
      </w:tr>
      <w:tr w:rsidR="00AB7407" w:rsidRPr="00264B48" w14:paraId="4028E166" w14:textId="77777777" w:rsidTr="00AB7407">
        <w:trPr>
          <w:trHeight w:val="315"/>
        </w:trPr>
        <w:tc>
          <w:tcPr>
            <w:tcW w:w="3501" w:type="dxa"/>
            <w:tcBorders>
              <w:left w:val="nil"/>
              <w:right w:val="single" w:sz="4" w:space="0" w:color="auto"/>
            </w:tcBorders>
            <w:shd w:val="clear" w:color="auto" w:fill="auto"/>
            <w:noWrap/>
          </w:tcPr>
          <w:p w14:paraId="631AC836"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Calculation</w:t>
            </w:r>
          </w:p>
        </w:tc>
        <w:tc>
          <w:tcPr>
            <w:tcW w:w="1843" w:type="dxa"/>
            <w:tcBorders>
              <w:left w:val="nil"/>
            </w:tcBorders>
            <w:shd w:val="clear" w:color="auto" w:fill="auto"/>
          </w:tcPr>
          <w:p w14:paraId="157FA29A"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0.460 (0.343)</w:t>
            </w:r>
          </w:p>
        </w:tc>
        <w:tc>
          <w:tcPr>
            <w:tcW w:w="1985" w:type="dxa"/>
            <w:tcBorders>
              <w:left w:val="nil"/>
            </w:tcBorders>
            <w:shd w:val="clear" w:color="auto" w:fill="auto"/>
          </w:tcPr>
          <w:p w14:paraId="5C8D9F66"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0.183</w:t>
            </w:r>
          </w:p>
        </w:tc>
      </w:tr>
      <w:tr w:rsidR="00AB7407" w:rsidRPr="00264B48" w14:paraId="0FA78764" w14:textId="77777777" w:rsidTr="00AB7407">
        <w:trPr>
          <w:trHeight w:val="315"/>
        </w:trPr>
        <w:tc>
          <w:tcPr>
            <w:tcW w:w="3501" w:type="dxa"/>
            <w:tcBorders>
              <w:left w:val="nil"/>
              <w:right w:val="single" w:sz="4" w:space="0" w:color="auto"/>
            </w:tcBorders>
            <w:shd w:val="clear" w:color="auto" w:fill="auto"/>
            <w:noWrap/>
          </w:tcPr>
          <w:p w14:paraId="7B5BDB9F"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Ideomotor apraxia</w:t>
            </w:r>
          </w:p>
        </w:tc>
        <w:tc>
          <w:tcPr>
            <w:tcW w:w="1843" w:type="dxa"/>
            <w:tcBorders>
              <w:left w:val="nil"/>
            </w:tcBorders>
            <w:shd w:val="clear" w:color="auto" w:fill="auto"/>
          </w:tcPr>
          <w:p w14:paraId="0E054D3D"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-0.028 (0.135)</w:t>
            </w:r>
          </w:p>
        </w:tc>
        <w:tc>
          <w:tcPr>
            <w:tcW w:w="1985" w:type="dxa"/>
            <w:tcBorders>
              <w:left w:val="nil"/>
            </w:tcBorders>
            <w:shd w:val="clear" w:color="auto" w:fill="auto"/>
          </w:tcPr>
          <w:p w14:paraId="7C70D4FA"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0.837</w:t>
            </w:r>
          </w:p>
        </w:tc>
      </w:tr>
      <w:tr w:rsidR="00AB7407" w:rsidRPr="00264B48" w14:paraId="03F9F87C" w14:textId="77777777" w:rsidTr="00AB7407">
        <w:trPr>
          <w:trHeight w:val="315"/>
        </w:trPr>
        <w:tc>
          <w:tcPr>
            <w:tcW w:w="3501" w:type="dxa"/>
            <w:tcBorders>
              <w:left w:val="nil"/>
              <w:right w:val="single" w:sz="4" w:space="0" w:color="auto"/>
            </w:tcBorders>
            <w:shd w:val="clear" w:color="auto" w:fill="auto"/>
            <w:noWrap/>
          </w:tcPr>
          <w:p w14:paraId="2901B184" w14:textId="77777777" w:rsidR="00AB7407" w:rsidRPr="00EE29FF" w:rsidRDefault="00AB7407" w:rsidP="00AB7407">
            <w:pPr>
              <w:widowControl/>
              <w:wordWrap/>
              <w:contextualSpacing/>
              <w:rPr>
                <w:rFonts w:ascii="Times New Roman" w:hAnsi="Times New Roman"/>
                <w:color w:val="000000"/>
                <w:kern w:val="0"/>
                <w:sz w:val="24"/>
                <w:szCs w:val="24"/>
              </w:rPr>
            </w:pPr>
            <w:r w:rsidRPr="001E621F">
              <w:rPr>
                <w:rFonts w:ascii="Times New Roman" w:hAnsi="Times New Roman"/>
                <w:i/>
                <w:color w:val="000000"/>
                <w:kern w:val="0"/>
                <w:sz w:val="24"/>
                <w:szCs w:val="24"/>
              </w:rPr>
              <w:t>Visuospatial fu</w:t>
            </w:r>
            <w:r w:rsidRPr="001E621F">
              <w:rPr>
                <w:rFonts w:ascii="Times New Roman" w:hAnsi="Times New Roman" w:hint="eastAsia"/>
                <w:i/>
                <w:color w:val="000000"/>
                <w:kern w:val="0"/>
                <w:sz w:val="24"/>
                <w:szCs w:val="24"/>
              </w:rPr>
              <w:t>n</w:t>
            </w:r>
            <w:r w:rsidRPr="001E621F">
              <w:rPr>
                <w:rFonts w:ascii="Times New Roman" w:hAnsi="Times New Roman"/>
                <w:i/>
                <w:color w:val="000000"/>
                <w:kern w:val="0"/>
                <w:sz w:val="24"/>
                <w:szCs w:val="24"/>
              </w:rPr>
              <w:t>ction</w:t>
            </w:r>
          </w:p>
        </w:tc>
        <w:tc>
          <w:tcPr>
            <w:tcW w:w="1843" w:type="dxa"/>
            <w:tcBorders>
              <w:left w:val="nil"/>
            </w:tcBorders>
            <w:shd w:val="clear" w:color="auto" w:fill="auto"/>
          </w:tcPr>
          <w:p w14:paraId="4103D28B" w14:textId="77777777" w:rsidR="00AB7407" w:rsidRPr="00FD6961" w:rsidRDefault="00AB7407" w:rsidP="00AB7407">
            <w:pPr>
              <w:widowControl/>
              <w:wordWrap/>
              <w:contextualSpacing/>
              <w:jc w:val="center"/>
              <w:rPr>
                <w:rFonts w:ascii="Times New Roman" w:hAnsi="Times New Roman"/>
                <w:color w:val="000000"/>
                <w:sz w:val="24"/>
                <w:szCs w:val="24"/>
              </w:rPr>
            </w:pPr>
          </w:p>
        </w:tc>
        <w:tc>
          <w:tcPr>
            <w:tcW w:w="1985" w:type="dxa"/>
            <w:tcBorders>
              <w:left w:val="nil"/>
            </w:tcBorders>
            <w:shd w:val="clear" w:color="auto" w:fill="auto"/>
          </w:tcPr>
          <w:p w14:paraId="4AB1042C" w14:textId="77777777" w:rsidR="00AB7407" w:rsidRPr="00FD6961" w:rsidRDefault="00AB7407" w:rsidP="00AB7407">
            <w:pPr>
              <w:widowControl/>
              <w:wordWrap/>
              <w:contextualSpacing/>
              <w:jc w:val="center"/>
              <w:rPr>
                <w:rFonts w:ascii="Times New Roman" w:hAnsi="Times New Roman"/>
                <w:color w:val="000000"/>
                <w:sz w:val="24"/>
                <w:szCs w:val="24"/>
              </w:rPr>
            </w:pPr>
          </w:p>
        </w:tc>
      </w:tr>
      <w:tr w:rsidR="00AB7407" w:rsidRPr="00264B48" w14:paraId="49224FD7" w14:textId="77777777" w:rsidTr="00AB7407">
        <w:trPr>
          <w:trHeight w:val="315"/>
        </w:trPr>
        <w:tc>
          <w:tcPr>
            <w:tcW w:w="3501" w:type="dxa"/>
            <w:tcBorders>
              <w:left w:val="nil"/>
              <w:right w:val="single" w:sz="4" w:space="0" w:color="auto"/>
            </w:tcBorders>
            <w:shd w:val="clear" w:color="auto" w:fill="auto"/>
            <w:noWrap/>
          </w:tcPr>
          <w:p w14:paraId="27BE6120" w14:textId="77777777" w:rsidR="00AB7407" w:rsidRPr="00FD6961" w:rsidRDefault="00AB7407" w:rsidP="00AB7407">
            <w:pPr>
              <w:widowControl/>
              <w:wordWrap/>
              <w:ind w:firstLineChars="100" w:firstLine="240"/>
              <w:contextualSpacing/>
              <w:rPr>
                <w:rFonts w:ascii="Times New Roman" w:hAnsi="Times New Roman"/>
                <w:color w:val="000000"/>
                <w:kern w:val="0"/>
                <w:sz w:val="24"/>
                <w:szCs w:val="24"/>
              </w:rPr>
            </w:pPr>
            <w:r w:rsidRPr="00EE29FF">
              <w:rPr>
                <w:rFonts w:ascii="Times New Roman" w:hAnsi="Times New Roman"/>
                <w:color w:val="000000"/>
                <w:kern w:val="0"/>
                <w:sz w:val="24"/>
                <w:szCs w:val="24"/>
              </w:rPr>
              <w:t>RCFT</w:t>
            </w:r>
          </w:p>
        </w:tc>
        <w:tc>
          <w:tcPr>
            <w:tcW w:w="1843" w:type="dxa"/>
            <w:tcBorders>
              <w:left w:val="nil"/>
            </w:tcBorders>
            <w:shd w:val="clear" w:color="auto" w:fill="auto"/>
          </w:tcPr>
          <w:p w14:paraId="4DA0C551"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0.217 (1.014)</w:t>
            </w:r>
          </w:p>
        </w:tc>
        <w:tc>
          <w:tcPr>
            <w:tcW w:w="1985" w:type="dxa"/>
            <w:tcBorders>
              <w:left w:val="nil"/>
            </w:tcBorders>
            <w:shd w:val="clear" w:color="auto" w:fill="auto"/>
          </w:tcPr>
          <w:p w14:paraId="2BBE9336"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0.832</w:t>
            </w:r>
          </w:p>
        </w:tc>
      </w:tr>
      <w:tr w:rsidR="00AB7407" w:rsidRPr="00264B48" w14:paraId="6DD4D9C8" w14:textId="77777777" w:rsidTr="00AB7407">
        <w:trPr>
          <w:trHeight w:val="315"/>
        </w:trPr>
        <w:tc>
          <w:tcPr>
            <w:tcW w:w="3501" w:type="dxa"/>
            <w:tcBorders>
              <w:left w:val="nil"/>
              <w:right w:val="single" w:sz="4" w:space="0" w:color="auto"/>
            </w:tcBorders>
            <w:shd w:val="clear" w:color="auto" w:fill="auto"/>
            <w:noWrap/>
          </w:tcPr>
          <w:p w14:paraId="445DC10C" w14:textId="77777777" w:rsidR="00AB7407" w:rsidRPr="00EE29FF" w:rsidRDefault="00AB7407" w:rsidP="00AB7407">
            <w:pPr>
              <w:widowControl/>
              <w:wordWrap/>
              <w:autoSpaceDE/>
              <w:autoSpaceDN/>
              <w:contextualSpacing/>
              <w:jc w:val="left"/>
              <w:rPr>
                <w:rFonts w:ascii="Times New Roman" w:hAnsi="Times New Roman"/>
                <w:color w:val="000000"/>
                <w:kern w:val="0"/>
                <w:sz w:val="24"/>
                <w:szCs w:val="24"/>
              </w:rPr>
            </w:pPr>
            <w:r w:rsidRPr="001E621F">
              <w:rPr>
                <w:rFonts w:ascii="Times New Roman" w:hAnsi="Times New Roman"/>
                <w:i/>
                <w:color w:val="000000"/>
                <w:kern w:val="0"/>
                <w:sz w:val="24"/>
                <w:szCs w:val="24"/>
              </w:rPr>
              <w:t>Memory</w:t>
            </w:r>
          </w:p>
        </w:tc>
        <w:tc>
          <w:tcPr>
            <w:tcW w:w="1843" w:type="dxa"/>
            <w:tcBorders>
              <w:left w:val="nil"/>
            </w:tcBorders>
            <w:shd w:val="clear" w:color="auto" w:fill="auto"/>
          </w:tcPr>
          <w:p w14:paraId="5BC3D04F" w14:textId="77777777" w:rsidR="00AB7407" w:rsidRPr="00FD6961" w:rsidRDefault="00AB7407" w:rsidP="00AB7407">
            <w:pPr>
              <w:widowControl/>
              <w:wordWrap/>
              <w:contextualSpacing/>
              <w:jc w:val="center"/>
              <w:rPr>
                <w:rFonts w:ascii="Times New Roman" w:hAnsi="Times New Roman"/>
                <w:color w:val="000000"/>
                <w:sz w:val="24"/>
                <w:szCs w:val="24"/>
              </w:rPr>
            </w:pPr>
          </w:p>
        </w:tc>
        <w:tc>
          <w:tcPr>
            <w:tcW w:w="1985" w:type="dxa"/>
            <w:tcBorders>
              <w:left w:val="nil"/>
            </w:tcBorders>
            <w:shd w:val="clear" w:color="auto" w:fill="auto"/>
          </w:tcPr>
          <w:p w14:paraId="021B5692" w14:textId="77777777" w:rsidR="00AB7407" w:rsidRPr="00FD6961" w:rsidRDefault="00AB7407" w:rsidP="00AB7407">
            <w:pPr>
              <w:widowControl/>
              <w:wordWrap/>
              <w:contextualSpacing/>
              <w:jc w:val="center"/>
              <w:rPr>
                <w:rFonts w:ascii="Times New Roman" w:hAnsi="Times New Roman"/>
                <w:color w:val="000000"/>
                <w:sz w:val="24"/>
                <w:szCs w:val="24"/>
              </w:rPr>
            </w:pPr>
          </w:p>
        </w:tc>
      </w:tr>
      <w:tr w:rsidR="00AB7407" w:rsidRPr="00264B48" w14:paraId="1FA9DFB1" w14:textId="77777777" w:rsidTr="00AB7407">
        <w:trPr>
          <w:trHeight w:val="315"/>
        </w:trPr>
        <w:tc>
          <w:tcPr>
            <w:tcW w:w="3501" w:type="dxa"/>
            <w:tcBorders>
              <w:left w:val="nil"/>
              <w:right w:val="single" w:sz="4" w:space="0" w:color="auto"/>
            </w:tcBorders>
            <w:shd w:val="clear" w:color="auto" w:fill="auto"/>
            <w:noWrap/>
          </w:tcPr>
          <w:p w14:paraId="19B3B716"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SVLT: immediate recall</w:t>
            </w:r>
          </w:p>
        </w:tc>
        <w:tc>
          <w:tcPr>
            <w:tcW w:w="1843" w:type="dxa"/>
            <w:tcBorders>
              <w:left w:val="nil"/>
            </w:tcBorders>
            <w:shd w:val="clear" w:color="auto" w:fill="auto"/>
          </w:tcPr>
          <w:p w14:paraId="1E8380EA"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0.365 (0.514)</w:t>
            </w:r>
          </w:p>
        </w:tc>
        <w:tc>
          <w:tcPr>
            <w:tcW w:w="1985" w:type="dxa"/>
            <w:tcBorders>
              <w:left w:val="nil"/>
            </w:tcBorders>
            <w:shd w:val="clear" w:color="auto" w:fill="auto"/>
          </w:tcPr>
          <w:p w14:paraId="35F55425"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0.481</w:t>
            </w:r>
          </w:p>
        </w:tc>
      </w:tr>
      <w:tr w:rsidR="00AB7407" w:rsidRPr="00264B48" w14:paraId="137C0B40" w14:textId="77777777" w:rsidTr="00AB7407">
        <w:trPr>
          <w:trHeight w:val="315"/>
        </w:trPr>
        <w:tc>
          <w:tcPr>
            <w:tcW w:w="3501" w:type="dxa"/>
            <w:tcBorders>
              <w:left w:val="nil"/>
              <w:right w:val="single" w:sz="4" w:space="0" w:color="auto"/>
            </w:tcBorders>
            <w:shd w:val="clear" w:color="auto" w:fill="auto"/>
            <w:noWrap/>
          </w:tcPr>
          <w:p w14:paraId="52F75162"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SVLT: delayed recall</w:t>
            </w:r>
          </w:p>
        </w:tc>
        <w:tc>
          <w:tcPr>
            <w:tcW w:w="1843" w:type="dxa"/>
            <w:tcBorders>
              <w:left w:val="nil"/>
            </w:tcBorders>
            <w:shd w:val="clear" w:color="auto" w:fill="auto"/>
          </w:tcPr>
          <w:p w14:paraId="74F9EC66"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0.109 (0.098)</w:t>
            </w:r>
          </w:p>
        </w:tc>
        <w:tc>
          <w:tcPr>
            <w:tcW w:w="1985" w:type="dxa"/>
            <w:tcBorders>
              <w:left w:val="nil"/>
            </w:tcBorders>
            <w:shd w:val="clear" w:color="auto" w:fill="auto"/>
          </w:tcPr>
          <w:p w14:paraId="32EEF00E"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0.272</w:t>
            </w:r>
          </w:p>
        </w:tc>
      </w:tr>
      <w:tr w:rsidR="00AB7407" w:rsidRPr="00264B48" w14:paraId="58505495" w14:textId="77777777" w:rsidTr="00AB7407">
        <w:trPr>
          <w:trHeight w:val="315"/>
        </w:trPr>
        <w:tc>
          <w:tcPr>
            <w:tcW w:w="3501" w:type="dxa"/>
            <w:tcBorders>
              <w:left w:val="nil"/>
              <w:right w:val="single" w:sz="4" w:space="0" w:color="auto"/>
            </w:tcBorders>
            <w:shd w:val="clear" w:color="auto" w:fill="auto"/>
            <w:noWrap/>
          </w:tcPr>
          <w:p w14:paraId="18C858A4"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 xml:space="preserve">SVLT </w:t>
            </w:r>
            <w:r w:rsidRPr="00EE29FF">
              <w:rPr>
                <w:rFonts w:ascii="Times New Roman" w:hAnsi="Times New Roman" w:hint="eastAsia"/>
                <w:color w:val="000000"/>
                <w:kern w:val="0"/>
                <w:sz w:val="24"/>
                <w:szCs w:val="24"/>
              </w:rPr>
              <w:t xml:space="preserve">: </w:t>
            </w:r>
            <w:r w:rsidRPr="00EE29FF">
              <w:rPr>
                <w:rFonts w:ascii="Times New Roman" w:hAnsi="Times New Roman"/>
                <w:color w:val="000000"/>
                <w:kern w:val="0"/>
                <w:sz w:val="24"/>
                <w:szCs w:val="24"/>
              </w:rPr>
              <w:t xml:space="preserve">recognition </w:t>
            </w:r>
          </w:p>
        </w:tc>
        <w:tc>
          <w:tcPr>
            <w:tcW w:w="1843" w:type="dxa"/>
            <w:tcBorders>
              <w:left w:val="nil"/>
            </w:tcBorders>
            <w:shd w:val="clear" w:color="auto" w:fill="auto"/>
          </w:tcPr>
          <w:p w14:paraId="58FD3C81"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0.587 (0.485)</w:t>
            </w:r>
          </w:p>
        </w:tc>
        <w:tc>
          <w:tcPr>
            <w:tcW w:w="1985" w:type="dxa"/>
            <w:tcBorders>
              <w:left w:val="nil"/>
            </w:tcBorders>
            <w:shd w:val="clear" w:color="auto" w:fill="auto"/>
          </w:tcPr>
          <w:p w14:paraId="06071229"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0.231</w:t>
            </w:r>
          </w:p>
        </w:tc>
      </w:tr>
      <w:tr w:rsidR="00AB7407" w:rsidRPr="00264B48" w14:paraId="314E0B5D" w14:textId="77777777" w:rsidTr="00AB7407">
        <w:trPr>
          <w:trHeight w:val="315"/>
        </w:trPr>
        <w:tc>
          <w:tcPr>
            <w:tcW w:w="3501" w:type="dxa"/>
            <w:tcBorders>
              <w:left w:val="nil"/>
              <w:right w:val="single" w:sz="4" w:space="0" w:color="auto"/>
            </w:tcBorders>
            <w:shd w:val="clear" w:color="auto" w:fill="auto"/>
            <w:noWrap/>
          </w:tcPr>
          <w:p w14:paraId="1CC9BFFB"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 xml:space="preserve">RCFT </w:t>
            </w:r>
            <w:r w:rsidRPr="00EE29FF">
              <w:rPr>
                <w:rFonts w:ascii="Times New Roman" w:hAnsi="Times New Roman" w:hint="eastAsia"/>
                <w:color w:val="000000"/>
                <w:kern w:val="0"/>
                <w:sz w:val="24"/>
                <w:szCs w:val="24"/>
              </w:rPr>
              <w:t xml:space="preserve">: </w:t>
            </w:r>
            <w:r w:rsidRPr="00EE29FF">
              <w:rPr>
                <w:rFonts w:ascii="Times New Roman" w:hAnsi="Times New Roman"/>
                <w:color w:val="000000"/>
                <w:kern w:val="0"/>
                <w:sz w:val="24"/>
                <w:szCs w:val="24"/>
              </w:rPr>
              <w:t>immediate recall</w:t>
            </w:r>
          </w:p>
        </w:tc>
        <w:tc>
          <w:tcPr>
            <w:tcW w:w="1843" w:type="dxa"/>
            <w:tcBorders>
              <w:left w:val="nil"/>
            </w:tcBorders>
            <w:shd w:val="clear" w:color="auto" w:fill="auto"/>
          </w:tcPr>
          <w:p w14:paraId="02D6D096"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-0.031 (0.228)</w:t>
            </w:r>
          </w:p>
        </w:tc>
        <w:tc>
          <w:tcPr>
            <w:tcW w:w="1985" w:type="dxa"/>
            <w:tcBorders>
              <w:left w:val="nil"/>
            </w:tcBorders>
            <w:shd w:val="clear" w:color="auto" w:fill="auto"/>
          </w:tcPr>
          <w:p w14:paraId="060CBA27"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0.892</w:t>
            </w:r>
          </w:p>
        </w:tc>
      </w:tr>
      <w:tr w:rsidR="00AB7407" w:rsidRPr="00264B48" w14:paraId="2EBE10DE" w14:textId="77777777" w:rsidTr="00AB7407">
        <w:trPr>
          <w:trHeight w:val="315"/>
        </w:trPr>
        <w:tc>
          <w:tcPr>
            <w:tcW w:w="3501" w:type="dxa"/>
            <w:tcBorders>
              <w:left w:val="nil"/>
              <w:right w:val="single" w:sz="4" w:space="0" w:color="auto"/>
            </w:tcBorders>
            <w:shd w:val="clear" w:color="auto" w:fill="auto"/>
            <w:noWrap/>
          </w:tcPr>
          <w:p w14:paraId="1A16CB2A"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 xml:space="preserve">RCFT </w:t>
            </w:r>
            <w:r w:rsidRPr="00EE29FF">
              <w:rPr>
                <w:rFonts w:ascii="Times New Roman" w:hAnsi="Times New Roman" w:hint="eastAsia"/>
                <w:color w:val="000000"/>
                <w:kern w:val="0"/>
                <w:sz w:val="24"/>
                <w:szCs w:val="24"/>
              </w:rPr>
              <w:t>:</w:t>
            </w:r>
            <w:r w:rsidRPr="00EE29FF">
              <w:rPr>
                <w:rFonts w:ascii="Times New Roman" w:hAnsi="Times New Roman"/>
                <w:color w:val="000000"/>
                <w:kern w:val="0"/>
                <w:sz w:val="24"/>
                <w:szCs w:val="24"/>
              </w:rPr>
              <w:t>delayed recall</w:t>
            </w:r>
          </w:p>
        </w:tc>
        <w:tc>
          <w:tcPr>
            <w:tcW w:w="1843" w:type="dxa"/>
            <w:tcBorders>
              <w:left w:val="nil"/>
            </w:tcBorders>
            <w:shd w:val="clear" w:color="auto" w:fill="auto"/>
          </w:tcPr>
          <w:p w14:paraId="777CD36C"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0.072 (0.264)</w:t>
            </w:r>
          </w:p>
        </w:tc>
        <w:tc>
          <w:tcPr>
            <w:tcW w:w="1985" w:type="dxa"/>
            <w:tcBorders>
              <w:left w:val="nil"/>
            </w:tcBorders>
            <w:shd w:val="clear" w:color="auto" w:fill="auto"/>
          </w:tcPr>
          <w:p w14:paraId="0AC7D188"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0.786</w:t>
            </w:r>
          </w:p>
        </w:tc>
      </w:tr>
      <w:tr w:rsidR="00AB7407" w:rsidRPr="00264B48" w14:paraId="471E0801" w14:textId="77777777" w:rsidTr="00AB7407">
        <w:trPr>
          <w:trHeight w:val="315"/>
        </w:trPr>
        <w:tc>
          <w:tcPr>
            <w:tcW w:w="3501" w:type="dxa"/>
            <w:tcBorders>
              <w:left w:val="nil"/>
              <w:right w:val="single" w:sz="4" w:space="0" w:color="auto"/>
            </w:tcBorders>
            <w:shd w:val="clear" w:color="auto" w:fill="auto"/>
            <w:noWrap/>
          </w:tcPr>
          <w:p w14:paraId="4C99F2E8"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 xml:space="preserve">RCFT </w:t>
            </w:r>
            <w:r w:rsidRPr="00EE29FF">
              <w:rPr>
                <w:rFonts w:ascii="Times New Roman" w:hAnsi="Times New Roman" w:hint="eastAsia"/>
                <w:color w:val="000000"/>
                <w:kern w:val="0"/>
                <w:sz w:val="24"/>
                <w:szCs w:val="24"/>
              </w:rPr>
              <w:t xml:space="preserve">: </w:t>
            </w:r>
            <w:r w:rsidRPr="00EE29FF">
              <w:rPr>
                <w:rFonts w:ascii="Times New Roman" w:hAnsi="Times New Roman"/>
                <w:color w:val="000000"/>
                <w:kern w:val="0"/>
                <w:sz w:val="24"/>
                <w:szCs w:val="24"/>
              </w:rPr>
              <w:t xml:space="preserve">recognition </w:t>
            </w:r>
          </w:p>
        </w:tc>
        <w:tc>
          <w:tcPr>
            <w:tcW w:w="1843" w:type="dxa"/>
            <w:tcBorders>
              <w:left w:val="nil"/>
            </w:tcBorders>
            <w:shd w:val="clear" w:color="auto" w:fill="auto"/>
          </w:tcPr>
          <w:p w14:paraId="49089B74"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0.493 (0.494)</w:t>
            </w:r>
          </w:p>
        </w:tc>
        <w:tc>
          <w:tcPr>
            <w:tcW w:w="1985" w:type="dxa"/>
            <w:tcBorders>
              <w:left w:val="nil"/>
            </w:tcBorders>
            <w:shd w:val="clear" w:color="auto" w:fill="auto"/>
          </w:tcPr>
          <w:p w14:paraId="6A407D91"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0.321</w:t>
            </w:r>
          </w:p>
        </w:tc>
      </w:tr>
      <w:tr w:rsidR="00AB7407" w:rsidRPr="00264B48" w14:paraId="33462B20" w14:textId="77777777" w:rsidTr="00AB7407">
        <w:trPr>
          <w:trHeight w:val="315"/>
        </w:trPr>
        <w:tc>
          <w:tcPr>
            <w:tcW w:w="3501" w:type="dxa"/>
            <w:tcBorders>
              <w:left w:val="nil"/>
              <w:right w:val="single" w:sz="4" w:space="0" w:color="auto"/>
            </w:tcBorders>
            <w:shd w:val="clear" w:color="auto" w:fill="auto"/>
            <w:noWrap/>
          </w:tcPr>
          <w:p w14:paraId="6625F084" w14:textId="77777777" w:rsidR="00AB7407" w:rsidRPr="00EE29FF" w:rsidRDefault="00AB7407" w:rsidP="00AB7407">
            <w:pPr>
              <w:widowControl/>
              <w:wordWrap/>
              <w:autoSpaceDE/>
              <w:autoSpaceDN/>
              <w:contextualSpacing/>
              <w:jc w:val="left"/>
              <w:rPr>
                <w:rFonts w:ascii="Times New Roman" w:hAnsi="Times New Roman"/>
                <w:color w:val="000000"/>
                <w:kern w:val="0"/>
                <w:sz w:val="24"/>
                <w:szCs w:val="24"/>
              </w:rPr>
            </w:pPr>
            <w:r w:rsidRPr="001E621F">
              <w:rPr>
                <w:rFonts w:ascii="Times New Roman" w:hAnsi="Times New Roman"/>
                <w:i/>
                <w:color w:val="000000"/>
                <w:kern w:val="0"/>
                <w:sz w:val="24"/>
                <w:szCs w:val="24"/>
              </w:rPr>
              <w:t>Frontal/executive fu</w:t>
            </w:r>
            <w:r w:rsidRPr="001E621F">
              <w:rPr>
                <w:rFonts w:ascii="Times New Roman" w:hAnsi="Times New Roman" w:hint="eastAsia"/>
                <w:i/>
                <w:color w:val="000000"/>
                <w:kern w:val="0"/>
                <w:sz w:val="24"/>
                <w:szCs w:val="24"/>
              </w:rPr>
              <w:t>n</w:t>
            </w:r>
            <w:r w:rsidRPr="001E621F">
              <w:rPr>
                <w:rFonts w:ascii="Times New Roman" w:hAnsi="Times New Roman"/>
                <w:i/>
                <w:color w:val="000000"/>
                <w:kern w:val="0"/>
                <w:sz w:val="24"/>
                <w:szCs w:val="24"/>
              </w:rPr>
              <w:t>ction</w:t>
            </w:r>
          </w:p>
        </w:tc>
        <w:tc>
          <w:tcPr>
            <w:tcW w:w="1843" w:type="dxa"/>
            <w:tcBorders>
              <w:left w:val="nil"/>
            </w:tcBorders>
            <w:shd w:val="clear" w:color="auto" w:fill="auto"/>
          </w:tcPr>
          <w:p w14:paraId="5888F635" w14:textId="77777777" w:rsidR="00AB7407" w:rsidRPr="00FD6961" w:rsidRDefault="00AB7407" w:rsidP="00AB7407">
            <w:pPr>
              <w:widowControl/>
              <w:wordWrap/>
              <w:contextualSpacing/>
              <w:jc w:val="center"/>
              <w:rPr>
                <w:rFonts w:ascii="Times New Roman" w:hAnsi="Times New Roman"/>
                <w:color w:val="000000"/>
                <w:sz w:val="24"/>
                <w:szCs w:val="24"/>
              </w:rPr>
            </w:pPr>
          </w:p>
        </w:tc>
        <w:tc>
          <w:tcPr>
            <w:tcW w:w="1985" w:type="dxa"/>
            <w:tcBorders>
              <w:left w:val="nil"/>
            </w:tcBorders>
            <w:shd w:val="clear" w:color="auto" w:fill="auto"/>
          </w:tcPr>
          <w:p w14:paraId="195A2B91" w14:textId="77777777" w:rsidR="00AB7407" w:rsidRPr="00FD6961" w:rsidRDefault="00AB7407" w:rsidP="00AB7407">
            <w:pPr>
              <w:widowControl/>
              <w:wordWrap/>
              <w:contextualSpacing/>
              <w:jc w:val="center"/>
              <w:rPr>
                <w:rFonts w:ascii="Times New Roman" w:hAnsi="Times New Roman"/>
                <w:color w:val="000000"/>
                <w:sz w:val="24"/>
                <w:szCs w:val="24"/>
              </w:rPr>
            </w:pPr>
          </w:p>
        </w:tc>
      </w:tr>
      <w:tr w:rsidR="00AB7407" w:rsidRPr="00264B48" w14:paraId="67804022" w14:textId="77777777" w:rsidTr="00AB7407">
        <w:trPr>
          <w:trHeight w:val="315"/>
        </w:trPr>
        <w:tc>
          <w:tcPr>
            <w:tcW w:w="3501" w:type="dxa"/>
            <w:tcBorders>
              <w:left w:val="nil"/>
              <w:right w:val="single" w:sz="4" w:space="0" w:color="auto"/>
            </w:tcBorders>
            <w:shd w:val="clear" w:color="auto" w:fill="auto"/>
            <w:noWrap/>
          </w:tcPr>
          <w:p w14:paraId="25F12F1D"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COWAT: animals</w:t>
            </w:r>
          </w:p>
        </w:tc>
        <w:tc>
          <w:tcPr>
            <w:tcW w:w="1843" w:type="dxa"/>
            <w:tcBorders>
              <w:left w:val="nil"/>
            </w:tcBorders>
            <w:shd w:val="clear" w:color="auto" w:fill="auto"/>
          </w:tcPr>
          <w:p w14:paraId="30A91FC3"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-0.046 (0.422)</w:t>
            </w:r>
          </w:p>
        </w:tc>
        <w:tc>
          <w:tcPr>
            <w:tcW w:w="1985" w:type="dxa"/>
            <w:tcBorders>
              <w:left w:val="nil"/>
            </w:tcBorders>
            <w:shd w:val="clear" w:color="auto" w:fill="auto"/>
          </w:tcPr>
          <w:p w14:paraId="63344677"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0.913</w:t>
            </w:r>
          </w:p>
        </w:tc>
      </w:tr>
      <w:tr w:rsidR="00AB7407" w:rsidRPr="00264B48" w14:paraId="24E80116" w14:textId="77777777" w:rsidTr="00AB7407">
        <w:trPr>
          <w:trHeight w:val="315"/>
        </w:trPr>
        <w:tc>
          <w:tcPr>
            <w:tcW w:w="3501" w:type="dxa"/>
            <w:tcBorders>
              <w:left w:val="nil"/>
              <w:right w:val="single" w:sz="4" w:space="0" w:color="auto"/>
            </w:tcBorders>
            <w:shd w:val="clear" w:color="auto" w:fill="auto"/>
            <w:noWrap/>
          </w:tcPr>
          <w:p w14:paraId="3E2950B0"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COWAT: supermarket</w:t>
            </w:r>
          </w:p>
        </w:tc>
        <w:tc>
          <w:tcPr>
            <w:tcW w:w="1843" w:type="dxa"/>
            <w:tcBorders>
              <w:left w:val="nil"/>
            </w:tcBorders>
            <w:shd w:val="clear" w:color="auto" w:fill="auto"/>
          </w:tcPr>
          <w:p w14:paraId="52093ED6"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0.461 (0.482)</w:t>
            </w:r>
          </w:p>
        </w:tc>
        <w:tc>
          <w:tcPr>
            <w:tcW w:w="1985" w:type="dxa"/>
            <w:tcBorders>
              <w:left w:val="nil"/>
            </w:tcBorders>
            <w:shd w:val="clear" w:color="auto" w:fill="auto"/>
          </w:tcPr>
          <w:p w14:paraId="47BC7BD9"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0.342</w:t>
            </w:r>
          </w:p>
        </w:tc>
      </w:tr>
      <w:tr w:rsidR="00AB7407" w:rsidRPr="00264B48" w14:paraId="713D35FF" w14:textId="77777777" w:rsidTr="00AB7407">
        <w:trPr>
          <w:trHeight w:val="315"/>
        </w:trPr>
        <w:tc>
          <w:tcPr>
            <w:tcW w:w="3501" w:type="dxa"/>
            <w:tcBorders>
              <w:left w:val="nil"/>
              <w:right w:val="single" w:sz="4" w:space="0" w:color="auto"/>
            </w:tcBorders>
            <w:shd w:val="clear" w:color="auto" w:fill="auto"/>
            <w:noWrap/>
          </w:tcPr>
          <w:p w14:paraId="737E66E1" w14:textId="77777777" w:rsidR="00AB7407" w:rsidRPr="00EE29FF" w:rsidRDefault="00AB7407" w:rsidP="00AB7407">
            <w:pPr>
              <w:widowControl/>
              <w:wordWrap/>
              <w:autoSpaceDE/>
              <w:autoSpaceDN/>
              <w:ind w:firstLineChars="100" w:firstLine="240"/>
              <w:contextualSpacing/>
              <w:jc w:val="left"/>
              <w:rPr>
                <w:rFonts w:ascii="Times New Roman" w:hAnsi="Times New Roman"/>
                <w:color w:val="000000"/>
                <w:kern w:val="0"/>
                <w:sz w:val="24"/>
                <w:szCs w:val="24"/>
              </w:rPr>
            </w:pPr>
            <w:r w:rsidRPr="00EE29FF">
              <w:rPr>
                <w:rFonts w:ascii="Times New Roman" w:hAnsi="Times New Roman"/>
                <w:color w:val="000000"/>
                <w:kern w:val="0"/>
                <w:sz w:val="24"/>
                <w:szCs w:val="24"/>
              </w:rPr>
              <w:t>COWAT: phonemic</w:t>
            </w:r>
          </w:p>
        </w:tc>
        <w:tc>
          <w:tcPr>
            <w:tcW w:w="1843" w:type="dxa"/>
            <w:tcBorders>
              <w:left w:val="nil"/>
            </w:tcBorders>
            <w:shd w:val="clear" w:color="auto" w:fill="auto"/>
          </w:tcPr>
          <w:p w14:paraId="533DC74A"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1.556 (0.790)</w:t>
            </w:r>
          </w:p>
        </w:tc>
        <w:tc>
          <w:tcPr>
            <w:tcW w:w="1985" w:type="dxa"/>
            <w:tcBorders>
              <w:left w:val="nil"/>
            </w:tcBorders>
            <w:shd w:val="clear" w:color="auto" w:fill="auto"/>
          </w:tcPr>
          <w:p w14:paraId="04133DF9"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0.059</w:t>
            </w:r>
          </w:p>
        </w:tc>
      </w:tr>
      <w:tr w:rsidR="00AB7407" w:rsidRPr="00264B48" w14:paraId="3E065C5C" w14:textId="77777777" w:rsidTr="00AB7407">
        <w:trPr>
          <w:trHeight w:val="315"/>
        </w:trPr>
        <w:tc>
          <w:tcPr>
            <w:tcW w:w="3501" w:type="dxa"/>
            <w:tcBorders>
              <w:left w:val="nil"/>
              <w:right w:val="single" w:sz="4" w:space="0" w:color="auto"/>
            </w:tcBorders>
            <w:shd w:val="clear" w:color="auto" w:fill="auto"/>
            <w:noWrap/>
          </w:tcPr>
          <w:p w14:paraId="544D6ED9"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Stroop test: word reading</w:t>
            </w:r>
          </w:p>
        </w:tc>
        <w:tc>
          <w:tcPr>
            <w:tcW w:w="1843" w:type="dxa"/>
            <w:tcBorders>
              <w:left w:val="nil"/>
            </w:tcBorders>
            <w:shd w:val="clear" w:color="auto" w:fill="auto"/>
          </w:tcPr>
          <w:p w14:paraId="39A2545F"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-1.617 (3.612)</w:t>
            </w:r>
          </w:p>
        </w:tc>
        <w:tc>
          <w:tcPr>
            <w:tcW w:w="1985" w:type="dxa"/>
            <w:tcBorders>
              <w:left w:val="nil"/>
            </w:tcBorders>
            <w:shd w:val="clear" w:color="auto" w:fill="auto"/>
          </w:tcPr>
          <w:p w14:paraId="238B9CAD"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0.655</w:t>
            </w:r>
          </w:p>
        </w:tc>
      </w:tr>
      <w:tr w:rsidR="00AB7407" w:rsidRPr="00264B48" w14:paraId="52820C93" w14:textId="77777777" w:rsidTr="00AB7407">
        <w:trPr>
          <w:trHeight w:val="315"/>
        </w:trPr>
        <w:tc>
          <w:tcPr>
            <w:tcW w:w="3501" w:type="dxa"/>
            <w:tcBorders>
              <w:left w:val="nil"/>
              <w:bottom w:val="single" w:sz="4" w:space="0" w:color="auto"/>
              <w:right w:val="single" w:sz="4" w:space="0" w:color="auto"/>
            </w:tcBorders>
            <w:shd w:val="clear" w:color="auto" w:fill="auto"/>
            <w:noWrap/>
          </w:tcPr>
          <w:p w14:paraId="15120227" w14:textId="77777777" w:rsidR="00AB7407" w:rsidRPr="00EE29FF" w:rsidRDefault="00AB7407" w:rsidP="00AB7407">
            <w:pPr>
              <w:widowControl/>
              <w:wordWrap/>
              <w:autoSpaceDE/>
              <w:autoSpaceDN/>
              <w:ind w:firstLineChars="100" w:firstLine="240"/>
              <w:contextualSpacing/>
              <w:jc w:val="left"/>
              <w:rPr>
                <w:rFonts w:ascii="Times New Roman" w:eastAsia="바탕체" w:hAnsi="Times New Roman"/>
                <w:sz w:val="24"/>
                <w:szCs w:val="24"/>
              </w:rPr>
            </w:pPr>
            <w:r w:rsidRPr="00EE29FF">
              <w:rPr>
                <w:rFonts w:ascii="Times New Roman" w:hAnsi="Times New Roman"/>
                <w:color w:val="000000"/>
                <w:kern w:val="0"/>
                <w:sz w:val="24"/>
                <w:szCs w:val="24"/>
              </w:rPr>
              <w:t>Stroop test: color reading</w:t>
            </w:r>
          </w:p>
        </w:tc>
        <w:tc>
          <w:tcPr>
            <w:tcW w:w="1843" w:type="dxa"/>
            <w:tcBorders>
              <w:left w:val="nil"/>
              <w:bottom w:val="single" w:sz="4" w:space="0" w:color="auto"/>
            </w:tcBorders>
            <w:shd w:val="clear" w:color="auto" w:fill="auto"/>
          </w:tcPr>
          <w:p w14:paraId="6EE945A4"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0.679 (2.177)</w:t>
            </w:r>
          </w:p>
        </w:tc>
        <w:tc>
          <w:tcPr>
            <w:tcW w:w="1985" w:type="dxa"/>
            <w:tcBorders>
              <w:left w:val="nil"/>
              <w:bottom w:val="single" w:sz="4" w:space="0" w:color="auto"/>
            </w:tcBorders>
            <w:shd w:val="clear" w:color="auto" w:fill="auto"/>
          </w:tcPr>
          <w:p w14:paraId="06219C9E" w14:textId="77777777" w:rsidR="00AB7407" w:rsidRPr="00FD6961" w:rsidRDefault="00AB7407" w:rsidP="00AB7407">
            <w:pPr>
              <w:widowControl/>
              <w:wordWrap/>
              <w:contextualSpacing/>
              <w:jc w:val="center"/>
              <w:rPr>
                <w:rFonts w:ascii="Times New Roman" w:hAnsi="Times New Roman"/>
                <w:color w:val="000000"/>
                <w:sz w:val="24"/>
                <w:szCs w:val="24"/>
              </w:rPr>
            </w:pPr>
            <w:r w:rsidRPr="00FD6961">
              <w:rPr>
                <w:rFonts w:ascii="Times New Roman" w:hAnsi="Times New Roman" w:hint="eastAsia"/>
                <w:color w:val="000000"/>
                <w:sz w:val="24"/>
                <w:szCs w:val="24"/>
              </w:rPr>
              <w:t>0.757</w:t>
            </w:r>
          </w:p>
        </w:tc>
      </w:tr>
    </w:tbl>
    <w:p w14:paraId="62293F90" w14:textId="106C6A60" w:rsidR="00AB7407" w:rsidRDefault="00AB7407" w:rsidP="00AB7407">
      <w:pPr>
        <w:wordWrap/>
        <w:adjustRightInd w:val="0"/>
        <w:spacing w:line="360" w:lineRule="auto"/>
        <w:jc w:val="left"/>
        <w:rPr>
          <w:rFonts w:ascii="Times New Roman" w:hAnsi="Times New Roman"/>
          <w:sz w:val="24"/>
          <w:szCs w:val="24"/>
        </w:rPr>
      </w:pPr>
      <w:r w:rsidRPr="00B91B42">
        <w:rPr>
          <w:rFonts w:ascii="Times New Roman" w:hAnsi="Times New Roman"/>
          <w:sz w:val="24"/>
          <w:szCs w:val="24"/>
        </w:rPr>
        <w:t>The g</w:t>
      </w:r>
      <w:r w:rsidRPr="00B91B42">
        <w:rPr>
          <w:rFonts w:ascii="Times New Roman" w:hAnsi="Times New Roman"/>
          <w:kern w:val="0"/>
          <w:sz w:val="24"/>
          <w:szCs w:val="24"/>
        </w:rPr>
        <w:t xml:space="preserve">roup-by-time interaction effect in the neuropsychological results was analyzed using a </w:t>
      </w:r>
      <w:r w:rsidR="006146CA">
        <w:rPr>
          <w:rFonts w:ascii="Times New Roman" w:hAnsi="Times New Roman"/>
          <w:kern w:val="0"/>
          <w:sz w:val="24"/>
          <w:szCs w:val="24"/>
        </w:rPr>
        <w:t xml:space="preserve">linear </w:t>
      </w:r>
      <w:r w:rsidRPr="00B91B42">
        <w:rPr>
          <w:rFonts w:ascii="Times New Roman" w:hAnsi="Times New Roman"/>
          <w:kern w:val="0"/>
          <w:sz w:val="24"/>
          <w:szCs w:val="24"/>
        </w:rPr>
        <w:t>mixed model</w:t>
      </w:r>
      <w:r w:rsidR="006146CA">
        <w:rPr>
          <w:rFonts w:ascii="Times New Roman" w:hAnsi="Times New Roman"/>
          <w:kern w:val="0"/>
          <w:sz w:val="24"/>
          <w:szCs w:val="24"/>
        </w:rPr>
        <w:t>s</w:t>
      </w:r>
      <w:r w:rsidRPr="00B91B42">
        <w:rPr>
          <w:rFonts w:ascii="Times New Roman" w:hAnsi="Times New Roman"/>
          <w:kern w:val="0"/>
          <w:sz w:val="24"/>
          <w:szCs w:val="24"/>
        </w:rPr>
        <w:t xml:space="preserve"> with fixed effect factors of </w:t>
      </w:r>
      <w:r>
        <w:rPr>
          <w:rFonts w:ascii="Times New Roman" w:hAnsi="Times New Roman" w:hint="eastAsia"/>
          <w:kern w:val="0"/>
          <w:sz w:val="24"/>
          <w:szCs w:val="24"/>
        </w:rPr>
        <w:t xml:space="preserve">age, </w:t>
      </w:r>
      <w:r w:rsidRPr="00B91B42">
        <w:rPr>
          <w:rFonts w:ascii="Times New Roman" w:hAnsi="Times New Roman"/>
          <w:kern w:val="0"/>
          <w:sz w:val="24"/>
          <w:szCs w:val="24"/>
        </w:rPr>
        <w:t>gender</w:t>
      </w:r>
      <w:r>
        <w:rPr>
          <w:rFonts w:ascii="Times New Roman" w:hAnsi="Times New Roman" w:hint="eastAsia"/>
          <w:kern w:val="0"/>
          <w:sz w:val="24"/>
          <w:szCs w:val="24"/>
        </w:rPr>
        <w:t>,</w:t>
      </w:r>
      <w:r w:rsidRPr="00B91B42">
        <w:rPr>
          <w:rFonts w:ascii="Times New Roman" w:hAnsi="Times New Roman"/>
          <w:kern w:val="0"/>
          <w:sz w:val="24"/>
          <w:szCs w:val="24"/>
        </w:rPr>
        <w:t xml:space="preserve"> and </w:t>
      </w:r>
      <w:r>
        <w:rPr>
          <w:rFonts w:ascii="Times New Roman" w:hAnsi="Times New Roman" w:hint="eastAsia"/>
          <w:kern w:val="0"/>
          <w:sz w:val="24"/>
          <w:szCs w:val="24"/>
        </w:rPr>
        <w:t>duration of disease</w:t>
      </w:r>
      <w:r w:rsidRPr="00B91B42">
        <w:rPr>
          <w:rFonts w:ascii="Times New Roman" w:hAnsi="Times New Roman"/>
          <w:kern w:val="0"/>
          <w:sz w:val="24"/>
          <w:szCs w:val="24"/>
        </w:rPr>
        <w:t>, and a covariance pattern for repeated time points of Ar (1) correlation structure.</w:t>
      </w:r>
    </w:p>
    <w:p w14:paraId="6378612F" w14:textId="77777777" w:rsidR="00AB7407" w:rsidRPr="00FD6961" w:rsidRDefault="00AB7407" w:rsidP="00AB7407">
      <w:pPr>
        <w:wordWrap/>
        <w:adjustRightInd w:val="0"/>
        <w:spacing w:line="360" w:lineRule="auto"/>
        <w:jc w:val="left"/>
        <w:rPr>
          <w:rFonts w:ascii="Times New Roman" w:hAnsi="Times New Roman"/>
          <w:color w:val="000000"/>
          <w:sz w:val="24"/>
          <w:szCs w:val="24"/>
        </w:rPr>
      </w:pPr>
    </w:p>
    <w:p w14:paraId="1C353B2B" w14:textId="77777777" w:rsidR="00AB7407" w:rsidRPr="004413A1" w:rsidRDefault="00AB7407" w:rsidP="00AB7407">
      <w:pPr>
        <w:wordWrap/>
        <w:adjustRightInd w:val="0"/>
        <w:spacing w:line="360" w:lineRule="auto"/>
        <w:jc w:val="left"/>
      </w:pPr>
      <w:r w:rsidRPr="00FD6961">
        <w:rPr>
          <w:rFonts w:ascii="Times New Roman" w:hAnsi="Times New Roman"/>
          <w:color w:val="000000"/>
          <w:sz w:val="24"/>
          <w:szCs w:val="24"/>
        </w:rPr>
        <w:t xml:space="preserve">Abbreviations: </w:t>
      </w:r>
      <w:r w:rsidRPr="00BF749A">
        <w:rPr>
          <w:rFonts w:ascii="Times New Roman" w:hAnsi="Times New Roman"/>
          <w:sz w:val="24"/>
          <w:szCs w:val="24"/>
        </w:rPr>
        <w:t xml:space="preserve">BNT = the Boston Naming Test; </w:t>
      </w:r>
      <w:r w:rsidRPr="00CC281F">
        <w:rPr>
          <w:rFonts w:ascii="Times New Roman" w:hAnsi="Times New Roman"/>
          <w:sz w:val="24"/>
          <w:szCs w:val="24"/>
        </w:rPr>
        <w:t>CDR</w:t>
      </w:r>
      <w:r>
        <w:rPr>
          <w:rFonts w:ascii="Times New Roman" w:hAnsi="Times New Roman" w:hint="eastAsia"/>
          <w:sz w:val="24"/>
          <w:szCs w:val="24"/>
        </w:rPr>
        <w:t>-SOB</w:t>
      </w:r>
      <w:r w:rsidRPr="00CC281F">
        <w:rPr>
          <w:rFonts w:ascii="Times New Roman" w:hAnsi="Times New Roman" w:hint="eastAsia"/>
          <w:sz w:val="24"/>
          <w:szCs w:val="24"/>
        </w:rPr>
        <w:t xml:space="preserve"> =</w:t>
      </w:r>
      <w:r w:rsidRPr="00CC281F">
        <w:rPr>
          <w:rFonts w:ascii="Times New Roman" w:hAnsi="Times New Roman"/>
          <w:sz w:val="24"/>
          <w:szCs w:val="24"/>
        </w:rPr>
        <w:t xml:space="preserve"> Clinical Dementia Rating sum-of-boxes</w:t>
      </w:r>
      <w:r w:rsidRPr="00CC281F">
        <w:rPr>
          <w:rFonts w:ascii="Times New Roman" w:hAnsi="Times New Roman" w:hint="eastAsia"/>
          <w:sz w:val="24"/>
          <w:szCs w:val="24"/>
        </w:rPr>
        <w:t>;</w:t>
      </w:r>
      <w:r w:rsidRPr="00CC281F">
        <w:rPr>
          <w:rFonts w:ascii="Times New Roman" w:hAnsi="Times New Roman"/>
          <w:sz w:val="24"/>
          <w:szCs w:val="24"/>
        </w:rPr>
        <w:t xml:space="preserve"> </w:t>
      </w:r>
      <w:r w:rsidRPr="00BF749A">
        <w:rPr>
          <w:rFonts w:ascii="Times New Roman" w:hAnsi="Times New Roman"/>
          <w:sz w:val="24"/>
          <w:szCs w:val="24"/>
        </w:rPr>
        <w:t>COWAT = Controlled Oral Word Association Test; MMSE = Mini-Mental State Examination</w:t>
      </w:r>
      <w:r>
        <w:rPr>
          <w:rFonts w:ascii="Times New Roman" w:hAnsi="Times New Roman" w:hint="eastAsia"/>
          <w:sz w:val="24"/>
          <w:szCs w:val="24"/>
        </w:rPr>
        <w:t xml:space="preserve">; </w:t>
      </w:r>
      <w:r w:rsidRPr="001E621F">
        <w:rPr>
          <w:rFonts w:ascii="Times New Roman" w:eastAsia="MinionPro-Regular" w:hAnsi="Times New Roman"/>
          <w:color w:val="231F20"/>
          <w:kern w:val="0"/>
          <w:sz w:val="24"/>
          <w:szCs w:val="24"/>
        </w:rPr>
        <w:t xml:space="preserve">RCFT = Rey-Osterrieth </w:t>
      </w:r>
      <w:r w:rsidRPr="001E621F">
        <w:rPr>
          <w:rFonts w:ascii="Times New Roman" w:eastAsia="MinionPro-Regular" w:hAnsi="Times New Roman" w:hint="eastAsia"/>
          <w:color w:val="231F20"/>
          <w:kern w:val="0"/>
          <w:sz w:val="24"/>
          <w:szCs w:val="24"/>
        </w:rPr>
        <w:t>C</w:t>
      </w:r>
      <w:r w:rsidRPr="001E621F">
        <w:rPr>
          <w:rFonts w:ascii="Times New Roman" w:eastAsia="MinionPro-Regular" w:hAnsi="Times New Roman"/>
          <w:color w:val="231F20"/>
          <w:kern w:val="0"/>
          <w:sz w:val="24"/>
          <w:szCs w:val="24"/>
        </w:rPr>
        <w:t xml:space="preserve">omplex </w:t>
      </w:r>
      <w:r w:rsidRPr="001E621F">
        <w:rPr>
          <w:rFonts w:ascii="Times New Roman" w:eastAsia="MinionPro-Regular" w:hAnsi="Times New Roman" w:hint="eastAsia"/>
          <w:color w:val="231F20"/>
          <w:kern w:val="0"/>
          <w:sz w:val="24"/>
          <w:szCs w:val="24"/>
        </w:rPr>
        <w:t>F</w:t>
      </w:r>
      <w:r w:rsidRPr="001E621F">
        <w:rPr>
          <w:rFonts w:ascii="Times New Roman" w:eastAsia="MinionPro-Regular" w:hAnsi="Times New Roman"/>
          <w:color w:val="231F20"/>
          <w:kern w:val="0"/>
          <w:sz w:val="24"/>
          <w:szCs w:val="24"/>
        </w:rPr>
        <w:t xml:space="preserve">igure </w:t>
      </w:r>
      <w:r w:rsidRPr="001E621F">
        <w:rPr>
          <w:rFonts w:ascii="Times New Roman" w:eastAsia="MinionPro-Regular" w:hAnsi="Times New Roman" w:hint="eastAsia"/>
          <w:color w:val="231F20"/>
          <w:kern w:val="0"/>
          <w:sz w:val="24"/>
          <w:szCs w:val="24"/>
        </w:rPr>
        <w:t>T</w:t>
      </w:r>
      <w:r w:rsidRPr="001E621F">
        <w:rPr>
          <w:rFonts w:ascii="Times New Roman" w:eastAsia="MinionPro-Regular" w:hAnsi="Times New Roman"/>
          <w:color w:val="231F20"/>
          <w:kern w:val="0"/>
          <w:sz w:val="24"/>
          <w:szCs w:val="24"/>
        </w:rPr>
        <w:t xml:space="preserve">est; SVLT = Seoul </w:t>
      </w:r>
      <w:r w:rsidRPr="001E621F">
        <w:rPr>
          <w:rFonts w:ascii="Times New Roman" w:eastAsia="MinionPro-Regular" w:hAnsi="Times New Roman" w:hint="eastAsia"/>
          <w:color w:val="231F20"/>
          <w:kern w:val="0"/>
          <w:sz w:val="24"/>
          <w:szCs w:val="24"/>
        </w:rPr>
        <w:t>V</w:t>
      </w:r>
      <w:r w:rsidRPr="001E621F">
        <w:rPr>
          <w:rFonts w:ascii="Times New Roman" w:eastAsia="MinionPro-Regular" w:hAnsi="Times New Roman"/>
          <w:color w:val="231F20"/>
          <w:kern w:val="0"/>
          <w:sz w:val="24"/>
          <w:szCs w:val="24"/>
        </w:rPr>
        <w:t xml:space="preserve">erbal </w:t>
      </w:r>
      <w:r w:rsidRPr="001E621F">
        <w:rPr>
          <w:rFonts w:ascii="Times New Roman" w:eastAsia="MinionPro-Regular" w:hAnsi="Times New Roman" w:hint="eastAsia"/>
          <w:color w:val="231F20"/>
          <w:kern w:val="0"/>
          <w:sz w:val="24"/>
          <w:szCs w:val="24"/>
        </w:rPr>
        <w:t>L</w:t>
      </w:r>
      <w:r w:rsidRPr="001E621F">
        <w:rPr>
          <w:rFonts w:ascii="Times New Roman" w:eastAsia="MinionPro-Regular" w:hAnsi="Times New Roman"/>
          <w:color w:val="231F20"/>
          <w:kern w:val="0"/>
          <w:sz w:val="24"/>
          <w:szCs w:val="24"/>
        </w:rPr>
        <w:t xml:space="preserve">earning </w:t>
      </w:r>
      <w:r w:rsidRPr="001E621F">
        <w:rPr>
          <w:rFonts w:ascii="Times New Roman" w:eastAsia="MinionPro-Regular" w:hAnsi="Times New Roman" w:hint="eastAsia"/>
          <w:color w:val="231F20"/>
          <w:kern w:val="0"/>
          <w:sz w:val="24"/>
          <w:szCs w:val="24"/>
        </w:rPr>
        <w:t>T</w:t>
      </w:r>
      <w:r>
        <w:rPr>
          <w:rFonts w:ascii="Times New Roman" w:eastAsia="MinionPro-Regular" w:hAnsi="Times New Roman"/>
          <w:color w:val="231F20"/>
          <w:kern w:val="0"/>
          <w:sz w:val="24"/>
          <w:szCs w:val="24"/>
        </w:rPr>
        <w:t>est</w:t>
      </w:r>
    </w:p>
    <w:p w14:paraId="412B9419" w14:textId="77777777" w:rsidR="00AB7407" w:rsidRDefault="00AB7407" w:rsidP="00AB7407">
      <w:pPr>
        <w:wordWrap/>
        <w:spacing w:line="480" w:lineRule="auto"/>
        <w:contextualSpacing/>
        <w:sectPr w:rsidR="00AB7407" w:rsidSect="00AB7407">
          <w:pgSz w:w="11906" w:h="16838"/>
          <w:pgMar w:top="1701" w:right="1440" w:bottom="1440" w:left="1440" w:header="851" w:footer="992" w:gutter="0"/>
          <w:cols w:space="425"/>
          <w:docGrid w:linePitch="360"/>
        </w:sectPr>
      </w:pPr>
    </w:p>
    <w:p w14:paraId="3FDD54C1" w14:textId="77777777" w:rsidR="00AB7407" w:rsidRDefault="00AB7407" w:rsidP="00AB7407">
      <w:pPr>
        <w:wordWrap/>
        <w:adjustRightInd w:val="0"/>
        <w:spacing w:line="480" w:lineRule="auto"/>
        <w:jc w:val="left"/>
        <w:rPr>
          <w:rFonts w:ascii="Times New Roman" w:hAnsi="Times New Roman"/>
          <w:b/>
          <w:color w:val="000000"/>
          <w:sz w:val="28"/>
          <w:szCs w:val="24"/>
        </w:rPr>
      </w:pPr>
      <w:r>
        <w:rPr>
          <w:rFonts w:ascii="Times New Roman" w:hAnsi="Times New Roman" w:hint="eastAsia"/>
          <w:b/>
          <w:color w:val="000000"/>
          <w:sz w:val="28"/>
          <w:szCs w:val="24"/>
        </w:rPr>
        <w:t>Supplementary f</w:t>
      </w:r>
      <w:r w:rsidRPr="00FD6961">
        <w:rPr>
          <w:rFonts w:ascii="Times New Roman" w:hAnsi="Times New Roman"/>
          <w:b/>
          <w:color w:val="000000"/>
          <w:sz w:val="28"/>
          <w:szCs w:val="24"/>
        </w:rPr>
        <w:t>igure legends</w:t>
      </w:r>
    </w:p>
    <w:p w14:paraId="29094981" w14:textId="77777777" w:rsidR="00AB7407" w:rsidRPr="00EF0910" w:rsidRDefault="00AB7407" w:rsidP="00AB7407">
      <w:pPr>
        <w:wordWrap/>
        <w:adjustRightInd w:val="0"/>
        <w:spacing w:line="480" w:lineRule="auto"/>
        <w:contextualSpacing/>
        <w:jc w:val="left"/>
        <w:rPr>
          <w:rFonts w:ascii="Times New Roman" w:hAnsi="Times New Roman"/>
          <w:b/>
          <w:i/>
          <w:color w:val="000000"/>
          <w:kern w:val="0"/>
          <w:sz w:val="24"/>
          <w:szCs w:val="24"/>
        </w:rPr>
      </w:pPr>
    </w:p>
    <w:p w14:paraId="6455A816" w14:textId="743F35B3" w:rsidR="00AB7407" w:rsidRPr="00EF0910" w:rsidRDefault="00AB7407" w:rsidP="00AB7407">
      <w:pPr>
        <w:widowControl/>
        <w:wordWrap/>
        <w:autoSpaceDE/>
        <w:autoSpaceDN/>
        <w:spacing w:line="480" w:lineRule="auto"/>
        <w:contextualSpacing/>
        <w:jc w:val="left"/>
        <w:rPr>
          <w:rFonts w:ascii="Times New Roman" w:hAnsi="Times New Roman"/>
          <w:color w:val="000000"/>
          <w:sz w:val="24"/>
          <w:szCs w:val="24"/>
          <w:lang w:val="en-GB"/>
        </w:rPr>
      </w:pPr>
      <w:r w:rsidRPr="00EF0910">
        <w:rPr>
          <w:rFonts w:ascii="Times New Roman" w:hAnsi="Times New Roman" w:hint="eastAsia"/>
          <w:b/>
          <w:color w:val="000000"/>
          <w:kern w:val="0"/>
          <w:sz w:val="24"/>
          <w:szCs w:val="24"/>
        </w:rPr>
        <w:t>Supplementary Fig</w:t>
      </w:r>
      <w:r>
        <w:rPr>
          <w:rFonts w:ascii="Times New Roman" w:hAnsi="Times New Roman" w:hint="eastAsia"/>
          <w:b/>
          <w:color w:val="000000"/>
          <w:kern w:val="0"/>
          <w:sz w:val="24"/>
          <w:szCs w:val="24"/>
        </w:rPr>
        <w:t>.</w:t>
      </w:r>
      <w:r w:rsidRPr="00EF0910">
        <w:rPr>
          <w:rFonts w:ascii="Times New Roman" w:hAnsi="Times New Roman" w:hint="eastAsia"/>
          <w:b/>
          <w:color w:val="000000"/>
          <w:kern w:val="0"/>
          <w:sz w:val="24"/>
          <w:szCs w:val="24"/>
        </w:rPr>
        <w:t xml:space="preserve"> </w:t>
      </w:r>
      <w:r>
        <w:rPr>
          <w:rFonts w:ascii="Times New Roman" w:hAnsi="Times New Roman" w:hint="eastAsia"/>
          <w:b/>
          <w:color w:val="000000"/>
          <w:kern w:val="0"/>
          <w:sz w:val="24"/>
          <w:szCs w:val="24"/>
        </w:rPr>
        <w:t>1.</w:t>
      </w:r>
      <w:r w:rsidRPr="00EF0910">
        <w:rPr>
          <w:rFonts w:ascii="Times New Roman" w:hAnsi="Times New Roman" w:hint="eastAsia"/>
          <w:b/>
          <w:color w:val="000000"/>
          <w:kern w:val="0"/>
          <w:sz w:val="24"/>
          <w:szCs w:val="24"/>
        </w:rPr>
        <w:t xml:space="preserve"> </w:t>
      </w:r>
      <w:r w:rsidRPr="00097F6C">
        <w:rPr>
          <w:rFonts w:ascii="Times New Roman" w:hAnsi="Times New Roman"/>
          <w:color w:val="000000"/>
          <w:sz w:val="24"/>
          <w:szCs w:val="24"/>
        </w:rPr>
        <w:t xml:space="preserve">Statistical maps comparing differences in cortical thickness between </w:t>
      </w:r>
      <w:r>
        <w:rPr>
          <w:rFonts w:ascii="Times New Roman" w:hAnsi="Times New Roman" w:hint="eastAsia"/>
          <w:color w:val="000000"/>
          <w:sz w:val="24"/>
          <w:szCs w:val="24"/>
        </w:rPr>
        <w:t xml:space="preserve">the </w:t>
      </w:r>
      <w:r w:rsidRPr="00097F6C">
        <w:rPr>
          <w:rFonts w:ascii="Times New Roman" w:hAnsi="Times New Roman" w:hint="eastAsia"/>
          <w:color w:val="000000"/>
          <w:sz w:val="24"/>
          <w:szCs w:val="24"/>
        </w:rPr>
        <w:t xml:space="preserve">AD </w:t>
      </w:r>
      <w:r>
        <w:rPr>
          <w:rFonts w:ascii="Times New Roman" w:hAnsi="Times New Roman" w:hint="eastAsia"/>
          <w:color w:val="000000"/>
          <w:sz w:val="24"/>
          <w:szCs w:val="24"/>
        </w:rPr>
        <w:t xml:space="preserve">patients </w:t>
      </w:r>
      <w:r w:rsidRPr="00097F6C">
        <w:rPr>
          <w:rFonts w:ascii="Times New Roman" w:hAnsi="Times New Roman" w:hint="eastAsia"/>
          <w:color w:val="000000"/>
          <w:sz w:val="24"/>
          <w:szCs w:val="24"/>
        </w:rPr>
        <w:t xml:space="preserve">and NC. A) </w:t>
      </w:r>
      <w:r w:rsidRPr="00097F6C">
        <w:rPr>
          <w:rFonts w:ascii="Times New Roman" w:hAnsi="Times New Roman"/>
          <w:color w:val="000000"/>
          <w:sz w:val="24"/>
          <w:szCs w:val="24"/>
        </w:rPr>
        <w:t xml:space="preserve">A statistical map of baseline difference </w:t>
      </w:r>
      <w:r w:rsidRPr="00FD6961">
        <w:rPr>
          <w:rFonts w:ascii="Times New Roman" w:hAnsi="Times New Roman"/>
          <w:color w:val="000000"/>
          <w:sz w:val="24"/>
          <w:szCs w:val="24"/>
        </w:rPr>
        <w:t>in regional cortical thickness (</w:t>
      </w:r>
      <w:r w:rsidRPr="00EF0910">
        <w:rPr>
          <w:rFonts w:ascii="Times New Roman" w:hAnsi="Times New Roman" w:hint="eastAsia"/>
          <w:color w:val="000000"/>
          <w:kern w:val="0"/>
          <w:sz w:val="24"/>
          <w:szCs w:val="24"/>
        </w:rPr>
        <w:t>FDR corrected Q value &lt;</w:t>
      </w:r>
      <w:r>
        <w:rPr>
          <w:rFonts w:ascii="Times New Roman" w:hAnsi="Times New Roman" w:hint="eastAsia"/>
          <w:color w:val="000000"/>
          <w:kern w:val="0"/>
          <w:sz w:val="24"/>
          <w:szCs w:val="24"/>
        </w:rPr>
        <w:t xml:space="preserve"> </w:t>
      </w:r>
      <w:r w:rsidRPr="00EF0910">
        <w:rPr>
          <w:rFonts w:ascii="Times New Roman" w:hAnsi="Times New Roman" w:hint="eastAsia"/>
          <w:color w:val="000000"/>
          <w:kern w:val="0"/>
          <w:sz w:val="24"/>
          <w:szCs w:val="24"/>
        </w:rPr>
        <w:t>0.05</w:t>
      </w:r>
      <w:r w:rsidRPr="00FD6961">
        <w:rPr>
          <w:rFonts w:ascii="Times New Roman" w:hAnsi="Times New Roman"/>
          <w:color w:val="000000"/>
          <w:sz w:val="24"/>
          <w:szCs w:val="24"/>
        </w:rPr>
        <w:t>)</w:t>
      </w:r>
      <w:r w:rsidRPr="00FD6961">
        <w:rPr>
          <w:rFonts w:ascii="Times New Roman" w:hAnsi="Times New Roman" w:hint="eastAsia"/>
          <w:color w:val="000000"/>
          <w:sz w:val="24"/>
          <w:szCs w:val="24"/>
        </w:rPr>
        <w:t xml:space="preserve">. Regional difference at baseline </w:t>
      </w:r>
      <w:r w:rsidRPr="00921330">
        <w:rPr>
          <w:rFonts w:ascii="Times New Roman" w:hAnsi="Times New Roman" w:hint="eastAsia"/>
          <w:kern w:val="0"/>
          <w:sz w:val="24"/>
          <w:szCs w:val="24"/>
        </w:rPr>
        <w:t xml:space="preserve">was analyzed by </w:t>
      </w:r>
      <w:r>
        <w:rPr>
          <w:rFonts w:ascii="Times New Roman" w:hAnsi="Times New Roman" w:hint="eastAsia"/>
          <w:kern w:val="0"/>
          <w:sz w:val="24"/>
          <w:szCs w:val="24"/>
        </w:rPr>
        <w:t>g</w:t>
      </w:r>
      <w:r w:rsidRPr="00D64EFD">
        <w:rPr>
          <w:rFonts w:ascii="Times New Roman" w:hAnsi="Times New Roman"/>
          <w:kern w:val="0"/>
          <w:sz w:val="24"/>
          <w:szCs w:val="24"/>
        </w:rPr>
        <w:t xml:space="preserve">eneral </w:t>
      </w:r>
      <w:r>
        <w:rPr>
          <w:rFonts w:ascii="Times New Roman" w:hAnsi="Times New Roman" w:hint="eastAsia"/>
          <w:kern w:val="0"/>
          <w:sz w:val="24"/>
          <w:szCs w:val="24"/>
        </w:rPr>
        <w:t>l</w:t>
      </w:r>
      <w:r w:rsidRPr="00D64EFD">
        <w:rPr>
          <w:rFonts w:ascii="Times New Roman" w:hAnsi="Times New Roman"/>
          <w:kern w:val="0"/>
          <w:sz w:val="24"/>
          <w:szCs w:val="24"/>
        </w:rPr>
        <w:t xml:space="preserve">inear </w:t>
      </w:r>
      <w:r>
        <w:rPr>
          <w:rFonts w:ascii="Times New Roman" w:hAnsi="Times New Roman" w:hint="eastAsia"/>
          <w:kern w:val="0"/>
          <w:sz w:val="24"/>
          <w:szCs w:val="24"/>
        </w:rPr>
        <w:t>m</w:t>
      </w:r>
      <w:r w:rsidRPr="00D64EFD">
        <w:rPr>
          <w:rFonts w:ascii="Times New Roman" w:hAnsi="Times New Roman"/>
          <w:kern w:val="0"/>
          <w:sz w:val="24"/>
          <w:szCs w:val="24"/>
        </w:rPr>
        <w:t>odel</w:t>
      </w:r>
      <w:r w:rsidRPr="00921330">
        <w:rPr>
          <w:rFonts w:ascii="Times New Roman" w:hAnsi="Times New Roman" w:hint="eastAsia"/>
          <w:kern w:val="0"/>
          <w:sz w:val="24"/>
          <w:szCs w:val="24"/>
        </w:rPr>
        <w:t xml:space="preserve"> </w:t>
      </w:r>
      <w:r w:rsidRPr="00921330">
        <w:rPr>
          <w:rFonts w:ascii="Times New Roman" w:hAnsi="Times New Roman" w:hint="eastAsia"/>
          <w:sz w:val="24"/>
          <w:szCs w:val="24"/>
        </w:rPr>
        <w:t>with adjusting for age, g</w:t>
      </w:r>
      <w:r w:rsidRPr="00921330">
        <w:rPr>
          <w:rFonts w:ascii="Times New Roman" w:hAnsi="Times New Roman"/>
          <w:sz w:val="24"/>
          <w:szCs w:val="24"/>
        </w:rPr>
        <w:t xml:space="preserve">ender, </w:t>
      </w:r>
      <w:r w:rsidRPr="00921330">
        <w:rPr>
          <w:rFonts w:ascii="Times New Roman" w:hAnsi="Times New Roman" w:hint="eastAsia"/>
          <w:sz w:val="24"/>
          <w:szCs w:val="24"/>
        </w:rPr>
        <w:t>duration of disease</w:t>
      </w:r>
      <w:r w:rsidRPr="00921330">
        <w:rPr>
          <w:rFonts w:ascii="Times New Roman" w:hAnsi="Times New Roman"/>
          <w:sz w:val="24"/>
          <w:szCs w:val="24"/>
        </w:rPr>
        <w:t xml:space="preserve">, </w:t>
      </w:r>
      <w:r w:rsidRPr="00921330">
        <w:rPr>
          <w:rFonts w:ascii="Times New Roman" w:hAnsi="Times New Roman" w:hint="eastAsia"/>
          <w:sz w:val="24"/>
          <w:szCs w:val="24"/>
        </w:rPr>
        <w:t>and intracranial volume</w:t>
      </w:r>
      <w:r>
        <w:rPr>
          <w:rFonts w:ascii="Times New Roman" w:hAnsi="Times New Roman" w:hint="eastAsia"/>
          <w:sz w:val="24"/>
          <w:szCs w:val="24"/>
        </w:rPr>
        <w:t xml:space="preserve">. </w:t>
      </w:r>
      <w:r w:rsidRPr="00097F6C">
        <w:rPr>
          <w:rFonts w:ascii="Times New Roman" w:hAnsi="Times New Roman"/>
          <w:color w:val="000000"/>
          <w:sz w:val="24"/>
          <w:szCs w:val="24"/>
        </w:rPr>
        <w:t xml:space="preserve">B) </w:t>
      </w:r>
      <w:r w:rsidRPr="00097F6C">
        <w:rPr>
          <w:rFonts w:ascii="Times New Roman" w:hAnsi="Times New Roman"/>
          <w:color w:val="000000"/>
          <w:sz w:val="24"/>
          <w:szCs w:val="24"/>
          <w:lang w:val="en-GB"/>
        </w:rPr>
        <w:t>A statistical map of longitudinal decrease (group-by-time interaction) in cortical thickness from baseline to Year 5 (</w:t>
      </w:r>
      <w:r w:rsidRPr="00EF0910">
        <w:rPr>
          <w:rFonts w:ascii="Times New Roman" w:hAnsi="Times New Roman" w:hint="eastAsia"/>
          <w:color w:val="000000"/>
          <w:kern w:val="0"/>
          <w:sz w:val="24"/>
          <w:szCs w:val="24"/>
        </w:rPr>
        <w:t>FDR corrected Q value &lt;</w:t>
      </w:r>
      <w:r>
        <w:rPr>
          <w:rFonts w:ascii="Times New Roman" w:hAnsi="Times New Roman" w:hint="eastAsia"/>
          <w:color w:val="000000"/>
          <w:kern w:val="0"/>
          <w:sz w:val="24"/>
          <w:szCs w:val="24"/>
        </w:rPr>
        <w:t xml:space="preserve"> </w:t>
      </w:r>
      <w:r w:rsidRPr="00EF0910">
        <w:rPr>
          <w:rFonts w:ascii="Times New Roman" w:hAnsi="Times New Roman" w:hint="eastAsia"/>
          <w:color w:val="000000"/>
          <w:kern w:val="0"/>
          <w:sz w:val="24"/>
          <w:szCs w:val="24"/>
        </w:rPr>
        <w:t>0.05</w:t>
      </w:r>
      <w:r w:rsidRPr="00097F6C">
        <w:rPr>
          <w:rFonts w:ascii="Times New Roman" w:hAnsi="Times New Roman"/>
          <w:color w:val="000000"/>
          <w:sz w:val="24"/>
          <w:szCs w:val="24"/>
          <w:lang w:val="en-GB"/>
        </w:rPr>
        <w:t xml:space="preserve">). </w:t>
      </w:r>
      <w:r w:rsidRPr="00921330">
        <w:rPr>
          <w:rFonts w:ascii="Times New Roman" w:hAnsi="Times New Roman"/>
          <w:sz w:val="24"/>
          <w:szCs w:val="24"/>
          <w:lang w:val="en-GB"/>
        </w:rPr>
        <w:t>The</w:t>
      </w:r>
      <w:r>
        <w:rPr>
          <w:rFonts w:ascii="Times New Roman" w:hAnsi="Times New Roman"/>
          <w:sz w:val="24"/>
          <w:szCs w:val="24"/>
          <w:lang w:val="en-GB"/>
        </w:rPr>
        <w:t xml:space="preserve"> g</w:t>
      </w:r>
      <w:r w:rsidRPr="00117645">
        <w:rPr>
          <w:rFonts w:ascii="Times New Roman" w:hAnsi="Times New Roman"/>
          <w:kern w:val="0"/>
          <w:sz w:val="24"/>
          <w:szCs w:val="24"/>
          <w:lang w:val="en-GB"/>
        </w:rPr>
        <w:t xml:space="preserve">roup-by-time interaction was analyzed by </w:t>
      </w:r>
      <w:r>
        <w:rPr>
          <w:rFonts w:ascii="Times New Roman" w:hAnsi="Times New Roman" w:hint="eastAsia"/>
          <w:kern w:val="0"/>
          <w:sz w:val="24"/>
          <w:szCs w:val="24"/>
          <w:lang w:val="en-GB"/>
        </w:rPr>
        <w:t>l</w:t>
      </w:r>
      <w:r w:rsidRPr="00457059">
        <w:rPr>
          <w:rFonts w:ascii="Times New Roman" w:hAnsi="Times New Roman"/>
          <w:color w:val="000000"/>
          <w:kern w:val="0"/>
          <w:sz w:val="24"/>
          <w:szCs w:val="24"/>
        </w:rPr>
        <w:t xml:space="preserve">inear </w:t>
      </w:r>
      <w:r>
        <w:rPr>
          <w:rFonts w:ascii="Times New Roman" w:hAnsi="Times New Roman" w:hint="eastAsia"/>
          <w:color w:val="000000"/>
          <w:kern w:val="0"/>
          <w:sz w:val="24"/>
          <w:szCs w:val="24"/>
        </w:rPr>
        <w:t>m</w:t>
      </w:r>
      <w:r w:rsidRPr="00457059">
        <w:rPr>
          <w:rFonts w:ascii="Times New Roman" w:hAnsi="Times New Roman"/>
          <w:color w:val="000000"/>
          <w:kern w:val="0"/>
          <w:sz w:val="24"/>
          <w:szCs w:val="24"/>
        </w:rPr>
        <w:t xml:space="preserve">ixed </w:t>
      </w:r>
      <w:r w:rsidR="006146CA">
        <w:rPr>
          <w:rFonts w:ascii="Times New Roman" w:hAnsi="Times New Roman"/>
          <w:color w:val="000000"/>
          <w:kern w:val="0"/>
          <w:sz w:val="24"/>
          <w:szCs w:val="24"/>
        </w:rPr>
        <w:t>models</w:t>
      </w:r>
      <w:r w:rsidRPr="00117645">
        <w:rPr>
          <w:rFonts w:ascii="Times New Roman" w:hAnsi="Times New Roman"/>
          <w:sz w:val="24"/>
          <w:szCs w:val="24"/>
          <w:lang w:val="en-GB"/>
        </w:rPr>
        <w:t xml:space="preserve"> </w:t>
      </w:r>
      <w:r>
        <w:rPr>
          <w:rFonts w:ascii="Times New Roman" w:hAnsi="Times New Roman" w:hint="eastAsia"/>
          <w:color w:val="000000"/>
          <w:sz w:val="24"/>
          <w:szCs w:val="24"/>
          <w:lang w:val="en-GB"/>
        </w:rPr>
        <w:t>after controlling for</w:t>
      </w:r>
      <w:r w:rsidRPr="00117645">
        <w:rPr>
          <w:rFonts w:ascii="Times New Roman" w:hAnsi="Times New Roman"/>
          <w:sz w:val="24"/>
          <w:szCs w:val="24"/>
          <w:lang w:val="en-GB"/>
        </w:rPr>
        <w:t xml:space="preserve"> age, gender, </w:t>
      </w:r>
      <w:r>
        <w:rPr>
          <w:rFonts w:ascii="Times New Roman" w:hAnsi="Times New Roman" w:hint="eastAsia"/>
          <w:sz w:val="24"/>
          <w:szCs w:val="24"/>
          <w:lang w:val="en-GB"/>
        </w:rPr>
        <w:t>duration of disease,</w:t>
      </w:r>
      <w:r w:rsidRPr="00117645">
        <w:rPr>
          <w:rFonts w:ascii="Times New Roman" w:hAnsi="Times New Roman"/>
          <w:sz w:val="24"/>
          <w:szCs w:val="24"/>
          <w:lang w:val="en-GB"/>
        </w:rPr>
        <w:t xml:space="preserve"> and intracranial volume</w:t>
      </w:r>
      <w:r>
        <w:rPr>
          <w:rFonts w:ascii="Times New Roman" w:hAnsi="Times New Roman" w:hint="eastAsia"/>
          <w:sz w:val="24"/>
          <w:szCs w:val="24"/>
          <w:lang w:val="en-GB"/>
        </w:rPr>
        <w:t>.</w:t>
      </w:r>
    </w:p>
    <w:p w14:paraId="451E461C" w14:textId="77777777" w:rsidR="00AB7407" w:rsidRPr="00EF0910" w:rsidRDefault="00AB7407" w:rsidP="00AB7407">
      <w:pPr>
        <w:widowControl/>
        <w:wordWrap/>
        <w:autoSpaceDE/>
        <w:autoSpaceDN/>
        <w:spacing w:line="480" w:lineRule="auto"/>
        <w:contextualSpacing/>
        <w:jc w:val="left"/>
        <w:rPr>
          <w:rFonts w:ascii="Times New Roman" w:hAnsi="Times New Roman"/>
          <w:color w:val="000000"/>
          <w:sz w:val="24"/>
          <w:szCs w:val="24"/>
          <w:lang w:val="en-GB"/>
        </w:rPr>
      </w:pPr>
    </w:p>
    <w:p w14:paraId="35746C26" w14:textId="77777777" w:rsidR="00AB7407" w:rsidRDefault="00AB7407" w:rsidP="00AB7407">
      <w:pPr>
        <w:wordWrap/>
        <w:adjustRightInd w:val="0"/>
        <w:spacing w:line="480" w:lineRule="auto"/>
        <w:contextualSpacing/>
        <w:jc w:val="left"/>
        <w:rPr>
          <w:rFonts w:ascii="Times New Roman" w:hAnsi="Times New Roman"/>
          <w:color w:val="000000"/>
          <w:sz w:val="24"/>
          <w:szCs w:val="24"/>
          <w:lang w:val="en-GB"/>
        </w:rPr>
      </w:pPr>
      <w:r w:rsidRPr="00EF0910">
        <w:rPr>
          <w:rFonts w:ascii="Times New Roman" w:hAnsi="Times New Roman"/>
          <w:color w:val="000000"/>
          <w:sz w:val="24"/>
          <w:szCs w:val="24"/>
          <w:lang w:val="en-GB"/>
        </w:rPr>
        <w:t>Abbreviations:</w:t>
      </w:r>
      <w:r w:rsidRPr="00EF0910">
        <w:rPr>
          <w:rFonts w:ascii="Times New Roman" w:hAnsi="Times New Roman" w:hint="eastAsia"/>
          <w:color w:val="000000"/>
          <w:sz w:val="24"/>
          <w:szCs w:val="24"/>
          <w:lang w:val="en-GB"/>
        </w:rPr>
        <w:t xml:space="preserve"> </w:t>
      </w:r>
      <w:r w:rsidRPr="00EF0910">
        <w:rPr>
          <w:rFonts w:ascii="Times New Roman" w:hAnsi="Times New Roman"/>
          <w:color w:val="000000"/>
          <w:sz w:val="24"/>
          <w:szCs w:val="24"/>
          <w:lang w:val="en-GB"/>
        </w:rPr>
        <w:t>AD = Alzheimer’s disease;</w:t>
      </w:r>
      <w:r w:rsidRPr="00EF0910">
        <w:rPr>
          <w:rFonts w:ascii="Times New Roman" w:hAnsi="Times New Roman" w:hint="eastAsia"/>
          <w:color w:val="000000"/>
          <w:sz w:val="24"/>
          <w:szCs w:val="24"/>
          <w:lang w:val="en-GB"/>
        </w:rPr>
        <w:t xml:space="preserve"> FDR= </w:t>
      </w:r>
      <w:r w:rsidRPr="001B7C17">
        <w:rPr>
          <w:rFonts w:ascii="Times New Roman" w:hAnsi="Times New Roman"/>
          <w:color w:val="000000"/>
          <w:sz w:val="24"/>
          <w:szCs w:val="24"/>
          <w:lang w:val="en-GB"/>
        </w:rPr>
        <w:t>false discovery rate</w:t>
      </w:r>
      <w:r>
        <w:rPr>
          <w:rFonts w:ascii="Times New Roman" w:hAnsi="Times New Roman" w:hint="eastAsia"/>
          <w:color w:val="000000"/>
          <w:sz w:val="24"/>
          <w:szCs w:val="24"/>
          <w:lang w:val="en-GB"/>
        </w:rPr>
        <w:t>;</w:t>
      </w:r>
      <w:r w:rsidRPr="001B7C17">
        <w:rPr>
          <w:rFonts w:ascii="Times New Roman" w:hAnsi="Times New Roman"/>
          <w:color w:val="000000"/>
          <w:sz w:val="24"/>
          <w:szCs w:val="24"/>
          <w:lang w:val="en-GB"/>
        </w:rPr>
        <w:t xml:space="preserve"> </w:t>
      </w:r>
      <w:r w:rsidRPr="00EF0910">
        <w:rPr>
          <w:rFonts w:ascii="Times New Roman" w:hAnsi="Times New Roman"/>
          <w:color w:val="000000"/>
          <w:sz w:val="24"/>
          <w:szCs w:val="24"/>
          <w:lang w:val="en-GB"/>
        </w:rPr>
        <w:t>NC = normal controls</w:t>
      </w:r>
    </w:p>
    <w:p w14:paraId="3B3895BD" w14:textId="77777777" w:rsidR="00BA00C9" w:rsidRDefault="00BA00C9" w:rsidP="00BA00C9">
      <w:pPr>
        <w:wordWrap/>
        <w:spacing w:line="480" w:lineRule="auto"/>
        <w:contextualSpacing/>
        <w:jc w:val="left"/>
        <w:rPr>
          <w:rFonts w:ascii="Times New Roman" w:hAnsi="Times New Roman"/>
          <w:b/>
          <w:sz w:val="24"/>
          <w:szCs w:val="24"/>
        </w:rPr>
      </w:pPr>
    </w:p>
    <w:p w14:paraId="6FF25F73" w14:textId="03C4A514" w:rsidR="00C15186" w:rsidRDefault="00C15186" w:rsidP="00C15186">
      <w:pPr>
        <w:wordWrap/>
        <w:adjustRightInd w:val="0"/>
        <w:spacing w:line="480" w:lineRule="auto"/>
        <w:contextualSpacing/>
        <w:jc w:val="left"/>
        <w:rPr>
          <w:rFonts w:ascii="Times New Roman" w:hAnsi="Times New Roman"/>
          <w:sz w:val="24"/>
          <w:szCs w:val="24"/>
          <w:lang w:val="en-GB"/>
        </w:rPr>
      </w:pPr>
      <w:r w:rsidRPr="00C15186">
        <w:rPr>
          <w:rFonts w:ascii="Times New Roman" w:hAnsi="Times New Roman"/>
          <w:b/>
          <w:sz w:val="24"/>
          <w:szCs w:val="24"/>
        </w:rPr>
        <w:t xml:space="preserve">Supplementary Fig. 2. </w:t>
      </w:r>
      <w:r w:rsidRPr="006E33FC">
        <w:rPr>
          <w:rFonts w:ascii="Times New Roman" w:hAnsi="Times New Roman"/>
          <w:sz w:val="24"/>
          <w:szCs w:val="24"/>
        </w:rPr>
        <w:t>Statistical map</w:t>
      </w:r>
      <w:r>
        <w:rPr>
          <w:rFonts w:ascii="Times New Roman" w:hAnsi="Times New Roman"/>
          <w:sz w:val="24"/>
          <w:szCs w:val="24"/>
        </w:rPr>
        <w:t>s</w:t>
      </w:r>
      <w:r w:rsidRPr="006E33FC">
        <w:rPr>
          <w:rFonts w:ascii="Times New Roman" w:hAnsi="Times New Roman"/>
          <w:sz w:val="24"/>
          <w:szCs w:val="24"/>
        </w:rPr>
        <w:t xml:space="preserve"> of longitudinal decrease </w:t>
      </w:r>
      <w:r w:rsidRPr="006E33FC">
        <w:rPr>
          <w:rFonts w:ascii="Times New Roman" w:hAnsi="Times New Roman"/>
          <w:sz w:val="24"/>
          <w:szCs w:val="24"/>
          <w:lang w:val="en-GB"/>
        </w:rPr>
        <w:t>(group-b</w:t>
      </w:r>
      <w:bookmarkStart w:id="0" w:name="_GoBack"/>
      <w:bookmarkEnd w:id="0"/>
      <w:r w:rsidRPr="006E33FC">
        <w:rPr>
          <w:rFonts w:ascii="Times New Roman" w:hAnsi="Times New Roman"/>
          <w:sz w:val="24"/>
          <w:szCs w:val="24"/>
          <w:lang w:val="en-GB"/>
        </w:rPr>
        <w:t xml:space="preserve">y-time interaction) </w:t>
      </w:r>
      <w:r w:rsidRPr="006E33FC">
        <w:rPr>
          <w:rFonts w:ascii="Times New Roman" w:hAnsi="Times New Roman"/>
          <w:sz w:val="24"/>
          <w:szCs w:val="24"/>
        </w:rPr>
        <w:t xml:space="preserve">in cortical thickness from baseline to Year 5 in the AD patients. </w:t>
      </w:r>
      <w:r w:rsidRPr="006E33FC">
        <w:rPr>
          <w:rFonts w:ascii="Times New Roman" w:hAnsi="Times New Roman"/>
          <w:sz w:val="24"/>
          <w:szCs w:val="24"/>
          <w:lang w:val="en-GB"/>
        </w:rPr>
        <w:t>The group-by-time interaction was analyzed by l</w:t>
      </w:r>
      <w:r w:rsidRPr="006E33FC">
        <w:rPr>
          <w:rFonts w:ascii="Times New Roman" w:hAnsi="Times New Roman"/>
          <w:sz w:val="24"/>
          <w:szCs w:val="24"/>
        </w:rPr>
        <w:t xml:space="preserve">inear mixed models </w:t>
      </w:r>
      <w:r w:rsidRPr="006E33FC">
        <w:rPr>
          <w:rFonts w:ascii="Times New Roman" w:hAnsi="Times New Roman"/>
          <w:sz w:val="24"/>
          <w:szCs w:val="24"/>
          <w:lang w:val="en-GB"/>
        </w:rPr>
        <w:t>after controlling for age, gender, duration of disease, intracranial volume, and using educational years as: A) continuous variable, B)</w:t>
      </w:r>
      <w:r w:rsidRPr="006E33FC">
        <w:rPr>
          <w:rFonts w:ascii="Times New Roman" w:hAnsi="Times New Roman"/>
          <w:sz w:val="24"/>
          <w:szCs w:val="24"/>
        </w:rPr>
        <w:t xml:space="preserve"> HE-AD cut-off value &gt; eight years, and C) HE-AD cut-off value &gt; 10 years.</w:t>
      </w:r>
      <w:r w:rsidRPr="006E33FC">
        <w:rPr>
          <w:rFonts w:ascii="Times New Roman" w:hAnsi="Times New Roman"/>
          <w:sz w:val="24"/>
          <w:szCs w:val="24"/>
          <w:lang w:val="en-GB"/>
        </w:rPr>
        <w:t xml:space="preserve"> </w:t>
      </w:r>
    </w:p>
    <w:p w14:paraId="5F51E7C9" w14:textId="77777777" w:rsidR="00F90B83" w:rsidRDefault="00F90B83" w:rsidP="00F90B83">
      <w:pPr>
        <w:widowControl/>
        <w:wordWrap/>
        <w:autoSpaceDE/>
        <w:autoSpaceDN/>
        <w:spacing w:line="480" w:lineRule="auto"/>
        <w:contextualSpacing/>
        <w:jc w:val="left"/>
        <w:rPr>
          <w:rFonts w:ascii="Times New Roman" w:hAnsi="Times New Roman"/>
          <w:color w:val="000000"/>
          <w:sz w:val="24"/>
          <w:szCs w:val="24"/>
        </w:rPr>
      </w:pPr>
    </w:p>
    <w:p w14:paraId="12804E8B" w14:textId="5A67EB52" w:rsidR="00F90B83" w:rsidRDefault="00F90B83" w:rsidP="00F90B83">
      <w:pPr>
        <w:widowControl/>
        <w:wordWrap/>
        <w:autoSpaceDE/>
        <w:autoSpaceDN/>
        <w:spacing w:line="480" w:lineRule="auto"/>
        <w:contextualSpacing/>
        <w:jc w:val="left"/>
        <w:rPr>
          <w:rFonts w:ascii="Times New Roman" w:hAnsi="Times New Roman"/>
          <w:color w:val="000000"/>
          <w:sz w:val="24"/>
          <w:szCs w:val="24"/>
        </w:rPr>
      </w:pPr>
      <w:r w:rsidRPr="00FD6961">
        <w:rPr>
          <w:rFonts w:ascii="Times New Roman" w:hAnsi="Times New Roman"/>
          <w:color w:val="000000"/>
          <w:sz w:val="24"/>
          <w:szCs w:val="24"/>
        </w:rPr>
        <w:t>Abbreviations: AD = Alzheimer’s disease; HE = high education; LE = low education; NC = normal controls</w:t>
      </w:r>
    </w:p>
    <w:p w14:paraId="4E65CEB0" w14:textId="77777777" w:rsidR="00AB7407" w:rsidRDefault="00AB7407" w:rsidP="00AB7407">
      <w:pPr>
        <w:wordWrap/>
        <w:adjustRightInd w:val="0"/>
        <w:spacing w:line="480" w:lineRule="auto"/>
        <w:contextualSpacing/>
        <w:jc w:val="left"/>
        <w:rPr>
          <w:rFonts w:ascii="Times New Roman" w:hAnsi="Times New Roman"/>
          <w:color w:val="000000"/>
          <w:sz w:val="24"/>
          <w:szCs w:val="24"/>
          <w:lang w:val="en-GB"/>
        </w:rPr>
      </w:pPr>
    </w:p>
    <w:p w14:paraId="32B70A75" w14:textId="37FC0FCF" w:rsidR="00AB7407" w:rsidRDefault="00AB7407" w:rsidP="00AB7407">
      <w:pPr>
        <w:widowControl/>
        <w:wordWrap/>
        <w:autoSpaceDE/>
        <w:autoSpaceDN/>
        <w:spacing w:line="480" w:lineRule="auto"/>
        <w:contextualSpacing/>
        <w:jc w:val="left"/>
        <w:rPr>
          <w:rFonts w:ascii="Times New Roman" w:hAnsi="Times New Roman"/>
          <w:sz w:val="24"/>
          <w:szCs w:val="24"/>
        </w:rPr>
      </w:pPr>
      <w:r w:rsidRPr="005E283D">
        <w:rPr>
          <w:rFonts w:ascii="Times New Roman" w:hAnsi="Times New Roman" w:hint="eastAsia"/>
          <w:b/>
          <w:color w:val="000000"/>
          <w:sz w:val="24"/>
          <w:szCs w:val="24"/>
        </w:rPr>
        <w:t>Supplementary Fig</w:t>
      </w:r>
      <w:r>
        <w:rPr>
          <w:rFonts w:ascii="Times New Roman" w:hAnsi="Times New Roman" w:hint="eastAsia"/>
          <w:b/>
          <w:color w:val="000000"/>
          <w:sz w:val="24"/>
          <w:szCs w:val="24"/>
        </w:rPr>
        <w:t>.</w:t>
      </w:r>
      <w:r w:rsidRPr="005E283D">
        <w:rPr>
          <w:rFonts w:ascii="Times New Roman" w:hAnsi="Times New Roman" w:hint="eastAsia"/>
          <w:b/>
          <w:color w:val="000000"/>
          <w:sz w:val="24"/>
          <w:szCs w:val="24"/>
        </w:rPr>
        <w:t xml:space="preserve"> </w:t>
      </w:r>
      <w:r w:rsidR="009571EB">
        <w:rPr>
          <w:rFonts w:ascii="Times New Roman" w:hAnsi="Times New Roman"/>
          <w:b/>
          <w:color w:val="000000"/>
          <w:sz w:val="24"/>
          <w:szCs w:val="24"/>
        </w:rPr>
        <w:t>3</w:t>
      </w:r>
      <w:r>
        <w:rPr>
          <w:rFonts w:ascii="Times New Roman" w:hAnsi="Times New Roman" w:hint="eastAsia"/>
          <w:b/>
          <w:color w:val="000000"/>
          <w:sz w:val="24"/>
          <w:szCs w:val="24"/>
        </w:rPr>
        <w:t>.</w:t>
      </w:r>
      <w:r w:rsidRPr="005E283D">
        <w:rPr>
          <w:rFonts w:ascii="Times New Roman" w:hAnsi="Times New Roman"/>
          <w:color w:val="000000"/>
          <w:sz w:val="24"/>
          <w:szCs w:val="24"/>
        </w:rPr>
        <w:t xml:space="preserve"> </w:t>
      </w:r>
      <w:r w:rsidRPr="005E283D">
        <w:rPr>
          <w:rFonts w:ascii="Times New Roman" w:hAnsi="Times New Roman" w:hint="eastAsia"/>
          <w:color w:val="000000"/>
          <w:sz w:val="24"/>
          <w:szCs w:val="24"/>
        </w:rPr>
        <w:t>S</w:t>
      </w:r>
      <w:r w:rsidRPr="005E283D">
        <w:rPr>
          <w:rFonts w:ascii="Times New Roman" w:hAnsi="Times New Roman"/>
          <w:color w:val="000000"/>
          <w:sz w:val="24"/>
          <w:szCs w:val="24"/>
          <w:lang w:val="en-GB"/>
        </w:rPr>
        <w:t>tatistical map</w:t>
      </w:r>
      <w:r w:rsidRPr="005E283D">
        <w:rPr>
          <w:rFonts w:ascii="Times New Roman" w:hAnsi="Times New Roman" w:hint="eastAsia"/>
          <w:color w:val="000000"/>
          <w:sz w:val="24"/>
          <w:szCs w:val="24"/>
          <w:lang w:val="en-GB"/>
        </w:rPr>
        <w:t>s</w:t>
      </w:r>
      <w:r w:rsidRPr="005E283D">
        <w:rPr>
          <w:rFonts w:ascii="Times New Roman" w:hAnsi="Times New Roman"/>
          <w:color w:val="000000"/>
          <w:sz w:val="24"/>
          <w:szCs w:val="24"/>
          <w:lang w:val="en-GB"/>
        </w:rPr>
        <w:t xml:space="preserve"> </w:t>
      </w:r>
      <w:r w:rsidRPr="005E283D">
        <w:rPr>
          <w:rFonts w:ascii="Times New Roman" w:hAnsi="Times New Roman" w:hint="eastAsia"/>
          <w:color w:val="000000"/>
          <w:sz w:val="24"/>
          <w:szCs w:val="24"/>
          <w:lang w:val="en-GB"/>
        </w:rPr>
        <w:t xml:space="preserve">in </w:t>
      </w:r>
      <w:r w:rsidRPr="0028783D">
        <w:rPr>
          <w:rFonts w:ascii="Times New Roman" w:hAnsi="Times New Roman"/>
          <w:color w:val="000000"/>
          <w:sz w:val="24"/>
          <w:szCs w:val="24"/>
        </w:rPr>
        <w:t>pairwise</w:t>
      </w:r>
      <w:r w:rsidRPr="0028783D">
        <w:rPr>
          <w:rFonts w:ascii="Times New Roman" w:hAnsi="Times New Roman" w:hint="eastAsia"/>
          <w:color w:val="000000"/>
          <w:sz w:val="24"/>
          <w:szCs w:val="24"/>
        </w:rPr>
        <w:t xml:space="preserve"> comparison of the </w:t>
      </w:r>
      <w:r w:rsidRPr="0028783D">
        <w:rPr>
          <w:rFonts w:ascii="Times New Roman" w:hAnsi="Times New Roman" w:hint="eastAsia"/>
          <w:color w:val="000000"/>
          <w:sz w:val="24"/>
          <w:szCs w:val="24"/>
          <w:lang w:val="en-GB"/>
        </w:rPr>
        <w:t>HE-AD and LE-AD at each time point</w:t>
      </w:r>
      <w:r>
        <w:rPr>
          <w:rFonts w:ascii="Times New Roman" w:hAnsi="Times New Roman" w:hint="eastAsia"/>
          <w:color w:val="000000"/>
          <w:sz w:val="24"/>
          <w:szCs w:val="24"/>
          <w:lang w:val="en-GB"/>
        </w:rPr>
        <w:t>:</w:t>
      </w:r>
      <w:r w:rsidRPr="00626D04">
        <w:rPr>
          <w:rFonts w:ascii="Times New Roman" w:hAnsi="Times New Roman"/>
          <w:sz w:val="24"/>
          <w:szCs w:val="24"/>
        </w:rPr>
        <w:t xml:space="preserve"> </w:t>
      </w:r>
      <w:r w:rsidRPr="00921330">
        <w:rPr>
          <w:rFonts w:ascii="Times New Roman" w:hAnsi="Times New Roman"/>
          <w:sz w:val="24"/>
          <w:szCs w:val="24"/>
        </w:rPr>
        <w:t>A</w:t>
      </w:r>
      <w:r>
        <w:rPr>
          <w:rFonts w:ascii="Times New Roman" w:hAnsi="Times New Roman" w:hint="eastAsia"/>
          <w:sz w:val="24"/>
          <w:szCs w:val="24"/>
        </w:rPr>
        <w:t>) B</w:t>
      </w:r>
      <w:r w:rsidRPr="0028783D">
        <w:rPr>
          <w:rFonts w:ascii="Times New Roman" w:hAnsi="Times New Roman" w:hint="eastAsia"/>
          <w:color w:val="000000"/>
          <w:sz w:val="24"/>
          <w:szCs w:val="24"/>
          <w:lang w:val="en-GB"/>
        </w:rPr>
        <w:t>aseline</w:t>
      </w:r>
      <w:r>
        <w:rPr>
          <w:rFonts w:ascii="Times New Roman" w:hAnsi="Times New Roman" w:hint="eastAsia"/>
          <w:color w:val="000000"/>
          <w:sz w:val="24"/>
          <w:szCs w:val="24"/>
          <w:lang w:val="en-GB"/>
        </w:rPr>
        <w:t xml:space="preserve"> </w:t>
      </w:r>
      <w:r>
        <w:rPr>
          <w:rFonts w:ascii="Times New Roman" w:hAnsi="Times New Roman"/>
          <w:color w:val="000000"/>
          <w:sz w:val="24"/>
          <w:szCs w:val="24"/>
          <w:lang w:val="en-GB"/>
        </w:rPr>
        <w:t>–</w:t>
      </w:r>
      <w:r w:rsidRPr="0028783D">
        <w:rPr>
          <w:rFonts w:ascii="Times New Roman" w:hAnsi="Times New Roman" w:hint="eastAsia"/>
          <w:color w:val="000000"/>
          <w:sz w:val="24"/>
          <w:szCs w:val="24"/>
          <w:lang w:val="en-GB"/>
        </w:rPr>
        <w:t xml:space="preserve"> </w:t>
      </w:r>
      <w:r>
        <w:rPr>
          <w:rFonts w:ascii="Times New Roman" w:hAnsi="Times New Roman" w:hint="eastAsia"/>
          <w:color w:val="000000"/>
          <w:sz w:val="24"/>
          <w:szCs w:val="24"/>
          <w:lang w:val="en-GB"/>
        </w:rPr>
        <w:t>Year 1</w:t>
      </w:r>
      <w:r>
        <w:rPr>
          <w:rFonts w:ascii="Times New Roman" w:hAnsi="Times New Roman" w:hint="eastAsia"/>
          <w:sz w:val="24"/>
          <w:szCs w:val="24"/>
        </w:rPr>
        <w:t xml:space="preserve">, B) </w:t>
      </w:r>
      <w:r>
        <w:rPr>
          <w:rFonts w:ascii="Times New Roman" w:hAnsi="Times New Roman" w:hint="eastAsia"/>
          <w:color w:val="000000"/>
          <w:sz w:val="24"/>
          <w:szCs w:val="24"/>
          <w:lang w:val="en-GB"/>
        </w:rPr>
        <w:t xml:space="preserve">Year 1 </w:t>
      </w:r>
      <w:r>
        <w:rPr>
          <w:rFonts w:ascii="Times New Roman" w:hAnsi="Times New Roman"/>
          <w:color w:val="000000"/>
          <w:sz w:val="24"/>
          <w:szCs w:val="24"/>
          <w:lang w:val="en-GB"/>
        </w:rPr>
        <w:t>–</w:t>
      </w:r>
      <w:r>
        <w:rPr>
          <w:rFonts w:ascii="Times New Roman" w:hAnsi="Times New Roman" w:hint="eastAsia"/>
          <w:color w:val="000000"/>
          <w:sz w:val="24"/>
          <w:szCs w:val="24"/>
          <w:lang w:val="en-GB"/>
        </w:rPr>
        <w:t xml:space="preserve"> Year 3</w:t>
      </w:r>
      <w:r>
        <w:rPr>
          <w:rFonts w:ascii="Times New Roman" w:hAnsi="Times New Roman" w:hint="eastAsia"/>
          <w:sz w:val="24"/>
          <w:szCs w:val="24"/>
        </w:rPr>
        <w:t>, and C</w:t>
      </w:r>
      <w:r w:rsidRPr="00921330">
        <w:rPr>
          <w:rFonts w:ascii="Times New Roman" w:hAnsi="Times New Roman" w:hint="eastAsia"/>
          <w:sz w:val="24"/>
          <w:szCs w:val="24"/>
        </w:rPr>
        <w:t xml:space="preserve">) </w:t>
      </w:r>
      <w:r>
        <w:rPr>
          <w:rFonts w:ascii="Times New Roman" w:hAnsi="Times New Roman" w:hint="eastAsia"/>
          <w:color w:val="000000"/>
          <w:sz w:val="24"/>
          <w:szCs w:val="24"/>
          <w:lang w:val="en-GB"/>
        </w:rPr>
        <w:t xml:space="preserve">Year 3 </w:t>
      </w:r>
      <w:r>
        <w:rPr>
          <w:rFonts w:ascii="Times New Roman" w:hAnsi="Times New Roman"/>
          <w:color w:val="000000"/>
          <w:sz w:val="24"/>
          <w:szCs w:val="24"/>
          <w:lang w:val="en-GB"/>
        </w:rPr>
        <w:t>–</w:t>
      </w:r>
      <w:r>
        <w:rPr>
          <w:rFonts w:ascii="Times New Roman" w:hAnsi="Times New Roman" w:hint="eastAsia"/>
          <w:color w:val="000000"/>
          <w:sz w:val="24"/>
          <w:szCs w:val="24"/>
          <w:lang w:val="en-GB"/>
        </w:rPr>
        <w:t xml:space="preserve"> Year5</w:t>
      </w:r>
      <w:r>
        <w:rPr>
          <w:rFonts w:ascii="Times New Roman" w:hAnsi="Times New Roman" w:hint="eastAsia"/>
          <w:sz w:val="24"/>
          <w:szCs w:val="24"/>
        </w:rPr>
        <w:t xml:space="preserve">. </w:t>
      </w:r>
    </w:p>
    <w:p w14:paraId="33190026" w14:textId="77777777" w:rsidR="00AB7407" w:rsidRDefault="00AB7407" w:rsidP="00AB7407">
      <w:pPr>
        <w:wordWrap/>
        <w:spacing w:line="480" w:lineRule="auto"/>
        <w:contextualSpacing/>
        <w:jc w:val="left"/>
        <w:rPr>
          <w:rFonts w:ascii="Times New Roman" w:hAnsi="Times New Roman"/>
          <w:color w:val="000000"/>
          <w:sz w:val="24"/>
          <w:szCs w:val="24"/>
          <w:lang w:val="en-GB"/>
        </w:rPr>
      </w:pPr>
      <w:r w:rsidRPr="0028783D">
        <w:rPr>
          <w:rFonts w:ascii="Times New Roman" w:hAnsi="Times New Roman" w:hint="eastAsia"/>
          <w:color w:val="000000"/>
          <w:sz w:val="24"/>
          <w:szCs w:val="24"/>
        </w:rPr>
        <w:t xml:space="preserve">Significant findings were observed at Year 3 </w:t>
      </w:r>
      <w:r w:rsidRPr="0028783D">
        <w:rPr>
          <w:rFonts w:ascii="Times New Roman" w:hAnsi="Times New Roman"/>
          <w:color w:val="000000"/>
          <w:sz w:val="24"/>
          <w:szCs w:val="24"/>
        </w:rPr>
        <w:t>–</w:t>
      </w:r>
      <w:r w:rsidRPr="0028783D">
        <w:rPr>
          <w:rFonts w:ascii="Times New Roman" w:hAnsi="Times New Roman" w:hint="eastAsia"/>
          <w:color w:val="000000"/>
          <w:sz w:val="24"/>
          <w:szCs w:val="24"/>
        </w:rPr>
        <w:t xml:space="preserve"> Year 5 in terms of change in cortical thickness between the</w:t>
      </w:r>
      <w:r>
        <w:rPr>
          <w:rFonts w:ascii="Times New Roman" w:hAnsi="Times New Roman" w:hint="eastAsia"/>
          <w:color w:val="000000"/>
          <w:sz w:val="24"/>
          <w:szCs w:val="24"/>
        </w:rPr>
        <w:t xml:space="preserve"> HE-</w:t>
      </w:r>
      <w:r w:rsidRPr="0028783D">
        <w:rPr>
          <w:rFonts w:ascii="Times New Roman" w:hAnsi="Times New Roman" w:hint="eastAsia"/>
          <w:color w:val="000000"/>
          <w:sz w:val="24"/>
          <w:szCs w:val="24"/>
        </w:rPr>
        <w:t>AD</w:t>
      </w:r>
      <w:r>
        <w:rPr>
          <w:rFonts w:ascii="Times New Roman" w:hAnsi="Times New Roman" w:hint="eastAsia"/>
          <w:color w:val="000000"/>
          <w:sz w:val="24"/>
          <w:szCs w:val="24"/>
        </w:rPr>
        <w:t xml:space="preserve"> </w:t>
      </w:r>
      <w:r w:rsidRPr="0028783D">
        <w:rPr>
          <w:rFonts w:ascii="Times New Roman" w:hAnsi="Times New Roman" w:hint="eastAsia"/>
          <w:color w:val="000000"/>
          <w:sz w:val="24"/>
          <w:szCs w:val="24"/>
        </w:rPr>
        <w:t xml:space="preserve">and </w:t>
      </w:r>
      <w:r>
        <w:rPr>
          <w:rFonts w:ascii="Times New Roman" w:hAnsi="Times New Roman" w:hint="eastAsia"/>
          <w:color w:val="000000"/>
          <w:sz w:val="24"/>
          <w:szCs w:val="24"/>
        </w:rPr>
        <w:t>LE-</w:t>
      </w:r>
      <w:r w:rsidRPr="0028783D">
        <w:rPr>
          <w:rFonts w:ascii="Times New Roman" w:hAnsi="Times New Roman" w:hint="eastAsia"/>
          <w:color w:val="000000"/>
          <w:sz w:val="24"/>
          <w:szCs w:val="24"/>
        </w:rPr>
        <w:t>AD</w:t>
      </w:r>
      <w:r>
        <w:rPr>
          <w:rFonts w:ascii="Times New Roman" w:hAnsi="Times New Roman" w:hint="eastAsia"/>
          <w:color w:val="000000"/>
          <w:sz w:val="24"/>
          <w:szCs w:val="24"/>
        </w:rPr>
        <w:t xml:space="preserve"> in the bilateral parahippocampal and precuneus, the left temporo-parietal association, and the right prefrontal regions</w:t>
      </w:r>
      <w:r w:rsidRPr="005E283D">
        <w:rPr>
          <w:rFonts w:ascii="Times New Roman" w:hAnsi="Times New Roman" w:hint="eastAsia"/>
          <w:color w:val="000000"/>
          <w:sz w:val="24"/>
          <w:szCs w:val="24"/>
          <w:lang w:val="en-GB"/>
        </w:rPr>
        <w:t xml:space="preserve"> </w:t>
      </w:r>
      <w:r w:rsidRPr="005E283D">
        <w:rPr>
          <w:rFonts w:ascii="Times New Roman" w:hAnsi="Times New Roman"/>
          <w:color w:val="000000"/>
          <w:sz w:val="24"/>
          <w:szCs w:val="24"/>
          <w:lang w:val="en-GB"/>
        </w:rPr>
        <w:t>(</w:t>
      </w:r>
      <w:r w:rsidRPr="00EF0910">
        <w:rPr>
          <w:rFonts w:ascii="Times New Roman" w:hAnsi="Times New Roman" w:hint="eastAsia"/>
          <w:color w:val="000000"/>
          <w:kern w:val="0"/>
          <w:sz w:val="24"/>
          <w:szCs w:val="24"/>
        </w:rPr>
        <w:t>FDR corrected Q value &lt;</w:t>
      </w:r>
      <w:r>
        <w:rPr>
          <w:rFonts w:ascii="Times New Roman" w:hAnsi="Times New Roman" w:hint="eastAsia"/>
          <w:color w:val="000000"/>
          <w:kern w:val="0"/>
          <w:sz w:val="24"/>
          <w:szCs w:val="24"/>
        </w:rPr>
        <w:t xml:space="preserve"> </w:t>
      </w:r>
      <w:r w:rsidRPr="00EF0910">
        <w:rPr>
          <w:rFonts w:ascii="Times New Roman" w:hAnsi="Times New Roman" w:hint="eastAsia"/>
          <w:color w:val="000000"/>
          <w:kern w:val="0"/>
          <w:sz w:val="24"/>
          <w:szCs w:val="24"/>
        </w:rPr>
        <w:t>0.05</w:t>
      </w:r>
      <w:r>
        <w:rPr>
          <w:rFonts w:ascii="Times New Roman" w:hAnsi="Times New Roman"/>
          <w:color w:val="000000"/>
          <w:sz w:val="24"/>
          <w:szCs w:val="24"/>
          <w:lang w:val="en-GB"/>
        </w:rPr>
        <w:t>).</w:t>
      </w:r>
    </w:p>
    <w:p w14:paraId="61277CE2" w14:textId="77777777" w:rsidR="00AB7407" w:rsidRPr="005E283D" w:rsidRDefault="00AB7407" w:rsidP="00AB7407">
      <w:pPr>
        <w:wordWrap/>
        <w:spacing w:line="480" w:lineRule="auto"/>
        <w:contextualSpacing/>
        <w:jc w:val="left"/>
        <w:rPr>
          <w:rFonts w:ascii="Times New Roman" w:hAnsi="Times New Roman"/>
          <w:color w:val="000000"/>
          <w:sz w:val="24"/>
          <w:szCs w:val="24"/>
        </w:rPr>
      </w:pPr>
    </w:p>
    <w:p w14:paraId="42EEC417" w14:textId="77777777" w:rsidR="00AB7407" w:rsidRDefault="00AB7407" w:rsidP="00AB7407">
      <w:pPr>
        <w:wordWrap/>
        <w:adjustRightInd w:val="0"/>
        <w:spacing w:line="480" w:lineRule="auto"/>
        <w:contextualSpacing/>
        <w:jc w:val="left"/>
        <w:rPr>
          <w:rFonts w:ascii="Times New Roman" w:hAnsi="Times New Roman"/>
          <w:color w:val="000000"/>
          <w:sz w:val="24"/>
          <w:szCs w:val="24"/>
        </w:rPr>
      </w:pPr>
      <w:r w:rsidRPr="005E283D">
        <w:rPr>
          <w:rFonts w:ascii="Times New Roman" w:hAnsi="Times New Roman"/>
          <w:color w:val="000000"/>
          <w:sz w:val="24"/>
          <w:szCs w:val="24"/>
        </w:rPr>
        <w:t xml:space="preserve">Abbreviations: AD = Alzheimer’s disease; </w:t>
      </w:r>
      <w:r w:rsidRPr="00EF0910">
        <w:rPr>
          <w:rFonts w:ascii="Times New Roman" w:hAnsi="Times New Roman" w:hint="eastAsia"/>
          <w:color w:val="000000"/>
          <w:sz w:val="24"/>
          <w:szCs w:val="24"/>
          <w:lang w:val="en-GB"/>
        </w:rPr>
        <w:t xml:space="preserve">FDR= </w:t>
      </w:r>
      <w:r w:rsidRPr="001B7C17">
        <w:rPr>
          <w:rFonts w:ascii="Times New Roman" w:hAnsi="Times New Roman"/>
          <w:color w:val="000000"/>
          <w:sz w:val="24"/>
          <w:szCs w:val="24"/>
          <w:lang w:val="en-GB"/>
        </w:rPr>
        <w:t>false discovery rate</w:t>
      </w:r>
      <w:r>
        <w:rPr>
          <w:rFonts w:ascii="Times New Roman" w:hAnsi="Times New Roman" w:hint="eastAsia"/>
          <w:color w:val="000000"/>
          <w:sz w:val="24"/>
          <w:szCs w:val="24"/>
          <w:lang w:val="en-GB"/>
        </w:rPr>
        <w:t xml:space="preserve">; </w:t>
      </w:r>
      <w:r w:rsidRPr="005E283D">
        <w:rPr>
          <w:rFonts w:ascii="Times New Roman" w:hAnsi="Times New Roman"/>
          <w:color w:val="000000"/>
          <w:sz w:val="24"/>
          <w:szCs w:val="24"/>
        </w:rPr>
        <w:t>HE = high education; LE = low educatio</w:t>
      </w:r>
      <w:r>
        <w:rPr>
          <w:rFonts w:ascii="Times New Roman" w:hAnsi="Times New Roman" w:hint="eastAsia"/>
          <w:color w:val="000000"/>
          <w:sz w:val="24"/>
          <w:szCs w:val="24"/>
        </w:rPr>
        <w:t>n</w:t>
      </w:r>
    </w:p>
    <w:p w14:paraId="3C1B3C55" w14:textId="77777777" w:rsidR="00AB7407" w:rsidRDefault="00AB7407" w:rsidP="00AB7407">
      <w:pPr>
        <w:wordWrap/>
        <w:adjustRightInd w:val="0"/>
        <w:spacing w:line="480" w:lineRule="auto"/>
        <w:contextualSpacing/>
        <w:jc w:val="left"/>
        <w:rPr>
          <w:rFonts w:ascii="Times New Roman" w:hAnsi="Times New Roman"/>
          <w:color w:val="000000"/>
          <w:sz w:val="24"/>
          <w:szCs w:val="24"/>
        </w:rPr>
      </w:pPr>
    </w:p>
    <w:p w14:paraId="7BE65F0B" w14:textId="77777777" w:rsidR="00AB7407" w:rsidRPr="004413A1" w:rsidRDefault="00AB7407">
      <w:pPr>
        <w:wordWrap/>
        <w:adjustRightInd w:val="0"/>
        <w:spacing w:line="480" w:lineRule="auto"/>
        <w:contextualSpacing/>
        <w:jc w:val="left"/>
      </w:pPr>
    </w:p>
    <w:p w14:paraId="5CE585F6" w14:textId="77777777" w:rsidR="00AB7407" w:rsidRPr="00947C7E" w:rsidRDefault="00AB7407" w:rsidP="00AB7407">
      <w:pPr>
        <w:wordWrap/>
        <w:spacing w:line="480" w:lineRule="auto"/>
        <w:contextualSpacing/>
      </w:pPr>
    </w:p>
    <w:p w14:paraId="30C8D19A" w14:textId="055A5E59" w:rsidR="00507A06" w:rsidRDefault="00507A06" w:rsidP="00967852">
      <w:pPr>
        <w:widowControl/>
        <w:wordWrap/>
        <w:autoSpaceDE/>
        <w:autoSpaceDN/>
        <w:spacing w:line="480" w:lineRule="auto"/>
        <w:contextualSpacing/>
        <w:jc w:val="left"/>
        <w:rPr>
          <w:rFonts w:ascii="Times New Roman" w:hAnsi="Times New Roman"/>
          <w:color w:val="000000"/>
          <w:sz w:val="24"/>
          <w:szCs w:val="24"/>
        </w:rPr>
      </w:pPr>
    </w:p>
    <w:p w14:paraId="231DD684" w14:textId="77777777" w:rsidR="00507A06" w:rsidRPr="00947C7E" w:rsidRDefault="00507A06" w:rsidP="00967852">
      <w:pPr>
        <w:wordWrap/>
        <w:spacing w:line="480" w:lineRule="auto"/>
        <w:contextualSpacing/>
      </w:pPr>
    </w:p>
    <w:p w14:paraId="4ABB4A10" w14:textId="77777777" w:rsidR="006611C6" w:rsidRDefault="006611C6"/>
    <w:sectPr w:rsidR="006611C6" w:rsidSect="0096785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EED12" w14:textId="77777777" w:rsidR="00816814" w:rsidRDefault="00816814">
      <w:r>
        <w:separator/>
      </w:r>
    </w:p>
  </w:endnote>
  <w:endnote w:type="continuationSeparator" w:id="0">
    <w:p w14:paraId="2E9CCA5C" w14:textId="77777777" w:rsidR="00816814" w:rsidRDefault="0081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altName w:val="Arial Unicode MS"/>
    <w:charset w:val="81"/>
    <w:family w:val="modern"/>
    <w:pitch w:val="variable"/>
    <w:sig w:usb0="900002AF" w:usb1="09D77CFB" w:usb2="00000012" w:usb3="00000000" w:csb0="00080001" w:csb1="00000000"/>
  </w:font>
  <w:font w:name="Times New Roman">
    <w:panose1 w:val="02020603050405020304"/>
    <w:charset w:val="00"/>
    <w:family w:val="auto"/>
    <w:pitch w:val="variable"/>
    <w:sig w:usb0="E0002AFF" w:usb1="C0007841" w:usb2="00000009" w:usb3="00000000" w:csb0="000001FF" w:csb1="00000000"/>
  </w:font>
  <w:font w:name="AGaramond-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바탕체">
    <w:altName w:val="Arial Unicode MS"/>
    <w:charset w:val="81"/>
    <w:family w:val="roman"/>
    <w:pitch w:val="fixed"/>
    <w:sig w:usb0="B00002AF" w:usb1="69D77CFB" w:usb2="00000030" w:usb3="00000000" w:csb0="0008009F" w:csb1="00000000"/>
  </w:font>
  <w:font w:name="Georgia">
    <w:panose1 w:val="02040502050405020303"/>
    <w:charset w:val="00"/>
    <w:family w:val="auto"/>
    <w:pitch w:val="variable"/>
    <w:sig w:usb0="00000003" w:usb1="00000000" w:usb2="00000000" w:usb3="00000000" w:csb0="00000001" w:csb1="00000000"/>
  </w:font>
  <w:font w:name="??">
    <w:altName w:val="Arial Unicode MS"/>
    <w:panose1 w:val="00000000000000000000"/>
    <w:charset w:val="4F"/>
    <w:family w:val="auto"/>
    <w:notTrueType/>
    <w:pitch w:val="variable"/>
    <w:sig w:usb0="00000001" w:usb1="00000000" w:usb2="00000000" w:usb3="00000000" w:csb0="00000000" w:csb1="00000000"/>
  </w:font>
  <w:font w:name="Times-Italic">
    <w:altName w:val="Times"/>
    <w:panose1 w:val="00000000000000000000"/>
    <w:charset w:val="81"/>
    <w:family w:val="auto"/>
    <w:notTrueType/>
    <w:pitch w:val="default"/>
    <w:sig w:usb0="00000001" w:usb1="09060000" w:usb2="00000010" w:usb3="00000000" w:csb0="00080000" w:csb1="00000000"/>
  </w:font>
  <w:font w:name="MinionPro-Regular">
    <w:altName w:val="Minion Pro"/>
    <w:panose1 w:val="00000000000000000000"/>
    <w:charset w:val="81"/>
    <w:family w:val="auto"/>
    <w:notTrueType/>
    <w:pitch w:val="default"/>
    <w:sig w:usb0="00000001" w:usb1="09060000" w:usb2="00000010" w:usb3="00000000" w:csb0="00080000" w:csb1="00000000"/>
  </w:font>
  <w:font w:name="굴림체">
    <w:altName w:val="Arial Unicode MS"/>
    <w:charset w:val="81"/>
    <w:family w:val="modern"/>
    <w:pitch w:val="fixed"/>
    <w:sig w:usb0="B00002AF" w:usb1="69D77CFB" w:usb2="00000030" w:usb3="00000000" w:csb0="0008009F"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525ED" w14:textId="77777777" w:rsidR="00816814" w:rsidRDefault="00816814">
      <w:r>
        <w:separator/>
      </w:r>
    </w:p>
  </w:footnote>
  <w:footnote w:type="continuationSeparator" w:id="0">
    <w:p w14:paraId="6A8AD7C3" w14:textId="77777777" w:rsidR="00816814" w:rsidRDefault="008168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537267"/>
      <w:docPartObj>
        <w:docPartGallery w:val="Page Numbers (Top of Page)"/>
        <w:docPartUnique/>
      </w:docPartObj>
    </w:sdtPr>
    <w:sdtEndPr/>
    <w:sdtContent>
      <w:p w14:paraId="71F9EC56" w14:textId="77777777" w:rsidR="00816814" w:rsidRPr="00C75CE7" w:rsidRDefault="00816814" w:rsidP="00AB7407">
        <w:pPr>
          <w:pStyle w:val="Header"/>
          <w:jc w:val="right"/>
        </w:pPr>
        <w:r>
          <w:fldChar w:fldCharType="begin"/>
        </w:r>
        <w:r>
          <w:instrText>PAGE   \* MERGEFORMAT</w:instrText>
        </w:r>
        <w:r>
          <w:fldChar w:fldCharType="separate"/>
        </w:r>
        <w:r w:rsidR="006E33FC" w:rsidRPr="006E33FC">
          <w:rPr>
            <w:noProof/>
            <w:lang w:val="ko-KR"/>
          </w:rPr>
          <w:t>1</w:t>
        </w:r>
        <w: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2677"/>
    <w:multiLevelType w:val="hybridMultilevel"/>
    <w:tmpl w:val="5C5CA38E"/>
    <w:lvl w:ilvl="0" w:tplc="DD76B4A2">
      <w:start w:val="3"/>
      <w:numFmt w:val="bullet"/>
      <w:lvlText w:val=""/>
      <w:lvlJc w:val="left"/>
      <w:pPr>
        <w:ind w:left="1120" w:hanging="360"/>
      </w:pPr>
      <w:rPr>
        <w:rFonts w:ascii="Wingdings" w:eastAsia="맑은 고딕" w:hAnsi="Wingdings" w:hint="default"/>
        <w:b/>
        <w:i/>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
    <w:nsid w:val="410B7ED2"/>
    <w:multiLevelType w:val="hybridMultilevel"/>
    <w:tmpl w:val="81ECAD76"/>
    <w:lvl w:ilvl="0" w:tplc="4EB83A72">
      <w:start w:val="50"/>
      <w:numFmt w:val="bullet"/>
      <w:lvlText w:val=""/>
      <w:lvlJc w:val="left"/>
      <w:pPr>
        <w:ind w:left="760" w:hanging="360"/>
      </w:pPr>
      <w:rPr>
        <w:rFonts w:ascii="Wingdings" w:eastAsia="AGaramond-Regular"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608468A7"/>
    <w:multiLevelType w:val="hybridMultilevel"/>
    <w:tmpl w:val="62DCEF4C"/>
    <w:lvl w:ilvl="0" w:tplc="072A46E0">
      <w:start w:val="1"/>
      <w:numFmt w:val="decimal"/>
      <w:lvlText w:val="%1."/>
      <w:lvlJc w:val="left"/>
      <w:pPr>
        <w:ind w:left="760" w:hanging="360"/>
      </w:pPr>
      <w:rPr>
        <w:rFonts w:eastAsia="맑은 고딕" w:cs="Times New Roman" w:hint="default"/>
        <w:b/>
        <w:i/>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07A06"/>
    <w:rsid w:val="00005140"/>
    <w:rsid w:val="00062B85"/>
    <w:rsid w:val="000D34FD"/>
    <w:rsid w:val="000E571E"/>
    <w:rsid w:val="000F7DD7"/>
    <w:rsid w:val="001614DA"/>
    <w:rsid w:val="001A55FF"/>
    <w:rsid w:val="001F1D21"/>
    <w:rsid w:val="00281361"/>
    <w:rsid w:val="003319DD"/>
    <w:rsid w:val="0035555E"/>
    <w:rsid w:val="003D74B3"/>
    <w:rsid w:val="004038B5"/>
    <w:rsid w:val="00416D78"/>
    <w:rsid w:val="0042065F"/>
    <w:rsid w:val="00507A06"/>
    <w:rsid w:val="00562CEA"/>
    <w:rsid w:val="0059276F"/>
    <w:rsid w:val="006146CA"/>
    <w:rsid w:val="006611C6"/>
    <w:rsid w:val="006D069B"/>
    <w:rsid w:val="006E30DB"/>
    <w:rsid w:val="006E33FC"/>
    <w:rsid w:val="006F0639"/>
    <w:rsid w:val="00795FBF"/>
    <w:rsid w:val="007A2F7F"/>
    <w:rsid w:val="0081559A"/>
    <w:rsid w:val="00816814"/>
    <w:rsid w:val="00835A57"/>
    <w:rsid w:val="008444AA"/>
    <w:rsid w:val="00886FDF"/>
    <w:rsid w:val="008F7D03"/>
    <w:rsid w:val="00902A00"/>
    <w:rsid w:val="009110E7"/>
    <w:rsid w:val="00944FA7"/>
    <w:rsid w:val="00946B8E"/>
    <w:rsid w:val="00953455"/>
    <w:rsid w:val="009571EB"/>
    <w:rsid w:val="00967852"/>
    <w:rsid w:val="00985DE2"/>
    <w:rsid w:val="009A26C6"/>
    <w:rsid w:val="009E1A04"/>
    <w:rsid w:val="00A0025E"/>
    <w:rsid w:val="00A01EC0"/>
    <w:rsid w:val="00A37FEF"/>
    <w:rsid w:val="00A92141"/>
    <w:rsid w:val="00AB7407"/>
    <w:rsid w:val="00B145ED"/>
    <w:rsid w:val="00B4364A"/>
    <w:rsid w:val="00BA00C9"/>
    <w:rsid w:val="00C15186"/>
    <w:rsid w:val="00C4233A"/>
    <w:rsid w:val="00CC1867"/>
    <w:rsid w:val="00CC3B59"/>
    <w:rsid w:val="00E93507"/>
    <w:rsid w:val="00EA714F"/>
    <w:rsid w:val="00F12AFF"/>
    <w:rsid w:val="00F90B83"/>
    <w:rsid w:val="00FA0A6D"/>
    <w:rsid w:val="00FE20E3"/>
    <w:rsid w:val="00FE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A912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A06"/>
    <w:pPr>
      <w:widowControl w:val="0"/>
      <w:wordWrap w:val="0"/>
      <w:autoSpaceDE w:val="0"/>
      <w:autoSpaceDN w:val="0"/>
      <w:jc w:val="both"/>
    </w:pPr>
    <w:rPr>
      <w:rFonts w:ascii="맑은 고딕" w:eastAsia="맑은 고딕" w:hAnsi="맑은 고딕" w:cs="Times New Roman"/>
      <w:kern w:val="2"/>
      <w:sz w:val="20"/>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07A06"/>
    <w:rPr>
      <w:rFonts w:cs="Times New Roman"/>
      <w:b/>
    </w:rPr>
  </w:style>
  <w:style w:type="paragraph" w:styleId="Header">
    <w:name w:val="header"/>
    <w:basedOn w:val="Normal"/>
    <w:link w:val="HeaderChar"/>
    <w:uiPriority w:val="99"/>
    <w:unhideWhenUsed/>
    <w:rsid w:val="00507A06"/>
    <w:pPr>
      <w:tabs>
        <w:tab w:val="center" w:pos="4513"/>
        <w:tab w:val="right" w:pos="9026"/>
      </w:tabs>
      <w:snapToGrid w:val="0"/>
    </w:pPr>
  </w:style>
  <w:style w:type="character" w:customStyle="1" w:styleId="HeaderChar">
    <w:name w:val="Header Char"/>
    <w:link w:val="Header"/>
    <w:uiPriority w:val="99"/>
    <w:rsid w:val="00507A06"/>
    <w:rPr>
      <w:rFonts w:ascii="맑은 고딕" w:eastAsia="맑은 고딕" w:hAnsi="맑은 고딕" w:cs="Times New Roman"/>
      <w:kern w:val="2"/>
      <w:sz w:val="20"/>
      <w:szCs w:val="22"/>
      <w:lang w:eastAsia="ko-KR"/>
    </w:rPr>
  </w:style>
  <w:style w:type="paragraph" w:styleId="Footer">
    <w:name w:val="footer"/>
    <w:basedOn w:val="Normal"/>
    <w:link w:val="FooterChar"/>
    <w:uiPriority w:val="99"/>
    <w:unhideWhenUsed/>
    <w:rsid w:val="00507A06"/>
    <w:pPr>
      <w:tabs>
        <w:tab w:val="center" w:pos="4513"/>
        <w:tab w:val="right" w:pos="9026"/>
      </w:tabs>
      <w:snapToGrid w:val="0"/>
    </w:pPr>
  </w:style>
  <w:style w:type="character" w:customStyle="1" w:styleId="FooterChar">
    <w:name w:val="Footer Char"/>
    <w:link w:val="Footer"/>
    <w:uiPriority w:val="99"/>
    <w:rsid w:val="00507A06"/>
    <w:rPr>
      <w:rFonts w:ascii="맑은 고딕" w:eastAsia="맑은 고딕" w:hAnsi="맑은 고딕" w:cs="Times New Roman"/>
      <w:kern w:val="2"/>
      <w:sz w:val="20"/>
      <w:szCs w:val="22"/>
      <w:lang w:eastAsia="ko-KR"/>
    </w:rPr>
  </w:style>
  <w:style w:type="paragraph" w:styleId="BalloonText">
    <w:name w:val="Balloon Text"/>
    <w:basedOn w:val="Normal"/>
    <w:link w:val="BalloonTextChar"/>
    <w:uiPriority w:val="99"/>
    <w:semiHidden/>
    <w:unhideWhenUsed/>
    <w:rsid w:val="00507A06"/>
    <w:rPr>
      <w:sz w:val="18"/>
      <w:szCs w:val="18"/>
    </w:rPr>
  </w:style>
  <w:style w:type="character" w:customStyle="1" w:styleId="BalloonTextChar">
    <w:name w:val="Balloon Text Char"/>
    <w:link w:val="BalloonText"/>
    <w:uiPriority w:val="99"/>
    <w:semiHidden/>
    <w:rsid w:val="00507A06"/>
    <w:rPr>
      <w:rFonts w:ascii="맑은 고딕" w:eastAsia="맑은 고딕" w:hAnsi="맑은 고딕" w:cs="Times New Roman"/>
      <w:kern w:val="2"/>
      <w:sz w:val="18"/>
      <w:szCs w:val="18"/>
      <w:lang w:eastAsia="ko-KR"/>
    </w:rPr>
  </w:style>
  <w:style w:type="paragraph" w:styleId="NormalIndent">
    <w:name w:val="Normal Indent"/>
    <w:basedOn w:val="Normal"/>
    <w:uiPriority w:val="99"/>
    <w:unhideWhenUsed/>
    <w:rsid w:val="00507A06"/>
    <w:pPr>
      <w:autoSpaceDE/>
      <w:autoSpaceDN/>
      <w:ind w:leftChars="400" w:left="800"/>
    </w:pPr>
    <w:rPr>
      <w:rFonts w:ascii="Times New Roman" w:eastAsia="바탕체" w:hAnsi="Times New Roman"/>
      <w:szCs w:val="20"/>
    </w:rPr>
  </w:style>
  <w:style w:type="paragraph" w:customStyle="1" w:styleId="para2">
    <w:name w:val="para2"/>
    <w:basedOn w:val="Normal"/>
    <w:rsid w:val="00507A06"/>
    <w:pPr>
      <w:widowControl/>
      <w:wordWrap/>
      <w:autoSpaceDE/>
      <w:autoSpaceDN/>
      <w:spacing w:after="125"/>
      <w:jc w:val="left"/>
    </w:pPr>
    <w:rPr>
      <w:rFonts w:ascii="Georgia" w:hAnsi="Georgia" w:cs="??"/>
      <w:kern w:val="0"/>
      <w:sz w:val="24"/>
      <w:szCs w:val="24"/>
    </w:rPr>
  </w:style>
  <w:style w:type="paragraph" w:styleId="ListParagraph">
    <w:name w:val="List Paragraph"/>
    <w:basedOn w:val="Normal"/>
    <w:uiPriority w:val="34"/>
    <w:qFormat/>
    <w:rsid w:val="00507A06"/>
    <w:pPr>
      <w:ind w:leftChars="400" w:left="800"/>
    </w:pPr>
  </w:style>
  <w:style w:type="paragraph" w:styleId="CommentText">
    <w:name w:val="annotation text"/>
    <w:basedOn w:val="Normal"/>
    <w:link w:val="CommentTextChar"/>
    <w:uiPriority w:val="99"/>
    <w:unhideWhenUsed/>
    <w:rsid w:val="00507A06"/>
    <w:pPr>
      <w:jc w:val="left"/>
    </w:pPr>
  </w:style>
  <w:style w:type="character" w:customStyle="1" w:styleId="CommentTextChar">
    <w:name w:val="Comment Text Char"/>
    <w:link w:val="CommentText"/>
    <w:uiPriority w:val="99"/>
    <w:rsid w:val="00507A06"/>
    <w:rPr>
      <w:rFonts w:ascii="맑은 고딕" w:eastAsia="맑은 고딕" w:hAnsi="맑은 고딕" w:cs="Times New Roman"/>
      <w:kern w:val="2"/>
      <w:sz w:val="20"/>
      <w:szCs w:val="22"/>
      <w:lang w:eastAsia="ko-KR"/>
    </w:rPr>
  </w:style>
  <w:style w:type="character" w:styleId="Hyperlink">
    <w:name w:val="Hyperlink"/>
    <w:uiPriority w:val="99"/>
    <w:unhideWhenUsed/>
    <w:rsid w:val="00507A06"/>
    <w:rPr>
      <w:rFonts w:cs="Times New Roman"/>
      <w:color w:val="0000FF"/>
      <w:u w:val="single"/>
    </w:rPr>
  </w:style>
  <w:style w:type="paragraph" w:styleId="Revision">
    <w:name w:val="Revision"/>
    <w:hidden/>
    <w:uiPriority w:val="99"/>
    <w:semiHidden/>
    <w:rsid w:val="00507A06"/>
    <w:rPr>
      <w:rFonts w:ascii="맑은 고딕" w:eastAsia="맑은 고딕" w:hAnsi="맑은 고딕" w:cs="Times New Roman"/>
      <w:kern w:val="2"/>
      <w:sz w:val="20"/>
      <w:szCs w:val="22"/>
      <w:lang w:eastAsia="ko-KR"/>
    </w:rPr>
  </w:style>
  <w:style w:type="character" w:styleId="CommentReference">
    <w:name w:val="annotation reference"/>
    <w:uiPriority w:val="99"/>
    <w:semiHidden/>
    <w:unhideWhenUsed/>
    <w:rsid w:val="00507A06"/>
    <w:rPr>
      <w:rFonts w:cs="Times New Roman"/>
      <w:sz w:val="18"/>
      <w:szCs w:val="18"/>
    </w:rPr>
  </w:style>
  <w:style w:type="paragraph" w:styleId="CommentSubject">
    <w:name w:val="annotation subject"/>
    <w:basedOn w:val="CommentText"/>
    <w:next w:val="CommentText"/>
    <w:link w:val="CommentSubjectChar"/>
    <w:uiPriority w:val="99"/>
    <w:semiHidden/>
    <w:unhideWhenUsed/>
    <w:rsid w:val="00507A06"/>
    <w:rPr>
      <w:b/>
      <w:bCs/>
    </w:rPr>
  </w:style>
  <w:style w:type="character" w:customStyle="1" w:styleId="CommentSubjectChar">
    <w:name w:val="Comment Subject Char"/>
    <w:link w:val="CommentSubject"/>
    <w:uiPriority w:val="99"/>
    <w:semiHidden/>
    <w:rsid w:val="00507A06"/>
    <w:rPr>
      <w:rFonts w:ascii="맑은 고딕" w:eastAsia="맑은 고딕" w:hAnsi="맑은 고딕" w:cs="Times New Roman"/>
      <w:b/>
      <w:bCs/>
      <w:kern w:val="2"/>
      <w:sz w:val="20"/>
      <w:szCs w:val="22"/>
      <w:lang w:eastAsia="ko-KR"/>
    </w:rPr>
  </w:style>
  <w:style w:type="character" w:styleId="Emphasis">
    <w:name w:val="Emphasis"/>
    <w:uiPriority w:val="20"/>
    <w:qFormat/>
    <w:rsid w:val="00507A06"/>
    <w:rPr>
      <w:i/>
      <w:iCs/>
    </w:rPr>
  </w:style>
  <w:style w:type="character" w:styleId="LineNumber">
    <w:name w:val="line number"/>
    <w:basedOn w:val="DefaultParagraphFont"/>
    <w:uiPriority w:val="99"/>
    <w:semiHidden/>
    <w:unhideWhenUsed/>
    <w:rsid w:val="00507A06"/>
  </w:style>
  <w:style w:type="paragraph" w:customStyle="1" w:styleId="EndNoteBibliographyTitle">
    <w:name w:val="EndNote Bibliography Title"/>
    <w:basedOn w:val="Normal"/>
    <w:rsid w:val="00507A06"/>
    <w:pPr>
      <w:jc w:val="center"/>
    </w:pPr>
    <w:rPr>
      <w:rFonts w:ascii="Times New Roman" w:hAnsi="Times New Roman"/>
      <w:sz w:val="24"/>
    </w:rPr>
  </w:style>
  <w:style w:type="paragraph" w:customStyle="1" w:styleId="EndNoteBibliography">
    <w:name w:val="EndNote Bibliography"/>
    <w:basedOn w:val="Normal"/>
    <w:rsid w:val="00507A06"/>
    <w:pPr>
      <w:spacing w:line="480" w:lineRule="auto"/>
      <w:jc w:val="left"/>
    </w:pPr>
    <w:rPr>
      <w:rFonts w:ascii="Times New Roman" w:hAnsi="Times New Roman"/>
      <w:sz w:val="24"/>
    </w:rPr>
  </w:style>
  <w:style w:type="character" w:customStyle="1" w:styleId="apple-converted-space">
    <w:name w:val="apple-converted-space"/>
    <w:basedOn w:val="DefaultParagraphFont"/>
    <w:rsid w:val="007A2F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A06"/>
    <w:pPr>
      <w:widowControl w:val="0"/>
      <w:wordWrap w:val="0"/>
      <w:autoSpaceDE w:val="0"/>
      <w:autoSpaceDN w:val="0"/>
      <w:jc w:val="both"/>
    </w:pPr>
    <w:rPr>
      <w:rFonts w:ascii="맑은 고딕" w:eastAsia="맑은 고딕" w:hAnsi="맑은 고딕" w:cs="Times New Roman"/>
      <w:kern w:val="2"/>
      <w:sz w:val="20"/>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07A06"/>
    <w:rPr>
      <w:rFonts w:cs="Times New Roman"/>
      <w:b/>
    </w:rPr>
  </w:style>
  <w:style w:type="paragraph" w:styleId="Header">
    <w:name w:val="header"/>
    <w:basedOn w:val="Normal"/>
    <w:link w:val="HeaderChar"/>
    <w:uiPriority w:val="99"/>
    <w:unhideWhenUsed/>
    <w:rsid w:val="00507A06"/>
    <w:pPr>
      <w:tabs>
        <w:tab w:val="center" w:pos="4513"/>
        <w:tab w:val="right" w:pos="9026"/>
      </w:tabs>
      <w:snapToGrid w:val="0"/>
    </w:pPr>
  </w:style>
  <w:style w:type="character" w:customStyle="1" w:styleId="HeaderChar">
    <w:name w:val="Header Char"/>
    <w:link w:val="Header"/>
    <w:uiPriority w:val="99"/>
    <w:rsid w:val="00507A06"/>
    <w:rPr>
      <w:rFonts w:ascii="맑은 고딕" w:eastAsia="맑은 고딕" w:hAnsi="맑은 고딕" w:cs="Times New Roman"/>
      <w:kern w:val="2"/>
      <w:sz w:val="20"/>
      <w:szCs w:val="22"/>
      <w:lang w:eastAsia="ko-KR"/>
    </w:rPr>
  </w:style>
  <w:style w:type="paragraph" w:styleId="Footer">
    <w:name w:val="footer"/>
    <w:basedOn w:val="Normal"/>
    <w:link w:val="FooterChar"/>
    <w:uiPriority w:val="99"/>
    <w:unhideWhenUsed/>
    <w:rsid w:val="00507A06"/>
    <w:pPr>
      <w:tabs>
        <w:tab w:val="center" w:pos="4513"/>
        <w:tab w:val="right" w:pos="9026"/>
      </w:tabs>
      <w:snapToGrid w:val="0"/>
    </w:pPr>
  </w:style>
  <w:style w:type="character" w:customStyle="1" w:styleId="FooterChar">
    <w:name w:val="Footer Char"/>
    <w:link w:val="Footer"/>
    <w:uiPriority w:val="99"/>
    <w:rsid w:val="00507A06"/>
    <w:rPr>
      <w:rFonts w:ascii="맑은 고딕" w:eastAsia="맑은 고딕" w:hAnsi="맑은 고딕" w:cs="Times New Roman"/>
      <w:kern w:val="2"/>
      <w:sz w:val="20"/>
      <w:szCs w:val="22"/>
      <w:lang w:eastAsia="ko-KR"/>
    </w:rPr>
  </w:style>
  <w:style w:type="paragraph" w:styleId="BalloonText">
    <w:name w:val="Balloon Text"/>
    <w:basedOn w:val="Normal"/>
    <w:link w:val="BalloonTextChar"/>
    <w:uiPriority w:val="99"/>
    <w:semiHidden/>
    <w:unhideWhenUsed/>
    <w:rsid w:val="00507A06"/>
    <w:rPr>
      <w:sz w:val="18"/>
      <w:szCs w:val="18"/>
    </w:rPr>
  </w:style>
  <w:style w:type="character" w:customStyle="1" w:styleId="BalloonTextChar">
    <w:name w:val="Balloon Text Char"/>
    <w:link w:val="BalloonText"/>
    <w:uiPriority w:val="99"/>
    <w:semiHidden/>
    <w:rsid w:val="00507A06"/>
    <w:rPr>
      <w:rFonts w:ascii="맑은 고딕" w:eastAsia="맑은 고딕" w:hAnsi="맑은 고딕" w:cs="Times New Roman"/>
      <w:kern w:val="2"/>
      <w:sz w:val="18"/>
      <w:szCs w:val="18"/>
      <w:lang w:eastAsia="ko-KR"/>
    </w:rPr>
  </w:style>
  <w:style w:type="paragraph" w:styleId="NormalIndent">
    <w:name w:val="Normal Indent"/>
    <w:basedOn w:val="Normal"/>
    <w:uiPriority w:val="99"/>
    <w:unhideWhenUsed/>
    <w:rsid w:val="00507A06"/>
    <w:pPr>
      <w:autoSpaceDE/>
      <w:autoSpaceDN/>
      <w:ind w:leftChars="400" w:left="800"/>
    </w:pPr>
    <w:rPr>
      <w:rFonts w:ascii="Times New Roman" w:eastAsia="바탕체" w:hAnsi="Times New Roman"/>
      <w:szCs w:val="20"/>
    </w:rPr>
  </w:style>
  <w:style w:type="paragraph" w:customStyle="1" w:styleId="para2">
    <w:name w:val="para2"/>
    <w:basedOn w:val="Normal"/>
    <w:rsid w:val="00507A06"/>
    <w:pPr>
      <w:widowControl/>
      <w:wordWrap/>
      <w:autoSpaceDE/>
      <w:autoSpaceDN/>
      <w:spacing w:after="125"/>
      <w:jc w:val="left"/>
    </w:pPr>
    <w:rPr>
      <w:rFonts w:ascii="Georgia" w:hAnsi="Georgia" w:cs="??"/>
      <w:kern w:val="0"/>
      <w:sz w:val="24"/>
      <w:szCs w:val="24"/>
    </w:rPr>
  </w:style>
  <w:style w:type="paragraph" w:styleId="ListParagraph">
    <w:name w:val="List Paragraph"/>
    <w:basedOn w:val="Normal"/>
    <w:uiPriority w:val="34"/>
    <w:qFormat/>
    <w:rsid w:val="00507A06"/>
    <w:pPr>
      <w:ind w:leftChars="400" w:left="800"/>
    </w:pPr>
  </w:style>
  <w:style w:type="paragraph" w:styleId="CommentText">
    <w:name w:val="annotation text"/>
    <w:basedOn w:val="Normal"/>
    <w:link w:val="CommentTextChar"/>
    <w:uiPriority w:val="99"/>
    <w:unhideWhenUsed/>
    <w:rsid w:val="00507A06"/>
    <w:pPr>
      <w:jc w:val="left"/>
    </w:pPr>
  </w:style>
  <w:style w:type="character" w:customStyle="1" w:styleId="CommentTextChar">
    <w:name w:val="Comment Text Char"/>
    <w:link w:val="CommentText"/>
    <w:uiPriority w:val="99"/>
    <w:rsid w:val="00507A06"/>
    <w:rPr>
      <w:rFonts w:ascii="맑은 고딕" w:eastAsia="맑은 고딕" w:hAnsi="맑은 고딕" w:cs="Times New Roman"/>
      <w:kern w:val="2"/>
      <w:sz w:val="20"/>
      <w:szCs w:val="22"/>
      <w:lang w:eastAsia="ko-KR"/>
    </w:rPr>
  </w:style>
  <w:style w:type="character" w:styleId="Hyperlink">
    <w:name w:val="Hyperlink"/>
    <w:uiPriority w:val="99"/>
    <w:unhideWhenUsed/>
    <w:rsid w:val="00507A06"/>
    <w:rPr>
      <w:rFonts w:cs="Times New Roman"/>
      <w:color w:val="0000FF"/>
      <w:u w:val="single"/>
    </w:rPr>
  </w:style>
  <w:style w:type="paragraph" w:styleId="Revision">
    <w:name w:val="Revision"/>
    <w:hidden/>
    <w:uiPriority w:val="99"/>
    <w:semiHidden/>
    <w:rsid w:val="00507A06"/>
    <w:rPr>
      <w:rFonts w:ascii="맑은 고딕" w:eastAsia="맑은 고딕" w:hAnsi="맑은 고딕" w:cs="Times New Roman"/>
      <w:kern w:val="2"/>
      <w:sz w:val="20"/>
      <w:szCs w:val="22"/>
      <w:lang w:eastAsia="ko-KR"/>
    </w:rPr>
  </w:style>
  <w:style w:type="character" w:styleId="CommentReference">
    <w:name w:val="annotation reference"/>
    <w:uiPriority w:val="99"/>
    <w:semiHidden/>
    <w:unhideWhenUsed/>
    <w:rsid w:val="00507A06"/>
    <w:rPr>
      <w:rFonts w:cs="Times New Roman"/>
      <w:sz w:val="18"/>
      <w:szCs w:val="18"/>
    </w:rPr>
  </w:style>
  <w:style w:type="paragraph" w:styleId="CommentSubject">
    <w:name w:val="annotation subject"/>
    <w:basedOn w:val="CommentText"/>
    <w:next w:val="CommentText"/>
    <w:link w:val="CommentSubjectChar"/>
    <w:uiPriority w:val="99"/>
    <w:semiHidden/>
    <w:unhideWhenUsed/>
    <w:rsid w:val="00507A06"/>
    <w:rPr>
      <w:b/>
      <w:bCs/>
    </w:rPr>
  </w:style>
  <w:style w:type="character" w:customStyle="1" w:styleId="CommentSubjectChar">
    <w:name w:val="Comment Subject Char"/>
    <w:link w:val="CommentSubject"/>
    <w:uiPriority w:val="99"/>
    <w:semiHidden/>
    <w:rsid w:val="00507A06"/>
    <w:rPr>
      <w:rFonts w:ascii="맑은 고딕" w:eastAsia="맑은 고딕" w:hAnsi="맑은 고딕" w:cs="Times New Roman"/>
      <w:b/>
      <w:bCs/>
      <w:kern w:val="2"/>
      <w:sz w:val="20"/>
      <w:szCs w:val="22"/>
      <w:lang w:eastAsia="ko-KR"/>
    </w:rPr>
  </w:style>
  <w:style w:type="character" w:styleId="Emphasis">
    <w:name w:val="Emphasis"/>
    <w:uiPriority w:val="20"/>
    <w:qFormat/>
    <w:rsid w:val="00507A06"/>
    <w:rPr>
      <w:i/>
      <w:iCs/>
    </w:rPr>
  </w:style>
  <w:style w:type="character" w:styleId="LineNumber">
    <w:name w:val="line number"/>
    <w:basedOn w:val="DefaultParagraphFont"/>
    <w:uiPriority w:val="99"/>
    <w:semiHidden/>
    <w:unhideWhenUsed/>
    <w:rsid w:val="00507A06"/>
  </w:style>
  <w:style w:type="paragraph" w:customStyle="1" w:styleId="EndNoteBibliographyTitle">
    <w:name w:val="EndNote Bibliography Title"/>
    <w:basedOn w:val="Normal"/>
    <w:rsid w:val="00507A06"/>
    <w:pPr>
      <w:jc w:val="center"/>
    </w:pPr>
    <w:rPr>
      <w:rFonts w:ascii="Times New Roman" w:hAnsi="Times New Roman"/>
      <w:sz w:val="24"/>
    </w:rPr>
  </w:style>
  <w:style w:type="paragraph" w:customStyle="1" w:styleId="EndNoteBibliography">
    <w:name w:val="EndNote Bibliography"/>
    <w:basedOn w:val="Normal"/>
    <w:rsid w:val="00507A06"/>
    <w:pPr>
      <w:spacing w:line="480" w:lineRule="auto"/>
      <w:jc w:val="left"/>
    </w:pPr>
    <w:rPr>
      <w:rFonts w:ascii="Times New Roman" w:hAnsi="Times New Roman"/>
      <w:sz w:val="24"/>
    </w:rPr>
  </w:style>
  <w:style w:type="character" w:customStyle="1" w:styleId="apple-converted-space">
    <w:name w:val="apple-converted-space"/>
    <w:basedOn w:val="DefaultParagraphFont"/>
    <w:rsid w:val="007A2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23548">
      <w:bodyDiv w:val="1"/>
      <w:marLeft w:val="0"/>
      <w:marRight w:val="0"/>
      <w:marTop w:val="0"/>
      <w:marBottom w:val="0"/>
      <w:divBdr>
        <w:top w:val="none" w:sz="0" w:space="0" w:color="auto"/>
        <w:left w:val="none" w:sz="0" w:space="0" w:color="auto"/>
        <w:bottom w:val="none" w:sz="0" w:space="0" w:color="auto"/>
        <w:right w:val="none" w:sz="0" w:space="0" w:color="auto"/>
      </w:divBdr>
    </w:div>
    <w:div w:id="321585664">
      <w:bodyDiv w:val="1"/>
      <w:marLeft w:val="0"/>
      <w:marRight w:val="0"/>
      <w:marTop w:val="0"/>
      <w:marBottom w:val="0"/>
      <w:divBdr>
        <w:top w:val="none" w:sz="0" w:space="0" w:color="auto"/>
        <w:left w:val="none" w:sz="0" w:space="0" w:color="auto"/>
        <w:bottom w:val="none" w:sz="0" w:space="0" w:color="auto"/>
        <w:right w:val="none" w:sz="0" w:space="0" w:color="auto"/>
      </w:divBdr>
    </w:div>
    <w:div w:id="685447973">
      <w:bodyDiv w:val="1"/>
      <w:marLeft w:val="0"/>
      <w:marRight w:val="0"/>
      <w:marTop w:val="0"/>
      <w:marBottom w:val="0"/>
      <w:divBdr>
        <w:top w:val="none" w:sz="0" w:space="0" w:color="auto"/>
        <w:left w:val="none" w:sz="0" w:space="0" w:color="auto"/>
        <w:bottom w:val="none" w:sz="0" w:space="0" w:color="auto"/>
        <w:right w:val="none" w:sz="0" w:space="0" w:color="auto"/>
      </w:divBdr>
    </w:div>
    <w:div w:id="750783279">
      <w:bodyDiv w:val="1"/>
      <w:marLeft w:val="0"/>
      <w:marRight w:val="0"/>
      <w:marTop w:val="0"/>
      <w:marBottom w:val="0"/>
      <w:divBdr>
        <w:top w:val="none" w:sz="0" w:space="0" w:color="auto"/>
        <w:left w:val="none" w:sz="0" w:space="0" w:color="auto"/>
        <w:bottom w:val="none" w:sz="0" w:space="0" w:color="auto"/>
        <w:right w:val="none" w:sz="0" w:space="0" w:color="auto"/>
      </w:divBdr>
    </w:div>
    <w:div w:id="876040511">
      <w:bodyDiv w:val="1"/>
      <w:marLeft w:val="0"/>
      <w:marRight w:val="0"/>
      <w:marTop w:val="0"/>
      <w:marBottom w:val="0"/>
      <w:divBdr>
        <w:top w:val="none" w:sz="0" w:space="0" w:color="auto"/>
        <w:left w:val="none" w:sz="0" w:space="0" w:color="auto"/>
        <w:bottom w:val="none" w:sz="0" w:space="0" w:color="auto"/>
        <w:right w:val="none" w:sz="0" w:space="0" w:color="auto"/>
      </w:divBdr>
    </w:div>
    <w:div w:id="1365446180">
      <w:bodyDiv w:val="1"/>
      <w:marLeft w:val="0"/>
      <w:marRight w:val="0"/>
      <w:marTop w:val="0"/>
      <w:marBottom w:val="0"/>
      <w:divBdr>
        <w:top w:val="none" w:sz="0" w:space="0" w:color="auto"/>
        <w:left w:val="none" w:sz="0" w:space="0" w:color="auto"/>
        <w:bottom w:val="none" w:sz="0" w:space="0" w:color="auto"/>
        <w:right w:val="none" w:sz="0" w:space="0" w:color="auto"/>
      </w:divBdr>
    </w:div>
    <w:div w:id="1596744272">
      <w:bodyDiv w:val="1"/>
      <w:marLeft w:val="0"/>
      <w:marRight w:val="0"/>
      <w:marTop w:val="0"/>
      <w:marBottom w:val="0"/>
      <w:divBdr>
        <w:top w:val="none" w:sz="0" w:space="0" w:color="auto"/>
        <w:left w:val="none" w:sz="0" w:space="0" w:color="auto"/>
        <w:bottom w:val="none" w:sz="0" w:space="0" w:color="auto"/>
        <w:right w:val="none" w:sz="0" w:space="0" w:color="auto"/>
      </w:divBdr>
    </w:div>
    <w:div w:id="1613828167">
      <w:bodyDiv w:val="1"/>
      <w:marLeft w:val="0"/>
      <w:marRight w:val="0"/>
      <w:marTop w:val="0"/>
      <w:marBottom w:val="0"/>
      <w:divBdr>
        <w:top w:val="none" w:sz="0" w:space="0" w:color="auto"/>
        <w:left w:val="none" w:sz="0" w:space="0" w:color="auto"/>
        <w:bottom w:val="none" w:sz="0" w:space="0" w:color="auto"/>
        <w:right w:val="none" w:sz="0" w:space="0" w:color="auto"/>
      </w:divBdr>
    </w:div>
    <w:div w:id="1681618606">
      <w:bodyDiv w:val="1"/>
      <w:marLeft w:val="0"/>
      <w:marRight w:val="0"/>
      <w:marTop w:val="0"/>
      <w:marBottom w:val="0"/>
      <w:divBdr>
        <w:top w:val="none" w:sz="0" w:space="0" w:color="auto"/>
        <w:left w:val="none" w:sz="0" w:space="0" w:color="auto"/>
        <w:bottom w:val="none" w:sz="0" w:space="0" w:color="auto"/>
        <w:right w:val="none" w:sz="0" w:space="0" w:color="auto"/>
      </w:divBdr>
    </w:div>
    <w:div w:id="1810972164">
      <w:bodyDiv w:val="1"/>
      <w:marLeft w:val="0"/>
      <w:marRight w:val="0"/>
      <w:marTop w:val="0"/>
      <w:marBottom w:val="0"/>
      <w:divBdr>
        <w:top w:val="none" w:sz="0" w:space="0" w:color="auto"/>
        <w:left w:val="none" w:sz="0" w:space="0" w:color="auto"/>
        <w:bottom w:val="none" w:sz="0" w:space="0" w:color="auto"/>
        <w:right w:val="none" w:sz="0" w:space="0" w:color="auto"/>
      </w:divBdr>
    </w:div>
    <w:div w:id="1938714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ED065-BE91-D34E-AAD0-89CE7950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1330</Words>
  <Characters>7581</Characters>
  <Application>Microsoft Macintosh Word</Application>
  <DocSecurity>0</DocSecurity>
  <Lines>63</Lines>
  <Paragraphs>17</Paragraphs>
  <ScaleCrop>false</ScaleCrop>
  <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Flash Mania</dc:creator>
  <cp:keywords/>
  <dc:description/>
  <cp:lastModifiedBy>Flash Mania</cp:lastModifiedBy>
  <cp:revision>4</cp:revision>
  <dcterms:created xsi:type="dcterms:W3CDTF">2014-06-06T03:45:00Z</dcterms:created>
  <dcterms:modified xsi:type="dcterms:W3CDTF">2014-06-06T04:15:00Z</dcterms:modified>
</cp:coreProperties>
</file>