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951" w:rsidRDefault="0064377D" w:rsidP="0064377D">
      <w:pPr>
        <w:spacing w:after="200" w:line="240" w:lineRule="auto"/>
        <w:rPr>
          <w:rStyle w:val="Kop1Char"/>
        </w:rPr>
      </w:pPr>
      <w:r w:rsidRPr="008E1395">
        <w:rPr>
          <w:rStyle w:val="Kop1Char"/>
        </w:rPr>
        <w:t>Appendix 1</w:t>
      </w:r>
    </w:p>
    <w:p w:rsidR="005E4951" w:rsidRDefault="0064377D" w:rsidP="0064377D">
      <w:pPr>
        <w:spacing w:after="200" w:line="240" w:lineRule="auto"/>
        <w:rPr>
          <w:rStyle w:val="Kop2Char"/>
        </w:rPr>
      </w:pPr>
      <w:r w:rsidRPr="008E1395">
        <w:rPr>
          <w:rStyle w:val="Kop1Char"/>
        </w:rPr>
        <w:br/>
      </w:r>
      <w:r>
        <w:rPr>
          <w:rStyle w:val="Kop2Char"/>
        </w:rPr>
        <w:t xml:space="preserve">Results of Fitting </w:t>
      </w:r>
      <w:r w:rsidRPr="00303033">
        <w:rPr>
          <w:rStyle w:val="Kop2Char"/>
        </w:rPr>
        <w:t>Individual Growth Models for Cognitive Functioning (MMSE)</w:t>
      </w:r>
    </w:p>
    <w:p w:rsidR="0064377D" w:rsidRPr="005E4951" w:rsidRDefault="005E4951" w:rsidP="0064377D">
      <w:pPr>
        <w:spacing w:after="200" w:line="240" w:lineRule="auto"/>
        <w:rPr>
          <w:rFonts w:asciiTheme="majorHAnsi" w:eastAsiaTheme="majorEastAsia" w:hAnsiTheme="majorHAnsi" w:cstheme="majorBidi"/>
          <w:b/>
          <w:bCs/>
          <w:color w:val="4F81BD" w:themeColor="accent1"/>
          <w:sz w:val="20"/>
          <w:szCs w:val="20"/>
        </w:rPr>
      </w:pPr>
      <w:r w:rsidRPr="005E4951">
        <w:rPr>
          <w:szCs w:val="2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16402</wp:posOffset>
            </wp:positionH>
            <wp:positionV relativeFrom="paragraph">
              <wp:posOffset>4385</wp:posOffset>
            </wp:positionV>
            <wp:extent cx="7477305" cy="3105510"/>
            <wp:effectExtent l="19050" t="0" r="9345" b="0"/>
            <wp:wrapTopAndBottom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7305" cy="3105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4377D" w:rsidRPr="005E4951">
        <w:rPr>
          <w:rFonts w:ascii="Calibri" w:eastAsia="Times New Roman" w:hAnsi="Calibri" w:cs="Times New Roman"/>
          <w:i/>
          <w:iCs/>
          <w:color w:val="000000"/>
          <w:sz w:val="20"/>
          <w:szCs w:val="20"/>
          <w:lang w:eastAsia="nl-NL"/>
        </w:rPr>
        <w:t>MMSE = Mini-Mental State Examination (range: 0-30, lower is worse); DAD = Disability Assessment for Dementia (%, lower is worse); NPI = Neuropsychiatric Inventory (range: 1-144, higher is worse); CDR = Clinical Dementia Rating scale (range: 0-3</w:t>
      </w:r>
      <w:r w:rsidR="00B87017" w:rsidRPr="005E4951">
        <w:rPr>
          <w:rFonts w:ascii="Calibri" w:eastAsia="Times New Roman" w:hAnsi="Calibri" w:cs="Times New Roman"/>
          <w:i/>
          <w:iCs/>
          <w:color w:val="000000"/>
          <w:sz w:val="20"/>
          <w:szCs w:val="20"/>
          <w:lang w:eastAsia="nl-NL"/>
        </w:rPr>
        <w:t>, higher is worse); EQ-5D</w:t>
      </w:r>
      <w:r w:rsidR="0064377D" w:rsidRPr="005E4951">
        <w:rPr>
          <w:rFonts w:ascii="Calibri" w:eastAsia="Times New Roman" w:hAnsi="Calibri" w:cs="Times New Roman"/>
          <w:i/>
          <w:iCs/>
          <w:color w:val="000000"/>
          <w:sz w:val="20"/>
          <w:szCs w:val="20"/>
          <w:lang w:eastAsia="nl-NL"/>
        </w:rPr>
        <w:t xml:space="preserve"> = </w:t>
      </w:r>
      <w:proofErr w:type="spellStart"/>
      <w:r w:rsidR="0064377D" w:rsidRPr="005E4951">
        <w:rPr>
          <w:rFonts w:ascii="Calibri" w:eastAsia="Times New Roman" w:hAnsi="Calibri" w:cs="Times New Roman"/>
          <w:i/>
          <w:iCs/>
          <w:color w:val="000000"/>
          <w:sz w:val="20"/>
          <w:szCs w:val="20"/>
          <w:lang w:eastAsia="nl-NL"/>
        </w:rPr>
        <w:t>EuroQol</w:t>
      </w:r>
      <w:proofErr w:type="spellEnd"/>
      <w:r w:rsidR="0064377D" w:rsidRPr="005E4951">
        <w:rPr>
          <w:rFonts w:ascii="Calibri" w:eastAsia="Times New Roman" w:hAnsi="Calibri" w:cs="Times New Roman"/>
          <w:i/>
          <w:iCs/>
          <w:color w:val="000000"/>
          <w:sz w:val="20"/>
          <w:szCs w:val="20"/>
          <w:lang w:eastAsia="nl-NL"/>
        </w:rPr>
        <w:t xml:space="preserve"> </w:t>
      </w:r>
      <w:r w:rsidR="00B87017" w:rsidRPr="005E4951">
        <w:rPr>
          <w:rFonts w:ascii="Calibri" w:eastAsia="Times New Roman" w:hAnsi="Calibri" w:cs="Times New Roman"/>
          <w:i/>
          <w:iCs/>
          <w:color w:val="000000"/>
          <w:sz w:val="20"/>
          <w:szCs w:val="20"/>
          <w:lang w:eastAsia="nl-NL"/>
        </w:rPr>
        <w:t>5 dimensions (range: 0-1</w:t>
      </w:r>
      <w:r w:rsidR="0064377D" w:rsidRPr="005E4951">
        <w:rPr>
          <w:rFonts w:ascii="Calibri" w:eastAsia="Times New Roman" w:hAnsi="Calibri" w:cs="Times New Roman"/>
          <w:i/>
          <w:iCs/>
          <w:color w:val="000000"/>
          <w:sz w:val="20"/>
          <w:szCs w:val="20"/>
          <w:lang w:eastAsia="nl-NL"/>
        </w:rPr>
        <w:t>, lower is worse)</w:t>
      </w:r>
      <w:r w:rsidR="0064377D" w:rsidRPr="005E4951">
        <w:rPr>
          <w:rFonts w:ascii="Calibri" w:eastAsia="Times New Roman" w:hAnsi="Calibri" w:cs="Times New Roman"/>
          <w:i/>
          <w:iCs/>
          <w:color w:val="000000"/>
          <w:sz w:val="20"/>
          <w:szCs w:val="20"/>
          <w:lang w:eastAsia="nl-NL"/>
        </w:rPr>
        <w:br/>
      </w:r>
      <w:r w:rsidR="0064377D" w:rsidRPr="005E4951">
        <w:rPr>
          <w:sz w:val="20"/>
          <w:szCs w:val="20"/>
        </w:rPr>
        <w:t>*Adjusted for baseline age, gender and education</w:t>
      </w:r>
      <w:r w:rsidR="0064377D" w:rsidRPr="005E4951">
        <w:rPr>
          <w:sz w:val="20"/>
          <w:szCs w:val="20"/>
        </w:rPr>
        <w:tab/>
      </w:r>
      <w:r w:rsidR="0064377D" w:rsidRPr="005E4951">
        <w:rPr>
          <w:sz w:val="20"/>
          <w:szCs w:val="20"/>
        </w:rPr>
        <w:tab/>
      </w:r>
      <w:r w:rsidR="0064377D" w:rsidRPr="005E4951">
        <w:rPr>
          <w:sz w:val="20"/>
          <w:szCs w:val="20"/>
        </w:rPr>
        <w:tab/>
      </w:r>
      <w:r w:rsidR="0064377D" w:rsidRPr="005E4951">
        <w:rPr>
          <w:sz w:val="20"/>
          <w:szCs w:val="20"/>
        </w:rPr>
        <w:tab/>
      </w:r>
      <w:r w:rsidR="0064377D" w:rsidRPr="005E4951">
        <w:rPr>
          <w:sz w:val="20"/>
          <w:szCs w:val="20"/>
        </w:rPr>
        <w:tab/>
      </w:r>
      <w:r w:rsidR="0064377D" w:rsidRPr="005E4951">
        <w:rPr>
          <w:sz w:val="20"/>
          <w:szCs w:val="20"/>
        </w:rPr>
        <w:tab/>
      </w:r>
    </w:p>
    <w:p w:rsidR="0038741B" w:rsidRDefault="0038741B">
      <w:pPr>
        <w:spacing w:after="200" w:line="276" w:lineRule="auto"/>
      </w:pPr>
      <w:r>
        <w:br w:type="page"/>
      </w:r>
    </w:p>
    <w:p w:rsidR="005E4951" w:rsidRDefault="005E4951" w:rsidP="0038741B">
      <w:pPr>
        <w:pStyle w:val="Kop1"/>
        <w:spacing w:line="240" w:lineRule="auto"/>
      </w:pPr>
      <w:r>
        <w:rPr>
          <w:noProof/>
          <w:lang w:val="nl-NL" w:eastAsia="nl-NL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15875</wp:posOffset>
            </wp:positionH>
            <wp:positionV relativeFrom="paragraph">
              <wp:posOffset>850900</wp:posOffset>
            </wp:positionV>
            <wp:extent cx="7476490" cy="3295015"/>
            <wp:effectExtent l="19050" t="0" r="0" b="0"/>
            <wp:wrapTopAndBottom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6490" cy="3295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8741B">
        <w:t>Appendix 2</w:t>
      </w:r>
    </w:p>
    <w:p w:rsidR="0038741B" w:rsidRPr="005E4951" w:rsidRDefault="0038741B" w:rsidP="0038741B">
      <w:pPr>
        <w:pStyle w:val="Kop1"/>
        <w:spacing w:line="240" w:lineRule="auto"/>
        <w:rPr>
          <w:rStyle w:val="Kop2Char"/>
          <w:b/>
        </w:rPr>
      </w:pPr>
      <w:r w:rsidRPr="005E4951">
        <w:rPr>
          <w:rStyle w:val="Kop2Char"/>
          <w:b/>
        </w:rPr>
        <w:t>Results of Fitting Individual Growth Models for Daily Functioning (DAD)</w:t>
      </w:r>
    </w:p>
    <w:p w:rsidR="0038741B" w:rsidRPr="005E4951" w:rsidRDefault="005E4951" w:rsidP="0038741B">
      <w:pPr>
        <w:spacing w:line="240" w:lineRule="auto"/>
        <w:rPr>
          <w:sz w:val="20"/>
          <w:szCs w:val="20"/>
        </w:rPr>
      </w:pPr>
      <w:r w:rsidRPr="005E4951">
        <w:rPr>
          <w:rFonts w:ascii="Calibri" w:eastAsia="Times New Roman" w:hAnsi="Calibri" w:cs="Times New Roman"/>
          <w:i/>
          <w:iCs/>
          <w:color w:val="000000"/>
          <w:sz w:val="20"/>
          <w:szCs w:val="20"/>
          <w:lang w:eastAsia="nl-NL"/>
        </w:rPr>
        <w:t xml:space="preserve">MMSE = Mini-Mental State Examination (range: 0-30, lower is worse); DAD = Disability Assessment for Dementia (%, lower is worse); NPI = Neuropsychiatric Inventory (range: 1-144, higher is worse); CDR = Clinical Dementia Rating scale (range: 0-3, higher is worse); EQ-5D = </w:t>
      </w:r>
      <w:proofErr w:type="spellStart"/>
      <w:r w:rsidRPr="005E4951">
        <w:rPr>
          <w:rFonts w:ascii="Calibri" w:eastAsia="Times New Roman" w:hAnsi="Calibri" w:cs="Times New Roman"/>
          <w:i/>
          <w:iCs/>
          <w:color w:val="000000"/>
          <w:sz w:val="20"/>
          <w:szCs w:val="20"/>
          <w:lang w:eastAsia="nl-NL"/>
        </w:rPr>
        <w:t>EuroQol</w:t>
      </w:r>
      <w:proofErr w:type="spellEnd"/>
      <w:r w:rsidRPr="005E4951">
        <w:rPr>
          <w:rFonts w:ascii="Calibri" w:eastAsia="Times New Roman" w:hAnsi="Calibri" w:cs="Times New Roman"/>
          <w:i/>
          <w:iCs/>
          <w:color w:val="000000"/>
          <w:sz w:val="20"/>
          <w:szCs w:val="20"/>
          <w:lang w:eastAsia="nl-NL"/>
        </w:rPr>
        <w:t xml:space="preserve"> 5 dimensions (range: 0-1, lower is worse)</w:t>
      </w:r>
      <w:r w:rsidRPr="005E4951">
        <w:rPr>
          <w:rFonts w:ascii="Calibri" w:eastAsia="Times New Roman" w:hAnsi="Calibri" w:cs="Times New Roman"/>
          <w:i/>
          <w:iCs/>
          <w:color w:val="000000"/>
          <w:sz w:val="20"/>
          <w:szCs w:val="20"/>
          <w:lang w:eastAsia="nl-NL"/>
        </w:rPr>
        <w:br/>
      </w:r>
      <w:r w:rsidR="0038741B" w:rsidRPr="005E4951">
        <w:rPr>
          <w:sz w:val="20"/>
          <w:szCs w:val="20"/>
        </w:rPr>
        <w:t>*Adjusted for baseline age, gender and education</w:t>
      </w:r>
    </w:p>
    <w:p w:rsidR="0038741B" w:rsidRDefault="0038741B" w:rsidP="0038741B"/>
    <w:p w:rsidR="0038741B" w:rsidRDefault="0038741B">
      <w:pPr>
        <w:spacing w:after="200" w:line="276" w:lineRule="auto"/>
      </w:pPr>
      <w:r>
        <w:br w:type="page"/>
      </w:r>
    </w:p>
    <w:p w:rsidR="005E4951" w:rsidRDefault="0038741B" w:rsidP="0038741B">
      <w:pPr>
        <w:pStyle w:val="Kop1"/>
      </w:pPr>
      <w:r>
        <w:lastRenderedPageBreak/>
        <w:t>Appendix 3</w:t>
      </w:r>
    </w:p>
    <w:p w:rsidR="0038741B" w:rsidRPr="005E4951" w:rsidRDefault="005E4951" w:rsidP="0038741B">
      <w:pPr>
        <w:pStyle w:val="Kop1"/>
        <w:rPr>
          <w:b w:val="0"/>
          <w:bCs w:val="0"/>
          <w:color w:val="4F81BD" w:themeColor="accent1"/>
          <w:sz w:val="26"/>
          <w:szCs w:val="26"/>
        </w:rPr>
      </w:pPr>
      <w:r>
        <w:rPr>
          <w:bCs w:val="0"/>
          <w:noProof/>
          <w:color w:val="4F81BD" w:themeColor="accent1"/>
          <w:sz w:val="26"/>
          <w:szCs w:val="26"/>
          <w:lang w:val="nl-NL" w:eastAsia="nl-NL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15875</wp:posOffset>
            </wp:positionH>
            <wp:positionV relativeFrom="paragraph">
              <wp:posOffset>626110</wp:posOffset>
            </wp:positionV>
            <wp:extent cx="7477125" cy="3105150"/>
            <wp:effectExtent l="19050" t="0" r="9525" b="0"/>
            <wp:wrapTopAndBottom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7125" cy="3105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8741B" w:rsidRPr="005E4951">
        <w:rPr>
          <w:rStyle w:val="Kop2Char"/>
          <w:b/>
        </w:rPr>
        <w:t>Results of Fitting Individual Growth Models for Psychiatric Symptoms (NPI)</w:t>
      </w:r>
    </w:p>
    <w:p w:rsidR="0038741B" w:rsidRPr="005E4951" w:rsidRDefault="005E4951" w:rsidP="0038741B">
      <w:pPr>
        <w:rPr>
          <w:noProof/>
          <w:sz w:val="20"/>
          <w:szCs w:val="20"/>
          <w:lang w:eastAsia="nl-NL"/>
        </w:rPr>
      </w:pPr>
      <w:r w:rsidRPr="005E4951">
        <w:rPr>
          <w:rFonts w:ascii="Calibri" w:eastAsia="Times New Roman" w:hAnsi="Calibri" w:cs="Times New Roman"/>
          <w:i/>
          <w:iCs/>
          <w:color w:val="000000"/>
          <w:sz w:val="20"/>
          <w:szCs w:val="20"/>
          <w:lang w:eastAsia="nl-NL"/>
        </w:rPr>
        <w:t xml:space="preserve">MMSE = Mini-Mental State Examination (range: 0-30, lower is worse); DAD = Disability Assessment for Dementia (%, lower is worse); NPI = Neuropsychiatric Inventory (range: 1-144, higher is worse); CDR = Clinical Dementia Rating scale (range: 0-3, higher is worse); EQ-5D = </w:t>
      </w:r>
      <w:proofErr w:type="spellStart"/>
      <w:r w:rsidRPr="005E4951">
        <w:rPr>
          <w:rFonts w:ascii="Calibri" w:eastAsia="Times New Roman" w:hAnsi="Calibri" w:cs="Times New Roman"/>
          <w:i/>
          <w:iCs/>
          <w:color w:val="000000"/>
          <w:sz w:val="20"/>
          <w:szCs w:val="20"/>
          <w:lang w:eastAsia="nl-NL"/>
        </w:rPr>
        <w:t>EuroQol</w:t>
      </w:r>
      <w:proofErr w:type="spellEnd"/>
      <w:r w:rsidRPr="005E4951">
        <w:rPr>
          <w:rFonts w:ascii="Calibri" w:eastAsia="Times New Roman" w:hAnsi="Calibri" w:cs="Times New Roman"/>
          <w:i/>
          <w:iCs/>
          <w:color w:val="000000"/>
          <w:sz w:val="20"/>
          <w:szCs w:val="20"/>
          <w:lang w:eastAsia="nl-NL"/>
        </w:rPr>
        <w:t xml:space="preserve"> 5 dimensions (range: 0-1, lower is worse)</w:t>
      </w:r>
      <w:r w:rsidRPr="005E4951">
        <w:rPr>
          <w:rFonts w:ascii="Calibri" w:eastAsia="Times New Roman" w:hAnsi="Calibri" w:cs="Times New Roman"/>
          <w:i/>
          <w:iCs/>
          <w:color w:val="000000"/>
          <w:sz w:val="20"/>
          <w:szCs w:val="20"/>
          <w:lang w:eastAsia="nl-NL"/>
        </w:rPr>
        <w:br/>
      </w:r>
      <w:r w:rsidR="0038741B" w:rsidRPr="005E4951">
        <w:rPr>
          <w:sz w:val="20"/>
          <w:szCs w:val="20"/>
        </w:rPr>
        <w:t>*Adjusted for baseline age, gender and education</w:t>
      </w:r>
      <w:r w:rsidR="0038741B" w:rsidRPr="005E4951">
        <w:rPr>
          <w:sz w:val="20"/>
          <w:szCs w:val="20"/>
        </w:rPr>
        <w:tab/>
      </w:r>
      <w:r w:rsidR="0038741B" w:rsidRPr="005E4951">
        <w:rPr>
          <w:sz w:val="20"/>
          <w:szCs w:val="20"/>
        </w:rPr>
        <w:tab/>
      </w:r>
      <w:r w:rsidR="0038741B" w:rsidRPr="005E4951">
        <w:rPr>
          <w:sz w:val="20"/>
          <w:szCs w:val="20"/>
        </w:rPr>
        <w:tab/>
      </w:r>
      <w:r w:rsidR="0038741B" w:rsidRPr="005E4951">
        <w:rPr>
          <w:sz w:val="20"/>
          <w:szCs w:val="20"/>
        </w:rPr>
        <w:tab/>
      </w:r>
      <w:r w:rsidR="0038741B" w:rsidRPr="005E4951">
        <w:rPr>
          <w:sz w:val="20"/>
          <w:szCs w:val="20"/>
        </w:rPr>
        <w:tab/>
      </w:r>
    </w:p>
    <w:p w:rsidR="0038741B" w:rsidRDefault="0038741B" w:rsidP="0038741B"/>
    <w:p w:rsidR="006B3C41" w:rsidRDefault="006B3C41" w:rsidP="0064377D">
      <w:pPr>
        <w:spacing w:line="240" w:lineRule="auto"/>
      </w:pPr>
    </w:p>
    <w:sectPr w:rsidR="006B3C41" w:rsidSect="005E495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64377D"/>
    <w:rsid w:val="00307FCA"/>
    <w:rsid w:val="0038741B"/>
    <w:rsid w:val="00491810"/>
    <w:rsid w:val="005E4951"/>
    <w:rsid w:val="0064377D"/>
    <w:rsid w:val="006B3C41"/>
    <w:rsid w:val="00706B8C"/>
    <w:rsid w:val="007517A1"/>
    <w:rsid w:val="0087419B"/>
    <w:rsid w:val="00AC4132"/>
    <w:rsid w:val="00B121E7"/>
    <w:rsid w:val="00B1748F"/>
    <w:rsid w:val="00B53426"/>
    <w:rsid w:val="00B87017"/>
    <w:rsid w:val="00C26060"/>
    <w:rsid w:val="00C578B8"/>
    <w:rsid w:val="00C95576"/>
    <w:rsid w:val="00CB4C23"/>
    <w:rsid w:val="00FC3A29"/>
    <w:rsid w:val="00FF6414"/>
    <w:rsid w:val="00FF69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64377D"/>
    <w:pPr>
      <w:spacing w:after="160" w:line="259" w:lineRule="auto"/>
    </w:pPr>
    <w:rPr>
      <w:lang w:val="en-US"/>
    </w:rPr>
  </w:style>
  <w:style w:type="paragraph" w:styleId="Kop1">
    <w:name w:val="heading 1"/>
    <w:basedOn w:val="Standaard"/>
    <w:next w:val="Standaard"/>
    <w:link w:val="Kop1Char"/>
    <w:uiPriority w:val="9"/>
    <w:qFormat/>
    <w:rsid w:val="0064377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64377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C95576"/>
    <w:pPr>
      <w:spacing w:after="0" w:line="240" w:lineRule="auto"/>
    </w:pPr>
  </w:style>
  <w:style w:type="character" w:customStyle="1" w:styleId="Kop1Char">
    <w:name w:val="Kop 1 Char"/>
    <w:basedOn w:val="Standaardalinea-lettertype"/>
    <w:link w:val="Kop1"/>
    <w:uiPriority w:val="9"/>
    <w:rsid w:val="006437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Kop2Char">
    <w:name w:val="Kop 2 Char"/>
    <w:basedOn w:val="Standaardalinea-lettertype"/>
    <w:link w:val="Kop2"/>
    <w:uiPriority w:val="9"/>
    <w:rsid w:val="0064377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6437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4377D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8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3</Pages>
  <Words>214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UMC St Radboud</Company>
  <LinksUpToDate>false</LinksUpToDate>
  <CharactersWithSpaces>1390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MiriamH</dc:creator>
  <cp:lastModifiedBy>MiriamH</cp:lastModifiedBy>
  <cp:revision>3</cp:revision>
  <dcterms:created xsi:type="dcterms:W3CDTF">2017-03-20T14:18:00Z</dcterms:created>
  <dcterms:modified xsi:type="dcterms:W3CDTF">2017-03-20T14:51:00Z</dcterms:modified>
</cp:coreProperties>
</file>