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77" w:rsidRPr="00BD5F95" w:rsidRDefault="00FC6277" w:rsidP="00FC6277">
      <w:pPr>
        <w:pStyle w:val="berschrift2"/>
        <w:tabs>
          <w:tab w:val="left" w:pos="5865"/>
          <w:tab w:val="left" w:pos="5895"/>
          <w:tab w:val="left" w:pos="7755"/>
        </w:tabs>
        <w:spacing w:before="0"/>
        <w:rPr>
          <w:rFonts w:asciiTheme="minorHAnsi" w:hAnsi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(.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docx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; 1</w:t>
      </w:r>
      <w:r w:rsidR="00CD5D51">
        <w:rPr>
          <w:rFonts w:asciiTheme="minorHAnsi" w:hAnsiTheme="minorHAnsi"/>
          <w:b w:val="0"/>
          <w:color w:val="auto"/>
          <w:sz w:val="22"/>
          <w:szCs w:val="22"/>
          <w:lang w:val="en-GB"/>
        </w:rPr>
        <w:t>7</w:t>
      </w:r>
      <w:bookmarkStart w:id="0" w:name="_GoBack"/>
      <w:bookmarkEnd w:id="0"/>
      <w:r>
        <w:rPr>
          <w:rFonts w:asciiTheme="minorHAnsi" w:hAnsiTheme="minorHAnsi"/>
          <w:b w:val="0"/>
          <w:color w:val="auto"/>
          <w:sz w:val="22"/>
          <w:szCs w:val="22"/>
          <w:lang w:val="en-GB"/>
        </w:rPr>
        <w:t>KB)</w:t>
      </w:r>
    </w:p>
    <w:p w:rsidR="00FC6277" w:rsidRDefault="00FC6277" w:rsidP="006A22F1">
      <w:pPr>
        <w:pStyle w:val="berschrift2"/>
        <w:tabs>
          <w:tab w:val="left" w:pos="5865"/>
          <w:tab w:val="left" w:pos="5895"/>
          <w:tab w:val="left" w:pos="7755"/>
        </w:tabs>
        <w:spacing w:before="0"/>
        <w:rPr>
          <w:rFonts w:asciiTheme="minorHAnsi" w:hAnsiTheme="minorHAnsi"/>
          <w:b w:val="0"/>
          <w:i/>
          <w:color w:val="auto"/>
          <w:sz w:val="22"/>
          <w:szCs w:val="22"/>
          <w:lang w:val="en-GB"/>
        </w:rPr>
      </w:pPr>
    </w:p>
    <w:p w:rsidR="00FC6277" w:rsidRDefault="00FC6277" w:rsidP="006A22F1">
      <w:pPr>
        <w:pStyle w:val="berschrift2"/>
        <w:tabs>
          <w:tab w:val="left" w:pos="5865"/>
          <w:tab w:val="left" w:pos="5895"/>
          <w:tab w:val="left" w:pos="7755"/>
        </w:tabs>
        <w:spacing w:before="0"/>
        <w:rPr>
          <w:rFonts w:asciiTheme="minorHAnsi" w:hAnsiTheme="minorHAnsi"/>
          <w:b w:val="0"/>
          <w:i/>
          <w:color w:val="auto"/>
          <w:sz w:val="22"/>
          <w:szCs w:val="22"/>
          <w:lang w:val="en-GB"/>
        </w:rPr>
      </w:pPr>
    </w:p>
    <w:p w:rsidR="006A22F1" w:rsidRPr="00A139F7" w:rsidRDefault="006A22F1" w:rsidP="006A22F1">
      <w:pPr>
        <w:pStyle w:val="berschrift2"/>
        <w:keepNext w:val="0"/>
        <w:keepLines w:val="0"/>
        <w:widowControl w:val="0"/>
        <w:tabs>
          <w:tab w:val="left" w:pos="5865"/>
          <w:tab w:val="left" w:pos="5895"/>
          <w:tab w:val="left" w:pos="7755"/>
        </w:tabs>
        <w:spacing w:before="0"/>
        <w:rPr>
          <w:rFonts w:asciiTheme="minorHAnsi" w:hAnsiTheme="minorHAnsi" w:cstheme="majorBidi"/>
          <w:b w:val="0"/>
          <w:i/>
          <w:color w:val="auto"/>
          <w:sz w:val="22"/>
          <w:szCs w:val="22"/>
          <w:lang w:val="en-US"/>
        </w:rPr>
      </w:pPr>
      <w:proofErr w:type="gramStart"/>
      <w:r w:rsidRPr="00A139F7">
        <w:rPr>
          <w:rFonts w:asciiTheme="minorHAnsi" w:hAnsiTheme="minorHAnsi"/>
          <w:b w:val="0"/>
          <w:i/>
          <w:color w:val="auto"/>
          <w:sz w:val="22"/>
          <w:szCs w:val="22"/>
          <w:lang w:val="en-GB"/>
        </w:rPr>
        <w:t>Supplementary Table 2.</w:t>
      </w:r>
      <w:proofErr w:type="gramEnd"/>
      <w:r w:rsidRPr="00A139F7">
        <w:rPr>
          <w:rFonts w:asciiTheme="minorHAnsi" w:hAnsiTheme="minorHAnsi"/>
          <w:b w:val="0"/>
          <w:i/>
          <w:color w:val="auto"/>
          <w:sz w:val="22"/>
          <w:szCs w:val="22"/>
          <w:lang w:val="en-GB"/>
        </w:rPr>
        <w:t xml:space="preserve"> </w:t>
      </w:r>
      <w:r w:rsidRPr="00A139F7">
        <w:rPr>
          <w:rFonts w:asciiTheme="minorHAnsi" w:hAnsiTheme="minorHAnsi"/>
          <w:b w:val="0"/>
          <w:i/>
          <w:color w:val="auto"/>
          <w:sz w:val="22"/>
          <w:szCs w:val="22"/>
          <w:lang w:val="en-US"/>
        </w:rPr>
        <w:t>Differences between patients included in the analyses and those excluded due to missing data (not due to drop out)</w:t>
      </w:r>
      <w:r>
        <w:rPr>
          <w:rFonts w:asciiTheme="minorHAnsi" w:hAnsiTheme="minorHAnsi"/>
          <w:b w:val="0"/>
          <w:i/>
          <w:color w:val="auto"/>
          <w:sz w:val="22"/>
          <w:szCs w:val="22"/>
          <w:lang w:val="en-US"/>
        </w:rPr>
        <w:t>.</w:t>
      </w:r>
    </w:p>
    <w:p w:rsidR="006A22F1" w:rsidRPr="00A139F7" w:rsidRDefault="006A22F1" w:rsidP="006A22F1">
      <w:pPr>
        <w:spacing w:after="0" w:line="240" w:lineRule="auto"/>
        <w:rPr>
          <w:lang w:val="en-US"/>
        </w:rPr>
      </w:pPr>
    </w:p>
    <w:tbl>
      <w:tblPr>
        <w:tblpPr w:leftFromText="141" w:rightFromText="141" w:bottomFromText="200" w:vertAnchor="text" w:tblpX="108" w:tblpY="1"/>
        <w:tblOverlap w:val="never"/>
        <w:tblW w:w="81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383"/>
        <w:gridCol w:w="1560"/>
        <w:gridCol w:w="850"/>
        <w:gridCol w:w="851"/>
        <w:gridCol w:w="850"/>
      </w:tblGrid>
      <w:tr w:rsidR="006A22F1" w:rsidRPr="00A139F7" w:rsidTr="00821596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 xml:space="preserve">Included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Not included</w:t>
            </w:r>
            <w:r w:rsidRPr="00517BFA">
              <w:rPr>
                <w:lang w:val="en-US"/>
              </w:rPr>
              <w:t xml:space="preserve"> </w:t>
            </w:r>
            <w:r w:rsidRPr="00517BFA">
              <w:rPr>
                <w:rFonts w:cs="Arial"/>
                <w:sz w:val="20"/>
                <w:szCs w:val="20"/>
                <w:lang w:val="en-GB"/>
              </w:rPr>
              <w:t>due to missing 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A139F7">
              <w:rPr>
                <w:rFonts w:cs="Arial"/>
                <w:sz w:val="20"/>
                <w:szCs w:val="20"/>
                <w:lang w:val="en-GB"/>
              </w:rPr>
              <w:t>df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p</w:t>
            </w:r>
          </w:p>
        </w:tc>
      </w:tr>
      <w:tr w:rsidR="006A22F1" w:rsidRPr="00A139F7" w:rsidTr="0082159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Age (years), mean (SD)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=446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79.8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(5.43)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n=70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81.0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(6.18)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-1.51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87.03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0.136</w:t>
            </w:r>
            <w:r w:rsidRPr="00A139F7">
              <w:rPr>
                <w:rFonts w:cs="Arial"/>
                <w:sz w:val="20"/>
                <w:szCs w:val="20"/>
                <w:vertAlign w:val="superscript"/>
                <w:lang w:val="en-US"/>
              </w:rPr>
              <w:t xml:space="preserve"> a</w:t>
            </w:r>
          </w:p>
        </w:tc>
      </w:tr>
      <w:tr w:rsidR="006A22F1" w:rsidRPr="00A139F7" w:rsidTr="0082159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Sex (female)</w:t>
            </w:r>
            <w:r w:rsidRPr="00A139F7"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n (%)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n=446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257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(83.7)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n=70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50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(16.3)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0.036</w:t>
            </w:r>
            <w:r w:rsidRPr="00A139F7">
              <w:rPr>
                <w:rFonts w:cs="Arial"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6A22F1" w:rsidRPr="00A139F7" w:rsidTr="0082159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A139F7">
              <w:rPr>
                <w:rFonts w:cs="Arial"/>
                <w:sz w:val="20"/>
                <w:szCs w:val="20"/>
                <w:lang w:val="en-GB"/>
              </w:rPr>
              <w:t>DemTect</w:t>
            </w:r>
            <w:proofErr w:type="spellEnd"/>
            <w:r w:rsidRPr="00A139F7">
              <w:rPr>
                <w:rFonts w:cs="Arial"/>
                <w:sz w:val="20"/>
                <w:szCs w:val="20"/>
                <w:lang w:val="en-GB"/>
              </w:rPr>
              <w:t xml:space="preserve"> score, mean (SD)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n=446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6.1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(1.90)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n=70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4.5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(2.08)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4.86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80.82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b/>
                <w:sz w:val="20"/>
                <w:szCs w:val="20"/>
                <w:lang w:val="en-GB"/>
              </w:rPr>
              <w:t>0.001</w:t>
            </w:r>
            <w:r w:rsidRPr="00A139F7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6A22F1" w:rsidRPr="00A139F7" w:rsidTr="00821596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US"/>
              </w:rPr>
              <w:t xml:space="preserve">DRP,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 xml:space="preserve"> mean (SD)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n=446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2.79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(1.89)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n=43</w:t>
            </w: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3.02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A139F7">
              <w:rPr>
                <w:rFonts w:cs="Arial"/>
                <w:sz w:val="20"/>
                <w:szCs w:val="20"/>
                <w:lang w:val="en-GB"/>
              </w:rPr>
              <w:t>(2.08)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6A22F1" w:rsidRPr="00A139F7" w:rsidRDefault="006A22F1" w:rsidP="00821596">
            <w:pPr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A139F7">
              <w:rPr>
                <w:rFonts w:cs="Arial"/>
                <w:sz w:val="20"/>
                <w:szCs w:val="20"/>
                <w:lang w:val="en-GB"/>
              </w:rPr>
              <w:t>0.478</w:t>
            </w:r>
            <w:r w:rsidRPr="00A139F7">
              <w:rPr>
                <w:rFonts w:cs="Arial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</w:tbl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lang w:val="en-US"/>
        </w:rPr>
      </w:pPr>
      <w:r w:rsidRPr="00A139F7">
        <w:rPr>
          <w:rFonts w:cs="Arial"/>
          <w:sz w:val="20"/>
          <w:szCs w:val="20"/>
          <w:lang w:val="en-US"/>
        </w:rPr>
        <w:t xml:space="preserve">Standard deviations or percentages are in brackets. </w:t>
      </w:r>
      <w:proofErr w:type="spellStart"/>
      <w:r w:rsidRPr="00A139F7">
        <w:rPr>
          <w:rFonts w:cs="Arial"/>
          <w:sz w:val="20"/>
          <w:szCs w:val="20"/>
          <w:lang w:val="en-US"/>
        </w:rPr>
        <w:t>DemTect</w:t>
      </w:r>
      <w:proofErr w:type="spellEnd"/>
      <w:r w:rsidRPr="00A139F7">
        <w:rPr>
          <w:rFonts w:cs="Arial"/>
          <w:sz w:val="20"/>
          <w:szCs w:val="20"/>
          <w:lang w:val="en-US"/>
        </w:rPr>
        <w:t>, range in sample 0-8, higher score</w:t>
      </w:r>
    </w:p>
    <w:p w:rsidR="006A22F1" w:rsidRPr="00A139F7" w:rsidRDefault="006A22F1" w:rsidP="006A22F1">
      <w:pPr>
        <w:widowControl w:val="0"/>
        <w:spacing w:after="0" w:line="240" w:lineRule="auto"/>
        <w:rPr>
          <w:rFonts w:cs="Arial"/>
          <w:sz w:val="20"/>
          <w:szCs w:val="20"/>
          <w:vertAlign w:val="superscript"/>
          <w:lang w:val="en-US"/>
        </w:rPr>
      </w:pPr>
      <w:proofErr w:type="gramStart"/>
      <w:r w:rsidRPr="00A139F7">
        <w:rPr>
          <w:rFonts w:cs="Arial"/>
          <w:sz w:val="20"/>
          <w:szCs w:val="20"/>
          <w:lang w:val="en-US"/>
        </w:rPr>
        <w:t>indicates</w:t>
      </w:r>
      <w:proofErr w:type="gramEnd"/>
      <w:r w:rsidRPr="00A139F7">
        <w:rPr>
          <w:rFonts w:cs="Arial"/>
          <w:sz w:val="20"/>
          <w:szCs w:val="20"/>
          <w:lang w:val="en-US"/>
        </w:rPr>
        <w:t xml:space="preserve"> better cognitive functioning; </w:t>
      </w:r>
      <w:r w:rsidRPr="00A139F7">
        <w:rPr>
          <w:rFonts w:cs="Arial"/>
          <w:sz w:val="20"/>
          <w:szCs w:val="20"/>
          <w:vertAlign w:val="superscript"/>
          <w:lang w:val="en-US"/>
        </w:rPr>
        <w:t xml:space="preserve">a </w:t>
      </w:r>
      <w:r w:rsidRPr="00A139F7">
        <w:rPr>
          <w:rFonts w:cs="Arial"/>
          <w:sz w:val="20"/>
          <w:szCs w:val="20"/>
          <w:lang w:val="en-US"/>
        </w:rPr>
        <w:t xml:space="preserve">Welch’s-t-test; </w:t>
      </w:r>
      <w:r w:rsidRPr="00A139F7">
        <w:rPr>
          <w:rFonts w:cs="Arial"/>
          <w:sz w:val="20"/>
          <w:szCs w:val="20"/>
          <w:vertAlign w:val="superscript"/>
          <w:lang w:val="en-US"/>
        </w:rPr>
        <w:t xml:space="preserve">b </w:t>
      </w:r>
      <w:proofErr w:type="spellStart"/>
      <w:r w:rsidRPr="00A139F7">
        <w:rPr>
          <w:rFonts w:cs="Arial"/>
          <w:sz w:val="20"/>
          <w:szCs w:val="20"/>
          <w:lang w:val="en-US"/>
        </w:rPr>
        <w:t>Fishers’s</w:t>
      </w:r>
      <w:proofErr w:type="spellEnd"/>
      <w:r w:rsidRPr="00A139F7">
        <w:rPr>
          <w:rFonts w:cs="Arial"/>
          <w:sz w:val="20"/>
          <w:szCs w:val="20"/>
          <w:lang w:val="en-US"/>
        </w:rPr>
        <w:t xml:space="preserve"> exact test</w:t>
      </w:r>
      <w:r>
        <w:rPr>
          <w:rFonts w:cs="Arial"/>
          <w:sz w:val="20"/>
          <w:szCs w:val="20"/>
          <w:lang w:val="en-US"/>
        </w:rPr>
        <w:t>; bold p-value</w:t>
      </w:r>
      <w:r w:rsidRPr="004C7BB5">
        <w:rPr>
          <w:rFonts w:cs="Arial"/>
          <w:sz w:val="20"/>
          <w:szCs w:val="20"/>
          <w:lang w:val="en-US"/>
        </w:rPr>
        <w:t xml:space="preserve"> indicate p&lt;0.05</w:t>
      </w:r>
      <w:r w:rsidRPr="00A5306C">
        <w:rPr>
          <w:rFonts w:cs="Arial"/>
          <w:sz w:val="20"/>
          <w:szCs w:val="20"/>
          <w:lang w:val="en-US"/>
        </w:rPr>
        <w:t xml:space="preserve">; </w:t>
      </w:r>
      <w:proofErr w:type="spellStart"/>
      <w:r w:rsidRPr="00A5306C">
        <w:rPr>
          <w:rFonts w:cs="Arial"/>
          <w:sz w:val="20"/>
          <w:szCs w:val="20"/>
          <w:lang w:val="en-US"/>
        </w:rPr>
        <w:t>df</w:t>
      </w:r>
      <w:proofErr w:type="spellEnd"/>
      <w:r w:rsidRPr="00A5306C">
        <w:rPr>
          <w:rFonts w:cs="Arial"/>
          <w:sz w:val="20"/>
          <w:szCs w:val="20"/>
          <w:lang w:val="en-US"/>
        </w:rPr>
        <w:t>, degrees of freedom; t, t-statistic</w:t>
      </w:r>
      <w:r>
        <w:rPr>
          <w:rFonts w:cs="Arial"/>
          <w:sz w:val="20"/>
          <w:szCs w:val="20"/>
          <w:lang w:val="en-US"/>
        </w:rPr>
        <w:t xml:space="preserve"> </w:t>
      </w:r>
      <w:r w:rsidRPr="00A5306C">
        <w:rPr>
          <w:rFonts w:cs="Arial"/>
          <w:sz w:val="20"/>
          <w:szCs w:val="20"/>
          <w:lang w:val="en-US"/>
        </w:rPr>
        <w:t>of the Welch</w:t>
      </w:r>
      <w:r w:rsidRPr="00962A39">
        <w:rPr>
          <w:rFonts w:cs="Arial"/>
          <w:sz w:val="20"/>
          <w:szCs w:val="20"/>
          <w:lang w:val="en-US"/>
        </w:rPr>
        <w:t>’s</w:t>
      </w:r>
      <w:r w:rsidRPr="00A5306C">
        <w:rPr>
          <w:rFonts w:cs="Arial"/>
          <w:sz w:val="20"/>
          <w:szCs w:val="20"/>
          <w:lang w:val="en-US"/>
        </w:rPr>
        <w:t xml:space="preserve"> t-test.</w:t>
      </w:r>
    </w:p>
    <w:p w:rsidR="006A22F1" w:rsidRPr="00A139F7" w:rsidRDefault="006A22F1" w:rsidP="006A22F1">
      <w:pPr>
        <w:pStyle w:val="berschrift2"/>
        <w:keepNext w:val="0"/>
        <w:keepLines w:val="0"/>
        <w:widowControl w:val="0"/>
        <w:tabs>
          <w:tab w:val="left" w:pos="5865"/>
          <w:tab w:val="left" w:pos="5895"/>
          <w:tab w:val="left" w:pos="7755"/>
        </w:tabs>
        <w:spacing w:before="0"/>
        <w:rPr>
          <w:rFonts w:asciiTheme="minorHAnsi" w:hAnsiTheme="minorHAnsi" w:cstheme="majorBidi"/>
          <w:b w:val="0"/>
          <w:i/>
          <w:color w:val="auto"/>
          <w:sz w:val="22"/>
          <w:szCs w:val="22"/>
          <w:lang w:val="en-GB"/>
        </w:rPr>
      </w:pPr>
    </w:p>
    <w:p w:rsidR="001D1CEC" w:rsidRPr="001D1CEC" w:rsidRDefault="001D1CEC" w:rsidP="00077590">
      <w:pPr>
        <w:rPr>
          <w:lang w:val="en-US"/>
        </w:rPr>
      </w:pPr>
    </w:p>
    <w:sectPr w:rsidR="001D1CEC" w:rsidRPr="001D1C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F6"/>
    <w:rsid w:val="00077590"/>
    <w:rsid w:val="001A39BB"/>
    <w:rsid w:val="001D1CEC"/>
    <w:rsid w:val="00370E2D"/>
    <w:rsid w:val="00472EC4"/>
    <w:rsid w:val="006010C5"/>
    <w:rsid w:val="006A22F1"/>
    <w:rsid w:val="008F1EDF"/>
    <w:rsid w:val="00BE63E6"/>
    <w:rsid w:val="00BF35C6"/>
    <w:rsid w:val="00C058F6"/>
    <w:rsid w:val="00C81990"/>
    <w:rsid w:val="00CD5D51"/>
    <w:rsid w:val="00D821CE"/>
    <w:rsid w:val="00DC34D7"/>
    <w:rsid w:val="00E76C28"/>
    <w:rsid w:val="00E86529"/>
    <w:rsid w:val="00FA4765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2F1"/>
  </w:style>
  <w:style w:type="paragraph" w:styleId="berschrift2">
    <w:name w:val="heading 2"/>
    <w:basedOn w:val="Standard"/>
    <w:next w:val="Standard"/>
    <w:link w:val="berschrift2Zchn"/>
    <w:uiPriority w:val="99"/>
    <w:qFormat/>
    <w:rsid w:val="006A22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basedOn w:val="Standard"/>
    <w:rsid w:val="001A39BB"/>
    <w:pPr>
      <w:spacing w:after="0" w:line="360" w:lineRule="auto"/>
      <w:jc w:val="both"/>
    </w:pPr>
    <w:rPr>
      <w:rFonts w:ascii="Arial" w:eastAsia="Times New Roman" w:hAnsi="Arial" w:cs="Times New Roman"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76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A22F1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2F1"/>
  </w:style>
  <w:style w:type="paragraph" w:styleId="berschrift2">
    <w:name w:val="heading 2"/>
    <w:basedOn w:val="Standard"/>
    <w:next w:val="Standard"/>
    <w:link w:val="berschrift2Zchn"/>
    <w:uiPriority w:val="99"/>
    <w:qFormat/>
    <w:rsid w:val="006A22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basedOn w:val="Standard"/>
    <w:rsid w:val="001A39BB"/>
    <w:pPr>
      <w:spacing w:after="0" w:line="360" w:lineRule="auto"/>
      <w:jc w:val="both"/>
    </w:pPr>
    <w:rPr>
      <w:rFonts w:ascii="Arial" w:eastAsia="Times New Roman" w:hAnsi="Arial" w:cs="Times New Roman"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76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A22F1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Wucherer</dc:creator>
  <cp:lastModifiedBy>Diana Wucherer</cp:lastModifiedBy>
  <cp:revision>4</cp:revision>
  <dcterms:created xsi:type="dcterms:W3CDTF">2017-02-21T15:31:00Z</dcterms:created>
  <dcterms:modified xsi:type="dcterms:W3CDTF">2017-02-21T15:31:00Z</dcterms:modified>
</cp:coreProperties>
</file>