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5C29F" w14:textId="77777777" w:rsidR="00C11ABE" w:rsidRDefault="00C11ABE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579824D4" w14:textId="77777777" w:rsidR="008D72DF" w:rsidRDefault="008D72DF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Methods</w:t>
      </w:r>
    </w:p>
    <w:p w14:paraId="02C9B568" w14:textId="77777777" w:rsidR="008D72DF" w:rsidRDefault="008D72DF" w:rsidP="008D7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Cognitive Status</w:t>
      </w:r>
    </w:p>
    <w:p w14:paraId="0F4108D6" w14:textId="77777777" w:rsidR="008D72DF" w:rsidRDefault="008D72DF" w:rsidP="008D7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Neuropsychological Assessment. </w:t>
      </w:r>
    </w:p>
    <w:p w14:paraId="4CFCBA1C" w14:textId="77777777" w:rsidR="008D72DF" w:rsidRDefault="008D72DF" w:rsidP="008D72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substituted three neuropsychological tests for those recommended, as seen in Table S1. Objective cognitive impairment was defined using the cut-off scores (1.5 SD or 2.0 SD) below age- and, when available, education-adjusted norms (see Table S1).</w:t>
      </w:r>
    </w:p>
    <w:p w14:paraId="167C8FC7" w14:textId="77777777" w:rsidR="00123E09" w:rsidRPr="00123E09" w:rsidRDefault="00123E09" w:rsidP="008D7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3E09">
        <w:rPr>
          <w:rFonts w:ascii="Times New Roman" w:hAnsi="Times New Roman" w:cs="Times New Roman"/>
          <w:b/>
          <w:sz w:val="24"/>
          <w:szCs w:val="24"/>
        </w:rPr>
        <w:t xml:space="preserve">Prediction of MD-Diagnosed Dementia </w:t>
      </w:r>
    </w:p>
    <w:p w14:paraId="43A48355" w14:textId="2B804CC5" w:rsidR="00123E09" w:rsidRDefault="00123E09" w:rsidP="008D72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elected to perform additional analyses in which each classification of PD-MCI predicted a </w:t>
      </w:r>
      <w:r w:rsidR="00F57724">
        <w:rPr>
          <w:rFonts w:ascii="Times New Roman" w:hAnsi="Times New Roman" w:cs="Times New Roman"/>
          <w:sz w:val="24"/>
          <w:szCs w:val="24"/>
        </w:rPr>
        <w:t xml:space="preserve">common </w:t>
      </w:r>
      <w:r>
        <w:rPr>
          <w:rFonts w:ascii="Times New Roman" w:hAnsi="Times New Roman" w:cs="Times New Roman"/>
          <w:sz w:val="24"/>
          <w:szCs w:val="24"/>
        </w:rPr>
        <w:t xml:space="preserve">dementia outcome (e.g., as opposed to DRS-classified PD-MCI predicting DRS-classified PDD). </w:t>
      </w:r>
      <w:r w:rsidR="00B821B7">
        <w:rPr>
          <w:rFonts w:ascii="Times New Roman" w:hAnsi="Times New Roman" w:cs="Times New Roman"/>
          <w:sz w:val="24"/>
          <w:szCs w:val="24"/>
        </w:rPr>
        <w:t>Dementia c</w:t>
      </w:r>
      <w:r w:rsidR="00882213">
        <w:rPr>
          <w:rFonts w:ascii="Times New Roman" w:hAnsi="Times New Roman" w:cs="Times New Roman"/>
          <w:sz w:val="24"/>
          <w:szCs w:val="24"/>
        </w:rPr>
        <w:t xml:space="preserve">lassification </w:t>
      </w:r>
      <w:r w:rsidR="00B821B7">
        <w:rPr>
          <w:rFonts w:ascii="Times New Roman" w:hAnsi="Times New Roman" w:cs="Times New Roman"/>
          <w:sz w:val="24"/>
          <w:szCs w:val="24"/>
        </w:rPr>
        <w:t xml:space="preserve">at wave 3 </w:t>
      </w:r>
      <w:r w:rsidR="00882213">
        <w:rPr>
          <w:rFonts w:ascii="Times New Roman" w:hAnsi="Times New Roman" w:cs="Times New Roman"/>
          <w:sz w:val="24"/>
          <w:szCs w:val="24"/>
        </w:rPr>
        <w:t xml:space="preserve">was based on </w:t>
      </w:r>
      <w:r w:rsidR="003F4645">
        <w:rPr>
          <w:rFonts w:ascii="Times New Roman" w:hAnsi="Times New Roman" w:cs="Times New Roman"/>
          <w:sz w:val="24"/>
          <w:szCs w:val="24"/>
        </w:rPr>
        <w:t xml:space="preserve">modified </w:t>
      </w:r>
      <w:r w:rsidR="00882213">
        <w:rPr>
          <w:rFonts w:ascii="Times New Roman" w:hAnsi="Times New Roman" w:cs="Times New Roman"/>
          <w:sz w:val="24"/>
          <w:szCs w:val="24"/>
        </w:rPr>
        <w:t>DSM-IV criteria</w:t>
      </w:r>
      <w:r w:rsidR="00D93C22">
        <w:rPr>
          <w:rFonts w:ascii="Times New Roman" w:hAnsi="Times New Roman" w:cs="Times New Roman"/>
          <w:sz w:val="24"/>
          <w:szCs w:val="24"/>
        </w:rPr>
        <w:t xml:space="preserve"> and independent of neuropsychological testing</w:t>
      </w:r>
      <w:bookmarkStart w:id="0" w:name="_GoBack"/>
      <w:bookmarkEnd w:id="0"/>
      <w:r w:rsidR="003F4645">
        <w:rPr>
          <w:rFonts w:ascii="Times New Roman" w:hAnsi="Times New Roman" w:cs="Times New Roman"/>
          <w:sz w:val="24"/>
          <w:szCs w:val="24"/>
        </w:rPr>
        <w:t xml:space="preserve"> as previously published (Camicioli et al. 2011).</w:t>
      </w:r>
      <w:r w:rsidR="00D93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B821B7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these analyses for PD patients only.</w:t>
      </w:r>
    </w:p>
    <w:p w14:paraId="194F3D02" w14:textId="77777777" w:rsidR="00123E09" w:rsidRDefault="00123E09" w:rsidP="00123E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0FE42323" w14:textId="77777777" w:rsidR="00123E09" w:rsidRPr="00123E09" w:rsidRDefault="00123E09" w:rsidP="00123E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3E09">
        <w:rPr>
          <w:rFonts w:ascii="Times New Roman" w:hAnsi="Times New Roman" w:cs="Times New Roman"/>
          <w:b/>
          <w:sz w:val="24"/>
          <w:szCs w:val="24"/>
        </w:rPr>
        <w:t xml:space="preserve">Prediction of MD-Diagnosed Dementia </w:t>
      </w:r>
    </w:p>
    <w:p w14:paraId="0840C161" w14:textId="03C5751A" w:rsidR="00852997" w:rsidRDefault="004B7629" w:rsidP="004B7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2997">
        <w:rPr>
          <w:rFonts w:ascii="Times New Roman" w:hAnsi="Times New Roman" w:cs="Times New Roman"/>
          <w:sz w:val="24"/>
          <w:szCs w:val="24"/>
        </w:rPr>
        <w:t>The following results are summarized in Table S2.</w:t>
      </w:r>
    </w:p>
    <w:p w14:paraId="3E24AC0A" w14:textId="50D7F78D" w:rsidR="001010EA" w:rsidRDefault="001010EA" w:rsidP="008529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we investigated if MDS 1.5 </w:t>
      </w:r>
      <w:r w:rsidR="00540DB9">
        <w:rPr>
          <w:rFonts w:ascii="Times New Roman" w:hAnsi="Times New Roman" w:cs="Times New Roman"/>
          <w:sz w:val="24"/>
          <w:szCs w:val="24"/>
        </w:rPr>
        <w:t>classification</w:t>
      </w:r>
      <w:r>
        <w:rPr>
          <w:rFonts w:ascii="Times New Roman" w:hAnsi="Times New Roman" w:cs="Times New Roman"/>
          <w:sz w:val="24"/>
          <w:szCs w:val="24"/>
        </w:rPr>
        <w:t xml:space="preserve"> at wave 1 predicts clinician-diagnosed dem</w:t>
      </w:r>
      <w:r w:rsidR="00540DB9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>ia at wave 3. Of the 2</w:t>
      </w:r>
      <w:r w:rsidR="00540D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classified as PD-CN with the MDS 1.5 at baseline, (a)</w:t>
      </w:r>
      <w:r w:rsidR="00540DB9">
        <w:rPr>
          <w:rFonts w:ascii="Times New Roman" w:hAnsi="Times New Roman" w:cs="Times New Roman"/>
          <w:sz w:val="24"/>
          <w:szCs w:val="24"/>
        </w:rPr>
        <w:t xml:space="preserve"> 21 (77.8%) were classified as PD-CN and (b) 5 (18.5%) were classified as PDD by the MD at wave 3 (1 of those that converted to PDD was classified as PD-MCI with MDS 1.5 criteria at wave 2.). The remaining 1 (3.7%) dropped out of the study before wave 3. Of the 24 classified as PD-MCI with MDS 1.5 criteria at baseline, (a) 15 (62.5%) were classified as PDD and (b) 7 (29.2%) were classified as PD-CN by the MD at wave 3 (3 of those that reverted were classified as PD-CN by </w:t>
      </w:r>
      <w:r w:rsidR="00540DB9">
        <w:rPr>
          <w:rFonts w:ascii="Times New Roman" w:hAnsi="Times New Roman" w:cs="Times New Roman"/>
          <w:sz w:val="24"/>
          <w:szCs w:val="24"/>
        </w:rPr>
        <w:lastRenderedPageBreak/>
        <w:t xml:space="preserve">MDS 1.5 criteria at wave 2). The remaining 2 (8.3%) dropped out of the study before wave 3. In sum, a PD-CN diagnosis with MDS 1.5 criteria at wave 1 predicts future MD-diagnosed cognitive stability 77.8% of the time whereas a PD-MCI diagnosis with MDS 1.5 criteria at wave 1 predicts future MD diagnosis of PDD status or study drop out </w:t>
      </w:r>
      <w:r w:rsidR="00760DD8">
        <w:rPr>
          <w:rFonts w:ascii="Times New Roman" w:hAnsi="Times New Roman" w:cs="Times New Roman"/>
          <w:sz w:val="24"/>
          <w:szCs w:val="24"/>
        </w:rPr>
        <w:t>70.8</w:t>
      </w:r>
      <w:r w:rsidR="00540DB9">
        <w:rPr>
          <w:rFonts w:ascii="Times New Roman" w:hAnsi="Times New Roman" w:cs="Times New Roman"/>
          <w:sz w:val="24"/>
          <w:szCs w:val="24"/>
        </w:rPr>
        <w:t>% of the time.</w:t>
      </w:r>
    </w:p>
    <w:p w14:paraId="1FE8C98F" w14:textId="77777777" w:rsidR="00760DD8" w:rsidRDefault="00760DD8" w:rsidP="004B7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Second, we investigated if MDS 2.0 classification at wave 1 predicts clinician-diagno</w:t>
      </w:r>
      <w:r w:rsidR="009C49CF">
        <w:rPr>
          <w:rFonts w:ascii="Times New Roman" w:hAnsi="Times New Roman" w:cs="Times New Roman"/>
          <w:sz w:val="24"/>
          <w:szCs w:val="24"/>
        </w:rPr>
        <w:t>sed dementia at wave 3. Of the</w:t>
      </w:r>
      <w:r w:rsidR="00EE3D2D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classified as PD-CN with MDS 2.0 at baseline</w:t>
      </w:r>
      <w:r w:rsidR="00EE3D2D">
        <w:rPr>
          <w:rFonts w:ascii="Times New Roman" w:hAnsi="Times New Roman" w:cs="Times New Roman"/>
          <w:sz w:val="24"/>
          <w:szCs w:val="24"/>
        </w:rPr>
        <w:t>, (a) 28 (80.0</w:t>
      </w:r>
      <w:r>
        <w:rPr>
          <w:rFonts w:ascii="Times New Roman" w:hAnsi="Times New Roman" w:cs="Times New Roman"/>
          <w:sz w:val="24"/>
          <w:szCs w:val="24"/>
        </w:rPr>
        <w:t xml:space="preserve">%) were classified </w:t>
      </w:r>
      <w:r w:rsidR="00EE3D2D">
        <w:rPr>
          <w:rFonts w:ascii="Times New Roman" w:hAnsi="Times New Roman" w:cs="Times New Roman"/>
          <w:sz w:val="24"/>
          <w:szCs w:val="24"/>
        </w:rPr>
        <w:t>as PD-CN and (b) 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3D2D">
        <w:rPr>
          <w:rFonts w:ascii="Times New Roman" w:hAnsi="Times New Roman" w:cs="Times New Roman"/>
          <w:sz w:val="24"/>
          <w:szCs w:val="24"/>
        </w:rPr>
        <w:t>17.1</w:t>
      </w:r>
      <w:r>
        <w:rPr>
          <w:rFonts w:ascii="Times New Roman" w:hAnsi="Times New Roman" w:cs="Times New Roman"/>
          <w:sz w:val="24"/>
          <w:szCs w:val="24"/>
        </w:rPr>
        <w:t xml:space="preserve">%) were classified </w:t>
      </w:r>
      <w:r w:rsidR="00EE3D2D">
        <w:rPr>
          <w:rFonts w:ascii="Times New Roman" w:hAnsi="Times New Roman" w:cs="Times New Roman"/>
          <w:sz w:val="24"/>
          <w:szCs w:val="24"/>
        </w:rPr>
        <w:t>as PDD by the MD at wave 3</w:t>
      </w:r>
      <w:r>
        <w:rPr>
          <w:rFonts w:ascii="Times New Roman" w:hAnsi="Times New Roman" w:cs="Times New Roman"/>
          <w:sz w:val="24"/>
          <w:szCs w:val="24"/>
        </w:rPr>
        <w:t xml:space="preserve">. The remaining </w:t>
      </w:r>
      <w:r w:rsidR="00EE3D2D">
        <w:rPr>
          <w:rFonts w:ascii="Times New Roman" w:hAnsi="Times New Roman" w:cs="Times New Roman"/>
          <w:sz w:val="24"/>
          <w:szCs w:val="24"/>
        </w:rPr>
        <w:t>1 (2.9</w:t>
      </w:r>
      <w:r>
        <w:rPr>
          <w:rFonts w:ascii="Times New Roman" w:hAnsi="Times New Roman" w:cs="Times New Roman"/>
          <w:sz w:val="24"/>
          <w:szCs w:val="24"/>
        </w:rPr>
        <w:t xml:space="preserve">%) dropped out of the </w:t>
      </w:r>
      <w:r w:rsidR="00EE3D2D">
        <w:rPr>
          <w:rFonts w:ascii="Times New Roman" w:hAnsi="Times New Roman" w:cs="Times New Roman"/>
          <w:sz w:val="24"/>
          <w:szCs w:val="24"/>
        </w:rPr>
        <w:t>study before wave 3. Of the 16</w:t>
      </w:r>
      <w:r>
        <w:rPr>
          <w:rFonts w:ascii="Times New Roman" w:hAnsi="Times New Roman" w:cs="Times New Roman"/>
          <w:sz w:val="24"/>
          <w:szCs w:val="24"/>
        </w:rPr>
        <w:t xml:space="preserve"> classified as PD-MCI with MDS 2.0 criteria at </w:t>
      </w:r>
      <w:r w:rsidR="00EE3D2D">
        <w:rPr>
          <w:rFonts w:ascii="Times New Roman" w:hAnsi="Times New Roman" w:cs="Times New Roman"/>
          <w:sz w:val="24"/>
          <w:szCs w:val="24"/>
        </w:rPr>
        <w:t>baseline, (a) 14 (87.5%) were classified as PDD and (b) 0</w:t>
      </w:r>
      <w:r>
        <w:rPr>
          <w:rFonts w:ascii="Times New Roman" w:hAnsi="Times New Roman" w:cs="Times New Roman"/>
          <w:sz w:val="24"/>
          <w:szCs w:val="24"/>
        </w:rPr>
        <w:t xml:space="preserve"> were classified as PD-CN by the MD at wave 3</w:t>
      </w:r>
      <w:r w:rsidR="00EE3D2D">
        <w:rPr>
          <w:rFonts w:ascii="Times New Roman" w:hAnsi="Times New Roman" w:cs="Times New Roman"/>
          <w:sz w:val="24"/>
          <w:szCs w:val="24"/>
        </w:rPr>
        <w:t>. The remaining 2 (12.5</w:t>
      </w:r>
      <w:r>
        <w:rPr>
          <w:rFonts w:ascii="Times New Roman" w:hAnsi="Times New Roman" w:cs="Times New Roman"/>
          <w:sz w:val="24"/>
          <w:szCs w:val="24"/>
        </w:rPr>
        <w:t xml:space="preserve">%) dropped out of the study before wave 3. In sum, a PD-CN diagnosis with MDS 2.0 criteria at wave 1 predicts future MD-diagnosed cognitive </w:t>
      </w:r>
      <w:r w:rsidR="00416C2C">
        <w:rPr>
          <w:rFonts w:ascii="Times New Roman" w:hAnsi="Times New Roman" w:cs="Times New Roman"/>
          <w:sz w:val="24"/>
          <w:szCs w:val="24"/>
        </w:rPr>
        <w:t>stability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D2D">
        <w:rPr>
          <w:rFonts w:ascii="Times New Roman" w:hAnsi="Times New Roman" w:cs="Times New Roman"/>
          <w:sz w:val="24"/>
          <w:szCs w:val="24"/>
        </w:rPr>
        <w:t>80.0</w:t>
      </w:r>
      <w:r>
        <w:rPr>
          <w:rFonts w:ascii="Times New Roman" w:hAnsi="Times New Roman" w:cs="Times New Roman"/>
          <w:sz w:val="24"/>
          <w:szCs w:val="24"/>
        </w:rPr>
        <w:t xml:space="preserve">% of the time whereas a PD-MCI diagnosis with MDS 2.0 criteria at wave 1 predicts future MD diagnosis of PDD status or study drop out </w:t>
      </w:r>
      <w:r w:rsidR="00EE3D2D">
        <w:rPr>
          <w:rFonts w:ascii="Times New Roman" w:hAnsi="Times New Roman" w:cs="Times New Roman"/>
          <w:sz w:val="24"/>
          <w:szCs w:val="24"/>
        </w:rPr>
        <w:t>100.0</w:t>
      </w:r>
      <w:r>
        <w:rPr>
          <w:rFonts w:ascii="Times New Roman" w:hAnsi="Times New Roman" w:cs="Times New Roman"/>
          <w:sz w:val="24"/>
          <w:szCs w:val="24"/>
        </w:rPr>
        <w:t>% of the time.</w:t>
      </w:r>
    </w:p>
    <w:p w14:paraId="40894931" w14:textId="660967BC" w:rsidR="00A95F0B" w:rsidRDefault="00A95F0B" w:rsidP="001010E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Third, we investigated if CDR classification at wave 1 would predict clinician-diagnosed dementia at wave 3. Of the 43 PD participants classified as PD-CN at baseline, (a) </w:t>
      </w:r>
      <w:r w:rsidR="00101863">
        <w:rPr>
          <w:rFonts w:ascii="Times New Roman" w:hAnsi="Times New Roman" w:cs="Times New Roman"/>
          <w:sz w:val="24"/>
          <w:szCs w:val="24"/>
        </w:rPr>
        <w:t>26 (60.5%) were classified as PD-CN and (b) 15 (34.9%) were classified as PDD by the MD at wave 3</w:t>
      </w:r>
      <w:r w:rsidR="00540DB9">
        <w:rPr>
          <w:rFonts w:ascii="Times New Roman" w:hAnsi="Times New Roman" w:cs="Times New Roman"/>
          <w:sz w:val="24"/>
          <w:szCs w:val="24"/>
        </w:rPr>
        <w:t xml:space="preserve"> (6 of those that converted to PDD were diagnosed as PD-MCI or PDD with the CDR at wave 2.)</w:t>
      </w:r>
      <w:r w:rsidR="00101863">
        <w:rPr>
          <w:rFonts w:ascii="Times New Roman" w:hAnsi="Times New Roman" w:cs="Times New Roman"/>
          <w:sz w:val="24"/>
          <w:szCs w:val="24"/>
        </w:rPr>
        <w:t>. The remaining 2 (4.7%) dropped out of the study before wave 3.</w:t>
      </w:r>
      <w:r w:rsidR="00540DB9">
        <w:rPr>
          <w:rFonts w:ascii="Times New Roman" w:hAnsi="Times New Roman" w:cs="Times New Roman"/>
          <w:sz w:val="24"/>
          <w:szCs w:val="24"/>
        </w:rPr>
        <w:t xml:space="preserve"> </w:t>
      </w:r>
      <w:r w:rsidR="00101863">
        <w:rPr>
          <w:rFonts w:ascii="Times New Roman" w:hAnsi="Times New Roman" w:cs="Times New Roman"/>
          <w:sz w:val="24"/>
          <w:szCs w:val="24"/>
        </w:rPr>
        <w:t xml:space="preserve">Of the </w:t>
      </w:r>
      <w:r w:rsidR="00B03173">
        <w:rPr>
          <w:rFonts w:ascii="Times New Roman" w:hAnsi="Times New Roman" w:cs="Times New Roman"/>
          <w:sz w:val="24"/>
          <w:szCs w:val="24"/>
        </w:rPr>
        <w:t>8</w:t>
      </w:r>
      <w:r w:rsidR="00101863">
        <w:rPr>
          <w:rFonts w:ascii="Times New Roman" w:hAnsi="Times New Roman" w:cs="Times New Roman"/>
          <w:sz w:val="24"/>
          <w:szCs w:val="24"/>
        </w:rPr>
        <w:t xml:space="preserve"> classified as PD-MCI with the CDR at baseline, (a) </w:t>
      </w:r>
      <w:r w:rsidR="00B03173">
        <w:rPr>
          <w:rFonts w:ascii="Times New Roman" w:hAnsi="Times New Roman" w:cs="Times New Roman"/>
          <w:sz w:val="24"/>
          <w:szCs w:val="24"/>
        </w:rPr>
        <w:t>5</w:t>
      </w:r>
      <w:r w:rsidR="00101863">
        <w:rPr>
          <w:rFonts w:ascii="Times New Roman" w:hAnsi="Times New Roman" w:cs="Times New Roman"/>
          <w:sz w:val="24"/>
          <w:szCs w:val="24"/>
        </w:rPr>
        <w:t xml:space="preserve"> (</w:t>
      </w:r>
      <w:r w:rsidR="00B03173">
        <w:rPr>
          <w:rFonts w:ascii="Times New Roman" w:hAnsi="Times New Roman" w:cs="Times New Roman"/>
          <w:sz w:val="24"/>
          <w:szCs w:val="24"/>
        </w:rPr>
        <w:t>62.5</w:t>
      </w:r>
      <w:r w:rsidR="00101863">
        <w:rPr>
          <w:rFonts w:ascii="Times New Roman" w:hAnsi="Times New Roman" w:cs="Times New Roman"/>
          <w:sz w:val="24"/>
          <w:szCs w:val="24"/>
        </w:rPr>
        <w:t>%) were classified as PDD and (b) 2 (25</w:t>
      </w:r>
      <w:r w:rsidR="00B821B7">
        <w:rPr>
          <w:rFonts w:ascii="Times New Roman" w:hAnsi="Times New Roman" w:cs="Times New Roman"/>
          <w:sz w:val="24"/>
          <w:szCs w:val="24"/>
        </w:rPr>
        <w:t>.0</w:t>
      </w:r>
      <w:r w:rsidR="00101863">
        <w:rPr>
          <w:rFonts w:ascii="Times New Roman" w:hAnsi="Times New Roman" w:cs="Times New Roman"/>
          <w:sz w:val="24"/>
          <w:szCs w:val="24"/>
        </w:rPr>
        <w:t xml:space="preserve">%) were classified as PD-CN by the MD at wave 3. </w:t>
      </w:r>
      <w:r w:rsidR="00B03173">
        <w:rPr>
          <w:rFonts w:ascii="Times New Roman" w:hAnsi="Times New Roman" w:cs="Times New Roman"/>
          <w:sz w:val="24"/>
          <w:szCs w:val="24"/>
        </w:rPr>
        <w:t xml:space="preserve">The remaining 1 (12.5%) dropped out of the study before wave 3. </w:t>
      </w:r>
      <w:r w:rsidR="00101863">
        <w:rPr>
          <w:rFonts w:ascii="Times New Roman" w:hAnsi="Times New Roman" w:cs="Times New Roman"/>
          <w:sz w:val="24"/>
          <w:szCs w:val="24"/>
        </w:rPr>
        <w:t xml:space="preserve">In sum, PD-CN diagnosis with the CDR at wave 1 predicts </w:t>
      </w:r>
      <w:r w:rsidR="007E0210">
        <w:rPr>
          <w:rFonts w:ascii="Times New Roman" w:hAnsi="Times New Roman" w:cs="Times New Roman"/>
          <w:sz w:val="24"/>
          <w:szCs w:val="24"/>
        </w:rPr>
        <w:t>future</w:t>
      </w:r>
      <w:r w:rsidR="00101863">
        <w:rPr>
          <w:rFonts w:ascii="Times New Roman" w:hAnsi="Times New Roman" w:cs="Times New Roman"/>
          <w:sz w:val="24"/>
          <w:szCs w:val="24"/>
        </w:rPr>
        <w:t xml:space="preserve"> MD-diagnosed cognitive stability 60.5% of the time whereas a PD-MCI diagnosis with the CDR at wave 1 predicts future MD diagnosis of PDD status </w:t>
      </w:r>
      <w:r w:rsidR="001F70D8">
        <w:rPr>
          <w:rFonts w:ascii="Times New Roman" w:hAnsi="Times New Roman" w:cs="Times New Roman"/>
          <w:sz w:val="24"/>
          <w:szCs w:val="24"/>
        </w:rPr>
        <w:t xml:space="preserve">or attrition </w:t>
      </w:r>
      <w:r w:rsidR="00101863">
        <w:rPr>
          <w:rFonts w:ascii="Times New Roman" w:hAnsi="Times New Roman" w:cs="Times New Roman"/>
          <w:sz w:val="24"/>
          <w:szCs w:val="24"/>
        </w:rPr>
        <w:t>75</w:t>
      </w:r>
      <w:r w:rsidR="00B821B7">
        <w:rPr>
          <w:rFonts w:ascii="Times New Roman" w:hAnsi="Times New Roman" w:cs="Times New Roman"/>
          <w:sz w:val="24"/>
          <w:szCs w:val="24"/>
        </w:rPr>
        <w:t>.0</w:t>
      </w:r>
      <w:r w:rsidR="00101863">
        <w:rPr>
          <w:rFonts w:ascii="Times New Roman" w:hAnsi="Times New Roman" w:cs="Times New Roman"/>
          <w:sz w:val="24"/>
          <w:szCs w:val="24"/>
        </w:rPr>
        <w:t>% of the time.</w:t>
      </w:r>
    </w:p>
    <w:p w14:paraId="6DC9B943" w14:textId="5D35C642" w:rsidR="00123E09" w:rsidRDefault="00A95F0B" w:rsidP="00A95F0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Fourth</w:t>
      </w:r>
      <w:r w:rsidR="004B7629">
        <w:rPr>
          <w:rFonts w:ascii="Times New Roman" w:hAnsi="Times New Roman" w:cs="Times New Roman"/>
          <w:sz w:val="24"/>
          <w:szCs w:val="24"/>
        </w:rPr>
        <w:t xml:space="preserve">, we </w:t>
      </w:r>
      <w:r>
        <w:rPr>
          <w:rFonts w:ascii="Times New Roman" w:hAnsi="Times New Roman" w:cs="Times New Roman"/>
          <w:sz w:val="24"/>
          <w:szCs w:val="24"/>
        </w:rPr>
        <w:t>investigated if</w:t>
      </w:r>
      <w:r w:rsidR="004B7629">
        <w:rPr>
          <w:rFonts w:ascii="Times New Roman" w:hAnsi="Times New Roman" w:cs="Times New Roman"/>
          <w:sz w:val="24"/>
          <w:szCs w:val="24"/>
        </w:rPr>
        <w:t xml:space="preserve"> DRS </w:t>
      </w:r>
      <w:r>
        <w:rPr>
          <w:rFonts w:ascii="Times New Roman" w:hAnsi="Times New Roman" w:cs="Times New Roman"/>
          <w:sz w:val="24"/>
          <w:szCs w:val="24"/>
        </w:rPr>
        <w:t>classification</w:t>
      </w:r>
      <w:r w:rsidR="004B7629">
        <w:rPr>
          <w:rFonts w:ascii="Times New Roman" w:hAnsi="Times New Roman" w:cs="Times New Roman"/>
          <w:sz w:val="24"/>
          <w:szCs w:val="24"/>
        </w:rPr>
        <w:t xml:space="preserve"> at wave 1 predicts clinician-diagnosed dementia at wave 3. </w:t>
      </w:r>
      <w:r>
        <w:rPr>
          <w:rFonts w:ascii="Times New Roman" w:hAnsi="Times New Roman" w:cs="Times New Roman"/>
          <w:sz w:val="24"/>
          <w:szCs w:val="24"/>
        </w:rPr>
        <w:t xml:space="preserve">Of the 28 classified as PD-CN </w:t>
      </w:r>
      <w:r w:rsidR="00F70EF5">
        <w:rPr>
          <w:rFonts w:ascii="Times New Roman" w:hAnsi="Times New Roman" w:cs="Times New Roman"/>
          <w:sz w:val="24"/>
          <w:szCs w:val="24"/>
        </w:rPr>
        <w:t xml:space="preserve">with the DRS </w:t>
      </w:r>
      <w:r>
        <w:rPr>
          <w:rFonts w:ascii="Times New Roman" w:hAnsi="Times New Roman" w:cs="Times New Roman"/>
          <w:sz w:val="24"/>
          <w:szCs w:val="24"/>
        </w:rPr>
        <w:t>at baseline, (a) 21 (75</w:t>
      </w:r>
      <w:r w:rsidR="00B821B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%) were classified as PD-CN and (b) 7 (25</w:t>
      </w:r>
      <w:r w:rsidR="00B821B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%) were classified as PDD by the MD at wave 3</w:t>
      </w:r>
      <w:r w:rsidR="00540DB9">
        <w:rPr>
          <w:rFonts w:ascii="Times New Roman" w:hAnsi="Times New Roman" w:cs="Times New Roman"/>
          <w:sz w:val="24"/>
          <w:szCs w:val="24"/>
        </w:rPr>
        <w:t xml:space="preserve"> (3 of those that converted to PDD were classified as PD-MCI with the DRS at wave 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EF5">
        <w:rPr>
          <w:rFonts w:ascii="Times New Roman" w:hAnsi="Times New Roman" w:cs="Times New Roman"/>
          <w:sz w:val="24"/>
          <w:szCs w:val="24"/>
        </w:rPr>
        <w:t>Of the 23 classified as PD-MCI with the DRS at baseline, (a) 13 (56.5%) were classified as PDD and (b) 7 (30.4%) were classified as PD-CN by the MD at wave 3</w:t>
      </w:r>
      <w:r w:rsidR="00540DB9">
        <w:rPr>
          <w:rFonts w:ascii="Times New Roman" w:hAnsi="Times New Roman" w:cs="Times New Roman"/>
          <w:sz w:val="24"/>
          <w:szCs w:val="24"/>
        </w:rPr>
        <w:t xml:space="preserve"> (3 of those that reverted to PD-CN were classified as PD-CN with the DRS at wave 2)</w:t>
      </w:r>
      <w:r w:rsidR="00F70EF5">
        <w:rPr>
          <w:rFonts w:ascii="Times New Roman" w:hAnsi="Times New Roman" w:cs="Times New Roman"/>
          <w:sz w:val="24"/>
          <w:szCs w:val="24"/>
        </w:rPr>
        <w:t>. The remaining 3 (13.0%) dropped out of the study before wave 3. In sum, a PD-CN diagnosis with the DRS at wave 1 predicts future MD-diagnosed cognitive stability 75</w:t>
      </w:r>
      <w:r w:rsidR="00B821B7">
        <w:rPr>
          <w:rFonts w:ascii="Times New Roman" w:hAnsi="Times New Roman" w:cs="Times New Roman"/>
          <w:sz w:val="24"/>
          <w:szCs w:val="24"/>
        </w:rPr>
        <w:t>.0</w:t>
      </w:r>
      <w:r w:rsidR="00F70EF5">
        <w:rPr>
          <w:rFonts w:ascii="Times New Roman" w:hAnsi="Times New Roman" w:cs="Times New Roman"/>
          <w:sz w:val="24"/>
          <w:szCs w:val="24"/>
        </w:rPr>
        <w:t xml:space="preserve">% of the time whereas a PD-MCI diagnosis with the DRS at wave 1 predicts future </w:t>
      </w:r>
      <w:r w:rsidR="00101863">
        <w:rPr>
          <w:rFonts w:ascii="Times New Roman" w:hAnsi="Times New Roman" w:cs="Times New Roman"/>
          <w:sz w:val="24"/>
          <w:szCs w:val="24"/>
        </w:rPr>
        <w:t>MD diagnosis of</w:t>
      </w:r>
      <w:r w:rsidR="00F70EF5">
        <w:rPr>
          <w:rFonts w:ascii="Times New Roman" w:hAnsi="Times New Roman" w:cs="Times New Roman"/>
          <w:sz w:val="24"/>
          <w:szCs w:val="24"/>
        </w:rPr>
        <w:t xml:space="preserve"> PDD status</w:t>
      </w:r>
      <w:r w:rsidR="007E0210">
        <w:rPr>
          <w:rFonts w:ascii="Times New Roman" w:hAnsi="Times New Roman" w:cs="Times New Roman"/>
          <w:sz w:val="24"/>
          <w:szCs w:val="24"/>
        </w:rPr>
        <w:t xml:space="preserve"> or study drop out 69</w:t>
      </w:r>
      <w:r w:rsidR="00F70EF5">
        <w:rPr>
          <w:rFonts w:ascii="Times New Roman" w:hAnsi="Times New Roman" w:cs="Times New Roman"/>
          <w:sz w:val="24"/>
          <w:szCs w:val="24"/>
        </w:rPr>
        <w:t>.5% of the time.</w:t>
      </w:r>
    </w:p>
    <w:p w14:paraId="6ED51EB9" w14:textId="77777777" w:rsidR="00A95F0B" w:rsidRPr="008D72DF" w:rsidRDefault="00A95F0B" w:rsidP="004B7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0881E4" w14:textId="7303CD28" w:rsidR="00C11ABE" w:rsidRDefault="00C11ABE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2690B" w14:textId="4FE4D264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828DD" w14:textId="6EF4544A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288F4" w14:textId="2F5CCC0A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C557B" w14:textId="72380BD9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B7E90" w14:textId="7EA34887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26ABD" w14:textId="1865ACB4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F3947" w14:textId="6A6521FF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61F3C" w14:textId="65791457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E3BBF" w14:textId="4A170F0A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8C7D3" w14:textId="7306D7A5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BC7A8" w14:textId="77777777" w:rsidR="00B821B7" w:rsidRDefault="00B821B7" w:rsidP="008D72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BC3D9" w14:textId="77777777" w:rsidR="00B04231" w:rsidRDefault="00B04231" w:rsidP="00B821B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4240661E" w14:textId="77777777" w:rsidR="00592EEC" w:rsidRPr="00592EEC" w:rsidRDefault="00592EEC" w:rsidP="00B82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2EEC">
        <w:rPr>
          <w:rFonts w:ascii="Times New Roman" w:hAnsi="Times New Roman" w:cs="Times New Roman"/>
          <w:sz w:val="24"/>
          <w:szCs w:val="24"/>
        </w:rPr>
        <w:t xml:space="preserve">Benedict, R. H. B. (1997). </w:t>
      </w:r>
      <w:r w:rsidRPr="00592EEC">
        <w:rPr>
          <w:rFonts w:ascii="Times New Roman" w:hAnsi="Times New Roman" w:cs="Times New Roman"/>
          <w:i/>
          <w:iCs/>
          <w:sz w:val="24"/>
          <w:szCs w:val="24"/>
        </w:rPr>
        <w:t>Brief Visuospatial Memory Test—Revised: Professional Manual</w:t>
      </w:r>
      <w:r w:rsidRPr="00592EEC">
        <w:rPr>
          <w:rFonts w:ascii="Times New Roman" w:hAnsi="Times New Roman" w:cs="Times New Roman"/>
          <w:sz w:val="24"/>
          <w:szCs w:val="24"/>
        </w:rPr>
        <w:t>. Odessa, FL: Psychological Assessment Resources, Inc.</w:t>
      </w:r>
    </w:p>
    <w:p w14:paraId="3B9A5774" w14:textId="77777777" w:rsidR="00C11ABE" w:rsidRDefault="00C11ABE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de Frias, C. M., Dixon, R. A., Fisher, N., &amp; Camicioli, R. (2007). </w:t>
      </w:r>
      <w:proofErr w:type="spellStart"/>
      <w:r w:rsidRPr="00C11ABE">
        <w:rPr>
          <w:rFonts w:ascii="Times New Roman" w:hAnsi="Times New Roman" w:cs="Times New Roman"/>
          <w:sz w:val="24"/>
          <w:szCs w:val="24"/>
        </w:rPr>
        <w:t>Intraindividual</w:t>
      </w:r>
      <w:proofErr w:type="spellEnd"/>
      <w:r w:rsidRPr="00C11ABE">
        <w:rPr>
          <w:rFonts w:ascii="Times New Roman" w:hAnsi="Times New Roman" w:cs="Times New Roman"/>
          <w:sz w:val="24"/>
          <w:szCs w:val="24"/>
        </w:rPr>
        <w:t xml:space="preserve"> variability in neurocognitive speed: A comparison of Parkinson's disease and normal older adults. </w:t>
      </w:r>
      <w:proofErr w:type="spellStart"/>
      <w:r w:rsidRPr="00C11ABE">
        <w:rPr>
          <w:rFonts w:ascii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C11ABE">
        <w:rPr>
          <w:rFonts w:ascii="Times New Roman" w:hAnsi="Times New Roman" w:cs="Times New Roman"/>
          <w:i/>
          <w:iCs/>
          <w:sz w:val="24"/>
          <w:szCs w:val="24"/>
        </w:rPr>
        <w:t>, 45</w:t>
      </w:r>
      <w:r w:rsidRPr="00C11ABE">
        <w:rPr>
          <w:rFonts w:ascii="Times New Roman" w:hAnsi="Times New Roman" w:cs="Times New Roman"/>
          <w:sz w:val="24"/>
          <w:szCs w:val="24"/>
        </w:rPr>
        <w:t xml:space="preserve">(11), 2499-2507. </w:t>
      </w:r>
      <w:proofErr w:type="spellStart"/>
      <w:r w:rsidRPr="00C11ABE">
        <w:rPr>
          <w:rFonts w:ascii="Times New Roman" w:hAnsi="Times New Roman" w:cs="Times New Roman"/>
          <w:sz w:val="24"/>
          <w:szCs w:val="24"/>
        </w:rPr>
        <w:t>doi:http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>://dx.doi.org/10.1016/j.neuropsychologia.2007.03.022</w:t>
      </w:r>
    </w:p>
    <w:p w14:paraId="2B19CCB7" w14:textId="77777777" w:rsidR="00592EEC" w:rsidRPr="00592EEC" w:rsidRDefault="00592EEC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2EEC">
        <w:rPr>
          <w:rFonts w:ascii="Times New Roman" w:hAnsi="Times New Roman" w:cs="Times New Roman"/>
          <w:sz w:val="24"/>
          <w:szCs w:val="24"/>
        </w:rPr>
        <w:t xml:space="preserve">Delis, D. C., Kramer, J. H., Kaplan, E., &amp; Ober, B. A. (2002). </w:t>
      </w:r>
      <w:r w:rsidRPr="00592EEC">
        <w:rPr>
          <w:rFonts w:ascii="Times New Roman" w:hAnsi="Times New Roman" w:cs="Times New Roman"/>
          <w:i/>
          <w:iCs/>
          <w:sz w:val="24"/>
          <w:szCs w:val="24"/>
        </w:rPr>
        <w:t xml:space="preserve">Manual for the California Verbal Learning Test 2. </w:t>
      </w:r>
      <w:r w:rsidRPr="00592EEC">
        <w:rPr>
          <w:rFonts w:ascii="Times New Roman" w:hAnsi="Times New Roman" w:cs="Times New Roman"/>
          <w:sz w:val="24"/>
          <w:szCs w:val="24"/>
        </w:rPr>
        <w:t>San Antonio, TX: The Psychological Corporation.</w:t>
      </w:r>
    </w:p>
    <w:p w14:paraId="17CF5E93" w14:textId="77777777" w:rsidR="00D101B7" w:rsidRPr="00D101B7" w:rsidRDefault="00D101B7" w:rsidP="00D101B7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D101B7">
        <w:rPr>
          <w:rFonts w:ascii="Times New Roman" w:eastAsia="Calibri" w:hAnsi="Times New Roman" w:cs="Times New Roman"/>
          <w:sz w:val="24"/>
          <w:szCs w:val="24"/>
        </w:rPr>
        <w:t>Goldman, J. G., Holden, S., Ouyang, B., Bernard, B., Goetz, C. G., and Stebbins, G. T. (2015).</w:t>
      </w:r>
    </w:p>
    <w:p w14:paraId="096BFBEE" w14:textId="77777777" w:rsidR="00D101B7" w:rsidRPr="00D101B7" w:rsidRDefault="00D101B7" w:rsidP="00D101B7">
      <w:pPr>
        <w:spacing w:after="0" w:line="48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101B7">
        <w:rPr>
          <w:rFonts w:ascii="Times New Roman" w:eastAsia="Calibri" w:hAnsi="Times New Roman" w:cs="Times New Roman"/>
          <w:sz w:val="24"/>
          <w:szCs w:val="24"/>
        </w:rPr>
        <w:t>Diagnosing PD-MCI by MDS task force criteria: How many and which neuropsychological tests? Movement Disorders, 30(3), 402-406. doi:10.1002/mds.26084</w:t>
      </w:r>
    </w:p>
    <w:p w14:paraId="0EAC9ABA" w14:textId="77777777" w:rsidR="00592EEC" w:rsidRPr="00592EEC" w:rsidRDefault="00592EEC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2EEC">
        <w:rPr>
          <w:rFonts w:ascii="Times New Roman" w:hAnsi="Times New Roman" w:cs="Times New Roman"/>
          <w:sz w:val="24"/>
          <w:szCs w:val="24"/>
        </w:rPr>
        <w:t xml:space="preserve">Heaton, R. K., Miller, W., Taylor, M. J., &amp; Grant, I. (2004). </w:t>
      </w:r>
      <w:r w:rsidRPr="00592EEC">
        <w:rPr>
          <w:rFonts w:ascii="Times New Roman" w:hAnsi="Times New Roman" w:cs="Times New Roman"/>
          <w:i/>
          <w:iCs/>
          <w:sz w:val="24"/>
          <w:szCs w:val="24"/>
        </w:rPr>
        <w:t>Revised comprehensive norms for an expanded Halstead-</w:t>
      </w:r>
      <w:proofErr w:type="spellStart"/>
      <w:r w:rsidRPr="00592EEC">
        <w:rPr>
          <w:rFonts w:ascii="Times New Roman" w:hAnsi="Times New Roman" w:cs="Times New Roman"/>
          <w:i/>
          <w:iCs/>
          <w:sz w:val="24"/>
          <w:szCs w:val="24"/>
        </w:rPr>
        <w:t>Reitan</w:t>
      </w:r>
      <w:proofErr w:type="spellEnd"/>
      <w:r w:rsidRPr="00592EEC">
        <w:rPr>
          <w:rFonts w:ascii="Times New Roman" w:hAnsi="Times New Roman" w:cs="Times New Roman"/>
          <w:i/>
          <w:iCs/>
          <w:sz w:val="24"/>
          <w:szCs w:val="24"/>
        </w:rPr>
        <w:t xml:space="preserve"> battery: Demographically adjusted neuropsychological norms for African American and Caucasian adults</w:t>
      </w:r>
      <w:r w:rsidRPr="00592EEC">
        <w:rPr>
          <w:rFonts w:ascii="Times New Roman" w:hAnsi="Times New Roman" w:cs="Times New Roman"/>
          <w:sz w:val="24"/>
          <w:szCs w:val="24"/>
        </w:rPr>
        <w:t>. Lutz, FL: Psychological Assessment Resources, Inc.</w:t>
      </w:r>
    </w:p>
    <w:p w14:paraId="0EB88D11" w14:textId="77777777" w:rsidR="008C16B2" w:rsidRPr="00B04231" w:rsidRDefault="008C16B2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Hildebrandt, H., Fink,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Haupts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(2013). Cognitive profiles of patients with mild cognitive impairment or dementia in Alzheimer’s or Parkinson’s disease. Dementia and Geriatric Cognitive Disorders Extra, 3(1), 102-112.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042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pmc_ext" w:history="1">
        <w:r w:rsidRPr="00B042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10.1159/000348350</w:t>
        </w:r>
      </w:hyperlink>
    </w:p>
    <w:p w14:paraId="59088131" w14:textId="77777777" w:rsidR="00CD6602" w:rsidRPr="00CD6602" w:rsidRDefault="00CD6602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D6602">
        <w:rPr>
          <w:rFonts w:ascii="Times New Roman" w:hAnsi="Times New Roman" w:cs="Times New Roman"/>
          <w:sz w:val="24"/>
          <w:szCs w:val="24"/>
        </w:rPr>
        <w:t>Ivnik</w:t>
      </w:r>
      <w:proofErr w:type="spellEnd"/>
      <w:r w:rsidRPr="00CD6602">
        <w:rPr>
          <w:rFonts w:ascii="Times New Roman" w:hAnsi="Times New Roman" w:cs="Times New Roman"/>
          <w:sz w:val="24"/>
          <w:szCs w:val="24"/>
        </w:rPr>
        <w:t xml:space="preserve">, R. J., </w:t>
      </w:r>
      <w:proofErr w:type="spellStart"/>
      <w:r w:rsidRPr="00CD6602">
        <w:rPr>
          <w:rFonts w:ascii="Times New Roman" w:hAnsi="Times New Roman" w:cs="Times New Roman"/>
          <w:sz w:val="24"/>
          <w:szCs w:val="24"/>
        </w:rPr>
        <w:t>Malec</w:t>
      </w:r>
      <w:proofErr w:type="spellEnd"/>
      <w:r w:rsidRPr="00CD6602">
        <w:rPr>
          <w:rFonts w:ascii="Times New Roman" w:hAnsi="Times New Roman" w:cs="Times New Roman"/>
          <w:sz w:val="24"/>
          <w:szCs w:val="24"/>
        </w:rPr>
        <w:t xml:space="preserve">, J. F., Smith, G. E., </w:t>
      </w:r>
      <w:proofErr w:type="spellStart"/>
      <w:r w:rsidRPr="00CD6602">
        <w:rPr>
          <w:rFonts w:ascii="Times New Roman" w:hAnsi="Times New Roman" w:cs="Times New Roman"/>
          <w:sz w:val="24"/>
          <w:szCs w:val="24"/>
        </w:rPr>
        <w:t>Tangalos</w:t>
      </w:r>
      <w:proofErr w:type="spellEnd"/>
      <w:r w:rsidRPr="00CD6602">
        <w:rPr>
          <w:rFonts w:ascii="Times New Roman" w:hAnsi="Times New Roman" w:cs="Times New Roman"/>
          <w:sz w:val="24"/>
          <w:szCs w:val="24"/>
        </w:rPr>
        <w:t xml:space="preserve">, E. G., &amp; Petersen, R. C. (1996). Neuropsychological tests' norms above age 55: COWAT, BNT, MAE token, WRAT-R </w:t>
      </w:r>
      <w:r w:rsidRPr="00CD6602">
        <w:rPr>
          <w:rFonts w:ascii="Times New Roman" w:hAnsi="Times New Roman" w:cs="Times New Roman"/>
          <w:sz w:val="24"/>
          <w:szCs w:val="24"/>
        </w:rPr>
        <w:lastRenderedPageBreak/>
        <w:t xml:space="preserve">reading, AMNART, STROOP, TMT, and JLO. </w:t>
      </w:r>
      <w:proofErr w:type="spellStart"/>
      <w:r w:rsidRPr="00CD6602">
        <w:rPr>
          <w:rFonts w:ascii="Times New Roman" w:hAnsi="Times New Roman" w:cs="Times New Roman"/>
          <w:i/>
          <w:iCs/>
          <w:sz w:val="24"/>
          <w:szCs w:val="24"/>
        </w:rPr>
        <w:t>Clin</w:t>
      </w:r>
      <w:proofErr w:type="spellEnd"/>
      <w:r w:rsidRPr="00CD66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6602">
        <w:rPr>
          <w:rFonts w:ascii="Times New Roman" w:hAnsi="Times New Roman" w:cs="Times New Roman"/>
          <w:i/>
          <w:iCs/>
          <w:sz w:val="24"/>
          <w:szCs w:val="24"/>
        </w:rPr>
        <w:t>Neuropsychol</w:t>
      </w:r>
      <w:proofErr w:type="spellEnd"/>
      <w:r w:rsidRPr="00CD6602">
        <w:rPr>
          <w:rFonts w:ascii="Times New Roman" w:hAnsi="Times New Roman" w:cs="Times New Roman"/>
          <w:i/>
          <w:iCs/>
          <w:sz w:val="24"/>
          <w:szCs w:val="24"/>
        </w:rPr>
        <w:t>, 10</w:t>
      </w:r>
      <w:r w:rsidRPr="00CD6602">
        <w:rPr>
          <w:rFonts w:ascii="Times New Roman" w:hAnsi="Times New Roman" w:cs="Times New Roman"/>
          <w:sz w:val="24"/>
          <w:szCs w:val="24"/>
        </w:rPr>
        <w:t>(3), 262-278. doi:10.1080/13854049608406689</w:t>
      </w:r>
    </w:p>
    <w:p w14:paraId="36512199" w14:textId="77777777" w:rsidR="00D101B7" w:rsidRDefault="00D101B7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1353">
        <w:rPr>
          <w:rFonts w:ascii="Times New Roman" w:hAnsi="Times New Roman" w:cs="Times New Roman"/>
          <w:sz w:val="24"/>
          <w:szCs w:val="24"/>
        </w:rPr>
        <w:t>Litvan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3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353">
        <w:rPr>
          <w:rFonts w:ascii="Times New Roman" w:hAnsi="Times New Roman" w:cs="Times New Roman"/>
          <w:sz w:val="24"/>
          <w:szCs w:val="24"/>
        </w:rPr>
        <w:t>, Goldman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353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135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353">
        <w:rPr>
          <w:rFonts w:ascii="Times New Roman" w:hAnsi="Times New Roman" w:cs="Times New Roman"/>
          <w:sz w:val="24"/>
          <w:szCs w:val="24"/>
        </w:rPr>
        <w:t>Tröster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C135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13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A., Weintraub, D., Petersen, R.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Mollenhauer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Adler, C.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Williams-Gray, C.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Aarsland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Kulisevsky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Rodriguez-Oroz, M. C., Burn, D. J., Barker, R. A.,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Emre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(2012)</w:t>
      </w:r>
      <w:r w:rsidRPr="002C1353">
        <w:rPr>
          <w:rFonts w:ascii="Times New Roman" w:hAnsi="Times New Roman" w:cs="Times New Roman"/>
          <w:sz w:val="24"/>
          <w:szCs w:val="24"/>
        </w:rPr>
        <w:t>. Diagnostic criteria for mild cognitive imp</w:t>
      </w:r>
      <w:r>
        <w:rPr>
          <w:rFonts w:ascii="Times New Roman" w:hAnsi="Times New Roman" w:cs="Times New Roman"/>
          <w:sz w:val="24"/>
          <w:szCs w:val="24"/>
        </w:rPr>
        <w:t>airment in Parkinson’s disease:</w:t>
      </w:r>
    </w:p>
    <w:p w14:paraId="6182BA87" w14:textId="77777777" w:rsidR="00D101B7" w:rsidRDefault="00D101B7" w:rsidP="00D101B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C1353">
        <w:rPr>
          <w:rFonts w:ascii="Times New Roman" w:hAnsi="Times New Roman" w:cs="Times New Roman"/>
          <w:sz w:val="24"/>
          <w:szCs w:val="24"/>
        </w:rPr>
        <w:t>Movement Disorder Society task force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53">
        <w:rPr>
          <w:rFonts w:ascii="Times New Roman" w:hAnsi="Times New Roman" w:cs="Times New Roman"/>
          <w:sz w:val="24"/>
          <w:szCs w:val="24"/>
        </w:rPr>
        <w:t>Mov</w:t>
      </w:r>
      <w:r>
        <w:rPr>
          <w:rFonts w:ascii="Times New Roman" w:hAnsi="Times New Roman" w:cs="Times New Roman"/>
          <w:sz w:val="24"/>
          <w:szCs w:val="24"/>
        </w:rPr>
        <w:t>ement</w:t>
      </w:r>
      <w:r w:rsidRPr="002C1353">
        <w:rPr>
          <w:rFonts w:ascii="Times New Roman" w:hAnsi="Times New Roman" w:cs="Times New Roman"/>
          <w:sz w:val="24"/>
          <w:szCs w:val="24"/>
        </w:rPr>
        <w:t xml:space="preserve"> Disord</w:t>
      </w:r>
      <w:r>
        <w:rPr>
          <w:rFonts w:ascii="Times New Roman" w:hAnsi="Times New Roman" w:cs="Times New Roman"/>
          <w:sz w:val="24"/>
          <w:szCs w:val="24"/>
        </w:rPr>
        <w:t xml:space="preserve">ers, </w:t>
      </w:r>
      <w:r w:rsidRPr="002C1353">
        <w:rPr>
          <w:rFonts w:ascii="Times New Roman" w:hAnsi="Times New Roman" w:cs="Times New Roman"/>
          <w:sz w:val="24"/>
          <w:szCs w:val="24"/>
        </w:rPr>
        <w:t>27(3)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1353">
        <w:rPr>
          <w:rFonts w:ascii="Times New Roman" w:hAnsi="Times New Roman" w:cs="Times New Roman"/>
          <w:sz w:val="24"/>
          <w:szCs w:val="24"/>
        </w:rPr>
        <w:t>349-356.</w:t>
      </w:r>
    </w:p>
    <w:p w14:paraId="6F3AC5FA" w14:textId="77777777" w:rsidR="00D101B7" w:rsidRPr="002C1353" w:rsidRDefault="00D101B7" w:rsidP="00D101B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doi:</w:t>
      </w:r>
      <w:r w:rsidRPr="00284A73">
        <w:rPr>
          <w:rFonts w:ascii="Times New Roman" w:hAnsi="Times New Roman" w:cs="Times New Roman"/>
          <w:sz w:val="24"/>
          <w:szCs w:val="24"/>
        </w:rPr>
        <w:t>10.1002/mds.24893</w:t>
      </w:r>
    </w:p>
    <w:p w14:paraId="3CC9E81B" w14:textId="77777777" w:rsidR="008C16B2" w:rsidRDefault="00592EEC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2EEC">
        <w:rPr>
          <w:rFonts w:ascii="Times New Roman" w:hAnsi="Times New Roman" w:cs="Times New Roman"/>
          <w:sz w:val="24"/>
          <w:szCs w:val="24"/>
        </w:rPr>
        <w:t xml:space="preserve">Wechsler, D. (1981). </w:t>
      </w:r>
      <w:r w:rsidRPr="00592EEC">
        <w:rPr>
          <w:rFonts w:ascii="Times New Roman" w:hAnsi="Times New Roman" w:cs="Times New Roman"/>
          <w:i/>
          <w:iCs/>
          <w:sz w:val="24"/>
          <w:szCs w:val="24"/>
        </w:rPr>
        <w:t>Manual for the Wechsler Adult Intelligence Scale - Revised</w:t>
      </w:r>
      <w:r w:rsidRPr="00592EEC">
        <w:rPr>
          <w:rFonts w:ascii="Times New Roman" w:hAnsi="Times New Roman" w:cs="Times New Roman"/>
          <w:sz w:val="24"/>
          <w:szCs w:val="24"/>
        </w:rPr>
        <w:t>. New York, NY: Psychological Corporation.</w:t>
      </w:r>
    </w:p>
    <w:p w14:paraId="28DA1705" w14:textId="77777777" w:rsidR="00592EEC" w:rsidRPr="00592EEC" w:rsidRDefault="00592EEC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2EEC">
        <w:rPr>
          <w:rFonts w:ascii="Times New Roman" w:hAnsi="Times New Roman" w:cs="Times New Roman"/>
          <w:sz w:val="24"/>
          <w:szCs w:val="24"/>
        </w:rPr>
        <w:t>Welsh et al., (1994) The Consortium to Establish a Registry for Alzheimer’s disease. (CERAD) Part V. A normative study of the neuropsychological battery. Neurology, 44, 609-614.</w:t>
      </w:r>
    </w:p>
    <w:p w14:paraId="329F073B" w14:textId="77777777" w:rsidR="00592EEC" w:rsidRPr="00592EEC" w:rsidRDefault="00592EEC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92EEC">
        <w:rPr>
          <w:rFonts w:ascii="Times New Roman" w:hAnsi="Times New Roman" w:cs="Times New Roman"/>
          <w:sz w:val="24"/>
          <w:szCs w:val="24"/>
        </w:rPr>
        <w:t>Werheid</w:t>
      </w:r>
      <w:proofErr w:type="spellEnd"/>
      <w:r w:rsidRPr="00592EEC">
        <w:rPr>
          <w:rFonts w:ascii="Times New Roman" w:hAnsi="Times New Roman" w:cs="Times New Roman"/>
          <w:sz w:val="24"/>
          <w:szCs w:val="24"/>
        </w:rPr>
        <w:t xml:space="preserve">, K., Hoppe, C., </w:t>
      </w:r>
      <w:proofErr w:type="spellStart"/>
      <w:r w:rsidRPr="00592EEC">
        <w:rPr>
          <w:rFonts w:ascii="Times New Roman" w:hAnsi="Times New Roman" w:cs="Times New Roman"/>
          <w:sz w:val="24"/>
          <w:szCs w:val="24"/>
        </w:rPr>
        <w:t>Thone</w:t>
      </w:r>
      <w:proofErr w:type="spellEnd"/>
      <w:r w:rsidRPr="00592EEC">
        <w:rPr>
          <w:rFonts w:ascii="Times New Roman" w:hAnsi="Times New Roman" w:cs="Times New Roman"/>
          <w:sz w:val="24"/>
          <w:szCs w:val="24"/>
        </w:rPr>
        <w:t xml:space="preserve">, A., Muller, U., </w:t>
      </w:r>
      <w:proofErr w:type="spellStart"/>
      <w:r w:rsidRPr="00592EEC">
        <w:rPr>
          <w:rFonts w:ascii="Times New Roman" w:hAnsi="Times New Roman" w:cs="Times New Roman"/>
          <w:sz w:val="24"/>
          <w:szCs w:val="24"/>
        </w:rPr>
        <w:t>Mungersdorf</w:t>
      </w:r>
      <w:proofErr w:type="spellEnd"/>
      <w:r w:rsidRPr="00592EEC">
        <w:rPr>
          <w:rFonts w:ascii="Times New Roman" w:hAnsi="Times New Roman" w:cs="Times New Roman"/>
          <w:sz w:val="24"/>
          <w:szCs w:val="24"/>
        </w:rPr>
        <w:t xml:space="preserve">, M., &amp; von </w:t>
      </w:r>
      <w:proofErr w:type="spellStart"/>
      <w:r w:rsidRPr="00592EEC">
        <w:rPr>
          <w:rFonts w:ascii="Times New Roman" w:hAnsi="Times New Roman" w:cs="Times New Roman"/>
          <w:sz w:val="24"/>
          <w:szCs w:val="24"/>
        </w:rPr>
        <w:t>Cramon</w:t>
      </w:r>
      <w:proofErr w:type="spellEnd"/>
      <w:r w:rsidRPr="00592EEC">
        <w:rPr>
          <w:rFonts w:ascii="Times New Roman" w:hAnsi="Times New Roman" w:cs="Times New Roman"/>
          <w:sz w:val="24"/>
          <w:szCs w:val="24"/>
        </w:rPr>
        <w:t xml:space="preserve">, D. Y. (2002). The adaptive Digit Ordering test: Clinical application, reliability, and validity of a verbal working memory test. </w:t>
      </w:r>
      <w:r w:rsidRPr="00592EEC">
        <w:rPr>
          <w:rFonts w:ascii="Times New Roman" w:hAnsi="Times New Roman" w:cs="Times New Roman"/>
          <w:i/>
          <w:iCs/>
          <w:sz w:val="24"/>
          <w:szCs w:val="24"/>
        </w:rPr>
        <w:t xml:space="preserve">Arch </w:t>
      </w:r>
      <w:proofErr w:type="spellStart"/>
      <w:r w:rsidRPr="00592EEC">
        <w:rPr>
          <w:rFonts w:ascii="Times New Roman" w:hAnsi="Times New Roman" w:cs="Times New Roman"/>
          <w:i/>
          <w:iCs/>
          <w:sz w:val="24"/>
          <w:szCs w:val="24"/>
        </w:rPr>
        <w:t>Clin</w:t>
      </w:r>
      <w:proofErr w:type="spellEnd"/>
      <w:r w:rsidRPr="00592E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2EEC">
        <w:rPr>
          <w:rFonts w:ascii="Times New Roman" w:hAnsi="Times New Roman" w:cs="Times New Roman"/>
          <w:i/>
          <w:iCs/>
          <w:sz w:val="24"/>
          <w:szCs w:val="24"/>
        </w:rPr>
        <w:t>Neuropsychol</w:t>
      </w:r>
      <w:proofErr w:type="spellEnd"/>
      <w:r w:rsidRPr="00592EEC">
        <w:rPr>
          <w:rFonts w:ascii="Times New Roman" w:hAnsi="Times New Roman" w:cs="Times New Roman"/>
          <w:i/>
          <w:iCs/>
          <w:sz w:val="24"/>
          <w:szCs w:val="24"/>
        </w:rPr>
        <w:t>, 17</w:t>
      </w:r>
      <w:r w:rsidRPr="00592EEC">
        <w:rPr>
          <w:rFonts w:ascii="Times New Roman" w:hAnsi="Times New Roman" w:cs="Times New Roman"/>
          <w:sz w:val="24"/>
          <w:szCs w:val="24"/>
        </w:rPr>
        <w:t>(6), 547-565.</w:t>
      </w:r>
    </w:p>
    <w:p w14:paraId="19E5329C" w14:textId="77777777" w:rsidR="008C16B2" w:rsidRPr="00C11ABE" w:rsidRDefault="008C16B2" w:rsidP="00D101B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  <w:sectPr w:rsidR="008C16B2" w:rsidRPr="00C11ABE" w:rsidSect="00E55C6B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8C16B2">
        <w:rPr>
          <w:rFonts w:ascii="Times New Roman" w:hAnsi="Times New Roman" w:cs="Times New Roman"/>
          <w:sz w:val="24"/>
          <w:szCs w:val="24"/>
        </w:rPr>
        <w:t>Wood, K.-L., Myall, D. J., Livingston, L., Melzer, T. R., Pitcher,</w:t>
      </w:r>
      <w:r>
        <w:rPr>
          <w:rFonts w:ascii="Times New Roman" w:hAnsi="Times New Roman" w:cs="Times New Roman"/>
          <w:sz w:val="24"/>
          <w:szCs w:val="24"/>
        </w:rPr>
        <w:t xml:space="preserve"> T. L., MacAskill, M.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Geurtsen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J., Anderson, T. J., and </w:t>
      </w:r>
      <w:r w:rsidRPr="008C16B2">
        <w:rPr>
          <w:rFonts w:ascii="Times New Roman" w:hAnsi="Times New Roman" w:cs="Times New Roman"/>
          <w:sz w:val="24"/>
          <w:szCs w:val="24"/>
        </w:rPr>
        <w:t xml:space="preserve">Dalrymple-Alford, J. C. (2016). Different PD-MCI criteria and risk of dementia in Parkinson’s disease: 4-year longitudinal study.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Parkinson</w:t>
      </w:r>
      <w:r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s Dis</w:t>
      </w:r>
      <w:r>
        <w:rPr>
          <w:rFonts w:ascii="Times New Roman" w:hAnsi="Times New Roman" w:cs="Times New Roman"/>
          <w:i/>
          <w:iCs/>
          <w:sz w:val="24"/>
          <w:szCs w:val="24"/>
        </w:rPr>
        <w:t>ease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, 2</w:t>
      </w:r>
      <w:r w:rsidRPr="008C16B2">
        <w:rPr>
          <w:rFonts w:ascii="Times New Roman" w:hAnsi="Times New Roman" w:cs="Times New Roman"/>
          <w:sz w:val="24"/>
          <w:szCs w:val="24"/>
        </w:rPr>
        <w:t>, 15027. doi:10.1038/npjparkd.2015.27</w:t>
      </w:r>
    </w:p>
    <w:p w14:paraId="08D34BCA" w14:textId="77777777" w:rsidR="00603D2A" w:rsidRPr="00603D2A" w:rsidRDefault="00603D2A" w:rsidP="0060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S1.</w:t>
      </w:r>
      <w:r w:rsidR="00B04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231" w:rsidRPr="00E71799">
        <w:rPr>
          <w:rFonts w:ascii="Times New Roman" w:hAnsi="Times New Roman" w:cs="Times New Roman"/>
          <w:sz w:val="24"/>
          <w:szCs w:val="24"/>
        </w:rPr>
        <w:t>Neuropsychological tests used in each domain and the</w:t>
      </w:r>
      <w:r w:rsidR="00B04231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eferences for the published normative data</w:t>
      </w:r>
      <w:r w:rsidR="00B04231">
        <w:rPr>
          <w:rFonts w:ascii="Times New Roman" w:hAnsi="Times New Roman" w:cs="Times New Roman"/>
          <w:sz w:val="24"/>
          <w:szCs w:val="24"/>
        </w:rPr>
        <w:t xml:space="preserve"> that were</w:t>
      </w:r>
      <w:r>
        <w:rPr>
          <w:rFonts w:ascii="Times New Roman" w:hAnsi="Times New Roman" w:cs="Times New Roman"/>
          <w:sz w:val="24"/>
          <w:szCs w:val="24"/>
        </w:rPr>
        <w:t xml:space="preserve"> used to correct neuropsychological scores for age and, if available, education.</w:t>
      </w:r>
      <w:r w:rsidR="00B04231">
        <w:rPr>
          <w:rFonts w:ascii="Times New Roman" w:hAnsi="Times New Roman" w:cs="Times New Roman"/>
          <w:sz w:val="24"/>
          <w:szCs w:val="24"/>
        </w:rPr>
        <w:t xml:space="preserve"> Substituted tests (from the optimal battery) are listed and rationalized.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6"/>
        <w:gridCol w:w="1474"/>
        <w:gridCol w:w="5519"/>
        <w:gridCol w:w="1656"/>
        <w:gridCol w:w="4105"/>
      </w:tblGrid>
      <w:tr w:rsidR="008E25C6" w14:paraId="3D719611" w14:textId="77777777" w:rsidTr="00217D7B">
        <w:tc>
          <w:tcPr>
            <w:tcW w:w="1416" w:type="dxa"/>
            <w:shd w:val="clear" w:color="auto" w:fill="D9D9D9" w:themeFill="background1" w:themeFillShade="D9"/>
          </w:tcPr>
          <w:p w14:paraId="2D0F31F1" w14:textId="77777777" w:rsidR="00AD7E83" w:rsidRPr="00AD7E83" w:rsidRDefault="00AD7E83" w:rsidP="00AD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b/>
                <w:sz w:val="24"/>
                <w:szCs w:val="24"/>
              </w:rPr>
              <w:t>Domain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3AFBAED0" w14:textId="77777777" w:rsidR="00AD7E83" w:rsidRPr="00AD7E83" w:rsidRDefault="00AD7E83" w:rsidP="00AD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14:paraId="646E273E" w14:textId="77777777" w:rsidR="00AD7E83" w:rsidRPr="00AD7E83" w:rsidRDefault="00B04231" w:rsidP="00AD7E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Normative Data </w:t>
            </w:r>
            <w:r w:rsidR="00AD7E83" w:rsidRPr="00AD7E83">
              <w:rPr>
                <w:rFonts w:ascii="Times New Roman" w:hAnsi="Times New Roman" w:cs="Times New Roman"/>
                <w:b/>
                <w:sz w:val="24"/>
              </w:rPr>
              <w:t>Reference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70E472E0" w14:textId="77777777" w:rsidR="00AD7E83" w:rsidRPr="00AD7E83" w:rsidRDefault="00AD7E83" w:rsidP="00AD7E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E83">
              <w:rPr>
                <w:rFonts w:ascii="Times New Roman" w:hAnsi="Times New Roman" w:cs="Times New Roman"/>
                <w:b/>
                <w:sz w:val="24"/>
              </w:rPr>
              <w:t>Substituted?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0717F729" w14:textId="77777777" w:rsidR="00AD7E83" w:rsidRPr="00AD7E83" w:rsidRDefault="00AD7E83" w:rsidP="00AD7E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E83">
              <w:rPr>
                <w:rFonts w:ascii="Times New Roman" w:hAnsi="Times New Roman" w:cs="Times New Roman"/>
                <w:b/>
                <w:sz w:val="24"/>
              </w:rPr>
              <w:t>Rationalization for Substitution</w:t>
            </w:r>
          </w:p>
        </w:tc>
      </w:tr>
      <w:tr w:rsidR="008E25C6" w14:paraId="7A16ACDD" w14:textId="77777777" w:rsidTr="00217D7B">
        <w:tc>
          <w:tcPr>
            <w:tcW w:w="1416" w:type="dxa"/>
          </w:tcPr>
          <w:p w14:paraId="4996F087" w14:textId="77777777" w:rsidR="00AE1870" w:rsidRDefault="00AE1870" w:rsidP="00B04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64987" w14:textId="77777777" w:rsidR="00AD7E83" w:rsidRPr="00AE1870" w:rsidRDefault="00AE1870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70">
              <w:rPr>
                <w:rFonts w:ascii="Times New Roman" w:hAnsi="Times New Roman" w:cs="Times New Roman"/>
                <w:sz w:val="24"/>
                <w:szCs w:val="24"/>
              </w:rPr>
              <w:t>Attention and Working Memory</w:t>
            </w:r>
          </w:p>
        </w:tc>
        <w:tc>
          <w:tcPr>
            <w:tcW w:w="1484" w:type="dxa"/>
          </w:tcPr>
          <w:p w14:paraId="268F9BC2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218A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Trail Making Test Part A</w:t>
            </w:r>
          </w:p>
          <w:p w14:paraId="1FAE9097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A23D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A62B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6D74BFAC" w14:textId="77777777" w:rsidR="00AD7E83" w:rsidRDefault="00AD7E83" w:rsidP="00B042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EA1395" w14:textId="77777777" w:rsidR="00AD7E83" w:rsidRDefault="00AD7E83" w:rsidP="00B04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Hlk491777603"/>
            <w:r w:rsidRPr="00603D2A">
              <w:rPr>
                <w:rFonts w:ascii="Times New Roman" w:hAnsi="Times New Roman" w:cs="Times New Roman"/>
                <w:sz w:val="24"/>
              </w:rPr>
              <w:t xml:space="preserve">Heaton, R. K., Miller, W., Taylor, M. J., &amp; Grant, I. (2004). </w:t>
            </w:r>
            <w:r w:rsidRPr="00603D2A">
              <w:rPr>
                <w:rFonts w:ascii="Times New Roman" w:hAnsi="Times New Roman" w:cs="Times New Roman"/>
                <w:i/>
                <w:iCs/>
                <w:sz w:val="24"/>
              </w:rPr>
              <w:t>Revised comprehensive norms for an expanded Halstead-</w:t>
            </w:r>
            <w:proofErr w:type="spellStart"/>
            <w:r w:rsidRPr="00603D2A">
              <w:rPr>
                <w:rFonts w:ascii="Times New Roman" w:hAnsi="Times New Roman" w:cs="Times New Roman"/>
                <w:i/>
                <w:iCs/>
                <w:sz w:val="24"/>
              </w:rPr>
              <w:t>Reitan</w:t>
            </w:r>
            <w:proofErr w:type="spellEnd"/>
            <w:r w:rsidRPr="00603D2A">
              <w:rPr>
                <w:rFonts w:ascii="Times New Roman" w:hAnsi="Times New Roman" w:cs="Times New Roman"/>
                <w:i/>
                <w:iCs/>
                <w:sz w:val="24"/>
              </w:rPr>
              <w:t xml:space="preserve"> battery: Demographically adjusted neuropsychological norms for African American and Caucasian adults</w:t>
            </w:r>
            <w:r w:rsidRPr="00603D2A">
              <w:rPr>
                <w:rFonts w:ascii="Times New Roman" w:hAnsi="Times New Roman" w:cs="Times New Roman"/>
                <w:sz w:val="24"/>
              </w:rPr>
              <w:t>. Lutz, FL: Psychological Assessment Resources, Inc.</w:t>
            </w:r>
          </w:p>
          <w:bookmarkEnd w:id="1"/>
          <w:p w14:paraId="58FE1CC2" w14:textId="77777777" w:rsidR="00AD7E83" w:rsidRPr="00603D2A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7A23251" w14:textId="77777777" w:rsidR="00AD7E83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2039" w14:textId="77777777" w:rsidR="00AE1870" w:rsidRPr="00603D2A" w:rsidRDefault="00AE1870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18" w:type="dxa"/>
          </w:tcPr>
          <w:p w14:paraId="52EDF988" w14:textId="77777777" w:rsidR="00AD7E83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B38C" w14:textId="77777777" w:rsidR="00AE1870" w:rsidRPr="00603D2A" w:rsidRDefault="00AE1870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E25C6" w14:paraId="066209C9" w14:textId="77777777" w:rsidTr="00217D7B">
        <w:tc>
          <w:tcPr>
            <w:tcW w:w="1416" w:type="dxa"/>
          </w:tcPr>
          <w:p w14:paraId="52F2A487" w14:textId="77777777" w:rsidR="00AE1870" w:rsidRDefault="00AE1870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ADD4" w14:textId="77777777" w:rsidR="00AD7E83" w:rsidRDefault="00AE1870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70">
              <w:rPr>
                <w:rFonts w:ascii="Times New Roman" w:hAnsi="Times New Roman" w:cs="Times New Roman"/>
                <w:sz w:val="24"/>
                <w:szCs w:val="24"/>
              </w:rPr>
              <w:t>Attention and Working Memory</w:t>
            </w:r>
          </w:p>
          <w:p w14:paraId="7F7F6F3C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56DB4D1A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C579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Digit Span test</w:t>
            </w:r>
          </w:p>
          <w:p w14:paraId="7B89836D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EFF2" w14:textId="77777777" w:rsidR="00AD7E83" w:rsidRPr="00217D7B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119900CA" w14:textId="77777777" w:rsidR="00AD7E83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121C" w14:textId="77777777" w:rsidR="00AD7E83" w:rsidRPr="00603D2A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91777613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 xml:space="preserve">Wechsler, D. (1981). </w:t>
            </w:r>
            <w:r w:rsidRPr="00603D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Manual for the Wechsler Adult Intelligence Scale - Revised</w:t>
            </w:r>
            <w:r w:rsidRPr="00603D2A">
              <w:rPr>
                <w:rFonts w:ascii="Times New Roman" w:hAnsi="Times New Roman" w:cs="Times New Roman"/>
                <w:sz w:val="24"/>
                <w:szCs w:val="24"/>
              </w:rPr>
              <w:t>. New York, NY: Psychological Corporation.</w:t>
            </w:r>
            <w:bookmarkEnd w:id="2"/>
          </w:p>
        </w:tc>
        <w:tc>
          <w:tcPr>
            <w:tcW w:w="868" w:type="dxa"/>
          </w:tcPr>
          <w:p w14:paraId="24839603" w14:textId="77777777" w:rsidR="00AD7E83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C2C2" w14:textId="77777777" w:rsidR="00AE1870" w:rsidRDefault="00AE1870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8C3B" w14:textId="77777777" w:rsidR="00AE1870" w:rsidRPr="00603D2A" w:rsidRDefault="00AE1870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18" w:type="dxa"/>
          </w:tcPr>
          <w:p w14:paraId="226A81A9" w14:textId="77777777" w:rsidR="00AD7E83" w:rsidRPr="008E25C6" w:rsidRDefault="00AD7E83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AFCFC25" w14:textId="77777777" w:rsidR="008E25C6" w:rsidRP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Symbol Digit Modalities was not collected in our sample</w:t>
            </w:r>
            <w:r w:rsidR="00B04231"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. Digit Span has been used in prior studies (e.g., Hildebrandt et al., 2013) </w:t>
            </w:r>
          </w:p>
        </w:tc>
      </w:tr>
      <w:tr w:rsidR="008E25C6" w14:paraId="7ADC2690" w14:textId="77777777" w:rsidTr="00217D7B">
        <w:tc>
          <w:tcPr>
            <w:tcW w:w="1416" w:type="dxa"/>
          </w:tcPr>
          <w:p w14:paraId="7A1E1EAF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C2864" w14:textId="77777777" w:rsidR="008E25C6" w:rsidRPr="00AE1870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70">
              <w:rPr>
                <w:rFonts w:ascii="Times New Roman" w:hAnsi="Times New Roman" w:cs="Times New Roman"/>
                <w:sz w:val="24"/>
                <w:szCs w:val="24"/>
              </w:rPr>
              <w:t>Executive Function</w:t>
            </w:r>
          </w:p>
        </w:tc>
        <w:tc>
          <w:tcPr>
            <w:tcW w:w="1484" w:type="dxa"/>
          </w:tcPr>
          <w:p w14:paraId="4BF6783E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BC5D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Trail Making Test Part B</w:t>
            </w:r>
          </w:p>
          <w:p w14:paraId="5E9A0D75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57031AE4" w14:textId="77777777" w:rsidR="00217D7B" w:rsidRDefault="00217D7B" w:rsidP="00B042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2B916B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3D2A">
              <w:rPr>
                <w:rFonts w:ascii="Times New Roman" w:hAnsi="Times New Roman" w:cs="Times New Roman"/>
                <w:sz w:val="24"/>
              </w:rPr>
              <w:t xml:space="preserve">Heaton, R. K., Miller, W., Taylor, M. J., &amp; Grant, I. (2004). </w:t>
            </w:r>
            <w:r w:rsidRPr="00603D2A">
              <w:rPr>
                <w:rFonts w:ascii="Times New Roman" w:hAnsi="Times New Roman" w:cs="Times New Roman"/>
                <w:i/>
                <w:iCs/>
                <w:sz w:val="24"/>
              </w:rPr>
              <w:t>Revised comprehensive norms for an expanded Halstead-</w:t>
            </w:r>
            <w:proofErr w:type="spellStart"/>
            <w:r w:rsidRPr="00603D2A">
              <w:rPr>
                <w:rFonts w:ascii="Times New Roman" w:hAnsi="Times New Roman" w:cs="Times New Roman"/>
                <w:i/>
                <w:iCs/>
                <w:sz w:val="24"/>
              </w:rPr>
              <w:t>Reitan</w:t>
            </w:r>
            <w:proofErr w:type="spellEnd"/>
            <w:r w:rsidRPr="00603D2A">
              <w:rPr>
                <w:rFonts w:ascii="Times New Roman" w:hAnsi="Times New Roman" w:cs="Times New Roman"/>
                <w:i/>
                <w:iCs/>
                <w:sz w:val="24"/>
              </w:rPr>
              <w:t xml:space="preserve"> battery: Demographically adjusted neuropsychological norms for African American and Caucasian adults</w:t>
            </w:r>
            <w:r w:rsidRPr="00603D2A">
              <w:rPr>
                <w:rFonts w:ascii="Times New Roman" w:hAnsi="Times New Roman" w:cs="Times New Roman"/>
                <w:sz w:val="24"/>
              </w:rPr>
              <w:t>. Lutz, FL: Psychological Assessment Resources, Inc.</w:t>
            </w:r>
          </w:p>
          <w:p w14:paraId="7B76819F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C57A31B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FD7B" w14:textId="77777777" w:rsidR="008E25C6" w:rsidRPr="00603D2A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18" w:type="dxa"/>
          </w:tcPr>
          <w:p w14:paraId="6EC113C6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86B3" w14:textId="77777777" w:rsidR="008E25C6" w:rsidRPr="00603D2A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E25C6" w14:paraId="5515937D" w14:textId="77777777" w:rsidTr="00217D7B">
        <w:tc>
          <w:tcPr>
            <w:tcW w:w="1416" w:type="dxa"/>
          </w:tcPr>
          <w:p w14:paraId="6AC06297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21E1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70">
              <w:rPr>
                <w:rFonts w:ascii="Times New Roman" w:hAnsi="Times New Roman" w:cs="Times New Roman"/>
                <w:sz w:val="24"/>
                <w:szCs w:val="24"/>
              </w:rPr>
              <w:t>Executive Function</w:t>
            </w:r>
          </w:p>
        </w:tc>
        <w:tc>
          <w:tcPr>
            <w:tcW w:w="1484" w:type="dxa"/>
          </w:tcPr>
          <w:p w14:paraId="3487AB93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038A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Digit Ordering Test</w:t>
            </w:r>
          </w:p>
        </w:tc>
        <w:tc>
          <w:tcPr>
            <w:tcW w:w="5884" w:type="dxa"/>
          </w:tcPr>
          <w:p w14:paraId="216A9682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B6BF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>Werheid</w:t>
            </w:r>
            <w:proofErr w:type="spellEnd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 xml:space="preserve">, K., Hoppe, C., </w:t>
            </w:r>
            <w:proofErr w:type="spellStart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>Thone</w:t>
            </w:r>
            <w:proofErr w:type="spellEnd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 xml:space="preserve">, A., Muller, U., </w:t>
            </w:r>
            <w:proofErr w:type="spellStart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>Mungersdorf</w:t>
            </w:r>
            <w:proofErr w:type="spellEnd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 xml:space="preserve">, M., &amp; von </w:t>
            </w:r>
            <w:proofErr w:type="spellStart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>Cramon</w:t>
            </w:r>
            <w:proofErr w:type="spellEnd"/>
            <w:r w:rsidRPr="00603D2A">
              <w:rPr>
                <w:rFonts w:ascii="Times New Roman" w:hAnsi="Times New Roman" w:cs="Times New Roman"/>
                <w:sz w:val="24"/>
                <w:szCs w:val="24"/>
              </w:rPr>
              <w:t xml:space="preserve">, D. Y. (2002). The adaptive Digit Ordering test: Clinical application, reliability, and validity of a verbal working memory test. </w:t>
            </w:r>
            <w:r w:rsidRPr="00603D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Arch </w:t>
            </w:r>
            <w:proofErr w:type="spellStart"/>
            <w:r w:rsidRPr="00603D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Clin</w:t>
            </w:r>
            <w:proofErr w:type="spellEnd"/>
            <w:r w:rsidRPr="00603D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D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Neuropsychol</w:t>
            </w:r>
            <w:proofErr w:type="spellEnd"/>
            <w:r w:rsidRPr="00603D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17</w:t>
            </w:r>
            <w:r w:rsidRPr="00603D2A">
              <w:rPr>
                <w:rFonts w:ascii="Times New Roman" w:hAnsi="Times New Roman" w:cs="Times New Roman"/>
                <w:sz w:val="24"/>
                <w:szCs w:val="24"/>
              </w:rPr>
              <w:t>(6), 547-565.</w:t>
            </w:r>
          </w:p>
          <w:p w14:paraId="159B75BC" w14:textId="77777777" w:rsidR="008E25C6" w:rsidRPr="00603D2A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800778E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364A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7518" w14:textId="77777777" w:rsidR="008E25C6" w:rsidRPr="00603D2A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18" w:type="dxa"/>
          </w:tcPr>
          <w:p w14:paraId="3F9B0D1C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BA86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Substituted for the Clock Drawing test due to circularity concerns as Clock Drawing was used in clinical diagnosis. We chose the DOT because it was successfully included in a composite measure of executive function in this sample (de Frias, Dixon, Fisher, and Camicioli, 2007)</w:t>
            </w:r>
          </w:p>
          <w:p w14:paraId="12CA67DF" w14:textId="77777777" w:rsidR="00B04231" w:rsidRDefault="00B04231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8A89" w14:textId="77777777" w:rsidR="00E14158" w:rsidRDefault="00E14158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9045" w14:textId="77777777" w:rsidR="008E25C6" w:rsidRPr="00603D2A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C6" w:rsidRPr="00217D7B" w14:paraId="4AB09D1C" w14:textId="77777777" w:rsidTr="00217D7B">
        <w:tc>
          <w:tcPr>
            <w:tcW w:w="1416" w:type="dxa"/>
          </w:tcPr>
          <w:p w14:paraId="37C7F5E2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Memory</w:t>
            </w:r>
          </w:p>
        </w:tc>
        <w:tc>
          <w:tcPr>
            <w:tcW w:w="1484" w:type="dxa"/>
          </w:tcPr>
          <w:p w14:paraId="0D309FEB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California V</w:t>
            </w:r>
            <w:r w:rsidR="00217D7B">
              <w:rPr>
                <w:rFonts w:ascii="Times New Roman" w:hAnsi="Times New Roman" w:cs="Times New Roman"/>
                <w:sz w:val="24"/>
                <w:szCs w:val="24"/>
              </w:rPr>
              <w:t>erbal Learning Test II</w:t>
            </w:r>
          </w:p>
        </w:tc>
        <w:tc>
          <w:tcPr>
            <w:tcW w:w="5884" w:type="dxa"/>
          </w:tcPr>
          <w:p w14:paraId="1D73B26B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Delis, D. C., Kramer, J. H., Kaplan, E., &amp; Ober, B. A. (2002). </w:t>
            </w:r>
            <w:r w:rsidRPr="00217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Manual for the California Verbal Learning Test 2. </w:t>
            </w: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San Antonio, TX: The Psychological Corporation.</w:t>
            </w:r>
          </w:p>
          <w:p w14:paraId="7A90879D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5AF7C96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Recommended measures </w:t>
            </w:r>
            <w:r w:rsidR="00B04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different tests</w:t>
            </w:r>
          </w:p>
        </w:tc>
        <w:tc>
          <w:tcPr>
            <w:tcW w:w="4518" w:type="dxa"/>
          </w:tcPr>
          <w:p w14:paraId="084B455C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Captured verbal memory and used</w:t>
            </w:r>
            <w:r w:rsidR="00556795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 same subcomponent measurements (</w:t>
            </w:r>
            <w:r w:rsidR="00B04231">
              <w:rPr>
                <w:rFonts w:ascii="Times New Roman" w:hAnsi="Times New Roman" w:cs="Times New Roman"/>
                <w:sz w:val="24"/>
                <w:szCs w:val="24"/>
              </w:rPr>
              <w:t>free recall, long-delay recall)</w:t>
            </w:r>
            <w:r w:rsidR="00D101B7">
              <w:rPr>
                <w:rFonts w:ascii="Times New Roman" w:hAnsi="Times New Roman" w:cs="Times New Roman"/>
                <w:sz w:val="24"/>
                <w:szCs w:val="24"/>
              </w:rPr>
              <w:t xml:space="preserve"> (Goldman et al., 2015; Litvan et al., 2012)</w:t>
            </w:r>
          </w:p>
        </w:tc>
      </w:tr>
      <w:tr w:rsidR="008E25C6" w:rsidRPr="00217D7B" w14:paraId="1EE22095" w14:textId="77777777" w:rsidTr="00217D7B">
        <w:tc>
          <w:tcPr>
            <w:tcW w:w="1416" w:type="dxa"/>
          </w:tcPr>
          <w:p w14:paraId="748807F8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BC44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1484" w:type="dxa"/>
          </w:tcPr>
          <w:p w14:paraId="14914A42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7961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Brief Visuospatial </w:t>
            </w:r>
            <w:r w:rsidRPr="00B04231">
              <w:rPr>
                <w:rFonts w:ascii="Times New Roman" w:hAnsi="Times New Roman" w:cs="Times New Roman"/>
                <w:sz w:val="23"/>
                <w:szCs w:val="23"/>
              </w:rPr>
              <w:t>Memory Test</w:t>
            </w:r>
          </w:p>
        </w:tc>
        <w:tc>
          <w:tcPr>
            <w:tcW w:w="5884" w:type="dxa"/>
          </w:tcPr>
          <w:p w14:paraId="6C6F48F0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2311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Benedict, R. H. B. (1997). </w:t>
            </w:r>
            <w:r w:rsidRPr="00217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Brief Visuospatial Memory Test—Revised: Professional Manual</w:t>
            </w: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. Odessa, FL: Psychological Assessment Resources, Inc.</w:t>
            </w:r>
          </w:p>
          <w:p w14:paraId="44A3EAAA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F6E4B08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527E" w14:textId="77777777" w:rsidR="008E25C6" w:rsidRPr="00217D7B" w:rsidRDefault="00B04231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Recommended measures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different tests</w:t>
            </w:r>
          </w:p>
        </w:tc>
        <w:tc>
          <w:tcPr>
            <w:tcW w:w="4518" w:type="dxa"/>
          </w:tcPr>
          <w:p w14:paraId="5606646B" w14:textId="77777777" w:rsidR="00217D7B" w:rsidRDefault="00217D7B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42FF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Captured figural memory and used the same subcomponent measurements (</w:t>
            </w:r>
            <w:r w:rsidR="00B04231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="005567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231">
              <w:rPr>
                <w:rFonts w:ascii="Times New Roman" w:hAnsi="Times New Roman" w:cs="Times New Roman"/>
                <w:sz w:val="24"/>
                <w:szCs w:val="24"/>
              </w:rPr>
              <w:t xml:space="preserve"> delayed recall)</w:t>
            </w:r>
            <w:r w:rsidR="00D101B7">
              <w:rPr>
                <w:rFonts w:ascii="Times New Roman" w:hAnsi="Times New Roman" w:cs="Times New Roman"/>
                <w:sz w:val="24"/>
                <w:szCs w:val="24"/>
              </w:rPr>
              <w:t xml:space="preserve"> (Goldman et al., 2015)</w:t>
            </w:r>
          </w:p>
        </w:tc>
      </w:tr>
      <w:tr w:rsidR="008E25C6" w:rsidRPr="00217D7B" w14:paraId="46E9B809" w14:textId="77777777" w:rsidTr="00217D7B">
        <w:tc>
          <w:tcPr>
            <w:tcW w:w="1416" w:type="dxa"/>
          </w:tcPr>
          <w:p w14:paraId="6408B5D7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4DE69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484" w:type="dxa"/>
          </w:tcPr>
          <w:p w14:paraId="30452BCD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2027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Boston Naming Test</w:t>
            </w:r>
          </w:p>
        </w:tc>
        <w:tc>
          <w:tcPr>
            <w:tcW w:w="5884" w:type="dxa"/>
          </w:tcPr>
          <w:p w14:paraId="7B145959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9BB9" w14:textId="77777777" w:rsidR="008E25C6" w:rsidRPr="00217D7B" w:rsidRDefault="00871ADE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DE">
              <w:rPr>
                <w:rFonts w:ascii="Times New Roman" w:hAnsi="Times New Roman" w:cs="Times New Roman"/>
                <w:sz w:val="24"/>
                <w:szCs w:val="24"/>
              </w:rPr>
              <w:t>Welsh et al., (1994) The Consortium to Establish a Registry for Alzheimer’s disease. (CERAD) Part V. A normative study of the neuropsychological battery. Neurology, 44, 609-614.</w:t>
            </w:r>
          </w:p>
          <w:p w14:paraId="69C6F3BA" w14:textId="77777777" w:rsidR="008E25C6" w:rsidRPr="00217D7B" w:rsidRDefault="008E25C6" w:rsidP="00E1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0811983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827E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18" w:type="dxa"/>
          </w:tcPr>
          <w:p w14:paraId="31E6F5B0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3995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E25C6" w:rsidRPr="00217D7B" w14:paraId="5B6C7E4D" w14:textId="77777777" w:rsidTr="00217D7B">
        <w:tc>
          <w:tcPr>
            <w:tcW w:w="1416" w:type="dxa"/>
          </w:tcPr>
          <w:p w14:paraId="0F45FFDF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D63F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484" w:type="dxa"/>
          </w:tcPr>
          <w:p w14:paraId="42A8E642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54BB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Category Verbal Fluency</w:t>
            </w:r>
          </w:p>
          <w:p w14:paraId="763D7334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2E7999F6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1446D1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D7B">
              <w:rPr>
                <w:rFonts w:ascii="Times New Roman" w:hAnsi="Times New Roman" w:cs="Times New Roman"/>
                <w:sz w:val="24"/>
              </w:rPr>
              <w:t xml:space="preserve">Heaton, R. K., Miller, W., Taylor, M. J., &amp; Grant, I. (2004). </w:t>
            </w:r>
            <w:r w:rsidRPr="00217D7B">
              <w:rPr>
                <w:rFonts w:ascii="Times New Roman" w:hAnsi="Times New Roman" w:cs="Times New Roman"/>
                <w:i/>
                <w:iCs/>
                <w:sz w:val="24"/>
              </w:rPr>
              <w:t>Revised comprehensive norms for an expanded Halstead-</w:t>
            </w:r>
            <w:proofErr w:type="spellStart"/>
            <w:r w:rsidRPr="00217D7B">
              <w:rPr>
                <w:rFonts w:ascii="Times New Roman" w:hAnsi="Times New Roman" w:cs="Times New Roman"/>
                <w:i/>
                <w:iCs/>
                <w:sz w:val="24"/>
              </w:rPr>
              <w:t>Reitan</w:t>
            </w:r>
            <w:proofErr w:type="spellEnd"/>
            <w:r w:rsidRPr="00217D7B">
              <w:rPr>
                <w:rFonts w:ascii="Times New Roman" w:hAnsi="Times New Roman" w:cs="Times New Roman"/>
                <w:i/>
                <w:iCs/>
                <w:sz w:val="24"/>
              </w:rPr>
              <w:t xml:space="preserve"> battery: Demographically adjusted neuropsychological norms for African American and Caucasian adults</w:t>
            </w:r>
            <w:r w:rsidRPr="00217D7B">
              <w:rPr>
                <w:rFonts w:ascii="Times New Roman" w:hAnsi="Times New Roman" w:cs="Times New Roman"/>
                <w:sz w:val="24"/>
              </w:rPr>
              <w:t>. Lutz, FL: Psychological Assessment Resources, Inc.</w:t>
            </w:r>
          </w:p>
          <w:p w14:paraId="46ED683D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CC4BB5D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9209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18" w:type="dxa"/>
          </w:tcPr>
          <w:p w14:paraId="41734666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9CCE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E25C6" w:rsidRPr="00217D7B" w14:paraId="20F9179E" w14:textId="77777777" w:rsidTr="00217D7B">
        <w:tc>
          <w:tcPr>
            <w:tcW w:w="1416" w:type="dxa"/>
          </w:tcPr>
          <w:p w14:paraId="6C36265D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A82E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Visuospatial Function</w:t>
            </w:r>
          </w:p>
        </w:tc>
        <w:tc>
          <w:tcPr>
            <w:tcW w:w="1484" w:type="dxa"/>
          </w:tcPr>
          <w:p w14:paraId="3AC2EA37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2369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Judgement of Line Orientation</w:t>
            </w:r>
          </w:p>
        </w:tc>
        <w:tc>
          <w:tcPr>
            <w:tcW w:w="5884" w:type="dxa"/>
          </w:tcPr>
          <w:p w14:paraId="347B4E69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CEC2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Ivnik</w:t>
            </w:r>
            <w:proofErr w:type="spellEnd"/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, R. J., </w:t>
            </w:r>
            <w:proofErr w:type="spellStart"/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Malec</w:t>
            </w:r>
            <w:proofErr w:type="spellEnd"/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, J. F., Smith, G. E., </w:t>
            </w:r>
            <w:proofErr w:type="spellStart"/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Tangalos</w:t>
            </w:r>
            <w:proofErr w:type="spellEnd"/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, E. G., &amp; Petersen, R. C. (1996). Neuropsychological tests' norms above age 55: COWAT, BNT, MAE token, WRAT-R reading, AMNART, STROOP, TMT, and JLO. </w:t>
            </w:r>
            <w:proofErr w:type="spellStart"/>
            <w:r w:rsidRPr="00217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Clin</w:t>
            </w:r>
            <w:proofErr w:type="spellEnd"/>
            <w:r w:rsidRPr="00217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Neuropsychol</w:t>
            </w:r>
            <w:proofErr w:type="spellEnd"/>
            <w:r w:rsidRPr="00217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10</w:t>
            </w: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(3), 262-278. doi:10.1080/13854049608406689</w:t>
            </w:r>
          </w:p>
          <w:p w14:paraId="1DB7E6A9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3189060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8871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18" w:type="dxa"/>
          </w:tcPr>
          <w:p w14:paraId="2EEA4186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8FCA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E25C6" w:rsidRPr="00217D7B" w14:paraId="416E6356" w14:textId="77777777" w:rsidTr="00217D7B">
        <w:tc>
          <w:tcPr>
            <w:tcW w:w="1416" w:type="dxa"/>
          </w:tcPr>
          <w:p w14:paraId="0F0BDD25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F98A0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Visuospatial Function</w:t>
            </w:r>
          </w:p>
        </w:tc>
        <w:tc>
          <w:tcPr>
            <w:tcW w:w="1484" w:type="dxa"/>
          </w:tcPr>
          <w:p w14:paraId="1DFF1735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0100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Picture Completion Test</w:t>
            </w:r>
          </w:p>
          <w:p w14:paraId="0C755869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0CCD6DD8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A5B3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 xml:space="preserve">Wechsler, D. (1981). </w:t>
            </w:r>
            <w:r w:rsidRPr="00217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Manual for the Wechsler Adult Intelligence Scale - Revised</w:t>
            </w: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. New York, NY: Psychological Corporation.</w:t>
            </w:r>
          </w:p>
        </w:tc>
        <w:tc>
          <w:tcPr>
            <w:tcW w:w="868" w:type="dxa"/>
          </w:tcPr>
          <w:p w14:paraId="3410A0A4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7A88" w14:textId="77777777" w:rsidR="008E25C6" w:rsidRPr="00217D7B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7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18" w:type="dxa"/>
          </w:tcPr>
          <w:p w14:paraId="0A3CB423" w14:textId="77777777" w:rsidR="008E25C6" w:rsidRDefault="008E25C6" w:rsidP="00B0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5896" w14:textId="77777777" w:rsidR="008C16B2" w:rsidRPr="00217D7B" w:rsidRDefault="00B04231" w:rsidP="00E1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Substituted for Intersecting Pentagons task due to circularity concerns</w:t>
            </w:r>
            <w:r w:rsidR="008C16B2">
              <w:rPr>
                <w:rFonts w:ascii="Times New Roman" w:hAnsi="Times New Roman" w:cs="Times New Roman"/>
                <w:sz w:val="24"/>
                <w:szCs w:val="24"/>
              </w:rPr>
              <w:t>. Picture Completion used in other studies (e.g. Wood et al., 2016)</w:t>
            </w:r>
          </w:p>
        </w:tc>
      </w:tr>
    </w:tbl>
    <w:p w14:paraId="4E71055F" w14:textId="2FBC53D4" w:rsidR="00FD4CFA" w:rsidRDefault="00FD4CFA" w:rsidP="00603D2A">
      <w:pPr>
        <w:rPr>
          <w:rFonts w:ascii="Times New Roman" w:hAnsi="Times New Roman" w:cs="Times New Roman"/>
          <w:sz w:val="24"/>
          <w:szCs w:val="24"/>
        </w:rPr>
        <w:sectPr w:rsidR="00FD4CFA" w:rsidSect="00AD7E83">
          <w:pgSz w:w="15840" w:h="12240" w:orient="landscape"/>
          <w:pgMar w:top="873" w:right="873" w:bottom="873" w:left="873" w:header="709" w:footer="709" w:gutter="0"/>
          <w:cols w:space="708"/>
          <w:docGrid w:linePitch="360"/>
        </w:sectPr>
      </w:pPr>
    </w:p>
    <w:p w14:paraId="284EAE16" w14:textId="77777777" w:rsidR="00B821B7" w:rsidRDefault="00FD4CFA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FA">
        <w:rPr>
          <w:rFonts w:ascii="Times New Roman" w:hAnsi="Times New Roman" w:cs="Times New Roman"/>
          <w:b/>
          <w:sz w:val="24"/>
          <w:szCs w:val="24"/>
        </w:rPr>
        <w:lastRenderedPageBreak/>
        <w:t>Table S2.</w:t>
      </w:r>
      <w:r w:rsidR="003C1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3C6" w:rsidRPr="003C13C6">
        <w:rPr>
          <w:rFonts w:ascii="Times New Roman" w:hAnsi="Times New Roman" w:cs="Times New Roman"/>
          <w:sz w:val="24"/>
          <w:szCs w:val="24"/>
        </w:rPr>
        <w:t xml:space="preserve">Ability of cognitive status at wave 1 </w:t>
      </w:r>
      <w:r w:rsidR="00B821B7">
        <w:rPr>
          <w:rFonts w:ascii="Times New Roman" w:hAnsi="Times New Roman" w:cs="Times New Roman"/>
          <w:sz w:val="24"/>
          <w:szCs w:val="24"/>
        </w:rPr>
        <w:t xml:space="preserve">(defined using MDS, CDR, or DRS </w:t>
      </w:r>
    </w:p>
    <w:p w14:paraId="4416F523" w14:textId="77777777" w:rsidR="00B821B7" w:rsidRDefault="00B821B7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criteria) </w:t>
      </w:r>
      <w:r w:rsidR="003C13C6" w:rsidRPr="003C13C6">
        <w:rPr>
          <w:rFonts w:ascii="Times New Roman" w:hAnsi="Times New Roman" w:cs="Times New Roman"/>
          <w:sz w:val="24"/>
          <w:szCs w:val="24"/>
        </w:rPr>
        <w:t xml:space="preserve">to predict a global dementia </w:t>
      </w:r>
      <w:r w:rsidR="00D50F64">
        <w:rPr>
          <w:rFonts w:ascii="Times New Roman" w:hAnsi="Times New Roman" w:cs="Times New Roman"/>
          <w:sz w:val="24"/>
          <w:szCs w:val="24"/>
        </w:rPr>
        <w:t xml:space="preserve">outcome </w:t>
      </w:r>
      <w:r w:rsidR="003C13C6" w:rsidRPr="003C13C6">
        <w:rPr>
          <w:rFonts w:ascii="Times New Roman" w:hAnsi="Times New Roman" w:cs="Times New Roman"/>
          <w:sz w:val="24"/>
          <w:szCs w:val="24"/>
        </w:rPr>
        <w:t>(MD-diagnosed) at wave 3</w:t>
      </w:r>
      <w:r w:rsidR="00D50F64">
        <w:rPr>
          <w:rFonts w:ascii="Times New Roman" w:hAnsi="Times New Roman" w:cs="Times New Roman"/>
          <w:sz w:val="24"/>
          <w:szCs w:val="24"/>
        </w:rPr>
        <w:t xml:space="preserve"> for PD </w:t>
      </w:r>
    </w:p>
    <w:p w14:paraId="75A34D81" w14:textId="2A421471" w:rsidR="00603D2A" w:rsidRDefault="00D50F64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</w:t>
      </w:r>
      <w:r w:rsidR="003C13C6" w:rsidRPr="003C13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265" w:type="dxa"/>
        <w:tblInd w:w="-1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2340"/>
        <w:gridCol w:w="2126"/>
        <w:gridCol w:w="1559"/>
      </w:tblGrid>
      <w:tr w:rsidR="003C13C6" w:rsidRPr="000D0FE8" w14:paraId="118C3E14" w14:textId="6EB44868" w:rsidTr="003C13C6">
        <w:tc>
          <w:tcPr>
            <w:tcW w:w="2240" w:type="dxa"/>
            <w:tcBorders>
              <w:right w:val="nil"/>
            </w:tcBorders>
          </w:tcPr>
          <w:p w14:paraId="6E0918E9" w14:textId="77777777" w:rsidR="003C13C6" w:rsidRDefault="003C13C6" w:rsidP="0003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6E0DA744" w14:textId="42293AD5" w:rsidR="003C13C6" w:rsidRPr="000D0FE8" w:rsidRDefault="003C13C6" w:rsidP="0003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 diagnosed as PD-CN at Wave 3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CD6C907" w14:textId="11C52CC7" w:rsidR="003C13C6" w:rsidRPr="000D0FE8" w:rsidRDefault="003C13C6" w:rsidP="0003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 Diagnosed as PDD at Wave 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54AA350" w14:textId="49CD42C2" w:rsidR="003C13C6" w:rsidRDefault="003C13C6" w:rsidP="0003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Dropped out by Wave 3</w:t>
            </w:r>
          </w:p>
        </w:tc>
      </w:tr>
      <w:tr w:rsidR="003C13C6" w:rsidRPr="00014E7A" w14:paraId="007825AC" w14:textId="6B67EC55" w:rsidTr="003C13C6">
        <w:tc>
          <w:tcPr>
            <w:tcW w:w="2240" w:type="dxa"/>
            <w:tcBorders>
              <w:right w:val="nil"/>
            </w:tcBorders>
          </w:tcPr>
          <w:p w14:paraId="5594BE4A" w14:textId="7AC698CC" w:rsidR="003C13C6" w:rsidRDefault="003C13C6" w:rsidP="003C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MDS 1.5</w:t>
            </w:r>
          </w:p>
          <w:p w14:paraId="2FE0C01F" w14:textId="0C7A3D56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 xml:space="preserve">  PD-CN at W1</w:t>
            </w:r>
          </w:p>
          <w:p w14:paraId="488FCC75" w14:textId="6286E424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 xml:space="preserve">  PD-MCI at W1</w:t>
            </w:r>
          </w:p>
          <w:p w14:paraId="6BEB26D9" w14:textId="373E30A5" w:rsidR="003C13C6" w:rsidRDefault="003C13C6" w:rsidP="003C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CED4D" w14:textId="08DD8FE3" w:rsidR="003C13C6" w:rsidRPr="003C13C6" w:rsidRDefault="003C13C6" w:rsidP="003C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b/>
                <w:sz w:val="24"/>
                <w:szCs w:val="24"/>
              </w:rPr>
              <w:t>MDS 2.0</w:t>
            </w:r>
          </w:p>
          <w:p w14:paraId="3F3E9B73" w14:textId="201AC809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>PD-CN at W1</w:t>
            </w:r>
          </w:p>
          <w:p w14:paraId="5FDE6690" w14:textId="77777777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 xml:space="preserve">  PD-MCI at W1</w:t>
            </w:r>
          </w:p>
          <w:p w14:paraId="30B03DC5" w14:textId="65F605A3" w:rsidR="003C13C6" w:rsidRDefault="003C13C6" w:rsidP="0003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2CF6" w14:textId="27FD0C72" w:rsidR="003C13C6" w:rsidRPr="003C13C6" w:rsidRDefault="003C13C6" w:rsidP="0003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b/>
                <w:sz w:val="24"/>
                <w:szCs w:val="24"/>
              </w:rPr>
              <w:t>CDR</w:t>
            </w:r>
          </w:p>
          <w:p w14:paraId="6BC90FE4" w14:textId="77777777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 xml:space="preserve">  PD-CN at W1</w:t>
            </w:r>
          </w:p>
          <w:p w14:paraId="1B7397BD" w14:textId="77777777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 xml:space="preserve">  PD-MCI at W1</w:t>
            </w:r>
          </w:p>
          <w:p w14:paraId="3A3058BD" w14:textId="31D34C27" w:rsidR="003C13C6" w:rsidRDefault="003C13C6" w:rsidP="0003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D4CBD" w14:textId="4145FE31" w:rsidR="003C13C6" w:rsidRPr="003C13C6" w:rsidRDefault="003C13C6" w:rsidP="0003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b/>
                <w:sz w:val="24"/>
                <w:szCs w:val="24"/>
              </w:rPr>
              <w:t>DRS</w:t>
            </w:r>
          </w:p>
          <w:p w14:paraId="2CB9AA9E" w14:textId="77777777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 xml:space="preserve">  PD-CN at W1</w:t>
            </w:r>
          </w:p>
          <w:p w14:paraId="69D3306F" w14:textId="77777777" w:rsidR="003C13C6" w:rsidRPr="003C13C6" w:rsidRDefault="003C13C6" w:rsidP="003C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C6">
              <w:rPr>
                <w:rFonts w:ascii="Times New Roman" w:hAnsi="Times New Roman" w:cs="Times New Roman"/>
                <w:sz w:val="24"/>
                <w:szCs w:val="24"/>
              </w:rPr>
              <w:t xml:space="preserve">  PD-MCI at W1</w:t>
            </w:r>
          </w:p>
          <w:p w14:paraId="4A0CCFD7" w14:textId="35357F0F" w:rsidR="003C13C6" w:rsidRPr="00E015AB" w:rsidRDefault="003C13C6" w:rsidP="0003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32BA83D1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408C" w14:textId="7717DF4D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b/>
                <w:color w:val="00A400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21</w:t>
            </w:r>
            <w:r w:rsidRPr="00492D48">
              <w:rPr>
                <w:rFonts w:ascii="Times New Roman" w:hAnsi="Times New Roman" w:cs="Times New Roman"/>
                <w:b/>
                <w:color w:val="00A400"/>
                <w:sz w:val="20"/>
                <w:szCs w:val="24"/>
              </w:rPr>
              <w:t xml:space="preserve"> </w:t>
            </w:r>
            <w:r w:rsidRP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</w:t>
            </w:r>
            <w:r w:rsidR="00492D48" w:rsidRP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77.8%)</w:t>
            </w:r>
          </w:p>
          <w:p w14:paraId="792A213D" w14:textId="598B904E" w:rsidR="003C13C6" w:rsidRPr="00492D48" w:rsidRDefault="00492D48" w:rsidP="003C13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r w:rsidRP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(29.2%)</w:t>
            </w:r>
          </w:p>
          <w:p w14:paraId="15DACAF3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FE0D8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48493" w14:textId="74B0CD7E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color w:val="00A4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28</w:t>
            </w:r>
            <w:r w:rsidR="00492D48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(80.0%)</w:t>
            </w:r>
          </w:p>
          <w:p w14:paraId="62C890C6" w14:textId="16F0FCA5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0</w:t>
            </w:r>
            <w:r w:rsidR="00492D48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 </w:t>
            </w:r>
          </w:p>
          <w:p w14:paraId="5B74349E" w14:textId="77777777" w:rsidR="00B03173" w:rsidRPr="00852997" w:rsidRDefault="00B03173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91620" w14:textId="77777777" w:rsidR="00B03173" w:rsidRPr="00852997" w:rsidRDefault="00B03173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E6B6A" w14:textId="53871E9A" w:rsidR="00B03173" w:rsidRPr="00492D48" w:rsidRDefault="00B03173" w:rsidP="003C13C6">
            <w:pPr>
              <w:jc w:val="center"/>
              <w:rPr>
                <w:rFonts w:ascii="Times New Roman" w:hAnsi="Times New Roman" w:cs="Times New Roman"/>
                <w:color w:val="00A4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26</w:t>
            </w:r>
            <w:r w:rsidR="00492D48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(60.5%)</w:t>
            </w:r>
          </w:p>
          <w:p w14:paraId="0B65896C" w14:textId="7FBC9BE2" w:rsidR="00B03173" w:rsidRPr="00492D48" w:rsidRDefault="00B03173" w:rsidP="003C13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492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(25%)</w:t>
            </w:r>
          </w:p>
          <w:p w14:paraId="5F7CD25D" w14:textId="77777777" w:rsidR="00852997" w:rsidRPr="00852997" w:rsidRDefault="00852997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D7BE8" w14:textId="77777777" w:rsidR="00852997" w:rsidRPr="00852997" w:rsidRDefault="00852997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EE292" w14:textId="0D8AE07A" w:rsidR="00852997" w:rsidRPr="00492D48" w:rsidRDefault="00852997" w:rsidP="003C13C6">
            <w:pPr>
              <w:jc w:val="center"/>
              <w:rPr>
                <w:rFonts w:ascii="Times New Roman" w:hAnsi="Times New Roman" w:cs="Times New Roman"/>
                <w:color w:val="00A400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21</w:t>
            </w:r>
            <w:r w:rsidR="00492D48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 </w:t>
            </w:r>
            <w:r w:rsid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(75.0%)</w:t>
            </w:r>
          </w:p>
          <w:p w14:paraId="3913453E" w14:textId="2905279D" w:rsidR="00852997" w:rsidRPr="00492D48" w:rsidRDefault="00852997" w:rsidP="003C13C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492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(30.4%)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BAA6C2C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DCF31" w14:textId="5ED91972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P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</w:t>
            </w:r>
            <w:r w:rsidR="00492D48" w:rsidRP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18.5%)</w:t>
            </w:r>
          </w:p>
          <w:p w14:paraId="7388ACDD" w14:textId="4232C45A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color w:val="00A4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15 </w:t>
            </w:r>
            <w:r w:rsidR="00492D48" w:rsidRP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(62.5%)</w:t>
            </w:r>
          </w:p>
          <w:p w14:paraId="4426C497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6296B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36ADE" w14:textId="155D68D6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492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(17.1%)</w:t>
            </w:r>
          </w:p>
          <w:p w14:paraId="232B6773" w14:textId="2B37D774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color w:val="00A4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14</w:t>
            </w:r>
            <w:r w:rsidR="00492D48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(87.5%)</w:t>
            </w:r>
          </w:p>
          <w:p w14:paraId="69836AC8" w14:textId="77777777" w:rsidR="00B03173" w:rsidRPr="00852997" w:rsidRDefault="00B03173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F4A27" w14:textId="77777777" w:rsidR="00B03173" w:rsidRPr="00852997" w:rsidRDefault="00B03173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DCCD6" w14:textId="0D0C5D6A" w:rsidR="00B03173" w:rsidRPr="00492D48" w:rsidRDefault="00B03173" w:rsidP="003C13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492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(34.9%)</w:t>
            </w:r>
          </w:p>
          <w:p w14:paraId="15C66829" w14:textId="0082A9CD" w:rsidR="00B03173" w:rsidRPr="00492D48" w:rsidRDefault="00B03173" w:rsidP="003C13C6">
            <w:pPr>
              <w:jc w:val="center"/>
              <w:rPr>
                <w:rFonts w:ascii="Times New Roman" w:hAnsi="Times New Roman" w:cs="Times New Roman"/>
                <w:color w:val="00A400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5</w:t>
            </w:r>
            <w:r w:rsidR="00492D48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(62.5%)</w:t>
            </w:r>
          </w:p>
          <w:p w14:paraId="67A498EA" w14:textId="77777777" w:rsidR="00852997" w:rsidRPr="00852997" w:rsidRDefault="00852997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A747F" w14:textId="77777777" w:rsidR="00852997" w:rsidRPr="00852997" w:rsidRDefault="00852997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76C12" w14:textId="1819BD87" w:rsidR="00852997" w:rsidRPr="00492D48" w:rsidRDefault="00852997" w:rsidP="003C13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492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92D4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(25.0%)</w:t>
            </w:r>
          </w:p>
          <w:p w14:paraId="23C96303" w14:textId="03F5E3B2" w:rsidR="00852997" w:rsidRPr="00492D48" w:rsidRDefault="00852997" w:rsidP="003C13C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>13</w:t>
            </w:r>
            <w:r w:rsidR="00492D48">
              <w:rPr>
                <w:rFonts w:ascii="Times New Roman" w:hAnsi="Times New Roman" w:cs="Times New Roman"/>
                <w:b/>
                <w:color w:val="00A400"/>
                <w:sz w:val="24"/>
                <w:szCs w:val="24"/>
              </w:rPr>
              <w:t xml:space="preserve"> </w:t>
            </w:r>
            <w:r w:rsidR="00492D48">
              <w:rPr>
                <w:rFonts w:ascii="Times New Roman" w:hAnsi="Times New Roman" w:cs="Times New Roman"/>
                <w:color w:val="00A400"/>
                <w:sz w:val="20"/>
                <w:szCs w:val="24"/>
              </w:rPr>
              <w:t>(56.5%)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66D9164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DB54E" w14:textId="7665C34F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sz w:val="20"/>
                <w:szCs w:val="24"/>
              </w:rPr>
              <w:t>(3.7%)</w:t>
            </w:r>
            <w:r w:rsidRPr="00492D4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4730EB5D" w14:textId="6844B07C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sz w:val="20"/>
                <w:szCs w:val="24"/>
              </w:rPr>
              <w:t>(8.3%)</w:t>
            </w:r>
          </w:p>
          <w:p w14:paraId="46B9E6FE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80ACC" w14:textId="77777777" w:rsidR="003C13C6" w:rsidRPr="00852997" w:rsidRDefault="003C13C6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70EE7" w14:textId="124FB575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2D48" w:rsidRPr="00492D4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sz w:val="20"/>
                <w:szCs w:val="24"/>
              </w:rPr>
              <w:t>(2.9%)</w:t>
            </w:r>
          </w:p>
          <w:p w14:paraId="3F745214" w14:textId="0EDAE652" w:rsidR="003C13C6" w:rsidRPr="00492D48" w:rsidRDefault="003C13C6" w:rsidP="003C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sz w:val="20"/>
                <w:szCs w:val="24"/>
              </w:rPr>
              <w:t>(12.5%)</w:t>
            </w:r>
          </w:p>
          <w:p w14:paraId="2943675D" w14:textId="77777777" w:rsidR="00B03173" w:rsidRPr="00852997" w:rsidRDefault="00B03173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9C585" w14:textId="77777777" w:rsidR="00B03173" w:rsidRPr="00852997" w:rsidRDefault="00B03173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22F46" w14:textId="69A13CDB" w:rsidR="00B03173" w:rsidRPr="00492D48" w:rsidRDefault="00B03173" w:rsidP="003C13C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sz w:val="20"/>
                <w:szCs w:val="24"/>
              </w:rPr>
              <w:t>(4.7%)</w:t>
            </w:r>
          </w:p>
          <w:p w14:paraId="6289EF1F" w14:textId="49C7901A" w:rsidR="00B03173" w:rsidRPr="00492D48" w:rsidRDefault="00B03173" w:rsidP="003C13C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9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48" w:rsidRPr="00492D48">
              <w:rPr>
                <w:rFonts w:ascii="Times New Roman" w:hAnsi="Times New Roman" w:cs="Times New Roman"/>
                <w:sz w:val="20"/>
                <w:szCs w:val="24"/>
              </w:rPr>
              <w:t>(12.5%)</w:t>
            </w:r>
          </w:p>
          <w:p w14:paraId="137D6223" w14:textId="77777777" w:rsidR="00852997" w:rsidRDefault="00852997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0B8DC" w14:textId="77777777" w:rsidR="00852997" w:rsidRDefault="00852997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AB802" w14:textId="77777777" w:rsidR="00852997" w:rsidRDefault="00852997" w:rsidP="003C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E26288" w14:textId="7CCDF549" w:rsidR="00852997" w:rsidRPr="00492D48" w:rsidRDefault="00852997" w:rsidP="003C13C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48">
              <w:rPr>
                <w:rFonts w:ascii="Times New Roman" w:hAnsi="Times New Roman" w:cs="Times New Roman"/>
                <w:sz w:val="20"/>
                <w:szCs w:val="24"/>
              </w:rPr>
              <w:t>(13.0%)</w:t>
            </w:r>
          </w:p>
        </w:tc>
      </w:tr>
    </w:tbl>
    <w:p w14:paraId="439F0AA6" w14:textId="77777777" w:rsidR="009167EC" w:rsidRDefault="003C13C6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6D6">
        <w:rPr>
          <w:rFonts w:ascii="Times New Roman" w:hAnsi="Times New Roman" w:cs="Times New Roman"/>
          <w:i/>
          <w:sz w:val="24"/>
          <w:szCs w:val="24"/>
        </w:rPr>
        <w:t>Note.</w:t>
      </w:r>
      <w:r>
        <w:rPr>
          <w:rFonts w:ascii="Times New Roman" w:hAnsi="Times New Roman" w:cs="Times New Roman"/>
          <w:sz w:val="24"/>
          <w:szCs w:val="24"/>
        </w:rPr>
        <w:tab/>
      </w:r>
      <w:r w:rsidR="00852997">
        <w:rPr>
          <w:rFonts w:ascii="Times New Roman" w:hAnsi="Times New Roman" w:cs="Times New Roman"/>
          <w:sz w:val="24"/>
          <w:szCs w:val="24"/>
        </w:rPr>
        <w:t xml:space="preserve">Green symbolizes a favorable predictive number and red symbolizes a </w:t>
      </w:r>
    </w:p>
    <w:p w14:paraId="0B9232DF" w14:textId="77777777" w:rsidR="009167EC" w:rsidRDefault="00852997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discrepancy between prediction and outcome. </w:t>
      </w:r>
      <w:r w:rsidR="003C13C6">
        <w:rPr>
          <w:rFonts w:ascii="Times New Roman" w:hAnsi="Times New Roman" w:cs="Times New Roman"/>
          <w:sz w:val="24"/>
          <w:szCs w:val="24"/>
        </w:rPr>
        <w:t xml:space="preserve">Abbreviations: </w:t>
      </w:r>
      <w:r>
        <w:rPr>
          <w:rFonts w:ascii="Times New Roman" w:hAnsi="Times New Roman" w:cs="Times New Roman"/>
          <w:sz w:val="24"/>
          <w:szCs w:val="24"/>
        </w:rPr>
        <w:t xml:space="preserve">MD, medical doctor; </w:t>
      </w:r>
    </w:p>
    <w:p w14:paraId="28F8D333" w14:textId="77777777" w:rsidR="009167EC" w:rsidRDefault="003C13C6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MDS, Movement Disorders Society; SD, standard deviation; CDR, Clinical Dementia </w:t>
      </w:r>
    </w:p>
    <w:p w14:paraId="477F7A2B" w14:textId="77777777" w:rsidR="009167EC" w:rsidRDefault="003C13C6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Rating scale; DRS, Dementia Rating Scale; PD-MCI, Parkinson’s disease mild </w:t>
      </w:r>
    </w:p>
    <w:p w14:paraId="166B3286" w14:textId="77777777" w:rsidR="009167EC" w:rsidRDefault="003C13C6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cognitive impairment; PDD, Parkinson’s disease dementia; PD-CN, Parkinson’s </w:t>
      </w:r>
    </w:p>
    <w:p w14:paraId="0A5286E3" w14:textId="297DED10" w:rsidR="003C13C6" w:rsidRPr="00852997" w:rsidRDefault="003C13C6" w:rsidP="003C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 cognitively normal</w:t>
      </w:r>
      <w:r w:rsidR="009167EC">
        <w:rPr>
          <w:rFonts w:ascii="Times New Roman" w:hAnsi="Times New Roman" w:cs="Times New Roman"/>
          <w:sz w:val="24"/>
          <w:szCs w:val="24"/>
        </w:rPr>
        <w:t>.</w:t>
      </w:r>
    </w:p>
    <w:sectPr w:rsidR="003C13C6" w:rsidRPr="00852997" w:rsidSect="00FD4CFA">
      <w:pgSz w:w="12240" w:h="15840"/>
      <w:pgMar w:top="873" w:right="873" w:bottom="873" w:left="873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D746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7464C" w16cid:durableId="1D529B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32612" w14:textId="77777777" w:rsidR="007A599E" w:rsidRDefault="007A599E" w:rsidP="008C16B2">
      <w:pPr>
        <w:spacing w:after="0" w:line="240" w:lineRule="auto"/>
      </w:pPr>
      <w:r>
        <w:separator/>
      </w:r>
    </w:p>
  </w:endnote>
  <w:endnote w:type="continuationSeparator" w:id="0">
    <w:p w14:paraId="6580386B" w14:textId="77777777" w:rsidR="007A599E" w:rsidRDefault="007A599E" w:rsidP="008C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BC686" w14:textId="77777777" w:rsidR="007A599E" w:rsidRDefault="007A599E" w:rsidP="008C16B2">
      <w:pPr>
        <w:spacing w:after="0" w:line="240" w:lineRule="auto"/>
      </w:pPr>
      <w:r>
        <w:separator/>
      </w:r>
    </w:p>
  </w:footnote>
  <w:footnote w:type="continuationSeparator" w:id="0">
    <w:p w14:paraId="7645082E" w14:textId="77777777" w:rsidR="007A599E" w:rsidRDefault="007A599E" w:rsidP="008C16B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stie">
    <w15:presenceInfo w15:providerId="None" w15:userId="Kirst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2A"/>
    <w:rsid w:val="00020E02"/>
    <w:rsid w:val="000D12D9"/>
    <w:rsid w:val="001010EA"/>
    <w:rsid w:val="00101863"/>
    <w:rsid w:val="00123E09"/>
    <w:rsid w:val="001C5D32"/>
    <w:rsid w:val="001F70D8"/>
    <w:rsid w:val="00217D7B"/>
    <w:rsid w:val="00261960"/>
    <w:rsid w:val="0027539A"/>
    <w:rsid w:val="002C1D33"/>
    <w:rsid w:val="003C13C6"/>
    <w:rsid w:val="003F4645"/>
    <w:rsid w:val="00416C2C"/>
    <w:rsid w:val="00492D48"/>
    <w:rsid w:val="004B7629"/>
    <w:rsid w:val="00540DB9"/>
    <w:rsid w:val="00552061"/>
    <w:rsid w:val="00556795"/>
    <w:rsid w:val="00592EEC"/>
    <w:rsid w:val="00603D2A"/>
    <w:rsid w:val="006161D4"/>
    <w:rsid w:val="007246F4"/>
    <w:rsid w:val="00760DD8"/>
    <w:rsid w:val="007A599E"/>
    <w:rsid w:val="007E0210"/>
    <w:rsid w:val="0080064E"/>
    <w:rsid w:val="00815575"/>
    <w:rsid w:val="00852997"/>
    <w:rsid w:val="00871ADE"/>
    <w:rsid w:val="00882213"/>
    <w:rsid w:val="008C16B2"/>
    <w:rsid w:val="008D72DF"/>
    <w:rsid w:val="008E25C6"/>
    <w:rsid w:val="009167EC"/>
    <w:rsid w:val="009C49CF"/>
    <w:rsid w:val="00A95F0B"/>
    <w:rsid w:val="00AD7E83"/>
    <w:rsid w:val="00AE1870"/>
    <w:rsid w:val="00B03173"/>
    <w:rsid w:val="00B04231"/>
    <w:rsid w:val="00B821B7"/>
    <w:rsid w:val="00C11ABE"/>
    <w:rsid w:val="00C500E0"/>
    <w:rsid w:val="00C740B8"/>
    <w:rsid w:val="00CD6602"/>
    <w:rsid w:val="00D101B7"/>
    <w:rsid w:val="00D50F64"/>
    <w:rsid w:val="00D93C22"/>
    <w:rsid w:val="00E14158"/>
    <w:rsid w:val="00E55C6B"/>
    <w:rsid w:val="00E71799"/>
    <w:rsid w:val="00EE3D2D"/>
    <w:rsid w:val="00F57724"/>
    <w:rsid w:val="00F70EF5"/>
    <w:rsid w:val="00FC46C1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52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2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423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B2"/>
  </w:style>
  <w:style w:type="paragraph" w:styleId="Footer">
    <w:name w:val="footer"/>
    <w:basedOn w:val="Normal"/>
    <w:link w:val="Foot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B2"/>
  </w:style>
  <w:style w:type="character" w:styleId="CommentReference">
    <w:name w:val="annotation reference"/>
    <w:basedOn w:val="DefaultParagraphFont"/>
    <w:uiPriority w:val="99"/>
    <w:semiHidden/>
    <w:unhideWhenUsed/>
    <w:rsid w:val="0088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2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423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B2"/>
  </w:style>
  <w:style w:type="paragraph" w:styleId="Footer">
    <w:name w:val="footer"/>
    <w:basedOn w:val="Normal"/>
    <w:link w:val="Foot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B2"/>
  </w:style>
  <w:style w:type="character" w:styleId="CommentReference">
    <w:name w:val="annotation reference"/>
    <w:basedOn w:val="DefaultParagraphFont"/>
    <w:uiPriority w:val="99"/>
    <w:semiHidden/>
    <w:unhideWhenUsed/>
    <w:rsid w:val="0088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159%2F000348350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FB8C-69A2-4417-955D-C39F344D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</dc:creator>
  <cp:lastModifiedBy>Joan Mary Mould</cp:lastModifiedBy>
  <cp:revision>2</cp:revision>
  <dcterms:created xsi:type="dcterms:W3CDTF">2017-09-20T21:39:00Z</dcterms:created>
  <dcterms:modified xsi:type="dcterms:W3CDTF">2017-09-20T21:39:00Z</dcterms:modified>
</cp:coreProperties>
</file>