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F5ED4" w14:textId="6CB5EC0E" w:rsidR="003C0575" w:rsidRPr="0068360F" w:rsidRDefault="003C0575" w:rsidP="003C0575">
      <w:pPr>
        <w:spacing w:after="0"/>
        <w:outlineLvl w:val="0"/>
        <w:rPr>
          <w:rFonts w:ascii="Arial" w:hAnsi="Arial" w:cs="Arial"/>
        </w:rPr>
      </w:pPr>
      <w:r w:rsidRPr="0068360F">
        <w:rPr>
          <w:rFonts w:ascii="Arial" w:hAnsi="Arial" w:cs="Arial"/>
        </w:rPr>
        <w:t>Supplementary table 1. The contents of interventions employed in excluded studies</w:t>
      </w:r>
    </w:p>
    <w:p w14:paraId="2745C861" w14:textId="77777777" w:rsidR="003C0575" w:rsidRPr="0068360F" w:rsidRDefault="003C0575" w:rsidP="003C0575">
      <w:pPr>
        <w:spacing w:after="0"/>
        <w:outlineLvl w:val="0"/>
        <w:rPr>
          <w:rFonts w:ascii="Arial" w:hAnsi="Arial" w:cs="Arial"/>
          <w:lang w:val="en-US"/>
        </w:rPr>
      </w:pPr>
    </w:p>
    <w:tbl>
      <w:tblPr>
        <w:tblStyle w:val="TableGrid"/>
        <w:tblW w:w="14546"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90"/>
        <w:gridCol w:w="12756"/>
      </w:tblGrid>
      <w:tr w:rsidR="0068360F" w:rsidRPr="0068360F" w14:paraId="5B116396" w14:textId="77777777" w:rsidTr="00D25190">
        <w:trPr>
          <w:jc w:val="center"/>
        </w:trPr>
        <w:tc>
          <w:tcPr>
            <w:tcW w:w="1790" w:type="dxa"/>
          </w:tcPr>
          <w:p w14:paraId="3B24FCA7" w14:textId="77777777" w:rsidR="003C0575" w:rsidRPr="0068360F" w:rsidRDefault="003C0575" w:rsidP="00D25190">
            <w:pPr>
              <w:rPr>
                <w:rFonts w:ascii="Arial" w:hAnsi="Arial" w:cs="Arial"/>
              </w:rPr>
            </w:pPr>
            <w:r w:rsidRPr="0068360F">
              <w:rPr>
                <w:rFonts w:ascii="Arial" w:hAnsi="Arial" w:cs="Arial"/>
              </w:rPr>
              <w:t>First author, year</w:t>
            </w:r>
          </w:p>
        </w:tc>
        <w:tc>
          <w:tcPr>
            <w:tcW w:w="12756" w:type="dxa"/>
          </w:tcPr>
          <w:p w14:paraId="14FD78D6" w14:textId="77777777" w:rsidR="003C0575" w:rsidRPr="0068360F" w:rsidRDefault="003C0575" w:rsidP="00D25190">
            <w:pPr>
              <w:rPr>
                <w:rFonts w:ascii="Arial" w:hAnsi="Arial" w:cs="Arial"/>
              </w:rPr>
            </w:pPr>
          </w:p>
        </w:tc>
      </w:tr>
      <w:tr w:rsidR="0068360F" w:rsidRPr="0068360F" w14:paraId="2C6A73C8" w14:textId="77777777" w:rsidTr="00D25190">
        <w:trPr>
          <w:jc w:val="center"/>
        </w:trPr>
        <w:tc>
          <w:tcPr>
            <w:tcW w:w="1790" w:type="dxa"/>
          </w:tcPr>
          <w:p w14:paraId="45265406" w14:textId="77777777" w:rsidR="003C0575" w:rsidRPr="0068360F" w:rsidRDefault="003C0575" w:rsidP="00D25190">
            <w:pPr>
              <w:rPr>
                <w:rFonts w:ascii="Arial" w:hAnsi="Arial" w:cs="Arial"/>
              </w:rPr>
            </w:pPr>
            <w:r w:rsidRPr="0068360F">
              <w:rPr>
                <w:rFonts w:ascii="Arial" w:hAnsi="Arial" w:cs="Arial"/>
              </w:rPr>
              <w:t>Chu, 2011</w:t>
            </w:r>
          </w:p>
        </w:tc>
        <w:tc>
          <w:tcPr>
            <w:tcW w:w="12756" w:type="dxa"/>
          </w:tcPr>
          <w:p w14:paraId="6A723E8C" w14:textId="77777777" w:rsidR="003C0575" w:rsidRPr="0068360F" w:rsidRDefault="003C0575" w:rsidP="00D25190">
            <w:pPr>
              <w:rPr>
                <w:rFonts w:ascii="Arial" w:hAnsi="Arial" w:cs="Arial"/>
              </w:rPr>
            </w:pPr>
            <w:r w:rsidRPr="0068360F">
              <w:rPr>
                <w:rFonts w:ascii="Arial" w:hAnsi="Arial" w:cs="Arial"/>
              </w:rPr>
              <w:t>Support group</w:t>
            </w:r>
          </w:p>
          <w:p w14:paraId="3BD66EEE" w14:textId="77777777" w:rsidR="003C0575" w:rsidRPr="0068360F" w:rsidRDefault="003C0575" w:rsidP="00D25190">
            <w:pPr>
              <w:rPr>
                <w:rFonts w:ascii="Arial" w:hAnsi="Arial" w:cs="Arial"/>
              </w:rPr>
            </w:pPr>
            <w:r w:rsidRPr="0068360F">
              <w:rPr>
                <w:rFonts w:ascii="Arial" w:hAnsi="Arial" w:cs="Arial"/>
              </w:rPr>
              <w:t xml:space="preserve">The support group focused on discussing key issues in caregiving including carers’ emotions and feelings about caregiving, common behaviour problems, </w:t>
            </w:r>
            <w:proofErr w:type="gramStart"/>
            <w:r w:rsidRPr="0068360F">
              <w:rPr>
                <w:rFonts w:ascii="Arial" w:hAnsi="Arial" w:cs="Arial"/>
              </w:rPr>
              <w:t>the</w:t>
            </w:r>
            <w:proofErr w:type="gramEnd"/>
            <w:r w:rsidRPr="0068360F">
              <w:rPr>
                <w:rFonts w:ascii="Arial" w:hAnsi="Arial" w:cs="Arial"/>
              </w:rPr>
              <w:t xml:space="preserve"> importance of self-care, financial issues, and available community resources.</w:t>
            </w:r>
          </w:p>
        </w:tc>
      </w:tr>
      <w:tr w:rsidR="0068360F" w:rsidRPr="0068360F" w14:paraId="21EDF176" w14:textId="77777777" w:rsidTr="00D25190">
        <w:trPr>
          <w:jc w:val="center"/>
        </w:trPr>
        <w:tc>
          <w:tcPr>
            <w:tcW w:w="1790" w:type="dxa"/>
          </w:tcPr>
          <w:p w14:paraId="0AE898E6" w14:textId="77777777" w:rsidR="003C0575" w:rsidRPr="0068360F" w:rsidRDefault="003C0575" w:rsidP="00D25190">
            <w:pPr>
              <w:rPr>
                <w:rFonts w:ascii="Arial" w:hAnsi="Arial" w:cs="Arial"/>
              </w:rPr>
            </w:pPr>
            <w:r w:rsidRPr="0068360F">
              <w:rPr>
                <w:rFonts w:ascii="Arial" w:hAnsi="Arial" w:cs="Arial"/>
                <w:lang w:val="en-US"/>
              </w:rPr>
              <w:t>Connell, 2009</w:t>
            </w:r>
          </w:p>
        </w:tc>
        <w:tc>
          <w:tcPr>
            <w:tcW w:w="12756" w:type="dxa"/>
          </w:tcPr>
          <w:p w14:paraId="183E6FD9" w14:textId="77777777" w:rsidR="003C0575" w:rsidRPr="0068360F" w:rsidRDefault="003C0575" w:rsidP="00D25190">
            <w:pPr>
              <w:rPr>
                <w:rFonts w:ascii="Arial" w:hAnsi="Arial" w:cs="Arial"/>
              </w:rPr>
            </w:pPr>
            <w:r w:rsidRPr="0068360F">
              <w:rPr>
                <w:rFonts w:ascii="Arial" w:hAnsi="Arial" w:cs="Arial"/>
              </w:rPr>
              <w:t>Technology based (guided) exercise programme</w:t>
            </w:r>
          </w:p>
          <w:p w14:paraId="2E558577" w14:textId="77777777" w:rsidR="003C0575" w:rsidRPr="0068360F" w:rsidRDefault="003C0575" w:rsidP="00D25190">
            <w:pPr>
              <w:rPr>
                <w:rFonts w:ascii="Arial" w:hAnsi="Arial" w:cs="Arial"/>
              </w:rPr>
            </w:pPr>
            <w:r w:rsidRPr="0068360F">
              <w:rPr>
                <w:rFonts w:ascii="Arial" w:hAnsi="Arial" w:cs="Arial"/>
              </w:rPr>
              <w:t>During the first two telephone calls, participants were directed to set a realistic long-term exercise goal that specified the type of exercise as well as duration and frequency. During all subsequent calls, participants set specific short-term goals for exercise, after evaluating success in reaching the previous short-term goal in collaboration with the counsellor. A problem-solving process was used to address any barriers to goal attainment.</w:t>
            </w:r>
          </w:p>
        </w:tc>
      </w:tr>
      <w:tr w:rsidR="0068360F" w:rsidRPr="0068360F" w14:paraId="44658E70" w14:textId="77777777" w:rsidTr="00D25190">
        <w:trPr>
          <w:jc w:val="center"/>
        </w:trPr>
        <w:tc>
          <w:tcPr>
            <w:tcW w:w="1790" w:type="dxa"/>
          </w:tcPr>
          <w:p w14:paraId="4054FD6E" w14:textId="77777777" w:rsidR="003C0575" w:rsidRPr="0068360F" w:rsidRDefault="003C0575" w:rsidP="00D25190">
            <w:pPr>
              <w:rPr>
                <w:rFonts w:ascii="Arial" w:hAnsi="Arial" w:cs="Arial"/>
              </w:rPr>
            </w:pPr>
            <w:proofErr w:type="spellStart"/>
            <w:r w:rsidRPr="0068360F">
              <w:rPr>
                <w:rFonts w:ascii="Arial" w:hAnsi="Arial" w:cs="Arial"/>
              </w:rPr>
              <w:t>Danucalov</w:t>
            </w:r>
            <w:proofErr w:type="spellEnd"/>
            <w:r w:rsidRPr="0068360F">
              <w:rPr>
                <w:rFonts w:ascii="Arial" w:hAnsi="Arial" w:cs="Arial"/>
              </w:rPr>
              <w:t>, 2013</w:t>
            </w:r>
          </w:p>
        </w:tc>
        <w:tc>
          <w:tcPr>
            <w:tcW w:w="12756" w:type="dxa"/>
          </w:tcPr>
          <w:p w14:paraId="178B3C55" w14:textId="77777777" w:rsidR="003C0575" w:rsidRPr="0068360F" w:rsidRDefault="003C0575" w:rsidP="00D25190">
            <w:pPr>
              <w:rPr>
                <w:rFonts w:ascii="Arial" w:hAnsi="Arial" w:cs="Arial"/>
              </w:rPr>
            </w:pPr>
            <w:r w:rsidRPr="0068360F">
              <w:rPr>
                <w:rFonts w:ascii="Arial" w:hAnsi="Arial" w:cs="Arial"/>
              </w:rPr>
              <w:t>Medication</w:t>
            </w:r>
          </w:p>
          <w:p w14:paraId="53963469" w14:textId="77777777" w:rsidR="003C0575" w:rsidRPr="0068360F" w:rsidRDefault="003C0575" w:rsidP="00D25190">
            <w:pPr>
              <w:rPr>
                <w:rFonts w:ascii="Arial" w:hAnsi="Arial" w:cs="Arial"/>
              </w:rPr>
            </w:pPr>
            <w:r w:rsidRPr="0068360F">
              <w:rPr>
                <w:rFonts w:ascii="Arial" w:hAnsi="Arial" w:cs="Arial"/>
              </w:rPr>
              <w:t>The programme included the traditional Hatha Yoga exercises: a) Yoga body poses (</w:t>
            </w:r>
            <w:proofErr w:type="spellStart"/>
            <w:r w:rsidRPr="0068360F">
              <w:rPr>
                <w:rFonts w:ascii="Arial" w:hAnsi="Arial" w:cs="Arial"/>
              </w:rPr>
              <w:t>asanas</w:t>
            </w:r>
            <w:proofErr w:type="spellEnd"/>
            <w:r w:rsidRPr="0068360F">
              <w:rPr>
                <w:rFonts w:ascii="Arial" w:hAnsi="Arial" w:cs="Arial"/>
              </w:rPr>
              <w:t>), b) exercises involving awareness and voluntary regulation of breath (</w:t>
            </w:r>
            <w:proofErr w:type="spellStart"/>
            <w:r w:rsidRPr="0068360F">
              <w:rPr>
                <w:rFonts w:ascii="Arial" w:hAnsi="Arial" w:cs="Arial"/>
              </w:rPr>
              <w:t>pranayamas</w:t>
            </w:r>
            <w:proofErr w:type="spellEnd"/>
            <w:r w:rsidRPr="0068360F">
              <w:rPr>
                <w:rFonts w:ascii="Arial" w:hAnsi="Arial" w:cs="Arial"/>
              </w:rPr>
              <w:t>), and c) meditational practices and compassion meditation.</w:t>
            </w:r>
          </w:p>
        </w:tc>
      </w:tr>
      <w:tr w:rsidR="0068360F" w:rsidRPr="0068360F" w14:paraId="3A46F53E" w14:textId="77777777" w:rsidTr="00D25190">
        <w:trPr>
          <w:jc w:val="center"/>
        </w:trPr>
        <w:tc>
          <w:tcPr>
            <w:tcW w:w="1790" w:type="dxa"/>
          </w:tcPr>
          <w:p w14:paraId="071646EB" w14:textId="77777777" w:rsidR="003C0575" w:rsidRPr="0068360F" w:rsidRDefault="003C0575" w:rsidP="00D25190">
            <w:pPr>
              <w:rPr>
                <w:rFonts w:ascii="Arial" w:hAnsi="Arial" w:cs="Arial"/>
              </w:rPr>
            </w:pPr>
            <w:r w:rsidRPr="0068360F">
              <w:rPr>
                <w:rFonts w:ascii="Arial" w:hAnsi="Arial" w:cs="Arial"/>
              </w:rPr>
              <w:t>Gonzalez, 2014</w:t>
            </w:r>
          </w:p>
        </w:tc>
        <w:tc>
          <w:tcPr>
            <w:tcW w:w="12756" w:type="dxa"/>
          </w:tcPr>
          <w:p w14:paraId="7CAB4BE2" w14:textId="77777777" w:rsidR="003C0575" w:rsidRPr="0068360F" w:rsidRDefault="003C0575" w:rsidP="00D25190">
            <w:pPr>
              <w:rPr>
                <w:rFonts w:ascii="Arial" w:hAnsi="Arial" w:cs="Arial"/>
              </w:rPr>
            </w:pPr>
            <w:r w:rsidRPr="0068360F">
              <w:rPr>
                <w:rFonts w:ascii="Arial" w:hAnsi="Arial" w:cs="Arial"/>
              </w:rPr>
              <w:t>Resourcefulness training</w:t>
            </w:r>
          </w:p>
          <w:p w14:paraId="528B04E0" w14:textId="77777777" w:rsidR="003C0575" w:rsidRPr="0068360F" w:rsidRDefault="003C0575" w:rsidP="00D25190">
            <w:pPr>
              <w:rPr>
                <w:rFonts w:ascii="Arial" w:hAnsi="Arial" w:cs="Arial"/>
              </w:rPr>
            </w:pPr>
            <w:r w:rsidRPr="0068360F">
              <w:rPr>
                <w:rFonts w:ascii="Arial" w:hAnsi="Arial" w:cs="Arial"/>
              </w:rPr>
              <w:t>The resourcefulness training aimed to enhance resourcefulness through five stages: focus, optimism, creativity, understanding, and solution.</w:t>
            </w:r>
            <w:r w:rsidRPr="0068360F">
              <w:rPr>
                <w:rFonts w:ascii="Arial" w:hAnsi="Arial" w:cs="Arial"/>
                <w:lang w:val="en-US"/>
              </w:rPr>
              <w:t xml:space="preserve"> </w:t>
            </w:r>
            <w:r w:rsidRPr="0068360F">
              <w:rPr>
                <w:rFonts w:ascii="Arial" w:hAnsi="Arial" w:cs="Arial"/>
              </w:rPr>
              <w:t>Participants were guided in finding the fact about identified problems (focus), assisted in developing a sense of optimism regarding their abilities to problem solve, assisted in brainstorming solutions (creativity), assisted in understanding the patient’s preference in considering which solutions to implement (understanding), and assisted in the implementation of the solution.</w:t>
            </w:r>
          </w:p>
        </w:tc>
      </w:tr>
      <w:tr w:rsidR="0068360F" w:rsidRPr="0068360F" w14:paraId="7F170215" w14:textId="77777777" w:rsidTr="00D25190">
        <w:trPr>
          <w:jc w:val="center"/>
        </w:trPr>
        <w:tc>
          <w:tcPr>
            <w:tcW w:w="1790" w:type="dxa"/>
          </w:tcPr>
          <w:p w14:paraId="4F3B2CA1" w14:textId="77777777" w:rsidR="003C0575" w:rsidRPr="0068360F" w:rsidRDefault="003C0575" w:rsidP="00D25190">
            <w:pPr>
              <w:rPr>
                <w:rFonts w:ascii="Arial" w:hAnsi="Arial" w:cs="Arial"/>
              </w:rPr>
            </w:pPr>
            <w:r w:rsidRPr="0068360F">
              <w:rPr>
                <w:rFonts w:ascii="Arial" w:hAnsi="Arial" w:cs="Arial"/>
                <w:lang w:val="en-US"/>
              </w:rPr>
              <w:t>Hirano, 2011</w:t>
            </w:r>
          </w:p>
        </w:tc>
        <w:tc>
          <w:tcPr>
            <w:tcW w:w="12756" w:type="dxa"/>
          </w:tcPr>
          <w:p w14:paraId="2C2C05EA" w14:textId="77777777" w:rsidR="003C0575" w:rsidRPr="0068360F" w:rsidRDefault="003C0575" w:rsidP="00D25190">
            <w:pPr>
              <w:rPr>
                <w:rFonts w:ascii="Arial" w:hAnsi="Arial" w:cs="Arial"/>
              </w:rPr>
            </w:pPr>
            <w:r w:rsidRPr="0068360F">
              <w:rPr>
                <w:rFonts w:ascii="Arial" w:hAnsi="Arial" w:cs="Arial"/>
              </w:rPr>
              <w:t>Self-help exercise programme</w:t>
            </w:r>
          </w:p>
          <w:p w14:paraId="2FEBAB4A" w14:textId="77777777" w:rsidR="003C0575" w:rsidRPr="0068360F" w:rsidRDefault="003C0575" w:rsidP="00D25190">
            <w:pPr>
              <w:rPr>
                <w:rFonts w:ascii="Arial" w:hAnsi="Arial" w:cs="Arial"/>
              </w:rPr>
            </w:pPr>
            <w:r w:rsidRPr="0068360F">
              <w:rPr>
                <w:rFonts w:ascii="Arial" w:hAnsi="Arial" w:cs="Arial"/>
              </w:rPr>
              <w:t>Participants were prescribed regular exercise with moderate-intensity three times per week for 12 weeks.</w:t>
            </w:r>
          </w:p>
        </w:tc>
      </w:tr>
      <w:tr w:rsidR="0068360F" w:rsidRPr="0068360F" w14:paraId="1EC27694" w14:textId="77777777" w:rsidTr="00D25190">
        <w:trPr>
          <w:jc w:val="center"/>
        </w:trPr>
        <w:tc>
          <w:tcPr>
            <w:tcW w:w="1790" w:type="dxa"/>
          </w:tcPr>
          <w:p w14:paraId="30B7D56B" w14:textId="77777777" w:rsidR="003C0575" w:rsidRPr="0068360F" w:rsidRDefault="003C0575" w:rsidP="00D25190">
            <w:pPr>
              <w:rPr>
                <w:rFonts w:ascii="Arial" w:hAnsi="Arial" w:cs="Arial"/>
              </w:rPr>
            </w:pPr>
            <w:proofErr w:type="spellStart"/>
            <w:r w:rsidRPr="0068360F">
              <w:rPr>
                <w:rFonts w:ascii="Arial" w:hAnsi="Arial" w:cs="Arial"/>
              </w:rPr>
              <w:t>Kurz</w:t>
            </w:r>
            <w:proofErr w:type="spellEnd"/>
            <w:r w:rsidRPr="0068360F">
              <w:rPr>
                <w:rFonts w:ascii="Arial" w:hAnsi="Arial" w:cs="Arial"/>
              </w:rPr>
              <w:t>, 2010</w:t>
            </w:r>
          </w:p>
        </w:tc>
        <w:tc>
          <w:tcPr>
            <w:tcW w:w="12756" w:type="dxa"/>
          </w:tcPr>
          <w:p w14:paraId="17833208" w14:textId="77777777" w:rsidR="003C0575" w:rsidRPr="0068360F" w:rsidRDefault="003C0575" w:rsidP="00D25190">
            <w:pPr>
              <w:rPr>
                <w:rFonts w:ascii="Arial" w:hAnsi="Arial" w:cs="Arial"/>
              </w:rPr>
            </w:pPr>
            <w:r w:rsidRPr="0068360F">
              <w:rPr>
                <w:rFonts w:ascii="Arial" w:hAnsi="Arial" w:cs="Arial"/>
              </w:rPr>
              <w:t>Information provision</w:t>
            </w:r>
          </w:p>
          <w:p w14:paraId="1F230D50" w14:textId="77777777" w:rsidR="003C0575" w:rsidRPr="0068360F" w:rsidRDefault="003C0575" w:rsidP="00D25190">
            <w:pPr>
              <w:rPr>
                <w:rFonts w:ascii="Arial" w:hAnsi="Arial" w:cs="Arial"/>
              </w:rPr>
            </w:pPr>
            <w:r w:rsidRPr="0068360F">
              <w:rPr>
                <w:rFonts w:ascii="Arial" w:hAnsi="Arial" w:cs="Arial"/>
              </w:rPr>
              <w:t>The programme focused on providing the information about Alzheimer’s disease and was structured along the different stages of dementia severity. The information included the presentation of typical caring problems and examples of supportive carer behaviours at the different stages of dementia.</w:t>
            </w:r>
          </w:p>
        </w:tc>
      </w:tr>
      <w:tr w:rsidR="0068360F" w:rsidRPr="0068360F" w14:paraId="5D156091" w14:textId="77777777" w:rsidTr="00D25190">
        <w:trPr>
          <w:jc w:val="center"/>
        </w:trPr>
        <w:tc>
          <w:tcPr>
            <w:tcW w:w="1790" w:type="dxa"/>
          </w:tcPr>
          <w:p w14:paraId="254BCE4E" w14:textId="77777777" w:rsidR="003C0575" w:rsidRPr="0068360F" w:rsidRDefault="003C0575" w:rsidP="00D25190">
            <w:pPr>
              <w:rPr>
                <w:rFonts w:ascii="Arial" w:hAnsi="Arial" w:cs="Arial"/>
              </w:rPr>
            </w:pPr>
            <w:r w:rsidRPr="0068360F">
              <w:rPr>
                <w:rFonts w:ascii="Arial" w:hAnsi="Arial" w:cs="Arial"/>
              </w:rPr>
              <w:t>Leach, 2015</w:t>
            </w:r>
          </w:p>
        </w:tc>
        <w:tc>
          <w:tcPr>
            <w:tcW w:w="12756" w:type="dxa"/>
          </w:tcPr>
          <w:p w14:paraId="68364533" w14:textId="77777777" w:rsidR="003C0575" w:rsidRPr="0068360F" w:rsidRDefault="003C0575" w:rsidP="00D25190">
            <w:pPr>
              <w:rPr>
                <w:rFonts w:ascii="Arial" w:hAnsi="Arial" w:cs="Arial"/>
              </w:rPr>
            </w:pPr>
            <w:r w:rsidRPr="0068360F">
              <w:rPr>
                <w:rFonts w:ascii="Arial" w:hAnsi="Arial" w:cs="Arial"/>
              </w:rPr>
              <w:t>Meditation</w:t>
            </w:r>
          </w:p>
          <w:p w14:paraId="05099E95" w14:textId="77777777" w:rsidR="003C0575" w:rsidRPr="0068360F" w:rsidRDefault="003C0575" w:rsidP="00D25190">
            <w:pPr>
              <w:rPr>
                <w:rFonts w:ascii="Arial" w:hAnsi="Arial" w:cs="Arial"/>
              </w:rPr>
            </w:pPr>
            <w:r w:rsidRPr="0068360F">
              <w:rPr>
                <w:rFonts w:ascii="Arial" w:hAnsi="Arial" w:cs="Arial"/>
              </w:rPr>
              <w:t xml:space="preserve">The programme comprised content on the health effects of stress, the theory of Transcendental Meditation (TM), training of the TM technique, and assessment and refining of the technique. </w:t>
            </w:r>
          </w:p>
        </w:tc>
      </w:tr>
      <w:tr w:rsidR="0068360F" w:rsidRPr="0068360F" w14:paraId="4579C509" w14:textId="77777777" w:rsidTr="00D25190">
        <w:trPr>
          <w:jc w:val="center"/>
        </w:trPr>
        <w:tc>
          <w:tcPr>
            <w:tcW w:w="1790" w:type="dxa"/>
          </w:tcPr>
          <w:p w14:paraId="18267B7C" w14:textId="77777777" w:rsidR="003C0575" w:rsidRPr="0068360F" w:rsidRDefault="003C0575" w:rsidP="00D25190">
            <w:pPr>
              <w:rPr>
                <w:rFonts w:ascii="Arial" w:hAnsi="Arial" w:cs="Arial"/>
              </w:rPr>
            </w:pPr>
            <w:proofErr w:type="spellStart"/>
            <w:r w:rsidRPr="0068360F">
              <w:rPr>
                <w:rFonts w:ascii="Arial" w:hAnsi="Arial" w:cs="Arial"/>
                <w:lang w:val="en-US"/>
              </w:rPr>
              <w:t>Stirling</w:t>
            </w:r>
            <w:proofErr w:type="spellEnd"/>
            <w:r w:rsidRPr="0068360F">
              <w:rPr>
                <w:rFonts w:ascii="Arial" w:hAnsi="Arial" w:cs="Arial"/>
                <w:lang w:val="en-US"/>
              </w:rPr>
              <w:t>, 2012</w:t>
            </w:r>
          </w:p>
        </w:tc>
        <w:tc>
          <w:tcPr>
            <w:tcW w:w="12756" w:type="dxa"/>
          </w:tcPr>
          <w:p w14:paraId="175C119A" w14:textId="77777777" w:rsidR="003C0575" w:rsidRPr="0068360F" w:rsidRDefault="003C0575" w:rsidP="00D25190">
            <w:pPr>
              <w:rPr>
                <w:rFonts w:ascii="Arial" w:hAnsi="Arial" w:cs="Arial"/>
              </w:rPr>
            </w:pPr>
            <w:r w:rsidRPr="0068360F">
              <w:rPr>
                <w:rFonts w:ascii="Arial" w:hAnsi="Arial" w:cs="Arial"/>
              </w:rPr>
              <w:t>Self-help decision aids</w:t>
            </w:r>
          </w:p>
          <w:p w14:paraId="421BF459" w14:textId="77777777" w:rsidR="003C0575" w:rsidRPr="0068360F" w:rsidRDefault="003C0575" w:rsidP="00D25190">
            <w:pPr>
              <w:rPr>
                <w:rFonts w:ascii="Arial" w:hAnsi="Arial" w:cs="Arial"/>
              </w:rPr>
            </w:pPr>
            <w:r w:rsidRPr="0068360F">
              <w:rPr>
                <w:rFonts w:ascii="Arial" w:hAnsi="Arial" w:cs="Arial"/>
              </w:rPr>
              <w:t>Participants were mailed decisions aids and given instructions to work through the contents of the decision aids. The decision aids contained brief descriptive information about the common community services available, descriptive information about respite care, decision tools based on selecting a respite care option, vignettes describing carers’ experiences, brief targeted information about the trajectory of decline in dementia, and phone numbers and links to facilitate gaining further information.</w:t>
            </w:r>
          </w:p>
        </w:tc>
      </w:tr>
      <w:tr w:rsidR="0068360F" w:rsidRPr="0068360F" w14:paraId="5DC12A07" w14:textId="77777777" w:rsidTr="00D25190">
        <w:trPr>
          <w:jc w:val="center"/>
        </w:trPr>
        <w:tc>
          <w:tcPr>
            <w:tcW w:w="1790" w:type="dxa"/>
          </w:tcPr>
          <w:p w14:paraId="6B88C7C7" w14:textId="77777777" w:rsidR="003C0575" w:rsidRPr="0068360F" w:rsidRDefault="003C0575" w:rsidP="00D25190">
            <w:pPr>
              <w:rPr>
                <w:rFonts w:ascii="Arial" w:hAnsi="Arial" w:cs="Arial"/>
              </w:rPr>
            </w:pPr>
            <w:r w:rsidRPr="0068360F">
              <w:rPr>
                <w:rFonts w:ascii="Arial" w:hAnsi="Arial" w:cs="Arial"/>
              </w:rPr>
              <w:t>Winter, 2006</w:t>
            </w:r>
          </w:p>
        </w:tc>
        <w:tc>
          <w:tcPr>
            <w:tcW w:w="12756" w:type="dxa"/>
          </w:tcPr>
          <w:p w14:paraId="79651181" w14:textId="77777777" w:rsidR="003C0575" w:rsidRPr="0068360F" w:rsidRDefault="003C0575" w:rsidP="00D25190">
            <w:pPr>
              <w:rPr>
                <w:rFonts w:ascii="Arial" w:hAnsi="Arial" w:cs="Arial"/>
              </w:rPr>
            </w:pPr>
            <w:r w:rsidRPr="0068360F">
              <w:rPr>
                <w:rFonts w:ascii="Arial" w:hAnsi="Arial" w:cs="Arial"/>
              </w:rPr>
              <w:t>Technology based support group</w:t>
            </w:r>
          </w:p>
          <w:p w14:paraId="355D7794" w14:textId="77777777" w:rsidR="003C0575" w:rsidRPr="0068360F" w:rsidRDefault="003C0575" w:rsidP="00D25190">
            <w:pPr>
              <w:rPr>
                <w:rFonts w:ascii="Arial" w:hAnsi="Arial" w:cs="Arial"/>
              </w:rPr>
            </w:pPr>
            <w:r w:rsidRPr="0068360F">
              <w:rPr>
                <w:rFonts w:ascii="Arial" w:hAnsi="Arial" w:cs="Arial"/>
              </w:rPr>
              <w:t xml:space="preserve">The primary goal was to enhance </w:t>
            </w:r>
            <w:proofErr w:type="gramStart"/>
            <w:r w:rsidRPr="0068360F">
              <w:rPr>
                <w:rFonts w:ascii="Arial" w:hAnsi="Arial" w:cs="Arial"/>
              </w:rPr>
              <w:t>carers</w:t>
            </w:r>
            <w:proofErr w:type="gramEnd"/>
            <w:r w:rsidRPr="0068360F">
              <w:rPr>
                <w:rFonts w:ascii="Arial" w:hAnsi="Arial" w:cs="Arial"/>
              </w:rPr>
              <w:t xml:space="preserve"> ability to manage daily stressors by providing emotional support and validation. </w:t>
            </w:r>
            <w:r w:rsidRPr="0068360F">
              <w:rPr>
                <w:rFonts w:ascii="Arial" w:hAnsi="Arial" w:cs="Arial"/>
                <w:lang w:val="en-US"/>
              </w:rPr>
              <w:t xml:space="preserve">The </w:t>
            </w:r>
            <w:r w:rsidRPr="0068360F">
              <w:rPr>
                <w:rFonts w:ascii="Arial" w:hAnsi="Arial" w:cs="Arial"/>
                <w:lang w:val="en-US"/>
              </w:rPr>
              <w:lastRenderedPageBreak/>
              <w:t xml:space="preserve">support group focused on discussing key issues in caregiving including </w:t>
            </w:r>
            <w:r w:rsidRPr="0068360F">
              <w:rPr>
                <w:rFonts w:ascii="Arial" w:hAnsi="Arial" w:cs="Arial"/>
              </w:rPr>
              <w:t xml:space="preserve">intimate problems, personal conflicts, </w:t>
            </w:r>
            <w:proofErr w:type="gramStart"/>
            <w:r w:rsidRPr="0068360F">
              <w:rPr>
                <w:rFonts w:ascii="Arial" w:hAnsi="Arial" w:cs="Arial"/>
              </w:rPr>
              <w:t>emotions</w:t>
            </w:r>
            <w:proofErr w:type="gramEnd"/>
            <w:r w:rsidRPr="0068360F">
              <w:rPr>
                <w:rFonts w:ascii="Arial" w:hAnsi="Arial" w:cs="Arial"/>
              </w:rPr>
              <w:t xml:space="preserve"> about caregiving. Participants were encouraged to assist each other in problem solving by sharing their coping strategies and educational resources.</w:t>
            </w:r>
          </w:p>
        </w:tc>
      </w:tr>
      <w:tr w:rsidR="003C0575" w:rsidRPr="0068360F" w14:paraId="17B41B37" w14:textId="77777777" w:rsidTr="00D25190">
        <w:trPr>
          <w:jc w:val="center"/>
        </w:trPr>
        <w:tc>
          <w:tcPr>
            <w:tcW w:w="1790" w:type="dxa"/>
          </w:tcPr>
          <w:p w14:paraId="56763066" w14:textId="77777777" w:rsidR="003C0575" w:rsidRPr="0068360F" w:rsidRDefault="003C0575" w:rsidP="00D25190">
            <w:pPr>
              <w:rPr>
                <w:rFonts w:ascii="Arial" w:hAnsi="Arial" w:cs="Arial"/>
              </w:rPr>
            </w:pPr>
            <w:r w:rsidRPr="0068360F">
              <w:rPr>
                <w:rFonts w:ascii="Arial" w:hAnsi="Arial" w:cs="Arial"/>
              </w:rPr>
              <w:lastRenderedPageBreak/>
              <w:t>Xiao, 2016</w:t>
            </w:r>
          </w:p>
        </w:tc>
        <w:tc>
          <w:tcPr>
            <w:tcW w:w="12756" w:type="dxa"/>
          </w:tcPr>
          <w:p w14:paraId="0F2B9B70" w14:textId="77777777" w:rsidR="003C0575" w:rsidRPr="0068360F" w:rsidRDefault="003C0575" w:rsidP="00D25190">
            <w:pPr>
              <w:rPr>
                <w:rFonts w:ascii="Arial" w:hAnsi="Arial" w:cs="Arial"/>
              </w:rPr>
            </w:pPr>
            <w:r w:rsidRPr="0068360F">
              <w:rPr>
                <w:rFonts w:ascii="Arial" w:hAnsi="Arial" w:cs="Arial"/>
              </w:rPr>
              <w:t>Case management</w:t>
            </w:r>
          </w:p>
          <w:p w14:paraId="16F6DE1F" w14:textId="77777777" w:rsidR="003C0575" w:rsidRPr="0068360F" w:rsidRDefault="003C0575" w:rsidP="00D25190">
            <w:pPr>
              <w:rPr>
                <w:rFonts w:ascii="Arial" w:hAnsi="Arial" w:cs="Arial"/>
              </w:rPr>
            </w:pPr>
            <w:r w:rsidRPr="0068360F">
              <w:rPr>
                <w:rFonts w:ascii="Arial" w:hAnsi="Arial" w:cs="Arial"/>
              </w:rPr>
              <w:t>Participants were assigned to a care coordinator who made regular contact with carers to assess the needs of care recipients and the carers. Care coordinators referred carers to new services and education programmes based on needs assessments.</w:t>
            </w:r>
          </w:p>
        </w:tc>
      </w:tr>
    </w:tbl>
    <w:p w14:paraId="7384B92F" w14:textId="77777777" w:rsidR="003C0575" w:rsidRPr="0068360F" w:rsidRDefault="003C0575" w:rsidP="003C0575">
      <w:pPr>
        <w:spacing w:after="0" w:line="240" w:lineRule="auto"/>
        <w:rPr>
          <w:rFonts w:ascii="Arial" w:hAnsi="Arial" w:cs="Arial"/>
          <w:b/>
        </w:rPr>
      </w:pPr>
    </w:p>
    <w:p w14:paraId="45C146B8" w14:textId="77777777" w:rsidR="003C0575" w:rsidRPr="0068360F" w:rsidRDefault="003C0575" w:rsidP="00520297">
      <w:pPr>
        <w:spacing w:after="0"/>
        <w:outlineLvl w:val="0"/>
        <w:rPr>
          <w:rFonts w:ascii="Arial" w:hAnsi="Arial" w:cs="Arial"/>
          <w:lang w:val="en-US"/>
        </w:rPr>
      </w:pPr>
    </w:p>
    <w:p w14:paraId="58FC3958" w14:textId="77777777" w:rsidR="003C0575" w:rsidRPr="0068360F" w:rsidRDefault="003C0575" w:rsidP="00520297">
      <w:pPr>
        <w:spacing w:after="0"/>
        <w:outlineLvl w:val="0"/>
        <w:rPr>
          <w:rFonts w:ascii="Arial" w:hAnsi="Arial" w:cs="Arial"/>
          <w:lang w:val="en-US"/>
        </w:rPr>
      </w:pPr>
    </w:p>
    <w:p w14:paraId="5F30C0C1" w14:textId="77777777" w:rsidR="003C0575" w:rsidRPr="0068360F" w:rsidRDefault="003C0575" w:rsidP="00520297">
      <w:pPr>
        <w:spacing w:after="0"/>
        <w:outlineLvl w:val="0"/>
        <w:rPr>
          <w:rFonts w:ascii="Arial" w:hAnsi="Arial" w:cs="Arial"/>
          <w:lang w:val="en-US"/>
        </w:rPr>
      </w:pPr>
    </w:p>
    <w:p w14:paraId="6C5F9982" w14:textId="77777777" w:rsidR="003C0575" w:rsidRPr="0068360F" w:rsidRDefault="003C0575" w:rsidP="00520297">
      <w:pPr>
        <w:spacing w:after="0"/>
        <w:outlineLvl w:val="0"/>
        <w:rPr>
          <w:rFonts w:ascii="Arial" w:hAnsi="Arial" w:cs="Arial"/>
          <w:lang w:val="en-US"/>
        </w:rPr>
      </w:pPr>
    </w:p>
    <w:p w14:paraId="2A90F18F" w14:textId="77777777" w:rsidR="003C0575" w:rsidRPr="0068360F" w:rsidRDefault="003C0575" w:rsidP="00520297">
      <w:pPr>
        <w:spacing w:after="0"/>
        <w:outlineLvl w:val="0"/>
        <w:rPr>
          <w:rFonts w:ascii="Arial" w:hAnsi="Arial" w:cs="Arial"/>
          <w:lang w:val="en-US"/>
        </w:rPr>
      </w:pPr>
    </w:p>
    <w:p w14:paraId="158FD2FE" w14:textId="77777777" w:rsidR="003C0575" w:rsidRPr="0068360F" w:rsidRDefault="003C0575" w:rsidP="00520297">
      <w:pPr>
        <w:spacing w:after="0"/>
        <w:outlineLvl w:val="0"/>
        <w:rPr>
          <w:rFonts w:ascii="Arial" w:hAnsi="Arial" w:cs="Arial"/>
          <w:lang w:val="en-US"/>
        </w:rPr>
      </w:pPr>
    </w:p>
    <w:p w14:paraId="499E1E29" w14:textId="77777777" w:rsidR="003C0575" w:rsidRPr="0068360F" w:rsidRDefault="003C0575" w:rsidP="00520297">
      <w:pPr>
        <w:spacing w:after="0"/>
        <w:outlineLvl w:val="0"/>
        <w:rPr>
          <w:rFonts w:ascii="Arial" w:hAnsi="Arial" w:cs="Arial"/>
          <w:lang w:val="en-US"/>
        </w:rPr>
      </w:pPr>
    </w:p>
    <w:p w14:paraId="51F7D419" w14:textId="77777777" w:rsidR="003C0575" w:rsidRPr="0068360F" w:rsidRDefault="003C0575" w:rsidP="00520297">
      <w:pPr>
        <w:spacing w:after="0"/>
        <w:outlineLvl w:val="0"/>
        <w:rPr>
          <w:rFonts w:ascii="Arial" w:hAnsi="Arial" w:cs="Arial"/>
          <w:lang w:val="en-US"/>
        </w:rPr>
      </w:pPr>
    </w:p>
    <w:p w14:paraId="2B90AEAE" w14:textId="77777777" w:rsidR="003C0575" w:rsidRPr="0068360F" w:rsidRDefault="003C0575" w:rsidP="00520297">
      <w:pPr>
        <w:spacing w:after="0"/>
        <w:outlineLvl w:val="0"/>
        <w:rPr>
          <w:rFonts w:ascii="Arial" w:hAnsi="Arial" w:cs="Arial"/>
          <w:lang w:val="en-US"/>
        </w:rPr>
      </w:pPr>
    </w:p>
    <w:p w14:paraId="688A1CC1" w14:textId="77777777" w:rsidR="003C0575" w:rsidRPr="0068360F" w:rsidRDefault="003C0575" w:rsidP="00520297">
      <w:pPr>
        <w:spacing w:after="0"/>
        <w:outlineLvl w:val="0"/>
        <w:rPr>
          <w:rFonts w:ascii="Arial" w:hAnsi="Arial" w:cs="Arial"/>
          <w:lang w:val="en-US"/>
        </w:rPr>
      </w:pPr>
    </w:p>
    <w:p w14:paraId="157E0643" w14:textId="77777777" w:rsidR="003C0575" w:rsidRPr="0068360F" w:rsidRDefault="003C0575" w:rsidP="00520297">
      <w:pPr>
        <w:spacing w:after="0"/>
        <w:outlineLvl w:val="0"/>
        <w:rPr>
          <w:rFonts w:ascii="Arial" w:hAnsi="Arial" w:cs="Arial"/>
          <w:lang w:val="en-US"/>
        </w:rPr>
      </w:pPr>
    </w:p>
    <w:p w14:paraId="1EC2EC44" w14:textId="77777777" w:rsidR="003C0575" w:rsidRPr="0068360F" w:rsidRDefault="003C0575" w:rsidP="00520297">
      <w:pPr>
        <w:spacing w:after="0"/>
        <w:outlineLvl w:val="0"/>
        <w:rPr>
          <w:rFonts w:ascii="Arial" w:hAnsi="Arial" w:cs="Arial"/>
          <w:lang w:val="en-US"/>
        </w:rPr>
      </w:pPr>
    </w:p>
    <w:p w14:paraId="36EEC1D3" w14:textId="77777777" w:rsidR="003C0575" w:rsidRPr="0068360F" w:rsidRDefault="003C0575" w:rsidP="00520297">
      <w:pPr>
        <w:spacing w:after="0"/>
        <w:outlineLvl w:val="0"/>
        <w:rPr>
          <w:rFonts w:ascii="Arial" w:hAnsi="Arial" w:cs="Arial"/>
          <w:lang w:val="en-US"/>
        </w:rPr>
      </w:pPr>
    </w:p>
    <w:p w14:paraId="008E7C52" w14:textId="77777777" w:rsidR="003C0575" w:rsidRPr="0068360F" w:rsidRDefault="003C0575" w:rsidP="00520297">
      <w:pPr>
        <w:spacing w:after="0"/>
        <w:outlineLvl w:val="0"/>
        <w:rPr>
          <w:rFonts w:ascii="Arial" w:hAnsi="Arial" w:cs="Arial"/>
          <w:lang w:val="en-US"/>
        </w:rPr>
      </w:pPr>
    </w:p>
    <w:p w14:paraId="7543FFE5" w14:textId="77777777" w:rsidR="003C0575" w:rsidRPr="0068360F" w:rsidRDefault="003C0575" w:rsidP="00520297">
      <w:pPr>
        <w:spacing w:after="0"/>
        <w:outlineLvl w:val="0"/>
        <w:rPr>
          <w:rFonts w:ascii="Arial" w:hAnsi="Arial" w:cs="Arial"/>
          <w:lang w:val="en-US"/>
        </w:rPr>
      </w:pPr>
    </w:p>
    <w:p w14:paraId="4CBCF78B" w14:textId="77777777" w:rsidR="003C0575" w:rsidRPr="0068360F" w:rsidRDefault="003C0575" w:rsidP="00520297">
      <w:pPr>
        <w:spacing w:after="0"/>
        <w:outlineLvl w:val="0"/>
        <w:rPr>
          <w:rFonts w:ascii="Arial" w:hAnsi="Arial" w:cs="Arial"/>
          <w:lang w:val="en-US"/>
        </w:rPr>
      </w:pPr>
    </w:p>
    <w:p w14:paraId="08715E8D" w14:textId="77777777" w:rsidR="003C0575" w:rsidRPr="0068360F" w:rsidRDefault="003C0575" w:rsidP="00520297">
      <w:pPr>
        <w:spacing w:after="0"/>
        <w:outlineLvl w:val="0"/>
        <w:rPr>
          <w:rFonts w:ascii="Arial" w:hAnsi="Arial" w:cs="Arial"/>
          <w:lang w:val="en-US"/>
        </w:rPr>
      </w:pPr>
    </w:p>
    <w:p w14:paraId="0044EC8B" w14:textId="77777777" w:rsidR="003C0575" w:rsidRPr="0068360F" w:rsidRDefault="003C0575" w:rsidP="00520297">
      <w:pPr>
        <w:spacing w:after="0"/>
        <w:outlineLvl w:val="0"/>
        <w:rPr>
          <w:rFonts w:ascii="Arial" w:hAnsi="Arial" w:cs="Arial"/>
          <w:lang w:val="en-US"/>
        </w:rPr>
      </w:pPr>
    </w:p>
    <w:p w14:paraId="6F332F24" w14:textId="77777777" w:rsidR="003C0575" w:rsidRPr="0068360F" w:rsidRDefault="003C0575" w:rsidP="00520297">
      <w:pPr>
        <w:spacing w:after="0"/>
        <w:outlineLvl w:val="0"/>
        <w:rPr>
          <w:rFonts w:ascii="Arial" w:hAnsi="Arial" w:cs="Arial"/>
          <w:lang w:val="en-US"/>
        </w:rPr>
      </w:pPr>
    </w:p>
    <w:p w14:paraId="19A45D16" w14:textId="77777777" w:rsidR="003C0575" w:rsidRPr="0068360F" w:rsidRDefault="003C0575" w:rsidP="00520297">
      <w:pPr>
        <w:spacing w:after="0"/>
        <w:outlineLvl w:val="0"/>
        <w:rPr>
          <w:rFonts w:ascii="Arial" w:hAnsi="Arial" w:cs="Arial"/>
          <w:lang w:val="en-US"/>
        </w:rPr>
      </w:pPr>
    </w:p>
    <w:p w14:paraId="5193D129" w14:textId="77777777" w:rsidR="003C0575" w:rsidRPr="0068360F" w:rsidRDefault="003C0575" w:rsidP="00520297">
      <w:pPr>
        <w:spacing w:after="0"/>
        <w:outlineLvl w:val="0"/>
        <w:rPr>
          <w:rFonts w:ascii="Arial" w:hAnsi="Arial" w:cs="Arial"/>
          <w:lang w:val="en-US"/>
        </w:rPr>
      </w:pPr>
    </w:p>
    <w:p w14:paraId="2ECBE644" w14:textId="77777777" w:rsidR="003C0575" w:rsidRPr="0068360F" w:rsidRDefault="003C0575" w:rsidP="00520297">
      <w:pPr>
        <w:spacing w:after="0"/>
        <w:outlineLvl w:val="0"/>
        <w:rPr>
          <w:rFonts w:ascii="Arial" w:hAnsi="Arial" w:cs="Arial"/>
          <w:lang w:val="en-US"/>
        </w:rPr>
      </w:pPr>
    </w:p>
    <w:p w14:paraId="5F4D8668" w14:textId="77777777" w:rsidR="003C0575" w:rsidRPr="0068360F" w:rsidRDefault="003C0575" w:rsidP="00520297">
      <w:pPr>
        <w:spacing w:after="0"/>
        <w:outlineLvl w:val="0"/>
        <w:rPr>
          <w:rFonts w:ascii="Arial" w:hAnsi="Arial" w:cs="Arial"/>
          <w:lang w:val="en-US"/>
        </w:rPr>
      </w:pPr>
    </w:p>
    <w:p w14:paraId="3C2A3D77" w14:textId="77777777" w:rsidR="003C0575" w:rsidRPr="0068360F" w:rsidRDefault="003C0575" w:rsidP="00520297">
      <w:pPr>
        <w:spacing w:after="0"/>
        <w:outlineLvl w:val="0"/>
        <w:rPr>
          <w:rFonts w:ascii="Arial" w:hAnsi="Arial" w:cs="Arial"/>
          <w:lang w:val="en-US"/>
        </w:rPr>
      </w:pPr>
    </w:p>
    <w:p w14:paraId="3B84D778" w14:textId="77777777" w:rsidR="003C0575" w:rsidRPr="0068360F" w:rsidRDefault="003C0575" w:rsidP="00520297">
      <w:pPr>
        <w:spacing w:after="0"/>
        <w:outlineLvl w:val="0"/>
        <w:rPr>
          <w:rFonts w:ascii="Arial" w:hAnsi="Arial" w:cs="Arial"/>
          <w:lang w:val="en-US"/>
        </w:rPr>
      </w:pPr>
    </w:p>
    <w:p w14:paraId="724AFD3E" w14:textId="77777777" w:rsidR="003C0575" w:rsidRPr="0068360F" w:rsidRDefault="003C0575" w:rsidP="00520297">
      <w:pPr>
        <w:spacing w:after="0"/>
        <w:outlineLvl w:val="0"/>
        <w:rPr>
          <w:rFonts w:ascii="Arial" w:hAnsi="Arial" w:cs="Arial"/>
          <w:lang w:val="en-US"/>
        </w:rPr>
      </w:pPr>
    </w:p>
    <w:p w14:paraId="41E22DE2" w14:textId="77777777" w:rsidR="003C0575" w:rsidRPr="0068360F" w:rsidRDefault="003C0575" w:rsidP="00520297">
      <w:pPr>
        <w:spacing w:after="0"/>
        <w:outlineLvl w:val="0"/>
        <w:rPr>
          <w:rFonts w:ascii="Arial" w:hAnsi="Arial" w:cs="Arial"/>
          <w:lang w:val="en-US"/>
        </w:rPr>
      </w:pPr>
    </w:p>
    <w:p w14:paraId="5FA4D06C" w14:textId="77777777" w:rsidR="00EB77A6" w:rsidRPr="0068360F" w:rsidRDefault="00EB77A6" w:rsidP="00520297">
      <w:pPr>
        <w:spacing w:after="0"/>
        <w:outlineLvl w:val="0"/>
        <w:rPr>
          <w:rFonts w:ascii="Arial" w:hAnsi="Arial" w:cs="Arial"/>
          <w:lang w:val="en-US"/>
        </w:rPr>
      </w:pPr>
    </w:p>
    <w:p w14:paraId="6F4B604A" w14:textId="05995052" w:rsidR="001540A3" w:rsidRPr="0068360F" w:rsidRDefault="00B03A8E" w:rsidP="00520297">
      <w:pPr>
        <w:spacing w:after="0"/>
        <w:outlineLvl w:val="0"/>
        <w:rPr>
          <w:rFonts w:ascii="Arial" w:hAnsi="Arial" w:cs="Arial"/>
        </w:rPr>
      </w:pPr>
      <w:r w:rsidRPr="0068360F">
        <w:rPr>
          <w:rFonts w:ascii="Arial" w:hAnsi="Arial" w:cs="Arial"/>
        </w:rPr>
        <w:lastRenderedPageBreak/>
        <w:t>Supplementary t</w:t>
      </w:r>
      <w:r w:rsidR="00906AD4" w:rsidRPr="0068360F">
        <w:rPr>
          <w:rFonts w:ascii="Arial" w:hAnsi="Arial" w:cs="Arial"/>
        </w:rPr>
        <w:t>able</w:t>
      </w:r>
      <w:r w:rsidR="003C0575" w:rsidRPr="0068360F">
        <w:rPr>
          <w:rFonts w:ascii="Arial" w:hAnsi="Arial" w:cs="Arial"/>
        </w:rPr>
        <w:t xml:space="preserve"> 2</w:t>
      </w:r>
      <w:r w:rsidRPr="0068360F">
        <w:rPr>
          <w:rFonts w:ascii="Arial" w:hAnsi="Arial" w:cs="Arial"/>
        </w:rPr>
        <w:t>. The contents of p</w:t>
      </w:r>
      <w:r w:rsidR="00906AD4" w:rsidRPr="0068360F">
        <w:rPr>
          <w:rFonts w:ascii="Arial" w:hAnsi="Arial" w:cs="Arial"/>
        </w:rPr>
        <w:t>sychoeducational</w:t>
      </w:r>
      <w:r w:rsidR="001540A3" w:rsidRPr="0068360F">
        <w:rPr>
          <w:rFonts w:ascii="Arial" w:hAnsi="Arial" w:cs="Arial"/>
        </w:rPr>
        <w:t>-skill building interventions</w:t>
      </w:r>
    </w:p>
    <w:p w14:paraId="62859148" w14:textId="77777777" w:rsidR="00906AD4" w:rsidRPr="0068360F" w:rsidRDefault="00906AD4" w:rsidP="001540A3">
      <w:pPr>
        <w:spacing w:after="0"/>
        <w:rPr>
          <w:rFonts w:ascii="Arial" w:hAnsi="Arial" w:cs="Arial"/>
        </w:rPr>
      </w:pPr>
    </w:p>
    <w:tbl>
      <w:tblPr>
        <w:tblStyle w:val="TableGrid"/>
        <w:tblW w:w="1447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19"/>
        <w:gridCol w:w="12756"/>
      </w:tblGrid>
      <w:tr w:rsidR="0068360F" w:rsidRPr="0068360F" w14:paraId="7F137953" w14:textId="6BFD40A1" w:rsidTr="0014615D">
        <w:trPr>
          <w:jc w:val="center"/>
        </w:trPr>
        <w:tc>
          <w:tcPr>
            <w:tcW w:w="1719" w:type="dxa"/>
          </w:tcPr>
          <w:p w14:paraId="2C6BAE35" w14:textId="09CEC6DD" w:rsidR="0014615D" w:rsidRPr="0068360F" w:rsidRDefault="0014615D" w:rsidP="004D1D4B">
            <w:pPr>
              <w:rPr>
                <w:rFonts w:ascii="Arial" w:hAnsi="Arial" w:cs="Arial"/>
              </w:rPr>
            </w:pPr>
            <w:r w:rsidRPr="0068360F">
              <w:rPr>
                <w:rFonts w:ascii="Arial" w:hAnsi="Arial" w:cs="Arial"/>
              </w:rPr>
              <w:t>First author, year</w:t>
            </w:r>
          </w:p>
        </w:tc>
        <w:tc>
          <w:tcPr>
            <w:tcW w:w="12756" w:type="dxa"/>
          </w:tcPr>
          <w:p w14:paraId="6DA545A4" w14:textId="77777777" w:rsidR="0014615D" w:rsidRPr="0068360F" w:rsidRDefault="0014615D" w:rsidP="004D1D4B">
            <w:pPr>
              <w:rPr>
                <w:rFonts w:ascii="Arial" w:hAnsi="Arial" w:cs="Arial"/>
              </w:rPr>
            </w:pPr>
          </w:p>
        </w:tc>
      </w:tr>
      <w:tr w:rsidR="0068360F" w:rsidRPr="0068360F" w14:paraId="561DDA8C" w14:textId="77777777" w:rsidTr="007B7184">
        <w:trPr>
          <w:trHeight w:val="397"/>
          <w:jc w:val="center"/>
        </w:trPr>
        <w:tc>
          <w:tcPr>
            <w:tcW w:w="14475" w:type="dxa"/>
            <w:gridSpan w:val="2"/>
            <w:vAlign w:val="center"/>
          </w:tcPr>
          <w:p w14:paraId="20577485" w14:textId="34DC5DE3" w:rsidR="0014615D" w:rsidRPr="0068360F" w:rsidRDefault="0014615D" w:rsidP="0014615D">
            <w:pPr>
              <w:jc w:val="both"/>
              <w:rPr>
                <w:rFonts w:ascii="Arial" w:hAnsi="Arial" w:cs="Arial"/>
              </w:rPr>
            </w:pPr>
            <w:r w:rsidRPr="0068360F">
              <w:rPr>
                <w:rFonts w:ascii="Arial" w:hAnsi="Arial" w:cs="Arial"/>
                <w:b/>
                <w:i/>
              </w:rPr>
              <w:t>Face-to-face psychoeducational-skill building interventions</w:t>
            </w:r>
          </w:p>
        </w:tc>
      </w:tr>
      <w:tr w:rsidR="0068360F" w:rsidRPr="0068360F" w14:paraId="65FDE805" w14:textId="786D86CE" w:rsidTr="0014615D">
        <w:trPr>
          <w:jc w:val="center"/>
        </w:trPr>
        <w:tc>
          <w:tcPr>
            <w:tcW w:w="1719" w:type="dxa"/>
          </w:tcPr>
          <w:p w14:paraId="29226EA6" w14:textId="5F39980B" w:rsidR="0014615D" w:rsidRPr="0068360F" w:rsidRDefault="0014615D" w:rsidP="004D1D4B">
            <w:pPr>
              <w:rPr>
                <w:rFonts w:ascii="Arial" w:hAnsi="Arial" w:cs="Arial"/>
              </w:rPr>
            </w:pPr>
            <w:r w:rsidRPr="0068360F">
              <w:rPr>
                <w:rFonts w:ascii="Arial" w:hAnsi="Arial" w:cs="Arial"/>
              </w:rPr>
              <w:t>Chen, 2015</w:t>
            </w:r>
          </w:p>
        </w:tc>
        <w:tc>
          <w:tcPr>
            <w:tcW w:w="12756" w:type="dxa"/>
          </w:tcPr>
          <w:p w14:paraId="11687972" w14:textId="7475BFC5" w:rsidR="0014615D" w:rsidRPr="006A1E23" w:rsidRDefault="0014615D" w:rsidP="00861928">
            <w:pPr>
              <w:rPr>
                <w:rFonts w:ascii="Arial" w:hAnsi="Arial" w:cs="Arial"/>
              </w:rPr>
            </w:pPr>
            <w:r w:rsidRPr="006A1E23">
              <w:rPr>
                <w:rFonts w:ascii="Arial" w:hAnsi="Arial" w:cs="Arial"/>
              </w:rPr>
              <w:t>The programme included:</w:t>
            </w:r>
          </w:p>
          <w:p w14:paraId="38906AC6" w14:textId="2D994862" w:rsidR="0014615D" w:rsidRPr="006A1E23" w:rsidRDefault="0014615D" w:rsidP="006A1E23">
            <w:pPr>
              <w:pStyle w:val="ListParagraph"/>
              <w:numPr>
                <w:ilvl w:val="0"/>
                <w:numId w:val="33"/>
              </w:numPr>
              <w:ind w:leftChars="0"/>
              <w:rPr>
                <w:rFonts w:ascii="Arial" w:hAnsi="Arial" w:cs="Arial"/>
              </w:rPr>
            </w:pPr>
            <w:r w:rsidRPr="006A1E23">
              <w:rPr>
                <w:rFonts w:ascii="Arial" w:hAnsi="Arial" w:cs="Arial"/>
              </w:rPr>
              <w:t>Information about dementia such as its symptoms and treatment plan</w:t>
            </w:r>
          </w:p>
          <w:p w14:paraId="171719DC" w14:textId="3E345064" w:rsidR="0014615D" w:rsidRPr="006A1E23" w:rsidRDefault="0014615D" w:rsidP="006A1E23">
            <w:pPr>
              <w:pStyle w:val="ListParagraph"/>
              <w:numPr>
                <w:ilvl w:val="0"/>
                <w:numId w:val="33"/>
              </w:numPr>
              <w:ind w:leftChars="0"/>
              <w:rPr>
                <w:rFonts w:ascii="Arial" w:hAnsi="Arial" w:cs="Arial"/>
              </w:rPr>
            </w:pPr>
            <w:r w:rsidRPr="006A1E23">
              <w:rPr>
                <w:rFonts w:ascii="Arial" w:hAnsi="Arial" w:cs="Arial"/>
              </w:rPr>
              <w:t>Information regarding available support resources</w:t>
            </w:r>
          </w:p>
          <w:p w14:paraId="644E6C6C" w14:textId="3928930C" w:rsidR="0014615D" w:rsidRPr="006A1E23" w:rsidRDefault="0014615D" w:rsidP="006A1E23">
            <w:pPr>
              <w:pStyle w:val="ListParagraph"/>
              <w:numPr>
                <w:ilvl w:val="0"/>
                <w:numId w:val="33"/>
              </w:numPr>
              <w:ind w:leftChars="0"/>
              <w:rPr>
                <w:rFonts w:ascii="Arial" w:hAnsi="Arial" w:cs="Arial"/>
              </w:rPr>
            </w:pPr>
            <w:r w:rsidRPr="006A1E23">
              <w:rPr>
                <w:rFonts w:ascii="Arial" w:hAnsi="Arial" w:cs="Arial"/>
              </w:rPr>
              <w:t xml:space="preserve">Discussion on how to improve techniques to manage behaviour problems </w:t>
            </w:r>
          </w:p>
          <w:p w14:paraId="40D3D18B" w14:textId="30A44AA8" w:rsidR="0014615D" w:rsidRPr="006A1E23" w:rsidRDefault="0014615D" w:rsidP="006A1E23">
            <w:pPr>
              <w:pStyle w:val="ListParagraph"/>
              <w:numPr>
                <w:ilvl w:val="0"/>
                <w:numId w:val="33"/>
              </w:numPr>
              <w:ind w:leftChars="0"/>
              <w:rPr>
                <w:rFonts w:ascii="Arial" w:hAnsi="Arial" w:cs="Arial"/>
              </w:rPr>
            </w:pPr>
            <w:r w:rsidRPr="006A1E23">
              <w:rPr>
                <w:rFonts w:ascii="Arial" w:hAnsi="Arial" w:cs="Arial"/>
              </w:rPr>
              <w:t>Developing skills to self-care such as relaxation techniques, emotional support, or individual coaching</w:t>
            </w:r>
          </w:p>
          <w:p w14:paraId="1CD99223" w14:textId="2BDBBE6A" w:rsidR="0014615D" w:rsidRPr="006A1E23" w:rsidRDefault="0014615D" w:rsidP="006A1E23">
            <w:pPr>
              <w:pStyle w:val="ListParagraph"/>
              <w:numPr>
                <w:ilvl w:val="0"/>
                <w:numId w:val="33"/>
              </w:numPr>
              <w:ind w:leftChars="0"/>
              <w:rPr>
                <w:rFonts w:ascii="Arial" w:hAnsi="Arial" w:cs="Arial"/>
              </w:rPr>
            </w:pPr>
            <w:r w:rsidRPr="006A1E23">
              <w:rPr>
                <w:rFonts w:ascii="Arial" w:hAnsi="Arial" w:cs="Arial"/>
              </w:rPr>
              <w:t>Establishing self-support system to enable access to immediate assistance for problem solving</w:t>
            </w:r>
          </w:p>
        </w:tc>
      </w:tr>
      <w:tr w:rsidR="0068360F" w:rsidRPr="0068360F" w14:paraId="3ACED0A4" w14:textId="61C80195" w:rsidTr="0014615D">
        <w:trPr>
          <w:jc w:val="center"/>
        </w:trPr>
        <w:tc>
          <w:tcPr>
            <w:tcW w:w="1719" w:type="dxa"/>
          </w:tcPr>
          <w:p w14:paraId="58BAE4F3" w14:textId="48A15411" w:rsidR="0014615D" w:rsidRPr="0068360F" w:rsidRDefault="0014615D" w:rsidP="004D1D4B">
            <w:pPr>
              <w:rPr>
                <w:rFonts w:ascii="Arial" w:hAnsi="Arial" w:cs="Arial"/>
              </w:rPr>
            </w:pPr>
            <w:proofErr w:type="spellStart"/>
            <w:r w:rsidRPr="0068360F">
              <w:rPr>
                <w:rFonts w:ascii="Arial" w:hAnsi="Arial" w:cs="Arial"/>
              </w:rPr>
              <w:t>Chien</w:t>
            </w:r>
            <w:proofErr w:type="spellEnd"/>
            <w:r w:rsidRPr="0068360F">
              <w:rPr>
                <w:rFonts w:ascii="Arial" w:hAnsi="Arial" w:cs="Arial"/>
              </w:rPr>
              <w:t>, 2011</w:t>
            </w:r>
          </w:p>
        </w:tc>
        <w:tc>
          <w:tcPr>
            <w:tcW w:w="12756" w:type="dxa"/>
          </w:tcPr>
          <w:p w14:paraId="0E236BF7" w14:textId="70A6CBDE" w:rsidR="0014615D" w:rsidRPr="006A1E23" w:rsidRDefault="0014615D" w:rsidP="00B32CE2">
            <w:pPr>
              <w:rPr>
                <w:rFonts w:ascii="Arial" w:hAnsi="Arial" w:cs="Arial"/>
              </w:rPr>
            </w:pPr>
            <w:r w:rsidRPr="006A1E23">
              <w:rPr>
                <w:rFonts w:ascii="Arial" w:hAnsi="Arial" w:cs="Arial"/>
              </w:rPr>
              <w:t xml:space="preserve">An individualised education and support programme was formulated for each family based on their needs. </w:t>
            </w:r>
          </w:p>
          <w:p w14:paraId="763301B3" w14:textId="06C249C3" w:rsidR="0014615D" w:rsidRPr="006A1E23" w:rsidRDefault="0014615D" w:rsidP="002B7F76">
            <w:pPr>
              <w:rPr>
                <w:rFonts w:ascii="Arial" w:hAnsi="Arial" w:cs="Arial"/>
              </w:rPr>
            </w:pPr>
            <w:r w:rsidRPr="006A1E23">
              <w:rPr>
                <w:rFonts w:ascii="Arial" w:hAnsi="Arial" w:cs="Arial"/>
              </w:rPr>
              <w:t>Seven major themes of family supportive care programmes were used in the intervention which included:</w:t>
            </w:r>
          </w:p>
          <w:p w14:paraId="533BA3E2" w14:textId="363F0DB7" w:rsidR="0014615D" w:rsidRPr="006A1E23" w:rsidRDefault="0014615D" w:rsidP="006A1E23">
            <w:pPr>
              <w:pStyle w:val="ListParagraph"/>
              <w:numPr>
                <w:ilvl w:val="0"/>
                <w:numId w:val="34"/>
              </w:numPr>
              <w:ind w:leftChars="0"/>
              <w:rPr>
                <w:rFonts w:ascii="Arial" w:hAnsi="Arial" w:cs="Arial"/>
              </w:rPr>
            </w:pPr>
            <w:r w:rsidRPr="006A1E23">
              <w:rPr>
                <w:rFonts w:ascii="Arial" w:hAnsi="Arial" w:cs="Arial"/>
              </w:rPr>
              <w:t>Information about dementia such as prognosis and current treatment and care</w:t>
            </w:r>
          </w:p>
          <w:p w14:paraId="1F87E237" w14:textId="015B86B7" w:rsidR="0014615D" w:rsidRPr="006A1E23" w:rsidRDefault="0014615D" w:rsidP="006A1E23">
            <w:pPr>
              <w:pStyle w:val="ListParagraph"/>
              <w:numPr>
                <w:ilvl w:val="0"/>
                <w:numId w:val="34"/>
              </w:numPr>
              <w:ind w:leftChars="0"/>
              <w:rPr>
                <w:rFonts w:ascii="Arial" w:hAnsi="Arial" w:cs="Arial"/>
              </w:rPr>
            </w:pPr>
            <w:r w:rsidRPr="006A1E23">
              <w:rPr>
                <w:rFonts w:ascii="Arial" w:hAnsi="Arial" w:cs="Arial"/>
              </w:rPr>
              <w:t>Developing social relationships with close relatives and friends</w:t>
            </w:r>
          </w:p>
          <w:p w14:paraId="7CC83FD0" w14:textId="5F88AECB" w:rsidR="0014615D" w:rsidRPr="006A1E23" w:rsidRDefault="0014615D" w:rsidP="006A1E23">
            <w:pPr>
              <w:pStyle w:val="ListParagraph"/>
              <w:numPr>
                <w:ilvl w:val="0"/>
                <w:numId w:val="34"/>
              </w:numPr>
              <w:ind w:leftChars="0"/>
              <w:rPr>
                <w:rFonts w:ascii="Arial" w:hAnsi="Arial" w:cs="Arial"/>
              </w:rPr>
            </w:pPr>
            <w:r w:rsidRPr="006A1E23">
              <w:rPr>
                <w:rFonts w:ascii="Arial" w:hAnsi="Arial" w:cs="Arial"/>
              </w:rPr>
              <w:t>Sharing and leaning to adapt the emotional impact of caregiving</w:t>
            </w:r>
          </w:p>
          <w:p w14:paraId="03C68361" w14:textId="274C8836" w:rsidR="0014615D" w:rsidRPr="006A1E23" w:rsidRDefault="0014615D" w:rsidP="006A1E23">
            <w:pPr>
              <w:pStyle w:val="ListParagraph"/>
              <w:numPr>
                <w:ilvl w:val="0"/>
                <w:numId w:val="34"/>
              </w:numPr>
              <w:ind w:leftChars="0"/>
              <w:rPr>
                <w:rFonts w:ascii="Arial" w:hAnsi="Arial" w:cs="Arial"/>
              </w:rPr>
            </w:pPr>
            <w:r w:rsidRPr="006A1E23">
              <w:rPr>
                <w:rFonts w:ascii="Arial" w:hAnsi="Arial" w:cs="Arial"/>
              </w:rPr>
              <w:t>Learning about self-care and motivation</w:t>
            </w:r>
          </w:p>
          <w:p w14:paraId="0726ABFE" w14:textId="0C25CACA" w:rsidR="0014615D" w:rsidRPr="006A1E23" w:rsidRDefault="0014615D" w:rsidP="006A1E23">
            <w:pPr>
              <w:pStyle w:val="ListParagraph"/>
              <w:numPr>
                <w:ilvl w:val="0"/>
                <w:numId w:val="34"/>
              </w:numPr>
              <w:ind w:leftChars="0"/>
              <w:rPr>
                <w:rFonts w:ascii="Arial" w:hAnsi="Arial" w:cs="Arial"/>
              </w:rPr>
            </w:pPr>
            <w:r w:rsidRPr="006A1E23">
              <w:rPr>
                <w:rFonts w:ascii="Arial" w:hAnsi="Arial" w:cs="Arial"/>
              </w:rPr>
              <w:t>Improving interpersonal relationships between family members and the person with dementia</w:t>
            </w:r>
          </w:p>
          <w:p w14:paraId="2D4AF274" w14:textId="62958002" w:rsidR="0014615D" w:rsidRPr="006A1E23" w:rsidRDefault="0014615D" w:rsidP="006A1E23">
            <w:pPr>
              <w:pStyle w:val="ListParagraph"/>
              <w:numPr>
                <w:ilvl w:val="0"/>
                <w:numId w:val="34"/>
              </w:numPr>
              <w:ind w:leftChars="0"/>
              <w:rPr>
                <w:rFonts w:ascii="Arial" w:hAnsi="Arial" w:cs="Arial"/>
              </w:rPr>
            </w:pPr>
            <w:r w:rsidRPr="006A1E23">
              <w:rPr>
                <w:rFonts w:ascii="Arial" w:hAnsi="Arial" w:cs="Arial"/>
              </w:rPr>
              <w:t>Establishing support from community groups and healthcare resources</w:t>
            </w:r>
          </w:p>
          <w:p w14:paraId="50F1AC29" w14:textId="22A26D40" w:rsidR="0014615D" w:rsidRPr="006A1E23" w:rsidRDefault="0014615D" w:rsidP="006A1E23">
            <w:pPr>
              <w:pStyle w:val="ListParagraph"/>
              <w:numPr>
                <w:ilvl w:val="0"/>
                <w:numId w:val="34"/>
              </w:numPr>
              <w:ind w:leftChars="0"/>
              <w:rPr>
                <w:rFonts w:ascii="Arial" w:hAnsi="Arial" w:cs="Arial"/>
              </w:rPr>
            </w:pPr>
            <w:r w:rsidRPr="006A1E23">
              <w:rPr>
                <w:rFonts w:ascii="Arial" w:hAnsi="Arial" w:cs="Arial"/>
              </w:rPr>
              <w:t>Improving home care and finance skills</w:t>
            </w:r>
          </w:p>
        </w:tc>
      </w:tr>
      <w:tr w:rsidR="0068360F" w:rsidRPr="0068360F" w14:paraId="39BC15E7" w14:textId="62668479" w:rsidTr="0014615D">
        <w:trPr>
          <w:jc w:val="center"/>
        </w:trPr>
        <w:tc>
          <w:tcPr>
            <w:tcW w:w="1719" w:type="dxa"/>
          </w:tcPr>
          <w:p w14:paraId="2B270968" w14:textId="08BD1301" w:rsidR="0014615D" w:rsidRPr="0068360F" w:rsidRDefault="0014615D" w:rsidP="004D1D4B">
            <w:pPr>
              <w:rPr>
                <w:rFonts w:ascii="Arial" w:hAnsi="Arial" w:cs="Arial"/>
              </w:rPr>
            </w:pPr>
            <w:proofErr w:type="spellStart"/>
            <w:r w:rsidRPr="0068360F">
              <w:rPr>
                <w:rFonts w:ascii="Arial" w:hAnsi="Arial" w:cs="Arial"/>
              </w:rPr>
              <w:t>Gaugler</w:t>
            </w:r>
            <w:proofErr w:type="spellEnd"/>
            <w:r w:rsidRPr="0068360F">
              <w:rPr>
                <w:rFonts w:ascii="Arial" w:hAnsi="Arial" w:cs="Arial"/>
              </w:rPr>
              <w:t>, 2015</w:t>
            </w:r>
          </w:p>
        </w:tc>
        <w:tc>
          <w:tcPr>
            <w:tcW w:w="12756" w:type="dxa"/>
          </w:tcPr>
          <w:p w14:paraId="0545B9F4" w14:textId="54A6815F" w:rsidR="0014615D" w:rsidRPr="006A1E23" w:rsidRDefault="0014615D" w:rsidP="0001623C">
            <w:pPr>
              <w:rPr>
                <w:rFonts w:ascii="Arial" w:hAnsi="Arial" w:cs="Arial"/>
              </w:rPr>
            </w:pPr>
            <w:r w:rsidRPr="006A1E23">
              <w:rPr>
                <w:rFonts w:ascii="Arial" w:hAnsi="Arial" w:cs="Arial"/>
              </w:rPr>
              <w:t>The programme included:</w:t>
            </w:r>
          </w:p>
          <w:p w14:paraId="07B19C4E" w14:textId="739CDA09" w:rsidR="0014615D" w:rsidRPr="006A1E23" w:rsidRDefault="0014615D" w:rsidP="006A1E23">
            <w:pPr>
              <w:pStyle w:val="ListParagraph"/>
              <w:numPr>
                <w:ilvl w:val="0"/>
                <w:numId w:val="35"/>
              </w:numPr>
              <w:ind w:leftChars="0"/>
              <w:rPr>
                <w:rFonts w:ascii="Arial" w:hAnsi="Arial" w:cs="Arial"/>
              </w:rPr>
            </w:pPr>
            <w:r w:rsidRPr="006A1E23">
              <w:rPr>
                <w:rFonts w:ascii="Arial" w:hAnsi="Arial" w:cs="Arial"/>
              </w:rPr>
              <w:t>Psychoeducation on critical stressors</w:t>
            </w:r>
          </w:p>
          <w:p w14:paraId="01AA9C9D" w14:textId="3FDD3BC5" w:rsidR="0014615D" w:rsidRPr="006A1E23" w:rsidRDefault="0014615D" w:rsidP="006A1E23">
            <w:pPr>
              <w:pStyle w:val="ListParagraph"/>
              <w:numPr>
                <w:ilvl w:val="0"/>
                <w:numId w:val="35"/>
              </w:numPr>
              <w:ind w:leftChars="0"/>
              <w:rPr>
                <w:rFonts w:ascii="Arial" w:hAnsi="Arial" w:cs="Arial"/>
              </w:rPr>
            </w:pPr>
            <w:r w:rsidRPr="006A1E23">
              <w:rPr>
                <w:rFonts w:ascii="Arial" w:hAnsi="Arial" w:cs="Arial"/>
              </w:rPr>
              <w:t>Promoting communicating skills to establish positive relationships with other family members and staff</w:t>
            </w:r>
          </w:p>
          <w:p w14:paraId="348FBBE0" w14:textId="046B8834" w:rsidR="0014615D" w:rsidRPr="006A1E23" w:rsidRDefault="0014615D" w:rsidP="006A1E23">
            <w:pPr>
              <w:pStyle w:val="ListParagraph"/>
              <w:numPr>
                <w:ilvl w:val="0"/>
                <w:numId w:val="35"/>
              </w:numPr>
              <w:ind w:leftChars="0"/>
              <w:rPr>
                <w:rFonts w:ascii="Arial" w:hAnsi="Arial" w:cs="Arial"/>
              </w:rPr>
            </w:pPr>
            <w:r w:rsidRPr="006A1E23">
              <w:rPr>
                <w:rFonts w:ascii="Arial" w:hAnsi="Arial" w:cs="Arial"/>
              </w:rPr>
              <w:t>Counselling session to help carers identify ways to manage problems effectively</w:t>
            </w:r>
          </w:p>
          <w:p w14:paraId="44C2C3E8" w14:textId="0D642BAB" w:rsidR="0014615D" w:rsidRPr="006A1E23" w:rsidRDefault="0014615D" w:rsidP="006A1E23">
            <w:pPr>
              <w:pStyle w:val="ListParagraph"/>
              <w:numPr>
                <w:ilvl w:val="0"/>
                <w:numId w:val="35"/>
              </w:numPr>
              <w:ind w:leftChars="0"/>
              <w:rPr>
                <w:rFonts w:ascii="Arial" w:hAnsi="Arial" w:cs="Arial"/>
              </w:rPr>
            </w:pPr>
            <w:r w:rsidRPr="006A1E23">
              <w:rPr>
                <w:rFonts w:ascii="Arial" w:hAnsi="Arial" w:cs="Arial"/>
                <w:lang w:val="en-US"/>
              </w:rPr>
              <w:t>Learning skills and strategies to manage reactions to unpredictable behavior outbursts</w:t>
            </w:r>
          </w:p>
          <w:p w14:paraId="5143B177" w14:textId="4AB3B1A8" w:rsidR="0014615D" w:rsidRPr="006A1E23" w:rsidRDefault="0014615D" w:rsidP="006A1E23">
            <w:pPr>
              <w:pStyle w:val="ListParagraph"/>
              <w:numPr>
                <w:ilvl w:val="0"/>
                <w:numId w:val="35"/>
              </w:numPr>
              <w:ind w:leftChars="0"/>
              <w:rPr>
                <w:rFonts w:ascii="Arial" w:hAnsi="Arial" w:cs="Arial"/>
              </w:rPr>
            </w:pPr>
            <w:r w:rsidRPr="006A1E23">
              <w:rPr>
                <w:rFonts w:ascii="Arial" w:hAnsi="Arial" w:cs="Arial"/>
              </w:rPr>
              <w:t>Learning to set concrete goals for optimal care for relatives in residential long-term care and methods to achieve such goals in collaboration with staff</w:t>
            </w:r>
          </w:p>
          <w:p w14:paraId="3B1F7675" w14:textId="55EC830E" w:rsidR="0014615D" w:rsidRPr="006A1E23" w:rsidRDefault="0014615D" w:rsidP="006A1E23">
            <w:pPr>
              <w:pStyle w:val="ListParagraph"/>
              <w:numPr>
                <w:ilvl w:val="0"/>
                <w:numId w:val="35"/>
              </w:numPr>
              <w:ind w:leftChars="0"/>
              <w:rPr>
                <w:rFonts w:ascii="Arial" w:hAnsi="Arial" w:cs="Arial"/>
              </w:rPr>
            </w:pPr>
            <w:r w:rsidRPr="006A1E23">
              <w:rPr>
                <w:rFonts w:ascii="Arial" w:hAnsi="Arial" w:cs="Arial"/>
              </w:rPr>
              <w:t>Information about the psychopharmacological, medical, and rehabilitative treatments used in residential long-term care</w:t>
            </w:r>
          </w:p>
          <w:p w14:paraId="11F4FF29" w14:textId="251DBE98" w:rsidR="0014615D" w:rsidRPr="006A1E23" w:rsidRDefault="0014615D" w:rsidP="006A1E23">
            <w:pPr>
              <w:pStyle w:val="ListParagraph"/>
              <w:numPr>
                <w:ilvl w:val="0"/>
                <w:numId w:val="35"/>
              </w:numPr>
              <w:ind w:leftChars="0"/>
              <w:rPr>
                <w:rFonts w:ascii="Arial" w:hAnsi="Arial" w:cs="Arial"/>
              </w:rPr>
            </w:pPr>
            <w:r w:rsidRPr="006A1E23">
              <w:rPr>
                <w:rFonts w:ascii="Arial" w:hAnsi="Arial" w:cs="Arial"/>
              </w:rPr>
              <w:t>Ad Hoc counselling to respond to immediate issues of need</w:t>
            </w:r>
          </w:p>
        </w:tc>
      </w:tr>
      <w:tr w:rsidR="0068360F" w:rsidRPr="0068360F" w14:paraId="2476EF68" w14:textId="7EED7C44" w:rsidTr="0014615D">
        <w:trPr>
          <w:jc w:val="center"/>
        </w:trPr>
        <w:tc>
          <w:tcPr>
            <w:tcW w:w="1719" w:type="dxa"/>
          </w:tcPr>
          <w:p w14:paraId="7FA11049" w14:textId="793236A2" w:rsidR="0014615D" w:rsidRPr="0068360F" w:rsidRDefault="0014615D" w:rsidP="004D1D4B">
            <w:pPr>
              <w:rPr>
                <w:rFonts w:ascii="Arial" w:hAnsi="Arial" w:cs="Arial"/>
              </w:rPr>
            </w:pPr>
            <w:r w:rsidRPr="0068360F">
              <w:rPr>
                <w:rFonts w:ascii="Arial" w:hAnsi="Arial" w:cs="Arial"/>
              </w:rPr>
              <w:t>Gavrilova, 2009</w:t>
            </w:r>
          </w:p>
        </w:tc>
        <w:tc>
          <w:tcPr>
            <w:tcW w:w="12756" w:type="dxa"/>
          </w:tcPr>
          <w:p w14:paraId="2C54E46B" w14:textId="77777777" w:rsidR="0014615D" w:rsidRPr="006A1E23" w:rsidRDefault="0014615D" w:rsidP="00AA3A98">
            <w:pPr>
              <w:rPr>
                <w:rFonts w:ascii="Arial" w:hAnsi="Arial" w:cs="Arial"/>
              </w:rPr>
            </w:pPr>
            <w:r w:rsidRPr="006A1E23">
              <w:rPr>
                <w:rFonts w:ascii="Arial" w:hAnsi="Arial" w:cs="Arial"/>
              </w:rPr>
              <w:t>The programme included:</w:t>
            </w:r>
          </w:p>
          <w:p w14:paraId="52B8C886" w14:textId="6156E3D4" w:rsidR="0014615D" w:rsidRPr="006A1E23" w:rsidRDefault="0014615D" w:rsidP="006A1E23">
            <w:pPr>
              <w:pStyle w:val="ListParagraph"/>
              <w:numPr>
                <w:ilvl w:val="0"/>
                <w:numId w:val="36"/>
              </w:numPr>
              <w:ind w:leftChars="0"/>
              <w:rPr>
                <w:rFonts w:ascii="Arial" w:hAnsi="Arial" w:cs="Arial"/>
              </w:rPr>
            </w:pPr>
            <w:r w:rsidRPr="006A1E23">
              <w:rPr>
                <w:rFonts w:ascii="Arial" w:hAnsi="Arial" w:cs="Arial"/>
                <w:lang w:val="en-US"/>
              </w:rPr>
              <w:t>Education on dementia including</w:t>
            </w:r>
            <w:r w:rsidRPr="006A1E23">
              <w:rPr>
                <w:rFonts w:ascii="Arial" w:hAnsi="Arial" w:cs="Arial"/>
              </w:rPr>
              <w:t xml:space="preserve"> (a) general introduction to the illness; (b) what to expect in the future; (c) what causes and what does not cause dementia?; and (d) locally available care and treatment</w:t>
            </w:r>
          </w:p>
          <w:p w14:paraId="77C53BA1" w14:textId="2B39DC11" w:rsidR="0014615D" w:rsidRPr="006A1E23" w:rsidRDefault="0014615D" w:rsidP="006A1E23">
            <w:pPr>
              <w:pStyle w:val="ListParagraph"/>
              <w:numPr>
                <w:ilvl w:val="0"/>
                <w:numId w:val="36"/>
              </w:numPr>
              <w:ind w:leftChars="0"/>
              <w:rPr>
                <w:rFonts w:ascii="Arial" w:hAnsi="Arial" w:cs="Arial"/>
              </w:rPr>
            </w:pPr>
            <w:r w:rsidRPr="006A1E23">
              <w:rPr>
                <w:rFonts w:ascii="Arial" w:hAnsi="Arial" w:cs="Arial"/>
              </w:rPr>
              <w:t>Learning skills and strategies to manage up to eight problem behaviours (personal hygiene, dressing, incontinence, repeated questioning, clinging, aggression, wandering, apathy) through counselling</w:t>
            </w:r>
          </w:p>
        </w:tc>
      </w:tr>
      <w:tr w:rsidR="0068360F" w:rsidRPr="0068360F" w14:paraId="09E07FDE" w14:textId="648D844D" w:rsidTr="0014615D">
        <w:trPr>
          <w:jc w:val="center"/>
        </w:trPr>
        <w:tc>
          <w:tcPr>
            <w:tcW w:w="1719" w:type="dxa"/>
          </w:tcPr>
          <w:p w14:paraId="01CB41CD" w14:textId="04F255E3" w:rsidR="0014615D" w:rsidRPr="0068360F" w:rsidRDefault="0014615D" w:rsidP="004D1D4B">
            <w:pPr>
              <w:rPr>
                <w:rFonts w:ascii="Arial" w:hAnsi="Arial" w:cs="Arial"/>
              </w:rPr>
            </w:pPr>
            <w:r w:rsidRPr="0068360F">
              <w:rPr>
                <w:rFonts w:ascii="Arial" w:hAnsi="Arial" w:cs="Arial"/>
              </w:rPr>
              <w:t>Gitlin, 2010</w:t>
            </w:r>
          </w:p>
        </w:tc>
        <w:tc>
          <w:tcPr>
            <w:tcW w:w="12756" w:type="dxa"/>
          </w:tcPr>
          <w:p w14:paraId="5D6F389F" w14:textId="343E1EF6" w:rsidR="0014615D" w:rsidRPr="006A1E23" w:rsidRDefault="0014615D" w:rsidP="004D1D4B">
            <w:pPr>
              <w:rPr>
                <w:rFonts w:ascii="Arial" w:hAnsi="Arial" w:cs="Arial"/>
              </w:rPr>
            </w:pPr>
            <w:r w:rsidRPr="006A1E23">
              <w:rPr>
                <w:rFonts w:ascii="Arial" w:hAnsi="Arial" w:cs="Arial"/>
              </w:rPr>
              <w:t>The programme included:</w:t>
            </w:r>
          </w:p>
          <w:p w14:paraId="46922D11" w14:textId="01D1624E" w:rsidR="0014615D" w:rsidRPr="006A1E23" w:rsidRDefault="0014615D" w:rsidP="006A1E23">
            <w:pPr>
              <w:pStyle w:val="ListParagraph"/>
              <w:numPr>
                <w:ilvl w:val="0"/>
                <w:numId w:val="37"/>
              </w:numPr>
              <w:ind w:leftChars="0"/>
              <w:rPr>
                <w:rFonts w:ascii="Arial" w:hAnsi="Arial" w:cs="Arial"/>
              </w:rPr>
            </w:pPr>
            <w:r w:rsidRPr="006A1E23">
              <w:rPr>
                <w:rFonts w:ascii="Arial" w:hAnsi="Arial" w:cs="Arial"/>
              </w:rPr>
              <w:lastRenderedPageBreak/>
              <w:t>Education on common medical conditions that may exacerbate problem behaviours (e.g., pain, dehydration, constipation).</w:t>
            </w:r>
          </w:p>
          <w:p w14:paraId="17480402" w14:textId="41765081" w:rsidR="0014615D" w:rsidRPr="006A1E23" w:rsidRDefault="0014615D" w:rsidP="006A1E23">
            <w:pPr>
              <w:pStyle w:val="ListParagraph"/>
              <w:numPr>
                <w:ilvl w:val="0"/>
                <w:numId w:val="37"/>
              </w:numPr>
              <w:ind w:leftChars="0"/>
              <w:rPr>
                <w:rFonts w:ascii="Arial" w:hAnsi="Arial" w:cs="Arial"/>
              </w:rPr>
            </w:pPr>
            <w:r w:rsidRPr="006A1E23">
              <w:rPr>
                <w:rFonts w:ascii="Arial" w:hAnsi="Arial" w:cs="Arial"/>
              </w:rPr>
              <w:t>Identification of behaviour problems and the assessment of home environment</w:t>
            </w:r>
          </w:p>
          <w:p w14:paraId="29E43F94" w14:textId="533602E6" w:rsidR="0014615D" w:rsidRPr="006A1E23" w:rsidRDefault="0014615D" w:rsidP="006A1E23">
            <w:pPr>
              <w:pStyle w:val="ListParagraph"/>
              <w:numPr>
                <w:ilvl w:val="0"/>
                <w:numId w:val="37"/>
              </w:numPr>
              <w:ind w:leftChars="0"/>
              <w:rPr>
                <w:rFonts w:ascii="Arial" w:hAnsi="Arial" w:cs="Arial"/>
                <w:lang w:val="en-US"/>
              </w:rPr>
            </w:pPr>
            <w:r w:rsidRPr="006A1E23">
              <w:rPr>
                <w:rFonts w:ascii="Arial" w:hAnsi="Arial" w:cs="Arial"/>
                <w:lang w:val="en-US"/>
              </w:rPr>
              <w:t xml:space="preserve">Learning to identify </w:t>
            </w:r>
            <w:r w:rsidRPr="006A1E23">
              <w:rPr>
                <w:rFonts w:ascii="Arial" w:hAnsi="Arial" w:cs="Arial"/>
              </w:rPr>
              <w:t>antecedents and consequences or potential modifiable triggers of the target problem behaviour</w:t>
            </w:r>
          </w:p>
          <w:p w14:paraId="18DB1AFE" w14:textId="37FA28C4" w:rsidR="0014615D" w:rsidRPr="006A1E23" w:rsidRDefault="0014615D" w:rsidP="006A1E23">
            <w:pPr>
              <w:pStyle w:val="ListParagraph"/>
              <w:numPr>
                <w:ilvl w:val="0"/>
                <w:numId w:val="37"/>
              </w:numPr>
              <w:ind w:leftChars="0"/>
              <w:rPr>
                <w:rFonts w:ascii="Arial" w:hAnsi="Arial" w:cs="Arial"/>
              </w:rPr>
            </w:pPr>
            <w:r w:rsidRPr="006A1E23">
              <w:rPr>
                <w:rFonts w:ascii="Arial" w:hAnsi="Arial" w:cs="Arial"/>
              </w:rPr>
              <w:t>Provision of a typed action plan stating targeted behaviour, treatment goal, potential triggers, and four types of modifying management strategies (physical environments, using assistive devices, simplifying communications and tasks, engaging patients in activities)</w:t>
            </w:r>
          </w:p>
          <w:p w14:paraId="24195EB5" w14:textId="14332FFD" w:rsidR="0014615D" w:rsidRPr="006A1E23" w:rsidRDefault="0014615D" w:rsidP="006A1E23">
            <w:pPr>
              <w:pStyle w:val="ListParagraph"/>
              <w:numPr>
                <w:ilvl w:val="0"/>
                <w:numId w:val="37"/>
              </w:numPr>
              <w:ind w:leftChars="0"/>
              <w:rPr>
                <w:rFonts w:ascii="Arial" w:hAnsi="Arial" w:cs="Arial"/>
              </w:rPr>
            </w:pPr>
            <w:r w:rsidRPr="006A1E23">
              <w:rPr>
                <w:rFonts w:ascii="Arial" w:hAnsi="Arial" w:cs="Arial"/>
              </w:rPr>
              <w:t>Instructions on stress reduction and self-care techniques</w:t>
            </w:r>
          </w:p>
        </w:tc>
      </w:tr>
      <w:tr w:rsidR="0068360F" w:rsidRPr="0068360F" w14:paraId="78077278" w14:textId="7C530C55" w:rsidTr="0014615D">
        <w:trPr>
          <w:jc w:val="center"/>
        </w:trPr>
        <w:tc>
          <w:tcPr>
            <w:tcW w:w="1719" w:type="dxa"/>
          </w:tcPr>
          <w:p w14:paraId="049623AC" w14:textId="21A97818" w:rsidR="0014615D" w:rsidRPr="0068360F" w:rsidRDefault="0014615D" w:rsidP="004D1D4B">
            <w:pPr>
              <w:rPr>
                <w:rFonts w:ascii="Arial" w:hAnsi="Arial" w:cs="Arial"/>
              </w:rPr>
            </w:pPr>
            <w:r w:rsidRPr="0068360F">
              <w:rPr>
                <w:rFonts w:ascii="Arial" w:hAnsi="Arial" w:cs="Arial"/>
              </w:rPr>
              <w:lastRenderedPageBreak/>
              <w:t>Guerra, 2011</w:t>
            </w:r>
          </w:p>
        </w:tc>
        <w:tc>
          <w:tcPr>
            <w:tcW w:w="12756" w:type="dxa"/>
          </w:tcPr>
          <w:p w14:paraId="1BA6D2B6" w14:textId="77777777" w:rsidR="0014615D" w:rsidRPr="006A1E23" w:rsidRDefault="0014615D" w:rsidP="00F35A11">
            <w:pPr>
              <w:rPr>
                <w:rFonts w:ascii="Arial" w:hAnsi="Arial" w:cs="Arial"/>
              </w:rPr>
            </w:pPr>
            <w:r w:rsidRPr="006A1E23">
              <w:rPr>
                <w:rFonts w:ascii="Arial" w:hAnsi="Arial" w:cs="Arial"/>
              </w:rPr>
              <w:t>The programme included:</w:t>
            </w:r>
          </w:p>
          <w:p w14:paraId="7B33EE1F" w14:textId="77777777" w:rsidR="0014615D" w:rsidRPr="006A1E23" w:rsidRDefault="0014615D" w:rsidP="006A1E23">
            <w:pPr>
              <w:pStyle w:val="ListParagraph"/>
              <w:numPr>
                <w:ilvl w:val="0"/>
                <w:numId w:val="38"/>
              </w:numPr>
              <w:ind w:leftChars="0"/>
              <w:rPr>
                <w:rFonts w:ascii="Arial" w:hAnsi="Arial" w:cs="Arial"/>
              </w:rPr>
            </w:pPr>
            <w:r w:rsidRPr="006A1E23">
              <w:rPr>
                <w:rFonts w:ascii="Arial" w:hAnsi="Arial" w:cs="Arial"/>
                <w:lang w:val="en-US"/>
              </w:rPr>
              <w:t>Education on dementia including</w:t>
            </w:r>
            <w:r w:rsidRPr="006A1E23">
              <w:rPr>
                <w:rFonts w:ascii="Arial" w:hAnsi="Arial" w:cs="Arial"/>
              </w:rPr>
              <w:t xml:space="preserve"> (a) general introduction to the illness; (b) what to expect in the future; (c) what causes and what does not cause dementia?; and (d) locally available care and treatment</w:t>
            </w:r>
          </w:p>
          <w:p w14:paraId="190D1D21" w14:textId="794C3255" w:rsidR="0014615D" w:rsidRPr="006A1E23" w:rsidRDefault="0014615D" w:rsidP="006A1E23">
            <w:pPr>
              <w:pStyle w:val="ListParagraph"/>
              <w:numPr>
                <w:ilvl w:val="0"/>
                <w:numId w:val="38"/>
              </w:numPr>
              <w:ind w:leftChars="0"/>
              <w:rPr>
                <w:rFonts w:ascii="Arial" w:hAnsi="Arial" w:cs="Arial"/>
              </w:rPr>
            </w:pPr>
            <w:r w:rsidRPr="006A1E23">
              <w:rPr>
                <w:rFonts w:ascii="Arial" w:hAnsi="Arial" w:cs="Arial"/>
              </w:rPr>
              <w:t>Learning skills and strategies to manage up to eight problem behaviours (personal hygiene, dressing, incontinence, repeated questioning, clinging, aggression, wandering, apathy) through counselling</w:t>
            </w:r>
          </w:p>
        </w:tc>
      </w:tr>
      <w:tr w:rsidR="0068360F" w:rsidRPr="0068360F" w14:paraId="61EF219C" w14:textId="27234565" w:rsidTr="0014615D">
        <w:trPr>
          <w:jc w:val="center"/>
        </w:trPr>
        <w:tc>
          <w:tcPr>
            <w:tcW w:w="1719" w:type="dxa"/>
          </w:tcPr>
          <w:p w14:paraId="50BF540A" w14:textId="71592807" w:rsidR="0014615D" w:rsidRPr="0068360F" w:rsidRDefault="0014615D" w:rsidP="004D1D4B">
            <w:pPr>
              <w:rPr>
                <w:rFonts w:ascii="Arial" w:hAnsi="Arial" w:cs="Arial"/>
              </w:rPr>
            </w:pPr>
            <w:r w:rsidRPr="0068360F">
              <w:rPr>
                <w:rFonts w:ascii="Arial" w:hAnsi="Arial" w:cs="Arial"/>
              </w:rPr>
              <w:t>Joling, 2012</w:t>
            </w:r>
          </w:p>
        </w:tc>
        <w:tc>
          <w:tcPr>
            <w:tcW w:w="12756" w:type="dxa"/>
          </w:tcPr>
          <w:p w14:paraId="25AD39AF" w14:textId="63590ABC" w:rsidR="0014615D" w:rsidRPr="006A1E23" w:rsidRDefault="0014615D" w:rsidP="004D1D4B">
            <w:pPr>
              <w:rPr>
                <w:rFonts w:ascii="Arial" w:hAnsi="Arial" w:cs="Arial"/>
                <w:lang w:val="en-US"/>
              </w:rPr>
            </w:pPr>
            <w:r w:rsidRPr="006A1E23">
              <w:rPr>
                <w:rFonts w:ascii="Arial" w:hAnsi="Arial" w:cs="Arial"/>
                <w:lang w:val="en-US"/>
              </w:rPr>
              <w:t>T</w:t>
            </w:r>
            <w:r w:rsidRPr="006A1E23">
              <w:rPr>
                <w:rFonts w:ascii="Arial" w:hAnsi="Arial" w:cs="Arial"/>
              </w:rPr>
              <w:t>he programme included:</w:t>
            </w:r>
          </w:p>
          <w:p w14:paraId="2B6B4C40" w14:textId="77777777" w:rsidR="0014615D" w:rsidRPr="006A1E23" w:rsidRDefault="0014615D" w:rsidP="006A1E23">
            <w:pPr>
              <w:pStyle w:val="ListParagraph"/>
              <w:numPr>
                <w:ilvl w:val="0"/>
                <w:numId w:val="39"/>
              </w:numPr>
              <w:ind w:leftChars="0"/>
              <w:rPr>
                <w:rFonts w:ascii="Arial" w:hAnsi="Arial" w:cs="Arial"/>
              </w:rPr>
            </w:pPr>
            <w:r w:rsidRPr="006A1E23">
              <w:rPr>
                <w:rFonts w:ascii="Arial" w:hAnsi="Arial" w:cs="Arial"/>
              </w:rPr>
              <w:t>Psychoeducation</w:t>
            </w:r>
          </w:p>
          <w:p w14:paraId="070F2553" w14:textId="77777777" w:rsidR="0014615D" w:rsidRPr="006A1E23" w:rsidRDefault="0014615D" w:rsidP="006A1E23">
            <w:pPr>
              <w:pStyle w:val="ListParagraph"/>
              <w:numPr>
                <w:ilvl w:val="0"/>
                <w:numId w:val="39"/>
              </w:numPr>
              <w:ind w:leftChars="0"/>
              <w:rPr>
                <w:rFonts w:ascii="Arial" w:hAnsi="Arial" w:cs="Arial"/>
              </w:rPr>
            </w:pPr>
            <w:r w:rsidRPr="006A1E23">
              <w:rPr>
                <w:rFonts w:ascii="Arial" w:hAnsi="Arial" w:cs="Arial"/>
              </w:rPr>
              <w:t>Learning problem solving techniques</w:t>
            </w:r>
          </w:p>
          <w:p w14:paraId="2D33C848" w14:textId="7C047827" w:rsidR="0014615D" w:rsidRPr="006A1E23" w:rsidRDefault="0014615D" w:rsidP="006A1E23">
            <w:pPr>
              <w:pStyle w:val="ListParagraph"/>
              <w:numPr>
                <w:ilvl w:val="0"/>
                <w:numId w:val="39"/>
              </w:numPr>
              <w:ind w:leftChars="0"/>
              <w:rPr>
                <w:rFonts w:ascii="Arial" w:hAnsi="Arial" w:cs="Arial"/>
                <w:lang w:val="en-US"/>
              </w:rPr>
            </w:pPr>
            <w:r w:rsidRPr="006A1E23">
              <w:rPr>
                <w:rFonts w:ascii="Arial" w:hAnsi="Arial" w:cs="Arial"/>
              </w:rPr>
              <w:t>Identifying caregiving issues (e.g., management of behaviour problems, coping with feelings of guilt) and assisting in motivating other family members to help the primary carer</w:t>
            </w:r>
          </w:p>
          <w:p w14:paraId="0F29F555" w14:textId="69FDCAC0" w:rsidR="0014615D" w:rsidRPr="006A1E23" w:rsidRDefault="0014615D" w:rsidP="006A1E23">
            <w:pPr>
              <w:pStyle w:val="ListParagraph"/>
              <w:numPr>
                <w:ilvl w:val="0"/>
                <w:numId w:val="39"/>
              </w:numPr>
              <w:ind w:leftChars="0"/>
              <w:rPr>
                <w:rFonts w:ascii="Arial" w:hAnsi="Arial" w:cs="Arial"/>
                <w:lang w:val="en-US"/>
              </w:rPr>
            </w:pPr>
            <w:r w:rsidRPr="006A1E23">
              <w:rPr>
                <w:rFonts w:ascii="Arial" w:hAnsi="Arial" w:cs="Arial"/>
              </w:rPr>
              <w:t>Ad hoc telephone counselling to carers and their families beyond the scheduled sessions</w:t>
            </w:r>
          </w:p>
        </w:tc>
      </w:tr>
      <w:tr w:rsidR="0068360F" w:rsidRPr="0068360F" w14:paraId="38AE4C05" w14:textId="57B575D9" w:rsidTr="0014615D">
        <w:trPr>
          <w:jc w:val="center"/>
        </w:trPr>
        <w:tc>
          <w:tcPr>
            <w:tcW w:w="1719" w:type="dxa"/>
          </w:tcPr>
          <w:p w14:paraId="2DE954CF" w14:textId="2DF8FC1E" w:rsidR="0014615D" w:rsidRPr="0068360F" w:rsidRDefault="0014615D" w:rsidP="004D1D4B">
            <w:pPr>
              <w:rPr>
                <w:rFonts w:ascii="Arial" w:hAnsi="Arial" w:cs="Arial"/>
              </w:rPr>
            </w:pPr>
            <w:proofErr w:type="spellStart"/>
            <w:r w:rsidRPr="0068360F">
              <w:rPr>
                <w:rFonts w:ascii="Arial" w:hAnsi="Arial" w:cs="Arial"/>
              </w:rPr>
              <w:t>Pahlavanzadeh</w:t>
            </w:r>
            <w:proofErr w:type="spellEnd"/>
            <w:r w:rsidRPr="0068360F">
              <w:rPr>
                <w:rFonts w:ascii="Arial" w:hAnsi="Arial" w:cs="Arial"/>
              </w:rPr>
              <w:t>, 2010</w:t>
            </w:r>
          </w:p>
        </w:tc>
        <w:tc>
          <w:tcPr>
            <w:tcW w:w="12756" w:type="dxa"/>
          </w:tcPr>
          <w:p w14:paraId="78874AF3" w14:textId="0F7157E0" w:rsidR="0014615D" w:rsidRPr="006A1E23" w:rsidRDefault="0014615D" w:rsidP="00C51D56">
            <w:pPr>
              <w:rPr>
                <w:rFonts w:ascii="Arial" w:hAnsi="Arial" w:cs="Arial"/>
              </w:rPr>
            </w:pPr>
            <w:r w:rsidRPr="006A1E23">
              <w:rPr>
                <w:rFonts w:ascii="Arial" w:hAnsi="Arial" w:cs="Arial"/>
              </w:rPr>
              <w:t>The programme included:</w:t>
            </w:r>
          </w:p>
          <w:p w14:paraId="79A86325" w14:textId="011D478D" w:rsidR="0014615D" w:rsidRPr="006A1E23" w:rsidRDefault="0014615D" w:rsidP="006A1E23">
            <w:pPr>
              <w:pStyle w:val="ListParagraph"/>
              <w:numPr>
                <w:ilvl w:val="0"/>
                <w:numId w:val="40"/>
              </w:numPr>
              <w:ind w:leftChars="0"/>
              <w:rPr>
                <w:rFonts w:ascii="Arial" w:hAnsi="Arial" w:cs="Arial"/>
              </w:rPr>
            </w:pPr>
            <w:r w:rsidRPr="006A1E23">
              <w:rPr>
                <w:rFonts w:ascii="Arial" w:hAnsi="Arial" w:cs="Arial"/>
              </w:rPr>
              <w:t>Information about dementia such as symptoms, risk factors, diagnostic methods, and treatment</w:t>
            </w:r>
          </w:p>
          <w:p w14:paraId="2A6ADAD6" w14:textId="323ACDD2" w:rsidR="0014615D" w:rsidRPr="006A1E23" w:rsidRDefault="0014615D" w:rsidP="006A1E23">
            <w:pPr>
              <w:pStyle w:val="ListParagraph"/>
              <w:numPr>
                <w:ilvl w:val="0"/>
                <w:numId w:val="40"/>
              </w:numPr>
              <w:ind w:leftChars="0"/>
              <w:rPr>
                <w:rFonts w:ascii="Arial" w:hAnsi="Arial" w:cs="Arial"/>
              </w:rPr>
            </w:pPr>
            <w:r w:rsidRPr="006A1E23">
              <w:rPr>
                <w:rFonts w:ascii="Arial" w:hAnsi="Arial" w:cs="Arial"/>
              </w:rPr>
              <w:t>Lecture and group discussion on ways to improve communication with people with dementia and daily care such as urine and faecal incontinence, bathing, dressing, and personal hygiene</w:t>
            </w:r>
          </w:p>
          <w:p w14:paraId="2F89F725" w14:textId="77777777" w:rsidR="0014615D" w:rsidRPr="006A1E23" w:rsidRDefault="0014615D" w:rsidP="006A1E23">
            <w:pPr>
              <w:pStyle w:val="ListParagraph"/>
              <w:numPr>
                <w:ilvl w:val="0"/>
                <w:numId w:val="40"/>
              </w:numPr>
              <w:ind w:leftChars="0"/>
              <w:rPr>
                <w:rFonts w:ascii="Arial" w:hAnsi="Arial" w:cs="Arial"/>
                <w:lang w:val="en-US"/>
              </w:rPr>
            </w:pPr>
            <w:r w:rsidRPr="006A1E23">
              <w:rPr>
                <w:rFonts w:ascii="Arial" w:hAnsi="Arial" w:cs="Arial"/>
              </w:rPr>
              <w:t>Lecture and group discussion on methods to control unusual behaviours such as repetitive behaviour, restlessness, hiding things, being suspicious, wandering, and aggression</w:t>
            </w:r>
          </w:p>
          <w:p w14:paraId="6776F9F8" w14:textId="6E9043E7" w:rsidR="0014615D" w:rsidRPr="006A1E23" w:rsidRDefault="0014615D" w:rsidP="006A1E23">
            <w:pPr>
              <w:pStyle w:val="ListParagraph"/>
              <w:numPr>
                <w:ilvl w:val="0"/>
                <w:numId w:val="40"/>
              </w:numPr>
              <w:ind w:leftChars="0"/>
              <w:rPr>
                <w:rFonts w:ascii="Arial" w:hAnsi="Arial" w:cs="Arial"/>
                <w:lang w:val="en-US"/>
              </w:rPr>
            </w:pPr>
            <w:r w:rsidRPr="006A1E23">
              <w:rPr>
                <w:rFonts w:ascii="Arial" w:hAnsi="Arial" w:cs="Arial"/>
              </w:rPr>
              <w:t>Lecture and group discussion on safety measures at home, how to entertain patients at home, and methods of reducing carers’ burden</w:t>
            </w:r>
          </w:p>
        </w:tc>
      </w:tr>
      <w:tr w:rsidR="0068360F" w:rsidRPr="0068360F" w14:paraId="349901F1" w14:textId="5A608DC3" w:rsidTr="0014615D">
        <w:trPr>
          <w:jc w:val="center"/>
        </w:trPr>
        <w:tc>
          <w:tcPr>
            <w:tcW w:w="1719" w:type="dxa"/>
          </w:tcPr>
          <w:p w14:paraId="11A74099" w14:textId="71E4DA45" w:rsidR="0014615D" w:rsidRPr="0068360F" w:rsidRDefault="0014615D" w:rsidP="004D1D4B">
            <w:pPr>
              <w:rPr>
                <w:rFonts w:ascii="Arial" w:hAnsi="Arial" w:cs="Arial"/>
              </w:rPr>
            </w:pPr>
            <w:r w:rsidRPr="0068360F">
              <w:rPr>
                <w:rFonts w:ascii="Arial" w:hAnsi="Arial" w:cs="Arial"/>
              </w:rPr>
              <w:t xml:space="preserve">de </w:t>
            </w:r>
            <w:proofErr w:type="spellStart"/>
            <w:r w:rsidRPr="0068360F">
              <w:rPr>
                <w:rFonts w:ascii="Arial" w:hAnsi="Arial" w:cs="Arial"/>
              </w:rPr>
              <w:t>Rotrou</w:t>
            </w:r>
            <w:proofErr w:type="spellEnd"/>
            <w:r w:rsidRPr="0068360F">
              <w:rPr>
                <w:rFonts w:ascii="Arial" w:hAnsi="Arial" w:cs="Arial"/>
              </w:rPr>
              <w:t>, 2011</w:t>
            </w:r>
          </w:p>
        </w:tc>
        <w:tc>
          <w:tcPr>
            <w:tcW w:w="12756" w:type="dxa"/>
          </w:tcPr>
          <w:p w14:paraId="5F0D3852" w14:textId="55628D11" w:rsidR="0014615D" w:rsidRPr="006A1E23" w:rsidRDefault="0014615D" w:rsidP="004D1D4B">
            <w:pPr>
              <w:rPr>
                <w:rFonts w:ascii="Arial" w:hAnsi="Arial" w:cs="Arial"/>
              </w:rPr>
            </w:pPr>
            <w:r w:rsidRPr="006A1E23">
              <w:rPr>
                <w:rFonts w:ascii="Arial" w:hAnsi="Arial" w:cs="Arial"/>
              </w:rPr>
              <w:t>The programme included:</w:t>
            </w:r>
          </w:p>
          <w:p w14:paraId="6D0BAAEC" w14:textId="5A0BF5CD" w:rsidR="0014615D" w:rsidRPr="006A1E23" w:rsidRDefault="0014615D" w:rsidP="006A1E23">
            <w:pPr>
              <w:pStyle w:val="ListParagraph"/>
              <w:numPr>
                <w:ilvl w:val="0"/>
                <w:numId w:val="41"/>
              </w:numPr>
              <w:ind w:leftChars="0"/>
              <w:rPr>
                <w:rFonts w:ascii="Arial" w:hAnsi="Arial" w:cs="Arial"/>
              </w:rPr>
            </w:pPr>
            <w:r w:rsidRPr="006A1E23">
              <w:rPr>
                <w:rFonts w:ascii="Arial" w:hAnsi="Arial" w:cs="Arial"/>
              </w:rPr>
              <w:t>Information about dementia and available resource and practical advice</w:t>
            </w:r>
          </w:p>
          <w:p w14:paraId="362EB770" w14:textId="5732C251" w:rsidR="0014615D" w:rsidRPr="006A1E23" w:rsidRDefault="0014615D" w:rsidP="006A1E23">
            <w:pPr>
              <w:pStyle w:val="ListParagraph"/>
              <w:numPr>
                <w:ilvl w:val="0"/>
                <w:numId w:val="41"/>
              </w:numPr>
              <w:ind w:leftChars="0"/>
              <w:rPr>
                <w:rFonts w:ascii="Arial" w:hAnsi="Arial" w:cs="Arial"/>
              </w:rPr>
            </w:pPr>
            <w:r w:rsidRPr="006A1E23">
              <w:rPr>
                <w:rFonts w:ascii="Arial" w:hAnsi="Arial" w:cs="Arial"/>
              </w:rPr>
              <w:t>Learning to stimulate the person with dementia in daily activities and social situations in an ecological and individual tailored way (e.g., helping the person with dementia only if necessary, letting them take time)</w:t>
            </w:r>
          </w:p>
          <w:p w14:paraId="452B568B" w14:textId="7745390B" w:rsidR="0014615D" w:rsidRPr="006A1E23" w:rsidRDefault="0014615D" w:rsidP="006A1E23">
            <w:pPr>
              <w:pStyle w:val="ListParagraph"/>
              <w:numPr>
                <w:ilvl w:val="0"/>
                <w:numId w:val="41"/>
              </w:numPr>
              <w:ind w:leftChars="0"/>
              <w:rPr>
                <w:rFonts w:ascii="Arial" w:hAnsi="Arial" w:cs="Arial"/>
                <w:lang w:val="en-US"/>
              </w:rPr>
            </w:pPr>
            <w:r w:rsidRPr="006A1E23">
              <w:rPr>
                <w:rFonts w:ascii="Arial" w:hAnsi="Arial" w:cs="Arial"/>
              </w:rPr>
              <w:t>Developing problem-solving techniques, emotion-centred coping strategies, skills in managing behaviour problems, and communication skills (Solutions raised from individual experiences had to emerge from the group rather than provided by the group coordinator)</w:t>
            </w:r>
          </w:p>
        </w:tc>
      </w:tr>
      <w:tr w:rsidR="0068360F" w:rsidRPr="0068360F" w14:paraId="182A6C51" w14:textId="2AA3F122" w:rsidTr="0014615D">
        <w:trPr>
          <w:jc w:val="center"/>
        </w:trPr>
        <w:tc>
          <w:tcPr>
            <w:tcW w:w="1719" w:type="dxa"/>
          </w:tcPr>
          <w:p w14:paraId="6CEC39F0" w14:textId="6ECFA866" w:rsidR="0014615D" w:rsidRPr="0068360F" w:rsidRDefault="0014615D" w:rsidP="004D1D4B">
            <w:pPr>
              <w:rPr>
                <w:rFonts w:ascii="Arial" w:hAnsi="Arial" w:cs="Arial"/>
              </w:rPr>
            </w:pPr>
            <w:proofErr w:type="spellStart"/>
            <w:r w:rsidRPr="0068360F">
              <w:rPr>
                <w:rFonts w:ascii="Arial" w:hAnsi="Arial" w:cs="Arial"/>
              </w:rPr>
              <w:t>Sepe</w:t>
            </w:r>
            <w:proofErr w:type="spellEnd"/>
            <w:r w:rsidRPr="0068360F">
              <w:rPr>
                <w:rFonts w:ascii="Arial" w:hAnsi="Arial" w:cs="Arial"/>
              </w:rPr>
              <w:t>-Monti, 2016</w:t>
            </w:r>
          </w:p>
        </w:tc>
        <w:tc>
          <w:tcPr>
            <w:tcW w:w="12756" w:type="dxa"/>
          </w:tcPr>
          <w:p w14:paraId="6AED71DB" w14:textId="30BAC747" w:rsidR="0014615D" w:rsidRPr="006A1E23" w:rsidRDefault="0014615D" w:rsidP="004D1D4B">
            <w:pPr>
              <w:rPr>
                <w:rFonts w:ascii="Arial" w:hAnsi="Arial" w:cs="Arial"/>
              </w:rPr>
            </w:pPr>
            <w:r w:rsidRPr="006A1E23">
              <w:rPr>
                <w:rFonts w:ascii="Arial" w:hAnsi="Arial" w:cs="Arial"/>
              </w:rPr>
              <w:t>The programme included:</w:t>
            </w:r>
          </w:p>
          <w:p w14:paraId="681351E8" w14:textId="3BD57D57" w:rsidR="0014615D" w:rsidRPr="006A1E23" w:rsidRDefault="0014615D" w:rsidP="006A1E23">
            <w:pPr>
              <w:pStyle w:val="ListParagraph"/>
              <w:numPr>
                <w:ilvl w:val="0"/>
                <w:numId w:val="42"/>
              </w:numPr>
              <w:ind w:leftChars="0"/>
              <w:rPr>
                <w:rFonts w:ascii="Arial" w:hAnsi="Arial" w:cs="Arial"/>
              </w:rPr>
            </w:pPr>
            <w:r w:rsidRPr="006A1E23">
              <w:rPr>
                <w:rFonts w:ascii="Arial" w:hAnsi="Arial" w:cs="Arial"/>
              </w:rPr>
              <w:t>Information about dementia and the importance of the family as a source of support</w:t>
            </w:r>
          </w:p>
          <w:p w14:paraId="2491CA66" w14:textId="5548BCD3" w:rsidR="0014615D" w:rsidRPr="006A1E23" w:rsidRDefault="0014615D" w:rsidP="006A1E23">
            <w:pPr>
              <w:pStyle w:val="ListParagraph"/>
              <w:numPr>
                <w:ilvl w:val="0"/>
                <w:numId w:val="42"/>
              </w:numPr>
              <w:ind w:leftChars="0"/>
              <w:rPr>
                <w:rFonts w:ascii="Arial" w:hAnsi="Arial" w:cs="Arial"/>
              </w:rPr>
            </w:pPr>
            <w:r w:rsidRPr="006A1E23">
              <w:rPr>
                <w:rFonts w:ascii="Arial" w:hAnsi="Arial" w:cs="Arial"/>
              </w:rPr>
              <w:t xml:space="preserve">Education on managing self-care and emotional situations by suggesting strategies aimed at managing behavioural </w:t>
            </w:r>
            <w:r w:rsidRPr="006A1E23">
              <w:rPr>
                <w:rFonts w:ascii="Arial" w:hAnsi="Arial" w:cs="Arial"/>
              </w:rPr>
              <w:lastRenderedPageBreak/>
              <w:t>problems and developing effective communication skills</w:t>
            </w:r>
          </w:p>
          <w:p w14:paraId="4E55E7BF" w14:textId="26401759" w:rsidR="0014615D" w:rsidRPr="006A1E23" w:rsidRDefault="0014615D" w:rsidP="006A1E23">
            <w:pPr>
              <w:pStyle w:val="ListParagraph"/>
              <w:numPr>
                <w:ilvl w:val="0"/>
                <w:numId w:val="42"/>
              </w:numPr>
              <w:ind w:leftChars="0"/>
              <w:rPr>
                <w:rFonts w:ascii="Arial" w:hAnsi="Arial" w:cs="Arial"/>
              </w:rPr>
            </w:pPr>
            <w:r w:rsidRPr="006A1E23">
              <w:rPr>
                <w:rFonts w:ascii="Arial" w:hAnsi="Arial" w:cs="Arial"/>
              </w:rPr>
              <w:t>Learning strategies to improve people with dementia in activities and their residual abilities</w:t>
            </w:r>
          </w:p>
          <w:p w14:paraId="6E6668A2" w14:textId="0A7ADB6A" w:rsidR="0014615D" w:rsidRPr="006A1E23" w:rsidRDefault="0014615D" w:rsidP="006A1E23">
            <w:pPr>
              <w:pStyle w:val="ListParagraph"/>
              <w:numPr>
                <w:ilvl w:val="0"/>
                <w:numId w:val="42"/>
              </w:numPr>
              <w:ind w:leftChars="0"/>
              <w:rPr>
                <w:rFonts w:ascii="Arial" w:hAnsi="Arial" w:cs="Arial"/>
                <w:lang w:val="en-US"/>
              </w:rPr>
            </w:pPr>
            <w:r w:rsidRPr="006A1E23">
              <w:rPr>
                <w:rFonts w:ascii="Arial" w:hAnsi="Arial" w:cs="Arial"/>
              </w:rPr>
              <w:t>Education on a decision-making model</w:t>
            </w:r>
          </w:p>
        </w:tc>
      </w:tr>
      <w:tr w:rsidR="0068360F" w:rsidRPr="0068360F" w14:paraId="2D7ACB3D" w14:textId="69C91366" w:rsidTr="0014615D">
        <w:trPr>
          <w:jc w:val="center"/>
        </w:trPr>
        <w:tc>
          <w:tcPr>
            <w:tcW w:w="1719" w:type="dxa"/>
          </w:tcPr>
          <w:p w14:paraId="2E8A0F88" w14:textId="4BAE4C1B" w:rsidR="0014615D" w:rsidRPr="0068360F" w:rsidRDefault="0014615D" w:rsidP="004D1D4B">
            <w:pPr>
              <w:rPr>
                <w:rFonts w:ascii="Arial" w:hAnsi="Arial" w:cs="Arial"/>
              </w:rPr>
            </w:pPr>
            <w:r w:rsidRPr="0068360F">
              <w:rPr>
                <w:rFonts w:ascii="Arial" w:hAnsi="Arial" w:cs="Arial"/>
              </w:rPr>
              <w:lastRenderedPageBreak/>
              <w:t>Wang, 2011</w:t>
            </w:r>
          </w:p>
        </w:tc>
        <w:tc>
          <w:tcPr>
            <w:tcW w:w="12756" w:type="dxa"/>
          </w:tcPr>
          <w:p w14:paraId="062D3DB8" w14:textId="75C90BDE" w:rsidR="0014615D" w:rsidRPr="006A1E23" w:rsidRDefault="0014615D" w:rsidP="00485F0E">
            <w:pPr>
              <w:rPr>
                <w:rFonts w:ascii="Arial" w:hAnsi="Arial" w:cs="Arial"/>
              </w:rPr>
            </w:pPr>
            <w:r w:rsidRPr="006A1E23">
              <w:rPr>
                <w:rFonts w:ascii="Arial" w:hAnsi="Arial" w:cs="Arial"/>
              </w:rPr>
              <w:t>The programme included:</w:t>
            </w:r>
          </w:p>
          <w:p w14:paraId="15771B57" w14:textId="77777777" w:rsidR="0014615D" w:rsidRPr="006A1E23" w:rsidRDefault="0014615D" w:rsidP="006A1E23">
            <w:pPr>
              <w:pStyle w:val="ListParagraph"/>
              <w:numPr>
                <w:ilvl w:val="0"/>
                <w:numId w:val="43"/>
              </w:numPr>
              <w:ind w:leftChars="0"/>
              <w:rPr>
                <w:rFonts w:ascii="Arial" w:hAnsi="Arial" w:cs="Arial"/>
              </w:rPr>
            </w:pPr>
            <w:r w:rsidRPr="006A1E23">
              <w:rPr>
                <w:rFonts w:ascii="Arial" w:hAnsi="Arial" w:cs="Arial"/>
              </w:rPr>
              <w:t>Information about dementia such as prognosis and current treatment and care</w:t>
            </w:r>
          </w:p>
          <w:p w14:paraId="15609154" w14:textId="77777777" w:rsidR="0014615D" w:rsidRPr="006A1E23" w:rsidRDefault="0014615D" w:rsidP="006A1E23">
            <w:pPr>
              <w:pStyle w:val="ListParagraph"/>
              <w:numPr>
                <w:ilvl w:val="0"/>
                <w:numId w:val="43"/>
              </w:numPr>
              <w:ind w:leftChars="0"/>
              <w:rPr>
                <w:rFonts w:ascii="Arial" w:hAnsi="Arial" w:cs="Arial"/>
              </w:rPr>
            </w:pPr>
            <w:r w:rsidRPr="006A1E23">
              <w:rPr>
                <w:rFonts w:ascii="Arial" w:hAnsi="Arial" w:cs="Arial"/>
              </w:rPr>
              <w:t>Developing social relationships with close relatives and friends</w:t>
            </w:r>
          </w:p>
          <w:p w14:paraId="34B40A40" w14:textId="77777777" w:rsidR="0014615D" w:rsidRPr="006A1E23" w:rsidRDefault="0014615D" w:rsidP="006A1E23">
            <w:pPr>
              <w:pStyle w:val="ListParagraph"/>
              <w:numPr>
                <w:ilvl w:val="0"/>
                <w:numId w:val="43"/>
              </w:numPr>
              <w:ind w:leftChars="0"/>
              <w:rPr>
                <w:rFonts w:ascii="Arial" w:hAnsi="Arial" w:cs="Arial"/>
              </w:rPr>
            </w:pPr>
            <w:r w:rsidRPr="006A1E23">
              <w:rPr>
                <w:rFonts w:ascii="Arial" w:hAnsi="Arial" w:cs="Arial"/>
              </w:rPr>
              <w:t>Sharing and leaning to adapt the emotional impact of caregiving</w:t>
            </w:r>
          </w:p>
          <w:p w14:paraId="79F9FEB5" w14:textId="77777777" w:rsidR="0014615D" w:rsidRPr="006A1E23" w:rsidRDefault="0014615D" w:rsidP="006A1E23">
            <w:pPr>
              <w:pStyle w:val="ListParagraph"/>
              <w:numPr>
                <w:ilvl w:val="0"/>
                <w:numId w:val="43"/>
              </w:numPr>
              <w:ind w:leftChars="0"/>
              <w:rPr>
                <w:rFonts w:ascii="Arial" w:hAnsi="Arial" w:cs="Arial"/>
              </w:rPr>
            </w:pPr>
            <w:r w:rsidRPr="006A1E23">
              <w:rPr>
                <w:rFonts w:ascii="Arial" w:hAnsi="Arial" w:cs="Arial"/>
              </w:rPr>
              <w:t>Learning about self-care and motivation</w:t>
            </w:r>
          </w:p>
          <w:p w14:paraId="06AD4E35" w14:textId="77777777" w:rsidR="0014615D" w:rsidRPr="006A1E23" w:rsidRDefault="0014615D" w:rsidP="006A1E23">
            <w:pPr>
              <w:pStyle w:val="ListParagraph"/>
              <w:numPr>
                <w:ilvl w:val="0"/>
                <w:numId w:val="43"/>
              </w:numPr>
              <w:ind w:leftChars="0"/>
              <w:rPr>
                <w:rFonts w:ascii="Arial" w:hAnsi="Arial" w:cs="Arial"/>
              </w:rPr>
            </w:pPr>
            <w:r w:rsidRPr="006A1E23">
              <w:rPr>
                <w:rFonts w:ascii="Arial" w:hAnsi="Arial" w:cs="Arial"/>
              </w:rPr>
              <w:t>Improving interpersonal relationships between family members and the person with dementia</w:t>
            </w:r>
          </w:p>
          <w:p w14:paraId="20F409F2" w14:textId="77777777" w:rsidR="0014615D" w:rsidRPr="006A1E23" w:rsidRDefault="0014615D" w:rsidP="006A1E23">
            <w:pPr>
              <w:pStyle w:val="ListParagraph"/>
              <w:numPr>
                <w:ilvl w:val="0"/>
                <w:numId w:val="43"/>
              </w:numPr>
              <w:ind w:leftChars="0"/>
              <w:rPr>
                <w:rFonts w:ascii="Arial" w:hAnsi="Arial" w:cs="Arial"/>
              </w:rPr>
            </w:pPr>
            <w:r w:rsidRPr="006A1E23">
              <w:rPr>
                <w:rFonts w:ascii="Arial" w:hAnsi="Arial" w:cs="Arial"/>
              </w:rPr>
              <w:t>Establishing support from community groups and healthcare resources</w:t>
            </w:r>
          </w:p>
          <w:p w14:paraId="61FA1654" w14:textId="5C6964C4" w:rsidR="0014615D" w:rsidRPr="006A1E23" w:rsidRDefault="0014615D" w:rsidP="006A1E23">
            <w:pPr>
              <w:pStyle w:val="ListParagraph"/>
              <w:numPr>
                <w:ilvl w:val="0"/>
                <w:numId w:val="43"/>
              </w:numPr>
              <w:ind w:leftChars="0"/>
              <w:rPr>
                <w:rFonts w:ascii="Arial" w:hAnsi="Arial" w:cs="Arial"/>
              </w:rPr>
            </w:pPr>
            <w:r w:rsidRPr="006A1E23">
              <w:rPr>
                <w:rFonts w:ascii="Arial" w:hAnsi="Arial" w:cs="Arial"/>
              </w:rPr>
              <w:t>Improving home care skills</w:t>
            </w:r>
          </w:p>
        </w:tc>
      </w:tr>
      <w:tr w:rsidR="0068360F" w:rsidRPr="0068360F" w14:paraId="5FD2E756" w14:textId="52379265" w:rsidTr="0014615D">
        <w:trPr>
          <w:jc w:val="center"/>
        </w:trPr>
        <w:tc>
          <w:tcPr>
            <w:tcW w:w="1719" w:type="dxa"/>
          </w:tcPr>
          <w:p w14:paraId="5AD3C1B8" w14:textId="435E8AE5" w:rsidR="0014615D" w:rsidRPr="0068360F" w:rsidRDefault="0014615D" w:rsidP="004D1D4B">
            <w:pPr>
              <w:rPr>
                <w:rFonts w:ascii="Arial" w:hAnsi="Arial" w:cs="Arial"/>
              </w:rPr>
            </w:pPr>
            <w:r w:rsidRPr="0068360F">
              <w:rPr>
                <w:rFonts w:ascii="Arial" w:hAnsi="Arial" w:cs="Arial"/>
              </w:rPr>
              <w:t>Wang, 2012</w:t>
            </w:r>
          </w:p>
        </w:tc>
        <w:tc>
          <w:tcPr>
            <w:tcW w:w="12756" w:type="dxa"/>
          </w:tcPr>
          <w:p w14:paraId="4DA695A5" w14:textId="77777777" w:rsidR="0014615D" w:rsidRPr="006A1E23" w:rsidRDefault="0014615D" w:rsidP="00410D62">
            <w:pPr>
              <w:rPr>
                <w:rFonts w:ascii="Arial" w:hAnsi="Arial" w:cs="Arial"/>
              </w:rPr>
            </w:pPr>
            <w:r w:rsidRPr="006A1E23">
              <w:rPr>
                <w:rFonts w:ascii="Arial" w:hAnsi="Arial" w:cs="Arial"/>
              </w:rPr>
              <w:t>The programme included:</w:t>
            </w:r>
          </w:p>
          <w:p w14:paraId="6D50BE6F" w14:textId="39650ABD" w:rsidR="0014615D" w:rsidRPr="006A1E23" w:rsidRDefault="0014615D" w:rsidP="006A1E23">
            <w:pPr>
              <w:pStyle w:val="ListParagraph"/>
              <w:numPr>
                <w:ilvl w:val="0"/>
                <w:numId w:val="44"/>
              </w:numPr>
              <w:ind w:leftChars="0"/>
              <w:rPr>
                <w:rFonts w:ascii="Arial" w:hAnsi="Arial" w:cs="Arial"/>
                <w:lang w:val="en-US"/>
              </w:rPr>
            </w:pPr>
            <w:r w:rsidRPr="006A1E23">
              <w:rPr>
                <w:rFonts w:ascii="Arial" w:hAnsi="Arial" w:cs="Arial"/>
              </w:rPr>
              <w:t xml:space="preserve">Information about dementia </w:t>
            </w:r>
          </w:p>
          <w:p w14:paraId="74B52806" w14:textId="6ADDC20C" w:rsidR="0014615D" w:rsidRPr="006A1E23" w:rsidRDefault="0014615D" w:rsidP="006A1E23">
            <w:pPr>
              <w:pStyle w:val="ListParagraph"/>
              <w:numPr>
                <w:ilvl w:val="0"/>
                <w:numId w:val="44"/>
              </w:numPr>
              <w:ind w:leftChars="0"/>
              <w:rPr>
                <w:rFonts w:ascii="Arial" w:hAnsi="Arial" w:cs="Arial"/>
              </w:rPr>
            </w:pPr>
            <w:r w:rsidRPr="006A1E23">
              <w:rPr>
                <w:rFonts w:ascii="Arial" w:hAnsi="Arial" w:cs="Arial"/>
              </w:rPr>
              <w:t>Developing the group as a support system</w:t>
            </w:r>
          </w:p>
          <w:p w14:paraId="321892CD" w14:textId="77777777" w:rsidR="0014615D" w:rsidRPr="006A1E23" w:rsidRDefault="0014615D" w:rsidP="006A1E23">
            <w:pPr>
              <w:pStyle w:val="ListParagraph"/>
              <w:numPr>
                <w:ilvl w:val="0"/>
                <w:numId w:val="44"/>
              </w:numPr>
              <w:ind w:leftChars="0"/>
              <w:rPr>
                <w:rFonts w:ascii="Arial" w:hAnsi="Arial" w:cs="Arial"/>
              </w:rPr>
            </w:pPr>
            <w:r w:rsidRPr="006A1E23">
              <w:rPr>
                <w:rFonts w:ascii="Arial" w:hAnsi="Arial" w:cs="Arial"/>
              </w:rPr>
              <w:t>Learning the emotional impact of care-giving</w:t>
            </w:r>
          </w:p>
          <w:p w14:paraId="245C176E" w14:textId="77777777" w:rsidR="0014615D" w:rsidRPr="006A1E23" w:rsidRDefault="0014615D" w:rsidP="006A1E23">
            <w:pPr>
              <w:pStyle w:val="ListParagraph"/>
              <w:numPr>
                <w:ilvl w:val="0"/>
                <w:numId w:val="44"/>
              </w:numPr>
              <w:ind w:leftChars="0"/>
              <w:rPr>
                <w:rFonts w:ascii="Arial" w:hAnsi="Arial" w:cs="Arial"/>
              </w:rPr>
            </w:pPr>
            <w:r w:rsidRPr="006A1E23">
              <w:rPr>
                <w:rFonts w:ascii="Arial" w:hAnsi="Arial" w:cs="Arial"/>
              </w:rPr>
              <w:t>Learning about self-care</w:t>
            </w:r>
          </w:p>
          <w:p w14:paraId="4FD19A5C" w14:textId="77777777" w:rsidR="0014615D" w:rsidRPr="006A1E23" w:rsidRDefault="0014615D" w:rsidP="006A1E23">
            <w:pPr>
              <w:pStyle w:val="ListParagraph"/>
              <w:numPr>
                <w:ilvl w:val="0"/>
                <w:numId w:val="44"/>
              </w:numPr>
              <w:ind w:leftChars="0"/>
              <w:rPr>
                <w:rFonts w:ascii="Arial" w:hAnsi="Arial" w:cs="Arial"/>
              </w:rPr>
            </w:pPr>
            <w:r w:rsidRPr="006A1E23">
              <w:rPr>
                <w:rFonts w:ascii="Arial" w:hAnsi="Arial" w:cs="Arial"/>
              </w:rPr>
              <w:t>Improving interpersonal relationships</w:t>
            </w:r>
          </w:p>
          <w:p w14:paraId="3907082F" w14:textId="77777777" w:rsidR="0014615D" w:rsidRPr="006A1E23" w:rsidRDefault="0014615D" w:rsidP="006A1E23">
            <w:pPr>
              <w:pStyle w:val="ListParagraph"/>
              <w:numPr>
                <w:ilvl w:val="0"/>
                <w:numId w:val="44"/>
              </w:numPr>
              <w:ind w:leftChars="0"/>
              <w:rPr>
                <w:rFonts w:ascii="Arial" w:hAnsi="Arial" w:cs="Arial"/>
              </w:rPr>
            </w:pPr>
            <w:r w:rsidRPr="006A1E23">
              <w:rPr>
                <w:rFonts w:ascii="Arial" w:hAnsi="Arial" w:cs="Arial"/>
              </w:rPr>
              <w:t>Establishing support outside the group</w:t>
            </w:r>
          </w:p>
          <w:p w14:paraId="38F80C87" w14:textId="5DD1BEAD" w:rsidR="0014615D" w:rsidRPr="006A1E23" w:rsidRDefault="0014615D" w:rsidP="006A1E23">
            <w:pPr>
              <w:pStyle w:val="ListParagraph"/>
              <w:numPr>
                <w:ilvl w:val="0"/>
                <w:numId w:val="44"/>
              </w:numPr>
              <w:ind w:leftChars="0"/>
              <w:rPr>
                <w:rFonts w:ascii="Arial" w:hAnsi="Arial" w:cs="Arial"/>
              </w:rPr>
            </w:pPr>
            <w:r w:rsidRPr="006A1E23">
              <w:rPr>
                <w:rFonts w:ascii="Arial" w:hAnsi="Arial" w:cs="Arial"/>
              </w:rPr>
              <w:t>Improving home care skills</w:t>
            </w:r>
          </w:p>
        </w:tc>
      </w:tr>
      <w:tr w:rsidR="0068360F" w:rsidRPr="0068360F" w14:paraId="3AE127C2" w14:textId="77777777" w:rsidTr="007B7184">
        <w:trPr>
          <w:trHeight w:val="397"/>
          <w:jc w:val="center"/>
        </w:trPr>
        <w:tc>
          <w:tcPr>
            <w:tcW w:w="14475" w:type="dxa"/>
            <w:gridSpan w:val="2"/>
            <w:vAlign w:val="center"/>
          </w:tcPr>
          <w:p w14:paraId="795B33DA" w14:textId="4C310AE3" w:rsidR="007B7184" w:rsidRPr="006A1E23" w:rsidRDefault="007B7184" w:rsidP="007B7184">
            <w:pPr>
              <w:jc w:val="both"/>
              <w:rPr>
                <w:rFonts w:ascii="Arial" w:hAnsi="Arial" w:cs="Arial"/>
              </w:rPr>
            </w:pPr>
            <w:r w:rsidRPr="006A1E23">
              <w:rPr>
                <w:rFonts w:ascii="Arial" w:hAnsi="Arial" w:cs="Arial"/>
                <w:b/>
                <w:i/>
              </w:rPr>
              <w:t>Technology based psychoeducational-skill building interventions</w:t>
            </w:r>
          </w:p>
        </w:tc>
      </w:tr>
      <w:tr w:rsidR="0068360F" w:rsidRPr="0068360F" w14:paraId="761B510B" w14:textId="1F0556BC" w:rsidTr="0014615D">
        <w:trPr>
          <w:jc w:val="center"/>
        </w:trPr>
        <w:tc>
          <w:tcPr>
            <w:tcW w:w="1719" w:type="dxa"/>
          </w:tcPr>
          <w:p w14:paraId="146955AC" w14:textId="22CBBC49" w:rsidR="0014615D" w:rsidRPr="0068360F" w:rsidRDefault="0014615D" w:rsidP="0085756D">
            <w:pPr>
              <w:rPr>
                <w:rFonts w:ascii="Arial" w:hAnsi="Arial" w:cs="Arial"/>
              </w:rPr>
            </w:pPr>
            <w:proofErr w:type="spellStart"/>
            <w:r w:rsidRPr="0068360F">
              <w:rPr>
                <w:rFonts w:ascii="Arial" w:hAnsi="Arial" w:cs="Arial"/>
              </w:rPr>
              <w:t>Cristancho-Lacroix</w:t>
            </w:r>
            <w:proofErr w:type="spellEnd"/>
            <w:r w:rsidRPr="0068360F">
              <w:rPr>
                <w:rFonts w:ascii="Arial" w:hAnsi="Arial" w:cs="Arial"/>
              </w:rPr>
              <w:t>, 2015</w:t>
            </w:r>
          </w:p>
        </w:tc>
        <w:tc>
          <w:tcPr>
            <w:tcW w:w="12756" w:type="dxa"/>
          </w:tcPr>
          <w:p w14:paraId="1557C74A" w14:textId="0017D9B6" w:rsidR="0014615D" w:rsidRPr="006A1E23" w:rsidRDefault="0014615D" w:rsidP="0085756D">
            <w:pPr>
              <w:rPr>
                <w:rFonts w:ascii="Arial" w:hAnsi="Arial" w:cs="Arial"/>
              </w:rPr>
            </w:pPr>
            <w:r w:rsidRPr="006A1E23">
              <w:rPr>
                <w:rFonts w:ascii="Arial" w:hAnsi="Arial" w:cs="Arial"/>
              </w:rPr>
              <w:t>The web-based programme included:</w:t>
            </w:r>
          </w:p>
          <w:p w14:paraId="426317AE" w14:textId="597B594A" w:rsidR="0014615D" w:rsidRPr="006A1E23" w:rsidRDefault="0014615D" w:rsidP="006A1E23">
            <w:pPr>
              <w:pStyle w:val="ListParagraph"/>
              <w:numPr>
                <w:ilvl w:val="0"/>
                <w:numId w:val="45"/>
              </w:numPr>
              <w:ind w:leftChars="0"/>
              <w:rPr>
                <w:rFonts w:ascii="Arial" w:hAnsi="Arial" w:cs="Arial"/>
              </w:rPr>
            </w:pPr>
            <w:r w:rsidRPr="006A1E23">
              <w:rPr>
                <w:rFonts w:ascii="Arial" w:hAnsi="Arial" w:cs="Arial"/>
              </w:rPr>
              <w:t>Presentation of a definition of stress and its causes and consequences on carers, the mechanisms and effects of relaxation, and strategies for managing stress underlining the importance of looking for respite.</w:t>
            </w:r>
          </w:p>
          <w:p w14:paraId="6E904892" w14:textId="588B61C9" w:rsidR="0014615D" w:rsidRPr="006A1E23" w:rsidRDefault="0014615D" w:rsidP="006A1E23">
            <w:pPr>
              <w:pStyle w:val="ListParagraph"/>
              <w:numPr>
                <w:ilvl w:val="0"/>
                <w:numId w:val="45"/>
              </w:numPr>
              <w:ind w:leftChars="0"/>
              <w:rPr>
                <w:rFonts w:ascii="Arial" w:hAnsi="Arial" w:cs="Arial"/>
              </w:rPr>
            </w:pPr>
            <w:r w:rsidRPr="006A1E23">
              <w:rPr>
                <w:rFonts w:ascii="Arial" w:hAnsi="Arial" w:cs="Arial"/>
              </w:rPr>
              <w:t>Information about the Alzheimer’s disease diagnosis procedure, symptoms, and prognosis</w:t>
            </w:r>
          </w:p>
          <w:p w14:paraId="303D0B7E" w14:textId="3AFFD0C2" w:rsidR="0014615D" w:rsidRPr="006A1E23" w:rsidRDefault="0014615D" w:rsidP="006A1E23">
            <w:pPr>
              <w:pStyle w:val="ListParagraph"/>
              <w:numPr>
                <w:ilvl w:val="0"/>
                <w:numId w:val="45"/>
              </w:numPr>
              <w:ind w:leftChars="0"/>
              <w:rPr>
                <w:rFonts w:ascii="Arial" w:hAnsi="Arial" w:cs="Arial"/>
              </w:rPr>
            </w:pPr>
            <w:r w:rsidRPr="006A1E23">
              <w:rPr>
                <w:rFonts w:ascii="Arial" w:hAnsi="Arial" w:cs="Arial"/>
              </w:rPr>
              <w:t xml:space="preserve">Presentation of strategies to involve people with dementia in the process of care in order to stimulate the preserved functions </w:t>
            </w:r>
          </w:p>
          <w:p w14:paraId="3B7FC72B" w14:textId="04DD2CE5" w:rsidR="0014615D" w:rsidRPr="006A1E23" w:rsidRDefault="0014615D" w:rsidP="006A1E23">
            <w:pPr>
              <w:pStyle w:val="ListParagraph"/>
              <w:numPr>
                <w:ilvl w:val="0"/>
                <w:numId w:val="45"/>
              </w:numPr>
              <w:ind w:leftChars="0"/>
              <w:rPr>
                <w:rFonts w:ascii="Arial" w:hAnsi="Arial" w:cs="Arial"/>
              </w:rPr>
            </w:pPr>
            <w:r w:rsidRPr="006A1E23">
              <w:rPr>
                <w:rFonts w:ascii="Arial" w:hAnsi="Arial" w:cs="Arial"/>
              </w:rPr>
              <w:t xml:space="preserve">Presentation of common behavioural and psychological symptoms and intrinsic factors that might be associated with them </w:t>
            </w:r>
          </w:p>
          <w:p w14:paraId="1B3FD89C" w14:textId="35D55311" w:rsidR="0014615D" w:rsidRPr="006A1E23" w:rsidRDefault="0014615D" w:rsidP="006A1E23">
            <w:pPr>
              <w:pStyle w:val="ListParagraph"/>
              <w:numPr>
                <w:ilvl w:val="0"/>
                <w:numId w:val="45"/>
              </w:numPr>
              <w:ind w:leftChars="0"/>
              <w:rPr>
                <w:rFonts w:ascii="Arial" w:hAnsi="Arial" w:cs="Arial"/>
              </w:rPr>
            </w:pPr>
            <w:r w:rsidRPr="006A1E23">
              <w:rPr>
                <w:rFonts w:ascii="Arial" w:hAnsi="Arial" w:cs="Arial"/>
              </w:rPr>
              <w:t>Practical advice on how to cope with the behavioural and psychological symptoms</w:t>
            </w:r>
          </w:p>
          <w:p w14:paraId="4DE8A9C9" w14:textId="0E3D61CA" w:rsidR="0014615D" w:rsidRPr="006A1E23" w:rsidRDefault="0014615D" w:rsidP="006A1E23">
            <w:pPr>
              <w:pStyle w:val="ListParagraph"/>
              <w:numPr>
                <w:ilvl w:val="0"/>
                <w:numId w:val="45"/>
              </w:numPr>
              <w:ind w:leftChars="0"/>
              <w:rPr>
                <w:rFonts w:ascii="Arial" w:hAnsi="Arial" w:cs="Arial"/>
              </w:rPr>
            </w:pPr>
            <w:r w:rsidRPr="006A1E23">
              <w:rPr>
                <w:rFonts w:ascii="Arial" w:hAnsi="Arial" w:cs="Arial"/>
              </w:rPr>
              <w:t>Presentation of common language troubles and strategies to modulate and adapt communication</w:t>
            </w:r>
          </w:p>
          <w:p w14:paraId="635616EA" w14:textId="2968FF45" w:rsidR="0014615D" w:rsidRPr="006A1E23" w:rsidRDefault="0014615D" w:rsidP="006A1E23">
            <w:pPr>
              <w:pStyle w:val="ListParagraph"/>
              <w:numPr>
                <w:ilvl w:val="0"/>
                <w:numId w:val="45"/>
              </w:numPr>
              <w:ind w:leftChars="0"/>
              <w:rPr>
                <w:rFonts w:ascii="Arial" w:hAnsi="Arial" w:cs="Arial"/>
              </w:rPr>
            </w:pPr>
            <w:r w:rsidRPr="006A1E23">
              <w:rPr>
                <w:rFonts w:ascii="Arial" w:hAnsi="Arial" w:cs="Arial"/>
              </w:rPr>
              <w:t>Information about different interventions available for carers in France</w:t>
            </w:r>
          </w:p>
          <w:p w14:paraId="78B9F535" w14:textId="2C74FCB2" w:rsidR="0014615D" w:rsidRPr="006A1E23" w:rsidRDefault="0014615D" w:rsidP="006A1E23">
            <w:pPr>
              <w:pStyle w:val="ListParagraph"/>
              <w:numPr>
                <w:ilvl w:val="0"/>
                <w:numId w:val="45"/>
              </w:numPr>
              <w:ind w:leftChars="0"/>
              <w:rPr>
                <w:rFonts w:ascii="Arial" w:hAnsi="Arial" w:cs="Arial"/>
              </w:rPr>
            </w:pPr>
            <w:r w:rsidRPr="006A1E23">
              <w:rPr>
                <w:rFonts w:ascii="Arial" w:hAnsi="Arial" w:cs="Arial"/>
              </w:rPr>
              <w:t>Information about different stakeholders and services that may help carers in their daily life</w:t>
            </w:r>
          </w:p>
          <w:p w14:paraId="1100E92B" w14:textId="16F294EE" w:rsidR="0014615D" w:rsidRPr="006A1E23" w:rsidRDefault="0014615D" w:rsidP="006A1E23">
            <w:pPr>
              <w:pStyle w:val="ListParagraph"/>
              <w:numPr>
                <w:ilvl w:val="0"/>
                <w:numId w:val="45"/>
              </w:numPr>
              <w:ind w:leftChars="0"/>
              <w:rPr>
                <w:rFonts w:ascii="Arial" w:hAnsi="Arial" w:cs="Arial"/>
              </w:rPr>
            </w:pPr>
            <w:r w:rsidRPr="006A1E23">
              <w:rPr>
                <w:rFonts w:ascii="Arial" w:hAnsi="Arial" w:cs="Arial"/>
              </w:rPr>
              <w:t>Information about the role of disease progression and encouraging carers to look for further sources of information</w:t>
            </w:r>
          </w:p>
          <w:p w14:paraId="2ADD2CE9" w14:textId="29CDBD0E" w:rsidR="0014615D" w:rsidRPr="006A1E23" w:rsidRDefault="0014615D" w:rsidP="006A1E23">
            <w:pPr>
              <w:pStyle w:val="ListParagraph"/>
              <w:numPr>
                <w:ilvl w:val="0"/>
                <w:numId w:val="45"/>
              </w:numPr>
              <w:ind w:leftChars="0"/>
              <w:rPr>
                <w:rFonts w:ascii="Arial" w:hAnsi="Arial" w:cs="Arial"/>
              </w:rPr>
            </w:pPr>
            <w:r w:rsidRPr="006A1E23">
              <w:rPr>
                <w:rFonts w:ascii="Arial" w:hAnsi="Arial" w:cs="Arial"/>
              </w:rPr>
              <w:t>Emphasising the acceptance of support and help and the importance of obtaining more information</w:t>
            </w:r>
          </w:p>
        </w:tc>
      </w:tr>
      <w:tr w:rsidR="0068360F" w:rsidRPr="0068360F" w14:paraId="1F8158FC" w14:textId="0210AC7B" w:rsidTr="0014615D">
        <w:trPr>
          <w:jc w:val="center"/>
        </w:trPr>
        <w:tc>
          <w:tcPr>
            <w:tcW w:w="1719" w:type="dxa"/>
          </w:tcPr>
          <w:p w14:paraId="4BDD43E4" w14:textId="79FF1EC8" w:rsidR="0014615D" w:rsidRPr="0068360F" w:rsidRDefault="0014615D" w:rsidP="0085756D">
            <w:pPr>
              <w:rPr>
                <w:rFonts w:ascii="Arial" w:hAnsi="Arial" w:cs="Arial"/>
              </w:rPr>
            </w:pPr>
            <w:r w:rsidRPr="0068360F">
              <w:rPr>
                <w:rFonts w:ascii="Arial" w:hAnsi="Arial" w:cs="Arial"/>
              </w:rPr>
              <w:t>Liddle, 2012</w:t>
            </w:r>
          </w:p>
        </w:tc>
        <w:tc>
          <w:tcPr>
            <w:tcW w:w="12756" w:type="dxa"/>
          </w:tcPr>
          <w:p w14:paraId="7DA495D4" w14:textId="1DD66E14" w:rsidR="0014615D" w:rsidRPr="006A1E23" w:rsidRDefault="0014615D" w:rsidP="0085756D">
            <w:pPr>
              <w:rPr>
                <w:rFonts w:ascii="Arial" w:hAnsi="Arial" w:cs="Arial"/>
              </w:rPr>
            </w:pPr>
            <w:r w:rsidRPr="006A1E23">
              <w:rPr>
                <w:rFonts w:ascii="Arial" w:hAnsi="Arial" w:cs="Arial"/>
              </w:rPr>
              <w:t>The DVD programme included:</w:t>
            </w:r>
          </w:p>
          <w:p w14:paraId="4649C058" w14:textId="75FB9125" w:rsidR="0014615D" w:rsidRPr="006A1E23" w:rsidRDefault="0014615D" w:rsidP="006A1E23">
            <w:pPr>
              <w:pStyle w:val="ListParagraph"/>
              <w:numPr>
                <w:ilvl w:val="0"/>
                <w:numId w:val="46"/>
              </w:numPr>
              <w:ind w:leftChars="0"/>
              <w:rPr>
                <w:rFonts w:ascii="Arial" w:hAnsi="Arial" w:cs="Arial"/>
                <w:lang w:val="en-US"/>
              </w:rPr>
            </w:pPr>
            <w:r w:rsidRPr="006A1E23">
              <w:rPr>
                <w:rFonts w:ascii="Arial" w:hAnsi="Arial" w:cs="Arial"/>
                <w:lang w:val="en-US"/>
              </w:rPr>
              <w:t>Presentation of strategies to manage communication difficulties with people with dementia to reduce the negative impact of caregiving (e.g., use of eye contact, providing clear choices, allowing time, talking about family and life history)</w:t>
            </w:r>
          </w:p>
          <w:p w14:paraId="54B5A93F" w14:textId="3CF3653E" w:rsidR="0014615D" w:rsidRPr="006A1E23" w:rsidRDefault="0014615D" w:rsidP="006A1E23">
            <w:pPr>
              <w:pStyle w:val="ListParagraph"/>
              <w:numPr>
                <w:ilvl w:val="0"/>
                <w:numId w:val="46"/>
              </w:numPr>
              <w:ind w:leftChars="0"/>
              <w:rPr>
                <w:rFonts w:ascii="Arial" w:hAnsi="Arial" w:cs="Arial"/>
                <w:lang w:val="en-US"/>
              </w:rPr>
            </w:pPr>
            <w:r w:rsidRPr="006A1E23">
              <w:rPr>
                <w:rFonts w:ascii="Arial" w:hAnsi="Arial" w:cs="Arial"/>
                <w:lang w:val="en-US"/>
              </w:rPr>
              <w:lastRenderedPageBreak/>
              <w:t>Presentation of strategies to reduce the impact of memory difficulties in daily life (use of prompts, having a permanent place for objects, keeping up familiar routines, redirecting attention, breaking tasks down into simple steps)</w:t>
            </w:r>
          </w:p>
        </w:tc>
      </w:tr>
      <w:tr w:rsidR="0068360F" w:rsidRPr="0068360F" w14:paraId="135E0F45" w14:textId="582AC96D" w:rsidTr="0014615D">
        <w:trPr>
          <w:jc w:val="center"/>
        </w:trPr>
        <w:tc>
          <w:tcPr>
            <w:tcW w:w="1719" w:type="dxa"/>
          </w:tcPr>
          <w:p w14:paraId="517D469A" w14:textId="5D70824A" w:rsidR="0014615D" w:rsidRPr="0068360F" w:rsidRDefault="0014615D" w:rsidP="00EC1195">
            <w:pPr>
              <w:rPr>
                <w:rFonts w:ascii="Arial" w:hAnsi="Arial" w:cs="Arial"/>
              </w:rPr>
            </w:pPr>
            <w:r w:rsidRPr="0068360F">
              <w:rPr>
                <w:rFonts w:ascii="Arial" w:hAnsi="Arial" w:cs="Arial"/>
              </w:rPr>
              <w:lastRenderedPageBreak/>
              <w:t>Martindale-Adams, 2013</w:t>
            </w:r>
          </w:p>
        </w:tc>
        <w:tc>
          <w:tcPr>
            <w:tcW w:w="12756" w:type="dxa"/>
          </w:tcPr>
          <w:p w14:paraId="0E46C5EB" w14:textId="7641045F" w:rsidR="0014615D" w:rsidRPr="006A1E23" w:rsidRDefault="0014615D" w:rsidP="00EC1195">
            <w:pPr>
              <w:rPr>
                <w:rFonts w:ascii="Arial" w:hAnsi="Arial" w:cs="Arial"/>
                <w:lang w:val="en-US"/>
              </w:rPr>
            </w:pPr>
            <w:r w:rsidRPr="006A1E23">
              <w:rPr>
                <w:rFonts w:ascii="Arial" w:hAnsi="Arial" w:cs="Arial"/>
              </w:rPr>
              <w:t>The telephone delivered programme included:</w:t>
            </w:r>
          </w:p>
          <w:p w14:paraId="4856AD84" w14:textId="364594C2" w:rsidR="0014615D" w:rsidRPr="006A1E23" w:rsidRDefault="0014615D" w:rsidP="006A1E23">
            <w:pPr>
              <w:pStyle w:val="ListParagraph"/>
              <w:numPr>
                <w:ilvl w:val="0"/>
                <w:numId w:val="47"/>
              </w:numPr>
              <w:ind w:leftChars="0"/>
              <w:rPr>
                <w:rFonts w:ascii="Arial" w:hAnsi="Arial" w:cs="Arial"/>
              </w:rPr>
            </w:pPr>
            <w:r w:rsidRPr="006A1E23">
              <w:rPr>
                <w:rFonts w:ascii="Arial" w:hAnsi="Arial" w:cs="Arial"/>
              </w:rPr>
              <w:t>Information about dementia and financial and legal issues, safety, caregiver health and well-being, communication, and problem-solving</w:t>
            </w:r>
          </w:p>
          <w:p w14:paraId="5417FB54" w14:textId="77777777" w:rsidR="0014615D" w:rsidRPr="006A1E23" w:rsidRDefault="0014615D" w:rsidP="006A1E23">
            <w:pPr>
              <w:pStyle w:val="ListParagraph"/>
              <w:numPr>
                <w:ilvl w:val="0"/>
                <w:numId w:val="47"/>
              </w:numPr>
              <w:ind w:leftChars="0"/>
              <w:rPr>
                <w:rFonts w:ascii="Arial" w:hAnsi="Arial" w:cs="Arial"/>
              </w:rPr>
            </w:pPr>
            <w:r w:rsidRPr="006A1E23">
              <w:rPr>
                <w:rFonts w:ascii="Arial" w:hAnsi="Arial" w:cs="Arial"/>
              </w:rPr>
              <w:t xml:space="preserve">Learning strategies to manage behaviour problems (e.g., bathing, repeated questions) </w:t>
            </w:r>
          </w:p>
          <w:p w14:paraId="7C7E4EE2" w14:textId="65EE5BBF" w:rsidR="0014615D" w:rsidRPr="006A1E23" w:rsidRDefault="0014615D" w:rsidP="006A1E23">
            <w:pPr>
              <w:pStyle w:val="ListParagraph"/>
              <w:numPr>
                <w:ilvl w:val="0"/>
                <w:numId w:val="47"/>
              </w:numPr>
              <w:ind w:leftChars="0"/>
              <w:rPr>
                <w:rFonts w:ascii="Arial" w:hAnsi="Arial" w:cs="Arial"/>
                <w:lang w:val="en-US"/>
              </w:rPr>
            </w:pPr>
            <w:r w:rsidRPr="006A1E23">
              <w:rPr>
                <w:rFonts w:ascii="Arial" w:hAnsi="Arial" w:cs="Arial"/>
              </w:rPr>
              <w:t>Learning strategies to cope with caregiving issues (e.g., assertiveness,</w:t>
            </w:r>
            <w:r w:rsidRPr="006A1E23">
              <w:t xml:space="preserve"> </w:t>
            </w:r>
            <w:r w:rsidRPr="006A1E23">
              <w:rPr>
                <w:rFonts w:ascii="Arial" w:hAnsi="Arial" w:cs="Arial"/>
              </w:rPr>
              <w:t>communication, grief)</w:t>
            </w:r>
          </w:p>
        </w:tc>
      </w:tr>
      <w:tr w:rsidR="0014615D" w:rsidRPr="0068360F" w14:paraId="2D13BAE9" w14:textId="14A530B6" w:rsidTr="0014615D">
        <w:trPr>
          <w:jc w:val="center"/>
        </w:trPr>
        <w:tc>
          <w:tcPr>
            <w:tcW w:w="1719" w:type="dxa"/>
          </w:tcPr>
          <w:p w14:paraId="098F7EF2" w14:textId="6F76C296" w:rsidR="0014615D" w:rsidRPr="006A1E23" w:rsidRDefault="0014615D" w:rsidP="006A1E23">
            <w:pPr>
              <w:rPr>
                <w:rFonts w:ascii="Arial" w:hAnsi="Arial" w:cs="Arial"/>
              </w:rPr>
            </w:pPr>
            <w:r w:rsidRPr="006A1E23">
              <w:rPr>
                <w:rFonts w:ascii="Arial" w:hAnsi="Arial" w:cs="Arial"/>
              </w:rPr>
              <w:t>Tremont, 2008</w:t>
            </w:r>
          </w:p>
        </w:tc>
        <w:tc>
          <w:tcPr>
            <w:tcW w:w="12756" w:type="dxa"/>
          </w:tcPr>
          <w:p w14:paraId="42B1C149" w14:textId="07FE976C" w:rsidR="0014615D" w:rsidRPr="006A1E23" w:rsidRDefault="0014615D" w:rsidP="006A1E23">
            <w:pPr>
              <w:pStyle w:val="ListParagraph"/>
              <w:numPr>
                <w:ilvl w:val="0"/>
                <w:numId w:val="49"/>
              </w:numPr>
              <w:ind w:leftChars="0"/>
              <w:rPr>
                <w:rFonts w:ascii="Arial" w:hAnsi="Arial" w:cs="Arial"/>
                <w:lang w:val="en-US"/>
              </w:rPr>
            </w:pPr>
            <w:r w:rsidRPr="006A1E23">
              <w:rPr>
                <w:rFonts w:ascii="Arial" w:hAnsi="Arial" w:cs="Arial"/>
              </w:rPr>
              <w:t>The telephone-delivered programme included:</w:t>
            </w:r>
          </w:p>
          <w:p w14:paraId="325334AC" w14:textId="27BDD2C6" w:rsidR="0014615D" w:rsidRPr="006A1E23" w:rsidRDefault="0014615D" w:rsidP="006A1E23">
            <w:pPr>
              <w:pStyle w:val="ListParagraph"/>
              <w:numPr>
                <w:ilvl w:val="0"/>
                <w:numId w:val="49"/>
              </w:numPr>
              <w:ind w:leftChars="0"/>
              <w:rPr>
                <w:rFonts w:ascii="Arial" w:hAnsi="Arial" w:cs="Arial"/>
                <w:lang w:val="en-US"/>
              </w:rPr>
            </w:pPr>
            <w:r w:rsidRPr="006A1E23">
              <w:rPr>
                <w:rFonts w:ascii="Arial" w:hAnsi="Arial" w:cs="Arial"/>
              </w:rPr>
              <w:t>Information about dementia and common psychological, emotional, psychosocial and medical effects of caregiving</w:t>
            </w:r>
          </w:p>
          <w:p w14:paraId="204A6C4B" w14:textId="6A8FBFCC" w:rsidR="0014615D" w:rsidRPr="006A1E23" w:rsidRDefault="0014615D" w:rsidP="006A1E23">
            <w:pPr>
              <w:pStyle w:val="ListParagraph"/>
              <w:numPr>
                <w:ilvl w:val="0"/>
                <w:numId w:val="49"/>
              </w:numPr>
              <w:ind w:leftChars="0"/>
              <w:rPr>
                <w:rFonts w:ascii="Arial" w:hAnsi="Arial" w:cs="Arial"/>
              </w:rPr>
            </w:pPr>
            <w:r w:rsidRPr="006A1E23">
              <w:rPr>
                <w:rFonts w:ascii="Arial" w:hAnsi="Arial" w:cs="Arial"/>
              </w:rPr>
              <w:t xml:space="preserve">Specific interventions applied at therapists’ discretion, including supportive approaches (i.e., empathy, giving permission, normalizing, provision of information, validation or venting) or more active strategies (i.e., </w:t>
            </w:r>
            <w:proofErr w:type="spellStart"/>
            <w:r w:rsidRPr="006A1E23">
              <w:rPr>
                <w:rFonts w:ascii="Arial" w:hAnsi="Arial" w:cs="Arial"/>
              </w:rPr>
              <w:t>bibliotherapy</w:t>
            </w:r>
            <w:proofErr w:type="spellEnd"/>
            <w:r w:rsidRPr="006A1E23">
              <w:rPr>
                <w:rFonts w:ascii="Arial" w:hAnsi="Arial" w:cs="Arial"/>
              </w:rPr>
              <w:t>, interpretation, positive reframing, problem solving, reference to resource packet, referral and setting task directives)</w:t>
            </w:r>
          </w:p>
        </w:tc>
      </w:tr>
    </w:tbl>
    <w:p w14:paraId="66377F0F" w14:textId="56F2BD90" w:rsidR="00ED5548" w:rsidRPr="0068360F" w:rsidRDefault="00ED5548" w:rsidP="00906AD4">
      <w:pPr>
        <w:spacing w:after="0" w:line="240" w:lineRule="auto"/>
        <w:rPr>
          <w:rFonts w:ascii="Arial" w:hAnsi="Arial" w:cs="Arial"/>
          <w:b/>
          <w:lang w:val="en-US"/>
        </w:rPr>
      </w:pPr>
    </w:p>
    <w:p w14:paraId="450FC977" w14:textId="77777777" w:rsidR="003C0575" w:rsidRPr="0068360F" w:rsidRDefault="003C0575" w:rsidP="003C0575">
      <w:pPr>
        <w:spacing w:after="0"/>
        <w:rPr>
          <w:rFonts w:ascii="Arial" w:hAnsi="Arial" w:cs="Arial"/>
          <w:lang w:val="en-US"/>
        </w:rPr>
      </w:pPr>
    </w:p>
    <w:p w14:paraId="1D070268" w14:textId="77777777" w:rsidR="003C0575" w:rsidRPr="0068360F" w:rsidRDefault="003C0575" w:rsidP="003C0575">
      <w:pPr>
        <w:spacing w:after="0"/>
        <w:rPr>
          <w:rFonts w:ascii="Arial" w:hAnsi="Arial" w:cs="Arial"/>
          <w:lang w:val="en-US"/>
        </w:rPr>
      </w:pPr>
    </w:p>
    <w:p w14:paraId="30F41850" w14:textId="77777777" w:rsidR="003C0575" w:rsidRPr="0068360F" w:rsidRDefault="003C0575" w:rsidP="003C0575">
      <w:pPr>
        <w:spacing w:after="0"/>
        <w:rPr>
          <w:rFonts w:ascii="Arial" w:hAnsi="Arial" w:cs="Arial"/>
          <w:lang w:val="en-US"/>
        </w:rPr>
      </w:pPr>
    </w:p>
    <w:p w14:paraId="1F55884F" w14:textId="77777777" w:rsidR="003C0575" w:rsidRPr="0068360F" w:rsidRDefault="003C0575" w:rsidP="003C0575">
      <w:pPr>
        <w:spacing w:after="0"/>
        <w:rPr>
          <w:rFonts w:ascii="Arial" w:hAnsi="Arial" w:cs="Arial"/>
          <w:lang w:val="en-US"/>
        </w:rPr>
      </w:pPr>
    </w:p>
    <w:p w14:paraId="2F5B10F9" w14:textId="77777777" w:rsidR="003C0575" w:rsidRPr="0068360F" w:rsidRDefault="003C0575" w:rsidP="003C0575">
      <w:pPr>
        <w:spacing w:after="0"/>
        <w:rPr>
          <w:rFonts w:ascii="Arial" w:hAnsi="Arial" w:cs="Arial"/>
          <w:lang w:val="en-US"/>
        </w:rPr>
      </w:pPr>
    </w:p>
    <w:p w14:paraId="53A6E4DE" w14:textId="77777777" w:rsidR="003C0575" w:rsidRPr="0068360F" w:rsidRDefault="003C0575" w:rsidP="003C0575">
      <w:pPr>
        <w:spacing w:after="0"/>
        <w:rPr>
          <w:rFonts w:ascii="Arial" w:hAnsi="Arial" w:cs="Arial"/>
          <w:lang w:val="en-US"/>
        </w:rPr>
      </w:pPr>
    </w:p>
    <w:p w14:paraId="44A6EC45" w14:textId="77777777" w:rsidR="003C0575" w:rsidRPr="0068360F" w:rsidRDefault="003C0575" w:rsidP="003C0575">
      <w:pPr>
        <w:spacing w:after="0"/>
        <w:rPr>
          <w:rFonts w:ascii="Arial" w:hAnsi="Arial" w:cs="Arial"/>
          <w:lang w:val="en-US"/>
        </w:rPr>
      </w:pPr>
    </w:p>
    <w:p w14:paraId="52C2E1D1" w14:textId="77777777" w:rsidR="003C0575" w:rsidRPr="0068360F" w:rsidRDefault="003C0575" w:rsidP="003C0575">
      <w:pPr>
        <w:spacing w:after="0"/>
        <w:rPr>
          <w:rFonts w:ascii="Arial" w:hAnsi="Arial" w:cs="Arial"/>
          <w:lang w:val="en-US"/>
        </w:rPr>
      </w:pPr>
    </w:p>
    <w:p w14:paraId="195DE519" w14:textId="77777777" w:rsidR="003C0575" w:rsidRPr="0068360F" w:rsidRDefault="003C0575" w:rsidP="003C0575">
      <w:pPr>
        <w:spacing w:after="0"/>
        <w:rPr>
          <w:rFonts w:ascii="Arial" w:hAnsi="Arial" w:cs="Arial"/>
          <w:lang w:val="en-US"/>
        </w:rPr>
      </w:pPr>
    </w:p>
    <w:p w14:paraId="422A9F36" w14:textId="77777777" w:rsidR="003C0575" w:rsidRPr="0068360F" w:rsidRDefault="003C0575" w:rsidP="003C0575">
      <w:pPr>
        <w:spacing w:after="0"/>
        <w:rPr>
          <w:rFonts w:ascii="Arial" w:hAnsi="Arial" w:cs="Arial"/>
          <w:lang w:val="en-US"/>
        </w:rPr>
      </w:pPr>
    </w:p>
    <w:p w14:paraId="782ABE1E" w14:textId="77777777" w:rsidR="003C0575" w:rsidRPr="0068360F" w:rsidRDefault="003C0575" w:rsidP="003C0575">
      <w:pPr>
        <w:spacing w:after="0"/>
        <w:rPr>
          <w:rFonts w:ascii="Arial" w:hAnsi="Arial" w:cs="Arial"/>
          <w:lang w:val="en-US"/>
        </w:rPr>
      </w:pPr>
    </w:p>
    <w:p w14:paraId="1ACC8D7F" w14:textId="77777777" w:rsidR="003C0575" w:rsidRPr="0068360F" w:rsidRDefault="003C0575" w:rsidP="003C0575">
      <w:pPr>
        <w:spacing w:after="0"/>
        <w:rPr>
          <w:rFonts w:ascii="Arial" w:hAnsi="Arial" w:cs="Arial"/>
          <w:lang w:val="en-US"/>
        </w:rPr>
      </w:pPr>
    </w:p>
    <w:p w14:paraId="345CF9B5" w14:textId="77777777" w:rsidR="003C0575" w:rsidRPr="0068360F" w:rsidRDefault="003C0575" w:rsidP="003C0575">
      <w:pPr>
        <w:spacing w:after="0"/>
        <w:rPr>
          <w:rFonts w:ascii="Arial" w:hAnsi="Arial" w:cs="Arial"/>
          <w:lang w:val="en-US"/>
        </w:rPr>
      </w:pPr>
    </w:p>
    <w:p w14:paraId="6DE473E9" w14:textId="77777777" w:rsidR="003C0575" w:rsidRPr="0068360F" w:rsidRDefault="003C0575" w:rsidP="003C0575">
      <w:pPr>
        <w:spacing w:after="0"/>
        <w:rPr>
          <w:rFonts w:ascii="Arial" w:hAnsi="Arial" w:cs="Arial"/>
          <w:lang w:val="en-US"/>
        </w:rPr>
      </w:pPr>
    </w:p>
    <w:p w14:paraId="703FA5B5" w14:textId="77777777" w:rsidR="003C0575" w:rsidRPr="0068360F" w:rsidRDefault="003C0575" w:rsidP="003C0575">
      <w:pPr>
        <w:spacing w:after="0"/>
        <w:rPr>
          <w:rFonts w:ascii="Arial" w:hAnsi="Arial" w:cs="Arial"/>
          <w:lang w:val="en-US"/>
        </w:rPr>
      </w:pPr>
    </w:p>
    <w:p w14:paraId="54C4F887" w14:textId="77777777" w:rsidR="003C0575" w:rsidRPr="0068360F" w:rsidRDefault="003C0575" w:rsidP="003C0575">
      <w:pPr>
        <w:spacing w:after="0"/>
        <w:rPr>
          <w:rFonts w:ascii="Arial" w:hAnsi="Arial" w:cs="Arial"/>
          <w:lang w:val="en-US"/>
        </w:rPr>
      </w:pPr>
    </w:p>
    <w:p w14:paraId="237F42EA" w14:textId="77777777" w:rsidR="003C0575" w:rsidRPr="0068360F" w:rsidRDefault="003C0575" w:rsidP="003C0575">
      <w:pPr>
        <w:spacing w:after="0"/>
        <w:rPr>
          <w:rFonts w:ascii="Arial" w:hAnsi="Arial" w:cs="Arial"/>
          <w:lang w:val="en-US"/>
        </w:rPr>
      </w:pPr>
    </w:p>
    <w:p w14:paraId="6436C5C0" w14:textId="77777777" w:rsidR="003C0575" w:rsidRPr="0068360F" w:rsidRDefault="003C0575" w:rsidP="003C0575">
      <w:pPr>
        <w:spacing w:after="0"/>
        <w:rPr>
          <w:rFonts w:ascii="Arial" w:hAnsi="Arial" w:cs="Arial"/>
          <w:lang w:val="en-US"/>
        </w:rPr>
      </w:pPr>
    </w:p>
    <w:p w14:paraId="244D402D" w14:textId="10F0FDB0" w:rsidR="003C0575" w:rsidRDefault="003C0575" w:rsidP="003C0575">
      <w:pPr>
        <w:spacing w:after="0"/>
        <w:rPr>
          <w:rFonts w:ascii="Arial" w:hAnsi="Arial" w:cs="Arial"/>
          <w:lang w:val="en-US"/>
        </w:rPr>
      </w:pPr>
    </w:p>
    <w:p w14:paraId="084101E3" w14:textId="77777777" w:rsidR="006A1E23" w:rsidRPr="0068360F" w:rsidRDefault="006A1E23" w:rsidP="003C0575">
      <w:pPr>
        <w:spacing w:after="0"/>
        <w:rPr>
          <w:rFonts w:ascii="Arial" w:hAnsi="Arial" w:cs="Arial"/>
          <w:lang w:val="en-US"/>
        </w:rPr>
      </w:pPr>
    </w:p>
    <w:p w14:paraId="42A3C7A1" w14:textId="77777777" w:rsidR="003C0575" w:rsidRPr="0068360F" w:rsidRDefault="003C0575" w:rsidP="003C0575">
      <w:pPr>
        <w:spacing w:after="0"/>
        <w:rPr>
          <w:rFonts w:ascii="Arial" w:hAnsi="Arial" w:cs="Arial"/>
          <w:lang w:val="en-US"/>
        </w:rPr>
      </w:pPr>
    </w:p>
    <w:p w14:paraId="202E37B1" w14:textId="77777777" w:rsidR="003C0575" w:rsidRPr="0068360F" w:rsidRDefault="003C0575" w:rsidP="003C0575">
      <w:pPr>
        <w:spacing w:after="0"/>
        <w:rPr>
          <w:rFonts w:ascii="Arial" w:hAnsi="Arial" w:cs="Arial"/>
          <w:lang w:val="en-US"/>
        </w:rPr>
      </w:pPr>
    </w:p>
    <w:p w14:paraId="281B50BA" w14:textId="6F70BFA9" w:rsidR="003C0575" w:rsidRPr="0068360F" w:rsidRDefault="003C0575" w:rsidP="003C0575">
      <w:pPr>
        <w:spacing w:after="0"/>
        <w:rPr>
          <w:rFonts w:ascii="Arial" w:hAnsi="Arial" w:cs="Arial"/>
          <w:lang w:val="en-US"/>
        </w:rPr>
      </w:pPr>
      <w:bookmarkStart w:id="0" w:name="_GoBack"/>
      <w:r w:rsidRPr="0068360F">
        <w:rPr>
          <w:rFonts w:ascii="Arial" w:hAnsi="Arial" w:cs="Arial"/>
        </w:rPr>
        <w:lastRenderedPageBreak/>
        <w:t>Supplementary table 3</w:t>
      </w:r>
      <w:bookmarkEnd w:id="0"/>
      <w:r w:rsidRPr="0068360F">
        <w:rPr>
          <w:rFonts w:ascii="Arial" w:hAnsi="Arial" w:cs="Arial"/>
        </w:rPr>
        <w:t xml:space="preserve">. </w:t>
      </w:r>
      <w:r w:rsidR="0030389D" w:rsidRPr="0068360F">
        <w:rPr>
          <w:rFonts w:ascii="Arial" w:hAnsi="Arial" w:cs="Arial"/>
        </w:rPr>
        <w:t>Additional study c</w:t>
      </w:r>
      <w:r w:rsidR="00802087" w:rsidRPr="0068360F">
        <w:rPr>
          <w:rFonts w:ascii="Arial" w:hAnsi="Arial" w:cs="Arial"/>
        </w:rPr>
        <w:t>haracteristics of included studies</w:t>
      </w:r>
    </w:p>
    <w:p w14:paraId="09B0AADB" w14:textId="3286E4B0" w:rsidR="003C0575" w:rsidRPr="0068360F" w:rsidRDefault="003C0575" w:rsidP="003C0575">
      <w:pPr>
        <w:spacing w:after="0"/>
        <w:rPr>
          <w:rFonts w:ascii="Arial" w:hAnsi="Arial" w:cs="Arial"/>
        </w:rPr>
      </w:pPr>
    </w:p>
    <w:tbl>
      <w:tblPr>
        <w:tblStyle w:val="TableGrid"/>
        <w:tblW w:w="14311" w:type="dxa"/>
        <w:jc w:val="cente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ayout w:type="fixed"/>
        <w:tblLook w:val="04A0" w:firstRow="1" w:lastRow="0" w:firstColumn="1" w:lastColumn="0" w:noHBand="0" w:noVBand="1"/>
      </w:tblPr>
      <w:tblGrid>
        <w:gridCol w:w="1871"/>
        <w:gridCol w:w="2065"/>
        <w:gridCol w:w="2778"/>
        <w:gridCol w:w="1361"/>
        <w:gridCol w:w="3061"/>
        <w:gridCol w:w="1304"/>
        <w:gridCol w:w="1871"/>
      </w:tblGrid>
      <w:tr w:rsidR="0068360F" w:rsidRPr="0068360F" w14:paraId="31BACAB0" w14:textId="77777777" w:rsidTr="006A1E23">
        <w:trPr>
          <w:jc w:val="center"/>
        </w:trPr>
        <w:tc>
          <w:tcPr>
            <w:tcW w:w="1871" w:type="dxa"/>
          </w:tcPr>
          <w:p w14:paraId="5997581E" w14:textId="77777777" w:rsidR="003C0575" w:rsidRPr="0068360F" w:rsidRDefault="003C0575" w:rsidP="00D25190">
            <w:pPr>
              <w:rPr>
                <w:rFonts w:ascii="Arial" w:hAnsi="Arial" w:cs="Arial"/>
              </w:rPr>
            </w:pPr>
            <w:r w:rsidRPr="0068360F">
              <w:rPr>
                <w:rFonts w:ascii="Arial" w:hAnsi="Arial" w:cs="Arial"/>
              </w:rPr>
              <w:t>First author, year</w:t>
            </w:r>
          </w:p>
        </w:tc>
        <w:tc>
          <w:tcPr>
            <w:tcW w:w="2065" w:type="dxa"/>
          </w:tcPr>
          <w:p w14:paraId="1E1C5875" w14:textId="77777777" w:rsidR="003C0575" w:rsidRPr="0068360F" w:rsidRDefault="003C0575" w:rsidP="00D25190">
            <w:pPr>
              <w:rPr>
                <w:rFonts w:ascii="Arial" w:hAnsi="Arial" w:cs="Arial"/>
              </w:rPr>
            </w:pPr>
            <w:r w:rsidRPr="0068360F">
              <w:rPr>
                <w:rFonts w:ascii="Arial" w:hAnsi="Arial" w:cs="Arial"/>
              </w:rPr>
              <w:t>Type of data analyses</w:t>
            </w:r>
          </w:p>
        </w:tc>
        <w:tc>
          <w:tcPr>
            <w:tcW w:w="2778" w:type="dxa"/>
          </w:tcPr>
          <w:p w14:paraId="407A4703" w14:textId="77777777" w:rsidR="003C0575" w:rsidRPr="0068360F" w:rsidRDefault="003C0575" w:rsidP="00D25190">
            <w:pPr>
              <w:rPr>
                <w:rFonts w:ascii="Arial" w:hAnsi="Arial" w:cs="Arial"/>
              </w:rPr>
            </w:pPr>
            <w:r w:rsidRPr="0068360F">
              <w:rPr>
                <w:rFonts w:ascii="Arial" w:hAnsi="Arial" w:cs="Arial"/>
              </w:rPr>
              <w:t>Randomisation method</w:t>
            </w:r>
          </w:p>
        </w:tc>
        <w:tc>
          <w:tcPr>
            <w:tcW w:w="1361" w:type="dxa"/>
          </w:tcPr>
          <w:p w14:paraId="2E031502" w14:textId="77777777" w:rsidR="003C0575" w:rsidRPr="0068360F" w:rsidRDefault="003C0575" w:rsidP="00D25190">
            <w:pPr>
              <w:rPr>
                <w:rFonts w:ascii="Arial" w:hAnsi="Arial" w:cs="Arial"/>
              </w:rPr>
            </w:pPr>
            <w:r w:rsidRPr="0068360F">
              <w:rPr>
                <w:rFonts w:ascii="Arial" w:hAnsi="Arial" w:cs="Arial"/>
              </w:rPr>
              <w:t>Manualised intervention</w:t>
            </w:r>
          </w:p>
        </w:tc>
        <w:tc>
          <w:tcPr>
            <w:tcW w:w="3061" w:type="dxa"/>
          </w:tcPr>
          <w:p w14:paraId="4749BC2D" w14:textId="77777777" w:rsidR="003C0575" w:rsidRPr="0068360F" w:rsidRDefault="003C0575" w:rsidP="00D25190">
            <w:pPr>
              <w:rPr>
                <w:rFonts w:ascii="Arial" w:hAnsi="Arial" w:cs="Arial"/>
              </w:rPr>
            </w:pPr>
            <w:r w:rsidRPr="0068360F">
              <w:rPr>
                <w:rFonts w:ascii="Arial" w:hAnsi="Arial" w:cs="Arial"/>
              </w:rPr>
              <w:t>Assessment of treatment integrity</w:t>
            </w:r>
          </w:p>
        </w:tc>
        <w:tc>
          <w:tcPr>
            <w:tcW w:w="1304" w:type="dxa"/>
          </w:tcPr>
          <w:p w14:paraId="72C4EB01" w14:textId="77777777" w:rsidR="003C0575" w:rsidRPr="0068360F" w:rsidRDefault="003C0575" w:rsidP="00D25190">
            <w:pPr>
              <w:rPr>
                <w:rFonts w:ascii="Arial" w:hAnsi="Arial" w:cs="Arial"/>
              </w:rPr>
            </w:pPr>
            <w:r w:rsidRPr="0068360F">
              <w:rPr>
                <w:rFonts w:ascii="Arial" w:hAnsi="Arial" w:cs="Arial"/>
              </w:rPr>
              <w:t>Supervision during the trial</w:t>
            </w:r>
          </w:p>
        </w:tc>
        <w:tc>
          <w:tcPr>
            <w:tcW w:w="1871" w:type="dxa"/>
          </w:tcPr>
          <w:p w14:paraId="07786B58" w14:textId="77777777" w:rsidR="003C0575" w:rsidRPr="0068360F" w:rsidRDefault="003C0575" w:rsidP="00D25190">
            <w:pPr>
              <w:rPr>
                <w:rFonts w:ascii="Arial" w:hAnsi="Arial" w:cs="Arial"/>
              </w:rPr>
            </w:pPr>
            <w:r w:rsidRPr="0068360F">
              <w:rPr>
                <w:rFonts w:ascii="Arial" w:hAnsi="Arial" w:cs="Arial"/>
              </w:rPr>
              <w:t>Attrition rate from randomisation to post-intervention</w:t>
            </w:r>
          </w:p>
        </w:tc>
      </w:tr>
      <w:tr w:rsidR="0068360F" w:rsidRPr="0068360F" w14:paraId="7254E25A" w14:textId="77777777" w:rsidTr="006A1E23">
        <w:trPr>
          <w:trHeight w:val="397"/>
          <w:jc w:val="center"/>
        </w:trPr>
        <w:tc>
          <w:tcPr>
            <w:tcW w:w="14311" w:type="dxa"/>
            <w:gridSpan w:val="7"/>
            <w:vAlign w:val="center"/>
          </w:tcPr>
          <w:p w14:paraId="65FE92DC" w14:textId="77777777" w:rsidR="003C0575" w:rsidRPr="0068360F" w:rsidRDefault="003C0575" w:rsidP="00D25190">
            <w:pPr>
              <w:rPr>
                <w:rFonts w:ascii="Arial" w:hAnsi="Arial" w:cs="Arial"/>
              </w:rPr>
            </w:pPr>
            <w:r w:rsidRPr="0068360F">
              <w:rPr>
                <w:rFonts w:ascii="Arial" w:hAnsi="Arial" w:cs="Arial"/>
                <w:b/>
                <w:i/>
              </w:rPr>
              <w:t>Face-to-face psychoeducational-skill building interventions</w:t>
            </w:r>
          </w:p>
        </w:tc>
      </w:tr>
      <w:tr w:rsidR="0068360F" w:rsidRPr="0068360F" w14:paraId="55FAAF51" w14:textId="77777777" w:rsidTr="006A1E23">
        <w:trPr>
          <w:jc w:val="center"/>
        </w:trPr>
        <w:tc>
          <w:tcPr>
            <w:tcW w:w="1871" w:type="dxa"/>
          </w:tcPr>
          <w:p w14:paraId="3D7C8E22" w14:textId="77777777" w:rsidR="003C0575" w:rsidRPr="0068360F" w:rsidRDefault="003C0575" w:rsidP="00D25190">
            <w:pPr>
              <w:rPr>
                <w:rFonts w:ascii="Arial" w:hAnsi="Arial" w:cs="Arial"/>
              </w:rPr>
            </w:pPr>
            <w:r w:rsidRPr="0068360F">
              <w:rPr>
                <w:rFonts w:ascii="Arial" w:hAnsi="Arial" w:cs="Arial"/>
              </w:rPr>
              <w:t>Chen, 2015</w:t>
            </w:r>
          </w:p>
        </w:tc>
        <w:tc>
          <w:tcPr>
            <w:tcW w:w="2065" w:type="dxa"/>
          </w:tcPr>
          <w:p w14:paraId="6E657681" w14:textId="77777777" w:rsidR="003C0575" w:rsidRPr="0068360F" w:rsidRDefault="003C0575" w:rsidP="00D25190">
            <w:pPr>
              <w:rPr>
                <w:rFonts w:ascii="Arial" w:hAnsi="Arial" w:cs="Arial"/>
              </w:rPr>
            </w:pPr>
            <w:r w:rsidRPr="0068360F">
              <w:rPr>
                <w:rFonts w:ascii="Arial" w:hAnsi="Arial" w:cs="Arial"/>
              </w:rPr>
              <w:t>Completer</w:t>
            </w:r>
          </w:p>
        </w:tc>
        <w:tc>
          <w:tcPr>
            <w:tcW w:w="2778" w:type="dxa"/>
          </w:tcPr>
          <w:p w14:paraId="45802FFE" w14:textId="77777777" w:rsidR="003C0575" w:rsidRPr="0068360F" w:rsidRDefault="003C0575" w:rsidP="00D25190">
            <w:pPr>
              <w:rPr>
                <w:rFonts w:ascii="Arial" w:hAnsi="Arial" w:cs="Arial"/>
              </w:rPr>
            </w:pPr>
            <w:r w:rsidRPr="0068360F">
              <w:rPr>
                <w:rFonts w:ascii="Arial" w:hAnsi="Arial" w:cs="Arial"/>
              </w:rPr>
              <w:t>Computer generated randomisation by an independent researcher</w:t>
            </w:r>
          </w:p>
        </w:tc>
        <w:tc>
          <w:tcPr>
            <w:tcW w:w="1361" w:type="dxa"/>
          </w:tcPr>
          <w:p w14:paraId="61BE0A4C" w14:textId="77777777" w:rsidR="003C0575" w:rsidRPr="0068360F" w:rsidRDefault="003C0575" w:rsidP="00D25190">
            <w:pPr>
              <w:rPr>
                <w:rFonts w:ascii="Arial" w:hAnsi="Arial" w:cs="Arial"/>
              </w:rPr>
            </w:pPr>
            <w:r w:rsidRPr="0068360F">
              <w:rPr>
                <w:rFonts w:ascii="Arial" w:hAnsi="Arial" w:cs="Arial"/>
              </w:rPr>
              <w:t>–</w:t>
            </w:r>
          </w:p>
        </w:tc>
        <w:tc>
          <w:tcPr>
            <w:tcW w:w="3061" w:type="dxa"/>
          </w:tcPr>
          <w:p w14:paraId="529DFC72"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11EA7E67"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6BFFF8DA" w14:textId="77777777" w:rsidR="003C0575" w:rsidRPr="0068360F" w:rsidRDefault="003C0575" w:rsidP="00D25190">
            <w:pPr>
              <w:rPr>
                <w:rFonts w:ascii="Arial" w:hAnsi="Arial" w:cs="Arial"/>
              </w:rPr>
            </w:pPr>
            <w:r w:rsidRPr="0068360F">
              <w:rPr>
                <w:rFonts w:ascii="Arial" w:hAnsi="Arial" w:cs="Arial"/>
              </w:rPr>
              <w:t>–</w:t>
            </w:r>
          </w:p>
        </w:tc>
      </w:tr>
      <w:tr w:rsidR="0068360F" w:rsidRPr="0068360F" w14:paraId="16293C92" w14:textId="77777777" w:rsidTr="006A1E23">
        <w:trPr>
          <w:trHeight w:val="283"/>
          <w:jc w:val="center"/>
        </w:trPr>
        <w:tc>
          <w:tcPr>
            <w:tcW w:w="1871" w:type="dxa"/>
          </w:tcPr>
          <w:p w14:paraId="0D249477" w14:textId="77777777" w:rsidR="003C0575" w:rsidRPr="0068360F" w:rsidRDefault="003C0575" w:rsidP="00D25190">
            <w:pPr>
              <w:rPr>
                <w:rFonts w:ascii="Arial" w:hAnsi="Arial" w:cs="Arial"/>
              </w:rPr>
            </w:pPr>
            <w:proofErr w:type="spellStart"/>
            <w:r w:rsidRPr="0068360F">
              <w:rPr>
                <w:rFonts w:ascii="Arial" w:hAnsi="Arial" w:cs="Arial"/>
              </w:rPr>
              <w:t>Chien</w:t>
            </w:r>
            <w:proofErr w:type="spellEnd"/>
            <w:r w:rsidRPr="0068360F">
              <w:rPr>
                <w:rFonts w:ascii="Arial" w:hAnsi="Arial" w:cs="Arial"/>
              </w:rPr>
              <w:t>, 2011</w:t>
            </w:r>
          </w:p>
        </w:tc>
        <w:tc>
          <w:tcPr>
            <w:tcW w:w="2065" w:type="dxa"/>
          </w:tcPr>
          <w:p w14:paraId="4F604B22" w14:textId="77777777" w:rsidR="003C0575" w:rsidRPr="0068360F" w:rsidRDefault="003C0575" w:rsidP="00D25190">
            <w:pPr>
              <w:rPr>
                <w:rFonts w:ascii="Arial" w:hAnsi="Arial" w:cs="Arial"/>
              </w:rPr>
            </w:pPr>
            <w:r w:rsidRPr="0068360F">
              <w:rPr>
                <w:rFonts w:ascii="Arial" w:hAnsi="Arial" w:cs="Arial"/>
              </w:rPr>
              <w:t>ITT</w:t>
            </w:r>
          </w:p>
        </w:tc>
        <w:tc>
          <w:tcPr>
            <w:tcW w:w="2778" w:type="dxa"/>
          </w:tcPr>
          <w:p w14:paraId="3C2F3024" w14:textId="77777777" w:rsidR="003C0575" w:rsidRPr="0068360F" w:rsidRDefault="003C0575" w:rsidP="00D25190">
            <w:pPr>
              <w:rPr>
                <w:rFonts w:ascii="Arial" w:hAnsi="Arial" w:cs="Arial"/>
              </w:rPr>
            </w:pPr>
            <w:r w:rsidRPr="0068360F">
              <w:rPr>
                <w:rFonts w:ascii="Arial" w:hAnsi="Arial" w:cs="Arial"/>
              </w:rPr>
              <w:t>–</w:t>
            </w:r>
          </w:p>
        </w:tc>
        <w:tc>
          <w:tcPr>
            <w:tcW w:w="1361" w:type="dxa"/>
          </w:tcPr>
          <w:p w14:paraId="7956B848"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0EE88EE1"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0ABE16CC"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397D4768" w14:textId="77777777" w:rsidR="003C0575" w:rsidRPr="0068360F" w:rsidRDefault="003C0575" w:rsidP="00D25190">
            <w:pPr>
              <w:rPr>
                <w:rFonts w:ascii="Arial" w:hAnsi="Arial" w:cs="Arial"/>
              </w:rPr>
            </w:pPr>
            <w:r w:rsidRPr="0068360F">
              <w:rPr>
                <w:rFonts w:ascii="Arial" w:hAnsi="Arial" w:cs="Arial"/>
              </w:rPr>
              <w:t>1%</w:t>
            </w:r>
          </w:p>
        </w:tc>
      </w:tr>
      <w:tr w:rsidR="0068360F" w:rsidRPr="0068360F" w14:paraId="027BE06B" w14:textId="77777777" w:rsidTr="006A1E23">
        <w:trPr>
          <w:jc w:val="center"/>
        </w:trPr>
        <w:tc>
          <w:tcPr>
            <w:tcW w:w="1871" w:type="dxa"/>
          </w:tcPr>
          <w:p w14:paraId="47057412" w14:textId="77777777" w:rsidR="003C0575" w:rsidRPr="0068360F" w:rsidRDefault="003C0575" w:rsidP="00D25190">
            <w:pPr>
              <w:rPr>
                <w:rFonts w:ascii="Arial" w:hAnsi="Arial" w:cs="Arial"/>
              </w:rPr>
            </w:pPr>
            <w:proofErr w:type="spellStart"/>
            <w:r w:rsidRPr="0068360F">
              <w:rPr>
                <w:rFonts w:ascii="Arial" w:hAnsi="Arial" w:cs="Arial"/>
              </w:rPr>
              <w:t>Gaugler</w:t>
            </w:r>
            <w:proofErr w:type="spellEnd"/>
            <w:r w:rsidRPr="0068360F">
              <w:rPr>
                <w:rFonts w:ascii="Arial" w:hAnsi="Arial" w:cs="Arial"/>
              </w:rPr>
              <w:t>, 2015</w:t>
            </w:r>
          </w:p>
        </w:tc>
        <w:tc>
          <w:tcPr>
            <w:tcW w:w="2065" w:type="dxa"/>
          </w:tcPr>
          <w:p w14:paraId="3742B7DF" w14:textId="77777777" w:rsidR="003C0575" w:rsidRPr="0068360F" w:rsidRDefault="003C0575" w:rsidP="00D25190">
            <w:pPr>
              <w:rPr>
                <w:rFonts w:ascii="Arial" w:hAnsi="Arial" w:cs="Arial"/>
              </w:rPr>
            </w:pPr>
            <w:r w:rsidRPr="0068360F">
              <w:rPr>
                <w:rFonts w:ascii="Arial" w:hAnsi="Arial" w:cs="Arial"/>
              </w:rPr>
              <w:t>Completer</w:t>
            </w:r>
          </w:p>
        </w:tc>
        <w:tc>
          <w:tcPr>
            <w:tcW w:w="2778" w:type="dxa"/>
          </w:tcPr>
          <w:p w14:paraId="1594BDFB" w14:textId="77777777" w:rsidR="003C0575" w:rsidRPr="0068360F" w:rsidRDefault="003C0575" w:rsidP="00D25190">
            <w:pPr>
              <w:rPr>
                <w:rFonts w:ascii="Arial" w:hAnsi="Arial" w:cs="Arial"/>
              </w:rPr>
            </w:pPr>
            <w:r w:rsidRPr="0068360F">
              <w:rPr>
                <w:rFonts w:ascii="Arial" w:hAnsi="Arial" w:cs="Arial"/>
              </w:rPr>
              <w:t>Computer generated randomisation</w:t>
            </w:r>
          </w:p>
        </w:tc>
        <w:tc>
          <w:tcPr>
            <w:tcW w:w="1361" w:type="dxa"/>
          </w:tcPr>
          <w:p w14:paraId="0649031B"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3A08C9C6"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7E3175C9"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4A809D73" w14:textId="77777777" w:rsidR="003C0575" w:rsidRPr="0068360F" w:rsidRDefault="003C0575" w:rsidP="00D25190">
            <w:pPr>
              <w:rPr>
                <w:rFonts w:ascii="Arial" w:hAnsi="Arial" w:cs="Arial"/>
              </w:rPr>
            </w:pPr>
            <w:r w:rsidRPr="0068360F">
              <w:rPr>
                <w:rFonts w:ascii="Arial" w:hAnsi="Arial" w:cs="Arial"/>
              </w:rPr>
              <w:t>0%</w:t>
            </w:r>
          </w:p>
          <w:p w14:paraId="43252150" w14:textId="77777777" w:rsidR="003C0575" w:rsidRPr="0068360F" w:rsidRDefault="003C0575" w:rsidP="00D25190">
            <w:pPr>
              <w:rPr>
                <w:rFonts w:ascii="Arial" w:hAnsi="Arial" w:cs="Arial"/>
              </w:rPr>
            </w:pPr>
          </w:p>
        </w:tc>
      </w:tr>
      <w:tr w:rsidR="0068360F" w:rsidRPr="0068360F" w14:paraId="5441155E" w14:textId="77777777" w:rsidTr="006A1E23">
        <w:trPr>
          <w:jc w:val="center"/>
        </w:trPr>
        <w:tc>
          <w:tcPr>
            <w:tcW w:w="1871" w:type="dxa"/>
          </w:tcPr>
          <w:p w14:paraId="655D20FE" w14:textId="77777777" w:rsidR="003C0575" w:rsidRPr="0068360F" w:rsidRDefault="003C0575" w:rsidP="00D25190">
            <w:pPr>
              <w:rPr>
                <w:rFonts w:ascii="Arial" w:hAnsi="Arial" w:cs="Arial"/>
              </w:rPr>
            </w:pPr>
            <w:r w:rsidRPr="0068360F">
              <w:rPr>
                <w:rFonts w:ascii="Arial" w:hAnsi="Arial" w:cs="Arial"/>
              </w:rPr>
              <w:t>Gavrilova, 2009</w:t>
            </w:r>
          </w:p>
        </w:tc>
        <w:tc>
          <w:tcPr>
            <w:tcW w:w="2065" w:type="dxa"/>
          </w:tcPr>
          <w:p w14:paraId="40C78BFD" w14:textId="77777777" w:rsidR="003C0575" w:rsidRPr="0068360F" w:rsidRDefault="003C0575" w:rsidP="00D25190">
            <w:pPr>
              <w:rPr>
                <w:rFonts w:ascii="Arial" w:hAnsi="Arial" w:cs="Arial"/>
              </w:rPr>
            </w:pPr>
            <w:r w:rsidRPr="0068360F">
              <w:rPr>
                <w:rFonts w:ascii="Arial" w:hAnsi="Arial" w:cs="Arial"/>
              </w:rPr>
              <w:t>ITT</w:t>
            </w:r>
          </w:p>
        </w:tc>
        <w:tc>
          <w:tcPr>
            <w:tcW w:w="2778" w:type="dxa"/>
          </w:tcPr>
          <w:p w14:paraId="42523FFA" w14:textId="77777777" w:rsidR="003C0575" w:rsidRPr="0068360F" w:rsidRDefault="003C0575" w:rsidP="00D25190">
            <w:pPr>
              <w:rPr>
                <w:rFonts w:ascii="Arial" w:hAnsi="Arial" w:cs="Arial"/>
              </w:rPr>
            </w:pPr>
            <w:r w:rsidRPr="0068360F">
              <w:rPr>
                <w:rFonts w:ascii="Arial" w:hAnsi="Arial" w:cs="Arial"/>
              </w:rPr>
              <w:t>Randomisation by an independent researcher</w:t>
            </w:r>
          </w:p>
        </w:tc>
        <w:tc>
          <w:tcPr>
            <w:tcW w:w="1361" w:type="dxa"/>
          </w:tcPr>
          <w:p w14:paraId="686D3634"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40C567AB"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7026F1D8"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2118ECCC" w14:textId="77777777" w:rsidR="003C0575" w:rsidRPr="0068360F" w:rsidRDefault="003C0575" w:rsidP="00D25190">
            <w:pPr>
              <w:rPr>
                <w:rFonts w:ascii="Arial" w:hAnsi="Arial" w:cs="Arial"/>
              </w:rPr>
            </w:pPr>
            <w:r w:rsidRPr="0068360F">
              <w:rPr>
                <w:rFonts w:ascii="Arial" w:hAnsi="Arial" w:cs="Arial"/>
              </w:rPr>
              <w:t>12%</w:t>
            </w:r>
          </w:p>
        </w:tc>
      </w:tr>
      <w:tr w:rsidR="0068360F" w:rsidRPr="0068360F" w14:paraId="47F094A8" w14:textId="77777777" w:rsidTr="006A1E23">
        <w:trPr>
          <w:jc w:val="center"/>
        </w:trPr>
        <w:tc>
          <w:tcPr>
            <w:tcW w:w="1871" w:type="dxa"/>
          </w:tcPr>
          <w:p w14:paraId="5FDD8705" w14:textId="77777777" w:rsidR="003C0575" w:rsidRPr="0068360F" w:rsidRDefault="003C0575" w:rsidP="00D25190">
            <w:pPr>
              <w:rPr>
                <w:rFonts w:ascii="Arial" w:hAnsi="Arial" w:cs="Arial"/>
              </w:rPr>
            </w:pPr>
            <w:r w:rsidRPr="0068360F">
              <w:rPr>
                <w:rFonts w:ascii="Arial" w:hAnsi="Arial" w:cs="Arial"/>
              </w:rPr>
              <w:t>Gitlin, 2010</w:t>
            </w:r>
          </w:p>
        </w:tc>
        <w:tc>
          <w:tcPr>
            <w:tcW w:w="2065" w:type="dxa"/>
          </w:tcPr>
          <w:p w14:paraId="5091BCC8" w14:textId="77777777" w:rsidR="003C0575" w:rsidRPr="0068360F" w:rsidRDefault="003C0575" w:rsidP="00D25190">
            <w:pPr>
              <w:rPr>
                <w:rFonts w:ascii="Arial" w:hAnsi="Arial" w:cs="Arial"/>
              </w:rPr>
            </w:pPr>
            <w:r w:rsidRPr="0068360F">
              <w:rPr>
                <w:rFonts w:ascii="Arial" w:hAnsi="Arial" w:cs="Arial"/>
              </w:rPr>
              <w:t>ITT</w:t>
            </w:r>
          </w:p>
        </w:tc>
        <w:tc>
          <w:tcPr>
            <w:tcW w:w="2778" w:type="dxa"/>
          </w:tcPr>
          <w:p w14:paraId="02042910" w14:textId="77777777" w:rsidR="003C0575" w:rsidRPr="0068360F" w:rsidRDefault="003C0575" w:rsidP="00D25190">
            <w:pPr>
              <w:rPr>
                <w:rFonts w:ascii="Arial" w:hAnsi="Arial" w:cs="Arial"/>
              </w:rPr>
            </w:pPr>
            <w:r w:rsidRPr="0068360F">
              <w:rPr>
                <w:rFonts w:ascii="Arial" w:hAnsi="Arial" w:cs="Arial"/>
              </w:rPr>
              <w:t>Randomisation by an independent researcher</w:t>
            </w:r>
          </w:p>
        </w:tc>
        <w:tc>
          <w:tcPr>
            <w:tcW w:w="1361" w:type="dxa"/>
          </w:tcPr>
          <w:p w14:paraId="74A80D92" w14:textId="77777777" w:rsidR="003C0575" w:rsidRPr="0068360F" w:rsidRDefault="003C0575" w:rsidP="00D25190">
            <w:pPr>
              <w:rPr>
                <w:rFonts w:ascii="Arial" w:hAnsi="Arial" w:cs="Arial"/>
              </w:rPr>
            </w:pPr>
            <w:r w:rsidRPr="0068360F">
              <w:rPr>
                <w:rFonts w:ascii="Arial" w:hAnsi="Arial" w:cs="Arial"/>
              </w:rPr>
              <w:t>–</w:t>
            </w:r>
          </w:p>
        </w:tc>
        <w:tc>
          <w:tcPr>
            <w:tcW w:w="3061" w:type="dxa"/>
          </w:tcPr>
          <w:p w14:paraId="6E1D942C" w14:textId="77777777" w:rsidR="003C0575" w:rsidRPr="0068360F" w:rsidRDefault="003C0575" w:rsidP="00D25190">
            <w:pPr>
              <w:rPr>
                <w:rFonts w:ascii="Arial" w:hAnsi="Arial" w:cs="Arial"/>
              </w:rPr>
            </w:pPr>
            <w:r w:rsidRPr="0068360F">
              <w:rPr>
                <w:rFonts w:ascii="Arial" w:hAnsi="Arial" w:cs="Arial"/>
              </w:rPr>
              <w:t>Audio recordings of sessions for review by expert(s)</w:t>
            </w:r>
          </w:p>
        </w:tc>
        <w:tc>
          <w:tcPr>
            <w:tcW w:w="1304" w:type="dxa"/>
          </w:tcPr>
          <w:p w14:paraId="7FCA4FBF"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0F6244A8" w14:textId="77777777" w:rsidR="003C0575" w:rsidRPr="0068360F" w:rsidRDefault="003C0575" w:rsidP="00D25190">
            <w:pPr>
              <w:rPr>
                <w:rFonts w:ascii="Arial" w:hAnsi="Arial" w:cs="Arial"/>
              </w:rPr>
            </w:pPr>
            <w:r w:rsidRPr="0068360F">
              <w:rPr>
                <w:rFonts w:ascii="Arial" w:hAnsi="Arial" w:cs="Arial"/>
              </w:rPr>
              <w:t>12%</w:t>
            </w:r>
          </w:p>
        </w:tc>
      </w:tr>
      <w:tr w:rsidR="0068360F" w:rsidRPr="0068360F" w14:paraId="01F7E8B0" w14:textId="77777777" w:rsidTr="006A1E23">
        <w:trPr>
          <w:jc w:val="center"/>
        </w:trPr>
        <w:tc>
          <w:tcPr>
            <w:tcW w:w="1871" w:type="dxa"/>
          </w:tcPr>
          <w:p w14:paraId="7383D0A3" w14:textId="77777777" w:rsidR="003C0575" w:rsidRPr="0068360F" w:rsidRDefault="003C0575" w:rsidP="00D25190">
            <w:pPr>
              <w:rPr>
                <w:rFonts w:ascii="Arial" w:hAnsi="Arial" w:cs="Arial"/>
              </w:rPr>
            </w:pPr>
            <w:r w:rsidRPr="0068360F">
              <w:rPr>
                <w:rFonts w:ascii="Arial" w:hAnsi="Arial" w:cs="Arial"/>
              </w:rPr>
              <w:t>Guerra, 2011</w:t>
            </w:r>
          </w:p>
        </w:tc>
        <w:tc>
          <w:tcPr>
            <w:tcW w:w="2065" w:type="dxa"/>
          </w:tcPr>
          <w:p w14:paraId="22E7F4BA" w14:textId="77777777" w:rsidR="003C0575" w:rsidRPr="0068360F" w:rsidRDefault="003C0575" w:rsidP="00D25190">
            <w:pPr>
              <w:rPr>
                <w:rFonts w:ascii="Arial" w:hAnsi="Arial" w:cs="Arial"/>
              </w:rPr>
            </w:pPr>
            <w:r w:rsidRPr="0068360F">
              <w:rPr>
                <w:rFonts w:ascii="Arial" w:hAnsi="Arial" w:cs="Arial"/>
              </w:rPr>
              <w:t>ITT</w:t>
            </w:r>
          </w:p>
        </w:tc>
        <w:tc>
          <w:tcPr>
            <w:tcW w:w="2778" w:type="dxa"/>
          </w:tcPr>
          <w:p w14:paraId="37A4529F" w14:textId="77777777" w:rsidR="003C0575" w:rsidRPr="0068360F" w:rsidRDefault="003C0575" w:rsidP="00D25190">
            <w:pPr>
              <w:rPr>
                <w:rFonts w:ascii="Arial" w:hAnsi="Arial" w:cs="Arial"/>
              </w:rPr>
            </w:pPr>
            <w:r w:rsidRPr="0068360F">
              <w:rPr>
                <w:rFonts w:ascii="Arial" w:hAnsi="Arial" w:cs="Arial"/>
              </w:rPr>
              <w:t>Randomisation by an independent researcher</w:t>
            </w:r>
          </w:p>
        </w:tc>
        <w:tc>
          <w:tcPr>
            <w:tcW w:w="1361" w:type="dxa"/>
          </w:tcPr>
          <w:p w14:paraId="36026971"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1593D910"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63FAF973"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2E40AB49" w14:textId="77777777" w:rsidR="003C0575" w:rsidRPr="0068360F" w:rsidRDefault="003C0575" w:rsidP="00D25190">
            <w:pPr>
              <w:rPr>
                <w:rFonts w:ascii="Arial" w:hAnsi="Arial" w:cs="Arial"/>
              </w:rPr>
            </w:pPr>
            <w:r w:rsidRPr="0068360F">
              <w:rPr>
                <w:rFonts w:ascii="Arial" w:hAnsi="Arial" w:cs="Arial"/>
              </w:rPr>
              <w:t>3%</w:t>
            </w:r>
          </w:p>
        </w:tc>
      </w:tr>
      <w:tr w:rsidR="0068360F" w:rsidRPr="0068360F" w14:paraId="2175FE1F" w14:textId="77777777" w:rsidTr="006A1E23">
        <w:trPr>
          <w:jc w:val="center"/>
        </w:trPr>
        <w:tc>
          <w:tcPr>
            <w:tcW w:w="1871" w:type="dxa"/>
          </w:tcPr>
          <w:p w14:paraId="1EA66143" w14:textId="77777777" w:rsidR="003C0575" w:rsidRPr="0068360F" w:rsidRDefault="003C0575" w:rsidP="00D25190">
            <w:pPr>
              <w:rPr>
                <w:rFonts w:ascii="Arial" w:hAnsi="Arial" w:cs="Arial"/>
              </w:rPr>
            </w:pPr>
            <w:r w:rsidRPr="0068360F">
              <w:rPr>
                <w:rFonts w:ascii="Arial" w:hAnsi="Arial" w:cs="Arial"/>
              </w:rPr>
              <w:t>Joling, 2012</w:t>
            </w:r>
          </w:p>
        </w:tc>
        <w:tc>
          <w:tcPr>
            <w:tcW w:w="2065" w:type="dxa"/>
          </w:tcPr>
          <w:p w14:paraId="6FEDF918" w14:textId="77777777" w:rsidR="003C0575" w:rsidRPr="0068360F" w:rsidRDefault="003C0575" w:rsidP="00D25190">
            <w:pPr>
              <w:rPr>
                <w:rFonts w:ascii="Arial" w:hAnsi="Arial" w:cs="Arial"/>
              </w:rPr>
            </w:pPr>
            <w:r w:rsidRPr="0068360F">
              <w:rPr>
                <w:rFonts w:ascii="Arial" w:hAnsi="Arial" w:cs="Arial"/>
              </w:rPr>
              <w:t>ITT</w:t>
            </w:r>
          </w:p>
        </w:tc>
        <w:tc>
          <w:tcPr>
            <w:tcW w:w="2778" w:type="dxa"/>
          </w:tcPr>
          <w:p w14:paraId="1779EF94" w14:textId="77777777" w:rsidR="003C0575" w:rsidRPr="0068360F" w:rsidRDefault="003C0575" w:rsidP="00D25190">
            <w:pPr>
              <w:rPr>
                <w:rFonts w:ascii="Arial" w:hAnsi="Arial" w:cs="Arial"/>
              </w:rPr>
            </w:pPr>
            <w:r w:rsidRPr="0068360F">
              <w:rPr>
                <w:rFonts w:ascii="Arial" w:hAnsi="Arial" w:cs="Arial"/>
              </w:rPr>
              <w:t>Randomisation by an independent researcher</w:t>
            </w:r>
          </w:p>
        </w:tc>
        <w:tc>
          <w:tcPr>
            <w:tcW w:w="1361" w:type="dxa"/>
          </w:tcPr>
          <w:p w14:paraId="3BE8BCEF"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6AA4F131" w14:textId="77777777" w:rsidR="003C0575" w:rsidRPr="0068360F" w:rsidRDefault="003C0575" w:rsidP="00D25190">
            <w:pPr>
              <w:rPr>
                <w:rFonts w:ascii="Arial" w:hAnsi="Arial" w:cs="Arial"/>
              </w:rPr>
            </w:pPr>
            <w:r w:rsidRPr="0068360F">
              <w:rPr>
                <w:rFonts w:ascii="Arial" w:hAnsi="Arial" w:cs="Arial"/>
              </w:rPr>
              <w:t>Audio recordings of sessions for review by expert(s)</w:t>
            </w:r>
          </w:p>
        </w:tc>
        <w:tc>
          <w:tcPr>
            <w:tcW w:w="1304" w:type="dxa"/>
          </w:tcPr>
          <w:p w14:paraId="54C5D2DF" w14:textId="77777777" w:rsidR="003C0575" w:rsidRPr="0068360F" w:rsidRDefault="003C0575" w:rsidP="00D25190">
            <w:pPr>
              <w:rPr>
                <w:rFonts w:ascii="Arial" w:hAnsi="Arial" w:cs="Arial"/>
              </w:rPr>
            </w:pPr>
            <w:r w:rsidRPr="0068360F">
              <w:rPr>
                <w:rFonts w:ascii="Arial" w:hAnsi="Arial" w:cs="Arial"/>
              </w:rPr>
              <w:t>Y</w:t>
            </w:r>
          </w:p>
        </w:tc>
        <w:tc>
          <w:tcPr>
            <w:tcW w:w="1871" w:type="dxa"/>
          </w:tcPr>
          <w:p w14:paraId="44378855" w14:textId="77777777" w:rsidR="003C0575" w:rsidRPr="0068360F" w:rsidRDefault="003C0575" w:rsidP="00D25190">
            <w:pPr>
              <w:rPr>
                <w:rFonts w:ascii="Arial" w:hAnsi="Arial" w:cs="Arial"/>
              </w:rPr>
            </w:pPr>
            <w:r w:rsidRPr="0068360F">
              <w:rPr>
                <w:rFonts w:ascii="Arial" w:hAnsi="Arial" w:cs="Arial"/>
              </w:rPr>
              <w:t>13%</w:t>
            </w:r>
          </w:p>
        </w:tc>
      </w:tr>
      <w:tr w:rsidR="0068360F" w:rsidRPr="0068360F" w14:paraId="690290CA" w14:textId="77777777" w:rsidTr="006A1E23">
        <w:trPr>
          <w:jc w:val="center"/>
        </w:trPr>
        <w:tc>
          <w:tcPr>
            <w:tcW w:w="1871" w:type="dxa"/>
          </w:tcPr>
          <w:p w14:paraId="46A2AB8D" w14:textId="77777777" w:rsidR="003C0575" w:rsidRPr="0068360F" w:rsidRDefault="003C0575" w:rsidP="00D25190">
            <w:pPr>
              <w:rPr>
                <w:rFonts w:ascii="Arial" w:hAnsi="Arial" w:cs="Arial"/>
              </w:rPr>
            </w:pPr>
            <w:proofErr w:type="spellStart"/>
            <w:r w:rsidRPr="0068360F">
              <w:rPr>
                <w:rFonts w:ascii="Arial" w:hAnsi="Arial" w:cs="Arial"/>
              </w:rPr>
              <w:t>Pahlavanzadeh</w:t>
            </w:r>
            <w:proofErr w:type="spellEnd"/>
            <w:r w:rsidRPr="0068360F">
              <w:rPr>
                <w:rFonts w:ascii="Arial" w:hAnsi="Arial" w:cs="Arial"/>
              </w:rPr>
              <w:t>, 2010</w:t>
            </w:r>
          </w:p>
        </w:tc>
        <w:tc>
          <w:tcPr>
            <w:tcW w:w="2065" w:type="dxa"/>
          </w:tcPr>
          <w:p w14:paraId="699C1437" w14:textId="77777777" w:rsidR="003C0575" w:rsidRPr="0068360F" w:rsidRDefault="003C0575" w:rsidP="00D25190">
            <w:pPr>
              <w:rPr>
                <w:rFonts w:ascii="Arial" w:hAnsi="Arial" w:cs="Arial"/>
              </w:rPr>
            </w:pPr>
            <w:r w:rsidRPr="0068360F">
              <w:rPr>
                <w:rFonts w:ascii="Arial" w:hAnsi="Arial" w:cs="Arial"/>
              </w:rPr>
              <w:t>Completer</w:t>
            </w:r>
          </w:p>
        </w:tc>
        <w:tc>
          <w:tcPr>
            <w:tcW w:w="2778" w:type="dxa"/>
          </w:tcPr>
          <w:p w14:paraId="23C07393" w14:textId="77777777" w:rsidR="003C0575" w:rsidRPr="0068360F" w:rsidRDefault="003C0575" w:rsidP="00D25190">
            <w:pPr>
              <w:rPr>
                <w:rFonts w:ascii="Arial" w:hAnsi="Arial" w:cs="Arial"/>
              </w:rPr>
            </w:pPr>
            <w:r w:rsidRPr="0068360F">
              <w:rPr>
                <w:rFonts w:ascii="Arial" w:hAnsi="Arial" w:cs="Arial"/>
              </w:rPr>
              <w:t>–</w:t>
            </w:r>
          </w:p>
        </w:tc>
        <w:tc>
          <w:tcPr>
            <w:tcW w:w="1361" w:type="dxa"/>
          </w:tcPr>
          <w:p w14:paraId="291E8FF7" w14:textId="77777777" w:rsidR="003C0575" w:rsidRPr="0068360F" w:rsidRDefault="003C0575" w:rsidP="00D25190">
            <w:pPr>
              <w:rPr>
                <w:rFonts w:ascii="Arial" w:hAnsi="Arial" w:cs="Arial"/>
              </w:rPr>
            </w:pPr>
            <w:r w:rsidRPr="0068360F">
              <w:rPr>
                <w:rFonts w:ascii="Arial" w:hAnsi="Arial" w:cs="Arial"/>
              </w:rPr>
              <w:t>–</w:t>
            </w:r>
          </w:p>
        </w:tc>
        <w:tc>
          <w:tcPr>
            <w:tcW w:w="3061" w:type="dxa"/>
          </w:tcPr>
          <w:p w14:paraId="1485CE1A"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6C4066FA" w14:textId="77777777" w:rsidR="003C0575" w:rsidRPr="0068360F" w:rsidRDefault="003C0575" w:rsidP="00D25190">
            <w:pPr>
              <w:rPr>
                <w:rFonts w:ascii="Arial" w:hAnsi="Arial" w:cs="Arial"/>
              </w:rPr>
            </w:pPr>
            <w:r w:rsidRPr="0068360F">
              <w:rPr>
                <w:rFonts w:ascii="Arial" w:hAnsi="Arial" w:cs="Arial"/>
              </w:rPr>
              <w:t>Y</w:t>
            </w:r>
          </w:p>
        </w:tc>
        <w:tc>
          <w:tcPr>
            <w:tcW w:w="1871" w:type="dxa"/>
          </w:tcPr>
          <w:p w14:paraId="7DBB731C" w14:textId="77777777" w:rsidR="003C0575" w:rsidRPr="0068360F" w:rsidRDefault="003C0575" w:rsidP="00D25190">
            <w:pPr>
              <w:rPr>
                <w:rFonts w:ascii="Arial" w:hAnsi="Arial" w:cs="Arial"/>
              </w:rPr>
            </w:pPr>
            <w:r w:rsidRPr="0068360F">
              <w:rPr>
                <w:rFonts w:ascii="Arial" w:hAnsi="Arial" w:cs="Arial"/>
              </w:rPr>
              <w:t>–</w:t>
            </w:r>
          </w:p>
          <w:p w14:paraId="1B3C07C3" w14:textId="77777777" w:rsidR="003C0575" w:rsidRPr="0068360F" w:rsidRDefault="003C0575" w:rsidP="00D25190">
            <w:pPr>
              <w:rPr>
                <w:rFonts w:ascii="Arial" w:hAnsi="Arial" w:cs="Arial"/>
              </w:rPr>
            </w:pPr>
          </w:p>
        </w:tc>
      </w:tr>
      <w:tr w:rsidR="0068360F" w:rsidRPr="0068360F" w14:paraId="32CE59A1" w14:textId="77777777" w:rsidTr="006A1E23">
        <w:trPr>
          <w:jc w:val="center"/>
        </w:trPr>
        <w:tc>
          <w:tcPr>
            <w:tcW w:w="1871" w:type="dxa"/>
          </w:tcPr>
          <w:p w14:paraId="22798421" w14:textId="77777777" w:rsidR="003C0575" w:rsidRPr="0068360F" w:rsidRDefault="003C0575" w:rsidP="00D25190">
            <w:pPr>
              <w:rPr>
                <w:rFonts w:ascii="Arial" w:hAnsi="Arial" w:cs="Arial"/>
              </w:rPr>
            </w:pPr>
            <w:r w:rsidRPr="0068360F">
              <w:rPr>
                <w:rFonts w:ascii="Arial" w:hAnsi="Arial" w:cs="Arial"/>
              </w:rPr>
              <w:t xml:space="preserve">de </w:t>
            </w:r>
            <w:proofErr w:type="spellStart"/>
            <w:r w:rsidRPr="0068360F">
              <w:rPr>
                <w:rFonts w:ascii="Arial" w:hAnsi="Arial" w:cs="Arial"/>
              </w:rPr>
              <w:t>Rotrou</w:t>
            </w:r>
            <w:proofErr w:type="spellEnd"/>
            <w:r w:rsidRPr="0068360F">
              <w:rPr>
                <w:rFonts w:ascii="Arial" w:hAnsi="Arial" w:cs="Arial"/>
              </w:rPr>
              <w:t>, 2011</w:t>
            </w:r>
          </w:p>
        </w:tc>
        <w:tc>
          <w:tcPr>
            <w:tcW w:w="2065" w:type="dxa"/>
          </w:tcPr>
          <w:p w14:paraId="2ACEAB4C" w14:textId="77777777" w:rsidR="003C0575" w:rsidRPr="0068360F" w:rsidRDefault="003C0575" w:rsidP="00D25190">
            <w:pPr>
              <w:rPr>
                <w:rFonts w:ascii="Arial" w:hAnsi="Arial" w:cs="Arial"/>
              </w:rPr>
            </w:pPr>
            <w:r w:rsidRPr="0068360F">
              <w:rPr>
                <w:rFonts w:ascii="Arial" w:hAnsi="Arial" w:cs="Arial"/>
              </w:rPr>
              <w:t>ITT</w:t>
            </w:r>
          </w:p>
        </w:tc>
        <w:tc>
          <w:tcPr>
            <w:tcW w:w="2778" w:type="dxa"/>
          </w:tcPr>
          <w:p w14:paraId="558E5D1F" w14:textId="77777777" w:rsidR="003C0575" w:rsidRPr="0068360F" w:rsidRDefault="003C0575" w:rsidP="00D25190">
            <w:pPr>
              <w:rPr>
                <w:rFonts w:ascii="Arial" w:hAnsi="Arial" w:cs="Arial"/>
              </w:rPr>
            </w:pPr>
            <w:r w:rsidRPr="0068360F">
              <w:rPr>
                <w:rFonts w:ascii="Arial" w:hAnsi="Arial" w:cs="Arial"/>
              </w:rPr>
              <w:t>Computer generated randomisation by an independent researcher</w:t>
            </w:r>
          </w:p>
        </w:tc>
        <w:tc>
          <w:tcPr>
            <w:tcW w:w="1361" w:type="dxa"/>
          </w:tcPr>
          <w:p w14:paraId="51975849" w14:textId="77777777" w:rsidR="003C0575" w:rsidRPr="0068360F" w:rsidRDefault="003C0575" w:rsidP="00D25190">
            <w:pPr>
              <w:rPr>
                <w:rFonts w:ascii="Arial" w:hAnsi="Arial" w:cs="Arial"/>
              </w:rPr>
            </w:pPr>
            <w:r w:rsidRPr="0068360F">
              <w:rPr>
                <w:rFonts w:ascii="Arial" w:hAnsi="Arial" w:cs="Arial"/>
              </w:rPr>
              <w:t>–</w:t>
            </w:r>
          </w:p>
        </w:tc>
        <w:tc>
          <w:tcPr>
            <w:tcW w:w="3061" w:type="dxa"/>
          </w:tcPr>
          <w:p w14:paraId="3622C32F"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6EA6B3AB"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0C479FE9" w14:textId="77777777" w:rsidR="003C0575" w:rsidRPr="0068360F" w:rsidRDefault="003C0575" w:rsidP="00D25190">
            <w:pPr>
              <w:rPr>
                <w:rFonts w:ascii="Arial" w:hAnsi="Arial" w:cs="Arial"/>
              </w:rPr>
            </w:pPr>
            <w:r w:rsidRPr="0068360F">
              <w:rPr>
                <w:rFonts w:ascii="Arial" w:hAnsi="Arial" w:cs="Arial"/>
              </w:rPr>
              <w:t>10%</w:t>
            </w:r>
          </w:p>
        </w:tc>
      </w:tr>
      <w:tr w:rsidR="0068360F" w:rsidRPr="0068360F" w14:paraId="04453D24" w14:textId="77777777" w:rsidTr="006A1E23">
        <w:trPr>
          <w:jc w:val="center"/>
        </w:trPr>
        <w:tc>
          <w:tcPr>
            <w:tcW w:w="1871" w:type="dxa"/>
          </w:tcPr>
          <w:p w14:paraId="315140DE" w14:textId="77777777" w:rsidR="003C0575" w:rsidRPr="0068360F" w:rsidRDefault="003C0575" w:rsidP="00D25190">
            <w:pPr>
              <w:rPr>
                <w:rFonts w:ascii="Arial" w:hAnsi="Arial" w:cs="Arial"/>
              </w:rPr>
            </w:pPr>
            <w:proofErr w:type="spellStart"/>
            <w:r w:rsidRPr="0068360F">
              <w:rPr>
                <w:rFonts w:ascii="Arial" w:hAnsi="Arial" w:cs="Arial"/>
              </w:rPr>
              <w:t>Sepe</w:t>
            </w:r>
            <w:proofErr w:type="spellEnd"/>
            <w:r w:rsidRPr="0068360F">
              <w:rPr>
                <w:rFonts w:ascii="Arial" w:hAnsi="Arial" w:cs="Arial"/>
              </w:rPr>
              <w:t>-Monti, 2016</w:t>
            </w:r>
          </w:p>
        </w:tc>
        <w:tc>
          <w:tcPr>
            <w:tcW w:w="2065" w:type="dxa"/>
          </w:tcPr>
          <w:p w14:paraId="15325426" w14:textId="77777777" w:rsidR="003C0575" w:rsidRPr="0068360F" w:rsidRDefault="003C0575" w:rsidP="00D25190">
            <w:pPr>
              <w:rPr>
                <w:rFonts w:ascii="Arial" w:hAnsi="Arial" w:cs="Arial"/>
              </w:rPr>
            </w:pPr>
            <w:r w:rsidRPr="0068360F">
              <w:rPr>
                <w:rFonts w:ascii="Arial" w:hAnsi="Arial" w:cs="Arial"/>
              </w:rPr>
              <w:t>ITT</w:t>
            </w:r>
          </w:p>
        </w:tc>
        <w:tc>
          <w:tcPr>
            <w:tcW w:w="2778" w:type="dxa"/>
          </w:tcPr>
          <w:p w14:paraId="46D304EE" w14:textId="77777777" w:rsidR="003C0575" w:rsidRPr="0068360F" w:rsidRDefault="003C0575" w:rsidP="00D25190">
            <w:pPr>
              <w:rPr>
                <w:rFonts w:ascii="Arial" w:hAnsi="Arial" w:cs="Arial"/>
              </w:rPr>
            </w:pPr>
            <w:r w:rsidRPr="0068360F">
              <w:rPr>
                <w:rFonts w:ascii="Arial" w:hAnsi="Arial" w:cs="Arial"/>
              </w:rPr>
              <w:t>Computer generated randomisation by an independent researcher</w:t>
            </w:r>
          </w:p>
        </w:tc>
        <w:tc>
          <w:tcPr>
            <w:tcW w:w="1361" w:type="dxa"/>
          </w:tcPr>
          <w:p w14:paraId="2870F11C"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0FDE8010"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65E3A4D3"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693729A3" w14:textId="77777777" w:rsidR="003C0575" w:rsidRPr="0068360F" w:rsidRDefault="003C0575" w:rsidP="00D25190">
            <w:pPr>
              <w:rPr>
                <w:rFonts w:ascii="Arial" w:hAnsi="Arial" w:cs="Arial"/>
              </w:rPr>
            </w:pPr>
            <w:r w:rsidRPr="0068360F">
              <w:rPr>
                <w:rFonts w:ascii="Arial" w:hAnsi="Arial" w:cs="Arial"/>
              </w:rPr>
              <w:t>25%</w:t>
            </w:r>
          </w:p>
        </w:tc>
      </w:tr>
      <w:tr w:rsidR="0068360F" w:rsidRPr="0068360F" w14:paraId="78B8361D" w14:textId="77777777" w:rsidTr="006A1E23">
        <w:trPr>
          <w:jc w:val="center"/>
        </w:trPr>
        <w:tc>
          <w:tcPr>
            <w:tcW w:w="1871" w:type="dxa"/>
          </w:tcPr>
          <w:p w14:paraId="6F474945" w14:textId="77777777" w:rsidR="003C0575" w:rsidRPr="0068360F" w:rsidRDefault="003C0575" w:rsidP="00D25190">
            <w:pPr>
              <w:rPr>
                <w:rFonts w:ascii="Arial" w:hAnsi="Arial" w:cs="Arial"/>
              </w:rPr>
            </w:pPr>
            <w:r w:rsidRPr="0068360F">
              <w:rPr>
                <w:rFonts w:ascii="Arial" w:hAnsi="Arial" w:cs="Arial"/>
              </w:rPr>
              <w:t>Wang, 2011</w:t>
            </w:r>
          </w:p>
        </w:tc>
        <w:tc>
          <w:tcPr>
            <w:tcW w:w="2065" w:type="dxa"/>
          </w:tcPr>
          <w:p w14:paraId="1CD2C8F1" w14:textId="77777777" w:rsidR="003C0575" w:rsidRPr="0068360F" w:rsidRDefault="003C0575" w:rsidP="00D25190">
            <w:pPr>
              <w:rPr>
                <w:rFonts w:ascii="Arial" w:hAnsi="Arial" w:cs="Arial"/>
              </w:rPr>
            </w:pPr>
            <w:r w:rsidRPr="0068360F">
              <w:rPr>
                <w:rFonts w:ascii="Arial" w:hAnsi="Arial" w:cs="Arial"/>
              </w:rPr>
              <w:t>ITT</w:t>
            </w:r>
          </w:p>
        </w:tc>
        <w:tc>
          <w:tcPr>
            <w:tcW w:w="2778" w:type="dxa"/>
          </w:tcPr>
          <w:p w14:paraId="5D73762E" w14:textId="77777777" w:rsidR="003C0575" w:rsidRPr="0068360F" w:rsidRDefault="003C0575" w:rsidP="00D25190">
            <w:pPr>
              <w:rPr>
                <w:rFonts w:ascii="Arial" w:hAnsi="Arial" w:cs="Arial"/>
              </w:rPr>
            </w:pPr>
            <w:r w:rsidRPr="0068360F">
              <w:rPr>
                <w:rFonts w:ascii="Arial" w:hAnsi="Arial" w:cs="Arial"/>
              </w:rPr>
              <w:t>Computer generated randomisation</w:t>
            </w:r>
          </w:p>
        </w:tc>
        <w:tc>
          <w:tcPr>
            <w:tcW w:w="1361" w:type="dxa"/>
          </w:tcPr>
          <w:p w14:paraId="31899821" w14:textId="77777777" w:rsidR="003C0575" w:rsidRPr="0068360F" w:rsidRDefault="003C0575" w:rsidP="00D25190">
            <w:pPr>
              <w:rPr>
                <w:rFonts w:ascii="Arial" w:hAnsi="Arial" w:cs="Arial"/>
              </w:rPr>
            </w:pPr>
            <w:r w:rsidRPr="0068360F">
              <w:rPr>
                <w:rFonts w:ascii="Arial" w:hAnsi="Arial" w:cs="Arial"/>
              </w:rPr>
              <w:t>–</w:t>
            </w:r>
          </w:p>
        </w:tc>
        <w:tc>
          <w:tcPr>
            <w:tcW w:w="3061" w:type="dxa"/>
          </w:tcPr>
          <w:p w14:paraId="069E0687"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776D2907"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31CBF664" w14:textId="77777777" w:rsidR="003C0575" w:rsidRPr="0068360F" w:rsidRDefault="003C0575" w:rsidP="00D25190">
            <w:pPr>
              <w:rPr>
                <w:rFonts w:ascii="Arial" w:hAnsi="Arial" w:cs="Arial"/>
              </w:rPr>
            </w:pPr>
            <w:r w:rsidRPr="0068360F">
              <w:rPr>
                <w:rFonts w:ascii="Arial" w:hAnsi="Arial" w:cs="Arial"/>
              </w:rPr>
              <w:t>3%</w:t>
            </w:r>
          </w:p>
        </w:tc>
      </w:tr>
      <w:tr w:rsidR="0068360F" w:rsidRPr="0068360F" w14:paraId="1A96827E" w14:textId="77777777" w:rsidTr="006A1E23">
        <w:trPr>
          <w:jc w:val="center"/>
        </w:trPr>
        <w:tc>
          <w:tcPr>
            <w:tcW w:w="1871" w:type="dxa"/>
          </w:tcPr>
          <w:p w14:paraId="4E00E3EE" w14:textId="77777777" w:rsidR="003C0575" w:rsidRPr="0068360F" w:rsidRDefault="003C0575" w:rsidP="00D25190">
            <w:pPr>
              <w:rPr>
                <w:rFonts w:ascii="Arial" w:hAnsi="Arial" w:cs="Arial"/>
              </w:rPr>
            </w:pPr>
            <w:r w:rsidRPr="0068360F">
              <w:rPr>
                <w:rFonts w:ascii="Arial" w:hAnsi="Arial" w:cs="Arial"/>
              </w:rPr>
              <w:t>Wang, 2012</w:t>
            </w:r>
          </w:p>
        </w:tc>
        <w:tc>
          <w:tcPr>
            <w:tcW w:w="2065" w:type="dxa"/>
          </w:tcPr>
          <w:p w14:paraId="133502CC" w14:textId="77777777" w:rsidR="003C0575" w:rsidRPr="0068360F" w:rsidRDefault="003C0575" w:rsidP="00D25190">
            <w:pPr>
              <w:rPr>
                <w:rFonts w:ascii="Arial" w:hAnsi="Arial" w:cs="Arial"/>
              </w:rPr>
            </w:pPr>
            <w:r w:rsidRPr="0068360F">
              <w:rPr>
                <w:rFonts w:ascii="Arial" w:hAnsi="Arial" w:cs="Arial"/>
              </w:rPr>
              <w:t>ITT</w:t>
            </w:r>
          </w:p>
        </w:tc>
        <w:tc>
          <w:tcPr>
            <w:tcW w:w="2778" w:type="dxa"/>
          </w:tcPr>
          <w:p w14:paraId="73B8FDB6" w14:textId="77777777" w:rsidR="003C0575" w:rsidRPr="0068360F" w:rsidRDefault="003C0575" w:rsidP="00D25190">
            <w:pPr>
              <w:rPr>
                <w:rFonts w:ascii="Arial" w:hAnsi="Arial" w:cs="Arial"/>
              </w:rPr>
            </w:pPr>
            <w:r w:rsidRPr="0068360F">
              <w:rPr>
                <w:rFonts w:ascii="Arial" w:hAnsi="Arial" w:cs="Arial"/>
              </w:rPr>
              <w:t>–</w:t>
            </w:r>
          </w:p>
        </w:tc>
        <w:tc>
          <w:tcPr>
            <w:tcW w:w="1361" w:type="dxa"/>
          </w:tcPr>
          <w:p w14:paraId="1AEA1266"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20D0A075" w14:textId="77777777" w:rsidR="003C0575" w:rsidRPr="0068360F" w:rsidRDefault="003C0575" w:rsidP="00D25190">
            <w:pPr>
              <w:rPr>
                <w:rFonts w:ascii="Arial" w:hAnsi="Arial" w:cs="Arial"/>
              </w:rPr>
            </w:pPr>
            <w:r w:rsidRPr="0068360F">
              <w:rPr>
                <w:rFonts w:ascii="Arial" w:hAnsi="Arial" w:cs="Arial"/>
              </w:rPr>
              <w:t>Audio recordings of sessions for review by expert(s)</w:t>
            </w:r>
          </w:p>
        </w:tc>
        <w:tc>
          <w:tcPr>
            <w:tcW w:w="1304" w:type="dxa"/>
          </w:tcPr>
          <w:p w14:paraId="7EA87454" w14:textId="77777777" w:rsidR="003C0575" w:rsidRPr="0068360F" w:rsidRDefault="003C0575" w:rsidP="00D25190">
            <w:pPr>
              <w:rPr>
                <w:rFonts w:ascii="Arial" w:hAnsi="Arial" w:cs="Arial"/>
              </w:rPr>
            </w:pPr>
            <w:r w:rsidRPr="0068360F">
              <w:rPr>
                <w:rFonts w:ascii="Arial" w:hAnsi="Arial" w:cs="Arial"/>
              </w:rPr>
              <w:t>Y</w:t>
            </w:r>
          </w:p>
        </w:tc>
        <w:tc>
          <w:tcPr>
            <w:tcW w:w="1871" w:type="dxa"/>
          </w:tcPr>
          <w:p w14:paraId="1F83B3D4" w14:textId="77777777" w:rsidR="003C0575" w:rsidRPr="0068360F" w:rsidRDefault="003C0575" w:rsidP="00D25190">
            <w:pPr>
              <w:rPr>
                <w:rFonts w:ascii="Arial" w:hAnsi="Arial" w:cs="Arial"/>
              </w:rPr>
            </w:pPr>
            <w:r w:rsidRPr="0068360F">
              <w:rPr>
                <w:rFonts w:ascii="Arial" w:hAnsi="Arial" w:cs="Arial"/>
              </w:rPr>
              <w:t>8%</w:t>
            </w:r>
          </w:p>
        </w:tc>
      </w:tr>
      <w:tr w:rsidR="0068360F" w:rsidRPr="0068360F" w14:paraId="2221386F" w14:textId="77777777" w:rsidTr="006A1E23">
        <w:trPr>
          <w:trHeight w:val="397"/>
          <w:jc w:val="center"/>
        </w:trPr>
        <w:tc>
          <w:tcPr>
            <w:tcW w:w="14311" w:type="dxa"/>
            <w:gridSpan w:val="7"/>
            <w:vAlign w:val="center"/>
          </w:tcPr>
          <w:p w14:paraId="1B18D146" w14:textId="77777777" w:rsidR="003C0575" w:rsidRPr="0068360F" w:rsidRDefault="003C0575" w:rsidP="00D25190">
            <w:pPr>
              <w:rPr>
                <w:rFonts w:ascii="Arial" w:hAnsi="Arial" w:cs="Arial"/>
              </w:rPr>
            </w:pPr>
            <w:r w:rsidRPr="0068360F">
              <w:rPr>
                <w:rFonts w:ascii="Arial" w:hAnsi="Arial" w:cs="Arial"/>
                <w:b/>
                <w:i/>
              </w:rPr>
              <w:t>Technology based psychoeducational-skill building interventions</w:t>
            </w:r>
          </w:p>
        </w:tc>
      </w:tr>
      <w:tr w:rsidR="0068360F" w:rsidRPr="0068360F" w14:paraId="417D64F7" w14:textId="77777777" w:rsidTr="006A1E23">
        <w:trPr>
          <w:jc w:val="center"/>
        </w:trPr>
        <w:tc>
          <w:tcPr>
            <w:tcW w:w="1871" w:type="dxa"/>
          </w:tcPr>
          <w:p w14:paraId="6F7EB12B" w14:textId="77777777" w:rsidR="003C0575" w:rsidRPr="0068360F" w:rsidRDefault="003C0575" w:rsidP="00D25190">
            <w:pPr>
              <w:rPr>
                <w:rFonts w:ascii="Arial" w:hAnsi="Arial" w:cs="Arial"/>
              </w:rPr>
            </w:pPr>
            <w:proofErr w:type="spellStart"/>
            <w:r w:rsidRPr="0068360F">
              <w:rPr>
                <w:rFonts w:ascii="Arial" w:hAnsi="Arial" w:cs="Arial"/>
              </w:rPr>
              <w:t>Cristancho-Lacroix</w:t>
            </w:r>
            <w:proofErr w:type="spellEnd"/>
            <w:r w:rsidRPr="0068360F">
              <w:rPr>
                <w:rFonts w:ascii="Arial" w:hAnsi="Arial" w:cs="Arial"/>
              </w:rPr>
              <w:t>, 2015</w:t>
            </w:r>
          </w:p>
        </w:tc>
        <w:tc>
          <w:tcPr>
            <w:tcW w:w="2065" w:type="dxa"/>
          </w:tcPr>
          <w:p w14:paraId="6A5FBD53" w14:textId="77777777" w:rsidR="003C0575" w:rsidRPr="0068360F" w:rsidRDefault="003C0575" w:rsidP="00D25190">
            <w:pPr>
              <w:rPr>
                <w:rFonts w:ascii="Arial" w:hAnsi="Arial" w:cs="Arial"/>
              </w:rPr>
            </w:pPr>
            <w:r w:rsidRPr="0068360F">
              <w:rPr>
                <w:rFonts w:ascii="Arial" w:hAnsi="Arial" w:cs="Arial"/>
              </w:rPr>
              <w:t>ITT</w:t>
            </w:r>
          </w:p>
        </w:tc>
        <w:tc>
          <w:tcPr>
            <w:tcW w:w="2778" w:type="dxa"/>
          </w:tcPr>
          <w:p w14:paraId="75EEF8FC" w14:textId="77777777" w:rsidR="003C0575" w:rsidRPr="0068360F" w:rsidRDefault="003C0575" w:rsidP="00D25190">
            <w:pPr>
              <w:rPr>
                <w:rFonts w:ascii="Arial" w:hAnsi="Arial" w:cs="Arial"/>
              </w:rPr>
            </w:pPr>
            <w:r w:rsidRPr="0068360F">
              <w:rPr>
                <w:rFonts w:ascii="Arial" w:hAnsi="Arial" w:cs="Arial"/>
              </w:rPr>
              <w:t>Computer generated randomisation</w:t>
            </w:r>
          </w:p>
        </w:tc>
        <w:tc>
          <w:tcPr>
            <w:tcW w:w="1361" w:type="dxa"/>
          </w:tcPr>
          <w:p w14:paraId="6BD2C199" w14:textId="77777777" w:rsidR="003C0575" w:rsidRPr="0068360F" w:rsidRDefault="003C0575" w:rsidP="00D25190">
            <w:pPr>
              <w:rPr>
                <w:rFonts w:ascii="Arial" w:hAnsi="Arial" w:cs="Arial"/>
              </w:rPr>
            </w:pPr>
            <w:r w:rsidRPr="0068360F">
              <w:rPr>
                <w:rFonts w:ascii="Arial" w:hAnsi="Arial" w:cs="Arial"/>
              </w:rPr>
              <w:t>NA</w:t>
            </w:r>
          </w:p>
        </w:tc>
        <w:tc>
          <w:tcPr>
            <w:tcW w:w="3061" w:type="dxa"/>
          </w:tcPr>
          <w:p w14:paraId="0F59F3B6" w14:textId="77777777" w:rsidR="003C0575" w:rsidRPr="0068360F" w:rsidRDefault="003C0575" w:rsidP="00D25190">
            <w:pPr>
              <w:rPr>
                <w:rFonts w:ascii="Arial" w:hAnsi="Arial" w:cs="Arial"/>
              </w:rPr>
            </w:pPr>
            <w:r w:rsidRPr="0068360F">
              <w:rPr>
                <w:rFonts w:ascii="Arial" w:hAnsi="Arial" w:cs="Arial"/>
              </w:rPr>
              <w:t>NA</w:t>
            </w:r>
          </w:p>
        </w:tc>
        <w:tc>
          <w:tcPr>
            <w:tcW w:w="1304" w:type="dxa"/>
          </w:tcPr>
          <w:p w14:paraId="08E73A9A" w14:textId="77777777" w:rsidR="003C0575" w:rsidRPr="0068360F" w:rsidRDefault="003C0575" w:rsidP="00D25190">
            <w:pPr>
              <w:rPr>
                <w:rFonts w:ascii="Arial" w:hAnsi="Arial" w:cs="Arial"/>
              </w:rPr>
            </w:pPr>
            <w:r w:rsidRPr="0068360F">
              <w:rPr>
                <w:rFonts w:ascii="Arial" w:hAnsi="Arial" w:cs="Arial"/>
              </w:rPr>
              <w:t>NA</w:t>
            </w:r>
          </w:p>
        </w:tc>
        <w:tc>
          <w:tcPr>
            <w:tcW w:w="1871" w:type="dxa"/>
          </w:tcPr>
          <w:p w14:paraId="29BFE33D" w14:textId="77777777" w:rsidR="003C0575" w:rsidRPr="0068360F" w:rsidRDefault="003C0575" w:rsidP="00D25190">
            <w:pPr>
              <w:rPr>
                <w:rFonts w:ascii="Arial" w:hAnsi="Arial" w:cs="Arial"/>
              </w:rPr>
            </w:pPr>
            <w:r w:rsidRPr="0068360F">
              <w:rPr>
                <w:rFonts w:ascii="Arial" w:hAnsi="Arial" w:cs="Arial"/>
              </w:rPr>
              <w:t>18%</w:t>
            </w:r>
          </w:p>
        </w:tc>
      </w:tr>
      <w:tr w:rsidR="0068360F" w:rsidRPr="0068360F" w14:paraId="41845E57" w14:textId="77777777" w:rsidTr="006A1E23">
        <w:trPr>
          <w:jc w:val="center"/>
        </w:trPr>
        <w:tc>
          <w:tcPr>
            <w:tcW w:w="1871" w:type="dxa"/>
          </w:tcPr>
          <w:p w14:paraId="02972E5A" w14:textId="77777777" w:rsidR="003C0575" w:rsidRPr="0068360F" w:rsidRDefault="003C0575" w:rsidP="00D25190">
            <w:pPr>
              <w:rPr>
                <w:rFonts w:ascii="Arial" w:hAnsi="Arial" w:cs="Arial"/>
              </w:rPr>
            </w:pPr>
            <w:r w:rsidRPr="0068360F">
              <w:rPr>
                <w:rFonts w:ascii="Arial" w:hAnsi="Arial" w:cs="Arial"/>
              </w:rPr>
              <w:lastRenderedPageBreak/>
              <w:t>Tremont, 2008</w:t>
            </w:r>
          </w:p>
        </w:tc>
        <w:tc>
          <w:tcPr>
            <w:tcW w:w="2065" w:type="dxa"/>
          </w:tcPr>
          <w:p w14:paraId="7CD9E545" w14:textId="77777777" w:rsidR="003C0575" w:rsidRPr="0068360F" w:rsidRDefault="003C0575" w:rsidP="00D25190">
            <w:pPr>
              <w:rPr>
                <w:rFonts w:ascii="Arial" w:hAnsi="Arial" w:cs="Arial"/>
              </w:rPr>
            </w:pPr>
            <w:r w:rsidRPr="0068360F">
              <w:rPr>
                <w:rFonts w:ascii="Arial" w:hAnsi="Arial" w:cs="Arial"/>
              </w:rPr>
              <w:t>Completer</w:t>
            </w:r>
          </w:p>
        </w:tc>
        <w:tc>
          <w:tcPr>
            <w:tcW w:w="2778" w:type="dxa"/>
          </w:tcPr>
          <w:p w14:paraId="4E3D7936" w14:textId="77777777" w:rsidR="003C0575" w:rsidRPr="0068360F" w:rsidRDefault="003C0575" w:rsidP="00D25190">
            <w:pPr>
              <w:rPr>
                <w:rFonts w:ascii="Arial" w:hAnsi="Arial" w:cs="Arial"/>
              </w:rPr>
            </w:pPr>
            <w:r w:rsidRPr="0068360F">
              <w:rPr>
                <w:rFonts w:ascii="Arial" w:hAnsi="Arial" w:cs="Arial"/>
              </w:rPr>
              <w:t>Urn randomisation  (no further details provided)</w:t>
            </w:r>
          </w:p>
        </w:tc>
        <w:tc>
          <w:tcPr>
            <w:tcW w:w="1361" w:type="dxa"/>
          </w:tcPr>
          <w:p w14:paraId="275FE1D0"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2466B032" w14:textId="77777777" w:rsidR="003C0575" w:rsidRPr="0068360F" w:rsidRDefault="003C0575" w:rsidP="00D25190">
            <w:pPr>
              <w:rPr>
                <w:rFonts w:ascii="Arial" w:hAnsi="Arial" w:cs="Arial"/>
              </w:rPr>
            </w:pPr>
            <w:r w:rsidRPr="0068360F">
              <w:rPr>
                <w:rFonts w:ascii="Arial" w:hAnsi="Arial" w:cs="Arial"/>
              </w:rPr>
              <w:t>Audio recordings of sessions for review by expert(s)</w:t>
            </w:r>
          </w:p>
        </w:tc>
        <w:tc>
          <w:tcPr>
            <w:tcW w:w="1304" w:type="dxa"/>
          </w:tcPr>
          <w:p w14:paraId="12823A85" w14:textId="77777777" w:rsidR="003C0575" w:rsidRPr="0068360F" w:rsidRDefault="003C0575" w:rsidP="00D25190">
            <w:pPr>
              <w:rPr>
                <w:rFonts w:ascii="Arial" w:hAnsi="Arial" w:cs="Arial"/>
              </w:rPr>
            </w:pPr>
            <w:r w:rsidRPr="0068360F">
              <w:rPr>
                <w:rFonts w:ascii="Arial" w:hAnsi="Arial" w:cs="Arial"/>
              </w:rPr>
              <w:t>Y</w:t>
            </w:r>
          </w:p>
        </w:tc>
        <w:tc>
          <w:tcPr>
            <w:tcW w:w="1871" w:type="dxa"/>
          </w:tcPr>
          <w:p w14:paraId="290BB751" w14:textId="77777777" w:rsidR="003C0575" w:rsidRPr="0068360F" w:rsidRDefault="003C0575" w:rsidP="00D25190">
            <w:pPr>
              <w:rPr>
                <w:rFonts w:ascii="Arial" w:hAnsi="Arial" w:cs="Arial"/>
              </w:rPr>
            </w:pPr>
            <w:r w:rsidRPr="0068360F">
              <w:rPr>
                <w:rFonts w:ascii="Arial" w:hAnsi="Arial" w:cs="Arial"/>
              </w:rPr>
              <w:t>45%</w:t>
            </w:r>
          </w:p>
        </w:tc>
      </w:tr>
      <w:tr w:rsidR="0068360F" w:rsidRPr="0068360F" w14:paraId="777ECB1A" w14:textId="77777777" w:rsidTr="006A1E23">
        <w:trPr>
          <w:trHeight w:val="283"/>
          <w:jc w:val="center"/>
        </w:trPr>
        <w:tc>
          <w:tcPr>
            <w:tcW w:w="1871" w:type="dxa"/>
          </w:tcPr>
          <w:p w14:paraId="0E240720" w14:textId="77777777" w:rsidR="003C0575" w:rsidRPr="0068360F" w:rsidRDefault="003C0575" w:rsidP="00D25190">
            <w:pPr>
              <w:rPr>
                <w:rFonts w:ascii="Arial" w:hAnsi="Arial" w:cs="Arial"/>
              </w:rPr>
            </w:pPr>
            <w:r w:rsidRPr="0068360F">
              <w:rPr>
                <w:rFonts w:ascii="Arial" w:hAnsi="Arial" w:cs="Arial"/>
              </w:rPr>
              <w:t>Liddle, 2012</w:t>
            </w:r>
          </w:p>
        </w:tc>
        <w:tc>
          <w:tcPr>
            <w:tcW w:w="2065" w:type="dxa"/>
          </w:tcPr>
          <w:p w14:paraId="17321019" w14:textId="77777777" w:rsidR="003C0575" w:rsidRPr="0068360F" w:rsidRDefault="003C0575" w:rsidP="00D25190">
            <w:pPr>
              <w:rPr>
                <w:rFonts w:ascii="Arial" w:hAnsi="Arial" w:cs="Arial"/>
              </w:rPr>
            </w:pPr>
            <w:r w:rsidRPr="0068360F">
              <w:rPr>
                <w:rFonts w:ascii="Arial" w:hAnsi="Arial" w:cs="Arial"/>
              </w:rPr>
              <w:t>Completer</w:t>
            </w:r>
          </w:p>
        </w:tc>
        <w:tc>
          <w:tcPr>
            <w:tcW w:w="2778" w:type="dxa"/>
          </w:tcPr>
          <w:p w14:paraId="76A04EC5" w14:textId="77777777" w:rsidR="003C0575" w:rsidRPr="0068360F" w:rsidRDefault="003C0575" w:rsidP="00D25190">
            <w:pPr>
              <w:rPr>
                <w:rFonts w:ascii="Arial" w:hAnsi="Arial" w:cs="Arial"/>
              </w:rPr>
            </w:pPr>
            <w:r w:rsidRPr="0068360F">
              <w:rPr>
                <w:rFonts w:ascii="Arial" w:hAnsi="Arial" w:cs="Arial"/>
              </w:rPr>
              <w:t>–</w:t>
            </w:r>
          </w:p>
        </w:tc>
        <w:tc>
          <w:tcPr>
            <w:tcW w:w="1361" w:type="dxa"/>
          </w:tcPr>
          <w:p w14:paraId="7EFAC48A" w14:textId="77777777" w:rsidR="003C0575" w:rsidRPr="0068360F" w:rsidRDefault="003C0575" w:rsidP="00D25190">
            <w:pPr>
              <w:rPr>
                <w:rFonts w:ascii="Arial" w:hAnsi="Arial" w:cs="Arial"/>
                <w:b/>
              </w:rPr>
            </w:pPr>
            <w:r w:rsidRPr="0068360F">
              <w:rPr>
                <w:rFonts w:ascii="Arial" w:hAnsi="Arial" w:cs="Arial"/>
              </w:rPr>
              <w:t>–</w:t>
            </w:r>
          </w:p>
        </w:tc>
        <w:tc>
          <w:tcPr>
            <w:tcW w:w="3061" w:type="dxa"/>
          </w:tcPr>
          <w:p w14:paraId="7552CE67"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04C53165"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1C04996E" w14:textId="77777777" w:rsidR="003C0575" w:rsidRPr="0068360F" w:rsidRDefault="003C0575" w:rsidP="00D25190">
            <w:pPr>
              <w:rPr>
                <w:rFonts w:ascii="Arial" w:hAnsi="Arial" w:cs="Arial"/>
              </w:rPr>
            </w:pPr>
            <w:r w:rsidRPr="0068360F">
              <w:rPr>
                <w:rFonts w:ascii="Arial" w:hAnsi="Arial" w:cs="Arial"/>
              </w:rPr>
              <w:t>19%</w:t>
            </w:r>
          </w:p>
        </w:tc>
      </w:tr>
      <w:tr w:rsidR="0068360F" w:rsidRPr="0068360F" w14:paraId="17446F89" w14:textId="77777777" w:rsidTr="006A1E23">
        <w:trPr>
          <w:jc w:val="center"/>
        </w:trPr>
        <w:tc>
          <w:tcPr>
            <w:tcW w:w="1871" w:type="dxa"/>
          </w:tcPr>
          <w:p w14:paraId="5642A2D9" w14:textId="77777777" w:rsidR="003C0575" w:rsidRPr="0068360F" w:rsidRDefault="003C0575" w:rsidP="00D25190">
            <w:pPr>
              <w:rPr>
                <w:rFonts w:ascii="Arial" w:hAnsi="Arial" w:cs="Arial"/>
              </w:rPr>
            </w:pPr>
            <w:r w:rsidRPr="0068360F">
              <w:rPr>
                <w:rFonts w:ascii="Arial" w:hAnsi="Arial" w:cs="Arial"/>
              </w:rPr>
              <w:t>Martindale-Adams, 2013</w:t>
            </w:r>
          </w:p>
        </w:tc>
        <w:tc>
          <w:tcPr>
            <w:tcW w:w="2065" w:type="dxa"/>
          </w:tcPr>
          <w:p w14:paraId="556E4927" w14:textId="77777777" w:rsidR="003C0575" w:rsidRPr="0068360F" w:rsidRDefault="003C0575" w:rsidP="00D25190">
            <w:pPr>
              <w:rPr>
                <w:rFonts w:ascii="Arial" w:hAnsi="Arial" w:cs="Arial"/>
              </w:rPr>
            </w:pPr>
            <w:r w:rsidRPr="0068360F">
              <w:rPr>
                <w:rFonts w:ascii="Arial" w:hAnsi="Arial" w:cs="Arial"/>
              </w:rPr>
              <w:t>ITT</w:t>
            </w:r>
          </w:p>
        </w:tc>
        <w:tc>
          <w:tcPr>
            <w:tcW w:w="2778" w:type="dxa"/>
          </w:tcPr>
          <w:p w14:paraId="02F953B5" w14:textId="77777777" w:rsidR="003C0575" w:rsidRPr="0068360F" w:rsidRDefault="003C0575" w:rsidP="00D25190">
            <w:pPr>
              <w:rPr>
                <w:rFonts w:ascii="Arial" w:hAnsi="Arial" w:cs="Arial"/>
              </w:rPr>
            </w:pPr>
            <w:r w:rsidRPr="0068360F">
              <w:rPr>
                <w:rFonts w:ascii="Arial" w:hAnsi="Arial" w:cs="Arial"/>
              </w:rPr>
              <w:t>–</w:t>
            </w:r>
          </w:p>
        </w:tc>
        <w:tc>
          <w:tcPr>
            <w:tcW w:w="1361" w:type="dxa"/>
          </w:tcPr>
          <w:p w14:paraId="320D07DE"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38F3A392"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75D6F34C"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5240B3F4" w14:textId="77777777" w:rsidR="003C0575" w:rsidRPr="0068360F" w:rsidRDefault="003C0575" w:rsidP="00D25190">
            <w:pPr>
              <w:rPr>
                <w:rFonts w:ascii="Arial" w:hAnsi="Arial" w:cs="Arial"/>
              </w:rPr>
            </w:pPr>
            <w:r w:rsidRPr="0068360F">
              <w:rPr>
                <w:rFonts w:ascii="Arial" w:hAnsi="Arial" w:cs="Arial"/>
              </w:rPr>
              <w:t>10%</w:t>
            </w:r>
          </w:p>
        </w:tc>
      </w:tr>
      <w:tr w:rsidR="0068360F" w:rsidRPr="0068360F" w14:paraId="00F7B44C" w14:textId="77777777" w:rsidTr="006A1E23">
        <w:trPr>
          <w:trHeight w:val="397"/>
          <w:jc w:val="center"/>
        </w:trPr>
        <w:tc>
          <w:tcPr>
            <w:tcW w:w="14311" w:type="dxa"/>
            <w:gridSpan w:val="7"/>
            <w:vAlign w:val="center"/>
          </w:tcPr>
          <w:p w14:paraId="377790B8" w14:textId="77777777" w:rsidR="003C0575" w:rsidRPr="0068360F" w:rsidRDefault="003C0575" w:rsidP="00D25190">
            <w:pPr>
              <w:rPr>
                <w:rFonts w:ascii="Arial" w:hAnsi="Arial" w:cs="Arial"/>
              </w:rPr>
            </w:pPr>
            <w:r w:rsidRPr="0068360F">
              <w:rPr>
                <w:rFonts w:ascii="Arial" w:hAnsi="Arial" w:cs="Arial"/>
                <w:b/>
                <w:i/>
              </w:rPr>
              <w:t>Face-to-face interventions informed by standard CBT</w:t>
            </w:r>
          </w:p>
        </w:tc>
      </w:tr>
      <w:tr w:rsidR="0068360F" w:rsidRPr="0068360F" w14:paraId="7DFD612D" w14:textId="77777777" w:rsidTr="006A1E23">
        <w:trPr>
          <w:trHeight w:val="283"/>
          <w:jc w:val="center"/>
        </w:trPr>
        <w:tc>
          <w:tcPr>
            <w:tcW w:w="1871" w:type="dxa"/>
          </w:tcPr>
          <w:p w14:paraId="39CC65BB" w14:textId="77777777" w:rsidR="003C0575" w:rsidRPr="0068360F" w:rsidRDefault="003C0575" w:rsidP="00D25190">
            <w:pPr>
              <w:rPr>
                <w:rFonts w:ascii="Arial" w:hAnsi="Arial" w:cs="Arial"/>
              </w:rPr>
            </w:pPr>
            <w:r w:rsidRPr="0068360F">
              <w:rPr>
                <w:rFonts w:ascii="Arial" w:hAnsi="Arial" w:cs="Arial"/>
              </w:rPr>
              <w:t>Au, 2010</w:t>
            </w:r>
          </w:p>
        </w:tc>
        <w:tc>
          <w:tcPr>
            <w:tcW w:w="2065" w:type="dxa"/>
          </w:tcPr>
          <w:p w14:paraId="71679185" w14:textId="77777777" w:rsidR="003C0575" w:rsidRPr="0068360F" w:rsidRDefault="003C0575" w:rsidP="00D25190">
            <w:pPr>
              <w:rPr>
                <w:rFonts w:ascii="Arial" w:hAnsi="Arial" w:cs="Arial"/>
              </w:rPr>
            </w:pPr>
            <w:r w:rsidRPr="0068360F">
              <w:rPr>
                <w:rFonts w:ascii="Arial" w:hAnsi="Arial" w:cs="Arial"/>
              </w:rPr>
              <w:t>Completer</w:t>
            </w:r>
          </w:p>
        </w:tc>
        <w:tc>
          <w:tcPr>
            <w:tcW w:w="2778" w:type="dxa"/>
          </w:tcPr>
          <w:p w14:paraId="2D4697C6" w14:textId="77777777" w:rsidR="003C0575" w:rsidRPr="0068360F" w:rsidRDefault="003C0575" w:rsidP="00D25190">
            <w:pPr>
              <w:rPr>
                <w:rFonts w:ascii="Arial" w:hAnsi="Arial" w:cs="Arial"/>
              </w:rPr>
            </w:pPr>
            <w:r w:rsidRPr="0068360F">
              <w:rPr>
                <w:rFonts w:ascii="Arial" w:hAnsi="Arial" w:cs="Arial"/>
              </w:rPr>
              <w:t>–</w:t>
            </w:r>
          </w:p>
        </w:tc>
        <w:tc>
          <w:tcPr>
            <w:tcW w:w="1361" w:type="dxa"/>
          </w:tcPr>
          <w:p w14:paraId="08395588"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1A930AA4"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160BECF4"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628E0908" w14:textId="77777777" w:rsidR="003C0575" w:rsidRPr="0068360F" w:rsidRDefault="003C0575" w:rsidP="00D25190">
            <w:pPr>
              <w:rPr>
                <w:rFonts w:ascii="Arial" w:hAnsi="Arial" w:cs="Arial"/>
              </w:rPr>
            </w:pPr>
            <w:r w:rsidRPr="0068360F">
              <w:rPr>
                <w:rFonts w:ascii="Arial" w:hAnsi="Arial" w:cs="Arial"/>
              </w:rPr>
              <w:t>27%</w:t>
            </w:r>
          </w:p>
        </w:tc>
      </w:tr>
      <w:tr w:rsidR="0068360F" w:rsidRPr="0068360F" w14:paraId="56E282CE" w14:textId="77777777" w:rsidTr="006A1E23">
        <w:trPr>
          <w:jc w:val="center"/>
        </w:trPr>
        <w:tc>
          <w:tcPr>
            <w:tcW w:w="1871" w:type="dxa"/>
          </w:tcPr>
          <w:p w14:paraId="7C86036A" w14:textId="77777777" w:rsidR="003C0575" w:rsidRPr="0068360F" w:rsidRDefault="003C0575" w:rsidP="00D25190">
            <w:pPr>
              <w:rPr>
                <w:rFonts w:ascii="Arial" w:hAnsi="Arial" w:cs="Arial"/>
              </w:rPr>
            </w:pPr>
            <w:r w:rsidRPr="0068360F">
              <w:rPr>
                <w:rFonts w:ascii="Arial" w:hAnsi="Arial" w:cs="Arial"/>
              </w:rPr>
              <w:t xml:space="preserve">Belle, 2006 </w:t>
            </w:r>
          </w:p>
        </w:tc>
        <w:tc>
          <w:tcPr>
            <w:tcW w:w="2065" w:type="dxa"/>
          </w:tcPr>
          <w:p w14:paraId="3C3DF451" w14:textId="77777777" w:rsidR="003C0575" w:rsidRPr="0068360F" w:rsidRDefault="003C0575" w:rsidP="00D25190">
            <w:pPr>
              <w:rPr>
                <w:rFonts w:ascii="Arial" w:hAnsi="Arial" w:cs="Arial"/>
              </w:rPr>
            </w:pPr>
            <w:r w:rsidRPr="0068360F">
              <w:rPr>
                <w:rFonts w:ascii="Arial" w:hAnsi="Arial" w:cs="Arial"/>
              </w:rPr>
              <w:t>ITT</w:t>
            </w:r>
          </w:p>
        </w:tc>
        <w:tc>
          <w:tcPr>
            <w:tcW w:w="2778" w:type="dxa"/>
          </w:tcPr>
          <w:p w14:paraId="2FD2962D" w14:textId="77777777" w:rsidR="003C0575" w:rsidRPr="0068360F" w:rsidRDefault="003C0575" w:rsidP="00D25190">
            <w:pPr>
              <w:rPr>
                <w:rFonts w:ascii="Arial" w:hAnsi="Arial" w:cs="Arial"/>
              </w:rPr>
            </w:pPr>
            <w:r w:rsidRPr="0068360F">
              <w:rPr>
                <w:rFonts w:ascii="Arial" w:hAnsi="Arial" w:cs="Arial"/>
              </w:rPr>
              <w:t>Computer generated randomisation by an independent researcher</w:t>
            </w:r>
          </w:p>
        </w:tc>
        <w:tc>
          <w:tcPr>
            <w:tcW w:w="1361" w:type="dxa"/>
          </w:tcPr>
          <w:p w14:paraId="3CD81284"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484B2772" w14:textId="77777777" w:rsidR="003C0575" w:rsidRPr="0068360F" w:rsidRDefault="003C0575" w:rsidP="00D25190">
            <w:pPr>
              <w:rPr>
                <w:rFonts w:ascii="Arial" w:hAnsi="Arial" w:cs="Arial"/>
              </w:rPr>
            </w:pPr>
            <w:r w:rsidRPr="0068360F">
              <w:rPr>
                <w:rFonts w:ascii="Arial" w:hAnsi="Arial" w:cs="Arial"/>
              </w:rPr>
              <w:t>Audio recordings of sessions for review by expert(s)</w:t>
            </w:r>
          </w:p>
        </w:tc>
        <w:tc>
          <w:tcPr>
            <w:tcW w:w="1304" w:type="dxa"/>
          </w:tcPr>
          <w:p w14:paraId="063523EC" w14:textId="77777777" w:rsidR="003C0575" w:rsidRPr="0068360F" w:rsidRDefault="003C0575" w:rsidP="00D25190">
            <w:pPr>
              <w:rPr>
                <w:rFonts w:ascii="Arial" w:hAnsi="Arial" w:cs="Arial"/>
              </w:rPr>
            </w:pPr>
            <w:r w:rsidRPr="0068360F">
              <w:rPr>
                <w:rFonts w:ascii="Arial" w:hAnsi="Arial" w:cs="Arial"/>
              </w:rPr>
              <w:t>Y</w:t>
            </w:r>
          </w:p>
        </w:tc>
        <w:tc>
          <w:tcPr>
            <w:tcW w:w="1871" w:type="dxa"/>
          </w:tcPr>
          <w:p w14:paraId="3FAFD09A" w14:textId="77777777" w:rsidR="003C0575" w:rsidRPr="0068360F" w:rsidRDefault="003C0575" w:rsidP="00D25190">
            <w:pPr>
              <w:rPr>
                <w:rFonts w:ascii="Arial" w:hAnsi="Arial" w:cs="Arial"/>
              </w:rPr>
            </w:pPr>
            <w:r w:rsidRPr="0068360F">
              <w:rPr>
                <w:rFonts w:ascii="Arial" w:hAnsi="Arial" w:cs="Arial"/>
              </w:rPr>
              <w:t>9%</w:t>
            </w:r>
          </w:p>
        </w:tc>
      </w:tr>
      <w:tr w:rsidR="0068360F" w:rsidRPr="0068360F" w14:paraId="25673CB2" w14:textId="77777777" w:rsidTr="006A1E23">
        <w:trPr>
          <w:jc w:val="center"/>
        </w:trPr>
        <w:tc>
          <w:tcPr>
            <w:tcW w:w="1871" w:type="dxa"/>
          </w:tcPr>
          <w:p w14:paraId="4AC0F107" w14:textId="77777777" w:rsidR="003C0575" w:rsidRPr="0068360F" w:rsidRDefault="003C0575" w:rsidP="00D25190">
            <w:pPr>
              <w:rPr>
                <w:rFonts w:ascii="Arial" w:hAnsi="Arial" w:cs="Arial"/>
              </w:rPr>
            </w:pPr>
            <w:r w:rsidRPr="0068360F">
              <w:rPr>
                <w:rFonts w:ascii="Arial" w:hAnsi="Arial" w:cs="Arial"/>
              </w:rPr>
              <w:t>Gallagher-Thompson, 2008</w:t>
            </w:r>
          </w:p>
        </w:tc>
        <w:tc>
          <w:tcPr>
            <w:tcW w:w="2065" w:type="dxa"/>
          </w:tcPr>
          <w:p w14:paraId="66EB6B5D" w14:textId="77777777" w:rsidR="003C0575" w:rsidRPr="0068360F" w:rsidRDefault="003C0575" w:rsidP="00D25190">
            <w:pPr>
              <w:rPr>
                <w:rFonts w:ascii="Arial" w:hAnsi="Arial" w:cs="Arial"/>
              </w:rPr>
            </w:pPr>
            <w:r w:rsidRPr="0068360F">
              <w:rPr>
                <w:rFonts w:ascii="Arial" w:hAnsi="Arial" w:cs="Arial"/>
              </w:rPr>
              <w:t>ITT</w:t>
            </w:r>
          </w:p>
        </w:tc>
        <w:tc>
          <w:tcPr>
            <w:tcW w:w="2778" w:type="dxa"/>
          </w:tcPr>
          <w:p w14:paraId="7082B61C" w14:textId="77777777" w:rsidR="003C0575" w:rsidRPr="0068360F" w:rsidRDefault="003C0575" w:rsidP="00D25190">
            <w:pPr>
              <w:rPr>
                <w:rFonts w:ascii="Arial" w:hAnsi="Arial" w:cs="Arial"/>
              </w:rPr>
            </w:pPr>
            <w:r w:rsidRPr="0068360F">
              <w:rPr>
                <w:rFonts w:ascii="Arial" w:hAnsi="Arial" w:cs="Arial"/>
              </w:rPr>
              <w:t>Biased coin randomisation (no further details provided)</w:t>
            </w:r>
          </w:p>
        </w:tc>
        <w:tc>
          <w:tcPr>
            <w:tcW w:w="1361" w:type="dxa"/>
          </w:tcPr>
          <w:p w14:paraId="61913C84"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1BCB86F8"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6A05AAF6" w14:textId="77777777" w:rsidR="003C0575" w:rsidRPr="0068360F" w:rsidRDefault="003C0575" w:rsidP="00D25190">
            <w:pPr>
              <w:rPr>
                <w:rFonts w:ascii="Arial" w:hAnsi="Arial" w:cs="Arial"/>
              </w:rPr>
            </w:pPr>
            <w:r w:rsidRPr="0068360F">
              <w:rPr>
                <w:rFonts w:ascii="Arial" w:hAnsi="Arial" w:cs="Arial"/>
              </w:rPr>
              <w:t>Y</w:t>
            </w:r>
          </w:p>
        </w:tc>
        <w:tc>
          <w:tcPr>
            <w:tcW w:w="1871" w:type="dxa"/>
          </w:tcPr>
          <w:p w14:paraId="767C9B85" w14:textId="77777777" w:rsidR="003C0575" w:rsidRPr="0068360F" w:rsidRDefault="003C0575" w:rsidP="00D25190">
            <w:pPr>
              <w:rPr>
                <w:rFonts w:ascii="Arial" w:hAnsi="Arial" w:cs="Arial"/>
              </w:rPr>
            </w:pPr>
            <w:r w:rsidRPr="0068360F">
              <w:rPr>
                <w:rFonts w:ascii="Arial" w:hAnsi="Arial" w:cs="Arial"/>
              </w:rPr>
              <w:t>15%</w:t>
            </w:r>
          </w:p>
        </w:tc>
      </w:tr>
      <w:tr w:rsidR="0068360F" w:rsidRPr="0068360F" w14:paraId="021FCD4C" w14:textId="77777777" w:rsidTr="006A1E23">
        <w:trPr>
          <w:jc w:val="center"/>
        </w:trPr>
        <w:tc>
          <w:tcPr>
            <w:tcW w:w="1871" w:type="dxa"/>
          </w:tcPr>
          <w:p w14:paraId="04904A6A" w14:textId="77777777" w:rsidR="003C0575" w:rsidRPr="0068360F" w:rsidRDefault="003C0575" w:rsidP="00D25190">
            <w:pPr>
              <w:rPr>
                <w:rFonts w:ascii="Arial" w:hAnsi="Arial" w:cs="Arial"/>
                <w:lang w:val="en-US"/>
              </w:rPr>
            </w:pPr>
            <w:r w:rsidRPr="0068360F">
              <w:rPr>
                <w:rFonts w:ascii="Arial" w:hAnsi="Arial" w:cs="Arial"/>
              </w:rPr>
              <w:t>Livingston, 2013</w:t>
            </w:r>
          </w:p>
        </w:tc>
        <w:tc>
          <w:tcPr>
            <w:tcW w:w="2065" w:type="dxa"/>
          </w:tcPr>
          <w:p w14:paraId="2E837E81" w14:textId="77777777" w:rsidR="003C0575" w:rsidRPr="0068360F" w:rsidRDefault="003C0575" w:rsidP="00D25190">
            <w:pPr>
              <w:rPr>
                <w:rFonts w:ascii="Arial" w:hAnsi="Arial" w:cs="Arial"/>
              </w:rPr>
            </w:pPr>
            <w:r w:rsidRPr="0068360F">
              <w:rPr>
                <w:rFonts w:ascii="Arial" w:hAnsi="Arial" w:cs="Arial"/>
              </w:rPr>
              <w:t>ITT</w:t>
            </w:r>
          </w:p>
        </w:tc>
        <w:tc>
          <w:tcPr>
            <w:tcW w:w="2778" w:type="dxa"/>
          </w:tcPr>
          <w:p w14:paraId="0598E4F9" w14:textId="77777777" w:rsidR="003C0575" w:rsidRPr="0068360F" w:rsidRDefault="003C0575" w:rsidP="00D25190">
            <w:pPr>
              <w:rPr>
                <w:rFonts w:ascii="Arial" w:hAnsi="Arial" w:cs="Arial"/>
              </w:rPr>
            </w:pPr>
            <w:r w:rsidRPr="0068360F">
              <w:rPr>
                <w:rFonts w:ascii="Arial" w:hAnsi="Arial" w:cs="Arial"/>
              </w:rPr>
              <w:t>Computer generated randomisation by an independent researcher</w:t>
            </w:r>
          </w:p>
        </w:tc>
        <w:tc>
          <w:tcPr>
            <w:tcW w:w="1361" w:type="dxa"/>
          </w:tcPr>
          <w:p w14:paraId="5594CA38"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481EB52A" w14:textId="77777777" w:rsidR="003C0575" w:rsidRPr="0068360F" w:rsidRDefault="003C0575" w:rsidP="00D25190">
            <w:pPr>
              <w:rPr>
                <w:rFonts w:ascii="Arial" w:hAnsi="Arial" w:cs="Arial"/>
              </w:rPr>
            </w:pPr>
            <w:r w:rsidRPr="0068360F">
              <w:rPr>
                <w:rFonts w:ascii="Arial" w:hAnsi="Arial" w:cs="Arial"/>
              </w:rPr>
              <w:t>Audio recordings of sessions for review by expert(s)</w:t>
            </w:r>
          </w:p>
        </w:tc>
        <w:tc>
          <w:tcPr>
            <w:tcW w:w="1304" w:type="dxa"/>
          </w:tcPr>
          <w:p w14:paraId="5D18D889" w14:textId="77777777" w:rsidR="003C0575" w:rsidRPr="0068360F" w:rsidRDefault="003C0575" w:rsidP="00D25190">
            <w:pPr>
              <w:rPr>
                <w:rFonts w:ascii="Arial" w:hAnsi="Arial" w:cs="Arial"/>
              </w:rPr>
            </w:pPr>
            <w:r w:rsidRPr="0068360F">
              <w:rPr>
                <w:rFonts w:ascii="Arial" w:hAnsi="Arial" w:cs="Arial"/>
              </w:rPr>
              <w:t>Y</w:t>
            </w:r>
          </w:p>
        </w:tc>
        <w:tc>
          <w:tcPr>
            <w:tcW w:w="1871" w:type="dxa"/>
          </w:tcPr>
          <w:p w14:paraId="1D37D62A" w14:textId="77777777" w:rsidR="003C0575" w:rsidRPr="0068360F" w:rsidRDefault="003C0575" w:rsidP="00D25190">
            <w:pPr>
              <w:rPr>
                <w:rFonts w:ascii="Arial" w:hAnsi="Arial" w:cs="Arial"/>
              </w:rPr>
            </w:pPr>
            <w:r w:rsidRPr="0068360F">
              <w:rPr>
                <w:rFonts w:ascii="Arial" w:hAnsi="Arial" w:cs="Arial"/>
              </w:rPr>
              <w:t>9%</w:t>
            </w:r>
          </w:p>
        </w:tc>
      </w:tr>
      <w:tr w:rsidR="0068360F" w:rsidRPr="0068360F" w14:paraId="23FC880A" w14:textId="77777777" w:rsidTr="006A1E23">
        <w:trPr>
          <w:jc w:val="center"/>
        </w:trPr>
        <w:tc>
          <w:tcPr>
            <w:tcW w:w="1871" w:type="dxa"/>
          </w:tcPr>
          <w:p w14:paraId="19138D64" w14:textId="77777777" w:rsidR="003C0575" w:rsidRPr="0068360F" w:rsidRDefault="003C0575" w:rsidP="00D25190">
            <w:pPr>
              <w:rPr>
                <w:rFonts w:ascii="Arial" w:hAnsi="Arial" w:cs="Arial"/>
              </w:rPr>
            </w:pPr>
            <w:r w:rsidRPr="0068360F">
              <w:rPr>
                <w:rFonts w:ascii="Arial" w:hAnsi="Arial" w:cs="Arial"/>
              </w:rPr>
              <w:t>Losada, 2011</w:t>
            </w:r>
          </w:p>
        </w:tc>
        <w:tc>
          <w:tcPr>
            <w:tcW w:w="2065" w:type="dxa"/>
          </w:tcPr>
          <w:p w14:paraId="1E23F253" w14:textId="77777777" w:rsidR="003C0575" w:rsidRPr="0068360F" w:rsidRDefault="003C0575" w:rsidP="00D25190">
            <w:pPr>
              <w:rPr>
                <w:rFonts w:ascii="Arial" w:hAnsi="Arial" w:cs="Arial"/>
              </w:rPr>
            </w:pPr>
            <w:r w:rsidRPr="0068360F">
              <w:rPr>
                <w:rFonts w:ascii="Arial" w:hAnsi="Arial" w:cs="Arial"/>
              </w:rPr>
              <w:t>Completer</w:t>
            </w:r>
          </w:p>
        </w:tc>
        <w:tc>
          <w:tcPr>
            <w:tcW w:w="2778" w:type="dxa"/>
          </w:tcPr>
          <w:p w14:paraId="64141F16" w14:textId="77777777" w:rsidR="003C0575" w:rsidRPr="0068360F" w:rsidRDefault="003C0575" w:rsidP="00D25190">
            <w:pPr>
              <w:rPr>
                <w:rFonts w:ascii="Arial" w:hAnsi="Arial" w:cs="Arial"/>
              </w:rPr>
            </w:pPr>
            <w:r w:rsidRPr="0068360F">
              <w:rPr>
                <w:rFonts w:ascii="Arial" w:hAnsi="Arial" w:cs="Arial"/>
              </w:rPr>
              <w:t>Use of a table of random number  (no further details provided)</w:t>
            </w:r>
          </w:p>
        </w:tc>
        <w:tc>
          <w:tcPr>
            <w:tcW w:w="1361" w:type="dxa"/>
          </w:tcPr>
          <w:p w14:paraId="72F96D06"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65D87DCE"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3D5F4724"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0B38FADC" w14:textId="77777777" w:rsidR="003C0575" w:rsidRPr="0068360F" w:rsidRDefault="003C0575" w:rsidP="00D25190">
            <w:pPr>
              <w:rPr>
                <w:rFonts w:ascii="Arial" w:hAnsi="Arial" w:cs="Arial"/>
              </w:rPr>
            </w:pPr>
            <w:r w:rsidRPr="0068360F">
              <w:rPr>
                <w:rFonts w:ascii="Arial" w:hAnsi="Arial" w:cs="Arial"/>
              </w:rPr>
              <w:t>29%</w:t>
            </w:r>
          </w:p>
        </w:tc>
      </w:tr>
      <w:tr w:rsidR="0068360F" w:rsidRPr="0068360F" w14:paraId="0FA128DE" w14:textId="77777777" w:rsidTr="006A1E23">
        <w:trPr>
          <w:jc w:val="center"/>
        </w:trPr>
        <w:tc>
          <w:tcPr>
            <w:tcW w:w="1871" w:type="dxa"/>
          </w:tcPr>
          <w:p w14:paraId="29FBB15D" w14:textId="77777777" w:rsidR="003C0575" w:rsidRPr="0068360F" w:rsidRDefault="003C0575" w:rsidP="00D25190">
            <w:pPr>
              <w:rPr>
                <w:rFonts w:ascii="Arial" w:hAnsi="Arial" w:cs="Arial"/>
              </w:rPr>
            </w:pPr>
            <w:r w:rsidRPr="0068360F">
              <w:rPr>
                <w:rFonts w:ascii="Arial" w:hAnsi="Arial" w:cs="Arial"/>
              </w:rPr>
              <w:t>Losada, 2015</w:t>
            </w:r>
          </w:p>
        </w:tc>
        <w:tc>
          <w:tcPr>
            <w:tcW w:w="2065" w:type="dxa"/>
          </w:tcPr>
          <w:p w14:paraId="37D00C6F" w14:textId="77777777" w:rsidR="003C0575" w:rsidRPr="0068360F" w:rsidRDefault="003C0575" w:rsidP="00D25190">
            <w:pPr>
              <w:rPr>
                <w:rFonts w:ascii="Arial" w:hAnsi="Arial" w:cs="Arial"/>
              </w:rPr>
            </w:pPr>
            <w:r w:rsidRPr="0068360F">
              <w:rPr>
                <w:rFonts w:ascii="Arial" w:hAnsi="Arial" w:cs="Arial"/>
              </w:rPr>
              <w:t>Completer</w:t>
            </w:r>
          </w:p>
        </w:tc>
        <w:tc>
          <w:tcPr>
            <w:tcW w:w="2778" w:type="dxa"/>
          </w:tcPr>
          <w:p w14:paraId="4379DB63" w14:textId="77777777" w:rsidR="003C0575" w:rsidRPr="0068360F" w:rsidRDefault="003C0575" w:rsidP="00D25190">
            <w:pPr>
              <w:rPr>
                <w:rFonts w:ascii="Arial" w:hAnsi="Arial" w:cs="Arial"/>
              </w:rPr>
            </w:pPr>
            <w:r w:rsidRPr="0068360F">
              <w:rPr>
                <w:rFonts w:ascii="Arial" w:hAnsi="Arial" w:cs="Arial"/>
              </w:rPr>
              <w:t>Computer generated randomisation</w:t>
            </w:r>
          </w:p>
        </w:tc>
        <w:tc>
          <w:tcPr>
            <w:tcW w:w="1361" w:type="dxa"/>
          </w:tcPr>
          <w:p w14:paraId="34E22F5F"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64401126"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08DEBD25" w14:textId="77777777" w:rsidR="003C0575" w:rsidRPr="0068360F" w:rsidRDefault="003C0575" w:rsidP="00D25190">
            <w:pPr>
              <w:rPr>
                <w:rFonts w:ascii="Arial" w:hAnsi="Arial" w:cs="Arial"/>
              </w:rPr>
            </w:pPr>
            <w:r w:rsidRPr="0068360F">
              <w:rPr>
                <w:rFonts w:ascii="Arial" w:hAnsi="Arial" w:cs="Arial"/>
              </w:rPr>
              <w:t>Y</w:t>
            </w:r>
          </w:p>
        </w:tc>
        <w:tc>
          <w:tcPr>
            <w:tcW w:w="1871" w:type="dxa"/>
          </w:tcPr>
          <w:p w14:paraId="640ADBDA" w14:textId="77777777" w:rsidR="003C0575" w:rsidRPr="0068360F" w:rsidRDefault="003C0575" w:rsidP="00D25190">
            <w:pPr>
              <w:rPr>
                <w:rFonts w:ascii="Arial" w:hAnsi="Arial" w:cs="Arial"/>
              </w:rPr>
            </w:pPr>
            <w:r w:rsidRPr="0068360F">
              <w:rPr>
                <w:rFonts w:ascii="Arial" w:hAnsi="Arial" w:cs="Arial"/>
              </w:rPr>
              <w:t>32%</w:t>
            </w:r>
          </w:p>
        </w:tc>
      </w:tr>
      <w:tr w:rsidR="0068360F" w:rsidRPr="0068360F" w14:paraId="6311ECE3" w14:textId="77777777" w:rsidTr="006A1E23">
        <w:trPr>
          <w:jc w:val="center"/>
        </w:trPr>
        <w:tc>
          <w:tcPr>
            <w:tcW w:w="1871" w:type="dxa"/>
          </w:tcPr>
          <w:p w14:paraId="34A98AFD" w14:textId="77777777" w:rsidR="003C0575" w:rsidRPr="0068360F" w:rsidRDefault="003C0575" w:rsidP="00D25190">
            <w:pPr>
              <w:rPr>
                <w:rFonts w:ascii="Arial" w:hAnsi="Arial" w:cs="Arial"/>
              </w:rPr>
            </w:pPr>
            <w:r w:rsidRPr="0068360F">
              <w:rPr>
                <w:rFonts w:ascii="Arial" w:hAnsi="Arial" w:cs="Arial"/>
              </w:rPr>
              <w:t>Márquez-González, 2007</w:t>
            </w:r>
          </w:p>
        </w:tc>
        <w:tc>
          <w:tcPr>
            <w:tcW w:w="2065" w:type="dxa"/>
          </w:tcPr>
          <w:p w14:paraId="6745EA8B" w14:textId="77777777" w:rsidR="003C0575" w:rsidRPr="0068360F" w:rsidRDefault="003C0575" w:rsidP="00D25190">
            <w:pPr>
              <w:rPr>
                <w:rFonts w:ascii="Arial" w:hAnsi="Arial" w:cs="Arial"/>
              </w:rPr>
            </w:pPr>
            <w:r w:rsidRPr="0068360F">
              <w:rPr>
                <w:rFonts w:ascii="Arial" w:hAnsi="Arial" w:cs="Arial"/>
              </w:rPr>
              <w:t>ITT</w:t>
            </w:r>
          </w:p>
        </w:tc>
        <w:tc>
          <w:tcPr>
            <w:tcW w:w="2778" w:type="dxa"/>
          </w:tcPr>
          <w:p w14:paraId="0043C026" w14:textId="77777777" w:rsidR="003C0575" w:rsidRPr="0068360F" w:rsidRDefault="003C0575" w:rsidP="00D25190">
            <w:pPr>
              <w:rPr>
                <w:rFonts w:ascii="Arial" w:hAnsi="Arial" w:cs="Arial"/>
              </w:rPr>
            </w:pPr>
            <w:r w:rsidRPr="0068360F">
              <w:rPr>
                <w:rFonts w:ascii="Arial" w:hAnsi="Arial" w:cs="Arial"/>
              </w:rPr>
              <w:t>Use of a table of random number (no further details provided)</w:t>
            </w:r>
          </w:p>
        </w:tc>
        <w:tc>
          <w:tcPr>
            <w:tcW w:w="1361" w:type="dxa"/>
          </w:tcPr>
          <w:p w14:paraId="422F29A0"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265CC555"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500B0673"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520348EF" w14:textId="77777777" w:rsidR="003C0575" w:rsidRPr="0068360F" w:rsidRDefault="003C0575" w:rsidP="00D25190">
            <w:pPr>
              <w:rPr>
                <w:rFonts w:ascii="Arial" w:hAnsi="Arial" w:cs="Arial"/>
              </w:rPr>
            </w:pPr>
            <w:r w:rsidRPr="0068360F">
              <w:rPr>
                <w:rFonts w:ascii="Arial" w:hAnsi="Arial" w:cs="Arial"/>
              </w:rPr>
              <w:t>24%</w:t>
            </w:r>
          </w:p>
        </w:tc>
      </w:tr>
      <w:tr w:rsidR="0068360F" w:rsidRPr="0068360F" w14:paraId="681BEA13" w14:textId="77777777" w:rsidTr="006A1E23">
        <w:trPr>
          <w:jc w:val="center"/>
        </w:trPr>
        <w:tc>
          <w:tcPr>
            <w:tcW w:w="1871" w:type="dxa"/>
          </w:tcPr>
          <w:p w14:paraId="41B9A82A" w14:textId="77777777" w:rsidR="003C0575" w:rsidRPr="0068360F" w:rsidRDefault="003C0575" w:rsidP="00D25190">
            <w:pPr>
              <w:rPr>
                <w:rFonts w:ascii="Arial" w:hAnsi="Arial" w:cs="Arial"/>
              </w:rPr>
            </w:pPr>
            <w:r w:rsidRPr="0068360F">
              <w:rPr>
                <w:rFonts w:ascii="Arial" w:hAnsi="Arial" w:cs="Arial"/>
              </w:rPr>
              <w:t>Martín-Carrasco, 2009</w:t>
            </w:r>
          </w:p>
        </w:tc>
        <w:tc>
          <w:tcPr>
            <w:tcW w:w="2065" w:type="dxa"/>
          </w:tcPr>
          <w:p w14:paraId="0A753C16" w14:textId="77777777" w:rsidR="003C0575" w:rsidRPr="0068360F" w:rsidRDefault="003C0575" w:rsidP="00D25190">
            <w:pPr>
              <w:rPr>
                <w:rFonts w:ascii="Arial" w:hAnsi="Arial" w:cs="Arial"/>
              </w:rPr>
            </w:pPr>
            <w:r w:rsidRPr="0068360F">
              <w:rPr>
                <w:rFonts w:ascii="Arial" w:hAnsi="Arial" w:cs="Arial"/>
              </w:rPr>
              <w:t>Completer</w:t>
            </w:r>
          </w:p>
        </w:tc>
        <w:tc>
          <w:tcPr>
            <w:tcW w:w="2778" w:type="dxa"/>
          </w:tcPr>
          <w:p w14:paraId="4E8ECFE3" w14:textId="77777777" w:rsidR="003C0575" w:rsidRPr="0068360F" w:rsidRDefault="003C0575" w:rsidP="00D25190">
            <w:pPr>
              <w:rPr>
                <w:rFonts w:ascii="Arial" w:hAnsi="Arial" w:cs="Arial"/>
              </w:rPr>
            </w:pPr>
            <w:r w:rsidRPr="0068360F">
              <w:rPr>
                <w:rFonts w:ascii="Arial" w:hAnsi="Arial" w:cs="Arial"/>
              </w:rPr>
              <w:t>Randomisation by an independent individual</w:t>
            </w:r>
          </w:p>
        </w:tc>
        <w:tc>
          <w:tcPr>
            <w:tcW w:w="1361" w:type="dxa"/>
          </w:tcPr>
          <w:p w14:paraId="57CA24A2" w14:textId="77777777" w:rsidR="003C0575" w:rsidRPr="0068360F" w:rsidRDefault="003C0575" w:rsidP="00D25190">
            <w:pPr>
              <w:rPr>
                <w:rFonts w:ascii="Arial" w:hAnsi="Arial" w:cs="Arial"/>
              </w:rPr>
            </w:pPr>
            <w:r w:rsidRPr="0068360F">
              <w:rPr>
                <w:rFonts w:ascii="Arial" w:hAnsi="Arial" w:cs="Arial"/>
              </w:rPr>
              <w:t>–</w:t>
            </w:r>
          </w:p>
        </w:tc>
        <w:tc>
          <w:tcPr>
            <w:tcW w:w="3061" w:type="dxa"/>
          </w:tcPr>
          <w:p w14:paraId="00EC4DA5"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046B70E9"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28D75671" w14:textId="77777777" w:rsidR="003C0575" w:rsidRPr="0068360F" w:rsidRDefault="003C0575" w:rsidP="00D25190">
            <w:pPr>
              <w:rPr>
                <w:rFonts w:ascii="Arial" w:hAnsi="Arial" w:cs="Arial"/>
              </w:rPr>
            </w:pPr>
            <w:r w:rsidRPr="0068360F">
              <w:rPr>
                <w:rFonts w:ascii="Arial" w:hAnsi="Arial" w:cs="Arial"/>
              </w:rPr>
              <w:t>10%</w:t>
            </w:r>
          </w:p>
        </w:tc>
      </w:tr>
      <w:tr w:rsidR="0068360F" w:rsidRPr="0068360F" w14:paraId="205BB695" w14:textId="77777777" w:rsidTr="006A1E23">
        <w:trPr>
          <w:jc w:val="center"/>
        </w:trPr>
        <w:tc>
          <w:tcPr>
            <w:tcW w:w="1871" w:type="dxa"/>
          </w:tcPr>
          <w:p w14:paraId="11EFBE39" w14:textId="77777777" w:rsidR="003C0575" w:rsidRPr="0068360F" w:rsidRDefault="003C0575" w:rsidP="00D25190">
            <w:pPr>
              <w:rPr>
                <w:rFonts w:ascii="Arial" w:hAnsi="Arial" w:cs="Arial"/>
              </w:rPr>
            </w:pPr>
            <w:r w:rsidRPr="0068360F">
              <w:rPr>
                <w:rFonts w:ascii="Arial" w:hAnsi="Arial" w:cs="Arial"/>
              </w:rPr>
              <w:t>Martín-Carrasco, 2014</w:t>
            </w:r>
          </w:p>
        </w:tc>
        <w:tc>
          <w:tcPr>
            <w:tcW w:w="2065" w:type="dxa"/>
          </w:tcPr>
          <w:p w14:paraId="35614E4D" w14:textId="77777777" w:rsidR="003C0575" w:rsidRPr="0068360F" w:rsidRDefault="003C0575" w:rsidP="00D25190">
            <w:pPr>
              <w:rPr>
                <w:rFonts w:ascii="Arial" w:hAnsi="Arial" w:cs="Arial"/>
              </w:rPr>
            </w:pPr>
            <w:r w:rsidRPr="0068360F">
              <w:rPr>
                <w:rFonts w:ascii="Arial" w:hAnsi="Arial" w:cs="Arial"/>
              </w:rPr>
              <w:t>ITT</w:t>
            </w:r>
          </w:p>
        </w:tc>
        <w:tc>
          <w:tcPr>
            <w:tcW w:w="2778" w:type="dxa"/>
          </w:tcPr>
          <w:p w14:paraId="71059F49" w14:textId="77777777" w:rsidR="003C0575" w:rsidRPr="0068360F" w:rsidRDefault="003C0575" w:rsidP="00D25190">
            <w:pPr>
              <w:rPr>
                <w:rFonts w:ascii="Arial" w:hAnsi="Arial" w:cs="Arial"/>
              </w:rPr>
            </w:pPr>
            <w:r w:rsidRPr="0068360F">
              <w:rPr>
                <w:rFonts w:ascii="Arial" w:hAnsi="Arial" w:cs="Arial"/>
              </w:rPr>
              <w:t>Computer generated randomisation by an independent researcher</w:t>
            </w:r>
          </w:p>
        </w:tc>
        <w:tc>
          <w:tcPr>
            <w:tcW w:w="1361" w:type="dxa"/>
          </w:tcPr>
          <w:p w14:paraId="7FBCA003"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025393E5"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5B5D74F5"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2B5CC0C3" w14:textId="77777777" w:rsidR="003C0575" w:rsidRPr="0068360F" w:rsidRDefault="003C0575" w:rsidP="00D25190">
            <w:pPr>
              <w:rPr>
                <w:rFonts w:ascii="Arial" w:hAnsi="Arial" w:cs="Arial"/>
              </w:rPr>
            </w:pPr>
            <w:r w:rsidRPr="0068360F">
              <w:rPr>
                <w:rFonts w:ascii="Arial" w:hAnsi="Arial" w:cs="Arial"/>
              </w:rPr>
              <w:t>26%</w:t>
            </w:r>
          </w:p>
        </w:tc>
      </w:tr>
      <w:tr w:rsidR="0068360F" w:rsidRPr="0068360F" w14:paraId="1524507F" w14:textId="77777777" w:rsidTr="006A1E23">
        <w:trPr>
          <w:trHeight w:val="397"/>
          <w:jc w:val="center"/>
        </w:trPr>
        <w:tc>
          <w:tcPr>
            <w:tcW w:w="14311" w:type="dxa"/>
            <w:gridSpan w:val="7"/>
            <w:vAlign w:val="center"/>
          </w:tcPr>
          <w:p w14:paraId="79783F60" w14:textId="552ADBBB" w:rsidR="003C0575" w:rsidRPr="0068360F" w:rsidRDefault="003C0575" w:rsidP="00D25190">
            <w:pPr>
              <w:rPr>
                <w:rFonts w:ascii="Arial" w:hAnsi="Arial" w:cs="Arial"/>
              </w:rPr>
            </w:pPr>
            <w:r w:rsidRPr="0068360F">
              <w:rPr>
                <w:rFonts w:ascii="Arial" w:hAnsi="Arial" w:cs="Arial"/>
                <w:b/>
                <w:i/>
              </w:rPr>
              <w:t>Face-to-face interventions informed by third wave CBT</w:t>
            </w:r>
            <w:r w:rsidR="003A30B5" w:rsidRPr="0068360F">
              <w:rPr>
                <w:rFonts w:ascii="Arial" w:hAnsi="Arial" w:cs="Arial"/>
                <w:b/>
                <w:i/>
              </w:rPr>
              <w:t xml:space="preserve"> (ACT)</w:t>
            </w:r>
          </w:p>
        </w:tc>
      </w:tr>
      <w:tr w:rsidR="0068360F" w:rsidRPr="0068360F" w14:paraId="6E7FD6D2" w14:textId="77777777" w:rsidTr="006A1E23">
        <w:trPr>
          <w:jc w:val="center"/>
        </w:trPr>
        <w:tc>
          <w:tcPr>
            <w:tcW w:w="1871" w:type="dxa"/>
          </w:tcPr>
          <w:p w14:paraId="2D30CD1D" w14:textId="77777777" w:rsidR="003C0575" w:rsidRPr="0068360F" w:rsidRDefault="003C0575" w:rsidP="00D25190">
            <w:pPr>
              <w:rPr>
                <w:rFonts w:ascii="Arial" w:hAnsi="Arial" w:cs="Arial"/>
              </w:rPr>
            </w:pPr>
            <w:r w:rsidRPr="0068360F">
              <w:rPr>
                <w:rFonts w:ascii="Arial" w:hAnsi="Arial" w:cs="Arial"/>
              </w:rPr>
              <w:t>Losada, 2015</w:t>
            </w:r>
          </w:p>
        </w:tc>
        <w:tc>
          <w:tcPr>
            <w:tcW w:w="2065" w:type="dxa"/>
          </w:tcPr>
          <w:p w14:paraId="4439951F" w14:textId="77777777" w:rsidR="003C0575" w:rsidRPr="0068360F" w:rsidRDefault="003C0575" w:rsidP="00D25190">
            <w:pPr>
              <w:rPr>
                <w:rFonts w:ascii="Arial" w:hAnsi="Arial" w:cs="Arial"/>
              </w:rPr>
            </w:pPr>
            <w:r w:rsidRPr="0068360F">
              <w:rPr>
                <w:rFonts w:ascii="Arial" w:hAnsi="Arial" w:cs="Arial"/>
              </w:rPr>
              <w:t>Completer</w:t>
            </w:r>
          </w:p>
        </w:tc>
        <w:tc>
          <w:tcPr>
            <w:tcW w:w="2778" w:type="dxa"/>
          </w:tcPr>
          <w:p w14:paraId="701A99F4" w14:textId="77777777" w:rsidR="003C0575" w:rsidRPr="0068360F" w:rsidRDefault="003C0575" w:rsidP="00D25190">
            <w:pPr>
              <w:rPr>
                <w:rFonts w:ascii="Arial" w:hAnsi="Arial" w:cs="Arial"/>
              </w:rPr>
            </w:pPr>
            <w:r w:rsidRPr="0068360F">
              <w:rPr>
                <w:rFonts w:ascii="Arial" w:hAnsi="Arial" w:cs="Arial"/>
              </w:rPr>
              <w:t>Computer generated randomisation</w:t>
            </w:r>
          </w:p>
        </w:tc>
        <w:tc>
          <w:tcPr>
            <w:tcW w:w="1361" w:type="dxa"/>
          </w:tcPr>
          <w:p w14:paraId="479121B9" w14:textId="77777777" w:rsidR="003C0575" w:rsidRPr="0068360F" w:rsidRDefault="003C0575" w:rsidP="00D25190">
            <w:pPr>
              <w:rPr>
                <w:rFonts w:ascii="Arial" w:hAnsi="Arial" w:cs="Arial"/>
              </w:rPr>
            </w:pPr>
            <w:r w:rsidRPr="0068360F">
              <w:rPr>
                <w:rFonts w:ascii="Arial" w:hAnsi="Arial" w:cs="Arial"/>
              </w:rPr>
              <w:t>Y</w:t>
            </w:r>
          </w:p>
        </w:tc>
        <w:tc>
          <w:tcPr>
            <w:tcW w:w="3061" w:type="dxa"/>
          </w:tcPr>
          <w:p w14:paraId="25C78841"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72C2FB7A" w14:textId="77777777" w:rsidR="003C0575" w:rsidRPr="0068360F" w:rsidRDefault="003C0575" w:rsidP="00D25190">
            <w:pPr>
              <w:rPr>
                <w:rFonts w:ascii="Arial" w:hAnsi="Arial" w:cs="Arial"/>
              </w:rPr>
            </w:pPr>
            <w:r w:rsidRPr="0068360F">
              <w:rPr>
                <w:rFonts w:ascii="Arial" w:hAnsi="Arial" w:cs="Arial"/>
              </w:rPr>
              <w:t>Y</w:t>
            </w:r>
          </w:p>
        </w:tc>
        <w:tc>
          <w:tcPr>
            <w:tcW w:w="1871" w:type="dxa"/>
          </w:tcPr>
          <w:p w14:paraId="3D367DAB" w14:textId="77777777" w:rsidR="003C0575" w:rsidRPr="0068360F" w:rsidRDefault="003C0575" w:rsidP="00D25190">
            <w:pPr>
              <w:rPr>
                <w:rFonts w:ascii="Arial" w:hAnsi="Arial" w:cs="Arial"/>
              </w:rPr>
            </w:pPr>
            <w:r w:rsidRPr="0068360F">
              <w:rPr>
                <w:rFonts w:ascii="Arial" w:hAnsi="Arial" w:cs="Arial"/>
              </w:rPr>
              <w:t>31%</w:t>
            </w:r>
          </w:p>
        </w:tc>
      </w:tr>
      <w:tr w:rsidR="0068360F" w:rsidRPr="0068360F" w14:paraId="5DC85BBC" w14:textId="77777777" w:rsidTr="006A1E23">
        <w:trPr>
          <w:trHeight w:val="397"/>
          <w:jc w:val="center"/>
        </w:trPr>
        <w:tc>
          <w:tcPr>
            <w:tcW w:w="14311" w:type="dxa"/>
            <w:gridSpan w:val="7"/>
            <w:vAlign w:val="center"/>
          </w:tcPr>
          <w:p w14:paraId="39611DFE" w14:textId="77777777" w:rsidR="003C0575" w:rsidRPr="0068360F" w:rsidRDefault="003C0575" w:rsidP="00D25190">
            <w:pPr>
              <w:rPr>
                <w:rFonts w:ascii="Arial" w:hAnsi="Arial" w:cs="Arial"/>
              </w:rPr>
            </w:pPr>
            <w:r w:rsidRPr="0068360F">
              <w:rPr>
                <w:rFonts w:ascii="Arial" w:hAnsi="Arial" w:cs="Arial"/>
                <w:b/>
                <w:i/>
              </w:rPr>
              <w:t>Technology based CBT interventions</w:t>
            </w:r>
          </w:p>
        </w:tc>
      </w:tr>
      <w:tr w:rsidR="0068360F" w:rsidRPr="0068360F" w14:paraId="43E328E1" w14:textId="77777777" w:rsidTr="006A1E23">
        <w:trPr>
          <w:jc w:val="center"/>
        </w:trPr>
        <w:tc>
          <w:tcPr>
            <w:tcW w:w="1871" w:type="dxa"/>
          </w:tcPr>
          <w:p w14:paraId="6A74198E" w14:textId="77777777" w:rsidR="003C0575" w:rsidRPr="0068360F" w:rsidRDefault="003C0575" w:rsidP="00D25190">
            <w:pPr>
              <w:rPr>
                <w:rFonts w:ascii="Arial" w:hAnsi="Arial" w:cs="Arial"/>
              </w:rPr>
            </w:pPr>
            <w:proofErr w:type="spellStart"/>
            <w:r w:rsidRPr="0068360F">
              <w:rPr>
                <w:rFonts w:ascii="Arial" w:hAnsi="Arial" w:cs="Arial"/>
              </w:rPr>
              <w:t>Blom</w:t>
            </w:r>
            <w:proofErr w:type="spellEnd"/>
            <w:r w:rsidRPr="0068360F">
              <w:rPr>
                <w:rFonts w:ascii="Arial" w:hAnsi="Arial" w:cs="Arial"/>
              </w:rPr>
              <w:t>, 2015</w:t>
            </w:r>
          </w:p>
        </w:tc>
        <w:tc>
          <w:tcPr>
            <w:tcW w:w="2065" w:type="dxa"/>
          </w:tcPr>
          <w:p w14:paraId="030549C3" w14:textId="77777777" w:rsidR="003C0575" w:rsidRPr="0068360F" w:rsidRDefault="003C0575" w:rsidP="00D25190">
            <w:pPr>
              <w:rPr>
                <w:rFonts w:ascii="Arial" w:hAnsi="Arial" w:cs="Arial"/>
              </w:rPr>
            </w:pPr>
            <w:r w:rsidRPr="0068360F">
              <w:rPr>
                <w:rFonts w:ascii="Arial" w:hAnsi="Arial" w:cs="Arial"/>
              </w:rPr>
              <w:t>ITT</w:t>
            </w:r>
          </w:p>
        </w:tc>
        <w:tc>
          <w:tcPr>
            <w:tcW w:w="2778" w:type="dxa"/>
          </w:tcPr>
          <w:p w14:paraId="7CEB63E6" w14:textId="77777777" w:rsidR="003C0575" w:rsidRPr="0068360F" w:rsidRDefault="003C0575" w:rsidP="00D25190">
            <w:pPr>
              <w:rPr>
                <w:rFonts w:ascii="Arial" w:hAnsi="Arial" w:cs="Arial"/>
              </w:rPr>
            </w:pPr>
            <w:r w:rsidRPr="0068360F">
              <w:rPr>
                <w:rFonts w:ascii="Arial" w:hAnsi="Arial" w:cs="Arial"/>
              </w:rPr>
              <w:t xml:space="preserve">Computer generated randomisation by an </w:t>
            </w:r>
            <w:r w:rsidRPr="0068360F">
              <w:rPr>
                <w:rFonts w:ascii="Arial" w:hAnsi="Arial" w:cs="Arial"/>
              </w:rPr>
              <w:lastRenderedPageBreak/>
              <w:t>independent researcher</w:t>
            </w:r>
          </w:p>
        </w:tc>
        <w:tc>
          <w:tcPr>
            <w:tcW w:w="1361" w:type="dxa"/>
          </w:tcPr>
          <w:p w14:paraId="6D64793F" w14:textId="77777777" w:rsidR="003C0575" w:rsidRPr="0068360F" w:rsidRDefault="003C0575" w:rsidP="00D25190">
            <w:pPr>
              <w:rPr>
                <w:rFonts w:ascii="Arial" w:hAnsi="Arial" w:cs="Arial"/>
              </w:rPr>
            </w:pPr>
            <w:r w:rsidRPr="0068360F">
              <w:rPr>
                <w:rFonts w:ascii="Arial" w:hAnsi="Arial" w:cs="Arial"/>
              </w:rPr>
              <w:lastRenderedPageBreak/>
              <w:t>–</w:t>
            </w:r>
          </w:p>
        </w:tc>
        <w:tc>
          <w:tcPr>
            <w:tcW w:w="3061" w:type="dxa"/>
          </w:tcPr>
          <w:p w14:paraId="428C5F0C"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1E271E43"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5DC0AE14" w14:textId="77777777" w:rsidR="003C0575" w:rsidRPr="0068360F" w:rsidRDefault="003C0575" w:rsidP="00D25190">
            <w:pPr>
              <w:rPr>
                <w:rFonts w:ascii="Arial" w:hAnsi="Arial" w:cs="Arial"/>
              </w:rPr>
            </w:pPr>
            <w:r w:rsidRPr="0068360F">
              <w:rPr>
                <w:rFonts w:ascii="Arial" w:hAnsi="Arial" w:cs="Arial"/>
              </w:rPr>
              <w:t>30%</w:t>
            </w:r>
          </w:p>
        </w:tc>
      </w:tr>
      <w:tr w:rsidR="0068360F" w:rsidRPr="0068360F" w14:paraId="3F3419C4" w14:textId="77777777" w:rsidTr="006A1E23">
        <w:trPr>
          <w:trHeight w:val="283"/>
          <w:jc w:val="center"/>
        </w:trPr>
        <w:tc>
          <w:tcPr>
            <w:tcW w:w="1871" w:type="dxa"/>
          </w:tcPr>
          <w:p w14:paraId="7CA423FD" w14:textId="77777777" w:rsidR="003C0575" w:rsidRPr="0068360F" w:rsidRDefault="003C0575" w:rsidP="00D25190">
            <w:pPr>
              <w:rPr>
                <w:rFonts w:ascii="Arial" w:hAnsi="Arial" w:cs="Arial"/>
              </w:rPr>
            </w:pPr>
            <w:proofErr w:type="spellStart"/>
            <w:r w:rsidRPr="0068360F">
              <w:rPr>
                <w:rFonts w:ascii="Arial" w:hAnsi="Arial" w:cs="Arial"/>
              </w:rPr>
              <w:t>Finkel</w:t>
            </w:r>
            <w:proofErr w:type="spellEnd"/>
            <w:r w:rsidRPr="0068360F">
              <w:rPr>
                <w:rFonts w:ascii="Arial" w:hAnsi="Arial" w:cs="Arial"/>
              </w:rPr>
              <w:t>, 2007</w:t>
            </w:r>
          </w:p>
        </w:tc>
        <w:tc>
          <w:tcPr>
            <w:tcW w:w="2065" w:type="dxa"/>
          </w:tcPr>
          <w:p w14:paraId="4005A276" w14:textId="77777777" w:rsidR="003C0575" w:rsidRPr="0068360F" w:rsidRDefault="003C0575" w:rsidP="00D25190">
            <w:pPr>
              <w:rPr>
                <w:rFonts w:ascii="Arial" w:hAnsi="Arial" w:cs="Arial"/>
              </w:rPr>
            </w:pPr>
            <w:r w:rsidRPr="0068360F">
              <w:rPr>
                <w:rFonts w:ascii="Arial" w:hAnsi="Arial" w:cs="Arial"/>
              </w:rPr>
              <w:t>Completer</w:t>
            </w:r>
          </w:p>
        </w:tc>
        <w:tc>
          <w:tcPr>
            <w:tcW w:w="2778" w:type="dxa"/>
          </w:tcPr>
          <w:p w14:paraId="333664F5" w14:textId="77777777" w:rsidR="003C0575" w:rsidRPr="0068360F" w:rsidRDefault="003C0575" w:rsidP="00D25190">
            <w:pPr>
              <w:rPr>
                <w:rFonts w:ascii="Arial" w:hAnsi="Arial" w:cs="Arial"/>
              </w:rPr>
            </w:pPr>
            <w:r w:rsidRPr="0068360F">
              <w:rPr>
                <w:rFonts w:ascii="Arial" w:hAnsi="Arial" w:cs="Arial"/>
              </w:rPr>
              <w:t>–</w:t>
            </w:r>
          </w:p>
        </w:tc>
        <w:tc>
          <w:tcPr>
            <w:tcW w:w="1361" w:type="dxa"/>
          </w:tcPr>
          <w:p w14:paraId="48CBC78C" w14:textId="77777777" w:rsidR="003C0575" w:rsidRPr="0068360F" w:rsidRDefault="003C0575" w:rsidP="00D25190">
            <w:pPr>
              <w:rPr>
                <w:rFonts w:ascii="Arial" w:hAnsi="Arial" w:cs="Arial"/>
              </w:rPr>
            </w:pPr>
            <w:r w:rsidRPr="0068360F">
              <w:rPr>
                <w:rFonts w:ascii="Arial" w:hAnsi="Arial" w:cs="Arial"/>
              </w:rPr>
              <w:t>–</w:t>
            </w:r>
          </w:p>
        </w:tc>
        <w:tc>
          <w:tcPr>
            <w:tcW w:w="3061" w:type="dxa"/>
          </w:tcPr>
          <w:p w14:paraId="4CB316B5"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0D7AF739"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416AF48A" w14:textId="77777777" w:rsidR="003C0575" w:rsidRPr="0068360F" w:rsidRDefault="003C0575" w:rsidP="00D25190">
            <w:pPr>
              <w:rPr>
                <w:rFonts w:ascii="Arial" w:hAnsi="Arial" w:cs="Arial"/>
              </w:rPr>
            </w:pPr>
            <w:r w:rsidRPr="0068360F">
              <w:rPr>
                <w:rFonts w:ascii="Arial" w:hAnsi="Arial" w:cs="Arial"/>
              </w:rPr>
              <w:t>22%</w:t>
            </w:r>
          </w:p>
        </w:tc>
      </w:tr>
      <w:tr w:rsidR="0068360F" w:rsidRPr="0068360F" w14:paraId="09F83A86" w14:textId="77777777" w:rsidTr="006A1E23">
        <w:trPr>
          <w:jc w:val="center"/>
        </w:trPr>
        <w:tc>
          <w:tcPr>
            <w:tcW w:w="1871" w:type="dxa"/>
          </w:tcPr>
          <w:p w14:paraId="4CCD408E" w14:textId="77777777" w:rsidR="003C0575" w:rsidRPr="0068360F" w:rsidRDefault="003C0575" w:rsidP="00D25190">
            <w:pPr>
              <w:rPr>
                <w:rFonts w:ascii="Arial" w:hAnsi="Arial" w:cs="Arial"/>
              </w:rPr>
            </w:pPr>
            <w:r w:rsidRPr="0068360F">
              <w:rPr>
                <w:rFonts w:ascii="Arial" w:hAnsi="Arial" w:cs="Arial"/>
              </w:rPr>
              <w:t>Gallagher-Thompson, 2010</w:t>
            </w:r>
          </w:p>
        </w:tc>
        <w:tc>
          <w:tcPr>
            <w:tcW w:w="2065" w:type="dxa"/>
          </w:tcPr>
          <w:p w14:paraId="793264F2" w14:textId="77777777" w:rsidR="003C0575" w:rsidRPr="0068360F" w:rsidRDefault="003C0575" w:rsidP="00D25190">
            <w:pPr>
              <w:rPr>
                <w:rFonts w:ascii="Arial" w:hAnsi="Arial" w:cs="Arial"/>
              </w:rPr>
            </w:pPr>
            <w:r w:rsidRPr="0068360F">
              <w:rPr>
                <w:rFonts w:ascii="Arial" w:hAnsi="Arial" w:cs="Arial"/>
              </w:rPr>
              <w:t>Completer</w:t>
            </w:r>
          </w:p>
        </w:tc>
        <w:tc>
          <w:tcPr>
            <w:tcW w:w="2778" w:type="dxa"/>
          </w:tcPr>
          <w:p w14:paraId="1D577E32" w14:textId="34ED4E36" w:rsidR="003C0575" w:rsidRPr="0068360F" w:rsidRDefault="003C0575" w:rsidP="00D25190">
            <w:pPr>
              <w:rPr>
                <w:rFonts w:ascii="Arial" w:hAnsi="Arial" w:cs="Arial"/>
              </w:rPr>
            </w:pPr>
            <w:r w:rsidRPr="0068360F">
              <w:rPr>
                <w:rFonts w:ascii="Arial" w:hAnsi="Arial" w:cs="Arial"/>
              </w:rPr>
              <w:t xml:space="preserve">Randomisation by an independent </w:t>
            </w:r>
            <w:r w:rsidR="00EB77A6" w:rsidRPr="0068360F">
              <w:rPr>
                <w:rFonts w:ascii="Arial" w:hAnsi="Arial" w:cs="Arial"/>
              </w:rPr>
              <w:t>researcher</w:t>
            </w:r>
          </w:p>
        </w:tc>
        <w:tc>
          <w:tcPr>
            <w:tcW w:w="1361" w:type="dxa"/>
          </w:tcPr>
          <w:p w14:paraId="4090F564" w14:textId="77777777" w:rsidR="003C0575" w:rsidRPr="0068360F" w:rsidRDefault="003C0575" w:rsidP="00D25190">
            <w:pPr>
              <w:rPr>
                <w:rFonts w:ascii="Arial" w:hAnsi="Arial" w:cs="Arial"/>
              </w:rPr>
            </w:pPr>
            <w:r w:rsidRPr="0068360F">
              <w:rPr>
                <w:rFonts w:ascii="Arial" w:hAnsi="Arial" w:cs="Arial"/>
              </w:rPr>
              <w:t>NA</w:t>
            </w:r>
          </w:p>
        </w:tc>
        <w:tc>
          <w:tcPr>
            <w:tcW w:w="3061" w:type="dxa"/>
          </w:tcPr>
          <w:p w14:paraId="1422E422" w14:textId="77777777" w:rsidR="003C0575" w:rsidRPr="0068360F" w:rsidRDefault="003C0575" w:rsidP="00D25190">
            <w:pPr>
              <w:rPr>
                <w:rFonts w:ascii="Arial" w:hAnsi="Arial" w:cs="Arial"/>
              </w:rPr>
            </w:pPr>
            <w:r w:rsidRPr="0068360F">
              <w:rPr>
                <w:rFonts w:ascii="Arial" w:hAnsi="Arial" w:cs="Arial"/>
              </w:rPr>
              <w:t>NA</w:t>
            </w:r>
          </w:p>
        </w:tc>
        <w:tc>
          <w:tcPr>
            <w:tcW w:w="1304" w:type="dxa"/>
          </w:tcPr>
          <w:p w14:paraId="1996A7EC" w14:textId="77777777" w:rsidR="003C0575" w:rsidRPr="0068360F" w:rsidRDefault="003C0575" w:rsidP="00D25190">
            <w:pPr>
              <w:rPr>
                <w:rFonts w:ascii="Arial" w:hAnsi="Arial" w:cs="Arial"/>
              </w:rPr>
            </w:pPr>
            <w:r w:rsidRPr="0068360F">
              <w:rPr>
                <w:rFonts w:ascii="Arial" w:hAnsi="Arial" w:cs="Arial"/>
              </w:rPr>
              <w:t>NA</w:t>
            </w:r>
          </w:p>
        </w:tc>
        <w:tc>
          <w:tcPr>
            <w:tcW w:w="1871" w:type="dxa"/>
          </w:tcPr>
          <w:p w14:paraId="43B4CBB8" w14:textId="77777777" w:rsidR="003C0575" w:rsidRPr="0068360F" w:rsidRDefault="003C0575" w:rsidP="00D25190">
            <w:pPr>
              <w:rPr>
                <w:rFonts w:ascii="Arial" w:hAnsi="Arial" w:cs="Arial"/>
              </w:rPr>
            </w:pPr>
            <w:r w:rsidRPr="0068360F">
              <w:rPr>
                <w:rFonts w:ascii="Arial" w:hAnsi="Arial" w:cs="Arial"/>
              </w:rPr>
              <w:t>8%</w:t>
            </w:r>
          </w:p>
        </w:tc>
      </w:tr>
      <w:tr w:rsidR="0068360F" w:rsidRPr="0068360F" w14:paraId="50AD8153" w14:textId="77777777" w:rsidTr="006A1E23">
        <w:trPr>
          <w:trHeight w:val="283"/>
          <w:jc w:val="center"/>
        </w:trPr>
        <w:tc>
          <w:tcPr>
            <w:tcW w:w="1871" w:type="dxa"/>
          </w:tcPr>
          <w:p w14:paraId="12E9D0A5" w14:textId="77777777" w:rsidR="003C0575" w:rsidRPr="0068360F" w:rsidRDefault="003C0575" w:rsidP="00D25190">
            <w:pPr>
              <w:rPr>
                <w:rFonts w:ascii="Arial" w:hAnsi="Arial" w:cs="Arial"/>
              </w:rPr>
            </w:pPr>
            <w:proofErr w:type="spellStart"/>
            <w:r w:rsidRPr="0068360F">
              <w:rPr>
                <w:rFonts w:ascii="Arial" w:hAnsi="Arial" w:cs="Arial"/>
              </w:rPr>
              <w:t>Glueckauf</w:t>
            </w:r>
            <w:proofErr w:type="spellEnd"/>
            <w:r w:rsidRPr="0068360F">
              <w:rPr>
                <w:rFonts w:ascii="Arial" w:hAnsi="Arial" w:cs="Arial"/>
              </w:rPr>
              <w:t>, 2007</w:t>
            </w:r>
          </w:p>
        </w:tc>
        <w:tc>
          <w:tcPr>
            <w:tcW w:w="2065" w:type="dxa"/>
          </w:tcPr>
          <w:p w14:paraId="2EF5F2A1" w14:textId="77777777" w:rsidR="003C0575" w:rsidRPr="0068360F" w:rsidRDefault="003C0575" w:rsidP="00D25190">
            <w:pPr>
              <w:rPr>
                <w:rFonts w:ascii="Arial" w:hAnsi="Arial" w:cs="Arial"/>
              </w:rPr>
            </w:pPr>
            <w:r w:rsidRPr="0068360F">
              <w:rPr>
                <w:rFonts w:ascii="Arial" w:hAnsi="Arial" w:cs="Arial"/>
              </w:rPr>
              <w:t>Completer</w:t>
            </w:r>
          </w:p>
        </w:tc>
        <w:tc>
          <w:tcPr>
            <w:tcW w:w="2778" w:type="dxa"/>
          </w:tcPr>
          <w:p w14:paraId="2C69D62B" w14:textId="77777777" w:rsidR="003C0575" w:rsidRPr="0068360F" w:rsidRDefault="003C0575" w:rsidP="00D25190">
            <w:pPr>
              <w:rPr>
                <w:rFonts w:ascii="Arial" w:hAnsi="Arial" w:cs="Arial"/>
              </w:rPr>
            </w:pPr>
            <w:r w:rsidRPr="0068360F">
              <w:rPr>
                <w:rFonts w:ascii="Arial" w:hAnsi="Arial" w:cs="Arial"/>
              </w:rPr>
              <w:t>–</w:t>
            </w:r>
          </w:p>
        </w:tc>
        <w:tc>
          <w:tcPr>
            <w:tcW w:w="1361" w:type="dxa"/>
          </w:tcPr>
          <w:p w14:paraId="7349F4A1" w14:textId="77777777" w:rsidR="003C0575" w:rsidRPr="0068360F" w:rsidRDefault="003C0575" w:rsidP="00D25190">
            <w:pPr>
              <w:rPr>
                <w:rFonts w:ascii="Arial" w:hAnsi="Arial" w:cs="Arial"/>
              </w:rPr>
            </w:pPr>
            <w:r w:rsidRPr="0068360F">
              <w:rPr>
                <w:rFonts w:ascii="Arial" w:hAnsi="Arial" w:cs="Arial"/>
              </w:rPr>
              <w:t>–</w:t>
            </w:r>
          </w:p>
        </w:tc>
        <w:tc>
          <w:tcPr>
            <w:tcW w:w="3061" w:type="dxa"/>
          </w:tcPr>
          <w:p w14:paraId="773AA97D"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20851AEC"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2D66829D" w14:textId="77777777" w:rsidR="003C0575" w:rsidRPr="0068360F" w:rsidRDefault="003C0575" w:rsidP="00D25190">
            <w:pPr>
              <w:rPr>
                <w:rFonts w:ascii="Arial" w:hAnsi="Arial" w:cs="Arial"/>
              </w:rPr>
            </w:pPr>
            <w:r w:rsidRPr="0068360F">
              <w:rPr>
                <w:rFonts w:ascii="Arial" w:hAnsi="Arial" w:cs="Arial"/>
              </w:rPr>
              <w:t>43%</w:t>
            </w:r>
          </w:p>
        </w:tc>
      </w:tr>
      <w:tr w:rsidR="003C0575" w:rsidRPr="0068360F" w14:paraId="2A08123E" w14:textId="77777777" w:rsidTr="006A1E23">
        <w:trPr>
          <w:jc w:val="center"/>
        </w:trPr>
        <w:tc>
          <w:tcPr>
            <w:tcW w:w="1871" w:type="dxa"/>
          </w:tcPr>
          <w:p w14:paraId="2B472126" w14:textId="77777777" w:rsidR="003C0575" w:rsidRPr="0068360F" w:rsidRDefault="003C0575" w:rsidP="00D25190">
            <w:pPr>
              <w:rPr>
                <w:rFonts w:ascii="Arial" w:hAnsi="Arial" w:cs="Arial"/>
              </w:rPr>
            </w:pPr>
            <w:r w:rsidRPr="0068360F">
              <w:rPr>
                <w:rFonts w:ascii="Arial" w:hAnsi="Arial" w:cs="Arial"/>
              </w:rPr>
              <w:t>Kwok, 2013</w:t>
            </w:r>
          </w:p>
        </w:tc>
        <w:tc>
          <w:tcPr>
            <w:tcW w:w="2065" w:type="dxa"/>
          </w:tcPr>
          <w:p w14:paraId="62CF7A08" w14:textId="77777777" w:rsidR="003C0575" w:rsidRPr="0068360F" w:rsidRDefault="003C0575" w:rsidP="00D25190">
            <w:pPr>
              <w:rPr>
                <w:rFonts w:ascii="Arial" w:hAnsi="Arial" w:cs="Arial"/>
              </w:rPr>
            </w:pPr>
            <w:r w:rsidRPr="0068360F">
              <w:rPr>
                <w:rFonts w:ascii="Arial" w:hAnsi="Arial" w:cs="Arial"/>
              </w:rPr>
              <w:t>Completer</w:t>
            </w:r>
          </w:p>
        </w:tc>
        <w:tc>
          <w:tcPr>
            <w:tcW w:w="2778" w:type="dxa"/>
          </w:tcPr>
          <w:p w14:paraId="4C896CD5" w14:textId="77777777" w:rsidR="003C0575" w:rsidRPr="0068360F" w:rsidRDefault="003C0575" w:rsidP="00D25190">
            <w:pPr>
              <w:rPr>
                <w:rFonts w:ascii="Arial" w:hAnsi="Arial" w:cs="Arial"/>
              </w:rPr>
            </w:pPr>
            <w:r w:rsidRPr="0068360F">
              <w:rPr>
                <w:rFonts w:ascii="Arial" w:hAnsi="Arial" w:cs="Arial"/>
              </w:rPr>
              <w:t>Computer generated randomisation</w:t>
            </w:r>
          </w:p>
        </w:tc>
        <w:tc>
          <w:tcPr>
            <w:tcW w:w="1361" w:type="dxa"/>
          </w:tcPr>
          <w:p w14:paraId="4F20FEBF" w14:textId="77777777" w:rsidR="003C0575" w:rsidRPr="0068360F" w:rsidRDefault="003C0575" w:rsidP="00D25190">
            <w:pPr>
              <w:rPr>
                <w:rFonts w:ascii="Arial" w:hAnsi="Arial" w:cs="Arial"/>
              </w:rPr>
            </w:pPr>
            <w:r w:rsidRPr="0068360F">
              <w:rPr>
                <w:rFonts w:ascii="Arial" w:hAnsi="Arial" w:cs="Arial"/>
              </w:rPr>
              <w:t>–</w:t>
            </w:r>
          </w:p>
        </w:tc>
        <w:tc>
          <w:tcPr>
            <w:tcW w:w="3061" w:type="dxa"/>
          </w:tcPr>
          <w:p w14:paraId="3FD9B749" w14:textId="77777777" w:rsidR="003C0575" w:rsidRPr="0068360F" w:rsidRDefault="003C0575" w:rsidP="00D25190">
            <w:pPr>
              <w:rPr>
                <w:rFonts w:ascii="Arial" w:hAnsi="Arial" w:cs="Arial"/>
              </w:rPr>
            </w:pPr>
            <w:r w:rsidRPr="0068360F">
              <w:rPr>
                <w:rFonts w:ascii="Arial" w:hAnsi="Arial" w:cs="Arial"/>
              </w:rPr>
              <w:t>–</w:t>
            </w:r>
          </w:p>
        </w:tc>
        <w:tc>
          <w:tcPr>
            <w:tcW w:w="1304" w:type="dxa"/>
          </w:tcPr>
          <w:p w14:paraId="1E593374" w14:textId="77777777" w:rsidR="003C0575" w:rsidRPr="0068360F" w:rsidRDefault="003C0575" w:rsidP="00D25190">
            <w:pPr>
              <w:rPr>
                <w:rFonts w:ascii="Arial" w:hAnsi="Arial" w:cs="Arial"/>
              </w:rPr>
            </w:pPr>
            <w:r w:rsidRPr="0068360F">
              <w:rPr>
                <w:rFonts w:ascii="Arial" w:hAnsi="Arial" w:cs="Arial"/>
              </w:rPr>
              <w:t>–</w:t>
            </w:r>
          </w:p>
        </w:tc>
        <w:tc>
          <w:tcPr>
            <w:tcW w:w="1871" w:type="dxa"/>
          </w:tcPr>
          <w:p w14:paraId="5F17AB00" w14:textId="77777777" w:rsidR="003C0575" w:rsidRPr="0068360F" w:rsidRDefault="003C0575" w:rsidP="00D25190">
            <w:pPr>
              <w:rPr>
                <w:rFonts w:ascii="Arial" w:hAnsi="Arial" w:cs="Arial"/>
              </w:rPr>
            </w:pPr>
            <w:r w:rsidRPr="0068360F">
              <w:rPr>
                <w:rFonts w:ascii="Arial" w:hAnsi="Arial" w:cs="Arial"/>
              </w:rPr>
              <w:t>10%</w:t>
            </w:r>
          </w:p>
        </w:tc>
      </w:tr>
    </w:tbl>
    <w:p w14:paraId="12B095F0" w14:textId="77777777" w:rsidR="003C0575" w:rsidRPr="0068360F" w:rsidRDefault="003C0575" w:rsidP="003C0575">
      <w:pPr>
        <w:spacing w:after="0"/>
        <w:rPr>
          <w:rFonts w:ascii="Arial" w:hAnsi="Arial" w:cs="Arial"/>
        </w:rPr>
      </w:pPr>
    </w:p>
    <w:p w14:paraId="1B74E19F" w14:textId="2ED5C167" w:rsidR="003C0575" w:rsidRPr="0068360F" w:rsidRDefault="003C0575" w:rsidP="003C0575">
      <w:pPr>
        <w:spacing w:after="0"/>
        <w:rPr>
          <w:rFonts w:ascii="Arial" w:hAnsi="Arial" w:cs="Arial"/>
          <w:b/>
        </w:rPr>
      </w:pPr>
      <w:r w:rsidRPr="0068360F">
        <w:rPr>
          <w:rFonts w:ascii="Arial" w:hAnsi="Arial" w:cs="Arial"/>
          <w:i/>
        </w:rPr>
        <w:t>Note</w:t>
      </w:r>
      <w:r w:rsidRPr="0068360F">
        <w:rPr>
          <w:rFonts w:ascii="Arial" w:hAnsi="Arial" w:cs="Arial"/>
        </w:rPr>
        <w:t>. ITT = Intention-to-treat analysis, NA = Not applicable due to no therapist-participant interactions during the treatment</w:t>
      </w:r>
      <w:r w:rsidR="003A30B5" w:rsidRPr="0068360F">
        <w:rPr>
          <w:rFonts w:ascii="Arial" w:hAnsi="Arial" w:cs="Arial"/>
        </w:rPr>
        <w:t>, ACT = Acceptance and Commitment Therapy, CBT = Cognitive Behaviour Therapy</w:t>
      </w:r>
    </w:p>
    <w:p w14:paraId="43A28626" w14:textId="77777777" w:rsidR="003C0575" w:rsidRPr="0068360F" w:rsidRDefault="003C0575" w:rsidP="00906AD4">
      <w:pPr>
        <w:spacing w:after="0" w:line="240" w:lineRule="auto"/>
        <w:rPr>
          <w:rFonts w:ascii="Arial" w:hAnsi="Arial" w:cs="Arial"/>
          <w:b/>
          <w:lang w:val="en-US"/>
        </w:rPr>
      </w:pPr>
    </w:p>
    <w:sectPr w:rsidR="003C0575" w:rsidRPr="0068360F" w:rsidSect="0035126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CFA"/>
    <w:multiLevelType w:val="hybridMultilevel"/>
    <w:tmpl w:val="647A2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52677"/>
    <w:multiLevelType w:val="hybridMultilevel"/>
    <w:tmpl w:val="CE3EB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B243DD"/>
    <w:multiLevelType w:val="hybridMultilevel"/>
    <w:tmpl w:val="756AD44C"/>
    <w:lvl w:ilvl="0" w:tplc="D63C323A">
      <w:start w:val="1"/>
      <w:numFmt w:val="bullet"/>
      <w:lvlText w:val=""/>
      <w:lvlJc w:val="left"/>
      <w:pPr>
        <w:ind w:left="480" w:hanging="480"/>
      </w:pPr>
      <w:rPr>
        <w:rFonts w:ascii="Symbol" w:hAnsi="Symbol" w:hint="default"/>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F12552D"/>
    <w:multiLevelType w:val="hybridMultilevel"/>
    <w:tmpl w:val="C3A29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AB6D32"/>
    <w:multiLevelType w:val="hybridMultilevel"/>
    <w:tmpl w:val="A7781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6C38B5"/>
    <w:multiLevelType w:val="hybridMultilevel"/>
    <w:tmpl w:val="4ED0E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E86D14"/>
    <w:multiLevelType w:val="hybridMultilevel"/>
    <w:tmpl w:val="EDB272D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4EC64D2"/>
    <w:multiLevelType w:val="hybridMultilevel"/>
    <w:tmpl w:val="122C9AB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80816B7"/>
    <w:multiLevelType w:val="hybridMultilevel"/>
    <w:tmpl w:val="3D2E996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CD25849"/>
    <w:multiLevelType w:val="hybridMultilevel"/>
    <w:tmpl w:val="623C3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AB63D1"/>
    <w:multiLevelType w:val="hybridMultilevel"/>
    <w:tmpl w:val="2A347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612470"/>
    <w:multiLevelType w:val="hybridMultilevel"/>
    <w:tmpl w:val="423ED5C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220B3319"/>
    <w:multiLevelType w:val="hybridMultilevel"/>
    <w:tmpl w:val="13AC2CB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232F68C3"/>
    <w:multiLevelType w:val="hybridMultilevel"/>
    <w:tmpl w:val="8BC472EE"/>
    <w:lvl w:ilvl="0" w:tplc="D63C323A">
      <w:start w:val="1"/>
      <w:numFmt w:val="bullet"/>
      <w:lvlText w:val=""/>
      <w:lvlJc w:val="left"/>
      <w:pPr>
        <w:ind w:left="480" w:hanging="480"/>
      </w:pPr>
      <w:rPr>
        <w:rFonts w:ascii="Symbol" w:hAnsi="Symbol" w:hint="default"/>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29DE586F"/>
    <w:multiLevelType w:val="hybridMultilevel"/>
    <w:tmpl w:val="A3EE889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2BC30413"/>
    <w:multiLevelType w:val="hybridMultilevel"/>
    <w:tmpl w:val="3FC4D7A2"/>
    <w:lvl w:ilvl="0" w:tplc="018CB99C">
      <w:start w:val="1"/>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D0840A2"/>
    <w:multiLevelType w:val="hybridMultilevel"/>
    <w:tmpl w:val="82546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B917AD"/>
    <w:multiLevelType w:val="hybridMultilevel"/>
    <w:tmpl w:val="12C21920"/>
    <w:lvl w:ilvl="0" w:tplc="D63C323A">
      <w:start w:val="1"/>
      <w:numFmt w:val="bullet"/>
      <w:lvlText w:val=""/>
      <w:lvlJc w:val="left"/>
      <w:pPr>
        <w:ind w:left="480" w:hanging="480"/>
      </w:pPr>
      <w:rPr>
        <w:rFonts w:ascii="Symbol" w:hAnsi="Symbol" w:hint="default"/>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31BA7927"/>
    <w:multiLevelType w:val="hybridMultilevel"/>
    <w:tmpl w:val="52FAD17E"/>
    <w:lvl w:ilvl="0" w:tplc="D63C323A">
      <w:start w:val="1"/>
      <w:numFmt w:val="bullet"/>
      <w:lvlText w:val=""/>
      <w:lvlJc w:val="left"/>
      <w:pPr>
        <w:ind w:left="480" w:hanging="480"/>
      </w:pPr>
      <w:rPr>
        <w:rFonts w:ascii="Symbol" w:hAnsi="Symbol" w:hint="default"/>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346136AB"/>
    <w:multiLevelType w:val="hybridMultilevel"/>
    <w:tmpl w:val="1284BE4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34DB77CD"/>
    <w:multiLevelType w:val="hybridMultilevel"/>
    <w:tmpl w:val="C93483CC"/>
    <w:lvl w:ilvl="0" w:tplc="77A6A350">
      <w:start w:val="1"/>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355B13B0"/>
    <w:multiLevelType w:val="hybridMultilevel"/>
    <w:tmpl w:val="EA58E162"/>
    <w:lvl w:ilvl="0" w:tplc="D63C323A">
      <w:start w:val="1"/>
      <w:numFmt w:val="bullet"/>
      <w:lvlText w:val=""/>
      <w:lvlJc w:val="left"/>
      <w:pPr>
        <w:ind w:left="480" w:hanging="480"/>
      </w:pPr>
      <w:rPr>
        <w:rFonts w:ascii="Symbol" w:hAnsi="Symbol" w:hint="default"/>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37515395"/>
    <w:multiLevelType w:val="hybridMultilevel"/>
    <w:tmpl w:val="9A064652"/>
    <w:lvl w:ilvl="0" w:tplc="D63C323A">
      <w:start w:val="1"/>
      <w:numFmt w:val="bullet"/>
      <w:lvlText w:val=""/>
      <w:lvlJc w:val="left"/>
      <w:pPr>
        <w:ind w:left="480" w:hanging="480"/>
      </w:pPr>
      <w:rPr>
        <w:rFonts w:ascii="Symbol" w:hAnsi="Symbol" w:hint="default"/>
        <w:color w:val="FF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390F37B6"/>
    <w:multiLevelType w:val="hybridMultilevel"/>
    <w:tmpl w:val="22DCBD6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3CD87306"/>
    <w:multiLevelType w:val="hybridMultilevel"/>
    <w:tmpl w:val="0A629AE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15:restartNumberingAfterBreak="0">
    <w:nsid w:val="44D901BB"/>
    <w:multiLevelType w:val="hybridMultilevel"/>
    <w:tmpl w:val="4768BFD4"/>
    <w:lvl w:ilvl="0" w:tplc="D63C323A">
      <w:start w:val="1"/>
      <w:numFmt w:val="bullet"/>
      <w:lvlText w:val=""/>
      <w:lvlJc w:val="left"/>
      <w:pPr>
        <w:ind w:left="480" w:hanging="480"/>
      </w:pPr>
      <w:rPr>
        <w:rFonts w:ascii="Symbol" w:hAnsi="Symbol" w:hint="default"/>
        <w:color w:val="FF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48053A42"/>
    <w:multiLevelType w:val="hybridMultilevel"/>
    <w:tmpl w:val="8E942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2B52E5"/>
    <w:multiLevelType w:val="hybridMultilevel"/>
    <w:tmpl w:val="BA4225DC"/>
    <w:lvl w:ilvl="0" w:tplc="D63C323A">
      <w:start w:val="1"/>
      <w:numFmt w:val="bullet"/>
      <w:lvlText w:val=""/>
      <w:lvlJc w:val="left"/>
      <w:pPr>
        <w:ind w:left="480" w:hanging="480"/>
      </w:pPr>
      <w:rPr>
        <w:rFonts w:ascii="Symbol" w:hAnsi="Symbol" w:hint="default"/>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48A9360B"/>
    <w:multiLevelType w:val="hybridMultilevel"/>
    <w:tmpl w:val="22264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B93845"/>
    <w:multiLevelType w:val="hybridMultilevel"/>
    <w:tmpl w:val="EDD0E75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516D0156"/>
    <w:multiLevelType w:val="hybridMultilevel"/>
    <w:tmpl w:val="D842FE68"/>
    <w:lvl w:ilvl="0" w:tplc="D63C323A">
      <w:start w:val="1"/>
      <w:numFmt w:val="bullet"/>
      <w:lvlText w:val=""/>
      <w:lvlJc w:val="left"/>
      <w:pPr>
        <w:ind w:left="480" w:hanging="480"/>
      </w:pPr>
      <w:rPr>
        <w:rFonts w:ascii="Symbol" w:hAnsi="Symbol" w:hint="default"/>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52817105"/>
    <w:multiLevelType w:val="hybridMultilevel"/>
    <w:tmpl w:val="55CA816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53CD2EE2"/>
    <w:multiLevelType w:val="hybridMultilevel"/>
    <w:tmpl w:val="B218E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E219DF"/>
    <w:multiLevelType w:val="hybridMultilevel"/>
    <w:tmpl w:val="4AFAE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51474A"/>
    <w:multiLevelType w:val="hybridMultilevel"/>
    <w:tmpl w:val="4E16375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5994403C"/>
    <w:multiLevelType w:val="hybridMultilevel"/>
    <w:tmpl w:val="DBF29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DF6544"/>
    <w:multiLevelType w:val="hybridMultilevel"/>
    <w:tmpl w:val="69EE5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0671926"/>
    <w:multiLevelType w:val="hybridMultilevel"/>
    <w:tmpl w:val="EF02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E151F5"/>
    <w:multiLevelType w:val="hybridMultilevel"/>
    <w:tmpl w:val="F544D83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610B1E1E"/>
    <w:multiLevelType w:val="hybridMultilevel"/>
    <w:tmpl w:val="17CEA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59C7087"/>
    <w:multiLevelType w:val="hybridMultilevel"/>
    <w:tmpl w:val="55D66C4E"/>
    <w:lvl w:ilvl="0" w:tplc="D63C323A">
      <w:start w:val="1"/>
      <w:numFmt w:val="bullet"/>
      <w:lvlText w:val=""/>
      <w:lvlJc w:val="left"/>
      <w:pPr>
        <w:ind w:left="480" w:hanging="480"/>
      </w:pPr>
      <w:rPr>
        <w:rFonts w:ascii="Symbol" w:hAnsi="Symbol" w:hint="default"/>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1" w15:restartNumberingAfterBreak="0">
    <w:nsid w:val="6AE1174B"/>
    <w:multiLevelType w:val="hybridMultilevel"/>
    <w:tmpl w:val="964E9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3B0B08"/>
    <w:multiLevelType w:val="hybridMultilevel"/>
    <w:tmpl w:val="D264E452"/>
    <w:lvl w:ilvl="0" w:tplc="D63C323A">
      <w:start w:val="1"/>
      <w:numFmt w:val="bullet"/>
      <w:lvlText w:val=""/>
      <w:lvlJc w:val="left"/>
      <w:pPr>
        <w:ind w:left="480" w:hanging="480"/>
      </w:pPr>
      <w:rPr>
        <w:rFonts w:ascii="Symbol" w:hAnsi="Symbol" w:hint="default"/>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3" w15:restartNumberingAfterBreak="0">
    <w:nsid w:val="715064AE"/>
    <w:multiLevelType w:val="hybridMultilevel"/>
    <w:tmpl w:val="4F0E5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856BFE"/>
    <w:multiLevelType w:val="hybridMultilevel"/>
    <w:tmpl w:val="A1D886F0"/>
    <w:lvl w:ilvl="0" w:tplc="D63C323A">
      <w:start w:val="1"/>
      <w:numFmt w:val="bullet"/>
      <w:lvlText w:val=""/>
      <w:lvlJc w:val="left"/>
      <w:pPr>
        <w:ind w:left="480" w:hanging="480"/>
      </w:pPr>
      <w:rPr>
        <w:rFonts w:ascii="Symbol" w:hAnsi="Symbol" w:hint="default"/>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5" w15:restartNumberingAfterBreak="0">
    <w:nsid w:val="76FD2B16"/>
    <w:multiLevelType w:val="hybridMultilevel"/>
    <w:tmpl w:val="4E9893B8"/>
    <w:lvl w:ilvl="0" w:tplc="D63C323A">
      <w:start w:val="1"/>
      <w:numFmt w:val="bullet"/>
      <w:lvlText w:val=""/>
      <w:lvlJc w:val="left"/>
      <w:pPr>
        <w:ind w:left="480" w:hanging="480"/>
      </w:pPr>
      <w:rPr>
        <w:rFonts w:ascii="Symbol" w:hAnsi="Symbol" w:hint="default"/>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6" w15:restartNumberingAfterBreak="0">
    <w:nsid w:val="788149F3"/>
    <w:multiLevelType w:val="hybridMultilevel"/>
    <w:tmpl w:val="60B098B4"/>
    <w:lvl w:ilvl="0" w:tplc="D63C323A">
      <w:start w:val="1"/>
      <w:numFmt w:val="bullet"/>
      <w:lvlText w:val=""/>
      <w:lvlJc w:val="left"/>
      <w:pPr>
        <w:ind w:left="480" w:hanging="480"/>
      </w:pPr>
      <w:rPr>
        <w:rFonts w:ascii="Symbol" w:hAnsi="Symbol" w:hint="default"/>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7" w15:restartNumberingAfterBreak="0">
    <w:nsid w:val="7BD61452"/>
    <w:multiLevelType w:val="hybridMultilevel"/>
    <w:tmpl w:val="91FE263A"/>
    <w:lvl w:ilvl="0" w:tplc="D63C323A">
      <w:start w:val="1"/>
      <w:numFmt w:val="bullet"/>
      <w:lvlText w:val=""/>
      <w:lvlJc w:val="left"/>
      <w:pPr>
        <w:ind w:left="480" w:hanging="480"/>
      </w:pPr>
      <w:rPr>
        <w:rFonts w:ascii="Symbol" w:hAnsi="Symbol" w:hint="default"/>
        <w:color w:val="FF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7D9638EE"/>
    <w:multiLevelType w:val="hybridMultilevel"/>
    <w:tmpl w:val="8070C446"/>
    <w:lvl w:ilvl="0" w:tplc="7E5C0D60">
      <w:start w:val="1"/>
      <w:numFmt w:val="bullet"/>
      <w:lvlText w:val=""/>
      <w:lvlJc w:val="left"/>
      <w:pPr>
        <w:ind w:left="480" w:hanging="480"/>
      </w:pPr>
      <w:rPr>
        <w:rFonts w:ascii="Symbol" w:hAnsi="Symbol"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4"/>
  </w:num>
  <w:num w:numId="2">
    <w:abstractNumId w:val="7"/>
  </w:num>
  <w:num w:numId="3">
    <w:abstractNumId w:val="20"/>
  </w:num>
  <w:num w:numId="4">
    <w:abstractNumId w:val="15"/>
  </w:num>
  <w:num w:numId="5">
    <w:abstractNumId w:val="11"/>
  </w:num>
  <w:num w:numId="6">
    <w:abstractNumId w:val="34"/>
  </w:num>
  <w:num w:numId="7">
    <w:abstractNumId w:val="6"/>
  </w:num>
  <w:num w:numId="8">
    <w:abstractNumId w:val="29"/>
  </w:num>
  <w:num w:numId="9">
    <w:abstractNumId w:val="23"/>
  </w:num>
  <w:num w:numId="10">
    <w:abstractNumId w:val="31"/>
  </w:num>
  <w:num w:numId="11">
    <w:abstractNumId w:val="8"/>
  </w:num>
  <w:num w:numId="12">
    <w:abstractNumId w:val="12"/>
  </w:num>
  <w:num w:numId="13">
    <w:abstractNumId w:val="38"/>
  </w:num>
  <w:num w:numId="14">
    <w:abstractNumId w:val="24"/>
  </w:num>
  <w:num w:numId="15">
    <w:abstractNumId w:val="19"/>
  </w:num>
  <w:num w:numId="16">
    <w:abstractNumId w:val="48"/>
  </w:num>
  <w:num w:numId="17">
    <w:abstractNumId w:val="18"/>
  </w:num>
  <w:num w:numId="18">
    <w:abstractNumId w:val="30"/>
  </w:num>
  <w:num w:numId="19">
    <w:abstractNumId w:val="17"/>
  </w:num>
  <w:num w:numId="20">
    <w:abstractNumId w:val="13"/>
  </w:num>
  <w:num w:numId="21">
    <w:abstractNumId w:val="27"/>
  </w:num>
  <w:num w:numId="22">
    <w:abstractNumId w:val="44"/>
  </w:num>
  <w:num w:numId="23">
    <w:abstractNumId w:val="2"/>
  </w:num>
  <w:num w:numId="24">
    <w:abstractNumId w:val="45"/>
  </w:num>
  <w:num w:numId="25">
    <w:abstractNumId w:val="21"/>
  </w:num>
  <w:num w:numId="26">
    <w:abstractNumId w:val="46"/>
  </w:num>
  <w:num w:numId="27">
    <w:abstractNumId w:val="42"/>
  </w:num>
  <w:num w:numId="28">
    <w:abstractNumId w:val="40"/>
  </w:num>
  <w:num w:numId="29">
    <w:abstractNumId w:val="47"/>
  </w:num>
  <w:num w:numId="30">
    <w:abstractNumId w:val="25"/>
  </w:num>
  <w:num w:numId="31">
    <w:abstractNumId w:val="22"/>
  </w:num>
  <w:num w:numId="32">
    <w:abstractNumId w:val="1"/>
  </w:num>
  <w:num w:numId="33">
    <w:abstractNumId w:val="9"/>
  </w:num>
  <w:num w:numId="34">
    <w:abstractNumId w:val="32"/>
  </w:num>
  <w:num w:numId="35">
    <w:abstractNumId w:val="26"/>
  </w:num>
  <w:num w:numId="36">
    <w:abstractNumId w:val="33"/>
  </w:num>
  <w:num w:numId="37">
    <w:abstractNumId w:val="36"/>
  </w:num>
  <w:num w:numId="38">
    <w:abstractNumId w:val="28"/>
  </w:num>
  <w:num w:numId="39">
    <w:abstractNumId w:val="0"/>
  </w:num>
  <w:num w:numId="40">
    <w:abstractNumId w:val="39"/>
  </w:num>
  <w:num w:numId="41">
    <w:abstractNumId w:val="4"/>
  </w:num>
  <w:num w:numId="42">
    <w:abstractNumId w:val="43"/>
  </w:num>
  <w:num w:numId="43">
    <w:abstractNumId w:val="3"/>
  </w:num>
  <w:num w:numId="44">
    <w:abstractNumId w:val="35"/>
  </w:num>
  <w:num w:numId="45">
    <w:abstractNumId w:val="10"/>
  </w:num>
  <w:num w:numId="46">
    <w:abstractNumId w:val="41"/>
  </w:num>
  <w:num w:numId="47">
    <w:abstractNumId w:val="5"/>
  </w:num>
  <w:num w:numId="48">
    <w:abstractNumId w:val="37"/>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262"/>
    <w:rsid w:val="00004507"/>
    <w:rsid w:val="0000506F"/>
    <w:rsid w:val="0001623C"/>
    <w:rsid w:val="00016616"/>
    <w:rsid w:val="000420D4"/>
    <w:rsid w:val="000555C1"/>
    <w:rsid w:val="000676A4"/>
    <w:rsid w:val="00074218"/>
    <w:rsid w:val="00077E5C"/>
    <w:rsid w:val="00091B21"/>
    <w:rsid w:val="000B5D1D"/>
    <w:rsid w:val="000C1355"/>
    <w:rsid w:val="00103128"/>
    <w:rsid w:val="00135FEF"/>
    <w:rsid w:val="00145594"/>
    <w:rsid w:val="0014615D"/>
    <w:rsid w:val="001540A3"/>
    <w:rsid w:val="00182071"/>
    <w:rsid w:val="00192707"/>
    <w:rsid w:val="001B5E82"/>
    <w:rsid w:val="001D6735"/>
    <w:rsid w:val="001F01BE"/>
    <w:rsid w:val="001F0DB8"/>
    <w:rsid w:val="002258DB"/>
    <w:rsid w:val="002320BC"/>
    <w:rsid w:val="00232585"/>
    <w:rsid w:val="00257E4A"/>
    <w:rsid w:val="00264E8A"/>
    <w:rsid w:val="002B36F5"/>
    <w:rsid w:val="002B7F76"/>
    <w:rsid w:val="002D2AB4"/>
    <w:rsid w:val="002E5B27"/>
    <w:rsid w:val="002F126F"/>
    <w:rsid w:val="002F34E0"/>
    <w:rsid w:val="002F4226"/>
    <w:rsid w:val="00301F75"/>
    <w:rsid w:val="0030314B"/>
    <w:rsid w:val="0030389D"/>
    <w:rsid w:val="00311E58"/>
    <w:rsid w:val="00315272"/>
    <w:rsid w:val="0032275B"/>
    <w:rsid w:val="00331A5D"/>
    <w:rsid w:val="00336CEE"/>
    <w:rsid w:val="003403E9"/>
    <w:rsid w:val="00351262"/>
    <w:rsid w:val="00370C63"/>
    <w:rsid w:val="003A30B5"/>
    <w:rsid w:val="003A4245"/>
    <w:rsid w:val="003A6356"/>
    <w:rsid w:val="003B6088"/>
    <w:rsid w:val="003C0575"/>
    <w:rsid w:val="003D758F"/>
    <w:rsid w:val="003F12CF"/>
    <w:rsid w:val="00410D62"/>
    <w:rsid w:val="00411B10"/>
    <w:rsid w:val="00423C8A"/>
    <w:rsid w:val="00443968"/>
    <w:rsid w:val="00444E9E"/>
    <w:rsid w:val="00450363"/>
    <w:rsid w:val="00457D06"/>
    <w:rsid w:val="00484CA0"/>
    <w:rsid w:val="00485F0E"/>
    <w:rsid w:val="00494615"/>
    <w:rsid w:val="004C414A"/>
    <w:rsid w:val="004D1D4B"/>
    <w:rsid w:val="004F4CCD"/>
    <w:rsid w:val="005002F8"/>
    <w:rsid w:val="00502C88"/>
    <w:rsid w:val="00504CDF"/>
    <w:rsid w:val="00515327"/>
    <w:rsid w:val="00520297"/>
    <w:rsid w:val="00531488"/>
    <w:rsid w:val="00541546"/>
    <w:rsid w:val="00545126"/>
    <w:rsid w:val="00552B1A"/>
    <w:rsid w:val="0056696D"/>
    <w:rsid w:val="00576DA6"/>
    <w:rsid w:val="00585125"/>
    <w:rsid w:val="00585DD8"/>
    <w:rsid w:val="005A6393"/>
    <w:rsid w:val="005B1BD8"/>
    <w:rsid w:val="005B717E"/>
    <w:rsid w:val="005C4EA0"/>
    <w:rsid w:val="005C52B9"/>
    <w:rsid w:val="005E2443"/>
    <w:rsid w:val="005F1831"/>
    <w:rsid w:val="00611992"/>
    <w:rsid w:val="00617962"/>
    <w:rsid w:val="0062106E"/>
    <w:rsid w:val="00622234"/>
    <w:rsid w:val="0068360F"/>
    <w:rsid w:val="006977C0"/>
    <w:rsid w:val="006A1E23"/>
    <w:rsid w:val="006C7796"/>
    <w:rsid w:val="006E74DE"/>
    <w:rsid w:val="006F09C6"/>
    <w:rsid w:val="00712077"/>
    <w:rsid w:val="007271A3"/>
    <w:rsid w:val="0076298C"/>
    <w:rsid w:val="00796698"/>
    <w:rsid w:val="007B026F"/>
    <w:rsid w:val="007B202A"/>
    <w:rsid w:val="007B7184"/>
    <w:rsid w:val="007D0920"/>
    <w:rsid w:val="007E05CD"/>
    <w:rsid w:val="007E655A"/>
    <w:rsid w:val="007F22AE"/>
    <w:rsid w:val="00802087"/>
    <w:rsid w:val="00806AD1"/>
    <w:rsid w:val="00810C84"/>
    <w:rsid w:val="008144CF"/>
    <w:rsid w:val="0081522F"/>
    <w:rsid w:val="00816556"/>
    <w:rsid w:val="00833CBD"/>
    <w:rsid w:val="0085756D"/>
    <w:rsid w:val="00861928"/>
    <w:rsid w:val="00880C53"/>
    <w:rsid w:val="00896CA5"/>
    <w:rsid w:val="00897BFE"/>
    <w:rsid w:val="008B61F0"/>
    <w:rsid w:val="008C7599"/>
    <w:rsid w:val="008D5715"/>
    <w:rsid w:val="008E637A"/>
    <w:rsid w:val="00906AD4"/>
    <w:rsid w:val="00925C8F"/>
    <w:rsid w:val="00941026"/>
    <w:rsid w:val="00946167"/>
    <w:rsid w:val="00963610"/>
    <w:rsid w:val="00986107"/>
    <w:rsid w:val="00991DF7"/>
    <w:rsid w:val="009C4562"/>
    <w:rsid w:val="009E7E9C"/>
    <w:rsid w:val="00A033B9"/>
    <w:rsid w:val="00A15075"/>
    <w:rsid w:val="00A163B9"/>
    <w:rsid w:val="00A43411"/>
    <w:rsid w:val="00A45724"/>
    <w:rsid w:val="00A47386"/>
    <w:rsid w:val="00A718A1"/>
    <w:rsid w:val="00A719AE"/>
    <w:rsid w:val="00A80BA6"/>
    <w:rsid w:val="00A825D5"/>
    <w:rsid w:val="00A83660"/>
    <w:rsid w:val="00A93542"/>
    <w:rsid w:val="00A95D0E"/>
    <w:rsid w:val="00AA3A98"/>
    <w:rsid w:val="00AA4D8C"/>
    <w:rsid w:val="00AD5F5C"/>
    <w:rsid w:val="00B019D7"/>
    <w:rsid w:val="00B03A8E"/>
    <w:rsid w:val="00B0730B"/>
    <w:rsid w:val="00B32CE2"/>
    <w:rsid w:val="00B672C1"/>
    <w:rsid w:val="00B71537"/>
    <w:rsid w:val="00B82795"/>
    <w:rsid w:val="00B84686"/>
    <w:rsid w:val="00B973D1"/>
    <w:rsid w:val="00BA699A"/>
    <w:rsid w:val="00BD7858"/>
    <w:rsid w:val="00BF2120"/>
    <w:rsid w:val="00C2447F"/>
    <w:rsid w:val="00C24934"/>
    <w:rsid w:val="00C27746"/>
    <w:rsid w:val="00C31903"/>
    <w:rsid w:val="00C37D87"/>
    <w:rsid w:val="00C41C25"/>
    <w:rsid w:val="00C51D56"/>
    <w:rsid w:val="00C55123"/>
    <w:rsid w:val="00C7014E"/>
    <w:rsid w:val="00C72F73"/>
    <w:rsid w:val="00C80AED"/>
    <w:rsid w:val="00C84157"/>
    <w:rsid w:val="00C8540D"/>
    <w:rsid w:val="00C9633F"/>
    <w:rsid w:val="00CA00C0"/>
    <w:rsid w:val="00CA2675"/>
    <w:rsid w:val="00CA6776"/>
    <w:rsid w:val="00CC6F5B"/>
    <w:rsid w:val="00CE251C"/>
    <w:rsid w:val="00D015BC"/>
    <w:rsid w:val="00D035B4"/>
    <w:rsid w:val="00D03DBC"/>
    <w:rsid w:val="00D14347"/>
    <w:rsid w:val="00D24C2A"/>
    <w:rsid w:val="00D50560"/>
    <w:rsid w:val="00D508E5"/>
    <w:rsid w:val="00D60E28"/>
    <w:rsid w:val="00D67E22"/>
    <w:rsid w:val="00D91B1A"/>
    <w:rsid w:val="00DB27CA"/>
    <w:rsid w:val="00DB675B"/>
    <w:rsid w:val="00DC7262"/>
    <w:rsid w:val="00DD6C14"/>
    <w:rsid w:val="00DF681B"/>
    <w:rsid w:val="00E01365"/>
    <w:rsid w:val="00E04EED"/>
    <w:rsid w:val="00E078E0"/>
    <w:rsid w:val="00E2578A"/>
    <w:rsid w:val="00E307AC"/>
    <w:rsid w:val="00E35D9E"/>
    <w:rsid w:val="00E53532"/>
    <w:rsid w:val="00E54A2D"/>
    <w:rsid w:val="00E62017"/>
    <w:rsid w:val="00E62AD9"/>
    <w:rsid w:val="00E875B4"/>
    <w:rsid w:val="00EA1EB7"/>
    <w:rsid w:val="00EB77A6"/>
    <w:rsid w:val="00EC1195"/>
    <w:rsid w:val="00EC1C32"/>
    <w:rsid w:val="00ED5548"/>
    <w:rsid w:val="00ED7DB4"/>
    <w:rsid w:val="00EF24E0"/>
    <w:rsid w:val="00F26F85"/>
    <w:rsid w:val="00F35A11"/>
    <w:rsid w:val="00F370F4"/>
    <w:rsid w:val="00F460CE"/>
    <w:rsid w:val="00F80B62"/>
    <w:rsid w:val="00FB2EB7"/>
    <w:rsid w:val="00FB7D40"/>
    <w:rsid w:val="00FC5A2F"/>
    <w:rsid w:val="00FD713D"/>
    <w:rsid w:val="00FE00AE"/>
    <w:rsid w:val="00FE2F6D"/>
    <w:rsid w:val="00FF06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418DB1"/>
  <w15:docId w15:val="{43226397-A211-446E-9D14-3DDEC16F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1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1D4B"/>
    <w:rPr>
      <w:sz w:val="16"/>
      <w:szCs w:val="16"/>
    </w:rPr>
  </w:style>
  <w:style w:type="paragraph" w:styleId="CommentText">
    <w:name w:val="annotation text"/>
    <w:basedOn w:val="Normal"/>
    <w:link w:val="CommentTextChar"/>
    <w:uiPriority w:val="99"/>
    <w:semiHidden/>
    <w:unhideWhenUsed/>
    <w:rsid w:val="004D1D4B"/>
    <w:pPr>
      <w:spacing w:line="240" w:lineRule="auto"/>
    </w:pPr>
    <w:rPr>
      <w:sz w:val="20"/>
      <w:szCs w:val="20"/>
    </w:rPr>
  </w:style>
  <w:style w:type="character" w:customStyle="1" w:styleId="CommentTextChar">
    <w:name w:val="Comment Text Char"/>
    <w:basedOn w:val="DefaultParagraphFont"/>
    <w:link w:val="CommentText"/>
    <w:uiPriority w:val="99"/>
    <w:semiHidden/>
    <w:rsid w:val="004D1D4B"/>
    <w:rPr>
      <w:sz w:val="20"/>
      <w:szCs w:val="20"/>
    </w:rPr>
  </w:style>
  <w:style w:type="paragraph" w:styleId="CommentSubject">
    <w:name w:val="annotation subject"/>
    <w:basedOn w:val="CommentText"/>
    <w:next w:val="CommentText"/>
    <w:link w:val="CommentSubjectChar"/>
    <w:uiPriority w:val="99"/>
    <w:semiHidden/>
    <w:unhideWhenUsed/>
    <w:rsid w:val="004D1D4B"/>
    <w:rPr>
      <w:b/>
      <w:bCs/>
    </w:rPr>
  </w:style>
  <w:style w:type="character" w:customStyle="1" w:styleId="CommentSubjectChar">
    <w:name w:val="Comment Subject Char"/>
    <w:basedOn w:val="CommentTextChar"/>
    <w:link w:val="CommentSubject"/>
    <w:uiPriority w:val="99"/>
    <w:semiHidden/>
    <w:rsid w:val="004D1D4B"/>
    <w:rPr>
      <w:b/>
      <w:bCs/>
      <w:sz w:val="20"/>
      <w:szCs w:val="20"/>
    </w:rPr>
  </w:style>
  <w:style w:type="paragraph" w:styleId="BalloonText">
    <w:name w:val="Balloon Text"/>
    <w:basedOn w:val="Normal"/>
    <w:link w:val="BalloonTextChar"/>
    <w:uiPriority w:val="99"/>
    <w:semiHidden/>
    <w:unhideWhenUsed/>
    <w:rsid w:val="004D1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D4B"/>
    <w:rPr>
      <w:rFonts w:ascii="Tahoma" w:hAnsi="Tahoma" w:cs="Tahoma"/>
      <w:sz w:val="16"/>
      <w:szCs w:val="16"/>
    </w:rPr>
  </w:style>
  <w:style w:type="paragraph" w:styleId="ListParagraph">
    <w:name w:val="List Paragraph"/>
    <w:basedOn w:val="Normal"/>
    <w:uiPriority w:val="34"/>
    <w:qFormat/>
    <w:rsid w:val="005B1BD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92586">
      <w:bodyDiv w:val="1"/>
      <w:marLeft w:val="0"/>
      <w:marRight w:val="0"/>
      <w:marTop w:val="0"/>
      <w:marBottom w:val="0"/>
      <w:divBdr>
        <w:top w:val="none" w:sz="0" w:space="0" w:color="auto"/>
        <w:left w:val="none" w:sz="0" w:space="0" w:color="auto"/>
        <w:bottom w:val="none" w:sz="0" w:space="0" w:color="auto"/>
        <w:right w:val="none" w:sz="0" w:space="0" w:color="auto"/>
      </w:divBdr>
    </w:div>
    <w:div w:id="172771602">
      <w:bodyDiv w:val="1"/>
      <w:marLeft w:val="0"/>
      <w:marRight w:val="0"/>
      <w:marTop w:val="0"/>
      <w:marBottom w:val="0"/>
      <w:divBdr>
        <w:top w:val="none" w:sz="0" w:space="0" w:color="auto"/>
        <w:left w:val="none" w:sz="0" w:space="0" w:color="auto"/>
        <w:bottom w:val="none" w:sz="0" w:space="0" w:color="auto"/>
        <w:right w:val="none" w:sz="0" w:space="0" w:color="auto"/>
      </w:divBdr>
    </w:div>
    <w:div w:id="496307734">
      <w:bodyDiv w:val="1"/>
      <w:marLeft w:val="0"/>
      <w:marRight w:val="0"/>
      <w:marTop w:val="0"/>
      <w:marBottom w:val="0"/>
      <w:divBdr>
        <w:top w:val="none" w:sz="0" w:space="0" w:color="auto"/>
        <w:left w:val="none" w:sz="0" w:space="0" w:color="auto"/>
        <w:bottom w:val="none" w:sz="0" w:space="0" w:color="auto"/>
        <w:right w:val="none" w:sz="0" w:space="0" w:color="auto"/>
      </w:divBdr>
    </w:div>
    <w:div w:id="552036728">
      <w:bodyDiv w:val="1"/>
      <w:marLeft w:val="0"/>
      <w:marRight w:val="0"/>
      <w:marTop w:val="0"/>
      <w:marBottom w:val="0"/>
      <w:divBdr>
        <w:top w:val="none" w:sz="0" w:space="0" w:color="auto"/>
        <w:left w:val="none" w:sz="0" w:space="0" w:color="auto"/>
        <w:bottom w:val="none" w:sz="0" w:space="0" w:color="auto"/>
        <w:right w:val="none" w:sz="0" w:space="0" w:color="auto"/>
      </w:divBdr>
    </w:div>
    <w:div w:id="567571763">
      <w:bodyDiv w:val="1"/>
      <w:marLeft w:val="0"/>
      <w:marRight w:val="0"/>
      <w:marTop w:val="0"/>
      <w:marBottom w:val="0"/>
      <w:divBdr>
        <w:top w:val="none" w:sz="0" w:space="0" w:color="auto"/>
        <w:left w:val="none" w:sz="0" w:space="0" w:color="auto"/>
        <w:bottom w:val="none" w:sz="0" w:space="0" w:color="auto"/>
        <w:right w:val="none" w:sz="0" w:space="0" w:color="auto"/>
      </w:divBdr>
    </w:div>
    <w:div w:id="812874147">
      <w:bodyDiv w:val="1"/>
      <w:marLeft w:val="0"/>
      <w:marRight w:val="0"/>
      <w:marTop w:val="0"/>
      <w:marBottom w:val="0"/>
      <w:divBdr>
        <w:top w:val="none" w:sz="0" w:space="0" w:color="auto"/>
        <w:left w:val="none" w:sz="0" w:space="0" w:color="auto"/>
        <w:bottom w:val="none" w:sz="0" w:space="0" w:color="auto"/>
        <w:right w:val="none" w:sz="0" w:space="0" w:color="auto"/>
      </w:divBdr>
    </w:div>
    <w:div w:id="824665791">
      <w:bodyDiv w:val="1"/>
      <w:marLeft w:val="0"/>
      <w:marRight w:val="0"/>
      <w:marTop w:val="0"/>
      <w:marBottom w:val="0"/>
      <w:divBdr>
        <w:top w:val="none" w:sz="0" w:space="0" w:color="auto"/>
        <w:left w:val="none" w:sz="0" w:space="0" w:color="auto"/>
        <w:bottom w:val="none" w:sz="0" w:space="0" w:color="auto"/>
        <w:right w:val="none" w:sz="0" w:space="0" w:color="auto"/>
      </w:divBdr>
    </w:div>
    <w:div w:id="907617547">
      <w:bodyDiv w:val="1"/>
      <w:marLeft w:val="0"/>
      <w:marRight w:val="0"/>
      <w:marTop w:val="0"/>
      <w:marBottom w:val="0"/>
      <w:divBdr>
        <w:top w:val="none" w:sz="0" w:space="0" w:color="auto"/>
        <w:left w:val="none" w:sz="0" w:space="0" w:color="auto"/>
        <w:bottom w:val="none" w:sz="0" w:space="0" w:color="auto"/>
        <w:right w:val="none" w:sz="0" w:space="0" w:color="auto"/>
      </w:divBdr>
    </w:div>
    <w:div w:id="909536685">
      <w:bodyDiv w:val="1"/>
      <w:marLeft w:val="0"/>
      <w:marRight w:val="0"/>
      <w:marTop w:val="0"/>
      <w:marBottom w:val="0"/>
      <w:divBdr>
        <w:top w:val="none" w:sz="0" w:space="0" w:color="auto"/>
        <w:left w:val="none" w:sz="0" w:space="0" w:color="auto"/>
        <w:bottom w:val="none" w:sz="0" w:space="0" w:color="auto"/>
        <w:right w:val="none" w:sz="0" w:space="0" w:color="auto"/>
      </w:divBdr>
    </w:div>
    <w:div w:id="1366059603">
      <w:bodyDiv w:val="1"/>
      <w:marLeft w:val="0"/>
      <w:marRight w:val="0"/>
      <w:marTop w:val="0"/>
      <w:marBottom w:val="0"/>
      <w:divBdr>
        <w:top w:val="none" w:sz="0" w:space="0" w:color="auto"/>
        <w:left w:val="none" w:sz="0" w:space="0" w:color="auto"/>
        <w:bottom w:val="none" w:sz="0" w:space="0" w:color="auto"/>
        <w:right w:val="none" w:sz="0" w:space="0" w:color="auto"/>
      </w:divBdr>
    </w:div>
    <w:div w:id="1497377695">
      <w:bodyDiv w:val="1"/>
      <w:marLeft w:val="0"/>
      <w:marRight w:val="0"/>
      <w:marTop w:val="0"/>
      <w:marBottom w:val="0"/>
      <w:divBdr>
        <w:top w:val="none" w:sz="0" w:space="0" w:color="auto"/>
        <w:left w:val="none" w:sz="0" w:space="0" w:color="auto"/>
        <w:bottom w:val="none" w:sz="0" w:space="0" w:color="auto"/>
        <w:right w:val="none" w:sz="0" w:space="0" w:color="auto"/>
      </w:divBdr>
    </w:div>
    <w:div w:id="1605378969">
      <w:bodyDiv w:val="1"/>
      <w:marLeft w:val="0"/>
      <w:marRight w:val="0"/>
      <w:marTop w:val="0"/>
      <w:marBottom w:val="0"/>
      <w:divBdr>
        <w:top w:val="none" w:sz="0" w:space="0" w:color="auto"/>
        <w:left w:val="none" w:sz="0" w:space="0" w:color="auto"/>
        <w:bottom w:val="none" w:sz="0" w:space="0" w:color="auto"/>
        <w:right w:val="none" w:sz="0" w:space="0" w:color="auto"/>
      </w:divBdr>
    </w:div>
    <w:div w:id="1618684251">
      <w:bodyDiv w:val="1"/>
      <w:marLeft w:val="0"/>
      <w:marRight w:val="0"/>
      <w:marTop w:val="0"/>
      <w:marBottom w:val="0"/>
      <w:divBdr>
        <w:top w:val="none" w:sz="0" w:space="0" w:color="auto"/>
        <w:left w:val="none" w:sz="0" w:space="0" w:color="auto"/>
        <w:bottom w:val="none" w:sz="0" w:space="0" w:color="auto"/>
        <w:right w:val="none" w:sz="0" w:space="0" w:color="auto"/>
      </w:divBdr>
    </w:div>
    <w:div w:id="1624967775">
      <w:bodyDiv w:val="1"/>
      <w:marLeft w:val="0"/>
      <w:marRight w:val="0"/>
      <w:marTop w:val="0"/>
      <w:marBottom w:val="0"/>
      <w:divBdr>
        <w:top w:val="none" w:sz="0" w:space="0" w:color="auto"/>
        <w:left w:val="none" w:sz="0" w:space="0" w:color="auto"/>
        <w:bottom w:val="none" w:sz="0" w:space="0" w:color="auto"/>
        <w:right w:val="none" w:sz="0" w:space="0" w:color="auto"/>
      </w:divBdr>
    </w:div>
    <w:div w:id="1757364741">
      <w:bodyDiv w:val="1"/>
      <w:marLeft w:val="0"/>
      <w:marRight w:val="0"/>
      <w:marTop w:val="0"/>
      <w:marBottom w:val="0"/>
      <w:divBdr>
        <w:top w:val="none" w:sz="0" w:space="0" w:color="auto"/>
        <w:left w:val="none" w:sz="0" w:space="0" w:color="auto"/>
        <w:bottom w:val="none" w:sz="0" w:space="0" w:color="auto"/>
        <w:right w:val="none" w:sz="0" w:space="0" w:color="auto"/>
      </w:divBdr>
    </w:div>
    <w:div w:id="1949970420">
      <w:bodyDiv w:val="1"/>
      <w:marLeft w:val="0"/>
      <w:marRight w:val="0"/>
      <w:marTop w:val="0"/>
      <w:marBottom w:val="0"/>
      <w:divBdr>
        <w:top w:val="none" w:sz="0" w:space="0" w:color="auto"/>
        <w:left w:val="none" w:sz="0" w:space="0" w:color="auto"/>
        <w:bottom w:val="none" w:sz="0" w:space="0" w:color="auto"/>
        <w:right w:val="none" w:sz="0" w:space="0" w:color="auto"/>
      </w:divBdr>
    </w:div>
    <w:div w:id="196052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Pages>9</Pages>
  <Words>2356</Words>
  <Characters>13433</Characters>
  <Application>Microsoft Office Word</Application>
  <DocSecurity>0</DocSecurity>
  <Lines>111</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University of East Anglia</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 Kishita (HSC)</dc:creator>
  <cp:lastModifiedBy>Naoko Kishita (HSC - Staff)</cp:lastModifiedBy>
  <cp:revision>73</cp:revision>
  <dcterms:created xsi:type="dcterms:W3CDTF">2017-07-07T11:02:00Z</dcterms:created>
  <dcterms:modified xsi:type="dcterms:W3CDTF">2018-04-25T11:14:00Z</dcterms:modified>
</cp:coreProperties>
</file>