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4B5" w:rsidRPr="00C47783" w:rsidRDefault="00E344B5" w:rsidP="00E344B5">
      <w:pPr>
        <w:rPr>
          <w:rFonts w:cs="Times New Roman"/>
          <w:b/>
          <w:bCs/>
        </w:rPr>
      </w:pPr>
      <w:r w:rsidRPr="00C47783">
        <w:rPr>
          <w:rFonts w:cs="Times New Roman"/>
          <w:b/>
          <w:bCs/>
        </w:rPr>
        <w:t xml:space="preserve">Supplement 1. </w:t>
      </w:r>
      <w:r>
        <w:rPr>
          <w:rFonts w:cs="Times New Roman"/>
          <w:b/>
          <w:bCs/>
        </w:rPr>
        <w:t xml:space="preserve">Association between </w:t>
      </w:r>
      <w:r w:rsidRPr="00C47783">
        <w:rPr>
          <w:rFonts w:cs="Times New Roman"/>
          <w:b/>
          <w:bCs/>
        </w:rPr>
        <w:t xml:space="preserve">PSQI components and sustained attention </w:t>
      </w:r>
      <w:r>
        <w:rPr>
          <w:rFonts w:cs="Times New Roman"/>
          <w:b/>
          <w:bCs/>
        </w:rPr>
        <w:t>z-score</w:t>
      </w:r>
    </w:p>
    <w:p w:rsidR="00E344B5" w:rsidRPr="00C47783" w:rsidRDefault="00E344B5" w:rsidP="00E344B5">
      <w:pPr>
        <w:rPr>
          <w:rFonts w:cs="Times New Roman"/>
          <w:b/>
          <w:bCs/>
        </w:rPr>
      </w:pPr>
    </w:p>
    <w:tbl>
      <w:tblPr>
        <w:tblStyle w:val="TableGrid"/>
        <w:tblW w:w="9990" w:type="dxa"/>
        <w:tblInd w:w="-45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0"/>
        <w:gridCol w:w="1925"/>
        <w:gridCol w:w="1225"/>
        <w:gridCol w:w="900"/>
        <w:gridCol w:w="810"/>
      </w:tblGrid>
      <w:tr w:rsidR="00E344B5" w:rsidRPr="00C47783" w:rsidTr="004B7031">
        <w:trPr>
          <w:trHeight w:val="667"/>
        </w:trPr>
        <w:tc>
          <w:tcPr>
            <w:tcW w:w="5130" w:type="dxa"/>
            <w:tcBorders>
              <w:bottom w:val="single" w:sz="4" w:space="0" w:color="auto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</w:p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  <w:r w:rsidRPr="00C47783">
              <w:rPr>
                <w:rFonts w:cs="Times New Roman"/>
              </w:rPr>
              <w:t>PSQI component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</w:p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  <w:r w:rsidRPr="00C47783">
              <w:rPr>
                <w:rFonts w:cs="Times New Roman"/>
              </w:rPr>
              <w:t>Sustained Attention z-score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</w:p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  <w:r w:rsidRPr="00C47783">
              <w:rPr>
                <w:rFonts w:cs="Times New Roman"/>
              </w:rPr>
              <w:t>F(1,197)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</w:p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  <w:r w:rsidRPr="00C47783">
              <w:rPr>
                <w:rFonts w:cs="Times New Roman"/>
              </w:rPr>
              <w:t>p-value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</w:p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  <w:r w:rsidRPr="00C47783">
              <w:rPr>
                <w:rFonts w:cs="Times New Roman"/>
              </w:rPr>
              <w:t>ES</w:t>
            </w:r>
          </w:p>
        </w:tc>
      </w:tr>
      <w:tr w:rsidR="00E344B5" w:rsidRPr="00C47783" w:rsidTr="004B7031">
        <w:trPr>
          <w:trHeight w:val="312"/>
        </w:trPr>
        <w:tc>
          <w:tcPr>
            <w:tcW w:w="5130" w:type="dxa"/>
            <w:tcBorders>
              <w:bottom w:val="nil"/>
            </w:tcBorders>
          </w:tcPr>
          <w:p w:rsidR="00E344B5" w:rsidRPr="00C47783" w:rsidRDefault="00E344B5" w:rsidP="004B7031">
            <w:pPr>
              <w:rPr>
                <w:rFonts w:cs="Times New Roman"/>
                <w:highlight w:val="yellow"/>
              </w:rPr>
            </w:pPr>
            <w:r w:rsidRPr="00C47783">
              <w:rPr>
                <w:rFonts w:cs="Times New Roman"/>
              </w:rPr>
              <w:t>PSQI Subjective sleep quality</w:t>
            </w:r>
          </w:p>
        </w:tc>
        <w:tc>
          <w:tcPr>
            <w:tcW w:w="1925" w:type="dxa"/>
            <w:tcBorders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</w:p>
        </w:tc>
        <w:tc>
          <w:tcPr>
            <w:tcW w:w="1225" w:type="dxa"/>
            <w:tcBorders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</w:p>
        </w:tc>
      </w:tr>
      <w:tr w:rsidR="00E344B5" w:rsidRPr="00C47783" w:rsidTr="004B7031">
        <w:trPr>
          <w:trHeight w:val="312"/>
        </w:trPr>
        <w:tc>
          <w:tcPr>
            <w:tcW w:w="5130" w:type="dxa"/>
            <w:tcBorders>
              <w:top w:val="nil"/>
              <w:bottom w:val="nil"/>
            </w:tcBorders>
          </w:tcPr>
          <w:p w:rsidR="00E344B5" w:rsidRPr="00C47783" w:rsidRDefault="00E344B5" w:rsidP="004B7031">
            <w:pPr>
              <w:ind w:left="720"/>
              <w:rPr>
                <w:rFonts w:cs="Times New Roman"/>
              </w:rPr>
            </w:pPr>
            <w:r w:rsidRPr="00C47783">
              <w:rPr>
                <w:rFonts w:cs="Times New Roman"/>
              </w:rPr>
              <w:t xml:space="preserve">Good </w:t>
            </w:r>
            <w:r w:rsidRPr="00C47783">
              <w:rPr>
                <w:rFonts w:cs="Times New Roman"/>
                <w:i/>
                <w:iCs/>
              </w:rPr>
              <w:t>(n = 174)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  <w:r w:rsidRPr="00C47783">
              <w:rPr>
                <w:rFonts w:cs="Times New Roman"/>
              </w:rPr>
              <w:t>.0</w:t>
            </w:r>
            <w:r>
              <w:rPr>
                <w:rFonts w:cs="Times New Roman"/>
              </w:rPr>
              <w:t>8</w:t>
            </w:r>
            <w:r w:rsidRPr="00C47783">
              <w:rPr>
                <w:rFonts w:cs="Times New Roman"/>
              </w:rPr>
              <w:t xml:space="preserve"> (.</w:t>
            </w:r>
            <w:r>
              <w:rPr>
                <w:rFonts w:cs="Times New Roman"/>
              </w:rPr>
              <w:t>06</w:t>
            </w:r>
            <w:r w:rsidRPr="00C47783">
              <w:rPr>
                <w:rFonts w:cs="Times New Roman"/>
              </w:rPr>
              <w:t>)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  <w:r w:rsidRPr="00C47783">
              <w:rPr>
                <w:rFonts w:cs="Times New Roman"/>
              </w:rPr>
              <w:t>12.61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  <w:r w:rsidRPr="00C47783">
              <w:rPr>
                <w:rFonts w:cs="Times New Roman"/>
              </w:rPr>
              <w:t>.001</w:t>
            </w:r>
            <w:r w:rsidRPr="00C47783">
              <w:rPr>
                <w:rFonts w:cs="Times New Roman"/>
                <w:vertAlign w:val="superscript"/>
              </w:rPr>
              <w:t>a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  <w:r w:rsidRPr="00C47783">
              <w:rPr>
                <w:rFonts w:cs="Times New Roman"/>
              </w:rPr>
              <w:t>0.72</w:t>
            </w:r>
          </w:p>
        </w:tc>
      </w:tr>
      <w:tr w:rsidR="00E344B5" w:rsidRPr="00C47783" w:rsidTr="004B7031">
        <w:trPr>
          <w:trHeight w:val="332"/>
        </w:trPr>
        <w:tc>
          <w:tcPr>
            <w:tcW w:w="5130" w:type="dxa"/>
            <w:tcBorders>
              <w:top w:val="nil"/>
              <w:bottom w:val="single" w:sz="4" w:space="0" w:color="auto"/>
            </w:tcBorders>
          </w:tcPr>
          <w:p w:rsidR="00E344B5" w:rsidRPr="00C47783" w:rsidRDefault="00E344B5" w:rsidP="004B7031">
            <w:pPr>
              <w:ind w:left="720"/>
              <w:rPr>
                <w:rFonts w:cs="Times New Roman"/>
              </w:rPr>
            </w:pPr>
            <w:r w:rsidRPr="00C47783">
              <w:rPr>
                <w:rFonts w:cs="Times New Roman"/>
              </w:rPr>
              <w:t xml:space="preserve">Bad </w:t>
            </w:r>
            <w:r w:rsidRPr="00C47783">
              <w:rPr>
                <w:rFonts w:cs="Times New Roman"/>
                <w:i/>
                <w:iCs/>
              </w:rPr>
              <w:t>(n = 29)</w:t>
            </w:r>
          </w:p>
        </w:tc>
        <w:tc>
          <w:tcPr>
            <w:tcW w:w="1925" w:type="dxa"/>
            <w:tcBorders>
              <w:top w:val="nil"/>
              <w:bottom w:val="single" w:sz="4" w:space="0" w:color="auto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  <w:r w:rsidRPr="00C47783">
              <w:rPr>
                <w:rFonts w:cs="Times New Roman"/>
              </w:rPr>
              <w:t>-.4</w:t>
            </w:r>
            <w:r>
              <w:rPr>
                <w:rFonts w:cs="Times New Roman"/>
              </w:rPr>
              <w:t>8</w:t>
            </w:r>
            <w:r w:rsidRPr="00C47783">
              <w:rPr>
                <w:rFonts w:cs="Times New Roman"/>
              </w:rPr>
              <w:t xml:space="preserve"> (.</w:t>
            </w:r>
            <w:r>
              <w:rPr>
                <w:rFonts w:cs="Times New Roman"/>
              </w:rPr>
              <w:t>15</w:t>
            </w:r>
            <w:r w:rsidRPr="00C47783">
              <w:rPr>
                <w:rFonts w:cs="Times New Roman"/>
              </w:rPr>
              <w:t>)</w:t>
            </w:r>
          </w:p>
        </w:tc>
        <w:tc>
          <w:tcPr>
            <w:tcW w:w="1225" w:type="dxa"/>
            <w:tcBorders>
              <w:top w:val="nil"/>
              <w:bottom w:val="single" w:sz="4" w:space="0" w:color="auto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E344B5" w:rsidRPr="00C47783" w:rsidRDefault="00E344B5" w:rsidP="004B7031">
            <w:pPr>
              <w:rPr>
                <w:rFonts w:cs="Times New Roman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E344B5" w:rsidRPr="00C47783" w:rsidRDefault="00E344B5" w:rsidP="004B7031">
            <w:pPr>
              <w:rPr>
                <w:rFonts w:cs="Times New Roman"/>
              </w:rPr>
            </w:pPr>
          </w:p>
        </w:tc>
      </w:tr>
      <w:tr w:rsidR="00E344B5" w:rsidRPr="00C47783" w:rsidTr="004B7031">
        <w:trPr>
          <w:trHeight w:val="332"/>
        </w:trPr>
        <w:tc>
          <w:tcPr>
            <w:tcW w:w="5130" w:type="dxa"/>
            <w:tcBorders>
              <w:bottom w:val="nil"/>
            </w:tcBorders>
          </w:tcPr>
          <w:p w:rsidR="00E344B5" w:rsidRPr="00C47783" w:rsidRDefault="00E344B5" w:rsidP="004B7031">
            <w:pPr>
              <w:rPr>
                <w:rFonts w:cs="Times New Roman"/>
              </w:rPr>
            </w:pPr>
            <w:r w:rsidRPr="00C47783">
              <w:rPr>
                <w:rFonts w:cs="Times New Roman"/>
              </w:rPr>
              <w:t>PSQI Sleep latency</w:t>
            </w:r>
          </w:p>
        </w:tc>
        <w:tc>
          <w:tcPr>
            <w:tcW w:w="1925" w:type="dxa"/>
            <w:tcBorders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</w:p>
        </w:tc>
        <w:tc>
          <w:tcPr>
            <w:tcW w:w="1225" w:type="dxa"/>
            <w:tcBorders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E344B5" w:rsidRPr="00C47783" w:rsidRDefault="00E344B5" w:rsidP="004B7031">
            <w:pPr>
              <w:rPr>
                <w:rFonts w:cs="Times New Roman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E344B5" w:rsidRPr="00C47783" w:rsidRDefault="00E344B5" w:rsidP="004B7031">
            <w:pPr>
              <w:rPr>
                <w:rFonts w:cs="Times New Roman"/>
              </w:rPr>
            </w:pPr>
          </w:p>
        </w:tc>
      </w:tr>
      <w:tr w:rsidR="00E344B5" w:rsidRPr="00C47783" w:rsidTr="004B7031">
        <w:trPr>
          <w:trHeight w:val="332"/>
        </w:trPr>
        <w:tc>
          <w:tcPr>
            <w:tcW w:w="5130" w:type="dxa"/>
            <w:tcBorders>
              <w:top w:val="nil"/>
              <w:bottom w:val="nil"/>
            </w:tcBorders>
          </w:tcPr>
          <w:p w:rsidR="00E344B5" w:rsidRPr="00C47783" w:rsidRDefault="00E344B5" w:rsidP="004B7031">
            <w:pPr>
              <w:ind w:left="720"/>
              <w:rPr>
                <w:rFonts w:cs="Times New Roman"/>
              </w:rPr>
            </w:pPr>
            <w:r w:rsidRPr="00C47783">
              <w:rPr>
                <w:rFonts w:cs="Times New Roman"/>
              </w:rPr>
              <w:t xml:space="preserve">Less than or equal to 15 min </w:t>
            </w:r>
            <w:r w:rsidRPr="00C47783">
              <w:rPr>
                <w:rFonts w:cs="Times New Roman"/>
                <w:i/>
                <w:iCs/>
              </w:rPr>
              <w:t>(n = 87)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  <w:r w:rsidRPr="00C47783">
              <w:rPr>
                <w:rFonts w:cs="Times New Roman"/>
              </w:rPr>
              <w:t>.</w:t>
            </w:r>
            <w:r>
              <w:rPr>
                <w:rFonts w:cs="Times New Roman"/>
              </w:rPr>
              <w:t>10</w:t>
            </w:r>
            <w:r w:rsidRPr="00C47783">
              <w:rPr>
                <w:rFonts w:cs="Times New Roman"/>
              </w:rPr>
              <w:t xml:space="preserve"> (.</w:t>
            </w:r>
            <w:r>
              <w:rPr>
                <w:rFonts w:cs="Times New Roman"/>
              </w:rPr>
              <w:t>09</w:t>
            </w:r>
            <w:r w:rsidRPr="00C47783">
              <w:rPr>
                <w:rFonts w:cs="Times New Roman"/>
              </w:rPr>
              <w:t>)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  <w:r w:rsidRPr="00C47783">
              <w:rPr>
                <w:rFonts w:cs="Times New Roman"/>
              </w:rPr>
              <w:t>2.28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  <w:r w:rsidRPr="00C47783">
              <w:rPr>
                <w:rFonts w:cs="Times New Roman"/>
              </w:rPr>
              <w:t>.1</w:t>
            </w:r>
            <w:r>
              <w:rPr>
                <w:rFonts w:cs="Times New Roman"/>
              </w:rPr>
              <w:t>3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  <w:r w:rsidRPr="00C47783">
              <w:rPr>
                <w:rFonts w:cs="Times New Roman"/>
              </w:rPr>
              <w:t>0.22</w:t>
            </w:r>
          </w:p>
        </w:tc>
      </w:tr>
      <w:tr w:rsidR="00E344B5" w:rsidRPr="00C47783" w:rsidTr="004B7031">
        <w:trPr>
          <w:trHeight w:val="332"/>
        </w:trPr>
        <w:tc>
          <w:tcPr>
            <w:tcW w:w="5130" w:type="dxa"/>
            <w:tcBorders>
              <w:top w:val="nil"/>
              <w:bottom w:val="single" w:sz="4" w:space="0" w:color="auto"/>
            </w:tcBorders>
          </w:tcPr>
          <w:p w:rsidR="00E344B5" w:rsidRPr="00C47783" w:rsidRDefault="00E344B5" w:rsidP="004B7031">
            <w:pPr>
              <w:ind w:left="720"/>
              <w:rPr>
                <w:rFonts w:cs="Times New Roman"/>
              </w:rPr>
            </w:pPr>
            <w:r w:rsidRPr="00C47783">
              <w:rPr>
                <w:rFonts w:cs="Times New Roman"/>
              </w:rPr>
              <w:t xml:space="preserve">More than 15 min </w:t>
            </w:r>
            <w:r w:rsidRPr="00C47783">
              <w:rPr>
                <w:rFonts w:cs="Times New Roman"/>
                <w:i/>
                <w:iCs/>
              </w:rPr>
              <w:t>(n = 116)</w:t>
            </w:r>
          </w:p>
        </w:tc>
        <w:tc>
          <w:tcPr>
            <w:tcW w:w="1925" w:type="dxa"/>
            <w:tcBorders>
              <w:top w:val="nil"/>
              <w:bottom w:val="single" w:sz="4" w:space="0" w:color="auto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  <w:r w:rsidRPr="00C47783">
              <w:rPr>
                <w:rFonts w:cs="Times New Roman"/>
              </w:rPr>
              <w:t>-.0</w:t>
            </w:r>
            <w:r>
              <w:rPr>
                <w:rFonts w:cs="Times New Roman"/>
              </w:rPr>
              <w:t>8</w:t>
            </w:r>
            <w:r w:rsidRPr="00C47783">
              <w:rPr>
                <w:rFonts w:cs="Times New Roman"/>
              </w:rPr>
              <w:t xml:space="preserve"> (.</w:t>
            </w:r>
            <w:r>
              <w:rPr>
                <w:rFonts w:cs="Times New Roman"/>
              </w:rPr>
              <w:t>08</w:t>
            </w:r>
            <w:r w:rsidRPr="00C47783">
              <w:rPr>
                <w:rFonts w:cs="Times New Roman"/>
              </w:rPr>
              <w:t>)</w:t>
            </w:r>
          </w:p>
        </w:tc>
        <w:tc>
          <w:tcPr>
            <w:tcW w:w="1225" w:type="dxa"/>
            <w:tcBorders>
              <w:top w:val="nil"/>
              <w:bottom w:val="single" w:sz="4" w:space="0" w:color="auto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E344B5" w:rsidRPr="00C47783" w:rsidRDefault="00E344B5" w:rsidP="004B7031">
            <w:pPr>
              <w:rPr>
                <w:rFonts w:cs="Times New Roman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E344B5" w:rsidRPr="00C47783" w:rsidRDefault="00E344B5" w:rsidP="004B7031">
            <w:pPr>
              <w:rPr>
                <w:rFonts w:cs="Times New Roman"/>
              </w:rPr>
            </w:pPr>
          </w:p>
        </w:tc>
      </w:tr>
      <w:tr w:rsidR="00E344B5" w:rsidRPr="00C47783" w:rsidTr="004B7031">
        <w:trPr>
          <w:trHeight w:val="332"/>
        </w:trPr>
        <w:tc>
          <w:tcPr>
            <w:tcW w:w="5130" w:type="dxa"/>
            <w:tcBorders>
              <w:bottom w:val="nil"/>
            </w:tcBorders>
          </w:tcPr>
          <w:p w:rsidR="00E344B5" w:rsidRPr="00C47783" w:rsidRDefault="00E344B5" w:rsidP="004B7031">
            <w:pPr>
              <w:rPr>
                <w:rFonts w:cs="Times New Roman"/>
              </w:rPr>
            </w:pPr>
            <w:r w:rsidRPr="00C47783">
              <w:rPr>
                <w:rFonts w:cs="Times New Roman"/>
              </w:rPr>
              <w:t>PSQI Sleep duration</w:t>
            </w:r>
          </w:p>
        </w:tc>
        <w:tc>
          <w:tcPr>
            <w:tcW w:w="1925" w:type="dxa"/>
            <w:tcBorders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</w:p>
        </w:tc>
        <w:tc>
          <w:tcPr>
            <w:tcW w:w="1225" w:type="dxa"/>
            <w:tcBorders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E344B5" w:rsidRPr="00C47783" w:rsidRDefault="00E344B5" w:rsidP="004B7031">
            <w:pPr>
              <w:rPr>
                <w:rFonts w:cs="Times New Roman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E344B5" w:rsidRPr="00C47783" w:rsidRDefault="00E344B5" w:rsidP="004B7031">
            <w:pPr>
              <w:rPr>
                <w:rFonts w:cs="Times New Roman"/>
              </w:rPr>
            </w:pPr>
          </w:p>
        </w:tc>
      </w:tr>
      <w:tr w:rsidR="00E344B5" w:rsidRPr="00C47783" w:rsidTr="004B7031">
        <w:trPr>
          <w:trHeight w:val="332"/>
        </w:trPr>
        <w:tc>
          <w:tcPr>
            <w:tcW w:w="5130" w:type="dxa"/>
            <w:tcBorders>
              <w:top w:val="nil"/>
              <w:bottom w:val="nil"/>
            </w:tcBorders>
          </w:tcPr>
          <w:p w:rsidR="00E344B5" w:rsidRPr="00C47783" w:rsidRDefault="00E344B5" w:rsidP="004B7031">
            <w:pPr>
              <w:ind w:left="720"/>
              <w:rPr>
                <w:rFonts w:cs="Times New Roman"/>
              </w:rPr>
            </w:pPr>
            <w:r w:rsidRPr="00C47783">
              <w:rPr>
                <w:rFonts w:cs="Times New Roman"/>
              </w:rPr>
              <w:t xml:space="preserve">More than 7 hours </w:t>
            </w:r>
            <w:r w:rsidRPr="00C47783">
              <w:rPr>
                <w:rFonts w:cs="Times New Roman"/>
                <w:i/>
                <w:iCs/>
              </w:rPr>
              <w:t>(n = 109)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  <w:r w:rsidRPr="00C47783">
              <w:rPr>
                <w:rFonts w:cs="Times New Roman"/>
              </w:rPr>
              <w:t>-.002 (.</w:t>
            </w:r>
            <w:r>
              <w:rPr>
                <w:rFonts w:cs="Times New Roman"/>
              </w:rPr>
              <w:t>08</w:t>
            </w:r>
            <w:r w:rsidRPr="00C47783">
              <w:rPr>
                <w:rFonts w:cs="Times New Roman"/>
              </w:rPr>
              <w:t>)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  <w:r w:rsidRPr="00C47783">
              <w:rPr>
                <w:rFonts w:cs="Times New Roman"/>
              </w:rPr>
              <w:t>.001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.98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  <w:r w:rsidRPr="00C47783">
              <w:rPr>
                <w:rFonts w:cs="Times New Roman"/>
              </w:rPr>
              <w:t>0.004</w:t>
            </w:r>
          </w:p>
        </w:tc>
      </w:tr>
      <w:tr w:rsidR="00E344B5" w:rsidRPr="00C47783" w:rsidTr="004B7031">
        <w:trPr>
          <w:trHeight w:val="332"/>
        </w:trPr>
        <w:tc>
          <w:tcPr>
            <w:tcW w:w="5130" w:type="dxa"/>
            <w:tcBorders>
              <w:top w:val="nil"/>
              <w:bottom w:val="single" w:sz="4" w:space="0" w:color="auto"/>
            </w:tcBorders>
          </w:tcPr>
          <w:p w:rsidR="00E344B5" w:rsidRPr="00C47783" w:rsidRDefault="00E344B5" w:rsidP="004B7031">
            <w:pPr>
              <w:ind w:left="720"/>
              <w:rPr>
                <w:rFonts w:cs="Times New Roman"/>
              </w:rPr>
            </w:pPr>
            <w:r w:rsidRPr="00C47783">
              <w:rPr>
                <w:rFonts w:cs="Times New Roman"/>
              </w:rPr>
              <w:t xml:space="preserve">7 hours or less </w:t>
            </w:r>
            <w:r w:rsidRPr="00C47783">
              <w:rPr>
                <w:rFonts w:cs="Times New Roman"/>
                <w:i/>
                <w:iCs/>
              </w:rPr>
              <w:t>(n = 94)</w:t>
            </w:r>
          </w:p>
        </w:tc>
        <w:tc>
          <w:tcPr>
            <w:tcW w:w="1925" w:type="dxa"/>
            <w:tcBorders>
              <w:top w:val="nil"/>
              <w:bottom w:val="single" w:sz="4" w:space="0" w:color="auto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  <w:r w:rsidRPr="00C47783">
              <w:rPr>
                <w:rFonts w:cs="Times New Roman"/>
              </w:rPr>
              <w:t>.002 (.</w:t>
            </w:r>
            <w:r>
              <w:rPr>
                <w:rFonts w:cs="Times New Roman"/>
              </w:rPr>
              <w:t>09</w:t>
            </w:r>
            <w:r w:rsidRPr="00C47783">
              <w:rPr>
                <w:rFonts w:cs="Times New Roman"/>
              </w:rPr>
              <w:t>)</w:t>
            </w:r>
          </w:p>
        </w:tc>
        <w:tc>
          <w:tcPr>
            <w:tcW w:w="1225" w:type="dxa"/>
            <w:tcBorders>
              <w:top w:val="nil"/>
              <w:bottom w:val="single" w:sz="4" w:space="0" w:color="auto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E344B5" w:rsidRPr="00C47783" w:rsidRDefault="00E344B5" w:rsidP="004B7031">
            <w:pPr>
              <w:rPr>
                <w:rFonts w:cs="Times New Roman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E344B5" w:rsidRPr="00C47783" w:rsidRDefault="00E344B5" w:rsidP="004B7031">
            <w:pPr>
              <w:rPr>
                <w:rFonts w:cs="Times New Roman"/>
              </w:rPr>
            </w:pPr>
          </w:p>
        </w:tc>
      </w:tr>
      <w:tr w:rsidR="00E344B5" w:rsidRPr="00C47783" w:rsidTr="004B7031">
        <w:trPr>
          <w:trHeight w:val="332"/>
        </w:trPr>
        <w:tc>
          <w:tcPr>
            <w:tcW w:w="5130" w:type="dxa"/>
            <w:tcBorders>
              <w:bottom w:val="nil"/>
            </w:tcBorders>
          </w:tcPr>
          <w:p w:rsidR="00E344B5" w:rsidRPr="00C47783" w:rsidRDefault="00E344B5" w:rsidP="004B7031">
            <w:pPr>
              <w:rPr>
                <w:rFonts w:cs="Times New Roman"/>
              </w:rPr>
            </w:pPr>
            <w:r w:rsidRPr="00C47783">
              <w:rPr>
                <w:rFonts w:cs="Times New Roman"/>
              </w:rPr>
              <w:t>PSQI Habitual sleep efficacy</w:t>
            </w:r>
          </w:p>
        </w:tc>
        <w:tc>
          <w:tcPr>
            <w:tcW w:w="1925" w:type="dxa"/>
            <w:tcBorders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</w:p>
        </w:tc>
        <w:tc>
          <w:tcPr>
            <w:tcW w:w="1225" w:type="dxa"/>
            <w:tcBorders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E344B5" w:rsidRPr="00C47783" w:rsidRDefault="00E344B5" w:rsidP="004B7031">
            <w:pPr>
              <w:rPr>
                <w:rFonts w:cs="Times New Roman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E344B5" w:rsidRPr="00C47783" w:rsidRDefault="00E344B5" w:rsidP="004B7031">
            <w:pPr>
              <w:rPr>
                <w:rFonts w:cs="Times New Roman"/>
              </w:rPr>
            </w:pPr>
          </w:p>
        </w:tc>
      </w:tr>
      <w:tr w:rsidR="00E344B5" w:rsidRPr="00C47783" w:rsidTr="004B7031">
        <w:trPr>
          <w:trHeight w:val="332"/>
        </w:trPr>
        <w:tc>
          <w:tcPr>
            <w:tcW w:w="5130" w:type="dxa"/>
            <w:tcBorders>
              <w:top w:val="nil"/>
              <w:bottom w:val="nil"/>
            </w:tcBorders>
          </w:tcPr>
          <w:p w:rsidR="00E344B5" w:rsidRPr="00C47783" w:rsidRDefault="00E344B5" w:rsidP="004B7031">
            <w:pPr>
              <w:ind w:left="720"/>
              <w:rPr>
                <w:rFonts w:cs="Times New Roman"/>
              </w:rPr>
            </w:pPr>
            <w:r w:rsidRPr="00C47783">
              <w:rPr>
                <w:rFonts w:cs="Times New Roman"/>
              </w:rPr>
              <w:t xml:space="preserve">More than 85% </w:t>
            </w:r>
            <w:r w:rsidRPr="00C47783">
              <w:rPr>
                <w:rFonts w:cs="Times New Roman"/>
                <w:i/>
                <w:iCs/>
              </w:rPr>
              <w:t>(n = 150)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  <w:r w:rsidRPr="00C47783">
              <w:rPr>
                <w:rFonts w:cs="Times New Roman"/>
              </w:rPr>
              <w:t>.06 (.</w:t>
            </w:r>
            <w:r>
              <w:rPr>
                <w:rFonts w:cs="Times New Roman"/>
              </w:rPr>
              <w:t>0</w:t>
            </w:r>
            <w:r w:rsidRPr="00C47783">
              <w:rPr>
                <w:rFonts w:cs="Times New Roman"/>
              </w:rPr>
              <w:t>7)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  <w:r w:rsidRPr="00C47783">
              <w:rPr>
                <w:rFonts w:cs="Times New Roman"/>
              </w:rPr>
              <w:t>2.98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  <w:r w:rsidRPr="00C47783">
              <w:rPr>
                <w:rFonts w:cs="Times New Roman"/>
              </w:rPr>
              <w:t>.0</w:t>
            </w:r>
            <w:r>
              <w:rPr>
                <w:rFonts w:cs="Times New Roman"/>
              </w:rPr>
              <w:t>9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  <w:r w:rsidRPr="00C47783">
              <w:rPr>
                <w:rFonts w:cs="Times New Roman"/>
              </w:rPr>
              <w:t>0.28</w:t>
            </w:r>
          </w:p>
        </w:tc>
      </w:tr>
      <w:tr w:rsidR="00E344B5" w:rsidRPr="00C47783" w:rsidTr="004B7031">
        <w:trPr>
          <w:trHeight w:val="332"/>
        </w:trPr>
        <w:tc>
          <w:tcPr>
            <w:tcW w:w="5130" w:type="dxa"/>
            <w:tcBorders>
              <w:top w:val="nil"/>
              <w:bottom w:val="single" w:sz="4" w:space="0" w:color="auto"/>
            </w:tcBorders>
          </w:tcPr>
          <w:p w:rsidR="00E344B5" w:rsidRPr="00C47783" w:rsidRDefault="00E344B5" w:rsidP="004B7031">
            <w:pPr>
              <w:ind w:left="720"/>
              <w:rPr>
                <w:rFonts w:cs="Times New Roman"/>
              </w:rPr>
            </w:pPr>
            <w:r w:rsidRPr="00C47783">
              <w:rPr>
                <w:rFonts w:cs="Times New Roman"/>
              </w:rPr>
              <w:t xml:space="preserve">85% or less </w:t>
            </w:r>
            <w:r w:rsidRPr="00C47783">
              <w:rPr>
                <w:rFonts w:cs="Times New Roman"/>
                <w:i/>
                <w:iCs/>
              </w:rPr>
              <w:t>(n = 53)</w:t>
            </w:r>
          </w:p>
        </w:tc>
        <w:tc>
          <w:tcPr>
            <w:tcW w:w="1925" w:type="dxa"/>
            <w:tcBorders>
              <w:top w:val="nil"/>
              <w:bottom w:val="single" w:sz="4" w:space="0" w:color="auto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  <w:r w:rsidRPr="00C47783">
              <w:rPr>
                <w:rFonts w:cs="Times New Roman"/>
              </w:rPr>
              <w:t>-.17 (.</w:t>
            </w:r>
            <w:r>
              <w:rPr>
                <w:rFonts w:cs="Times New Roman"/>
              </w:rPr>
              <w:t>11</w:t>
            </w:r>
            <w:r w:rsidRPr="00C47783">
              <w:rPr>
                <w:rFonts w:cs="Times New Roman"/>
              </w:rPr>
              <w:t>)</w:t>
            </w:r>
          </w:p>
        </w:tc>
        <w:tc>
          <w:tcPr>
            <w:tcW w:w="1225" w:type="dxa"/>
            <w:tcBorders>
              <w:top w:val="nil"/>
              <w:bottom w:val="single" w:sz="4" w:space="0" w:color="auto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E344B5" w:rsidRPr="00C47783" w:rsidRDefault="00E344B5" w:rsidP="004B7031">
            <w:pPr>
              <w:rPr>
                <w:rFonts w:cs="Times New Roman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E344B5" w:rsidRPr="00C47783" w:rsidRDefault="00E344B5" w:rsidP="004B7031">
            <w:pPr>
              <w:rPr>
                <w:rFonts w:cs="Times New Roman"/>
              </w:rPr>
            </w:pPr>
          </w:p>
        </w:tc>
      </w:tr>
      <w:tr w:rsidR="00E344B5" w:rsidRPr="00C47783" w:rsidTr="004B7031">
        <w:trPr>
          <w:trHeight w:val="332"/>
        </w:trPr>
        <w:tc>
          <w:tcPr>
            <w:tcW w:w="5130" w:type="dxa"/>
            <w:tcBorders>
              <w:bottom w:val="nil"/>
            </w:tcBorders>
          </w:tcPr>
          <w:p w:rsidR="00E344B5" w:rsidRPr="00C47783" w:rsidRDefault="00E344B5" w:rsidP="004B7031">
            <w:pPr>
              <w:rPr>
                <w:rFonts w:cs="Times New Roman"/>
              </w:rPr>
            </w:pPr>
            <w:r w:rsidRPr="00C47783">
              <w:rPr>
                <w:rFonts w:cs="Times New Roman"/>
              </w:rPr>
              <w:t>PSQI Sleep disturbance</w:t>
            </w:r>
          </w:p>
        </w:tc>
        <w:tc>
          <w:tcPr>
            <w:tcW w:w="1925" w:type="dxa"/>
            <w:tcBorders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</w:p>
        </w:tc>
        <w:tc>
          <w:tcPr>
            <w:tcW w:w="1225" w:type="dxa"/>
            <w:tcBorders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E344B5" w:rsidRPr="00C47783" w:rsidRDefault="00E344B5" w:rsidP="004B7031">
            <w:pPr>
              <w:rPr>
                <w:rFonts w:cs="Times New Roman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E344B5" w:rsidRPr="00C47783" w:rsidRDefault="00E344B5" w:rsidP="004B7031">
            <w:pPr>
              <w:rPr>
                <w:rFonts w:cs="Times New Roman"/>
              </w:rPr>
            </w:pPr>
          </w:p>
        </w:tc>
      </w:tr>
      <w:tr w:rsidR="00E344B5" w:rsidRPr="00C47783" w:rsidTr="004B7031">
        <w:trPr>
          <w:trHeight w:val="332"/>
        </w:trPr>
        <w:tc>
          <w:tcPr>
            <w:tcW w:w="5130" w:type="dxa"/>
            <w:tcBorders>
              <w:top w:val="nil"/>
              <w:bottom w:val="nil"/>
            </w:tcBorders>
          </w:tcPr>
          <w:p w:rsidR="00E344B5" w:rsidRPr="00C47783" w:rsidRDefault="00E344B5" w:rsidP="004B7031">
            <w:pPr>
              <w:ind w:left="720"/>
              <w:rPr>
                <w:rFonts w:cs="Times New Roman"/>
              </w:rPr>
            </w:pPr>
            <w:r w:rsidRPr="00C47783">
              <w:rPr>
                <w:rFonts w:cs="Times New Roman"/>
              </w:rPr>
              <w:t xml:space="preserve">Less sleep disturbance </w:t>
            </w:r>
            <w:r w:rsidRPr="00C47783">
              <w:rPr>
                <w:rFonts w:cs="Times New Roman"/>
                <w:i/>
                <w:iCs/>
              </w:rPr>
              <w:t>(n = 149)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  <w:r w:rsidRPr="00C47783">
              <w:rPr>
                <w:rFonts w:cs="Times New Roman"/>
              </w:rPr>
              <w:t>.0</w:t>
            </w:r>
            <w:r>
              <w:rPr>
                <w:rFonts w:cs="Times New Roman"/>
              </w:rPr>
              <w:t>9</w:t>
            </w:r>
            <w:r w:rsidRPr="00C47783">
              <w:rPr>
                <w:rFonts w:cs="Times New Roman"/>
              </w:rPr>
              <w:t xml:space="preserve"> (.</w:t>
            </w:r>
            <w:r>
              <w:rPr>
                <w:rFonts w:cs="Times New Roman"/>
              </w:rPr>
              <w:t>0</w:t>
            </w:r>
            <w:r w:rsidRPr="00C47783">
              <w:rPr>
                <w:rFonts w:cs="Times New Roman"/>
              </w:rPr>
              <w:t>7)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  <w:r w:rsidRPr="00C47783">
              <w:rPr>
                <w:rFonts w:cs="Times New Roman"/>
              </w:rPr>
              <w:t>6.83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  <w:r w:rsidRPr="00C47783">
              <w:rPr>
                <w:rFonts w:cs="Times New Roman"/>
              </w:rPr>
              <w:t>.009</w:t>
            </w:r>
            <w:r w:rsidRPr="00C47783">
              <w:rPr>
                <w:rFonts w:cs="Times New Roman"/>
                <w:vertAlign w:val="superscript"/>
              </w:rPr>
              <w:t>a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  <w:r w:rsidRPr="00C47783">
              <w:rPr>
                <w:rFonts w:cs="Times New Roman"/>
              </w:rPr>
              <w:t>0.42</w:t>
            </w:r>
          </w:p>
        </w:tc>
      </w:tr>
      <w:tr w:rsidR="00E344B5" w:rsidRPr="00C47783" w:rsidTr="004B7031">
        <w:trPr>
          <w:trHeight w:val="332"/>
        </w:trPr>
        <w:tc>
          <w:tcPr>
            <w:tcW w:w="5130" w:type="dxa"/>
            <w:tcBorders>
              <w:top w:val="nil"/>
              <w:bottom w:val="single" w:sz="4" w:space="0" w:color="auto"/>
            </w:tcBorders>
          </w:tcPr>
          <w:p w:rsidR="00E344B5" w:rsidRPr="00C47783" w:rsidRDefault="00E344B5" w:rsidP="004B7031">
            <w:pPr>
              <w:ind w:left="720"/>
              <w:rPr>
                <w:rFonts w:cs="Times New Roman"/>
              </w:rPr>
            </w:pPr>
            <w:r w:rsidRPr="00C47783">
              <w:rPr>
                <w:rFonts w:cs="Times New Roman"/>
              </w:rPr>
              <w:t xml:space="preserve">More sleep disturbance </w:t>
            </w:r>
            <w:r w:rsidRPr="00C47783">
              <w:rPr>
                <w:rFonts w:cs="Times New Roman"/>
                <w:i/>
                <w:iCs/>
              </w:rPr>
              <w:t>(n = 54)</w:t>
            </w:r>
          </w:p>
        </w:tc>
        <w:tc>
          <w:tcPr>
            <w:tcW w:w="1925" w:type="dxa"/>
            <w:tcBorders>
              <w:top w:val="nil"/>
              <w:bottom w:val="single" w:sz="4" w:space="0" w:color="auto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  <w:r w:rsidRPr="00C47783">
              <w:rPr>
                <w:rFonts w:cs="Times New Roman"/>
              </w:rPr>
              <w:t>-.2</w:t>
            </w:r>
            <w:r>
              <w:rPr>
                <w:rFonts w:cs="Times New Roman"/>
              </w:rPr>
              <w:t>5</w:t>
            </w:r>
            <w:r w:rsidRPr="00C47783">
              <w:rPr>
                <w:rFonts w:cs="Times New Roman"/>
              </w:rPr>
              <w:t xml:space="preserve"> (.</w:t>
            </w:r>
            <w:r>
              <w:rPr>
                <w:rFonts w:cs="Times New Roman"/>
              </w:rPr>
              <w:t>11</w:t>
            </w:r>
            <w:r w:rsidRPr="00C47783">
              <w:rPr>
                <w:rFonts w:cs="Times New Roman"/>
              </w:rPr>
              <w:t>)</w:t>
            </w:r>
          </w:p>
        </w:tc>
        <w:tc>
          <w:tcPr>
            <w:tcW w:w="1225" w:type="dxa"/>
            <w:tcBorders>
              <w:top w:val="nil"/>
              <w:bottom w:val="single" w:sz="4" w:space="0" w:color="auto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E344B5" w:rsidRPr="00C47783" w:rsidRDefault="00E344B5" w:rsidP="004B7031">
            <w:pPr>
              <w:rPr>
                <w:rFonts w:cs="Times New Roman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E344B5" w:rsidRPr="00C47783" w:rsidRDefault="00E344B5" w:rsidP="004B7031">
            <w:pPr>
              <w:rPr>
                <w:rFonts w:cs="Times New Roman"/>
              </w:rPr>
            </w:pPr>
          </w:p>
        </w:tc>
      </w:tr>
      <w:tr w:rsidR="00E344B5" w:rsidRPr="00C47783" w:rsidTr="004B7031">
        <w:trPr>
          <w:trHeight w:val="332"/>
        </w:trPr>
        <w:tc>
          <w:tcPr>
            <w:tcW w:w="5130" w:type="dxa"/>
            <w:tcBorders>
              <w:bottom w:val="nil"/>
            </w:tcBorders>
          </w:tcPr>
          <w:p w:rsidR="00E344B5" w:rsidRPr="00C47783" w:rsidRDefault="00E344B5" w:rsidP="004B7031">
            <w:pPr>
              <w:rPr>
                <w:rFonts w:cs="Times New Roman"/>
              </w:rPr>
            </w:pPr>
            <w:r w:rsidRPr="00C47783">
              <w:rPr>
                <w:rFonts w:cs="Times New Roman"/>
              </w:rPr>
              <w:t>PSQI Use of sleep medication</w:t>
            </w:r>
          </w:p>
        </w:tc>
        <w:tc>
          <w:tcPr>
            <w:tcW w:w="1925" w:type="dxa"/>
            <w:tcBorders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</w:p>
        </w:tc>
        <w:tc>
          <w:tcPr>
            <w:tcW w:w="1225" w:type="dxa"/>
            <w:tcBorders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E344B5" w:rsidRPr="00C47783" w:rsidRDefault="00E344B5" w:rsidP="004B7031">
            <w:pPr>
              <w:rPr>
                <w:rFonts w:cs="Times New Roman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E344B5" w:rsidRPr="00C47783" w:rsidRDefault="00E344B5" w:rsidP="004B7031">
            <w:pPr>
              <w:rPr>
                <w:rFonts w:cs="Times New Roman"/>
              </w:rPr>
            </w:pPr>
          </w:p>
        </w:tc>
      </w:tr>
      <w:tr w:rsidR="00E344B5" w:rsidRPr="00C47783" w:rsidTr="004B7031">
        <w:trPr>
          <w:trHeight w:val="332"/>
        </w:trPr>
        <w:tc>
          <w:tcPr>
            <w:tcW w:w="5130" w:type="dxa"/>
            <w:tcBorders>
              <w:top w:val="nil"/>
              <w:bottom w:val="nil"/>
            </w:tcBorders>
          </w:tcPr>
          <w:p w:rsidR="00E344B5" w:rsidRPr="00C47783" w:rsidRDefault="00E344B5" w:rsidP="004B7031">
            <w:pPr>
              <w:ind w:left="720"/>
              <w:rPr>
                <w:rFonts w:cs="Times New Roman"/>
              </w:rPr>
            </w:pPr>
            <w:r w:rsidRPr="00C47783">
              <w:rPr>
                <w:rFonts w:cs="Times New Roman"/>
              </w:rPr>
              <w:t xml:space="preserve">No use in this week </w:t>
            </w:r>
            <w:r w:rsidRPr="00C47783">
              <w:rPr>
                <w:rFonts w:cs="Times New Roman"/>
                <w:i/>
                <w:iCs/>
              </w:rPr>
              <w:t>(n = 158)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.01</w:t>
            </w:r>
            <w:r w:rsidRPr="00C47783">
              <w:rPr>
                <w:rFonts w:cs="Times New Roman"/>
              </w:rPr>
              <w:t xml:space="preserve"> (.</w:t>
            </w:r>
            <w:r>
              <w:rPr>
                <w:rFonts w:cs="Times New Roman"/>
              </w:rPr>
              <w:t>07</w:t>
            </w:r>
            <w:r w:rsidRPr="00C47783">
              <w:rPr>
                <w:rFonts w:cs="Times New Roman"/>
              </w:rPr>
              <w:t>)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  <w:r w:rsidRPr="00C47783">
              <w:rPr>
                <w:rFonts w:cs="Times New Roman"/>
              </w:rPr>
              <w:t>.02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  <w:r w:rsidRPr="00C47783">
              <w:rPr>
                <w:rFonts w:cs="Times New Roman"/>
              </w:rPr>
              <w:t>.</w:t>
            </w:r>
            <w:r>
              <w:rPr>
                <w:rFonts w:cs="Times New Roman"/>
              </w:rPr>
              <w:t>70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  <w:r w:rsidRPr="00C47783">
              <w:rPr>
                <w:rFonts w:cs="Times New Roman"/>
              </w:rPr>
              <w:t>0.02</w:t>
            </w:r>
          </w:p>
        </w:tc>
      </w:tr>
      <w:tr w:rsidR="00E344B5" w:rsidRPr="00C47783" w:rsidTr="004B7031">
        <w:trPr>
          <w:trHeight w:val="332"/>
        </w:trPr>
        <w:tc>
          <w:tcPr>
            <w:tcW w:w="5130" w:type="dxa"/>
            <w:tcBorders>
              <w:top w:val="nil"/>
              <w:bottom w:val="single" w:sz="4" w:space="0" w:color="auto"/>
            </w:tcBorders>
          </w:tcPr>
          <w:p w:rsidR="00E344B5" w:rsidRPr="00C47783" w:rsidRDefault="00E344B5" w:rsidP="004B7031">
            <w:pPr>
              <w:ind w:left="720"/>
              <w:rPr>
                <w:rFonts w:cs="Times New Roman"/>
              </w:rPr>
            </w:pPr>
            <w:r w:rsidRPr="00C47783">
              <w:rPr>
                <w:rFonts w:cs="Times New Roman"/>
              </w:rPr>
              <w:t xml:space="preserve">Use in this week </w:t>
            </w:r>
            <w:r w:rsidRPr="00C47783">
              <w:rPr>
                <w:rFonts w:cs="Times New Roman"/>
                <w:i/>
                <w:iCs/>
              </w:rPr>
              <w:t>(n = 45)</w:t>
            </w:r>
          </w:p>
        </w:tc>
        <w:tc>
          <w:tcPr>
            <w:tcW w:w="1925" w:type="dxa"/>
            <w:tcBorders>
              <w:top w:val="nil"/>
              <w:bottom w:val="single" w:sz="4" w:space="0" w:color="auto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-.04</w:t>
            </w:r>
            <w:r w:rsidRPr="00C47783">
              <w:rPr>
                <w:rFonts w:cs="Times New Roman"/>
              </w:rPr>
              <w:t xml:space="preserve"> (.</w:t>
            </w:r>
            <w:r>
              <w:rPr>
                <w:rFonts w:cs="Times New Roman"/>
              </w:rPr>
              <w:t>12</w:t>
            </w:r>
            <w:r w:rsidRPr="00C47783">
              <w:rPr>
                <w:rFonts w:cs="Times New Roman"/>
              </w:rPr>
              <w:t>)</w:t>
            </w:r>
          </w:p>
        </w:tc>
        <w:tc>
          <w:tcPr>
            <w:tcW w:w="1225" w:type="dxa"/>
            <w:tcBorders>
              <w:top w:val="nil"/>
              <w:bottom w:val="single" w:sz="4" w:space="0" w:color="auto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</w:p>
        </w:tc>
      </w:tr>
      <w:tr w:rsidR="00E344B5" w:rsidRPr="00C47783" w:rsidTr="004B7031">
        <w:trPr>
          <w:trHeight w:val="332"/>
        </w:trPr>
        <w:tc>
          <w:tcPr>
            <w:tcW w:w="5130" w:type="dxa"/>
            <w:tcBorders>
              <w:bottom w:val="nil"/>
            </w:tcBorders>
          </w:tcPr>
          <w:p w:rsidR="00E344B5" w:rsidRPr="00C47783" w:rsidRDefault="00E344B5" w:rsidP="004B7031">
            <w:pPr>
              <w:rPr>
                <w:rFonts w:cs="Times New Roman"/>
              </w:rPr>
            </w:pPr>
            <w:r w:rsidRPr="00C47783">
              <w:rPr>
                <w:rFonts w:cs="Times New Roman"/>
              </w:rPr>
              <w:t>PSQI Daytime dysfunction</w:t>
            </w:r>
          </w:p>
        </w:tc>
        <w:tc>
          <w:tcPr>
            <w:tcW w:w="1925" w:type="dxa"/>
            <w:tcBorders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</w:p>
        </w:tc>
        <w:tc>
          <w:tcPr>
            <w:tcW w:w="1225" w:type="dxa"/>
            <w:tcBorders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</w:p>
        </w:tc>
      </w:tr>
      <w:tr w:rsidR="00E344B5" w:rsidRPr="00C47783" w:rsidTr="004B7031">
        <w:trPr>
          <w:trHeight w:val="332"/>
        </w:trPr>
        <w:tc>
          <w:tcPr>
            <w:tcW w:w="5130" w:type="dxa"/>
            <w:tcBorders>
              <w:top w:val="nil"/>
              <w:bottom w:val="nil"/>
            </w:tcBorders>
          </w:tcPr>
          <w:p w:rsidR="00E344B5" w:rsidRPr="00C47783" w:rsidRDefault="00E344B5" w:rsidP="004B7031">
            <w:pPr>
              <w:ind w:left="720"/>
              <w:rPr>
                <w:rFonts w:cs="Times New Roman"/>
              </w:rPr>
            </w:pPr>
            <w:r w:rsidRPr="00C47783">
              <w:rPr>
                <w:rFonts w:cs="Times New Roman"/>
              </w:rPr>
              <w:t xml:space="preserve">No daytime dysfunction </w:t>
            </w:r>
            <w:r w:rsidRPr="00C47783">
              <w:rPr>
                <w:rFonts w:cs="Times New Roman"/>
                <w:i/>
                <w:iCs/>
              </w:rPr>
              <w:t>(n = 97)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  <w:r w:rsidRPr="00C47783">
              <w:rPr>
                <w:rFonts w:cs="Times New Roman"/>
              </w:rPr>
              <w:t>.1</w:t>
            </w:r>
            <w:r>
              <w:rPr>
                <w:rFonts w:cs="Times New Roman"/>
              </w:rPr>
              <w:t>4</w:t>
            </w:r>
            <w:r w:rsidRPr="00C47783">
              <w:rPr>
                <w:rFonts w:cs="Times New Roman"/>
              </w:rPr>
              <w:t xml:space="preserve"> (.</w:t>
            </w:r>
            <w:r>
              <w:rPr>
                <w:rFonts w:cs="Times New Roman"/>
              </w:rPr>
              <w:t>08</w:t>
            </w:r>
            <w:r w:rsidRPr="00C47783">
              <w:rPr>
                <w:rFonts w:cs="Times New Roman"/>
              </w:rPr>
              <w:t>)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  <w:r w:rsidRPr="00C47783">
              <w:rPr>
                <w:rFonts w:cs="Times New Roman"/>
              </w:rPr>
              <w:t>5.17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  <w:r w:rsidRPr="00C47783">
              <w:rPr>
                <w:rFonts w:cs="Times New Roman"/>
              </w:rPr>
              <w:t>.02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  <w:r w:rsidRPr="00C47783">
              <w:rPr>
                <w:rFonts w:cs="Times New Roman"/>
              </w:rPr>
              <w:t>0.32</w:t>
            </w:r>
          </w:p>
        </w:tc>
      </w:tr>
      <w:tr w:rsidR="00E344B5" w:rsidRPr="00C47783" w:rsidTr="004B7031">
        <w:trPr>
          <w:trHeight w:val="332"/>
        </w:trPr>
        <w:tc>
          <w:tcPr>
            <w:tcW w:w="5130" w:type="dxa"/>
            <w:tcBorders>
              <w:top w:val="nil"/>
            </w:tcBorders>
          </w:tcPr>
          <w:p w:rsidR="00E344B5" w:rsidRPr="00C47783" w:rsidRDefault="00E344B5" w:rsidP="004B7031">
            <w:pPr>
              <w:ind w:left="720"/>
              <w:rPr>
                <w:rFonts w:cs="Times New Roman"/>
              </w:rPr>
            </w:pPr>
            <w:r w:rsidRPr="00C47783">
              <w:rPr>
                <w:rFonts w:cs="Times New Roman"/>
              </w:rPr>
              <w:t xml:space="preserve">Problem with daytime dysfunction </w:t>
            </w:r>
            <w:r w:rsidRPr="00C47783">
              <w:rPr>
                <w:rFonts w:cs="Times New Roman"/>
                <w:i/>
                <w:iCs/>
              </w:rPr>
              <w:t>(n = 106)</w:t>
            </w:r>
          </w:p>
        </w:tc>
        <w:tc>
          <w:tcPr>
            <w:tcW w:w="1925" w:type="dxa"/>
            <w:tcBorders>
              <w:top w:val="nil"/>
            </w:tcBorders>
          </w:tcPr>
          <w:p w:rsidR="00E344B5" w:rsidRPr="00C47783" w:rsidRDefault="00E344B5" w:rsidP="004B7031">
            <w:pPr>
              <w:rPr>
                <w:rFonts w:cs="Times New Roman"/>
              </w:rPr>
            </w:pPr>
            <w:r w:rsidRPr="00C47783">
              <w:rPr>
                <w:rFonts w:cs="Times New Roman"/>
              </w:rPr>
              <w:t xml:space="preserve">         -.125 (.</w:t>
            </w:r>
            <w:r>
              <w:rPr>
                <w:rFonts w:cs="Times New Roman"/>
              </w:rPr>
              <w:t>08</w:t>
            </w:r>
            <w:r w:rsidRPr="00C47783">
              <w:rPr>
                <w:rFonts w:cs="Times New Roman"/>
              </w:rPr>
              <w:t>)</w:t>
            </w:r>
          </w:p>
        </w:tc>
        <w:tc>
          <w:tcPr>
            <w:tcW w:w="1225" w:type="dxa"/>
            <w:tcBorders>
              <w:top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E344B5" w:rsidRPr="00C47783" w:rsidRDefault="00E344B5" w:rsidP="004B7031">
            <w:pPr>
              <w:jc w:val="center"/>
              <w:rPr>
                <w:rFonts w:cs="Times New Roman"/>
              </w:rPr>
            </w:pPr>
          </w:p>
        </w:tc>
      </w:tr>
    </w:tbl>
    <w:p w:rsidR="00E344B5" w:rsidRPr="00C47783" w:rsidRDefault="00E344B5" w:rsidP="00E344B5">
      <w:pPr>
        <w:rPr>
          <w:rFonts w:cs="Times New Roman"/>
          <w:color w:val="000000" w:themeColor="text1"/>
          <w:sz w:val="22"/>
          <w:szCs w:val="22"/>
        </w:rPr>
      </w:pPr>
      <w:r w:rsidRPr="00C47783">
        <w:rPr>
          <w:rFonts w:cs="Times New Roman"/>
          <w:color w:val="000000" w:themeColor="text1"/>
          <w:sz w:val="22"/>
          <w:szCs w:val="22"/>
        </w:rPr>
        <w:t xml:space="preserve">Adjusted for age, gender, education, and MOCA. </w:t>
      </w:r>
    </w:p>
    <w:p w:rsidR="00E344B5" w:rsidRPr="00C47783" w:rsidRDefault="00E344B5" w:rsidP="00E344B5">
      <w:pPr>
        <w:rPr>
          <w:rFonts w:cs="Times New Roman"/>
          <w:color w:val="000000" w:themeColor="text1"/>
          <w:sz w:val="22"/>
          <w:szCs w:val="22"/>
        </w:rPr>
      </w:pPr>
      <w:r w:rsidRPr="00C47783">
        <w:rPr>
          <w:rFonts w:cs="Times New Roman"/>
          <w:sz w:val="22"/>
          <w:szCs w:val="22"/>
          <w:vertAlign w:val="superscript"/>
        </w:rPr>
        <w:t>a</w:t>
      </w:r>
      <w:r>
        <w:rPr>
          <w:rFonts w:cs="Times New Roman"/>
          <w:sz w:val="22"/>
          <w:szCs w:val="22"/>
        </w:rPr>
        <w:t>Significant result</w:t>
      </w:r>
      <w:r w:rsidRPr="00C47783">
        <w:rPr>
          <w:rFonts w:cs="Times New Roman"/>
          <w:sz w:val="22"/>
          <w:szCs w:val="22"/>
        </w:rPr>
        <w:t xml:space="preserve"> (p &lt; .0125)</w:t>
      </w:r>
    </w:p>
    <w:p w:rsidR="00E344B5" w:rsidRPr="00C47783" w:rsidRDefault="00E344B5" w:rsidP="00E344B5">
      <w:pPr>
        <w:jc w:val="center"/>
        <w:rPr>
          <w:rFonts w:cs="Times New Roman"/>
          <w:sz w:val="22"/>
          <w:szCs w:val="22"/>
        </w:rPr>
      </w:pPr>
    </w:p>
    <w:p w:rsidR="00E344B5" w:rsidRPr="00C47783" w:rsidRDefault="00E344B5" w:rsidP="00E344B5">
      <w:pPr>
        <w:rPr>
          <w:rFonts w:cs="Times New Roman"/>
        </w:rPr>
      </w:pPr>
    </w:p>
    <w:p w:rsidR="00E344B5" w:rsidRPr="00C47783" w:rsidRDefault="00E344B5" w:rsidP="00E344B5">
      <w:pPr>
        <w:spacing w:line="400" w:lineRule="atLeast"/>
        <w:rPr>
          <w:rFonts w:cs="Times New Roman"/>
        </w:rPr>
      </w:pPr>
    </w:p>
    <w:p w:rsidR="00E344B5" w:rsidRPr="00C47783" w:rsidRDefault="00E344B5" w:rsidP="00E344B5">
      <w:pPr>
        <w:rPr>
          <w:rFonts w:cs="Times New Roman"/>
          <w:b/>
          <w:bCs/>
        </w:rPr>
      </w:pPr>
    </w:p>
    <w:p w:rsidR="00E344B5" w:rsidRPr="00C47783" w:rsidRDefault="00E344B5" w:rsidP="00E344B5">
      <w:pPr>
        <w:rPr>
          <w:rFonts w:cs="Times New Roman"/>
          <w:b/>
          <w:bCs/>
        </w:rPr>
      </w:pPr>
    </w:p>
    <w:p w:rsidR="00E344B5" w:rsidRPr="00C47783" w:rsidRDefault="00E344B5" w:rsidP="00E344B5">
      <w:pPr>
        <w:rPr>
          <w:rFonts w:cs="Times New Roman"/>
          <w:b/>
          <w:bCs/>
        </w:rPr>
      </w:pPr>
    </w:p>
    <w:p w:rsidR="00E344B5" w:rsidRPr="00C47783" w:rsidRDefault="00E344B5" w:rsidP="00E344B5">
      <w:pPr>
        <w:rPr>
          <w:rFonts w:cs="Times New Roman"/>
          <w:b/>
          <w:bCs/>
        </w:rPr>
      </w:pPr>
    </w:p>
    <w:p w:rsidR="00E344B5" w:rsidRPr="00C47783" w:rsidRDefault="00E344B5" w:rsidP="00E344B5">
      <w:pPr>
        <w:rPr>
          <w:rFonts w:cs="Times New Roman"/>
          <w:b/>
          <w:bCs/>
        </w:rPr>
      </w:pPr>
    </w:p>
    <w:p w:rsidR="00E344B5" w:rsidRPr="00C47783" w:rsidRDefault="00E344B5" w:rsidP="00E344B5">
      <w:pPr>
        <w:rPr>
          <w:rFonts w:cs="Times New Roman"/>
          <w:b/>
          <w:bCs/>
        </w:rPr>
      </w:pPr>
    </w:p>
    <w:p w:rsidR="00E344B5" w:rsidRPr="00C47783" w:rsidRDefault="00E344B5" w:rsidP="00E344B5">
      <w:pPr>
        <w:rPr>
          <w:rFonts w:cs="Times New Roman"/>
          <w:b/>
          <w:bCs/>
        </w:rPr>
      </w:pPr>
    </w:p>
    <w:p w:rsidR="00E344B5" w:rsidRPr="00C47783" w:rsidRDefault="00E344B5" w:rsidP="00E344B5">
      <w:pPr>
        <w:rPr>
          <w:rFonts w:cs="Times New Roman"/>
          <w:b/>
          <w:bCs/>
        </w:rPr>
      </w:pPr>
    </w:p>
    <w:p w:rsidR="00E344B5" w:rsidRPr="00C47783" w:rsidRDefault="00E344B5" w:rsidP="00E344B5">
      <w:pPr>
        <w:rPr>
          <w:rFonts w:cs="Times New Roman"/>
          <w:b/>
          <w:bCs/>
        </w:rPr>
      </w:pPr>
    </w:p>
    <w:p w:rsidR="00E344B5" w:rsidRPr="00C47783" w:rsidRDefault="00E344B5" w:rsidP="00E344B5">
      <w:pPr>
        <w:rPr>
          <w:rFonts w:cs="Times New Roman"/>
          <w:b/>
          <w:bCs/>
        </w:rPr>
      </w:pPr>
    </w:p>
    <w:p w:rsidR="00E344B5" w:rsidRPr="00C47783" w:rsidRDefault="00E344B5" w:rsidP="00E344B5">
      <w:pPr>
        <w:rPr>
          <w:rFonts w:cs="Times New Roman"/>
          <w:b/>
          <w:bCs/>
        </w:rPr>
      </w:pPr>
    </w:p>
    <w:p w:rsidR="00E344B5" w:rsidRPr="00C47783" w:rsidRDefault="00E344B5" w:rsidP="00E344B5">
      <w:pPr>
        <w:rPr>
          <w:rFonts w:cs="Times New Roman"/>
          <w:b/>
          <w:bCs/>
        </w:rPr>
      </w:pPr>
    </w:p>
    <w:p w:rsidR="00E344B5" w:rsidRPr="00C47783" w:rsidRDefault="00E344B5" w:rsidP="00E344B5">
      <w:pPr>
        <w:rPr>
          <w:rFonts w:cs="Times New Roman"/>
          <w:b/>
          <w:bCs/>
        </w:rPr>
      </w:pPr>
    </w:p>
    <w:p w:rsidR="00E344B5" w:rsidRPr="00AD6B8D" w:rsidRDefault="00E344B5" w:rsidP="00E344B5">
      <w:pPr>
        <w:rPr>
          <w:rFonts w:cs="Times New Roman"/>
          <w:b/>
          <w:bCs/>
        </w:rPr>
      </w:pPr>
      <w:r w:rsidRPr="00AD6B8D">
        <w:rPr>
          <w:rFonts w:cs="Times New Roman"/>
          <w:b/>
          <w:bCs/>
        </w:rPr>
        <w:t xml:space="preserve">Supplement 2. </w:t>
      </w:r>
    </w:p>
    <w:p w:rsidR="00E344B5" w:rsidRPr="00AD6B8D" w:rsidRDefault="00E344B5" w:rsidP="00E344B5">
      <w:pPr>
        <w:rPr>
          <w:rFonts w:cs="Times New Roman"/>
          <w:b/>
          <w:bCs/>
        </w:rPr>
      </w:pPr>
    </w:p>
    <w:p w:rsidR="00E344B5" w:rsidRPr="00AD6B8D" w:rsidRDefault="00E344B5" w:rsidP="00E344B5">
      <w:pPr>
        <w:rPr>
          <w:rFonts w:cs="Times New Roman"/>
          <w:b/>
          <w:bCs/>
        </w:rPr>
      </w:pPr>
      <w:r w:rsidRPr="00AD6B8D">
        <w:rPr>
          <w:rFonts w:cs="Times New Roman"/>
          <w:b/>
          <w:bCs/>
        </w:rPr>
        <w:t>Association between PSQI components and General Frequency of Forgetting (MFQ1)</w:t>
      </w:r>
      <w:r>
        <w:rPr>
          <w:rFonts w:cs="Times New Roman"/>
          <w:b/>
          <w:bCs/>
        </w:rPr>
        <w:t xml:space="preserve"> </w:t>
      </w:r>
    </w:p>
    <w:p w:rsidR="00E344B5" w:rsidRPr="00AD6B8D" w:rsidRDefault="00E344B5" w:rsidP="00E344B5">
      <w:pPr>
        <w:rPr>
          <w:rFonts w:cs="Times New Roman"/>
          <w:b/>
          <w:bCs/>
          <w:sz w:val="18"/>
          <w:szCs w:val="18"/>
        </w:rPr>
      </w:pPr>
    </w:p>
    <w:tbl>
      <w:tblPr>
        <w:tblStyle w:val="TableGrid"/>
        <w:tblW w:w="907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5"/>
        <w:gridCol w:w="2010"/>
        <w:gridCol w:w="908"/>
        <w:gridCol w:w="851"/>
        <w:gridCol w:w="711"/>
      </w:tblGrid>
      <w:tr w:rsidR="00E344B5" w:rsidRPr="00AD6B8D" w:rsidTr="004B7031">
        <w:trPr>
          <w:trHeight w:val="667"/>
        </w:trPr>
        <w:tc>
          <w:tcPr>
            <w:tcW w:w="4595" w:type="dxa"/>
            <w:tcBorders>
              <w:bottom w:val="single" w:sz="4" w:space="0" w:color="auto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PSQI component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MFQ1</w:t>
            </w:r>
          </w:p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mean (SD)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F(1,195)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p-value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ES</w:t>
            </w:r>
          </w:p>
        </w:tc>
      </w:tr>
      <w:tr w:rsidR="00E344B5" w:rsidRPr="00AD6B8D" w:rsidTr="004B7031">
        <w:trPr>
          <w:trHeight w:val="312"/>
        </w:trPr>
        <w:tc>
          <w:tcPr>
            <w:tcW w:w="4595" w:type="dxa"/>
            <w:tcBorders>
              <w:bottom w:val="nil"/>
            </w:tcBorders>
          </w:tcPr>
          <w:p w:rsidR="00E344B5" w:rsidRPr="00AD6B8D" w:rsidRDefault="00E344B5" w:rsidP="004B7031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AD6B8D">
              <w:rPr>
                <w:rFonts w:cs="Times New Roman"/>
                <w:sz w:val="18"/>
                <w:szCs w:val="18"/>
              </w:rPr>
              <w:t>PSQI Subjective sleep quality</w:t>
            </w:r>
          </w:p>
        </w:tc>
        <w:tc>
          <w:tcPr>
            <w:tcW w:w="2010" w:type="dxa"/>
            <w:tcBorders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8" w:type="dxa"/>
            <w:tcBorders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344B5" w:rsidRPr="00AD6B8D" w:rsidTr="004B7031">
        <w:trPr>
          <w:trHeight w:val="312"/>
        </w:trPr>
        <w:tc>
          <w:tcPr>
            <w:tcW w:w="4595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ind w:left="720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 xml:space="preserve">Good </w:t>
            </w:r>
            <w:r w:rsidRPr="00AD6B8D">
              <w:rPr>
                <w:rFonts w:cs="Times New Roman"/>
                <w:i/>
                <w:iCs/>
                <w:sz w:val="18"/>
                <w:szCs w:val="18"/>
              </w:rPr>
              <w:t>(n = 172)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 xml:space="preserve">169.33 (28.33) 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.53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47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0.15</w:t>
            </w:r>
          </w:p>
        </w:tc>
      </w:tr>
      <w:tr w:rsidR="00E344B5" w:rsidRPr="00AD6B8D" w:rsidTr="004B7031">
        <w:trPr>
          <w:trHeight w:val="332"/>
        </w:trPr>
        <w:tc>
          <w:tcPr>
            <w:tcW w:w="4595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ind w:left="720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 xml:space="preserve">Bad </w:t>
            </w:r>
            <w:r w:rsidRPr="00AD6B8D">
              <w:rPr>
                <w:rFonts w:cs="Times New Roman"/>
                <w:i/>
                <w:iCs/>
                <w:sz w:val="18"/>
                <w:szCs w:val="18"/>
              </w:rPr>
              <w:t>(n = 29)</w:t>
            </w: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 xml:space="preserve">165.17 (28.49) </w:t>
            </w:r>
          </w:p>
        </w:tc>
        <w:tc>
          <w:tcPr>
            <w:tcW w:w="908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344B5" w:rsidRPr="00AD6B8D" w:rsidTr="004B7031">
        <w:trPr>
          <w:trHeight w:val="332"/>
        </w:trPr>
        <w:tc>
          <w:tcPr>
            <w:tcW w:w="4595" w:type="dxa"/>
            <w:tcBorders>
              <w:bottom w:val="nil"/>
            </w:tcBorders>
          </w:tcPr>
          <w:p w:rsidR="00E344B5" w:rsidRPr="00AD6B8D" w:rsidRDefault="00E344B5" w:rsidP="004B7031">
            <w:pPr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PSQI Sleep latency</w:t>
            </w:r>
          </w:p>
        </w:tc>
        <w:tc>
          <w:tcPr>
            <w:tcW w:w="2010" w:type="dxa"/>
            <w:tcBorders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8" w:type="dxa"/>
            <w:tcBorders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344B5" w:rsidRPr="00AD6B8D" w:rsidRDefault="00E344B5" w:rsidP="004B703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E344B5" w:rsidRPr="00AD6B8D" w:rsidRDefault="00E344B5" w:rsidP="004B703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344B5" w:rsidRPr="00AD6B8D" w:rsidTr="004B7031">
        <w:trPr>
          <w:trHeight w:val="332"/>
        </w:trPr>
        <w:tc>
          <w:tcPr>
            <w:tcW w:w="4595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ind w:left="720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 xml:space="preserve">Less than or equal to 15 min </w:t>
            </w:r>
            <w:r w:rsidRPr="00AD6B8D">
              <w:rPr>
                <w:rFonts w:cs="Times New Roman"/>
                <w:i/>
                <w:iCs/>
                <w:sz w:val="18"/>
                <w:szCs w:val="18"/>
              </w:rPr>
              <w:t>(n = 85)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175.53 (27.94)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8.7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.004</w:t>
            </w:r>
            <w:r w:rsidRPr="00AD6B8D">
              <w:rPr>
                <w:rFonts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0.42</w:t>
            </w:r>
          </w:p>
        </w:tc>
      </w:tr>
      <w:tr w:rsidR="00E344B5" w:rsidRPr="00AD6B8D" w:rsidTr="004B7031">
        <w:trPr>
          <w:trHeight w:val="332"/>
        </w:trPr>
        <w:tc>
          <w:tcPr>
            <w:tcW w:w="4595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ind w:left="720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 xml:space="preserve">More than 15 min </w:t>
            </w:r>
            <w:r w:rsidRPr="00AD6B8D">
              <w:rPr>
                <w:rFonts w:cs="Times New Roman"/>
                <w:i/>
                <w:iCs/>
                <w:sz w:val="18"/>
                <w:szCs w:val="18"/>
              </w:rPr>
              <w:t>(n = 116)</w:t>
            </w: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163.74 (27.90)</w:t>
            </w:r>
          </w:p>
        </w:tc>
        <w:tc>
          <w:tcPr>
            <w:tcW w:w="908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344B5" w:rsidRPr="00AD6B8D" w:rsidTr="004B7031">
        <w:trPr>
          <w:trHeight w:val="332"/>
        </w:trPr>
        <w:tc>
          <w:tcPr>
            <w:tcW w:w="4595" w:type="dxa"/>
            <w:tcBorders>
              <w:bottom w:val="nil"/>
            </w:tcBorders>
          </w:tcPr>
          <w:p w:rsidR="00E344B5" w:rsidRPr="00AD6B8D" w:rsidRDefault="00E344B5" w:rsidP="004B7031">
            <w:pPr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PSQI Sleep duration</w:t>
            </w:r>
          </w:p>
        </w:tc>
        <w:tc>
          <w:tcPr>
            <w:tcW w:w="2010" w:type="dxa"/>
            <w:tcBorders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8" w:type="dxa"/>
            <w:tcBorders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344B5" w:rsidRPr="00AD6B8D" w:rsidRDefault="00E344B5" w:rsidP="004B703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E344B5" w:rsidRPr="00AD6B8D" w:rsidRDefault="00E344B5" w:rsidP="004B703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344B5" w:rsidRPr="00AD6B8D" w:rsidTr="004B7031">
        <w:trPr>
          <w:trHeight w:val="332"/>
        </w:trPr>
        <w:tc>
          <w:tcPr>
            <w:tcW w:w="4595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ind w:left="720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 xml:space="preserve">More than 7 hours </w:t>
            </w:r>
            <w:r w:rsidRPr="00AD6B8D">
              <w:rPr>
                <w:rFonts w:cs="Times New Roman"/>
                <w:i/>
                <w:iCs/>
                <w:sz w:val="18"/>
                <w:szCs w:val="18"/>
              </w:rPr>
              <w:t>(n = 107)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169.78 (28.45)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.31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58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0.08</w:t>
            </w:r>
          </w:p>
        </w:tc>
      </w:tr>
      <w:tr w:rsidR="00E344B5" w:rsidRPr="00AD6B8D" w:rsidTr="004B7031">
        <w:trPr>
          <w:trHeight w:val="332"/>
        </w:trPr>
        <w:tc>
          <w:tcPr>
            <w:tcW w:w="4595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ind w:left="720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 xml:space="preserve">7 hours or less </w:t>
            </w:r>
            <w:r w:rsidRPr="00AD6B8D">
              <w:rPr>
                <w:rFonts w:cs="Times New Roman"/>
                <w:i/>
                <w:iCs/>
                <w:sz w:val="18"/>
                <w:szCs w:val="18"/>
              </w:rPr>
              <w:t>(n = 94)</w:t>
            </w: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167.52 (28.50)</w:t>
            </w:r>
          </w:p>
        </w:tc>
        <w:tc>
          <w:tcPr>
            <w:tcW w:w="908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344B5" w:rsidRPr="00AD6B8D" w:rsidTr="004B7031">
        <w:trPr>
          <w:trHeight w:val="332"/>
        </w:trPr>
        <w:tc>
          <w:tcPr>
            <w:tcW w:w="4595" w:type="dxa"/>
            <w:tcBorders>
              <w:bottom w:val="nil"/>
            </w:tcBorders>
          </w:tcPr>
          <w:p w:rsidR="00E344B5" w:rsidRPr="00AD6B8D" w:rsidRDefault="00E344B5" w:rsidP="004B7031">
            <w:pPr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PSQI Habitual sleep efficacy</w:t>
            </w:r>
          </w:p>
        </w:tc>
        <w:tc>
          <w:tcPr>
            <w:tcW w:w="2010" w:type="dxa"/>
            <w:tcBorders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8" w:type="dxa"/>
            <w:tcBorders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344B5" w:rsidRPr="00AD6B8D" w:rsidRDefault="00E344B5" w:rsidP="004B703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E344B5" w:rsidRPr="00AD6B8D" w:rsidRDefault="00E344B5" w:rsidP="004B703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344B5" w:rsidRPr="00AD6B8D" w:rsidTr="004B7031">
        <w:trPr>
          <w:trHeight w:val="332"/>
        </w:trPr>
        <w:tc>
          <w:tcPr>
            <w:tcW w:w="4595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ind w:left="720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 xml:space="preserve">More than 85% </w:t>
            </w:r>
            <w:r w:rsidRPr="00AD6B8D">
              <w:rPr>
                <w:rFonts w:cs="Times New Roman"/>
                <w:i/>
                <w:iCs/>
                <w:sz w:val="18"/>
                <w:szCs w:val="18"/>
              </w:rPr>
              <w:t>(n = 148)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171.05 (28.35)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3.66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.0</w:t>
            </w: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0.31</w:t>
            </w:r>
          </w:p>
        </w:tc>
      </w:tr>
      <w:tr w:rsidR="00E344B5" w:rsidRPr="00AD6B8D" w:rsidTr="004B7031">
        <w:trPr>
          <w:trHeight w:val="332"/>
        </w:trPr>
        <w:tc>
          <w:tcPr>
            <w:tcW w:w="4595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ind w:left="720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 xml:space="preserve">85% or less </w:t>
            </w:r>
            <w:r w:rsidRPr="00AD6B8D">
              <w:rPr>
                <w:rFonts w:cs="Times New Roman"/>
                <w:i/>
                <w:iCs/>
                <w:sz w:val="18"/>
                <w:szCs w:val="18"/>
              </w:rPr>
              <w:t>(n = 53)</w:t>
            </w: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162.23 (28.61)</w:t>
            </w:r>
          </w:p>
        </w:tc>
        <w:tc>
          <w:tcPr>
            <w:tcW w:w="908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344B5" w:rsidRPr="00AD6B8D" w:rsidTr="004B7031">
        <w:trPr>
          <w:trHeight w:val="332"/>
        </w:trPr>
        <w:tc>
          <w:tcPr>
            <w:tcW w:w="4595" w:type="dxa"/>
            <w:tcBorders>
              <w:bottom w:val="nil"/>
            </w:tcBorders>
          </w:tcPr>
          <w:p w:rsidR="00E344B5" w:rsidRPr="00AD6B8D" w:rsidRDefault="00E344B5" w:rsidP="004B7031">
            <w:pPr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PSQI Sleep disturbance</w:t>
            </w:r>
          </w:p>
        </w:tc>
        <w:tc>
          <w:tcPr>
            <w:tcW w:w="2010" w:type="dxa"/>
            <w:tcBorders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8" w:type="dxa"/>
            <w:tcBorders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344B5" w:rsidRPr="00AD6B8D" w:rsidRDefault="00E344B5" w:rsidP="004B703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E344B5" w:rsidRPr="00AD6B8D" w:rsidRDefault="00E344B5" w:rsidP="004B703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344B5" w:rsidRPr="00AD6B8D" w:rsidTr="004B7031">
        <w:trPr>
          <w:trHeight w:val="332"/>
        </w:trPr>
        <w:tc>
          <w:tcPr>
            <w:tcW w:w="4595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ind w:left="720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 xml:space="preserve">Less sleep disturbance </w:t>
            </w:r>
            <w:r w:rsidRPr="00AD6B8D">
              <w:rPr>
                <w:rFonts w:cs="Times New Roman"/>
                <w:i/>
                <w:iCs/>
                <w:sz w:val="18"/>
                <w:szCs w:val="18"/>
              </w:rPr>
              <w:t>(n = 148)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171.44 (28.11)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5.07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.025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0.36</w:t>
            </w:r>
          </w:p>
        </w:tc>
      </w:tr>
      <w:tr w:rsidR="00E344B5" w:rsidRPr="00AD6B8D" w:rsidTr="004B7031">
        <w:trPr>
          <w:trHeight w:val="332"/>
        </w:trPr>
        <w:tc>
          <w:tcPr>
            <w:tcW w:w="4595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ind w:left="720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 xml:space="preserve">More sleep disturbance </w:t>
            </w:r>
            <w:r w:rsidRPr="00AD6B8D">
              <w:rPr>
                <w:rFonts w:cs="Times New Roman"/>
                <w:i/>
                <w:iCs/>
                <w:sz w:val="18"/>
                <w:szCs w:val="18"/>
              </w:rPr>
              <w:t>(n = 53)</w:t>
            </w: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161.15 (28.39)</w:t>
            </w:r>
          </w:p>
        </w:tc>
        <w:tc>
          <w:tcPr>
            <w:tcW w:w="908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344B5" w:rsidRPr="00AD6B8D" w:rsidTr="004B7031">
        <w:trPr>
          <w:trHeight w:val="332"/>
        </w:trPr>
        <w:tc>
          <w:tcPr>
            <w:tcW w:w="4595" w:type="dxa"/>
            <w:tcBorders>
              <w:bottom w:val="nil"/>
            </w:tcBorders>
          </w:tcPr>
          <w:p w:rsidR="00E344B5" w:rsidRPr="00AD6B8D" w:rsidRDefault="00E344B5" w:rsidP="004B7031">
            <w:pPr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PSQI Use of sleep medication</w:t>
            </w:r>
          </w:p>
        </w:tc>
        <w:tc>
          <w:tcPr>
            <w:tcW w:w="2010" w:type="dxa"/>
            <w:tcBorders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8" w:type="dxa"/>
            <w:tcBorders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344B5" w:rsidRPr="00AD6B8D" w:rsidRDefault="00E344B5" w:rsidP="004B703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E344B5" w:rsidRPr="00AD6B8D" w:rsidRDefault="00E344B5" w:rsidP="004B703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344B5" w:rsidRPr="00AD6B8D" w:rsidTr="004B7031">
        <w:trPr>
          <w:trHeight w:val="332"/>
        </w:trPr>
        <w:tc>
          <w:tcPr>
            <w:tcW w:w="4595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ind w:left="720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 xml:space="preserve">No use in this week </w:t>
            </w:r>
            <w:r w:rsidRPr="00AD6B8D">
              <w:rPr>
                <w:rFonts w:cs="Times New Roman"/>
                <w:i/>
                <w:iCs/>
                <w:sz w:val="18"/>
                <w:szCs w:val="18"/>
              </w:rPr>
              <w:t>(n = 157)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167.78 (28.44)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.78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.38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0.15</w:t>
            </w:r>
          </w:p>
        </w:tc>
      </w:tr>
      <w:tr w:rsidR="00E344B5" w:rsidRPr="00AD6B8D" w:rsidTr="004B7031">
        <w:trPr>
          <w:trHeight w:val="332"/>
        </w:trPr>
        <w:tc>
          <w:tcPr>
            <w:tcW w:w="4595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ind w:left="720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 xml:space="preserve">Use in this week </w:t>
            </w:r>
            <w:r w:rsidRPr="00AD6B8D">
              <w:rPr>
                <w:rFonts w:cs="Times New Roman"/>
                <w:i/>
                <w:iCs/>
                <w:sz w:val="18"/>
                <w:szCs w:val="18"/>
              </w:rPr>
              <w:t>(n = 44)</w:t>
            </w: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172.12 (28.66)</w:t>
            </w:r>
          </w:p>
        </w:tc>
        <w:tc>
          <w:tcPr>
            <w:tcW w:w="908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344B5" w:rsidRPr="00AD6B8D" w:rsidTr="004B7031">
        <w:trPr>
          <w:trHeight w:val="332"/>
        </w:trPr>
        <w:tc>
          <w:tcPr>
            <w:tcW w:w="4595" w:type="dxa"/>
            <w:tcBorders>
              <w:bottom w:val="nil"/>
            </w:tcBorders>
          </w:tcPr>
          <w:p w:rsidR="00E344B5" w:rsidRPr="00AD6B8D" w:rsidRDefault="00E344B5" w:rsidP="004B7031">
            <w:pPr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PSQI Daytime dysfunction</w:t>
            </w:r>
          </w:p>
        </w:tc>
        <w:tc>
          <w:tcPr>
            <w:tcW w:w="2010" w:type="dxa"/>
            <w:tcBorders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8" w:type="dxa"/>
            <w:tcBorders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344B5" w:rsidRPr="00AD6B8D" w:rsidTr="004B7031">
        <w:trPr>
          <w:trHeight w:val="332"/>
        </w:trPr>
        <w:tc>
          <w:tcPr>
            <w:tcW w:w="4595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ind w:left="720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 xml:space="preserve">No daytime dysfunction </w:t>
            </w:r>
            <w:r w:rsidRPr="00AD6B8D">
              <w:rPr>
                <w:rFonts w:cs="Times New Roman"/>
                <w:i/>
                <w:iCs/>
                <w:sz w:val="18"/>
                <w:szCs w:val="18"/>
              </w:rPr>
              <w:t>(n = 95)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176.07 (27.58)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12.69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&lt;.001</w:t>
            </w:r>
            <w:r w:rsidRPr="00AD6B8D">
              <w:rPr>
                <w:rFonts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>0.51</w:t>
            </w:r>
          </w:p>
        </w:tc>
      </w:tr>
      <w:tr w:rsidR="00E344B5" w:rsidRPr="00AD6B8D" w:rsidTr="004B7031">
        <w:trPr>
          <w:trHeight w:val="332"/>
        </w:trPr>
        <w:tc>
          <w:tcPr>
            <w:tcW w:w="4595" w:type="dxa"/>
            <w:tcBorders>
              <w:top w:val="nil"/>
            </w:tcBorders>
          </w:tcPr>
          <w:p w:rsidR="00E344B5" w:rsidRPr="00AD6B8D" w:rsidRDefault="00E344B5" w:rsidP="004B7031">
            <w:pPr>
              <w:ind w:left="720"/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 xml:space="preserve">Problem with daytime dysfunction </w:t>
            </w:r>
            <w:r w:rsidRPr="00AD6B8D">
              <w:rPr>
                <w:rFonts w:cs="Times New Roman"/>
                <w:i/>
                <w:iCs/>
                <w:sz w:val="18"/>
                <w:szCs w:val="18"/>
              </w:rPr>
              <w:t>(n = 106)</w:t>
            </w:r>
          </w:p>
        </w:tc>
        <w:tc>
          <w:tcPr>
            <w:tcW w:w="2010" w:type="dxa"/>
            <w:tcBorders>
              <w:top w:val="nil"/>
            </w:tcBorders>
          </w:tcPr>
          <w:p w:rsidR="00E344B5" w:rsidRPr="00AD6B8D" w:rsidRDefault="00E344B5" w:rsidP="004B7031">
            <w:pPr>
              <w:rPr>
                <w:rFonts w:cs="Times New Roman"/>
                <w:sz w:val="18"/>
                <w:szCs w:val="18"/>
              </w:rPr>
            </w:pPr>
            <w:r w:rsidRPr="00AD6B8D">
              <w:rPr>
                <w:rFonts w:cs="Times New Roman"/>
                <w:sz w:val="18"/>
                <w:szCs w:val="18"/>
              </w:rPr>
              <w:t xml:space="preserve">        162.15 (27.59)</w:t>
            </w:r>
          </w:p>
        </w:tc>
        <w:tc>
          <w:tcPr>
            <w:tcW w:w="908" w:type="dxa"/>
            <w:tcBorders>
              <w:top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E344B5" w:rsidRPr="00AD6B8D" w:rsidRDefault="00E344B5" w:rsidP="00E344B5">
      <w:pPr>
        <w:rPr>
          <w:rFonts w:cs="Times New Roman"/>
          <w:color w:val="000000" w:themeColor="text1"/>
          <w:sz w:val="18"/>
          <w:szCs w:val="18"/>
        </w:rPr>
      </w:pPr>
      <w:r w:rsidRPr="00AD6B8D">
        <w:rPr>
          <w:rFonts w:cs="Times New Roman"/>
          <w:color w:val="000000" w:themeColor="text1"/>
          <w:sz w:val="18"/>
          <w:szCs w:val="18"/>
        </w:rPr>
        <w:t xml:space="preserve">Adjusted for age, gender, education, and MOCA. </w:t>
      </w:r>
    </w:p>
    <w:p w:rsidR="00E344B5" w:rsidRPr="00AD6B8D" w:rsidRDefault="00E344B5" w:rsidP="00E344B5">
      <w:pPr>
        <w:rPr>
          <w:rFonts w:cs="Times New Roman"/>
          <w:color w:val="000000" w:themeColor="text1"/>
          <w:sz w:val="18"/>
          <w:szCs w:val="18"/>
        </w:rPr>
      </w:pPr>
      <w:r w:rsidRPr="00AD6B8D">
        <w:rPr>
          <w:rFonts w:cs="Times New Roman"/>
          <w:sz w:val="18"/>
          <w:szCs w:val="18"/>
          <w:vertAlign w:val="superscript"/>
        </w:rPr>
        <w:t>a</w:t>
      </w:r>
      <w:r w:rsidRPr="00AD6B8D">
        <w:rPr>
          <w:rFonts w:cs="Times New Roman"/>
          <w:sz w:val="18"/>
          <w:szCs w:val="18"/>
        </w:rPr>
        <w:t>Significant results (p &lt; .025).</w:t>
      </w:r>
    </w:p>
    <w:p w:rsidR="00E344B5" w:rsidRPr="00AD6B8D" w:rsidRDefault="00E344B5" w:rsidP="00E344B5">
      <w:pPr>
        <w:jc w:val="center"/>
        <w:rPr>
          <w:rFonts w:cs="Times New Roman"/>
          <w:sz w:val="18"/>
          <w:szCs w:val="18"/>
        </w:rPr>
      </w:pPr>
    </w:p>
    <w:p w:rsidR="00E344B5" w:rsidRPr="00AD6B8D" w:rsidRDefault="00E344B5" w:rsidP="00E344B5">
      <w:pPr>
        <w:rPr>
          <w:rFonts w:cs="Times New Roman"/>
          <w:sz w:val="18"/>
          <w:szCs w:val="18"/>
        </w:rPr>
      </w:pPr>
    </w:p>
    <w:p w:rsidR="00E344B5" w:rsidRPr="00AD6B8D" w:rsidRDefault="00E344B5" w:rsidP="00E344B5">
      <w:pPr>
        <w:rPr>
          <w:rFonts w:cs="Times New Roman"/>
          <w:sz w:val="18"/>
          <w:szCs w:val="18"/>
        </w:rPr>
      </w:pPr>
      <w:r w:rsidRPr="00AD6B8D">
        <w:rPr>
          <w:rFonts w:cs="Times New Roman"/>
          <w:sz w:val="18"/>
          <w:szCs w:val="18"/>
        </w:rPr>
        <w:br w:type="page"/>
      </w:r>
    </w:p>
    <w:p w:rsidR="00E344B5" w:rsidRPr="00AD6B8D" w:rsidRDefault="00E344B5" w:rsidP="00E344B5">
      <w:pPr>
        <w:rPr>
          <w:rFonts w:cs="Times New Roman"/>
          <w:b/>
          <w:bCs/>
        </w:rPr>
      </w:pPr>
    </w:p>
    <w:p w:rsidR="00E344B5" w:rsidRPr="00AD6B8D" w:rsidRDefault="00E344B5" w:rsidP="00E344B5">
      <w:pPr>
        <w:rPr>
          <w:rFonts w:cs="Times New Roman"/>
          <w:b/>
          <w:bCs/>
        </w:rPr>
      </w:pPr>
    </w:p>
    <w:p w:rsidR="00E344B5" w:rsidRPr="00AD6B8D" w:rsidRDefault="00E344B5" w:rsidP="00E344B5">
      <w:pPr>
        <w:rPr>
          <w:rFonts w:cs="Times New Roman"/>
          <w:b/>
          <w:bCs/>
        </w:rPr>
      </w:pPr>
      <w:r w:rsidRPr="00AD6B8D">
        <w:rPr>
          <w:rFonts w:cs="Times New Roman"/>
          <w:b/>
          <w:bCs/>
        </w:rPr>
        <w:t xml:space="preserve">Association between PSQI components and Seriousness of Forgetting (MFQ2)  </w:t>
      </w:r>
    </w:p>
    <w:p w:rsidR="00E344B5" w:rsidRPr="00AD6B8D" w:rsidRDefault="00E344B5" w:rsidP="00E344B5">
      <w:pPr>
        <w:rPr>
          <w:rFonts w:cs="Times New Roman"/>
          <w:b/>
          <w:bCs/>
          <w:sz w:val="18"/>
          <w:szCs w:val="18"/>
        </w:rPr>
      </w:pPr>
    </w:p>
    <w:tbl>
      <w:tblPr>
        <w:tblStyle w:val="TableGrid"/>
        <w:tblW w:w="907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5"/>
        <w:gridCol w:w="1795"/>
        <w:gridCol w:w="1123"/>
        <w:gridCol w:w="851"/>
        <w:gridCol w:w="711"/>
      </w:tblGrid>
      <w:tr w:rsidR="00E344B5" w:rsidRPr="00AD6B8D" w:rsidTr="004B7031">
        <w:trPr>
          <w:trHeight w:val="667"/>
        </w:trPr>
        <w:tc>
          <w:tcPr>
            <w:tcW w:w="4595" w:type="dxa"/>
            <w:tcBorders>
              <w:bottom w:val="single" w:sz="4" w:space="0" w:color="auto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PSQI component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MFQ2</w:t>
            </w:r>
          </w:p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mean (SD)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F(1,195)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p-value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ES</w:t>
            </w:r>
          </w:p>
        </w:tc>
      </w:tr>
      <w:tr w:rsidR="00E344B5" w:rsidRPr="00AD6B8D" w:rsidTr="004B7031">
        <w:trPr>
          <w:trHeight w:val="312"/>
        </w:trPr>
        <w:tc>
          <w:tcPr>
            <w:tcW w:w="4595" w:type="dxa"/>
            <w:tcBorders>
              <w:bottom w:val="nil"/>
            </w:tcBorders>
          </w:tcPr>
          <w:p w:rsidR="00E344B5" w:rsidRPr="00AD6B8D" w:rsidRDefault="00E344B5" w:rsidP="004B7031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AD6B8D">
              <w:rPr>
                <w:rFonts w:cs="Times New Roman"/>
                <w:sz w:val="20"/>
                <w:szCs w:val="20"/>
              </w:rPr>
              <w:t>PSQI Subjective sleep quality</w:t>
            </w:r>
          </w:p>
        </w:tc>
        <w:tc>
          <w:tcPr>
            <w:tcW w:w="1795" w:type="dxa"/>
            <w:tcBorders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44B5" w:rsidRPr="00AD6B8D" w:rsidTr="004B7031">
        <w:trPr>
          <w:trHeight w:val="312"/>
        </w:trPr>
        <w:tc>
          <w:tcPr>
            <w:tcW w:w="4595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ind w:left="720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 xml:space="preserve">Good </w:t>
            </w:r>
            <w:r w:rsidRPr="00AD6B8D">
              <w:rPr>
                <w:rFonts w:cs="Times New Roman"/>
                <w:i/>
                <w:iCs/>
                <w:sz w:val="20"/>
                <w:szCs w:val="20"/>
              </w:rPr>
              <w:t>(n = 172)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87.38 (24.52)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.90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.35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0.19</w:t>
            </w:r>
          </w:p>
        </w:tc>
      </w:tr>
      <w:tr w:rsidR="00E344B5" w:rsidRPr="00AD6B8D" w:rsidTr="004B7031">
        <w:trPr>
          <w:trHeight w:val="332"/>
        </w:trPr>
        <w:tc>
          <w:tcPr>
            <w:tcW w:w="4595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ind w:left="720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 xml:space="preserve">Bad </w:t>
            </w:r>
            <w:r w:rsidRPr="00AD6B8D">
              <w:rPr>
                <w:rFonts w:cs="Times New Roman"/>
                <w:i/>
                <w:iCs/>
                <w:sz w:val="20"/>
                <w:szCs w:val="20"/>
              </w:rPr>
              <w:t>(n = 29)</w:t>
            </w:r>
          </w:p>
        </w:tc>
        <w:tc>
          <w:tcPr>
            <w:tcW w:w="1795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82.7 (24.56)</w:t>
            </w:r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344B5" w:rsidRPr="00AD6B8D" w:rsidTr="004B7031">
        <w:trPr>
          <w:trHeight w:val="332"/>
        </w:trPr>
        <w:tc>
          <w:tcPr>
            <w:tcW w:w="4595" w:type="dxa"/>
            <w:tcBorders>
              <w:bottom w:val="nil"/>
            </w:tcBorders>
          </w:tcPr>
          <w:p w:rsidR="00E344B5" w:rsidRPr="00AD6B8D" w:rsidRDefault="00E344B5" w:rsidP="004B7031">
            <w:pPr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PSQI Sleep latency</w:t>
            </w:r>
          </w:p>
        </w:tc>
        <w:tc>
          <w:tcPr>
            <w:tcW w:w="1795" w:type="dxa"/>
            <w:tcBorders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344B5" w:rsidRPr="00AD6B8D" w:rsidRDefault="00E344B5" w:rsidP="004B70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E344B5" w:rsidRPr="00AD6B8D" w:rsidRDefault="00E344B5" w:rsidP="004B703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344B5" w:rsidRPr="00AD6B8D" w:rsidTr="004B7031">
        <w:trPr>
          <w:trHeight w:val="332"/>
        </w:trPr>
        <w:tc>
          <w:tcPr>
            <w:tcW w:w="4595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ind w:left="720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 xml:space="preserve">Less than or equal to 15 min </w:t>
            </w:r>
            <w:r w:rsidRPr="00AD6B8D">
              <w:rPr>
                <w:rFonts w:cs="Times New Roman"/>
                <w:i/>
                <w:iCs/>
                <w:sz w:val="20"/>
                <w:szCs w:val="20"/>
              </w:rPr>
              <w:t>(n = 85)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93.8 (23.88)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12.95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&lt;.001</w:t>
            </w:r>
            <w:r w:rsidRPr="00AD6B8D">
              <w:rPr>
                <w:rFonts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0.52</w:t>
            </w:r>
          </w:p>
        </w:tc>
      </w:tr>
      <w:tr w:rsidR="00E344B5" w:rsidRPr="00AD6B8D" w:rsidTr="004B7031">
        <w:trPr>
          <w:trHeight w:val="332"/>
        </w:trPr>
        <w:tc>
          <w:tcPr>
            <w:tcW w:w="4595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ind w:left="720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 xml:space="preserve">More than 15 min </w:t>
            </w:r>
            <w:r w:rsidRPr="00AD6B8D">
              <w:rPr>
                <w:rFonts w:cs="Times New Roman"/>
                <w:i/>
                <w:iCs/>
                <w:sz w:val="20"/>
                <w:szCs w:val="20"/>
              </w:rPr>
              <w:t>(n = 116)</w:t>
            </w:r>
          </w:p>
        </w:tc>
        <w:tc>
          <w:tcPr>
            <w:tcW w:w="1795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81.5 (23.81)</w:t>
            </w:r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344B5" w:rsidRPr="00AD6B8D" w:rsidTr="004B7031">
        <w:trPr>
          <w:trHeight w:val="332"/>
        </w:trPr>
        <w:tc>
          <w:tcPr>
            <w:tcW w:w="4595" w:type="dxa"/>
            <w:tcBorders>
              <w:bottom w:val="nil"/>
            </w:tcBorders>
          </w:tcPr>
          <w:p w:rsidR="00E344B5" w:rsidRPr="00AD6B8D" w:rsidRDefault="00E344B5" w:rsidP="004B7031">
            <w:pPr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PSQI Sleep duration</w:t>
            </w:r>
          </w:p>
        </w:tc>
        <w:tc>
          <w:tcPr>
            <w:tcW w:w="1795" w:type="dxa"/>
            <w:tcBorders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344B5" w:rsidRPr="00AD6B8D" w:rsidRDefault="00E344B5" w:rsidP="004B70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E344B5" w:rsidRPr="00AD6B8D" w:rsidRDefault="00E344B5" w:rsidP="004B703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344B5" w:rsidRPr="00AD6B8D" w:rsidTr="004B7031">
        <w:trPr>
          <w:trHeight w:val="332"/>
        </w:trPr>
        <w:tc>
          <w:tcPr>
            <w:tcW w:w="4595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ind w:left="720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 xml:space="preserve">More than 7 hours </w:t>
            </w:r>
            <w:r w:rsidRPr="00AD6B8D">
              <w:rPr>
                <w:rFonts w:cs="Times New Roman"/>
                <w:i/>
                <w:iCs/>
                <w:sz w:val="20"/>
                <w:szCs w:val="20"/>
              </w:rPr>
              <w:t>(n = 107)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88.77 (24.52)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1.62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.20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0.18</w:t>
            </w:r>
          </w:p>
        </w:tc>
      </w:tr>
      <w:tr w:rsidR="00E344B5" w:rsidRPr="00AD6B8D" w:rsidTr="004B7031">
        <w:trPr>
          <w:trHeight w:val="332"/>
        </w:trPr>
        <w:tc>
          <w:tcPr>
            <w:tcW w:w="4595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ind w:left="720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 xml:space="preserve">7 hours or less </w:t>
            </w:r>
            <w:r w:rsidRPr="00AD6B8D">
              <w:rPr>
                <w:rFonts w:cs="Times New Roman"/>
                <w:i/>
                <w:iCs/>
                <w:sz w:val="20"/>
                <w:szCs w:val="20"/>
              </w:rPr>
              <w:t>(n = 94)</w:t>
            </w:r>
          </w:p>
        </w:tc>
        <w:tc>
          <w:tcPr>
            <w:tcW w:w="1795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84.35 (24.53)</w:t>
            </w:r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344B5" w:rsidRPr="00AD6B8D" w:rsidTr="004B7031">
        <w:trPr>
          <w:trHeight w:val="332"/>
        </w:trPr>
        <w:tc>
          <w:tcPr>
            <w:tcW w:w="4595" w:type="dxa"/>
            <w:tcBorders>
              <w:bottom w:val="nil"/>
            </w:tcBorders>
          </w:tcPr>
          <w:p w:rsidR="00E344B5" w:rsidRPr="00AD6B8D" w:rsidRDefault="00E344B5" w:rsidP="004B7031">
            <w:pPr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PSQI Habitual sleep efficacy</w:t>
            </w:r>
          </w:p>
        </w:tc>
        <w:tc>
          <w:tcPr>
            <w:tcW w:w="1795" w:type="dxa"/>
            <w:tcBorders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344B5" w:rsidRPr="00AD6B8D" w:rsidRDefault="00E344B5" w:rsidP="004B70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E344B5" w:rsidRPr="00AD6B8D" w:rsidRDefault="00E344B5" w:rsidP="004B703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344B5" w:rsidRPr="00AD6B8D" w:rsidTr="004B7031">
        <w:trPr>
          <w:trHeight w:val="332"/>
        </w:trPr>
        <w:tc>
          <w:tcPr>
            <w:tcW w:w="4595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ind w:left="720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 xml:space="preserve">More than 85% </w:t>
            </w:r>
            <w:r w:rsidRPr="00AD6B8D">
              <w:rPr>
                <w:rFonts w:cs="Times New Roman"/>
                <w:i/>
                <w:iCs/>
                <w:sz w:val="20"/>
                <w:szCs w:val="20"/>
              </w:rPr>
              <w:t>(n = 148)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87.12 (24.7)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.16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.69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0.06</w:t>
            </w:r>
          </w:p>
        </w:tc>
      </w:tr>
      <w:tr w:rsidR="00E344B5" w:rsidRPr="00AD6B8D" w:rsidTr="004B7031">
        <w:trPr>
          <w:trHeight w:val="332"/>
        </w:trPr>
        <w:tc>
          <w:tcPr>
            <w:tcW w:w="4595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ind w:left="720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 xml:space="preserve">85% or less </w:t>
            </w:r>
            <w:r w:rsidRPr="00AD6B8D">
              <w:rPr>
                <w:rFonts w:cs="Times New Roman"/>
                <w:i/>
                <w:iCs/>
                <w:sz w:val="20"/>
                <w:szCs w:val="20"/>
              </w:rPr>
              <w:t>(n = 53)</w:t>
            </w:r>
          </w:p>
        </w:tc>
        <w:tc>
          <w:tcPr>
            <w:tcW w:w="1795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85.52 (24.97)</w:t>
            </w:r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344B5" w:rsidRPr="00AD6B8D" w:rsidTr="004B7031">
        <w:trPr>
          <w:trHeight w:val="332"/>
        </w:trPr>
        <w:tc>
          <w:tcPr>
            <w:tcW w:w="4595" w:type="dxa"/>
            <w:tcBorders>
              <w:bottom w:val="nil"/>
            </w:tcBorders>
          </w:tcPr>
          <w:p w:rsidR="00E344B5" w:rsidRPr="00AD6B8D" w:rsidRDefault="00E344B5" w:rsidP="004B7031">
            <w:pPr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PSQI Sleep disturbance</w:t>
            </w:r>
          </w:p>
        </w:tc>
        <w:tc>
          <w:tcPr>
            <w:tcW w:w="1795" w:type="dxa"/>
            <w:tcBorders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344B5" w:rsidRPr="00AD6B8D" w:rsidRDefault="00E344B5" w:rsidP="004B70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E344B5" w:rsidRPr="00AD6B8D" w:rsidRDefault="00E344B5" w:rsidP="004B703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344B5" w:rsidRPr="00AD6B8D" w:rsidTr="004B7031">
        <w:trPr>
          <w:trHeight w:val="332"/>
        </w:trPr>
        <w:tc>
          <w:tcPr>
            <w:tcW w:w="4595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ind w:left="720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 xml:space="preserve">Less sleep disturbance </w:t>
            </w:r>
            <w:r w:rsidRPr="00AD6B8D">
              <w:rPr>
                <w:rFonts w:cs="Times New Roman"/>
                <w:i/>
                <w:iCs/>
                <w:sz w:val="20"/>
                <w:szCs w:val="20"/>
              </w:rPr>
              <w:t>(n = 148)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89.35 (24.21)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6.53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.011</w:t>
            </w:r>
            <w:r w:rsidRPr="00AD6B8D">
              <w:rPr>
                <w:rFonts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0.41</w:t>
            </w:r>
          </w:p>
        </w:tc>
      </w:tr>
      <w:tr w:rsidR="00E344B5" w:rsidRPr="00AD6B8D" w:rsidTr="004B7031">
        <w:trPr>
          <w:trHeight w:val="332"/>
        </w:trPr>
        <w:tc>
          <w:tcPr>
            <w:tcW w:w="4595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ind w:left="720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 xml:space="preserve">More sleep disturbance </w:t>
            </w:r>
            <w:r w:rsidRPr="00AD6B8D">
              <w:rPr>
                <w:rFonts w:cs="Times New Roman"/>
                <w:i/>
                <w:iCs/>
                <w:sz w:val="20"/>
                <w:szCs w:val="20"/>
              </w:rPr>
              <w:t>(n = 53)</w:t>
            </w:r>
          </w:p>
        </w:tc>
        <w:tc>
          <w:tcPr>
            <w:tcW w:w="1795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79.3 (24.46)</w:t>
            </w:r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344B5" w:rsidRPr="00AD6B8D" w:rsidTr="004B7031">
        <w:trPr>
          <w:trHeight w:val="332"/>
        </w:trPr>
        <w:tc>
          <w:tcPr>
            <w:tcW w:w="4595" w:type="dxa"/>
            <w:tcBorders>
              <w:bottom w:val="nil"/>
            </w:tcBorders>
          </w:tcPr>
          <w:p w:rsidR="00E344B5" w:rsidRPr="00AD6B8D" w:rsidRDefault="00E344B5" w:rsidP="004B7031">
            <w:pPr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PSQI Use of sleep medication</w:t>
            </w:r>
          </w:p>
        </w:tc>
        <w:tc>
          <w:tcPr>
            <w:tcW w:w="1795" w:type="dxa"/>
            <w:tcBorders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344B5" w:rsidRPr="00AD6B8D" w:rsidRDefault="00E344B5" w:rsidP="004B70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E344B5" w:rsidRPr="00AD6B8D" w:rsidRDefault="00E344B5" w:rsidP="004B703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344B5" w:rsidRPr="00AD6B8D" w:rsidTr="004B7031">
        <w:trPr>
          <w:trHeight w:val="332"/>
        </w:trPr>
        <w:tc>
          <w:tcPr>
            <w:tcW w:w="4595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ind w:left="720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 xml:space="preserve">No use in this week </w:t>
            </w:r>
            <w:r w:rsidRPr="00AD6B8D">
              <w:rPr>
                <w:rFonts w:cs="Times New Roman"/>
                <w:i/>
                <w:iCs/>
                <w:sz w:val="20"/>
                <w:szCs w:val="20"/>
              </w:rPr>
              <w:t>(n = 157)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86.11 (24.56)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.41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.52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0.11</w:t>
            </w:r>
          </w:p>
        </w:tc>
      </w:tr>
      <w:tr w:rsidR="00E344B5" w:rsidRPr="00AD6B8D" w:rsidTr="004B7031">
        <w:trPr>
          <w:trHeight w:val="332"/>
        </w:trPr>
        <w:tc>
          <w:tcPr>
            <w:tcW w:w="4595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ind w:left="720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 xml:space="preserve">Use in this week </w:t>
            </w:r>
            <w:r w:rsidRPr="00AD6B8D">
              <w:rPr>
                <w:rFonts w:cs="Times New Roman"/>
                <w:i/>
                <w:iCs/>
                <w:sz w:val="20"/>
                <w:szCs w:val="20"/>
              </w:rPr>
              <w:t>(n = 44)</w:t>
            </w:r>
          </w:p>
        </w:tc>
        <w:tc>
          <w:tcPr>
            <w:tcW w:w="1795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88.83 (24.81)</w:t>
            </w:r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bottom w:val="single" w:sz="4" w:space="0" w:color="auto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44B5" w:rsidRPr="00AD6B8D" w:rsidTr="004B7031">
        <w:trPr>
          <w:trHeight w:val="332"/>
        </w:trPr>
        <w:tc>
          <w:tcPr>
            <w:tcW w:w="4595" w:type="dxa"/>
            <w:tcBorders>
              <w:bottom w:val="nil"/>
            </w:tcBorders>
          </w:tcPr>
          <w:p w:rsidR="00E344B5" w:rsidRPr="00AD6B8D" w:rsidRDefault="00E344B5" w:rsidP="004B7031">
            <w:pPr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PSQI Daytime dysfunction</w:t>
            </w:r>
          </w:p>
        </w:tc>
        <w:tc>
          <w:tcPr>
            <w:tcW w:w="1795" w:type="dxa"/>
            <w:tcBorders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44B5" w:rsidRPr="00AD6B8D" w:rsidTr="004B7031">
        <w:trPr>
          <w:trHeight w:val="332"/>
        </w:trPr>
        <w:tc>
          <w:tcPr>
            <w:tcW w:w="4595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ind w:left="720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 xml:space="preserve">No daytime dysfunction </w:t>
            </w:r>
            <w:r w:rsidRPr="00AD6B8D">
              <w:rPr>
                <w:rFonts w:cs="Times New Roman"/>
                <w:i/>
                <w:iCs/>
                <w:sz w:val="20"/>
                <w:szCs w:val="20"/>
              </w:rPr>
              <w:t>(n = 95)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91.76 (24.07)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7.87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.006</w:t>
            </w:r>
            <w:r w:rsidRPr="00AD6B8D">
              <w:rPr>
                <w:rFonts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0.40</w:t>
            </w:r>
          </w:p>
        </w:tc>
      </w:tr>
      <w:tr w:rsidR="00E344B5" w:rsidRPr="00AD6B8D" w:rsidTr="004B7031">
        <w:trPr>
          <w:trHeight w:val="332"/>
        </w:trPr>
        <w:tc>
          <w:tcPr>
            <w:tcW w:w="4595" w:type="dxa"/>
            <w:tcBorders>
              <w:top w:val="nil"/>
            </w:tcBorders>
          </w:tcPr>
          <w:p w:rsidR="00E344B5" w:rsidRPr="00AD6B8D" w:rsidRDefault="00E344B5" w:rsidP="004B7031">
            <w:pPr>
              <w:ind w:left="720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 xml:space="preserve">Problem with daytime dysfunction </w:t>
            </w:r>
            <w:r w:rsidRPr="00AD6B8D">
              <w:rPr>
                <w:rFonts w:cs="Times New Roman"/>
                <w:i/>
                <w:iCs/>
                <w:sz w:val="20"/>
                <w:szCs w:val="20"/>
              </w:rPr>
              <w:t>(n = 106)</w:t>
            </w:r>
          </w:p>
        </w:tc>
        <w:tc>
          <w:tcPr>
            <w:tcW w:w="1795" w:type="dxa"/>
            <w:tcBorders>
              <w:top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B8D">
              <w:rPr>
                <w:rFonts w:cs="Times New Roman"/>
                <w:sz w:val="20"/>
                <w:szCs w:val="20"/>
              </w:rPr>
              <w:t>82.17 (24.09)</w:t>
            </w:r>
          </w:p>
        </w:tc>
        <w:tc>
          <w:tcPr>
            <w:tcW w:w="1123" w:type="dxa"/>
            <w:tcBorders>
              <w:top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E344B5" w:rsidRPr="00AD6B8D" w:rsidRDefault="00E344B5" w:rsidP="004B7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E344B5" w:rsidRPr="00AD6B8D" w:rsidRDefault="00E344B5" w:rsidP="00E344B5">
      <w:pPr>
        <w:rPr>
          <w:rFonts w:cs="Times New Roman"/>
          <w:color w:val="000000" w:themeColor="text1"/>
          <w:sz w:val="20"/>
          <w:szCs w:val="20"/>
        </w:rPr>
      </w:pPr>
      <w:r w:rsidRPr="00AD6B8D">
        <w:rPr>
          <w:rFonts w:cs="Times New Roman"/>
          <w:color w:val="000000" w:themeColor="text1"/>
          <w:sz w:val="20"/>
          <w:szCs w:val="20"/>
        </w:rPr>
        <w:t xml:space="preserve">Adjusted for age, gender, education, and MOCA. </w:t>
      </w:r>
      <w:r w:rsidRPr="00AD6B8D">
        <w:rPr>
          <w:rFonts w:cs="Times New Roman"/>
          <w:sz w:val="20"/>
          <w:szCs w:val="20"/>
          <w:vertAlign w:val="superscript"/>
        </w:rPr>
        <w:t>a</w:t>
      </w:r>
      <w:r w:rsidRPr="00AD6B8D">
        <w:rPr>
          <w:rFonts w:cs="Times New Roman"/>
          <w:sz w:val="20"/>
          <w:szCs w:val="20"/>
        </w:rPr>
        <w:t>Significant results</w:t>
      </w:r>
      <w:r w:rsidRPr="00AD6B8D">
        <w:rPr>
          <w:rFonts w:cs="Times New Roman"/>
          <w:color w:val="000000" w:themeColor="text1"/>
          <w:sz w:val="20"/>
          <w:szCs w:val="20"/>
        </w:rPr>
        <w:t xml:space="preserve"> (p &lt; .025).</w:t>
      </w:r>
    </w:p>
    <w:p w:rsidR="00E344B5" w:rsidRPr="00AD6B8D" w:rsidRDefault="00E344B5" w:rsidP="00E344B5">
      <w:pPr>
        <w:jc w:val="center"/>
        <w:rPr>
          <w:rFonts w:cs="Times New Roman"/>
          <w:sz w:val="18"/>
          <w:szCs w:val="18"/>
        </w:rPr>
      </w:pPr>
    </w:p>
    <w:p w:rsidR="00E344B5" w:rsidRPr="00AD6B8D" w:rsidRDefault="00E344B5" w:rsidP="00E344B5">
      <w:pPr>
        <w:rPr>
          <w:rFonts w:cs="Times New Roman"/>
          <w:b/>
          <w:bCs/>
          <w:sz w:val="18"/>
          <w:szCs w:val="18"/>
        </w:rPr>
      </w:pPr>
    </w:p>
    <w:p w:rsidR="00E344B5" w:rsidRPr="00AD6B8D" w:rsidRDefault="00E344B5" w:rsidP="00E344B5">
      <w:pPr>
        <w:rPr>
          <w:rFonts w:cs="Times New Roman"/>
          <w:b/>
          <w:bCs/>
          <w:sz w:val="18"/>
          <w:szCs w:val="18"/>
        </w:rPr>
      </w:pPr>
    </w:p>
    <w:p w:rsidR="00E344B5" w:rsidRPr="00AD6B8D" w:rsidRDefault="00E344B5" w:rsidP="00E344B5">
      <w:pPr>
        <w:rPr>
          <w:rFonts w:cs="Times New Roman"/>
          <w:b/>
          <w:bCs/>
          <w:sz w:val="18"/>
          <w:szCs w:val="18"/>
        </w:rPr>
      </w:pPr>
    </w:p>
    <w:p w:rsidR="00E344B5" w:rsidRPr="00AD6B8D" w:rsidRDefault="00E344B5" w:rsidP="00E344B5">
      <w:pPr>
        <w:rPr>
          <w:rFonts w:cs="Times New Roman"/>
          <w:b/>
          <w:bCs/>
          <w:sz w:val="18"/>
          <w:szCs w:val="18"/>
        </w:rPr>
      </w:pPr>
    </w:p>
    <w:p w:rsidR="00E344B5" w:rsidRPr="00AD6B8D" w:rsidRDefault="00E344B5" w:rsidP="00E344B5">
      <w:pPr>
        <w:rPr>
          <w:rFonts w:cs="Times New Roman"/>
          <w:b/>
          <w:bCs/>
          <w:sz w:val="18"/>
          <w:szCs w:val="18"/>
        </w:rPr>
      </w:pPr>
    </w:p>
    <w:p w:rsidR="00E344B5" w:rsidRPr="00AD6B8D" w:rsidRDefault="00E344B5" w:rsidP="00E344B5">
      <w:pPr>
        <w:rPr>
          <w:rFonts w:cs="Times New Roman"/>
          <w:b/>
          <w:bCs/>
          <w:sz w:val="18"/>
          <w:szCs w:val="18"/>
        </w:rPr>
      </w:pPr>
    </w:p>
    <w:p w:rsidR="00E344B5" w:rsidRPr="00AD6B8D" w:rsidRDefault="00E344B5" w:rsidP="00E344B5">
      <w:pPr>
        <w:rPr>
          <w:rFonts w:cs="Times New Roman"/>
          <w:b/>
          <w:bCs/>
          <w:sz w:val="18"/>
          <w:szCs w:val="18"/>
        </w:rPr>
      </w:pPr>
    </w:p>
    <w:p w:rsidR="00E344B5" w:rsidRPr="00AD6B8D" w:rsidRDefault="00E344B5" w:rsidP="00E344B5">
      <w:pPr>
        <w:rPr>
          <w:rFonts w:cs="Times New Roman"/>
          <w:b/>
          <w:bCs/>
          <w:sz w:val="18"/>
          <w:szCs w:val="18"/>
        </w:rPr>
      </w:pPr>
    </w:p>
    <w:p w:rsidR="00E344B5" w:rsidRPr="00AD6B8D" w:rsidRDefault="00E344B5" w:rsidP="00E344B5">
      <w:pPr>
        <w:rPr>
          <w:rFonts w:cs="Times New Roman"/>
          <w:b/>
          <w:bCs/>
          <w:sz w:val="18"/>
          <w:szCs w:val="18"/>
        </w:rPr>
      </w:pPr>
    </w:p>
    <w:p w:rsidR="00E344B5" w:rsidRPr="00AD6B8D" w:rsidRDefault="00E344B5" w:rsidP="00E344B5">
      <w:pPr>
        <w:rPr>
          <w:rFonts w:cs="Times New Roman"/>
          <w:b/>
          <w:bCs/>
          <w:sz w:val="18"/>
          <w:szCs w:val="18"/>
        </w:rPr>
      </w:pPr>
    </w:p>
    <w:p w:rsidR="00E344B5" w:rsidRPr="00AD6B8D" w:rsidRDefault="00E344B5" w:rsidP="00E344B5">
      <w:pPr>
        <w:rPr>
          <w:rFonts w:cs="Times New Roman"/>
          <w:b/>
          <w:bCs/>
          <w:sz w:val="18"/>
          <w:szCs w:val="18"/>
        </w:rPr>
      </w:pPr>
    </w:p>
    <w:p w:rsidR="00E344B5" w:rsidRPr="00AD6B8D" w:rsidRDefault="00E344B5" w:rsidP="00E344B5">
      <w:pPr>
        <w:rPr>
          <w:rFonts w:cs="Times New Roman"/>
          <w:b/>
          <w:bCs/>
          <w:sz w:val="18"/>
          <w:szCs w:val="18"/>
        </w:rPr>
      </w:pPr>
    </w:p>
    <w:p w:rsidR="00E344B5" w:rsidRPr="00AD6B8D" w:rsidRDefault="00E344B5" w:rsidP="00E344B5">
      <w:pPr>
        <w:rPr>
          <w:rFonts w:cs="Times New Roman"/>
          <w:b/>
          <w:bCs/>
          <w:sz w:val="18"/>
          <w:szCs w:val="18"/>
        </w:rPr>
      </w:pPr>
      <w:bookmarkStart w:id="0" w:name="OLE_LINK3"/>
      <w:bookmarkStart w:id="1" w:name="OLE_LINK4"/>
      <w:bookmarkEnd w:id="0"/>
      <w:bookmarkEnd w:id="1"/>
    </w:p>
    <w:p w:rsidR="00E344B5" w:rsidRDefault="00E344B5" w:rsidP="00E344B5">
      <w:pPr>
        <w:rPr>
          <w:rFonts w:eastAsia="Times New Roman" w:cs="Times New Roman"/>
          <w:color w:val="000000" w:themeColor="text1"/>
        </w:rPr>
      </w:pPr>
    </w:p>
    <w:p w:rsidR="009B2F85" w:rsidRDefault="009B2F85">
      <w:bookmarkStart w:id="2" w:name="_GoBack"/>
      <w:bookmarkEnd w:id="2"/>
    </w:p>
    <w:sectPr w:rsidR="009B2F85" w:rsidSect="002B12E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B5"/>
    <w:rsid w:val="009B2F85"/>
    <w:rsid w:val="00E3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F78F8-532A-49A7-913F-5AD4A541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4B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Prabha Siddarth</dc:creator>
  <cp:keywords/>
  <dc:description/>
  <cp:lastModifiedBy>Prabha Siddarth</cp:lastModifiedBy>
  <cp:revision>1</cp:revision>
  <dcterms:created xsi:type="dcterms:W3CDTF">2020-04-13T02:42:00Z</dcterms:created>
  <dcterms:modified xsi:type="dcterms:W3CDTF">2020-04-13T02:42:00Z</dcterms:modified>
</cp:coreProperties>
</file>