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593F" w14:textId="77777777" w:rsidR="00345CD3" w:rsidRPr="00C90B98" w:rsidRDefault="00345CD3" w:rsidP="00345CD3">
      <w:pPr>
        <w:spacing w:line="360" w:lineRule="auto"/>
        <w:rPr>
          <w:rFonts w:ascii="Arial" w:hAnsi="Arial" w:cs="Arial"/>
          <w:sz w:val="20"/>
        </w:rPr>
      </w:pPr>
      <w:r w:rsidRPr="00C90B98">
        <w:rPr>
          <w:rFonts w:ascii="Arial" w:hAnsi="Arial" w:cs="Arial"/>
          <w:sz w:val="20"/>
        </w:rPr>
        <w:t xml:space="preserve">Appendix1. Standardized Assessment Tools Used in the </w:t>
      </w:r>
      <w:r w:rsidR="00814E51">
        <w:rPr>
          <w:rFonts w:ascii="Arial" w:hAnsi="Arial" w:cs="Arial"/>
          <w:sz w:val="20"/>
        </w:rPr>
        <w:t xml:space="preserve">CARERS </w:t>
      </w:r>
      <w:r w:rsidRPr="00C90B98">
        <w:rPr>
          <w:rFonts w:ascii="Arial" w:hAnsi="Arial" w:cs="Arial"/>
          <w:sz w:val="20"/>
        </w:rPr>
        <w:t>Study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377"/>
        <w:gridCol w:w="1710"/>
        <w:gridCol w:w="1525"/>
      </w:tblGrid>
      <w:tr w:rsidR="00345CD3" w:rsidRPr="00C90B98" w14:paraId="5ADECD38" w14:textId="77777777" w:rsidTr="00946B8A">
        <w:trPr>
          <w:trHeight w:val="890"/>
          <w:tblHeader/>
        </w:trPr>
        <w:tc>
          <w:tcPr>
            <w:tcW w:w="1630" w:type="dxa"/>
            <w:shd w:val="clear" w:color="auto" w:fill="auto"/>
          </w:tcPr>
          <w:p w14:paraId="3BE582E1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946B8A">
              <w:rPr>
                <w:rFonts w:ascii="Arial" w:hAnsi="Arial" w:cs="Arial"/>
                <w:b/>
                <w:sz w:val="18"/>
              </w:rPr>
              <w:t>Scales</w:t>
            </w:r>
          </w:p>
        </w:tc>
        <w:tc>
          <w:tcPr>
            <w:tcW w:w="4377" w:type="dxa"/>
            <w:shd w:val="clear" w:color="auto" w:fill="auto"/>
          </w:tcPr>
          <w:p w14:paraId="6EDAC608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946B8A">
              <w:rPr>
                <w:rFonts w:ascii="Arial" w:hAnsi="Arial" w:cs="Arial"/>
                <w:b/>
                <w:sz w:val="18"/>
              </w:rPr>
              <w:t>Description</w:t>
            </w:r>
          </w:p>
        </w:tc>
        <w:tc>
          <w:tcPr>
            <w:tcW w:w="1710" w:type="dxa"/>
            <w:shd w:val="clear" w:color="auto" w:fill="auto"/>
          </w:tcPr>
          <w:p w14:paraId="59EC0802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90B98">
              <w:rPr>
                <w:rFonts w:ascii="Arial" w:hAnsi="Arial" w:cs="Arial"/>
                <w:b/>
                <w:sz w:val="20"/>
              </w:rPr>
              <w:t>Reference</w:t>
            </w:r>
          </w:p>
        </w:tc>
        <w:tc>
          <w:tcPr>
            <w:tcW w:w="1525" w:type="dxa"/>
          </w:tcPr>
          <w:p w14:paraId="4EFC0C2B" w14:textId="77777777" w:rsidR="00345CD3" w:rsidRPr="00C90B98" w:rsidRDefault="00345CD3" w:rsidP="005850D0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 w:rsidRPr="00C90B9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Reliability </w:t>
            </w:r>
          </w:p>
          <w:p w14:paraId="366BA67D" w14:textId="77777777" w:rsidR="00345CD3" w:rsidRPr="00C90B98" w:rsidRDefault="00345CD3" w:rsidP="00946B8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90B98">
              <w:rPr>
                <w:rFonts w:ascii="Arial" w:hAnsi="Arial" w:cs="Arial"/>
                <w:b/>
                <w:bCs/>
                <w:sz w:val="20"/>
              </w:rPr>
              <w:t>(Cronbach’s alpha)</w:t>
            </w:r>
            <w:r w:rsidR="00946B8A" w:rsidRPr="00C90B9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45CD3" w:rsidRPr="00C90B98" w14:paraId="3CA680C3" w14:textId="77777777" w:rsidTr="00946B8A">
        <w:trPr>
          <w:trHeight w:val="878"/>
        </w:trPr>
        <w:tc>
          <w:tcPr>
            <w:tcW w:w="1630" w:type="dxa"/>
            <w:shd w:val="clear" w:color="auto" w:fill="auto"/>
          </w:tcPr>
          <w:p w14:paraId="3073C5F2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Perceived Stress Scale (PSS)</w:t>
            </w:r>
          </w:p>
        </w:tc>
        <w:tc>
          <w:tcPr>
            <w:tcW w:w="4377" w:type="dxa"/>
            <w:shd w:val="clear" w:color="auto" w:fill="auto"/>
          </w:tcPr>
          <w:p w14:paraId="647D9E44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The 10-item, 5-point scale measures perceived stress in response to situations encountered by an individual in the past month.  Score ranges from 0 to 40: higher scores indicating higher level of stress. </w:t>
            </w:r>
          </w:p>
        </w:tc>
        <w:tc>
          <w:tcPr>
            <w:tcW w:w="1710" w:type="dxa"/>
            <w:shd w:val="clear" w:color="auto" w:fill="auto"/>
          </w:tcPr>
          <w:p w14:paraId="422D903D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RW.CITE{{1267 Cohen,J 1988}}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(Cohen, 1988)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69033F7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.84-.86</w:t>
            </w:r>
          </w:p>
        </w:tc>
      </w:tr>
      <w:tr w:rsidR="00345CD3" w:rsidRPr="00C90B98" w14:paraId="5CCC0848" w14:textId="77777777" w:rsidTr="00946B8A">
        <w:trPr>
          <w:trHeight w:val="1147"/>
        </w:trPr>
        <w:tc>
          <w:tcPr>
            <w:tcW w:w="1630" w:type="dxa"/>
            <w:shd w:val="clear" w:color="auto" w:fill="auto"/>
          </w:tcPr>
          <w:p w14:paraId="5AA68C15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946B8A">
              <w:rPr>
                <w:rFonts w:ascii="Arial" w:hAnsi="Arial" w:cs="Arial"/>
                <w:sz w:val="18"/>
              </w:rPr>
              <w:t>Zarit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Caregiver Burden Scale</w:t>
            </w:r>
          </w:p>
        </w:tc>
        <w:tc>
          <w:tcPr>
            <w:tcW w:w="4377" w:type="dxa"/>
            <w:shd w:val="clear" w:color="auto" w:fill="auto"/>
          </w:tcPr>
          <w:p w14:paraId="4258FA43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This abbreviated 12-item, 5-point scale measures subjective burden related to personal and role strain, and perceptions of social, health, financial, and emotional distress related to caregiving.  Score ranges from 0 to 48: higher scores indicating more severe burden.</w:t>
            </w:r>
          </w:p>
        </w:tc>
        <w:tc>
          <w:tcPr>
            <w:tcW w:w="1710" w:type="dxa"/>
            <w:shd w:val="clear" w:color="auto" w:fill="auto"/>
          </w:tcPr>
          <w:p w14:paraId="6A85C71C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RW.CITE{{1250 Bédard,Michel 2001}}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(Bédard et al., 2001)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29347728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.88</w:t>
            </w:r>
          </w:p>
        </w:tc>
      </w:tr>
      <w:tr w:rsidR="00345CD3" w:rsidRPr="00C90B98" w14:paraId="12F6F9CE" w14:textId="77777777" w:rsidTr="00946B8A">
        <w:trPr>
          <w:trHeight w:val="950"/>
        </w:trPr>
        <w:tc>
          <w:tcPr>
            <w:tcW w:w="1630" w:type="dxa"/>
            <w:shd w:val="clear" w:color="auto" w:fill="auto"/>
          </w:tcPr>
          <w:p w14:paraId="1A668854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946B8A">
              <w:rPr>
                <w:rFonts w:ascii="Arial" w:hAnsi="Arial" w:cs="Arial"/>
                <w:sz w:val="18"/>
              </w:rPr>
              <w:t>Pearlin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Mastery Scale</w:t>
            </w:r>
          </w:p>
        </w:tc>
        <w:tc>
          <w:tcPr>
            <w:tcW w:w="4377" w:type="dxa"/>
            <w:shd w:val="clear" w:color="auto" w:fill="auto"/>
          </w:tcPr>
          <w:p w14:paraId="6A88ADA5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This 7-item scale assesses the extent to which individual’s self-efficacy and mastery over important life outcomes.  Score ranges from 7 to 28: higher scores indicating greater self-perceived mastery. </w:t>
            </w:r>
          </w:p>
        </w:tc>
        <w:tc>
          <w:tcPr>
            <w:tcW w:w="1710" w:type="dxa"/>
            <w:shd w:val="clear" w:color="auto" w:fill="auto"/>
          </w:tcPr>
          <w:p w14:paraId="187A7673" w14:textId="77777777" w:rsidR="00345CD3" w:rsidRPr="00C90B98" w:rsidRDefault="00814E51" w:rsidP="00814E5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>ADDIN RW.CITE{{1091 Pearlin,LeonardI 1990}}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14E51">
              <w:rPr>
                <w:rFonts w:ascii="Arial" w:hAnsi="Arial" w:cs="Arial"/>
                <w:bCs/>
                <w:sz w:val="20"/>
              </w:rPr>
              <w:t>(Pearlin et al., 1990)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2D1ED5A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.75- .79</w:t>
            </w:r>
          </w:p>
        </w:tc>
      </w:tr>
      <w:tr w:rsidR="00345CD3" w:rsidRPr="00C90B98" w14:paraId="5D70242A" w14:textId="77777777" w:rsidTr="00946B8A">
        <w:trPr>
          <w:trHeight w:val="851"/>
        </w:trPr>
        <w:tc>
          <w:tcPr>
            <w:tcW w:w="1630" w:type="dxa"/>
            <w:shd w:val="clear" w:color="auto" w:fill="auto"/>
          </w:tcPr>
          <w:p w14:paraId="27DA05AA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946B8A">
              <w:rPr>
                <w:rFonts w:ascii="Arial" w:hAnsi="Arial" w:cs="Arial"/>
                <w:sz w:val="18"/>
              </w:rPr>
              <w:t>Pearlin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Caregiving Competence Scale</w:t>
            </w:r>
          </w:p>
        </w:tc>
        <w:tc>
          <w:tcPr>
            <w:tcW w:w="4377" w:type="dxa"/>
            <w:shd w:val="clear" w:color="auto" w:fill="auto"/>
          </w:tcPr>
          <w:p w14:paraId="72181C94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This 4-item scale assesses the caregivers’ evaluation of the adequacy of their own performance in the job of caregiver.  Score ranges from 4 to 16: higher scores indicating greater competence. </w:t>
            </w:r>
          </w:p>
        </w:tc>
        <w:tc>
          <w:tcPr>
            <w:tcW w:w="1710" w:type="dxa"/>
            <w:shd w:val="clear" w:color="auto" w:fill="auto"/>
          </w:tcPr>
          <w:p w14:paraId="220D4118" w14:textId="77777777" w:rsidR="00345CD3" w:rsidRPr="00C90B98" w:rsidRDefault="00814E51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>ADDIN RW.CITE{{1091 Pearlin,LeonardI 1990}}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14E51">
              <w:rPr>
                <w:rFonts w:ascii="Arial" w:hAnsi="Arial" w:cs="Arial"/>
                <w:bCs/>
                <w:sz w:val="20"/>
              </w:rPr>
              <w:t>(Pearlin et al., 1990)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7186FBC6" w14:textId="77777777" w:rsidR="00345CD3" w:rsidRPr="00C90B98" w:rsidRDefault="00345CD3" w:rsidP="005850D0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 w:rsidRPr="00C90B98">
              <w:rPr>
                <w:rFonts w:ascii="Arial" w:hAnsi="Arial" w:cs="Arial"/>
                <w:sz w:val="20"/>
                <w:szCs w:val="22"/>
              </w:rPr>
              <w:t xml:space="preserve">.74 </w:t>
            </w:r>
          </w:p>
          <w:p w14:paraId="6275D4C3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5CD3" w:rsidRPr="00C90B98" w14:paraId="2EF3C740" w14:textId="77777777" w:rsidTr="00946B8A">
        <w:trPr>
          <w:trHeight w:val="842"/>
        </w:trPr>
        <w:tc>
          <w:tcPr>
            <w:tcW w:w="1630" w:type="dxa"/>
            <w:shd w:val="clear" w:color="auto" w:fill="auto"/>
          </w:tcPr>
          <w:p w14:paraId="32284B9B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946B8A">
              <w:rPr>
                <w:rFonts w:ascii="Arial" w:hAnsi="Arial" w:cs="Arial"/>
                <w:sz w:val="18"/>
              </w:rPr>
              <w:t>Pearlin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Overload Scale</w:t>
            </w:r>
          </w:p>
        </w:tc>
        <w:tc>
          <w:tcPr>
            <w:tcW w:w="4377" w:type="dxa"/>
            <w:shd w:val="clear" w:color="auto" w:fill="auto"/>
          </w:tcPr>
          <w:p w14:paraId="4EE945CF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This 4-item scale is a “secondary” measure of the experience of stress and measures feelings of being “trapped” in their caregiving role.  Score ranges from 3 to 12, with higher scores indicating greater level of perceived overload. </w:t>
            </w:r>
          </w:p>
        </w:tc>
        <w:tc>
          <w:tcPr>
            <w:tcW w:w="1710" w:type="dxa"/>
            <w:shd w:val="clear" w:color="auto" w:fill="auto"/>
          </w:tcPr>
          <w:p w14:paraId="6628017F" w14:textId="77777777" w:rsidR="00345CD3" w:rsidRPr="00C90B98" w:rsidRDefault="00814E51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>ADDIN RW.CITE{{1091 Pearlin,LeonardI 1990}}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14E51">
              <w:rPr>
                <w:rFonts w:ascii="Arial" w:hAnsi="Arial" w:cs="Arial"/>
                <w:bCs/>
                <w:sz w:val="20"/>
              </w:rPr>
              <w:t>(Pearlin et al., 1990)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27CE432C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.78</w:t>
            </w:r>
          </w:p>
        </w:tc>
      </w:tr>
      <w:tr w:rsidR="00345CD3" w:rsidRPr="00C90B98" w14:paraId="7E8E574E" w14:textId="77777777" w:rsidTr="00946B8A">
        <w:trPr>
          <w:trHeight w:val="905"/>
        </w:trPr>
        <w:tc>
          <w:tcPr>
            <w:tcW w:w="1630" w:type="dxa"/>
            <w:shd w:val="clear" w:color="auto" w:fill="auto"/>
          </w:tcPr>
          <w:p w14:paraId="592FBB0A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946B8A">
              <w:rPr>
                <w:rFonts w:ascii="Arial" w:hAnsi="Arial" w:cs="Arial"/>
                <w:sz w:val="18"/>
              </w:rPr>
              <w:t>Pearlin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Role Captivity Scale</w:t>
            </w:r>
          </w:p>
        </w:tc>
        <w:tc>
          <w:tcPr>
            <w:tcW w:w="4377" w:type="dxa"/>
            <w:shd w:val="clear" w:color="auto" w:fill="auto"/>
          </w:tcPr>
          <w:p w14:paraId="172751D7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This 3-item scale evaluates the extent to which caregivers feel “trapped” in their caregiving role.  Score ranges from 3 to 12, with higher scores indicating more perceived restriction.</w:t>
            </w:r>
          </w:p>
        </w:tc>
        <w:tc>
          <w:tcPr>
            <w:tcW w:w="1710" w:type="dxa"/>
            <w:shd w:val="clear" w:color="auto" w:fill="auto"/>
          </w:tcPr>
          <w:p w14:paraId="5A7B6B76" w14:textId="77777777" w:rsidR="00345CD3" w:rsidRPr="00C90B98" w:rsidRDefault="00946B8A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>ADDIN RW.CITE{{1091 Pearlin,LeonardI 1990}}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946B8A">
              <w:rPr>
                <w:rFonts w:ascii="Arial" w:hAnsi="Arial" w:cs="Arial"/>
                <w:bCs/>
                <w:sz w:val="20"/>
              </w:rPr>
              <w:t>(Pearlin et al., 1990)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4BD67D3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.83</w:t>
            </w:r>
          </w:p>
        </w:tc>
      </w:tr>
      <w:tr w:rsidR="00345CD3" w:rsidRPr="00C90B98" w14:paraId="615864FD" w14:textId="77777777" w:rsidTr="00946B8A">
        <w:trPr>
          <w:trHeight w:val="1174"/>
        </w:trPr>
        <w:tc>
          <w:tcPr>
            <w:tcW w:w="1630" w:type="dxa"/>
            <w:shd w:val="clear" w:color="auto" w:fill="auto"/>
          </w:tcPr>
          <w:p w14:paraId="35B8519C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Center for Epidemiologic studies </w:t>
            </w:r>
            <w:r w:rsidRPr="00946B8A">
              <w:rPr>
                <w:rFonts w:ascii="Arial" w:hAnsi="Arial" w:cs="Arial"/>
                <w:sz w:val="18"/>
              </w:rPr>
              <w:lastRenderedPageBreak/>
              <w:t>Depression Scale (CES-D)</w:t>
            </w:r>
          </w:p>
        </w:tc>
        <w:tc>
          <w:tcPr>
            <w:tcW w:w="4377" w:type="dxa"/>
            <w:shd w:val="clear" w:color="auto" w:fill="auto"/>
          </w:tcPr>
          <w:p w14:paraId="7B1F9453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lastRenderedPageBreak/>
              <w:t xml:space="preserve">This 20-item, 4-point scale serves as a general measure for depression.  It measures depressive feelings and behaviour over the past week.  Score </w:t>
            </w:r>
            <w:r w:rsidRPr="00946B8A">
              <w:rPr>
                <w:rFonts w:ascii="Arial" w:hAnsi="Arial" w:cs="Arial"/>
                <w:sz w:val="18"/>
              </w:rPr>
              <w:lastRenderedPageBreak/>
              <w:t xml:space="preserve">range is 0 to 60, higher scores indicate greater perception of depression. </w:t>
            </w:r>
          </w:p>
        </w:tc>
        <w:tc>
          <w:tcPr>
            <w:tcW w:w="1710" w:type="dxa"/>
            <w:shd w:val="clear" w:color="auto" w:fill="auto"/>
          </w:tcPr>
          <w:p w14:paraId="058A3F5F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lastRenderedPageBreak/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RW.CITE{{1248 Radloff,LenoreSawyer 1977}}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(Radloff, 1977)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23ADE5DF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.9</w:t>
            </w:r>
          </w:p>
        </w:tc>
      </w:tr>
      <w:tr w:rsidR="00345CD3" w:rsidRPr="00C90B98" w14:paraId="451859E0" w14:textId="77777777" w:rsidTr="00946B8A">
        <w:trPr>
          <w:trHeight w:val="1345"/>
        </w:trPr>
        <w:tc>
          <w:tcPr>
            <w:tcW w:w="1630" w:type="dxa"/>
            <w:shd w:val="clear" w:color="auto" w:fill="auto"/>
          </w:tcPr>
          <w:p w14:paraId="17273AF8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Coping Inventory for Stressful Situation</w:t>
            </w:r>
          </w:p>
        </w:tc>
        <w:tc>
          <w:tcPr>
            <w:tcW w:w="4377" w:type="dxa"/>
            <w:shd w:val="clear" w:color="auto" w:fill="auto"/>
          </w:tcPr>
          <w:p w14:paraId="570DF5A3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This 21-item scale assesses coping strategies used by an individual across different types of stressful situations.  It distinguishes three main coping styles: task oriented, emotion-oriented and avoidance-oriented coping.  Score ranges from 7 to 35 on each subscale with higher scores indicating preference for certain coping strategies.</w:t>
            </w:r>
          </w:p>
        </w:tc>
        <w:tc>
          <w:tcPr>
            <w:tcW w:w="1710" w:type="dxa"/>
            <w:shd w:val="clear" w:color="auto" w:fill="auto"/>
          </w:tcPr>
          <w:p w14:paraId="4D955B3C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RW.CITE{{1201 Endler,NormanS 1990; 1389 Han,Kyunghee 2009}}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(Endler, Parker, 1990, Han et al., 2009)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75D9F1A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.82-.92</w:t>
            </w:r>
          </w:p>
        </w:tc>
      </w:tr>
      <w:tr w:rsidR="00345CD3" w:rsidRPr="00C90B98" w14:paraId="23B937BE" w14:textId="77777777" w:rsidTr="00946B8A">
        <w:trPr>
          <w:trHeight w:val="986"/>
        </w:trPr>
        <w:tc>
          <w:tcPr>
            <w:tcW w:w="1630" w:type="dxa"/>
            <w:shd w:val="clear" w:color="auto" w:fill="auto"/>
          </w:tcPr>
          <w:p w14:paraId="523CC7DB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Revised Memory and </w:t>
            </w:r>
            <w:proofErr w:type="spellStart"/>
            <w:r w:rsidRPr="00946B8A">
              <w:rPr>
                <w:rFonts w:ascii="Arial" w:hAnsi="Arial" w:cs="Arial"/>
                <w:sz w:val="18"/>
              </w:rPr>
              <w:t>Behavioural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Problems Checklist</w:t>
            </w:r>
          </w:p>
        </w:tc>
        <w:tc>
          <w:tcPr>
            <w:tcW w:w="4377" w:type="dxa"/>
            <w:shd w:val="clear" w:color="auto" w:fill="auto"/>
          </w:tcPr>
          <w:p w14:paraId="00CC0277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 xml:space="preserve">This 24-item scale assess the frequency of cognitive, emotional and </w:t>
            </w:r>
            <w:proofErr w:type="spellStart"/>
            <w:r w:rsidRPr="00946B8A">
              <w:rPr>
                <w:rFonts w:ascii="Arial" w:hAnsi="Arial" w:cs="Arial"/>
                <w:sz w:val="18"/>
              </w:rPr>
              <w:t>behavioural</w:t>
            </w:r>
            <w:proofErr w:type="spellEnd"/>
            <w:r w:rsidRPr="00946B8A">
              <w:rPr>
                <w:rFonts w:ascii="Arial" w:hAnsi="Arial" w:cs="Arial"/>
                <w:sz w:val="18"/>
              </w:rPr>
              <w:t xml:space="preserve"> problems exhibited by persons with dementia and caregivers’ reaction to these problems.</w:t>
            </w:r>
          </w:p>
        </w:tc>
        <w:tc>
          <w:tcPr>
            <w:tcW w:w="1710" w:type="dxa"/>
            <w:shd w:val="clear" w:color="auto" w:fill="auto"/>
          </w:tcPr>
          <w:p w14:paraId="2D8743E8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RW.CITE{{1202 Teri,Linda 1992}}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(Teri et al., 1992)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3944E95C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.67-.90</w:t>
            </w:r>
          </w:p>
        </w:tc>
      </w:tr>
      <w:tr w:rsidR="00345CD3" w:rsidRPr="00C90B98" w14:paraId="48BAD9D9" w14:textId="77777777" w:rsidTr="00946B8A">
        <w:trPr>
          <w:trHeight w:val="996"/>
        </w:trPr>
        <w:tc>
          <w:tcPr>
            <w:tcW w:w="1630" w:type="dxa"/>
            <w:shd w:val="clear" w:color="auto" w:fill="auto"/>
          </w:tcPr>
          <w:p w14:paraId="139C3092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Lawton Functional Activities Questionnaire</w:t>
            </w:r>
          </w:p>
        </w:tc>
        <w:tc>
          <w:tcPr>
            <w:tcW w:w="4377" w:type="dxa"/>
            <w:shd w:val="clear" w:color="auto" w:fill="auto"/>
          </w:tcPr>
          <w:p w14:paraId="69FFFB85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This scale assesses complex instrumental skills in 8 areas of function. Score ranges from 0 to 8 with higher scores indicating higher function or level of independence.</w:t>
            </w:r>
          </w:p>
        </w:tc>
        <w:tc>
          <w:tcPr>
            <w:tcW w:w="1710" w:type="dxa"/>
            <w:shd w:val="clear" w:color="auto" w:fill="auto"/>
          </w:tcPr>
          <w:p w14:paraId="1C611D2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RW.CITE{{1244 Lawton,MPowell 1969}}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(Lawton, Brody, 1969)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54A7E9A2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.70</w:t>
            </w:r>
          </w:p>
        </w:tc>
      </w:tr>
      <w:tr w:rsidR="00345CD3" w:rsidRPr="00C90B98" w14:paraId="3E3543B3" w14:textId="77777777" w:rsidTr="00946B8A">
        <w:trPr>
          <w:trHeight w:val="1249"/>
        </w:trPr>
        <w:tc>
          <w:tcPr>
            <w:tcW w:w="1630" w:type="dxa"/>
            <w:shd w:val="clear" w:color="auto" w:fill="auto"/>
          </w:tcPr>
          <w:p w14:paraId="4344262F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Katz Index of Independence in Activities of Daily Living</w:t>
            </w:r>
          </w:p>
        </w:tc>
        <w:tc>
          <w:tcPr>
            <w:tcW w:w="4377" w:type="dxa"/>
            <w:shd w:val="clear" w:color="auto" w:fill="auto"/>
          </w:tcPr>
          <w:p w14:paraId="2879B670" w14:textId="77777777" w:rsidR="00345CD3" w:rsidRPr="00946B8A" w:rsidRDefault="00345CD3" w:rsidP="005850D0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946B8A">
              <w:rPr>
                <w:rFonts w:ascii="Arial" w:hAnsi="Arial" w:cs="Arial"/>
                <w:sz w:val="18"/>
              </w:rPr>
              <w:t>This 6-item scale assesses functional status for basic activities of daily living.  Score ranges from 0 to 6 with high scores indicating higher level of independence in these activities.</w:t>
            </w:r>
          </w:p>
        </w:tc>
        <w:tc>
          <w:tcPr>
            <w:tcW w:w="1710" w:type="dxa"/>
            <w:shd w:val="clear" w:color="auto" w:fill="auto"/>
          </w:tcPr>
          <w:p w14:paraId="6058A69A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fldChar w:fldCharType="begin"/>
            </w:r>
            <w:r w:rsidRPr="00C90B98">
              <w:rPr>
                <w:rFonts w:ascii="Arial" w:hAnsi="Arial" w:cs="Arial"/>
                <w:sz w:val="20"/>
              </w:rPr>
              <w:instrText>ADDIN RW.CITE{{1272 Katz,Sidney 1983; 1390 Arik,Gunes 2015}}</w:instrText>
            </w:r>
            <w:r w:rsidRPr="00C90B98">
              <w:rPr>
                <w:rFonts w:ascii="Arial" w:hAnsi="Arial" w:cs="Arial"/>
                <w:sz w:val="20"/>
              </w:rPr>
              <w:fldChar w:fldCharType="separate"/>
            </w:r>
            <w:r w:rsidR="00946B8A" w:rsidRPr="00946B8A">
              <w:rPr>
                <w:rFonts w:ascii="Arial" w:hAnsi="Arial" w:cs="Arial"/>
                <w:bCs/>
                <w:sz w:val="20"/>
              </w:rPr>
              <w:t>(Katz, 1983, Arik et al., 2015)</w:t>
            </w:r>
            <w:r w:rsidRPr="00C90B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</w:tcPr>
          <w:p w14:paraId="43FC3976" w14:textId="77777777" w:rsidR="00345CD3" w:rsidRPr="00C90B98" w:rsidRDefault="00345CD3" w:rsidP="005850D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0B98">
              <w:rPr>
                <w:rFonts w:ascii="Arial" w:hAnsi="Arial" w:cs="Arial"/>
                <w:sz w:val="20"/>
              </w:rPr>
              <w:t>.84</w:t>
            </w:r>
          </w:p>
        </w:tc>
      </w:tr>
    </w:tbl>
    <w:p w14:paraId="1C731015" w14:textId="77777777" w:rsidR="00345CD3" w:rsidRPr="00C90B98" w:rsidRDefault="00345CD3" w:rsidP="00345CD3">
      <w:pPr>
        <w:spacing w:line="360" w:lineRule="auto"/>
        <w:rPr>
          <w:rFonts w:ascii="Arial" w:hAnsi="Arial" w:cs="Arial"/>
          <w:sz w:val="20"/>
        </w:rPr>
      </w:pPr>
    </w:p>
    <w:p w14:paraId="053CB83E" w14:textId="77777777" w:rsidR="00345CD3" w:rsidRPr="00B720D0" w:rsidRDefault="00345CD3" w:rsidP="00345CD3">
      <w:pPr>
        <w:spacing w:line="360" w:lineRule="auto"/>
        <w:rPr>
          <w:rFonts w:ascii="Arial" w:hAnsi="Arial" w:cs="Arial"/>
          <w:b/>
          <w:sz w:val="20"/>
        </w:rPr>
      </w:pPr>
      <w:r w:rsidRPr="00B720D0">
        <w:rPr>
          <w:rFonts w:ascii="Arial" w:hAnsi="Arial" w:cs="Arial"/>
          <w:b/>
          <w:sz w:val="20"/>
        </w:rPr>
        <w:t>References</w:t>
      </w:r>
    </w:p>
    <w:p w14:paraId="0574E85C" w14:textId="77777777" w:rsidR="00814E51" w:rsidRPr="00814E51" w:rsidRDefault="00345CD3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>
        <w:fldChar w:fldCharType="begin"/>
      </w:r>
      <w:r w:rsidR="00814E51">
        <w:instrText>ADDIN RW.BIB</w:instrText>
      </w:r>
      <w:r>
        <w:fldChar w:fldCharType="separate"/>
      </w:r>
      <w:r w:rsidR="00814E51" w:rsidRPr="00814E51">
        <w:rPr>
          <w:rFonts w:ascii="Calibri" w:hAnsi="Calibri" w:cs="Calibri"/>
          <w:b/>
          <w:sz w:val="22"/>
        </w:rPr>
        <w:t xml:space="preserve">Arik, </w:t>
      </w:r>
      <w:r w:rsidR="00814E51" w:rsidRPr="00814E51">
        <w:rPr>
          <w:rFonts w:ascii="Calibri" w:hAnsi="Calibri" w:cs="Calibri"/>
          <w:b/>
          <w:i/>
          <w:sz w:val="22"/>
        </w:rPr>
        <w:t>et al.</w:t>
      </w:r>
      <w:r w:rsidR="00814E51" w:rsidRPr="00814E51">
        <w:rPr>
          <w:rFonts w:ascii="Calibri" w:hAnsi="Calibri" w:cs="Calibri"/>
          <w:b/>
          <w:sz w:val="22"/>
        </w:rPr>
        <w:t xml:space="preserve"> (2015).</w:t>
      </w:r>
      <w:r w:rsidR="00814E51">
        <w:rPr>
          <w:rFonts w:ascii="Calibri" w:hAnsi="Calibri" w:cs="Calibri"/>
          <w:sz w:val="22"/>
        </w:rPr>
        <w:t xml:space="preserve"> </w:t>
      </w:r>
      <w:r w:rsidR="00814E51" w:rsidRPr="00814E51">
        <w:rPr>
          <w:rFonts w:ascii="Calibri" w:hAnsi="Calibri" w:cs="Calibri"/>
          <w:sz w:val="22"/>
        </w:rPr>
        <w:t>Validation of Katz index of independence in activities of daily living in Turkish older adults</w:t>
      </w:r>
      <w:r w:rsidR="00814E51">
        <w:rPr>
          <w:rFonts w:ascii="Calibri" w:hAnsi="Calibri" w:cs="Calibri"/>
          <w:sz w:val="22"/>
        </w:rPr>
        <w:t>.</w:t>
      </w:r>
      <w:r w:rsidR="00814E51" w:rsidRPr="00814E51">
        <w:rPr>
          <w:rFonts w:ascii="Calibri" w:hAnsi="Calibri" w:cs="Calibri"/>
          <w:sz w:val="22"/>
        </w:rPr>
        <w:t xml:space="preserve"> </w:t>
      </w:r>
      <w:r w:rsidR="00814E51" w:rsidRPr="00814E51">
        <w:rPr>
          <w:rFonts w:ascii="Calibri" w:hAnsi="Calibri" w:cs="Calibri"/>
          <w:i/>
          <w:iCs/>
          <w:sz w:val="22"/>
        </w:rPr>
        <w:t xml:space="preserve">Archives of Gerontology and Geriatrics, </w:t>
      </w:r>
      <w:r w:rsidR="00814E51" w:rsidRPr="00814E51">
        <w:rPr>
          <w:rFonts w:ascii="Calibri" w:hAnsi="Calibri" w:cs="Calibri"/>
          <w:sz w:val="22"/>
        </w:rPr>
        <w:t>3, pp. 344-350.</w:t>
      </w:r>
    </w:p>
    <w:p w14:paraId="7102CFFC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t>Bédard, M., Molloy, D.W., Squire, L., Dubois, S., Lever, J.A. &amp; O'Donnell, M.</w:t>
      </w:r>
      <w:r w:rsidRPr="00814E5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2001</w:t>
      </w:r>
      <w:r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The Zarit Burden Interview: a new short version and screening version</w:t>
      </w:r>
      <w:r>
        <w:rPr>
          <w:rFonts w:ascii="Calibri" w:hAnsi="Calibri" w:cs="Calibri"/>
          <w:sz w:val="22"/>
        </w:rPr>
        <w:t>.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 xml:space="preserve">The Gerontologist, </w:t>
      </w:r>
      <w:r w:rsidRPr="00814E51">
        <w:rPr>
          <w:rFonts w:ascii="Calibri" w:hAnsi="Calibri" w:cs="Calibri"/>
          <w:sz w:val="22"/>
        </w:rPr>
        <w:t>5, pp. 652-657.</w:t>
      </w:r>
    </w:p>
    <w:p w14:paraId="13F1EA17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t xml:space="preserve">Cohen, J. </w:t>
      </w:r>
      <w:r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1988</w:t>
      </w:r>
      <w:r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S</w:t>
      </w:r>
      <w:r w:rsidRPr="00814E51">
        <w:rPr>
          <w:rFonts w:ascii="Calibri" w:hAnsi="Calibri" w:cs="Calibri"/>
          <w:i/>
          <w:sz w:val="22"/>
        </w:rPr>
        <w:t>tatistical power analysis for the behavioral sciences</w:t>
      </w:r>
      <w:r w:rsidRPr="00814E51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New York: Taylor &amp; Francis Group</w:t>
      </w:r>
      <w:r w:rsidRPr="00814E51">
        <w:rPr>
          <w:rFonts w:ascii="Calibri" w:hAnsi="Calibri" w:cs="Calibri"/>
          <w:sz w:val="22"/>
        </w:rPr>
        <w:t>.</w:t>
      </w:r>
    </w:p>
    <w:p w14:paraId="42AE2B6E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lastRenderedPageBreak/>
        <w:t>Endler, N.S. &amp; Parker, J.D.</w:t>
      </w:r>
      <w:r w:rsidRPr="00814E5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(1990).</w:t>
      </w:r>
      <w:r w:rsidRPr="00814E51">
        <w:rPr>
          <w:rFonts w:ascii="Calibri" w:hAnsi="Calibri" w:cs="Calibri"/>
          <w:sz w:val="22"/>
        </w:rPr>
        <w:t xml:space="preserve"> Multidimensional assessment of coping: A critical evaluation.</w:t>
      </w:r>
      <w:r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>Journal of personality and social psychology,</w:t>
      </w:r>
      <w:r w:rsidRPr="00814E51">
        <w:rPr>
          <w:rFonts w:ascii="Calibri" w:hAnsi="Calibri" w:cs="Calibri"/>
          <w:sz w:val="22"/>
        </w:rPr>
        <w:t xml:space="preserve"> 5, pp. 844.</w:t>
      </w:r>
    </w:p>
    <w:p w14:paraId="2EC4E1D8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t>Han, K., Burns, G.N., Weed, N.C., Hatchett, G.T. &amp; Kurokawa, N.K.</w:t>
      </w:r>
      <w:r w:rsidRPr="00814E5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2009</w:t>
      </w:r>
      <w:r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Evaluation of an observer form of the Coping Inventory for Stressful Situations</w:t>
      </w:r>
      <w:r>
        <w:rPr>
          <w:rFonts w:ascii="Calibri" w:hAnsi="Calibri" w:cs="Calibri"/>
          <w:sz w:val="22"/>
        </w:rPr>
        <w:t>.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 xml:space="preserve">Educational and psychological measurement, </w:t>
      </w:r>
      <w:r w:rsidRPr="00814E51">
        <w:rPr>
          <w:rFonts w:ascii="Calibri" w:hAnsi="Calibri" w:cs="Calibri"/>
          <w:sz w:val="22"/>
        </w:rPr>
        <w:t>4, pp. 675-695.</w:t>
      </w:r>
    </w:p>
    <w:p w14:paraId="5218EEDD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t>Katz, S.</w:t>
      </w:r>
      <w:r w:rsidRPr="00814E5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1983</w:t>
      </w:r>
      <w:r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Assessing self‐maintenance: activities of daily living, mobility, and instrumental activities of daily living</w:t>
      </w:r>
      <w:r>
        <w:rPr>
          <w:rFonts w:ascii="Calibri" w:hAnsi="Calibri" w:cs="Calibri"/>
          <w:sz w:val="22"/>
        </w:rPr>
        <w:t xml:space="preserve">. 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>Journal of t</w:t>
      </w:r>
      <w:r>
        <w:rPr>
          <w:rFonts w:ascii="Calibri" w:hAnsi="Calibri" w:cs="Calibri"/>
          <w:i/>
          <w:iCs/>
          <w:sz w:val="22"/>
        </w:rPr>
        <w:t xml:space="preserve">he American Geriatrics Society, </w:t>
      </w:r>
      <w:r w:rsidRPr="00814E51">
        <w:rPr>
          <w:rFonts w:ascii="Calibri" w:hAnsi="Calibri" w:cs="Calibri"/>
          <w:sz w:val="22"/>
        </w:rPr>
        <w:t>12, pp. 721-727.</w:t>
      </w:r>
    </w:p>
    <w:p w14:paraId="2190747F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814E51">
        <w:rPr>
          <w:rFonts w:ascii="Calibri" w:hAnsi="Calibri" w:cs="Calibri"/>
          <w:b/>
          <w:sz w:val="22"/>
        </w:rPr>
        <w:t>Lawton, M.P. &amp; Brody, E.M.</w:t>
      </w:r>
      <w:r w:rsidRPr="00814E5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1969</w:t>
      </w:r>
      <w:r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Assessment of older people: self-maintaining and instrumental activities of daily living</w:t>
      </w:r>
      <w:r w:rsidR="002955FC">
        <w:rPr>
          <w:rFonts w:ascii="Calibri" w:hAnsi="Calibri" w:cs="Calibri"/>
          <w:sz w:val="22"/>
        </w:rPr>
        <w:t>.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 xml:space="preserve">The Gerontologist, </w:t>
      </w:r>
      <w:r w:rsidRPr="00814E51">
        <w:rPr>
          <w:rFonts w:ascii="Calibri" w:hAnsi="Calibri" w:cs="Calibri"/>
          <w:sz w:val="22"/>
        </w:rPr>
        <w:t>3_Part_1, pp. 179-186.</w:t>
      </w:r>
    </w:p>
    <w:p w14:paraId="3DD1E84E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2955FC">
        <w:rPr>
          <w:rFonts w:ascii="Calibri" w:hAnsi="Calibri" w:cs="Calibri"/>
          <w:b/>
          <w:sz w:val="22"/>
        </w:rPr>
        <w:t>Pearlin, L.I., Mullan, J.T., Semple, S.J. &amp; Skaff, M.M.</w:t>
      </w:r>
      <w:r w:rsidRPr="00814E51">
        <w:rPr>
          <w:rFonts w:ascii="Calibri" w:hAnsi="Calibri" w:cs="Calibri"/>
          <w:sz w:val="22"/>
        </w:rPr>
        <w:t xml:space="preserve"> </w:t>
      </w:r>
      <w:r w:rsidR="002955FC">
        <w:rPr>
          <w:rFonts w:ascii="Calibri" w:hAnsi="Calibri" w:cs="Calibri"/>
          <w:sz w:val="22"/>
        </w:rPr>
        <w:t xml:space="preserve">(1990). </w:t>
      </w:r>
      <w:r w:rsidR="002955FC"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sz w:val="22"/>
        </w:rPr>
        <w:t>Caregiving and the stress process: An overview of concepts and their measures</w:t>
      </w:r>
      <w:r w:rsidR="002955FC">
        <w:rPr>
          <w:rFonts w:ascii="Calibri" w:hAnsi="Calibri" w:cs="Calibri"/>
          <w:sz w:val="22"/>
        </w:rPr>
        <w:t>.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>The Gerontologist,</w:t>
      </w:r>
      <w:r w:rsidRPr="00814E51">
        <w:rPr>
          <w:rFonts w:ascii="Calibri" w:hAnsi="Calibri" w:cs="Calibri"/>
          <w:sz w:val="22"/>
        </w:rPr>
        <w:t xml:space="preserve"> 5, pp. 583-594.</w:t>
      </w:r>
    </w:p>
    <w:p w14:paraId="38C9CCB5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2955FC">
        <w:rPr>
          <w:rFonts w:ascii="Calibri" w:hAnsi="Calibri" w:cs="Calibri"/>
          <w:b/>
          <w:sz w:val="22"/>
        </w:rPr>
        <w:t>Radloff, L.S.</w:t>
      </w:r>
      <w:r w:rsidRPr="00814E51">
        <w:rPr>
          <w:rFonts w:ascii="Calibri" w:hAnsi="Calibri" w:cs="Calibri"/>
          <w:sz w:val="22"/>
        </w:rPr>
        <w:t xml:space="preserve"> </w:t>
      </w:r>
      <w:r w:rsidR="002955FC"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1977</w:t>
      </w:r>
      <w:r w:rsidR="002955FC"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The CES-D scale: A self-report depression scale for research in the general population</w:t>
      </w:r>
      <w:r w:rsidR="002955FC">
        <w:rPr>
          <w:rFonts w:ascii="Calibri" w:hAnsi="Calibri" w:cs="Calibri"/>
          <w:sz w:val="22"/>
        </w:rPr>
        <w:t>.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 xml:space="preserve">Applied psychological measurement, </w:t>
      </w:r>
      <w:r w:rsidRPr="00814E51">
        <w:rPr>
          <w:rFonts w:ascii="Calibri" w:hAnsi="Calibri" w:cs="Calibri"/>
          <w:sz w:val="22"/>
        </w:rPr>
        <w:t>3, pp. 385-401.</w:t>
      </w:r>
    </w:p>
    <w:p w14:paraId="30BF0376" w14:textId="77777777" w:rsidR="00814E51" w:rsidRPr="00814E51" w:rsidRDefault="00814E51" w:rsidP="00814E51">
      <w:pPr>
        <w:pStyle w:val="NormalWeb"/>
        <w:ind w:left="450" w:hanging="450"/>
        <w:rPr>
          <w:rFonts w:ascii="Calibri" w:hAnsi="Calibri" w:cs="Calibri"/>
          <w:sz w:val="22"/>
        </w:rPr>
      </w:pPr>
      <w:r w:rsidRPr="002955FC">
        <w:rPr>
          <w:rFonts w:ascii="Calibri" w:hAnsi="Calibri" w:cs="Calibri"/>
          <w:b/>
          <w:sz w:val="22"/>
        </w:rPr>
        <w:t xml:space="preserve">Teri, </w:t>
      </w:r>
      <w:r w:rsidR="002955FC" w:rsidRPr="002955FC">
        <w:rPr>
          <w:rFonts w:ascii="Calibri" w:hAnsi="Calibri" w:cs="Calibri"/>
          <w:b/>
          <w:i/>
          <w:sz w:val="22"/>
        </w:rPr>
        <w:t>et al.</w:t>
      </w:r>
      <w:r w:rsidRPr="00814E51">
        <w:rPr>
          <w:rFonts w:ascii="Calibri" w:hAnsi="Calibri" w:cs="Calibri"/>
          <w:sz w:val="22"/>
        </w:rPr>
        <w:t xml:space="preserve"> </w:t>
      </w:r>
      <w:r w:rsidR="002955FC">
        <w:rPr>
          <w:rFonts w:ascii="Calibri" w:hAnsi="Calibri" w:cs="Calibri"/>
          <w:sz w:val="22"/>
        </w:rPr>
        <w:t>(</w:t>
      </w:r>
      <w:r w:rsidRPr="00814E51">
        <w:rPr>
          <w:rFonts w:ascii="Calibri" w:hAnsi="Calibri" w:cs="Calibri"/>
          <w:sz w:val="22"/>
        </w:rPr>
        <w:t>1992</w:t>
      </w:r>
      <w:r w:rsidR="002955FC">
        <w:rPr>
          <w:rFonts w:ascii="Calibri" w:hAnsi="Calibri" w:cs="Calibri"/>
          <w:sz w:val="22"/>
        </w:rPr>
        <w:t xml:space="preserve">). </w:t>
      </w:r>
      <w:r w:rsidRPr="00814E51">
        <w:rPr>
          <w:rFonts w:ascii="Calibri" w:hAnsi="Calibri" w:cs="Calibri"/>
          <w:sz w:val="22"/>
        </w:rPr>
        <w:t>Assessment of behavioral problems in dementia: the revised memory and behavior problems checklist.</w:t>
      </w:r>
      <w:r w:rsidR="002955FC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sz w:val="22"/>
        </w:rPr>
        <w:t xml:space="preserve"> </w:t>
      </w:r>
      <w:r w:rsidRPr="00814E51">
        <w:rPr>
          <w:rFonts w:ascii="Calibri" w:hAnsi="Calibri" w:cs="Calibri"/>
          <w:i/>
          <w:iCs/>
          <w:sz w:val="22"/>
        </w:rPr>
        <w:t>Psychology and aging,</w:t>
      </w:r>
      <w:r w:rsidRPr="00814E51">
        <w:rPr>
          <w:rFonts w:ascii="Calibri" w:hAnsi="Calibri" w:cs="Calibri"/>
          <w:sz w:val="22"/>
        </w:rPr>
        <w:t xml:space="preserve"> 4, pp. 622.</w:t>
      </w:r>
    </w:p>
    <w:p w14:paraId="2AF49930" w14:textId="77777777" w:rsidR="00D265EA" w:rsidRDefault="00814E51" w:rsidP="00814E51">
      <w:r w:rsidRPr="00814E51">
        <w:rPr>
          <w:rFonts w:ascii="Calibri" w:eastAsia="Times New Roman" w:hAnsi="Calibri" w:cs="Calibri"/>
        </w:rPr>
        <w:t> </w:t>
      </w:r>
      <w:r w:rsidR="00345CD3">
        <w:fldChar w:fldCharType="end"/>
      </w:r>
    </w:p>
    <w:sectPr w:rsidR="00D2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F5BC9" w14:textId="77777777" w:rsidR="00983354" w:rsidRDefault="00983354">
      <w:pPr>
        <w:spacing w:after="0" w:line="240" w:lineRule="auto"/>
      </w:pPr>
      <w:r>
        <w:separator/>
      </w:r>
    </w:p>
  </w:endnote>
  <w:endnote w:type="continuationSeparator" w:id="0">
    <w:p w14:paraId="6D4B6762" w14:textId="77777777" w:rsidR="00983354" w:rsidRDefault="0098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BA659" w14:textId="77777777" w:rsidR="00983354" w:rsidRDefault="00983354">
      <w:pPr>
        <w:spacing w:after="0" w:line="240" w:lineRule="auto"/>
      </w:pPr>
      <w:r>
        <w:separator/>
      </w:r>
    </w:p>
  </w:footnote>
  <w:footnote w:type="continuationSeparator" w:id="0">
    <w:p w14:paraId="5C642372" w14:textId="77777777" w:rsidR="00983354" w:rsidRDefault="0098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D3"/>
    <w:rsid w:val="00034F90"/>
    <w:rsid w:val="000E7420"/>
    <w:rsid w:val="00167766"/>
    <w:rsid w:val="001E768B"/>
    <w:rsid w:val="002955FC"/>
    <w:rsid w:val="00301736"/>
    <w:rsid w:val="00301C95"/>
    <w:rsid w:val="00345B66"/>
    <w:rsid w:val="00345CD3"/>
    <w:rsid w:val="0037494D"/>
    <w:rsid w:val="003F31E7"/>
    <w:rsid w:val="004435C7"/>
    <w:rsid w:val="00473198"/>
    <w:rsid w:val="00483A1D"/>
    <w:rsid w:val="005C22F6"/>
    <w:rsid w:val="005E1C7B"/>
    <w:rsid w:val="006114E5"/>
    <w:rsid w:val="00642F73"/>
    <w:rsid w:val="006C52E5"/>
    <w:rsid w:val="006F55AF"/>
    <w:rsid w:val="00710EC6"/>
    <w:rsid w:val="007575AE"/>
    <w:rsid w:val="00814E51"/>
    <w:rsid w:val="00826073"/>
    <w:rsid w:val="008F31AE"/>
    <w:rsid w:val="00946B8A"/>
    <w:rsid w:val="00983354"/>
    <w:rsid w:val="009C0D39"/>
    <w:rsid w:val="00B56416"/>
    <w:rsid w:val="00B720D0"/>
    <w:rsid w:val="00BC57BA"/>
    <w:rsid w:val="00BD07CA"/>
    <w:rsid w:val="00C071CA"/>
    <w:rsid w:val="00C22330"/>
    <w:rsid w:val="00C4685A"/>
    <w:rsid w:val="00C86B81"/>
    <w:rsid w:val="00CA1612"/>
    <w:rsid w:val="00CB2420"/>
    <w:rsid w:val="00D265EA"/>
    <w:rsid w:val="00D570ED"/>
    <w:rsid w:val="00D8490E"/>
    <w:rsid w:val="00DF277A"/>
    <w:rsid w:val="00E40674"/>
    <w:rsid w:val="00E85771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B3A21"/>
  <w15:chartTrackingRefBased/>
  <w15:docId w15:val="{3CE4E8D3-9879-4311-ACE4-EA20E26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45C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Health System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Sajedinejad, Sima</dc:creator>
  <cp:keywords/>
  <dc:description/>
  <cp:lastModifiedBy>Elaine Halls</cp:lastModifiedBy>
  <cp:revision>2</cp:revision>
  <dcterms:created xsi:type="dcterms:W3CDTF">2020-10-01T05:20:00Z</dcterms:created>
  <dcterms:modified xsi:type="dcterms:W3CDTF">2020-10-01T05:20:00Z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170649</vt:lpwstr>
  </property>
  <property fmtid="{D5CDD505-2E9C-101B-9397-08002B2CF9AE}" pid="3" name="WnCSubscriberId">
    <vt:lpwstr>1002</vt:lpwstr>
  </property>
  <property fmtid="{D5CDD505-2E9C-101B-9397-08002B2CF9AE}" pid="4" name="WnCOutputStyleId">
    <vt:lpwstr>164</vt:lpwstr>
  </property>
  <property fmtid="{D5CDD505-2E9C-101B-9397-08002B2CF9AE}" pid="5" name="RWProductId">
    <vt:lpwstr>WnC</vt:lpwstr>
  </property>
</Properties>
</file>