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A2" w:rsidRPr="004936DA" w:rsidRDefault="004936DA" w:rsidP="00293E86">
      <w:pPr>
        <w:spacing w:line="480" w:lineRule="auto"/>
        <w:contextualSpacing/>
        <w:jc w:val="center"/>
        <w:rPr>
          <w:rFonts w:ascii="Arial" w:hAnsi="Arial" w:cs="Arial"/>
          <w:b/>
          <w:sz w:val="24"/>
          <w:lang w:val="en-US"/>
        </w:rPr>
      </w:pPr>
      <w:r w:rsidRPr="004936DA">
        <w:rPr>
          <w:rFonts w:ascii="Arial" w:hAnsi="Arial" w:cs="Arial"/>
          <w:b/>
          <w:sz w:val="24"/>
          <w:lang w:val="en-US"/>
        </w:rPr>
        <w:t>Testing Degree of Mediations</w:t>
      </w:r>
    </w:p>
    <w:p w:rsidR="00F36E28" w:rsidRDefault="00F36E28" w:rsidP="00293E86">
      <w:pPr>
        <w:spacing w:line="480" w:lineRule="auto"/>
        <w:ind w:firstLine="708"/>
        <w:contextualSpacing/>
        <w:rPr>
          <w:rFonts w:ascii="Arial" w:hAnsi="Arial" w:cs="Arial"/>
          <w:sz w:val="24"/>
          <w:lang w:val="en-US"/>
        </w:rPr>
      </w:pPr>
      <w:r w:rsidRPr="00383644">
        <w:rPr>
          <w:rFonts w:ascii="Arial" w:hAnsi="Arial" w:cs="Arial"/>
          <w:sz w:val="24"/>
          <w:lang w:val="en-US"/>
        </w:rPr>
        <w:t>The</w:t>
      </w:r>
      <w:r>
        <w:rPr>
          <w:rFonts w:ascii="Arial" w:hAnsi="Arial" w:cs="Arial"/>
          <w:sz w:val="24"/>
          <w:lang w:val="en-US"/>
        </w:rPr>
        <w:t xml:space="preserve"> </w:t>
      </w:r>
      <w:r w:rsidRPr="00383644">
        <w:rPr>
          <w:rFonts w:ascii="Arial" w:hAnsi="Arial" w:cs="Arial"/>
          <w:sz w:val="24"/>
          <w:lang w:val="en-US"/>
        </w:rPr>
        <w:t>hypothesized model</w:t>
      </w:r>
      <w:r>
        <w:rPr>
          <w:rFonts w:ascii="Arial" w:hAnsi="Arial" w:cs="Arial"/>
          <w:sz w:val="24"/>
          <w:lang w:val="en-US"/>
        </w:rPr>
        <w:t xml:space="preserve"> </w:t>
      </w:r>
      <w:r w:rsidRPr="004936DA">
        <w:rPr>
          <w:rFonts w:ascii="Arial" w:hAnsi="Arial" w:cs="Arial"/>
          <w:sz w:val="24"/>
          <w:lang w:val="en-US"/>
        </w:rPr>
        <w:t xml:space="preserve">was a partially mediated model, in which a direct path from the FTP to </w:t>
      </w:r>
      <w:r>
        <w:rPr>
          <w:rFonts w:ascii="Arial" w:hAnsi="Arial" w:cs="Arial"/>
          <w:sz w:val="24"/>
          <w:lang w:val="en-US"/>
        </w:rPr>
        <w:t>the biopsychosocial SA.</w:t>
      </w:r>
      <w:r w:rsidRPr="00AE6B47">
        <w:t xml:space="preserve"> </w:t>
      </w:r>
      <w:r w:rsidRPr="00AE6B47">
        <w:rPr>
          <w:rFonts w:ascii="Arial" w:hAnsi="Arial" w:cs="Arial"/>
          <w:sz w:val="24"/>
          <w:lang w:val="en-US"/>
        </w:rPr>
        <w:t>The alternative model was a</w:t>
      </w:r>
      <w:r>
        <w:rPr>
          <w:rFonts w:ascii="Arial" w:hAnsi="Arial" w:cs="Arial"/>
          <w:sz w:val="24"/>
          <w:lang w:val="en-US"/>
        </w:rPr>
        <w:t xml:space="preserve"> </w:t>
      </w:r>
      <w:r w:rsidRPr="00AE6B47">
        <w:rPr>
          <w:rFonts w:ascii="Arial" w:hAnsi="Arial" w:cs="Arial"/>
          <w:sz w:val="24"/>
          <w:lang w:val="en-US"/>
        </w:rPr>
        <w:t xml:space="preserve">fully mediated model </w:t>
      </w:r>
      <w:r w:rsidR="0068067C" w:rsidRPr="0068067C">
        <w:rPr>
          <w:rFonts w:ascii="Arial" w:hAnsi="Arial" w:cs="Arial"/>
          <w:sz w:val="24"/>
          <w:lang w:val="en-US"/>
        </w:rPr>
        <w:t xml:space="preserve">with no </w:t>
      </w:r>
      <w:r w:rsidR="0068067C" w:rsidRPr="003B7364">
        <w:rPr>
          <w:rFonts w:ascii="Arial" w:hAnsi="Arial" w:cs="Arial"/>
          <w:sz w:val="24"/>
          <w:lang w:val="en-US"/>
        </w:rPr>
        <w:t>direct path from</w:t>
      </w:r>
      <w:r w:rsidRPr="003B7364">
        <w:rPr>
          <w:rFonts w:ascii="Arial" w:hAnsi="Arial" w:cs="Arial"/>
          <w:sz w:val="24"/>
          <w:lang w:val="en-US"/>
        </w:rPr>
        <w:t xml:space="preserve"> the FTP to the biopsychosocial SA.</w:t>
      </w:r>
      <w:r w:rsidRPr="00AE6B47">
        <w:t xml:space="preserve"> </w:t>
      </w:r>
      <w:r w:rsidRPr="00AE6B47">
        <w:rPr>
          <w:rFonts w:ascii="Arial" w:hAnsi="Arial" w:cs="Arial"/>
          <w:sz w:val="24"/>
          <w:lang w:val="en-US"/>
        </w:rPr>
        <w:t>When the fully mediated model was compared with the partially mediated model, the fit of the data to the partial</w:t>
      </w:r>
      <w:r w:rsidR="00293E86">
        <w:rPr>
          <w:rFonts w:ascii="Arial" w:hAnsi="Arial" w:cs="Arial"/>
          <w:sz w:val="24"/>
          <w:lang w:val="en-US"/>
        </w:rPr>
        <w:t>ly</w:t>
      </w:r>
      <w:r w:rsidRPr="00AE6B47">
        <w:rPr>
          <w:rFonts w:ascii="Arial" w:hAnsi="Arial" w:cs="Arial"/>
          <w:sz w:val="24"/>
          <w:lang w:val="en-US"/>
        </w:rPr>
        <w:t xml:space="preserve"> mediat</w:t>
      </w:r>
      <w:r w:rsidR="00293E86">
        <w:rPr>
          <w:rFonts w:ascii="Arial" w:hAnsi="Arial" w:cs="Arial"/>
          <w:sz w:val="24"/>
          <w:lang w:val="en-US"/>
        </w:rPr>
        <w:t>ed</w:t>
      </w:r>
      <w:r w:rsidRPr="00AE6B47">
        <w:rPr>
          <w:rFonts w:ascii="Arial" w:hAnsi="Arial" w:cs="Arial"/>
          <w:sz w:val="24"/>
          <w:lang w:val="en-US"/>
        </w:rPr>
        <w:t xml:space="preserve"> model </w:t>
      </w:r>
      <w:r w:rsidRPr="004936DA">
        <w:rPr>
          <w:rFonts w:ascii="Arial" w:hAnsi="Arial" w:cs="Arial"/>
          <w:sz w:val="24"/>
          <w:lang w:val="en-US"/>
        </w:rPr>
        <w:t xml:space="preserve">χ2 (57) = 156.668, </w:t>
      </w:r>
      <w:r w:rsidRPr="00CC54CB">
        <w:rPr>
          <w:rFonts w:ascii="Arial" w:hAnsi="Arial" w:cs="Arial"/>
          <w:i/>
          <w:sz w:val="24"/>
          <w:lang w:val="en-US"/>
        </w:rPr>
        <w:t>p</w:t>
      </w:r>
      <w:r w:rsidRPr="004936DA">
        <w:rPr>
          <w:rFonts w:ascii="Arial" w:hAnsi="Arial" w:cs="Arial"/>
          <w:sz w:val="24"/>
          <w:lang w:val="en-US"/>
        </w:rPr>
        <w:t xml:space="preserve"> &lt; .001, CFI = .923, TLI = .894, SRMR = .058 and RMSEA = .060 (%90 CI [.049 - .072</w:t>
      </w:r>
      <w:r>
        <w:rPr>
          <w:rFonts w:ascii="Arial" w:hAnsi="Arial" w:cs="Arial"/>
          <w:sz w:val="24"/>
          <w:lang w:val="en-US"/>
        </w:rPr>
        <w:t>])</w:t>
      </w:r>
      <w:r w:rsidRPr="004936DA">
        <w:rPr>
          <w:rFonts w:ascii="Arial" w:hAnsi="Arial" w:cs="Arial"/>
          <w:sz w:val="24"/>
          <w:lang w:val="en-US"/>
        </w:rPr>
        <w:t xml:space="preserve"> </w:t>
      </w:r>
      <w:r w:rsidRPr="00AE6B47">
        <w:rPr>
          <w:rFonts w:ascii="Arial" w:hAnsi="Arial" w:cs="Arial"/>
          <w:sz w:val="24"/>
          <w:lang w:val="en-US"/>
        </w:rPr>
        <w:t>was better than for the full</w:t>
      </w:r>
      <w:r w:rsidR="00293E86">
        <w:rPr>
          <w:rFonts w:ascii="Arial" w:hAnsi="Arial" w:cs="Arial"/>
          <w:sz w:val="24"/>
          <w:lang w:val="en-US"/>
        </w:rPr>
        <w:t>y</w:t>
      </w:r>
      <w:r w:rsidRPr="00AE6B47">
        <w:rPr>
          <w:rFonts w:ascii="Arial" w:hAnsi="Arial" w:cs="Arial"/>
          <w:sz w:val="24"/>
          <w:lang w:val="en-US"/>
        </w:rPr>
        <w:t xml:space="preserve"> mediat</w:t>
      </w:r>
      <w:r w:rsidR="00293E86">
        <w:rPr>
          <w:rFonts w:ascii="Arial" w:hAnsi="Arial" w:cs="Arial"/>
          <w:sz w:val="24"/>
          <w:lang w:val="en-US"/>
        </w:rPr>
        <w:t>ed</w:t>
      </w:r>
      <w:r w:rsidRPr="00AE6B47">
        <w:rPr>
          <w:rFonts w:ascii="Arial" w:hAnsi="Arial" w:cs="Arial"/>
          <w:sz w:val="24"/>
          <w:lang w:val="en-US"/>
        </w:rPr>
        <w:t xml:space="preserve"> model </w:t>
      </w:r>
      <w:r w:rsidRPr="004936DA">
        <w:rPr>
          <w:rFonts w:ascii="Arial" w:hAnsi="Arial" w:cs="Arial"/>
          <w:sz w:val="24"/>
          <w:lang w:val="en-US"/>
        </w:rPr>
        <w:t xml:space="preserve">χ2 (59) = 203.089, </w:t>
      </w:r>
      <w:r w:rsidRPr="00CC54CB">
        <w:rPr>
          <w:rFonts w:ascii="Arial" w:hAnsi="Arial" w:cs="Arial"/>
          <w:i/>
          <w:sz w:val="24"/>
          <w:lang w:val="en-US"/>
        </w:rPr>
        <w:t>p</w:t>
      </w:r>
      <w:r w:rsidRPr="004936DA">
        <w:rPr>
          <w:rFonts w:ascii="Arial" w:hAnsi="Arial" w:cs="Arial"/>
          <w:sz w:val="24"/>
          <w:lang w:val="en-US"/>
        </w:rPr>
        <w:t xml:space="preserve"> &lt; .001, CFI = .888, TLI = .852, SRMR = .065 and RMSE</w:t>
      </w:r>
      <w:r>
        <w:rPr>
          <w:rFonts w:ascii="Arial" w:hAnsi="Arial" w:cs="Arial"/>
          <w:sz w:val="24"/>
          <w:lang w:val="en-US"/>
        </w:rPr>
        <w:t>A = .071 (%90 CI [.061 - .082])</w:t>
      </w:r>
      <w:r w:rsidRPr="00AE6B47">
        <w:rPr>
          <w:rFonts w:ascii="Arial" w:hAnsi="Arial" w:cs="Arial"/>
          <w:sz w:val="24"/>
          <w:lang w:val="en-US"/>
        </w:rPr>
        <w:t xml:space="preserve"> and the </w:t>
      </w:r>
      <w:r w:rsidR="008433D2" w:rsidRPr="008433D2">
        <w:rPr>
          <w:rFonts w:ascii="Arial" w:hAnsi="Arial" w:cs="Arial"/>
          <w:sz w:val="24"/>
          <w:lang w:val="en-US"/>
        </w:rPr>
        <w:t>chi-square</w:t>
      </w:r>
      <w:r w:rsidR="008433D2">
        <w:rPr>
          <w:rFonts w:ascii="Arial" w:hAnsi="Arial" w:cs="Arial"/>
          <w:sz w:val="24"/>
          <w:lang w:val="en-US"/>
        </w:rPr>
        <w:t xml:space="preserve"> </w:t>
      </w:r>
      <w:r w:rsidRPr="00AE6B47">
        <w:rPr>
          <w:rFonts w:ascii="Arial" w:hAnsi="Arial" w:cs="Arial"/>
          <w:sz w:val="24"/>
          <w:lang w:val="en-US"/>
        </w:rPr>
        <w:t>difference was significant</w:t>
      </w:r>
      <w:r>
        <w:rPr>
          <w:rFonts w:ascii="Arial" w:hAnsi="Arial" w:cs="Arial"/>
          <w:sz w:val="24"/>
          <w:lang w:val="en-US"/>
        </w:rPr>
        <w:t>,</w:t>
      </w:r>
      <w:r w:rsidRPr="00AE6B47">
        <w:rPr>
          <w:rFonts w:ascii="Arial" w:hAnsi="Arial" w:cs="Arial"/>
          <w:sz w:val="24"/>
          <w:lang w:val="en-US"/>
        </w:rPr>
        <w:t xml:space="preserve"> </w:t>
      </w:r>
      <w:r w:rsidRPr="004936DA">
        <w:rPr>
          <w:rFonts w:ascii="Arial" w:hAnsi="Arial" w:cs="Arial"/>
          <w:sz w:val="24"/>
          <w:lang w:val="en-US"/>
        </w:rPr>
        <w:t xml:space="preserve">χ2 Δ= 69.040, </w:t>
      </w:r>
      <w:r w:rsidRPr="00CC54CB">
        <w:rPr>
          <w:rFonts w:ascii="Arial" w:hAnsi="Arial" w:cs="Arial"/>
          <w:i/>
          <w:sz w:val="24"/>
          <w:lang w:val="en-US"/>
        </w:rPr>
        <w:t>p</w:t>
      </w:r>
      <w:r w:rsidRPr="004936DA">
        <w:rPr>
          <w:rFonts w:ascii="Arial" w:hAnsi="Arial" w:cs="Arial"/>
          <w:sz w:val="24"/>
          <w:lang w:val="en-US"/>
        </w:rPr>
        <w:t xml:space="preserve"> &lt; .001</w:t>
      </w:r>
      <w:r w:rsidRPr="00AE6B47">
        <w:rPr>
          <w:rFonts w:ascii="Arial" w:hAnsi="Arial" w:cs="Arial"/>
          <w:sz w:val="24"/>
          <w:lang w:val="en-US"/>
        </w:rPr>
        <w:t>.</w:t>
      </w:r>
      <w:r w:rsidRPr="00761B1D">
        <w:t xml:space="preserve"> </w:t>
      </w:r>
      <w:r w:rsidRPr="00761B1D">
        <w:rPr>
          <w:rFonts w:ascii="Arial" w:hAnsi="Arial" w:cs="Arial"/>
          <w:sz w:val="24"/>
          <w:lang w:val="en-US"/>
        </w:rPr>
        <w:t xml:space="preserve">Furthermore, significant </w:t>
      </w:r>
      <w:r>
        <w:rPr>
          <w:rFonts w:ascii="Arial" w:hAnsi="Arial" w:cs="Arial"/>
          <w:sz w:val="24"/>
          <w:lang w:val="en-US"/>
        </w:rPr>
        <w:t xml:space="preserve">total </w:t>
      </w:r>
      <w:r w:rsidRPr="00761B1D">
        <w:rPr>
          <w:rFonts w:ascii="Arial" w:hAnsi="Arial" w:cs="Arial"/>
          <w:sz w:val="24"/>
          <w:lang w:val="en-US"/>
        </w:rPr>
        <w:t>indirect relations (through multiple indirect pathways) also emerged from the FTP to biopsychosocial SA</w:t>
      </w:r>
      <w:r>
        <w:rPr>
          <w:rFonts w:ascii="Arial" w:hAnsi="Arial" w:cs="Arial"/>
          <w:sz w:val="24"/>
          <w:lang w:val="en-US"/>
        </w:rPr>
        <w:t xml:space="preserve"> </w:t>
      </w:r>
      <w:r w:rsidRPr="004936DA">
        <w:rPr>
          <w:rFonts w:ascii="Arial" w:hAnsi="Arial" w:cs="Arial"/>
          <w:sz w:val="24"/>
          <w:lang w:val="en-US"/>
        </w:rPr>
        <w:t>(β = .250, SE = .030, (%95 CI [.192 - .312])</w:t>
      </w:r>
      <w:r w:rsidRPr="00761B1D">
        <w:rPr>
          <w:rFonts w:ascii="Arial" w:hAnsi="Arial" w:cs="Arial"/>
          <w:sz w:val="24"/>
          <w:lang w:val="en-US"/>
        </w:rPr>
        <w:t>.</w:t>
      </w:r>
      <w:r w:rsidRPr="00761B1D">
        <w:t xml:space="preserve"> </w:t>
      </w:r>
      <w:r w:rsidRPr="00761B1D">
        <w:rPr>
          <w:rFonts w:ascii="Arial" w:hAnsi="Arial" w:cs="Arial"/>
          <w:sz w:val="24"/>
          <w:lang w:val="en-US"/>
        </w:rPr>
        <w:t>All of the above suggest that</w:t>
      </w:r>
      <w:r>
        <w:rPr>
          <w:rFonts w:ascii="Arial" w:hAnsi="Arial" w:cs="Arial"/>
          <w:sz w:val="24"/>
          <w:lang w:val="en-US"/>
        </w:rPr>
        <w:t xml:space="preserve"> </w:t>
      </w:r>
      <w:r w:rsidRPr="00761B1D">
        <w:rPr>
          <w:rFonts w:ascii="Arial" w:hAnsi="Arial" w:cs="Arial"/>
          <w:sz w:val="24"/>
          <w:lang w:val="en-US"/>
        </w:rPr>
        <w:t xml:space="preserve">the mediator </w:t>
      </w:r>
      <w:r>
        <w:rPr>
          <w:rFonts w:ascii="Arial" w:hAnsi="Arial" w:cs="Arial"/>
          <w:sz w:val="24"/>
          <w:lang w:val="en-US"/>
        </w:rPr>
        <w:t>variables are partially mediate</w:t>
      </w:r>
      <w:r w:rsidR="00293E86">
        <w:rPr>
          <w:rFonts w:ascii="Arial" w:hAnsi="Arial" w:cs="Arial"/>
          <w:sz w:val="24"/>
          <w:lang w:val="en-US"/>
        </w:rPr>
        <w:t>d</w:t>
      </w:r>
      <w:r w:rsidRPr="00761B1D">
        <w:rPr>
          <w:rFonts w:ascii="Arial" w:hAnsi="Arial" w:cs="Arial"/>
          <w:sz w:val="24"/>
          <w:lang w:val="en-US"/>
        </w:rPr>
        <w:t xml:space="preserve"> </w:t>
      </w:r>
      <w:r w:rsidR="00293E86">
        <w:rPr>
          <w:rFonts w:ascii="Arial" w:hAnsi="Arial" w:cs="Arial"/>
          <w:sz w:val="24"/>
          <w:lang w:val="en-US"/>
        </w:rPr>
        <w:t xml:space="preserve">in </w:t>
      </w:r>
      <w:r w:rsidRPr="00761B1D">
        <w:rPr>
          <w:rFonts w:ascii="Arial" w:hAnsi="Arial" w:cs="Arial"/>
          <w:sz w:val="24"/>
          <w:lang w:val="en-US"/>
        </w:rPr>
        <w:t xml:space="preserve">the relationship between </w:t>
      </w:r>
      <w:bookmarkStart w:id="0" w:name="_GoBack"/>
      <w:bookmarkEnd w:id="0"/>
      <w:r w:rsidRPr="00761B1D">
        <w:rPr>
          <w:rFonts w:ascii="Arial" w:hAnsi="Arial" w:cs="Arial"/>
          <w:sz w:val="24"/>
          <w:lang w:val="en-US"/>
        </w:rPr>
        <w:t>FTP and biopsychosocial SA.</w:t>
      </w:r>
    </w:p>
    <w:sectPr w:rsidR="00F3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06"/>
    <w:rsid w:val="00030206"/>
    <w:rsid w:val="0020287A"/>
    <w:rsid w:val="00264805"/>
    <w:rsid w:val="00293E86"/>
    <w:rsid w:val="003B7364"/>
    <w:rsid w:val="004936DA"/>
    <w:rsid w:val="004D2EA3"/>
    <w:rsid w:val="0068067C"/>
    <w:rsid w:val="008433D2"/>
    <w:rsid w:val="009043A2"/>
    <w:rsid w:val="00CC54CB"/>
    <w:rsid w:val="00EC690D"/>
    <w:rsid w:val="00F3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41EB"/>
  <w15:chartTrackingRefBased/>
  <w15:docId w15:val="{1F86D139-9629-46CF-9A2A-5A51E7A4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</dc:creator>
  <cp:keywords/>
  <dc:description/>
  <cp:lastModifiedBy>C.S</cp:lastModifiedBy>
  <cp:revision>15</cp:revision>
  <dcterms:created xsi:type="dcterms:W3CDTF">2022-10-11T05:23:00Z</dcterms:created>
  <dcterms:modified xsi:type="dcterms:W3CDTF">2022-10-25T03:29:00Z</dcterms:modified>
</cp:coreProperties>
</file>