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90910" w14:textId="1448310F" w:rsidR="002F6F0F" w:rsidRPr="007E4F59" w:rsidRDefault="00642A93" w:rsidP="007E4F59">
      <w:pPr>
        <w:spacing w:line="360" w:lineRule="auto"/>
        <w:ind w:right="-797"/>
        <w:rPr>
          <w:rFonts w:ascii="Arial" w:hAnsi="Arial" w:cs="Arial"/>
          <w:sz w:val="22"/>
          <w:szCs w:val="22"/>
          <w:lang w:val="en-AU"/>
        </w:rPr>
      </w:pPr>
      <w:r w:rsidRPr="007E4F59">
        <w:rPr>
          <w:rFonts w:ascii="Arial" w:hAnsi="Arial" w:cs="Arial"/>
          <w:b/>
          <w:bCs/>
          <w:sz w:val="22"/>
          <w:szCs w:val="22"/>
          <w:lang w:val="en-AU"/>
        </w:rPr>
        <w:t>Supplementary Table 1.</w:t>
      </w:r>
      <w:r w:rsidR="0048372F" w:rsidRPr="007E4F59">
        <w:rPr>
          <w:rFonts w:ascii="Arial" w:hAnsi="Arial" w:cs="Arial"/>
          <w:sz w:val="22"/>
          <w:szCs w:val="22"/>
          <w:lang w:val="en-AU"/>
        </w:rPr>
        <w:t xml:space="preserve"> Estimated marginal </w:t>
      </w:r>
      <w:r w:rsidR="005D73A4" w:rsidRPr="007E4F59">
        <w:rPr>
          <w:rFonts w:ascii="Arial" w:hAnsi="Arial" w:cs="Arial"/>
          <w:sz w:val="22"/>
          <w:szCs w:val="22"/>
          <w:lang w:val="en-AU"/>
        </w:rPr>
        <w:t>means</w:t>
      </w:r>
      <w:r w:rsidR="0048372F" w:rsidRPr="007E4F59">
        <w:rPr>
          <w:rFonts w:ascii="Arial" w:hAnsi="Arial" w:cs="Arial"/>
          <w:sz w:val="22"/>
          <w:szCs w:val="22"/>
          <w:lang w:val="en-AU"/>
        </w:rPr>
        <w:t xml:space="preserve"> (</w:t>
      </w:r>
      <w:r w:rsidR="00B51012" w:rsidRPr="007E4F59">
        <w:rPr>
          <w:rFonts w:ascii="Arial" w:hAnsi="Arial" w:cs="Arial"/>
          <w:sz w:val="22"/>
          <w:szCs w:val="22"/>
          <w:lang w:val="en-AU"/>
        </w:rPr>
        <w:t>9</w:t>
      </w:r>
      <w:bookmarkStart w:id="0" w:name="_GoBack"/>
      <w:bookmarkEnd w:id="0"/>
      <w:r w:rsidR="00B51012" w:rsidRPr="007E4F59">
        <w:rPr>
          <w:rFonts w:ascii="Arial" w:hAnsi="Arial" w:cs="Arial"/>
          <w:sz w:val="22"/>
          <w:szCs w:val="22"/>
          <w:lang w:val="en-AU"/>
        </w:rPr>
        <w:t xml:space="preserve">5% confidence interval) </w:t>
      </w:r>
      <w:r w:rsidR="00727C90" w:rsidRPr="007E4F59">
        <w:rPr>
          <w:rFonts w:ascii="Arial" w:hAnsi="Arial" w:cs="Arial"/>
          <w:sz w:val="22"/>
          <w:szCs w:val="22"/>
          <w:lang w:val="en-AU"/>
        </w:rPr>
        <w:t>from mixed effects analys</w:t>
      </w:r>
      <w:r w:rsidR="004E5699" w:rsidRPr="007E4F59">
        <w:rPr>
          <w:rFonts w:ascii="Arial" w:hAnsi="Arial" w:cs="Arial"/>
          <w:sz w:val="22"/>
          <w:szCs w:val="22"/>
          <w:lang w:val="en-AU"/>
        </w:rPr>
        <w:t>e</w:t>
      </w:r>
      <w:r w:rsidR="00727C90" w:rsidRPr="007E4F59">
        <w:rPr>
          <w:rFonts w:ascii="Arial" w:hAnsi="Arial" w:cs="Arial"/>
          <w:sz w:val="22"/>
          <w:szCs w:val="22"/>
          <w:lang w:val="en-AU"/>
        </w:rPr>
        <w:t>s of cognitive and physical function</w:t>
      </w:r>
      <w:r w:rsidR="00261801" w:rsidRPr="007E4F59">
        <w:rPr>
          <w:rFonts w:ascii="Arial" w:hAnsi="Arial" w:cs="Arial"/>
          <w:sz w:val="22"/>
          <w:szCs w:val="22"/>
          <w:lang w:val="en-AU"/>
        </w:rPr>
        <w:t xml:space="preserve"> with pairwise comparisons</w:t>
      </w:r>
      <w:r w:rsidR="00727C90" w:rsidRPr="007E4F59">
        <w:rPr>
          <w:rFonts w:ascii="Arial" w:hAnsi="Arial" w:cs="Arial"/>
          <w:sz w:val="22"/>
          <w:szCs w:val="22"/>
          <w:lang w:val="en-AU"/>
        </w:rPr>
        <w:t xml:space="preserve"> </w:t>
      </w:r>
      <w:r w:rsidR="004E5699" w:rsidRPr="007E4F59">
        <w:rPr>
          <w:rFonts w:ascii="Arial" w:hAnsi="Arial" w:cs="Arial"/>
          <w:sz w:val="22"/>
          <w:szCs w:val="22"/>
          <w:lang w:val="en-AU"/>
        </w:rPr>
        <w:t xml:space="preserve">for </w:t>
      </w:r>
      <w:r w:rsidR="00727C90" w:rsidRPr="007E4F59">
        <w:rPr>
          <w:rFonts w:ascii="Arial" w:hAnsi="Arial" w:cs="Arial"/>
          <w:sz w:val="22"/>
          <w:szCs w:val="22"/>
          <w:lang w:val="en-AU"/>
        </w:rPr>
        <w:t>time (baseline</w:t>
      </w:r>
      <w:r w:rsidR="00B51012" w:rsidRPr="007E4F59">
        <w:rPr>
          <w:rFonts w:ascii="Arial" w:hAnsi="Arial" w:cs="Arial"/>
          <w:sz w:val="22"/>
          <w:szCs w:val="22"/>
          <w:lang w:val="en-AU"/>
        </w:rPr>
        <w:t>,</w:t>
      </w:r>
      <w:r w:rsidR="00727C90" w:rsidRPr="007E4F59">
        <w:rPr>
          <w:rFonts w:ascii="Arial" w:hAnsi="Arial" w:cs="Arial"/>
          <w:sz w:val="22"/>
          <w:szCs w:val="22"/>
          <w:lang w:val="en-AU"/>
        </w:rPr>
        <w:t xml:space="preserve"> 2</w:t>
      </w:r>
      <w:r w:rsidR="00261801" w:rsidRPr="007E4F59">
        <w:rPr>
          <w:rFonts w:ascii="Arial" w:hAnsi="Arial" w:cs="Arial"/>
          <w:sz w:val="22"/>
          <w:szCs w:val="22"/>
          <w:lang w:val="en-AU"/>
        </w:rPr>
        <w:t>-</w:t>
      </w:r>
      <w:r w:rsidR="00727C90" w:rsidRPr="007E4F59">
        <w:rPr>
          <w:rFonts w:ascii="Arial" w:hAnsi="Arial" w:cs="Arial"/>
          <w:sz w:val="22"/>
          <w:szCs w:val="22"/>
          <w:lang w:val="en-AU"/>
        </w:rPr>
        <w:t>, 4</w:t>
      </w:r>
      <w:r w:rsidR="00261801" w:rsidRPr="007E4F59">
        <w:rPr>
          <w:rFonts w:ascii="Arial" w:hAnsi="Arial" w:cs="Arial"/>
          <w:sz w:val="22"/>
          <w:szCs w:val="22"/>
          <w:lang w:val="en-AU"/>
        </w:rPr>
        <w:t>-</w:t>
      </w:r>
      <w:r w:rsidR="00727C90" w:rsidRPr="007E4F59">
        <w:rPr>
          <w:rFonts w:ascii="Arial" w:hAnsi="Arial" w:cs="Arial"/>
          <w:sz w:val="22"/>
          <w:szCs w:val="22"/>
          <w:lang w:val="en-AU"/>
        </w:rPr>
        <w:t xml:space="preserve">, and </w:t>
      </w:r>
      <w:r w:rsidR="00261801" w:rsidRPr="007E4F59">
        <w:rPr>
          <w:rFonts w:ascii="Arial" w:hAnsi="Arial" w:cs="Arial"/>
          <w:sz w:val="22"/>
          <w:szCs w:val="22"/>
          <w:lang w:val="en-AU"/>
        </w:rPr>
        <w:t>6-</w:t>
      </w:r>
      <w:r w:rsidR="00727C90" w:rsidRPr="007E4F59">
        <w:rPr>
          <w:rFonts w:ascii="Arial" w:hAnsi="Arial" w:cs="Arial"/>
          <w:sz w:val="22"/>
          <w:szCs w:val="22"/>
          <w:lang w:val="en-AU"/>
        </w:rPr>
        <w:t xml:space="preserve">years follow-up) for each cognitive group </w:t>
      </w:r>
      <w:r w:rsidR="005D73A4" w:rsidRPr="007E4F59">
        <w:rPr>
          <w:rFonts w:ascii="Arial" w:hAnsi="Arial" w:cs="Arial"/>
          <w:sz w:val="22"/>
          <w:szCs w:val="22"/>
          <w:lang w:val="en-AU"/>
        </w:rPr>
        <w:t>[MCI (n=92)</w:t>
      </w:r>
      <w:r w:rsidR="00727C90" w:rsidRPr="007E4F59">
        <w:rPr>
          <w:rFonts w:ascii="Arial" w:hAnsi="Arial" w:cs="Arial"/>
          <w:sz w:val="22"/>
          <w:szCs w:val="22"/>
          <w:lang w:val="en-AU"/>
        </w:rPr>
        <w:t>,</w:t>
      </w:r>
      <w:r w:rsidR="005D73A4" w:rsidRPr="007E4F59">
        <w:rPr>
          <w:rFonts w:ascii="Arial" w:hAnsi="Arial" w:cs="Arial"/>
          <w:sz w:val="22"/>
          <w:szCs w:val="22"/>
          <w:lang w:val="en-AU"/>
        </w:rPr>
        <w:t xml:space="preserve"> </w:t>
      </w:r>
      <w:r w:rsidR="00BD7D8F" w:rsidRPr="007E4F59">
        <w:rPr>
          <w:rFonts w:ascii="Arial" w:hAnsi="Arial" w:cs="Arial"/>
          <w:sz w:val="22"/>
          <w:szCs w:val="22"/>
          <w:lang w:val="en-AU"/>
        </w:rPr>
        <w:t>cognitively fluctuating</w:t>
      </w:r>
      <w:r w:rsidR="00727C90" w:rsidRPr="007E4F59">
        <w:rPr>
          <w:rFonts w:ascii="Arial" w:hAnsi="Arial" w:cs="Arial"/>
          <w:sz w:val="22"/>
          <w:szCs w:val="22"/>
          <w:lang w:val="en-AU"/>
        </w:rPr>
        <w:t xml:space="preserve"> </w:t>
      </w:r>
      <w:r w:rsidR="005D73A4" w:rsidRPr="007E4F59">
        <w:rPr>
          <w:rFonts w:ascii="Arial" w:hAnsi="Arial" w:cs="Arial"/>
          <w:sz w:val="22"/>
          <w:szCs w:val="22"/>
          <w:lang w:val="en-AU"/>
        </w:rPr>
        <w:t>(</w:t>
      </w:r>
      <w:r w:rsidR="00727C90" w:rsidRPr="007E4F59">
        <w:rPr>
          <w:rFonts w:ascii="Arial" w:hAnsi="Arial" w:cs="Arial"/>
          <w:sz w:val="22"/>
          <w:szCs w:val="22"/>
          <w:lang w:val="en-AU"/>
        </w:rPr>
        <w:t>n=</w:t>
      </w:r>
      <w:r w:rsidR="00E520B4" w:rsidRPr="007E4F59">
        <w:rPr>
          <w:rFonts w:ascii="Arial" w:hAnsi="Arial" w:cs="Arial"/>
          <w:sz w:val="22"/>
          <w:szCs w:val="22"/>
          <w:lang w:val="en-AU"/>
        </w:rPr>
        <w:t>157</w:t>
      </w:r>
      <w:r w:rsidR="005D73A4" w:rsidRPr="007E4F59">
        <w:rPr>
          <w:rFonts w:ascii="Arial" w:hAnsi="Arial" w:cs="Arial"/>
          <w:sz w:val="22"/>
          <w:szCs w:val="22"/>
          <w:lang w:val="en-AU"/>
        </w:rPr>
        <w:t>)</w:t>
      </w:r>
      <w:r w:rsidR="00727C90" w:rsidRPr="007E4F59">
        <w:rPr>
          <w:rFonts w:ascii="Arial" w:hAnsi="Arial" w:cs="Arial"/>
          <w:sz w:val="22"/>
          <w:szCs w:val="22"/>
          <w:lang w:val="en-AU"/>
        </w:rPr>
        <w:t xml:space="preserve"> and</w:t>
      </w:r>
      <w:r w:rsidR="005D73A4" w:rsidRPr="007E4F59">
        <w:rPr>
          <w:rFonts w:ascii="Arial" w:hAnsi="Arial" w:cs="Arial"/>
          <w:sz w:val="22"/>
          <w:szCs w:val="22"/>
          <w:lang w:val="en-AU"/>
        </w:rPr>
        <w:t xml:space="preserve"> cognitively normal (n=232</w:t>
      </w:r>
      <w:r w:rsidR="00727C90" w:rsidRPr="007E4F59">
        <w:rPr>
          <w:rFonts w:ascii="Arial" w:hAnsi="Arial" w:cs="Arial"/>
          <w:sz w:val="22"/>
          <w:szCs w:val="22"/>
          <w:lang w:val="en-AU"/>
        </w:rPr>
        <w:t>)</w:t>
      </w:r>
      <w:r w:rsidR="005D73A4" w:rsidRPr="007E4F59">
        <w:rPr>
          <w:rFonts w:ascii="Arial" w:hAnsi="Arial" w:cs="Arial"/>
          <w:sz w:val="22"/>
          <w:szCs w:val="22"/>
          <w:lang w:val="en-AU"/>
        </w:rPr>
        <w:t>]</w:t>
      </w:r>
      <w:r w:rsidR="00727C90" w:rsidRPr="007E4F59">
        <w:rPr>
          <w:rFonts w:ascii="Arial" w:hAnsi="Arial" w:cs="Arial"/>
          <w:sz w:val="22"/>
          <w:szCs w:val="22"/>
          <w:lang w:val="en-AU"/>
        </w:rPr>
        <w:t>.</w:t>
      </w:r>
    </w:p>
    <w:tbl>
      <w:tblPr>
        <w:tblStyle w:val="PlainTable4"/>
        <w:tblW w:w="15593" w:type="dxa"/>
        <w:tblLook w:val="04A0" w:firstRow="1" w:lastRow="0" w:firstColumn="1" w:lastColumn="0" w:noHBand="0" w:noVBand="1"/>
      </w:tblPr>
      <w:tblGrid>
        <w:gridCol w:w="2652"/>
        <w:gridCol w:w="928"/>
        <w:gridCol w:w="2232"/>
        <w:gridCol w:w="834"/>
        <w:gridCol w:w="2285"/>
        <w:gridCol w:w="834"/>
        <w:gridCol w:w="2484"/>
        <w:gridCol w:w="712"/>
        <w:gridCol w:w="2632"/>
      </w:tblGrid>
      <w:tr w:rsidR="00444FAF" w:rsidRPr="007E4F59" w14:paraId="27A4FCC0" w14:textId="77777777" w:rsidTr="007E4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14:paraId="393BB392" w14:textId="77777777" w:rsidR="00B0314C" w:rsidRPr="007E4F59" w:rsidRDefault="00B0314C" w:rsidP="00F136F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34014841" w14:textId="77777777" w:rsidR="00B0314C" w:rsidRPr="007E4F59" w:rsidRDefault="00B0314C" w:rsidP="00FE76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4264AC39" w14:textId="3263A6C3" w:rsidR="00B0314C" w:rsidRPr="007E4F59" w:rsidRDefault="00B0314C" w:rsidP="00FE76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sz w:val="22"/>
                <w:szCs w:val="22"/>
                <w:lang w:val="en-AU"/>
              </w:rPr>
              <w:t>Baseline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38C3083D" w14:textId="77777777" w:rsidR="00B0314C" w:rsidRPr="007E4F59" w:rsidRDefault="00B0314C" w:rsidP="00FE76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2B2FEBC9" w14:textId="6945E084" w:rsidR="00B0314C" w:rsidRPr="007E4F59" w:rsidRDefault="00B0314C" w:rsidP="00FE76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sz w:val="22"/>
                <w:szCs w:val="22"/>
                <w:lang w:val="en-AU"/>
              </w:rPr>
              <w:t>2 years follow-up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101841E" w14:textId="77777777" w:rsidR="00B0314C" w:rsidRPr="007E4F59" w:rsidRDefault="00B0314C" w:rsidP="00FE76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68755921" w14:textId="0FC844BB" w:rsidR="00B0314C" w:rsidRPr="007E4F59" w:rsidRDefault="00B0314C" w:rsidP="00FE76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sz w:val="22"/>
                <w:szCs w:val="22"/>
                <w:lang w:val="en-AU"/>
              </w:rPr>
              <w:t>4 years follow-up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0509597F" w14:textId="77777777" w:rsidR="00B0314C" w:rsidRPr="007E4F59" w:rsidRDefault="00B0314C" w:rsidP="00FE76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14:paraId="78E94264" w14:textId="6597A106" w:rsidR="00B0314C" w:rsidRPr="007E4F59" w:rsidRDefault="00B0314C" w:rsidP="00FE76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sz w:val="22"/>
                <w:szCs w:val="22"/>
                <w:lang w:val="en-AU"/>
              </w:rPr>
              <w:t>6 years follow-up</w:t>
            </w:r>
          </w:p>
        </w:tc>
      </w:tr>
      <w:tr w:rsidR="00444FAF" w:rsidRPr="007E4F59" w14:paraId="6C86BC19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single" w:sz="4" w:space="0" w:color="auto"/>
            </w:tcBorders>
          </w:tcPr>
          <w:p w14:paraId="5047A0C8" w14:textId="73EAE1CB" w:rsidR="00B0314C" w:rsidRPr="007E4F59" w:rsidRDefault="00B0314C" w:rsidP="00F136F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 w:themeColor="text1"/>
                <w:sz w:val="22"/>
                <w:szCs w:val="22"/>
              </w:rPr>
              <w:t>Cognitive performance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49711322" w14:textId="77777777" w:rsidR="00B0314C" w:rsidRPr="007E4F59" w:rsidRDefault="00B0314C" w:rsidP="00F136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66F00BD2" w14:textId="303DAF0B" w:rsidR="00B0314C" w:rsidRPr="007E4F59" w:rsidRDefault="00B0314C" w:rsidP="00F136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386066DC" w14:textId="77777777" w:rsidR="00B0314C" w:rsidRPr="007E4F59" w:rsidRDefault="00B0314C" w:rsidP="00F136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22025819" w14:textId="2D1FCF4C" w:rsidR="00B0314C" w:rsidRPr="007E4F59" w:rsidRDefault="00B0314C" w:rsidP="00F136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71684E2F" w14:textId="77777777" w:rsidR="00B0314C" w:rsidRPr="007E4F59" w:rsidRDefault="00B0314C" w:rsidP="00F136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4EFA84A2" w14:textId="02361FA2" w:rsidR="00B0314C" w:rsidRPr="007E4F59" w:rsidRDefault="00B0314C" w:rsidP="00F136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6C625540" w14:textId="77777777" w:rsidR="00B0314C" w:rsidRPr="007E4F59" w:rsidRDefault="00B0314C" w:rsidP="00F136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32" w:type="dxa"/>
            <w:tcBorders>
              <w:top w:val="single" w:sz="4" w:space="0" w:color="auto"/>
            </w:tcBorders>
          </w:tcPr>
          <w:p w14:paraId="7BBF149D" w14:textId="52BB0958" w:rsidR="00B0314C" w:rsidRPr="007E4F59" w:rsidRDefault="00B0314C" w:rsidP="00F136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44FAF" w:rsidRPr="007E4F59" w14:paraId="070ACE4F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7F81267E" w14:textId="5F25AEEA" w:rsidR="00B0314C" w:rsidRPr="007E4F59" w:rsidRDefault="00B0314C" w:rsidP="00F136F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sz w:val="22"/>
                <w:szCs w:val="22"/>
                <w:lang w:val="en-AU"/>
              </w:rPr>
              <w:t>MMSE</w:t>
            </w:r>
          </w:p>
        </w:tc>
        <w:tc>
          <w:tcPr>
            <w:tcW w:w="928" w:type="dxa"/>
          </w:tcPr>
          <w:p w14:paraId="6F47FC75" w14:textId="77777777" w:rsidR="00B0314C" w:rsidRPr="007E4F59" w:rsidRDefault="00B0314C" w:rsidP="00F136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32" w:type="dxa"/>
          </w:tcPr>
          <w:p w14:paraId="18AE9A53" w14:textId="11F7ECE6" w:rsidR="00B0314C" w:rsidRPr="007E4F59" w:rsidRDefault="00B0314C" w:rsidP="00F136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4E29CC29" w14:textId="77777777" w:rsidR="00B0314C" w:rsidRPr="007E4F59" w:rsidRDefault="00B0314C" w:rsidP="00F136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85" w:type="dxa"/>
          </w:tcPr>
          <w:p w14:paraId="7D632104" w14:textId="6556CE00" w:rsidR="00B0314C" w:rsidRPr="007E4F59" w:rsidRDefault="00B0314C" w:rsidP="00F136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2782E03B" w14:textId="77777777" w:rsidR="00B0314C" w:rsidRPr="007E4F59" w:rsidRDefault="00B0314C" w:rsidP="00F136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84" w:type="dxa"/>
          </w:tcPr>
          <w:p w14:paraId="5EF67F80" w14:textId="498C5417" w:rsidR="00B0314C" w:rsidRPr="007E4F59" w:rsidRDefault="00B0314C" w:rsidP="00F136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712" w:type="dxa"/>
          </w:tcPr>
          <w:p w14:paraId="664BD2FF" w14:textId="77777777" w:rsidR="00B0314C" w:rsidRPr="007E4F59" w:rsidRDefault="00B0314C" w:rsidP="00F136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32" w:type="dxa"/>
          </w:tcPr>
          <w:p w14:paraId="318644D1" w14:textId="136D61C1" w:rsidR="00B0314C" w:rsidRPr="007E4F59" w:rsidRDefault="00B0314C" w:rsidP="00F136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80351" w:rsidRPr="007E4F59" w14:paraId="20A8B81F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2A5BD27E" w14:textId="508D35E1" w:rsidR="00980351" w:rsidRPr="007E4F59" w:rsidRDefault="00980351" w:rsidP="00980351">
            <w:pPr>
              <w:spacing w:line="360" w:lineRule="auto"/>
              <w:ind w:left="177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MCI</w:t>
            </w:r>
          </w:p>
        </w:tc>
        <w:tc>
          <w:tcPr>
            <w:tcW w:w="928" w:type="dxa"/>
          </w:tcPr>
          <w:p w14:paraId="1FA7071D" w14:textId="5458D7D2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n=92</w:t>
            </w:r>
          </w:p>
        </w:tc>
        <w:tc>
          <w:tcPr>
            <w:tcW w:w="2232" w:type="dxa"/>
          </w:tcPr>
          <w:p w14:paraId="65C8A71E" w14:textId="3C15A511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27.6 (27.3, 27.9)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d</w:t>
            </w:r>
            <w:r w:rsidR="001E63D4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34" w:type="dxa"/>
          </w:tcPr>
          <w:p w14:paraId="5DC023F5" w14:textId="4AB61B6C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n=74</w:t>
            </w:r>
          </w:p>
        </w:tc>
        <w:tc>
          <w:tcPr>
            <w:tcW w:w="2285" w:type="dxa"/>
          </w:tcPr>
          <w:p w14:paraId="2F3043B9" w14:textId="4746E6C2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27.3 (27.0, 27.6)</w:t>
            </w:r>
          </w:p>
        </w:tc>
        <w:tc>
          <w:tcPr>
            <w:tcW w:w="834" w:type="dxa"/>
          </w:tcPr>
          <w:p w14:paraId="69A2E240" w14:textId="060F893B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n=62</w:t>
            </w:r>
          </w:p>
        </w:tc>
        <w:tc>
          <w:tcPr>
            <w:tcW w:w="2484" w:type="dxa"/>
          </w:tcPr>
          <w:p w14:paraId="28CEAD7C" w14:textId="4B8E8CF8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  <w:r w:rsidR="00C14803" w:rsidRPr="007E4F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(27.0, 27.7)</w:t>
            </w:r>
          </w:p>
        </w:tc>
        <w:tc>
          <w:tcPr>
            <w:tcW w:w="712" w:type="dxa"/>
          </w:tcPr>
          <w:p w14:paraId="1BE227AB" w14:textId="1574B3B7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n=24</w:t>
            </w:r>
          </w:p>
        </w:tc>
        <w:tc>
          <w:tcPr>
            <w:tcW w:w="2632" w:type="dxa"/>
          </w:tcPr>
          <w:p w14:paraId="4E1898BF" w14:textId="074B4AE0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26.7 (26.</w:t>
            </w:r>
            <w:r w:rsidR="00C14803" w:rsidRPr="007E4F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27.</w:t>
            </w:r>
            <w:r w:rsidR="00C14803" w:rsidRPr="007E4F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1E63D4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</w:tr>
      <w:tr w:rsidR="00980351" w:rsidRPr="007E4F59" w14:paraId="54221A85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3DA08146" w14:textId="401A0A4A" w:rsidR="00980351" w:rsidRPr="007E4F59" w:rsidRDefault="00980351" w:rsidP="00980351">
            <w:pPr>
              <w:spacing w:line="360" w:lineRule="auto"/>
              <w:ind w:left="164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Cognitively fluctuating</w:t>
            </w:r>
          </w:p>
        </w:tc>
        <w:tc>
          <w:tcPr>
            <w:tcW w:w="928" w:type="dxa"/>
          </w:tcPr>
          <w:p w14:paraId="74ACBFC2" w14:textId="45DC15A0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n=157</w:t>
            </w:r>
          </w:p>
        </w:tc>
        <w:tc>
          <w:tcPr>
            <w:tcW w:w="2232" w:type="dxa"/>
          </w:tcPr>
          <w:p w14:paraId="518C21B0" w14:textId="135BB421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28.2 (28.0, 28.4)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b</w:t>
            </w:r>
            <w:r w:rsidR="001E63D4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34" w:type="dxa"/>
          </w:tcPr>
          <w:p w14:paraId="0DFA5FB5" w14:textId="7D5C8C2F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n=131</w:t>
            </w:r>
          </w:p>
        </w:tc>
        <w:tc>
          <w:tcPr>
            <w:tcW w:w="2285" w:type="dxa"/>
          </w:tcPr>
          <w:p w14:paraId="07F52CD1" w14:textId="14ACA3F1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28.6 (28.3, 28.8)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proofErr w:type="gramStart"/>
            <w:r w:rsidR="001E63D4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,d</w:t>
            </w:r>
            <w:proofErr w:type="gramEnd"/>
            <w:r w:rsidR="001E63D4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834" w:type="dxa"/>
          </w:tcPr>
          <w:p w14:paraId="5D986EA2" w14:textId="07D4BD3E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n=118</w:t>
            </w:r>
          </w:p>
        </w:tc>
        <w:tc>
          <w:tcPr>
            <w:tcW w:w="2484" w:type="dxa"/>
          </w:tcPr>
          <w:p w14:paraId="63C4F32A" w14:textId="0B867953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  <w:r w:rsidR="005236B2" w:rsidRPr="007E4F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(28.1, 28.6)</w:t>
            </w:r>
          </w:p>
        </w:tc>
        <w:tc>
          <w:tcPr>
            <w:tcW w:w="712" w:type="dxa"/>
          </w:tcPr>
          <w:p w14:paraId="5FF877BE" w14:textId="3E1464D1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n=62</w:t>
            </w:r>
          </w:p>
        </w:tc>
        <w:tc>
          <w:tcPr>
            <w:tcW w:w="2632" w:type="dxa"/>
          </w:tcPr>
          <w:p w14:paraId="15B176AA" w14:textId="5DFE9470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27.9 (27.5, 28.2)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b</w:t>
            </w:r>
            <w:r w:rsidR="001E63D4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</w:p>
        </w:tc>
      </w:tr>
      <w:tr w:rsidR="00980351" w:rsidRPr="007E4F59" w14:paraId="5829BA16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0DCBD48A" w14:textId="13D1B9B7" w:rsidR="00980351" w:rsidRPr="007E4F59" w:rsidRDefault="00980351" w:rsidP="00980351">
            <w:pPr>
              <w:spacing w:line="360" w:lineRule="auto"/>
              <w:ind w:left="164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Cognitively normal</w:t>
            </w:r>
          </w:p>
        </w:tc>
        <w:tc>
          <w:tcPr>
            <w:tcW w:w="928" w:type="dxa"/>
          </w:tcPr>
          <w:p w14:paraId="5FA558B8" w14:textId="6FCE667D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n=232</w:t>
            </w:r>
          </w:p>
        </w:tc>
        <w:tc>
          <w:tcPr>
            <w:tcW w:w="2232" w:type="dxa"/>
          </w:tcPr>
          <w:p w14:paraId="65497996" w14:textId="5C3EAE69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28.7 (28.6, 28.9)</w:t>
            </w:r>
          </w:p>
        </w:tc>
        <w:tc>
          <w:tcPr>
            <w:tcW w:w="834" w:type="dxa"/>
          </w:tcPr>
          <w:p w14:paraId="4ECA5B2A" w14:textId="6BB5ECA6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n=190</w:t>
            </w:r>
          </w:p>
        </w:tc>
        <w:tc>
          <w:tcPr>
            <w:tcW w:w="2285" w:type="dxa"/>
          </w:tcPr>
          <w:p w14:paraId="441834C5" w14:textId="3D449BD5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28.9 (28.7, 29.1)</w:t>
            </w:r>
          </w:p>
        </w:tc>
        <w:tc>
          <w:tcPr>
            <w:tcW w:w="834" w:type="dxa"/>
          </w:tcPr>
          <w:p w14:paraId="6FAD5396" w14:textId="0C1B1A37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n=144</w:t>
            </w:r>
          </w:p>
        </w:tc>
        <w:tc>
          <w:tcPr>
            <w:tcW w:w="2484" w:type="dxa"/>
          </w:tcPr>
          <w:p w14:paraId="676CA284" w14:textId="06C96FAC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28.8 (28.6, 29.1)</w:t>
            </w:r>
          </w:p>
        </w:tc>
        <w:tc>
          <w:tcPr>
            <w:tcW w:w="712" w:type="dxa"/>
          </w:tcPr>
          <w:p w14:paraId="4DA39A10" w14:textId="78CDDC18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n=78</w:t>
            </w:r>
          </w:p>
        </w:tc>
        <w:tc>
          <w:tcPr>
            <w:tcW w:w="2632" w:type="dxa"/>
          </w:tcPr>
          <w:p w14:paraId="185A382C" w14:textId="0C8170EB" w:rsidR="00980351" w:rsidRPr="007E4F59" w:rsidRDefault="00980351" w:rsidP="009803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28.8 (28.5, 29.1)</w:t>
            </w:r>
          </w:p>
        </w:tc>
      </w:tr>
      <w:tr w:rsidR="00980351" w:rsidRPr="007E4F59" w14:paraId="28F038BE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4CB62962" w14:textId="6682856A" w:rsidR="00980351" w:rsidRPr="007E4F59" w:rsidRDefault="00980351" w:rsidP="00980351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sz w:val="22"/>
                <w:szCs w:val="22"/>
                <w:lang w:val="en-AU"/>
              </w:rPr>
              <w:t>TMT-A</w:t>
            </w:r>
          </w:p>
        </w:tc>
        <w:tc>
          <w:tcPr>
            <w:tcW w:w="928" w:type="dxa"/>
          </w:tcPr>
          <w:p w14:paraId="16C28AA3" w14:textId="77777777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32" w:type="dxa"/>
          </w:tcPr>
          <w:p w14:paraId="035E67B3" w14:textId="52A4C912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668A1237" w14:textId="77777777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85" w:type="dxa"/>
          </w:tcPr>
          <w:p w14:paraId="57BD025C" w14:textId="504447FA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695AF49D" w14:textId="77777777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84" w:type="dxa"/>
          </w:tcPr>
          <w:p w14:paraId="09107671" w14:textId="5855A9AB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712" w:type="dxa"/>
          </w:tcPr>
          <w:p w14:paraId="10EC0145" w14:textId="77777777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32" w:type="dxa"/>
          </w:tcPr>
          <w:p w14:paraId="579C798F" w14:textId="19E568A3" w:rsidR="00980351" w:rsidRPr="007E4F59" w:rsidRDefault="00980351" w:rsidP="009803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BD7D8F" w:rsidRPr="007E4F59" w14:paraId="175D9CE3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3AF9C7F3" w14:textId="07CE36FF" w:rsidR="00BD7D8F" w:rsidRPr="007E4F59" w:rsidRDefault="00BD7D8F" w:rsidP="00BD7D8F">
            <w:pPr>
              <w:spacing w:line="360" w:lineRule="auto"/>
              <w:ind w:left="177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MCI</w:t>
            </w:r>
          </w:p>
        </w:tc>
        <w:tc>
          <w:tcPr>
            <w:tcW w:w="928" w:type="dxa"/>
          </w:tcPr>
          <w:p w14:paraId="1B78818F" w14:textId="0D207680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n=89</w:t>
            </w:r>
          </w:p>
        </w:tc>
        <w:tc>
          <w:tcPr>
            <w:tcW w:w="2232" w:type="dxa"/>
          </w:tcPr>
          <w:p w14:paraId="790EFAFA" w14:textId="57B117BA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50.6 (47.5, 53.8)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r w:rsidR="005612CD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834" w:type="dxa"/>
          </w:tcPr>
          <w:p w14:paraId="4EBF3338" w14:textId="7F13D319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n=69</w:t>
            </w:r>
          </w:p>
        </w:tc>
        <w:tc>
          <w:tcPr>
            <w:tcW w:w="2285" w:type="dxa"/>
          </w:tcPr>
          <w:p w14:paraId="181CC27D" w14:textId="06BB1EDB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54.0 (50.6, 57.5)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r w:rsidR="001E63D4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834" w:type="dxa"/>
          </w:tcPr>
          <w:p w14:paraId="225DF267" w14:textId="424DA6D6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n=61</w:t>
            </w:r>
          </w:p>
        </w:tc>
        <w:tc>
          <w:tcPr>
            <w:tcW w:w="2484" w:type="dxa"/>
          </w:tcPr>
          <w:p w14:paraId="09292DB7" w14:textId="0ED8ADC0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61.0 (57.</w:t>
            </w:r>
            <w:r w:rsidR="005236B2" w:rsidRPr="007E4F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64.7)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5612CD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5612CD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,b</w:t>
            </w:r>
            <w:proofErr w:type="gramEnd"/>
            <w:r w:rsidR="001E63D4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712" w:type="dxa"/>
          </w:tcPr>
          <w:p w14:paraId="0BCB8639" w14:textId="600D0F9F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n=24</w:t>
            </w:r>
          </w:p>
        </w:tc>
        <w:tc>
          <w:tcPr>
            <w:tcW w:w="2632" w:type="dxa"/>
          </w:tcPr>
          <w:p w14:paraId="19E8E9CA" w14:textId="701D2B76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57.2 (51.7, 62.7)</w:t>
            </w:r>
          </w:p>
        </w:tc>
      </w:tr>
      <w:tr w:rsidR="00BD7D8F" w:rsidRPr="007E4F59" w14:paraId="27063780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4C9A3B6E" w14:textId="65B024FD" w:rsidR="00BD7D8F" w:rsidRPr="007E4F59" w:rsidRDefault="00BD7D8F" w:rsidP="00BD7D8F">
            <w:pPr>
              <w:spacing w:line="360" w:lineRule="auto"/>
              <w:ind w:left="164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Cognitively fluctuating</w:t>
            </w:r>
          </w:p>
        </w:tc>
        <w:tc>
          <w:tcPr>
            <w:tcW w:w="928" w:type="dxa"/>
          </w:tcPr>
          <w:p w14:paraId="1DBF4ED5" w14:textId="49612EEA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n=157</w:t>
            </w:r>
          </w:p>
        </w:tc>
        <w:tc>
          <w:tcPr>
            <w:tcW w:w="2232" w:type="dxa"/>
          </w:tcPr>
          <w:p w14:paraId="53E6B91C" w14:textId="4321EB4B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43.3 (40.9, 45.6)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612CD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proofErr w:type="gramStart"/>
            <w:r w:rsidR="005612CD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="005612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d</w:t>
            </w:r>
            <w:proofErr w:type="gramEnd"/>
            <w:r w:rsidR="005612CD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834" w:type="dxa"/>
          </w:tcPr>
          <w:p w14:paraId="46ABE254" w14:textId="412120DE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n=131</w:t>
            </w:r>
          </w:p>
        </w:tc>
        <w:tc>
          <w:tcPr>
            <w:tcW w:w="2285" w:type="dxa"/>
          </w:tcPr>
          <w:p w14:paraId="55585251" w14:textId="0C90FD62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44.5 (42.0, 47.1)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d</w:t>
            </w:r>
            <w:r w:rsidR="009F2629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834" w:type="dxa"/>
          </w:tcPr>
          <w:p w14:paraId="188C712D" w14:textId="2DCACCB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n=117</w:t>
            </w:r>
          </w:p>
        </w:tc>
        <w:tc>
          <w:tcPr>
            <w:tcW w:w="2484" w:type="dxa"/>
          </w:tcPr>
          <w:p w14:paraId="385AE3E3" w14:textId="170BA1F2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47.7 (45.1, 50.4)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1E63D4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712" w:type="dxa"/>
          </w:tcPr>
          <w:p w14:paraId="60406F3B" w14:textId="11B8A22F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n=60</w:t>
            </w:r>
          </w:p>
        </w:tc>
        <w:tc>
          <w:tcPr>
            <w:tcW w:w="2632" w:type="dxa"/>
          </w:tcPr>
          <w:p w14:paraId="11E55BFA" w14:textId="573CA6FA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51.0 (47.5, 54.6)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5612CD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5612CD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,b</w:t>
            </w:r>
            <w:proofErr w:type="gramEnd"/>
            <w:r w:rsidR="009F2629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</w:p>
        </w:tc>
      </w:tr>
      <w:tr w:rsidR="00BD7D8F" w:rsidRPr="007E4F59" w14:paraId="2C759988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40E4756A" w14:textId="6282BBF7" w:rsidR="00BD7D8F" w:rsidRPr="007E4F59" w:rsidRDefault="00BD7D8F" w:rsidP="00BD7D8F">
            <w:pPr>
              <w:spacing w:line="360" w:lineRule="auto"/>
              <w:ind w:left="164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Cognitively normal</w:t>
            </w:r>
          </w:p>
        </w:tc>
        <w:tc>
          <w:tcPr>
            <w:tcW w:w="928" w:type="dxa"/>
          </w:tcPr>
          <w:p w14:paraId="1779345C" w14:textId="4C71ED3D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n=232</w:t>
            </w:r>
          </w:p>
        </w:tc>
        <w:tc>
          <w:tcPr>
            <w:tcW w:w="2232" w:type="dxa"/>
          </w:tcPr>
          <w:p w14:paraId="1FDA6086" w14:textId="49A71653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39.9 (37.9, 41.8)</w:t>
            </w:r>
          </w:p>
        </w:tc>
        <w:tc>
          <w:tcPr>
            <w:tcW w:w="834" w:type="dxa"/>
          </w:tcPr>
          <w:p w14:paraId="17B5C9E0" w14:textId="2A104DD6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n=190</w:t>
            </w:r>
          </w:p>
        </w:tc>
        <w:tc>
          <w:tcPr>
            <w:tcW w:w="2285" w:type="dxa"/>
          </w:tcPr>
          <w:p w14:paraId="340E5E02" w14:textId="4E86E2DB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41.9 (39.8, 44.0)</w:t>
            </w:r>
          </w:p>
        </w:tc>
        <w:tc>
          <w:tcPr>
            <w:tcW w:w="834" w:type="dxa"/>
          </w:tcPr>
          <w:p w14:paraId="26393F15" w14:textId="27B9DCC7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n=144</w:t>
            </w:r>
          </w:p>
        </w:tc>
        <w:tc>
          <w:tcPr>
            <w:tcW w:w="2484" w:type="dxa"/>
          </w:tcPr>
          <w:p w14:paraId="7D35BF9F" w14:textId="20578361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43.1 (40.7, 45.5)</w:t>
            </w:r>
          </w:p>
        </w:tc>
        <w:tc>
          <w:tcPr>
            <w:tcW w:w="712" w:type="dxa"/>
          </w:tcPr>
          <w:p w14:paraId="12054368" w14:textId="5857E5D8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n=78</w:t>
            </w:r>
          </w:p>
        </w:tc>
        <w:tc>
          <w:tcPr>
            <w:tcW w:w="2632" w:type="dxa"/>
          </w:tcPr>
          <w:p w14:paraId="6EF79E02" w14:textId="75D65C6F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43.2 (40.1, 46.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D7D8F" w:rsidRPr="007E4F59" w14:paraId="462A0F74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127C7C65" w14:textId="5EFF20A1" w:rsidR="00BD7D8F" w:rsidRPr="007E4F59" w:rsidRDefault="00BD7D8F" w:rsidP="00BD7D8F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 w:themeColor="text1"/>
                <w:sz w:val="22"/>
                <w:szCs w:val="22"/>
              </w:rPr>
              <w:t>TMT diff</w:t>
            </w:r>
            <w:r w:rsidRPr="007E4F5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†</w:t>
            </w:r>
          </w:p>
        </w:tc>
        <w:tc>
          <w:tcPr>
            <w:tcW w:w="928" w:type="dxa"/>
          </w:tcPr>
          <w:p w14:paraId="32B03F91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32" w:type="dxa"/>
          </w:tcPr>
          <w:p w14:paraId="4CBCD6ED" w14:textId="0D9F4895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168655ED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85" w:type="dxa"/>
          </w:tcPr>
          <w:p w14:paraId="038E30B2" w14:textId="5C2F1D5D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2AB5F8B6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84" w:type="dxa"/>
          </w:tcPr>
          <w:p w14:paraId="00EED40A" w14:textId="26E4985D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712" w:type="dxa"/>
          </w:tcPr>
          <w:p w14:paraId="2A4CE16E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32" w:type="dxa"/>
          </w:tcPr>
          <w:p w14:paraId="65494006" w14:textId="67AE71B3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BD7D8F" w:rsidRPr="007E4F59" w14:paraId="490946A4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342BDF23" w14:textId="3A3CB9B4" w:rsidR="00BD7D8F" w:rsidRPr="007E4F59" w:rsidRDefault="00BD7D8F" w:rsidP="00BD7D8F">
            <w:pPr>
              <w:spacing w:line="360" w:lineRule="auto"/>
              <w:ind w:left="17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MCI</w:t>
            </w:r>
          </w:p>
        </w:tc>
        <w:tc>
          <w:tcPr>
            <w:tcW w:w="928" w:type="dxa"/>
          </w:tcPr>
          <w:p w14:paraId="121C0321" w14:textId="46ACEE4E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n=87</w:t>
            </w:r>
          </w:p>
        </w:tc>
        <w:tc>
          <w:tcPr>
            <w:tcW w:w="2232" w:type="dxa"/>
          </w:tcPr>
          <w:p w14:paraId="57B0D26B" w14:textId="32DE0FB6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92.5 (83.3, 101.7)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r w:rsidR="009F2629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proofErr w:type="gramStart"/>
            <w:r w:rsidR="009F2629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,d</w:t>
            </w:r>
            <w:proofErr w:type="gramEnd"/>
            <w:r w:rsidR="00D27734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834" w:type="dxa"/>
          </w:tcPr>
          <w:p w14:paraId="35852D03" w14:textId="529D7407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n=67</w:t>
            </w:r>
          </w:p>
        </w:tc>
        <w:tc>
          <w:tcPr>
            <w:tcW w:w="2285" w:type="dxa"/>
          </w:tcPr>
          <w:p w14:paraId="511C9345" w14:textId="7E2225D0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101.0 (90.8, 111.1)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d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834" w:type="dxa"/>
          </w:tcPr>
          <w:p w14:paraId="504AAD56" w14:textId="29678E11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n=58</w:t>
            </w:r>
          </w:p>
        </w:tc>
        <w:tc>
          <w:tcPr>
            <w:tcW w:w="2484" w:type="dxa"/>
          </w:tcPr>
          <w:p w14:paraId="5BE88BF7" w14:textId="61112473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113.3 (102.5, 124.2)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9F2629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proofErr w:type="gramStart"/>
            <w:r w:rsidR="009F2629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,d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712" w:type="dxa"/>
          </w:tcPr>
          <w:p w14:paraId="034E66C4" w14:textId="1D562083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n=23</w:t>
            </w:r>
          </w:p>
        </w:tc>
        <w:tc>
          <w:tcPr>
            <w:tcW w:w="2632" w:type="dxa"/>
          </w:tcPr>
          <w:p w14:paraId="71C90D1F" w14:textId="2889896E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153.2 (136.9, 169.4)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,b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,c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</w:tr>
      <w:tr w:rsidR="00BD7D8F" w:rsidRPr="007E4F59" w14:paraId="0A71BCA9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24DD80B0" w14:textId="5FB65E32" w:rsidR="00BD7D8F" w:rsidRPr="007E4F59" w:rsidRDefault="00BD7D8F" w:rsidP="00BD7D8F">
            <w:pPr>
              <w:spacing w:line="360" w:lineRule="auto"/>
              <w:ind w:left="164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Cognitively fluctuating</w:t>
            </w:r>
          </w:p>
        </w:tc>
        <w:tc>
          <w:tcPr>
            <w:tcW w:w="928" w:type="dxa"/>
          </w:tcPr>
          <w:p w14:paraId="3205BAD7" w14:textId="39A744CF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n=156</w:t>
            </w:r>
          </w:p>
        </w:tc>
        <w:tc>
          <w:tcPr>
            <w:tcW w:w="2232" w:type="dxa"/>
          </w:tcPr>
          <w:p w14:paraId="609EA0E6" w14:textId="63C40574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71.7 (64.8, 78.6)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834" w:type="dxa"/>
          </w:tcPr>
          <w:p w14:paraId="56E1278F" w14:textId="323E4D9A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n=129</w:t>
            </w:r>
          </w:p>
        </w:tc>
        <w:tc>
          <w:tcPr>
            <w:tcW w:w="2285" w:type="dxa"/>
          </w:tcPr>
          <w:p w14:paraId="408F83E7" w14:textId="3DB05B01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80.2 (72.8, 87.6)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34" w:type="dxa"/>
          </w:tcPr>
          <w:p w14:paraId="28CEE56A" w14:textId="05EEEF33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n=116</w:t>
            </w:r>
          </w:p>
        </w:tc>
        <w:tc>
          <w:tcPr>
            <w:tcW w:w="2484" w:type="dxa"/>
          </w:tcPr>
          <w:p w14:paraId="5CC4016B" w14:textId="65D87F86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93.6 (85.9, 101.3)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,b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712" w:type="dxa"/>
          </w:tcPr>
          <w:p w14:paraId="2E3C91C5" w14:textId="215BD214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n=59</w:t>
            </w:r>
          </w:p>
        </w:tc>
        <w:tc>
          <w:tcPr>
            <w:tcW w:w="2632" w:type="dxa"/>
          </w:tcPr>
          <w:p w14:paraId="6677512B" w14:textId="0241B800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86.2 (75.9, 96.5)</w:t>
            </w:r>
          </w:p>
        </w:tc>
      </w:tr>
      <w:tr w:rsidR="00BD7D8F" w:rsidRPr="007E4F59" w14:paraId="5934798E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552AED3A" w14:textId="6F122396" w:rsidR="00BD7D8F" w:rsidRPr="007E4F59" w:rsidRDefault="00BD7D8F" w:rsidP="00BD7D8F">
            <w:pPr>
              <w:spacing w:line="360" w:lineRule="auto"/>
              <w:ind w:left="164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Cognitively normal</w:t>
            </w:r>
          </w:p>
        </w:tc>
        <w:tc>
          <w:tcPr>
            <w:tcW w:w="928" w:type="dxa"/>
          </w:tcPr>
          <w:p w14:paraId="6ADBBE0F" w14:textId="25EC2B7A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n=228</w:t>
            </w:r>
          </w:p>
        </w:tc>
        <w:tc>
          <w:tcPr>
            <w:tcW w:w="2232" w:type="dxa"/>
          </w:tcPr>
          <w:p w14:paraId="0B17262F" w14:textId="704CB611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54.1 (48.4, 59.8)</w:t>
            </w:r>
          </w:p>
        </w:tc>
        <w:tc>
          <w:tcPr>
            <w:tcW w:w="834" w:type="dxa"/>
          </w:tcPr>
          <w:p w14:paraId="12209FBC" w14:textId="49F1A6B5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n=186</w:t>
            </w:r>
          </w:p>
        </w:tc>
        <w:tc>
          <w:tcPr>
            <w:tcW w:w="2285" w:type="dxa"/>
          </w:tcPr>
          <w:p w14:paraId="089CADCA" w14:textId="56954365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55.0 (48.9, 61.2)</w:t>
            </w:r>
          </w:p>
        </w:tc>
        <w:tc>
          <w:tcPr>
            <w:tcW w:w="834" w:type="dxa"/>
          </w:tcPr>
          <w:p w14:paraId="7DC3E496" w14:textId="37476B22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n=143</w:t>
            </w:r>
          </w:p>
        </w:tc>
        <w:tc>
          <w:tcPr>
            <w:tcW w:w="2484" w:type="dxa"/>
          </w:tcPr>
          <w:p w14:paraId="5F255643" w14:textId="49E5D157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61.3 (54.4, 68.1)</w:t>
            </w:r>
          </w:p>
        </w:tc>
        <w:tc>
          <w:tcPr>
            <w:tcW w:w="712" w:type="dxa"/>
          </w:tcPr>
          <w:p w14:paraId="366B2746" w14:textId="109CD638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n=78</w:t>
            </w:r>
          </w:p>
        </w:tc>
        <w:tc>
          <w:tcPr>
            <w:tcW w:w="2632" w:type="dxa"/>
          </w:tcPr>
          <w:p w14:paraId="47CE8797" w14:textId="6BD2CD20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66.4 (57.4, 75.3)</w:t>
            </w:r>
          </w:p>
        </w:tc>
      </w:tr>
      <w:tr w:rsidR="00BD7D8F" w:rsidRPr="007E4F59" w14:paraId="6AAFE212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1FC39E8E" w14:textId="06C84A4C" w:rsidR="00BD7D8F" w:rsidRPr="007E4F59" w:rsidRDefault="00BD7D8F" w:rsidP="00BD7D8F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 w:themeColor="text1"/>
                <w:sz w:val="22"/>
                <w:szCs w:val="22"/>
              </w:rPr>
              <w:t>LM delayed</w:t>
            </w:r>
            <w:r w:rsidR="006C2A1A" w:rsidRPr="007E4F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recall</w:t>
            </w:r>
          </w:p>
        </w:tc>
        <w:tc>
          <w:tcPr>
            <w:tcW w:w="928" w:type="dxa"/>
          </w:tcPr>
          <w:p w14:paraId="06CD9F05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32" w:type="dxa"/>
          </w:tcPr>
          <w:p w14:paraId="2EA682A2" w14:textId="5DB51403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37D33A28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85" w:type="dxa"/>
          </w:tcPr>
          <w:p w14:paraId="44EE3A8C" w14:textId="7D260D25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7951F81B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84" w:type="dxa"/>
          </w:tcPr>
          <w:p w14:paraId="0248E175" w14:textId="11154DAF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712" w:type="dxa"/>
          </w:tcPr>
          <w:p w14:paraId="4357EACE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32" w:type="dxa"/>
          </w:tcPr>
          <w:p w14:paraId="40FDFBC1" w14:textId="505E0E50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BD7D8F" w:rsidRPr="007E4F59" w14:paraId="3AB7BA03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688A86E9" w14:textId="429E6B01" w:rsidR="00BD7D8F" w:rsidRPr="007E4F59" w:rsidRDefault="00BD7D8F" w:rsidP="00BD7D8F">
            <w:pPr>
              <w:spacing w:line="360" w:lineRule="auto"/>
              <w:ind w:left="17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MCI</w:t>
            </w:r>
          </w:p>
        </w:tc>
        <w:tc>
          <w:tcPr>
            <w:tcW w:w="928" w:type="dxa"/>
          </w:tcPr>
          <w:p w14:paraId="25668E0F" w14:textId="527BEB7D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n=92</w:t>
            </w:r>
          </w:p>
        </w:tc>
        <w:tc>
          <w:tcPr>
            <w:tcW w:w="2232" w:type="dxa"/>
          </w:tcPr>
          <w:p w14:paraId="6A64A120" w14:textId="77060A5A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7.0 (6.3, 7.7)</w:t>
            </w:r>
          </w:p>
        </w:tc>
        <w:tc>
          <w:tcPr>
            <w:tcW w:w="834" w:type="dxa"/>
          </w:tcPr>
          <w:p w14:paraId="31863400" w14:textId="3DC806C5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n=73</w:t>
            </w:r>
          </w:p>
        </w:tc>
        <w:tc>
          <w:tcPr>
            <w:tcW w:w="2285" w:type="dxa"/>
          </w:tcPr>
          <w:p w14:paraId="0485A2A5" w14:textId="3DB898F2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7.0 (6.3, 7.8)</w:t>
            </w:r>
          </w:p>
        </w:tc>
        <w:tc>
          <w:tcPr>
            <w:tcW w:w="834" w:type="dxa"/>
          </w:tcPr>
          <w:p w14:paraId="15BD41BA" w14:textId="6DD04C89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n=61</w:t>
            </w:r>
          </w:p>
        </w:tc>
        <w:tc>
          <w:tcPr>
            <w:tcW w:w="2484" w:type="dxa"/>
          </w:tcPr>
          <w:p w14:paraId="188F2F60" w14:textId="6B150EB1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6.8 (6.0, 7.6)</w:t>
            </w:r>
          </w:p>
        </w:tc>
        <w:tc>
          <w:tcPr>
            <w:tcW w:w="712" w:type="dxa"/>
          </w:tcPr>
          <w:p w14:paraId="48192F32" w14:textId="21E17DEF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n=24</w:t>
            </w:r>
          </w:p>
        </w:tc>
        <w:tc>
          <w:tcPr>
            <w:tcW w:w="2632" w:type="dxa"/>
          </w:tcPr>
          <w:p w14:paraId="09346949" w14:textId="62A90760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6.0 (4.8, 7.2)</w:t>
            </w:r>
          </w:p>
        </w:tc>
      </w:tr>
      <w:tr w:rsidR="00BD7D8F" w:rsidRPr="007E4F59" w14:paraId="294E6C6A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42190621" w14:textId="460D3172" w:rsidR="00BD7D8F" w:rsidRPr="007E4F59" w:rsidRDefault="00BD7D8F" w:rsidP="00BD7D8F">
            <w:pPr>
              <w:spacing w:line="360" w:lineRule="auto"/>
              <w:ind w:left="180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Cognitively fluctuating</w:t>
            </w:r>
          </w:p>
        </w:tc>
        <w:tc>
          <w:tcPr>
            <w:tcW w:w="928" w:type="dxa"/>
          </w:tcPr>
          <w:p w14:paraId="26558C60" w14:textId="0AA4E4D6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n=157</w:t>
            </w:r>
          </w:p>
        </w:tc>
        <w:tc>
          <w:tcPr>
            <w:tcW w:w="2232" w:type="dxa"/>
          </w:tcPr>
          <w:p w14:paraId="550CF688" w14:textId="199FE65F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9.4 (8.9, 10.0)</w:t>
            </w:r>
          </w:p>
        </w:tc>
        <w:tc>
          <w:tcPr>
            <w:tcW w:w="834" w:type="dxa"/>
          </w:tcPr>
          <w:p w14:paraId="76E444F2" w14:textId="2936ACFE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n=131</w:t>
            </w:r>
          </w:p>
        </w:tc>
        <w:tc>
          <w:tcPr>
            <w:tcW w:w="2285" w:type="dxa"/>
          </w:tcPr>
          <w:p w14:paraId="6D5A9160" w14:textId="6B780853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9.4 (8.8,10.0)</w:t>
            </w:r>
          </w:p>
        </w:tc>
        <w:tc>
          <w:tcPr>
            <w:tcW w:w="834" w:type="dxa"/>
          </w:tcPr>
          <w:p w14:paraId="4B918421" w14:textId="4C824201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n=116</w:t>
            </w:r>
          </w:p>
        </w:tc>
        <w:tc>
          <w:tcPr>
            <w:tcW w:w="2484" w:type="dxa"/>
          </w:tcPr>
          <w:p w14:paraId="46880523" w14:textId="04124298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9.3 (8.7, 9.9)</w:t>
            </w:r>
          </w:p>
        </w:tc>
        <w:tc>
          <w:tcPr>
            <w:tcW w:w="712" w:type="dxa"/>
          </w:tcPr>
          <w:p w14:paraId="7A3619F4" w14:textId="3292184B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n=62</w:t>
            </w:r>
          </w:p>
        </w:tc>
        <w:tc>
          <w:tcPr>
            <w:tcW w:w="2632" w:type="dxa"/>
          </w:tcPr>
          <w:p w14:paraId="6B39F3E4" w14:textId="12058E70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9.1 (8.3, 9.9)</w:t>
            </w:r>
          </w:p>
        </w:tc>
      </w:tr>
      <w:tr w:rsidR="00BD7D8F" w:rsidRPr="007E4F59" w14:paraId="3DE1B8DA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29DF4BB6" w14:textId="06B09DAF" w:rsidR="00BD7D8F" w:rsidRPr="007E4F59" w:rsidRDefault="00BD7D8F" w:rsidP="00BD7D8F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Cognitively normal</w:t>
            </w:r>
          </w:p>
        </w:tc>
        <w:tc>
          <w:tcPr>
            <w:tcW w:w="928" w:type="dxa"/>
          </w:tcPr>
          <w:p w14:paraId="76685656" w14:textId="409DEAD0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n=232</w:t>
            </w:r>
          </w:p>
        </w:tc>
        <w:tc>
          <w:tcPr>
            <w:tcW w:w="2232" w:type="dxa"/>
          </w:tcPr>
          <w:p w14:paraId="1BC51D8D" w14:textId="0545F5CC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11.6 (11.2, 12.1)</w:t>
            </w:r>
          </w:p>
        </w:tc>
        <w:tc>
          <w:tcPr>
            <w:tcW w:w="834" w:type="dxa"/>
          </w:tcPr>
          <w:p w14:paraId="740B6AE2" w14:textId="67F34A7B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n=190</w:t>
            </w:r>
          </w:p>
        </w:tc>
        <w:tc>
          <w:tcPr>
            <w:tcW w:w="2285" w:type="dxa"/>
          </w:tcPr>
          <w:p w14:paraId="751056EF" w14:textId="475BD515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11.4 (10.9, 11.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4" w:type="dxa"/>
          </w:tcPr>
          <w:p w14:paraId="0EE41254" w14:textId="0D2B38F7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n=144</w:t>
            </w:r>
          </w:p>
        </w:tc>
        <w:tc>
          <w:tcPr>
            <w:tcW w:w="2484" w:type="dxa"/>
          </w:tcPr>
          <w:p w14:paraId="5E9FCB99" w14:textId="4E351726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11.6 (11.1, 12.2)</w:t>
            </w:r>
          </w:p>
        </w:tc>
        <w:tc>
          <w:tcPr>
            <w:tcW w:w="712" w:type="dxa"/>
          </w:tcPr>
          <w:p w14:paraId="3352976E" w14:textId="65C5E837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n=78</w:t>
            </w:r>
          </w:p>
        </w:tc>
        <w:tc>
          <w:tcPr>
            <w:tcW w:w="2632" w:type="dxa"/>
          </w:tcPr>
          <w:p w14:paraId="0288318E" w14:textId="0CE49BA0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(10.7, 12.0)</w:t>
            </w:r>
          </w:p>
        </w:tc>
      </w:tr>
      <w:tr w:rsidR="00BD7D8F" w:rsidRPr="007E4F59" w14:paraId="60880602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01172398" w14:textId="7F2E00E4" w:rsidR="00BD7D8F" w:rsidRPr="007E4F59" w:rsidRDefault="00BD7D8F" w:rsidP="00BD7D8F">
            <w:pPr>
              <w:spacing w:line="360" w:lineRule="auto"/>
              <w:ind w:left="29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 w:themeColor="text1"/>
                <w:sz w:val="22"/>
                <w:szCs w:val="22"/>
              </w:rPr>
              <w:t>Physical performance</w:t>
            </w:r>
          </w:p>
        </w:tc>
        <w:tc>
          <w:tcPr>
            <w:tcW w:w="928" w:type="dxa"/>
          </w:tcPr>
          <w:p w14:paraId="40927C19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6FBD3729" w14:textId="0D09807A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</w:tcPr>
          <w:p w14:paraId="0AB99351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</w:tcPr>
          <w:p w14:paraId="48FA21E5" w14:textId="4E78C8BB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</w:tcPr>
          <w:p w14:paraId="4CB58008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</w:tcPr>
          <w:p w14:paraId="3EF33944" w14:textId="214E1CD9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7FEC5B24" w14:textId="77777777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2" w:type="dxa"/>
          </w:tcPr>
          <w:p w14:paraId="13E8AED6" w14:textId="3F10BB40" w:rsidR="00BD7D8F" w:rsidRPr="007E4F59" w:rsidRDefault="00BD7D8F" w:rsidP="00BD7D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D7D8F" w:rsidRPr="007E4F59" w14:paraId="46BBC178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1938EB2B" w14:textId="1A24CDCE" w:rsidR="00BD7D8F" w:rsidRPr="007E4F59" w:rsidRDefault="00BD7D8F" w:rsidP="00BD7D8F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6C2A1A" w:rsidRPr="007E4F59">
              <w:rPr>
                <w:rFonts w:ascii="Arial" w:hAnsi="Arial" w:cs="Arial"/>
                <w:sz w:val="22"/>
                <w:szCs w:val="22"/>
                <w:lang w:val="en-GB"/>
              </w:rPr>
              <w:t>UG</w:t>
            </w:r>
          </w:p>
        </w:tc>
        <w:tc>
          <w:tcPr>
            <w:tcW w:w="928" w:type="dxa"/>
          </w:tcPr>
          <w:p w14:paraId="408B039C" w14:textId="77777777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32" w:type="dxa"/>
          </w:tcPr>
          <w:p w14:paraId="37A293D5" w14:textId="4EAF9243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3BD3087F" w14:textId="77777777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85" w:type="dxa"/>
          </w:tcPr>
          <w:p w14:paraId="730E2998" w14:textId="0C5534B0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3F04AD72" w14:textId="77777777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84" w:type="dxa"/>
          </w:tcPr>
          <w:p w14:paraId="015E968C" w14:textId="69FD8C85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712" w:type="dxa"/>
          </w:tcPr>
          <w:p w14:paraId="7F5EAD25" w14:textId="77777777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32" w:type="dxa"/>
          </w:tcPr>
          <w:p w14:paraId="24C222BF" w14:textId="29716C91" w:rsidR="00BD7D8F" w:rsidRPr="007E4F59" w:rsidRDefault="00BD7D8F" w:rsidP="00BD7D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7C045D" w:rsidRPr="007E4F59" w14:paraId="4433C47A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344AD529" w14:textId="517B0C8F" w:rsidR="007C045D" w:rsidRPr="007E4F59" w:rsidRDefault="007C045D" w:rsidP="007C045D">
            <w:pPr>
              <w:spacing w:line="360" w:lineRule="auto"/>
              <w:ind w:left="17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lastRenderedPageBreak/>
              <w:t>MCI</w:t>
            </w:r>
          </w:p>
        </w:tc>
        <w:tc>
          <w:tcPr>
            <w:tcW w:w="928" w:type="dxa"/>
          </w:tcPr>
          <w:p w14:paraId="35E062BB" w14:textId="789D9B05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n=88</w:t>
            </w:r>
          </w:p>
        </w:tc>
        <w:tc>
          <w:tcPr>
            <w:tcW w:w="2232" w:type="dxa"/>
          </w:tcPr>
          <w:p w14:paraId="7C387BCB" w14:textId="6B0100C2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9.6 (9.1, 10.1)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,d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34" w:type="dxa"/>
          </w:tcPr>
          <w:p w14:paraId="1DF20F1D" w14:textId="2B0DE358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n=72</w:t>
            </w:r>
          </w:p>
        </w:tc>
        <w:tc>
          <w:tcPr>
            <w:tcW w:w="2285" w:type="dxa"/>
          </w:tcPr>
          <w:p w14:paraId="6A3A8275" w14:textId="4ED776B1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10.1 (9.6, 10.7)</w:t>
            </w:r>
          </w:p>
        </w:tc>
        <w:tc>
          <w:tcPr>
            <w:tcW w:w="834" w:type="dxa"/>
          </w:tcPr>
          <w:p w14:paraId="61ABA1D0" w14:textId="3AF14855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n=57</w:t>
            </w:r>
          </w:p>
        </w:tc>
        <w:tc>
          <w:tcPr>
            <w:tcW w:w="2484" w:type="dxa"/>
          </w:tcPr>
          <w:p w14:paraId="106B8434" w14:textId="7494A09E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10.7 (10.1, 11.3)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712" w:type="dxa"/>
          </w:tcPr>
          <w:p w14:paraId="07BB77FD" w14:textId="5E632C45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n=23</w:t>
            </w:r>
          </w:p>
        </w:tc>
        <w:tc>
          <w:tcPr>
            <w:tcW w:w="2632" w:type="dxa"/>
          </w:tcPr>
          <w:p w14:paraId="3DF6E81F" w14:textId="08A0A52E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10.9 (10.1, 11.8)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</w:tr>
      <w:tr w:rsidR="007C045D" w:rsidRPr="007E4F59" w14:paraId="068208E8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6932F5F9" w14:textId="7F2745A4" w:rsidR="007C045D" w:rsidRPr="007E4F59" w:rsidRDefault="007C045D" w:rsidP="007C045D">
            <w:pPr>
              <w:spacing w:line="360" w:lineRule="auto"/>
              <w:ind w:left="180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Cognitively fluctuating</w:t>
            </w:r>
          </w:p>
        </w:tc>
        <w:tc>
          <w:tcPr>
            <w:tcW w:w="928" w:type="dxa"/>
          </w:tcPr>
          <w:p w14:paraId="4C05DFC9" w14:textId="25051B94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n=151</w:t>
            </w:r>
          </w:p>
        </w:tc>
        <w:tc>
          <w:tcPr>
            <w:tcW w:w="2232" w:type="dxa"/>
          </w:tcPr>
          <w:p w14:paraId="63134A04" w14:textId="599B7419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9.1 (8.7, 9.5)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b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,c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,d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34" w:type="dxa"/>
          </w:tcPr>
          <w:p w14:paraId="529BC25E" w14:textId="65337EF6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n=125</w:t>
            </w:r>
          </w:p>
        </w:tc>
        <w:tc>
          <w:tcPr>
            <w:tcW w:w="2285" w:type="dxa"/>
          </w:tcPr>
          <w:p w14:paraId="760B5F41" w14:textId="15F77330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9.7 (9.3, 10.1)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834" w:type="dxa"/>
          </w:tcPr>
          <w:p w14:paraId="0012BD1D" w14:textId="2B1C6D06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n=109</w:t>
            </w:r>
          </w:p>
        </w:tc>
        <w:tc>
          <w:tcPr>
            <w:tcW w:w="2484" w:type="dxa"/>
          </w:tcPr>
          <w:p w14:paraId="2D523EB8" w14:textId="24C7BB46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9.9 (9.5, 10.4)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712" w:type="dxa"/>
          </w:tcPr>
          <w:p w14:paraId="192443F4" w14:textId="409C08FA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n=57</w:t>
            </w:r>
          </w:p>
        </w:tc>
        <w:tc>
          <w:tcPr>
            <w:tcW w:w="2632" w:type="dxa"/>
          </w:tcPr>
          <w:p w14:paraId="473CE74B" w14:textId="3F187364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9.9 (9.4, 10.5)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</w:tr>
      <w:tr w:rsidR="007C045D" w:rsidRPr="007E4F59" w14:paraId="33EC4195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5C326B0E" w14:textId="7A8CE7FF" w:rsidR="007C045D" w:rsidRPr="007E4F59" w:rsidRDefault="007C045D" w:rsidP="007C045D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Cognitively normal</w:t>
            </w:r>
          </w:p>
        </w:tc>
        <w:tc>
          <w:tcPr>
            <w:tcW w:w="928" w:type="dxa"/>
          </w:tcPr>
          <w:p w14:paraId="1541D53A" w14:textId="0AAD2750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n=215</w:t>
            </w:r>
          </w:p>
        </w:tc>
        <w:tc>
          <w:tcPr>
            <w:tcW w:w="2232" w:type="dxa"/>
          </w:tcPr>
          <w:p w14:paraId="199DBD15" w14:textId="5D66999B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(8.5, 9.2)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b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,c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34" w:type="dxa"/>
          </w:tcPr>
          <w:p w14:paraId="536B8C25" w14:textId="4BB4113C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n=18</w:t>
            </w:r>
            <w:r w:rsidR="00945C79" w:rsidRPr="007E4F5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5" w:type="dxa"/>
          </w:tcPr>
          <w:p w14:paraId="5FEC4626" w14:textId="062CE9B0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9.3 (8.9, 9.6)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34" w:type="dxa"/>
          </w:tcPr>
          <w:p w14:paraId="064C106D" w14:textId="3287DA3D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n=130</w:t>
            </w:r>
          </w:p>
        </w:tc>
        <w:tc>
          <w:tcPr>
            <w:tcW w:w="2484" w:type="dxa"/>
          </w:tcPr>
          <w:p w14:paraId="2F1ED94D" w14:textId="68A834E4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9.4 (9.0, 9.8)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712" w:type="dxa"/>
          </w:tcPr>
          <w:p w14:paraId="4D831F30" w14:textId="521E3B68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n=77</w:t>
            </w:r>
          </w:p>
        </w:tc>
        <w:tc>
          <w:tcPr>
            <w:tcW w:w="2632" w:type="dxa"/>
          </w:tcPr>
          <w:p w14:paraId="3A504177" w14:textId="6CD9ECA1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9.4 (8.9, 9.9)</w:t>
            </w:r>
          </w:p>
        </w:tc>
      </w:tr>
      <w:tr w:rsidR="007E4F59" w:rsidRPr="007E4F59" w14:paraId="5D54BD9A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gridSpan w:val="2"/>
          </w:tcPr>
          <w:p w14:paraId="56281988" w14:textId="387C02A1" w:rsidR="007E4F59" w:rsidRPr="007E4F59" w:rsidRDefault="007E4F59" w:rsidP="007C045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sz w:val="22"/>
                <w:szCs w:val="22"/>
                <w:lang w:val="en-GB"/>
              </w:rPr>
              <w:t>Knee extension strength</w:t>
            </w:r>
          </w:p>
        </w:tc>
        <w:tc>
          <w:tcPr>
            <w:tcW w:w="2232" w:type="dxa"/>
          </w:tcPr>
          <w:p w14:paraId="7A7AE07D" w14:textId="55591930" w:rsidR="007E4F59" w:rsidRPr="007E4F59" w:rsidRDefault="007E4F59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1B1077FF" w14:textId="77777777" w:rsidR="007E4F59" w:rsidRPr="007E4F59" w:rsidRDefault="007E4F59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85" w:type="dxa"/>
          </w:tcPr>
          <w:p w14:paraId="57031205" w14:textId="658E3191" w:rsidR="007E4F59" w:rsidRPr="007E4F59" w:rsidRDefault="007E4F59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36B6892D" w14:textId="77777777" w:rsidR="007E4F59" w:rsidRPr="007E4F59" w:rsidRDefault="007E4F59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84" w:type="dxa"/>
          </w:tcPr>
          <w:p w14:paraId="2BD73856" w14:textId="39D836AE" w:rsidR="007E4F59" w:rsidRPr="007E4F59" w:rsidRDefault="007E4F59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712" w:type="dxa"/>
          </w:tcPr>
          <w:p w14:paraId="55C75A14" w14:textId="77777777" w:rsidR="007E4F59" w:rsidRPr="007E4F59" w:rsidRDefault="007E4F59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32" w:type="dxa"/>
          </w:tcPr>
          <w:p w14:paraId="7A991202" w14:textId="27968DB6" w:rsidR="007E4F59" w:rsidRPr="007E4F59" w:rsidRDefault="007E4F59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7C045D" w:rsidRPr="007E4F59" w14:paraId="110A87A2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2E71CD31" w14:textId="5B52C554" w:rsidR="007C045D" w:rsidRPr="007E4F59" w:rsidRDefault="007C045D" w:rsidP="007C045D">
            <w:pPr>
              <w:spacing w:line="360" w:lineRule="auto"/>
              <w:ind w:left="17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MCI</w:t>
            </w:r>
          </w:p>
        </w:tc>
        <w:tc>
          <w:tcPr>
            <w:tcW w:w="928" w:type="dxa"/>
          </w:tcPr>
          <w:p w14:paraId="5ED9A864" w14:textId="11691C1B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n=92</w:t>
            </w:r>
          </w:p>
        </w:tc>
        <w:tc>
          <w:tcPr>
            <w:tcW w:w="2232" w:type="dxa"/>
          </w:tcPr>
          <w:p w14:paraId="5F1DEB21" w14:textId="7C2C93D9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26.1 (24.3, 2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b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,c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834" w:type="dxa"/>
          </w:tcPr>
          <w:p w14:paraId="19D232EC" w14:textId="195D774B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n=74</w:t>
            </w:r>
          </w:p>
        </w:tc>
        <w:tc>
          <w:tcPr>
            <w:tcW w:w="2285" w:type="dxa"/>
          </w:tcPr>
          <w:p w14:paraId="2FF84AB9" w14:textId="4F0D1BE9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28.7 (26.8, 30.6)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,c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,d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834" w:type="dxa"/>
          </w:tcPr>
          <w:p w14:paraId="63575D84" w14:textId="35C65DB9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n=63</w:t>
            </w:r>
          </w:p>
        </w:tc>
        <w:tc>
          <w:tcPr>
            <w:tcW w:w="2484" w:type="dxa"/>
          </w:tcPr>
          <w:p w14:paraId="29AB87A4" w14:textId="798242E9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21.7 (19.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23.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,b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712" w:type="dxa"/>
          </w:tcPr>
          <w:p w14:paraId="347F6DA1" w14:textId="0C651147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n=24</w:t>
            </w:r>
          </w:p>
        </w:tc>
        <w:tc>
          <w:tcPr>
            <w:tcW w:w="2632" w:type="dxa"/>
          </w:tcPr>
          <w:p w14:paraId="179D852B" w14:textId="650CB023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22.1 (19.2, 25.1)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b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</w:tr>
      <w:tr w:rsidR="007C045D" w:rsidRPr="007E4F59" w14:paraId="7E36DB6A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54587B8B" w14:textId="69521768" w:rsidR="007C045D" w:rsidRPr="007E4F59" w:rsidRDefault="007C045D" w:rsidP="007C045D">
            <w:pPr>
              <w:spacing w:line="360" w:lineRule="auto"/>
              <w:ind w:left="180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Cognitively fluctuating</w:t>
            </w:r>
          </w:p>
        </w:tc>
        <w:tc>
          <w:tcPr>
            <w:tcW w:w="928" w:type="dxa"/>
          </w:tcPr>
          <w:p w14:paraId="1BE78275" w14:textId="5E17AB81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n=157</w:t>
            </w:r>
          </w:p>
        </w:tc>
        <w:tc>
          <w:tcPr>
            <w:tcW w:w="2232" w:type="dxa"/>
          </w:tcPr>
          <w:p w14:paraId="618865F3" w14:textId="269810D6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28.7 (27.3, 30.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,d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834" w:type="dxa"/>
          </w:tcPr>
          <w:p w14:paraId="66EC6A29" w14:textId="3E68A459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n=12</w:t>
            </w:r>
            <w:r w:rsidR="00945C79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5" w:type="dxa"/>
          </w:tcPr>
          <w:p w14:paraId="48BC0F0B" w14:textId="22C82021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30.3 (28.8, 31.7)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,d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834" w:type="dxa"/>
          </w:tcPr>
          <w:p w14:paraId="37B90716" w14:textId="45B013AB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n=117</w:t>
            </w:r>
          </w:p>
        </w:tc>
        <w:tc>
          <w:tcPr>
            <w:tcW w:w="2484" w:type="dxa"/>
          </w:tcPr>
          <w:p w14:paraId="7199E4D2" w14:textId="7DA15995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24.9 (23.3, 26.4)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,b</w:t>
            </w:r>
            <w:proofErr w:type="gramEnd"/>
          </w:p>
        </w:tc>
        <w:tc>
          <w:tcPr>
            <w:tcW w:w="712" w:type="dxa"/>
          </w:tcPr>
          <w:p w14:paraId="516B2054" w14:textId="71055F68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</w:t>
            </w:r>
            <w:r w:rsidR="00945C79" w:rsidRPr="007E4F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2" w:type="dxa"/>
          </w:tcPr>
          <w:p w14:paraId="37EC4599" w14:textId="5B445C3C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(22.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26.</w:t>
            </w:r>
            <w:r w:rsidR="000E2E52" w:rsidRPr="007E4F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,b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</w:tr>
      <w:tr w:rsidR="007C045D" w:rsidRPr="007E4F59" w14:paraId="4D6EC1E9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30EA4071" w14:textId="773C16E3" w:rsidR="007C045D" w:rsidRPr="007E4F59" w:rsidRDefault="007C045D" w:rsidP="007C045D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Cognitively normal</w:t>
            </w:r>
          </w:p>
        </w:tc>
        <w:tc>
          <w:tcPr>
            <w:tcW w:w="928" w:type="dxa"/>
          </w:tcPr>
          <w:p w14:paraId="25B70BAA" w14:textId="5746EAEA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n=232</w:t>
            </w:r>
          </w:p>
        </w:tc>
        <w:tc>
          <w:tcPr>
            <w:tcW w:w="2232" w:type="dxa"/>
          </w:tcPr>
          <w:p w14:paraId="7A473FB6" w14:textId="7403FC7B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29.1 (27.9, 30.2)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,d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34" w:type="dxa"/>
          </w:tcPr>
          <w:p w14:paraId="1A6429D9" w14:textId="4832AB8A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n=18</w:t>
            </w:r>
            <w:r w:rsidR="00945C79" w:rsidRPr="007E4F5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85" w:type="dxa"/>
          </w:tcPr>
          <w:p w14:paraId="0FA61FB5" w14:textId="2909EB98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29.8 (28.6, 31.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,d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834" w:type="dxa"/>
          </w:tcPr>
          <w:p w14:paraId="731B2D3B" w14:textId="1B1B8B08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n=14</w:t>
            </w:r>
            <w:r w:rsidR="00945C79" w:rsidRPr="007E4F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4" w:type="dxa"/>
          </w:tcPr>
          <w:p w14:paraId="74A31F66" w14:textId="1F54C676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(23.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26.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,b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712" w:type="dxa"/>
          </w:tcPr>
          <w:p w14:paraId="30F88CB5" w14:textId="5473DC49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</w:t>
            </w:r>
            <w:r w:rsidR="00945C79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32" w:type="dxa"/>
          </w:tcPr>
          <w:p w14:paraId="4A3AD0F2" w14:textId="6589224E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(24.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2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proofErr w:type="gramStart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,b</w:t>
            </w:r>
            <w:proofErr w:type="gramEnd"/>
            <w:r w:rsidR="00832B86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***</w:t>
            </w:r>
          </w:p>
        </w:tc>
      </w:tr>
      <w:tr w:rsidR="007C045D" w:rsidRPr="007E4F59" w14:paraId="77F0AC38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1CC9DDDE" w14:textId="1CBF78A8" w:rsidR="007C045D" w:rsidRPr="007E4F59" w:rsidRDefault="007C045D" w:rsidP="007C045D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sz w:val="22"/>
                <w:szCs w:val="22"/>
                <w:lang w:val="en-GB"/>
              </w:rPr>
              <w:t>Coordinated stability</w:t>
            </w:r>
          </w:p>
        </w:tc>
        <w:tc>
          <w:tcPr>
            <w:tcW w:w="928" w:type="dxa"/>
          </w:tcPr>
          <w:p w14:paraId="39892F46" w14:textId="77777777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32" w:type="dxa"/>
          </w:tcPr>
          <w:p w14:paraId="075153DC" w14:textId="6C2DF126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3560C3CA" w14:textId="77777777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85" w:type="dxa"/>
          </w:tcPr>
          <w:p w14:paraId="560AD9F7" w14:textId="7CBE8E29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659DBEA7" w14:textId="77777777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84" w:type="dxa"/>
          </w:tcPr>
          <w:p w14:paraId="7958B7A9" w14:textId="72CAB564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712" w:type="dxa"/>
          </w:tcPr>
          <w:p w14:paraId="1FB7BCD8" w14:textId="77777777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32" w:type="dxa"/>
          </w:tcPr>
          <w:p w14:paraId="5B8AD3EA" w14:textId="0875868E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7C045D" w:rsidRPr="007E4F59" w14:paraId="494021CB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59019B5C" w14:textId="7E486892" w:rsidR="007C045D" w:rsidRPr="007E4F59" w:rsidRDefault="007C045D" w:rsidP="007C045D">
            <w:pPr>
              <w:spacing w:line="360" w:lineRule="auto"/>
              <w:ind w:left="17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MCI</w:t>
            </w:r>
          </w:p>
        </w:tc>
        <w:tc>
          <w:tcPr>
            <w:tcW w:w="928" w:type="dxa"/>
          </w:tcPr>
          <w:p w14:paraId="2DB1F64F" w14:textId="3AE0978F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n=92</w:t>
            </w:r>
          </w:p>
        </w:tc>
        <w:tc>
          <w:tcPr>
            <w:tcW w:w="2232" w:type="dxa"/>
          </w:tcPr>
          <w:p w14:paraId="1F42FF08" w14:textId="55231FCA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16.4 (14.2, 18.7)</w:t>
            </w:r>
          </w:p>
        </w:tc>
        <w:tc>
          <w:tcPr>
            <w:tcW w:w="834" w:type="dxa"/>
          </w:tcPr>
          <w:p w14:paraId="683E9093" w14:textId="3F87763A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n=72</w:t>
            </w:r>
          </w:p>
        </w:tc>
        <w:tc>
          <w:tcPr>
            <w:tcW w:w="2285" w:type="dxa"/>
          </w:tcPr>
          <w:p w14:paraId="433D39DC" w14:textId="4ACF73D9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16.6 (14.2, 18.9)</w:t>
            </w:r>
          </w:p>
        </w:tc>
        <w:tc>
          <w:tcPr>
            <w:tcW w:w="834" w:type="dxa"/>
          </w:tcPr>
          <w:p w14:paraId="1EE17A53" w14:textId="139C3170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n=61</w:t>
            </w:r>
          </w:p>
        </w:tc>
        <w:tc>
          <w:tcPr>
            <w:tcW w:w="2484" w:type="dxa"/>
          </w:tcPr>
          <w:p w14:paraId="4B1E8DFB" w14:textId="6A2154DA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16.8 (14.2, 19.3)</w:t>
            </w:r>
          </w:p>
        </w:tc>
        <w:tc>
          <w:tcPr>
            <w:tcW w:w="712" w:type="dxa"/>
          </w:tcPr>
          <w:p w14:paraId="6E39A920" w14:textId="1BC10DC2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n=24</w:t>
            </w:r>
          </w:p>
        </w:tc>
        <w:tc>
          <w:tcPr>
            <w:tcW w:w="2632" w:type="dxa"/>
          </w:tcPr>
          <w:p w14:paraId="351A33C0" w14:textId="583987CB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16.3 (12.6, 19.9)</w:t>
            </w:r>
          </w:p>
        </w:tc>
      </w:tr>
      <w:tr w:rsidR="007C045D" w:rsidRPr="007E4F59" w14:paraId="4B682985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5063F430" w14:textId="39120C5F" w:rsidR="007C045D" w:rsidRPr="007E4F59" w:rsidRDefault="007C045D" w:rsidP="007C045D">
            <w:pPr>
              <w:spacing w:line="360" w:lineRule="auto"/>
              <w:ind w:left="180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Cognitively fluctuating</w:t>
            </w:r>
          </w:p>
        </w:tc>
        <w:tc>
          <w:tcPr>
            <w:tcW w:w="928" w:type="dxa"/>
          </w:tcPr>
          <w:p w14:paraId="7656321E" w14:textId="0FA60005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n=157</w:t>
            </w:r>
          </w:p>
        </w:tc>
        <w:tc>
          <w:tcPr>
            <w:tcW w:w="2232" w:type="dxa"/>
          </w:tcPr>
          <w:p w14:paraId="259BB114" w14:textId="6F67A5F2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13.6 (11.9, 15.3)</w:t>
            </w:r>
          </w:p>
        </w:tc>
        <w:tc>
          <w:tcPr>
            <w:tcW w:w="834" w:type="dxa"/>
          </w:tcPr>
          <w:p w14:paraId="6B62041D" w14:textId="4D662CE0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n=128</w:t>
            </w:r>
          </w:p>
        </w:tc>
        <w:tc>
          <w:tcPr>
            <w:tcW w:w="2285" w:type="dxa"/>
          </w:tcPr>
          <w:p w14:paraId="60E5055C" w14:textId="41B22C80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12.1 (10.3, 13.9)</w:t>
            </w:r>
          </w:p>
        </w:tc>
        <w:tc>
          <w:tcPr>
            <w:tcW w:w="834" w:type="dxa"/>
          </w:tcPr>
          <w:p w14:paraId="2C68C16A" w14:textId="0EFF819C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n=115</w:t>
            </w:r>
          </w:p>
        </w:tc>
        <w:tc>
          <w:tcPr>
            <w:tcW w:w="2484" w:type="dxa"/>
          </w:tcPr>
          <w:p w14:paraId="4D0B83FF" w14:textId="3371B63B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11.6 (9.7, 13.5)</w:t>
            </w:r>
          </w:p>
        </w:tc>
        <w:tc>
          <w:tcPr>
            <w:tcW w:w="712" w:type="dxa"/>
          </w:tcPr>
          <w:p w14:paraId="6A28DE2D" w14:textId="5E8C982A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n=60</w:t>
            </w:r>
          </w:p>
        </w:tc>
        <w:tc>
          <w:tcPr>
            <w:tcW w:w="2632" w:type="dxa"/>
          </w:tcPr>
          <w:p w14:paraId="4DD3A4DA" w14:textId="6FBABE71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14.0 (11.6, 16.4)</w:t>
            </w:r>
          </w:p>
        </w:tc>
      </w:tr>
      <w:tr w:rsidR="007C045D" w:rsidRPr="007E4F59" w14:paraId="59868BA3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4F239E97" w14:textId="07662972" w:rsidR="007C045D" w:rsidRPr="007E4F59" w:rsidRDefault="007C045D" w:rsidP="007C045D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Cognitively normal</w:t>
            </w:r>
          </w:p>
        </w:tc>
        <w:tc>
          <w:tcPr>
            <w:tcW w:w="928" w:type="dxa"/>
          </w:tcPr>
          <w:p w14:paraId="2487F155" w14:textId="7550C03F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n=231</w:t>
            </w:r>
          </w:p>
        </w:tc>
        <w:tc>
          <w:tcPr>
            <w:tcW w:w="2232" w:type="dxa"/>
          </w:tcPr>
          <w:p w14:paraId="0E4201A1" w14:textId="35EC15D1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12.2 (10.8, 13.6)</w:t>
            </w:r>
          </w:p>
        </w:tc>
        <w:tc>
          <w:tcPr>
            <w:tcW w:w="834" w:type="dxa"/>
          </w:tcPr>
          <w:p w14:paraId="1545365D" w14:textId="3D0DC02D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n=188</w:t>
            </w:r>
          </w:p>
        </w:tc>
        <w:tc>
          <w:tcPr>
            <w:tcW w:w="2285" w:type="dxa"/>
          </w:tcPr>
          <w:p w14:paraId="1B433C18" w14:textId="5392629A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10.7 (9.2, 12.1)</w:t>
            </w:r>
          </w:p>
        </w:tc>
        <w:tc>
          <w:tcPr>
            <w:tcW w:w="834" w:type="dxa"/>
          </w:tcPr>
          <w:p w14:paraId="7D6521EF" w14:textId="31DD8922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n=141</w:t>
            </w:r>
          </w:p>
        </w:tc>
        <w:tc>
          <w:tcPr>
            <w:tcW w:w="2484" w:type="dxa"/>
          </w:tcPr>
          <w:p w14:paraId="2BD3B706" w14:textId="1AE2B95E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11.7 (10.1, 13.4)</w:t>
            </w:r>
          </w:p>
        </w:tc>
        <w:tc>
          <w:tcPr>
            <w:tcW w:w="712" w:type="dxa"/>
          </w:tcPr>
          <w:p w14:paraId="74213BEA" w14:textId="06EE00BA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n=76</w:t>
            </w:r>
          </w:p>
        </w:tc>
        <w:tc>
          <w:tcPr>
            <w:tcW w:w="2632" w:type="dxa"/>
          </w:tcPr>
          <w:p w14:paraId="3A047EF0" w14:textId="739E8E2C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11.2 (9.1, 13.4)</w:t>
            </w:r>
          </w:p>
        </w:tc>
      </w:tr>
      <w:tr w:rsidR="007C045D" w:rsidRPr="007E4F59" w14:paraId="7312D858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7DFE920D" w14:textId="39DADA36" w:rsidR="007C045D" w:rsidRPr="007E4F59" w:rsidRDefault="007C045D" w:rsidP="007C045D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PPA</w:t>
            </w:r>
          </w:p>
        </w:tc>
        <w:tc>
          <w:tcPr>
            <w:tcW w:w="928" w:type="dxa"/>
          </w:tcPr>
          <w:p w14:paraId="5745D186" w14:textId="77777777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32" w:type="dxa"/>
          </w:tcPr>
          <w:p w14:paraId="2A35F80E" w14:textId="197276D7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73DCBE82" w14:textId="77777777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285" w:type="dxa"/>
          </w:tcPr>
          <w:p w14:paraId="737A0A53" w14:textId="204E3890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4" w:type="dxa"/>
          </w:tcPr>
          <w:p w14:paraId="5ECF0D95" w14:textId="77777777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484" w:type="dxa"/>
          </w:tcPr>
          <w:p w14:paraId="2BEAF8CE" w14:textId="52B40274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712" w:type="dxa"/>
          </w:tcPr>
          <w:p w14:paraId="2A170940" w14:textId="77777777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32" w:type="dxa"/>
          </w:tcPr>
          <w:p w14:paraId="7057CAFA" w14:textId="446D2451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7C045D" w:rsidRPr="007E4F59" w14:paraId="17FA9514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7E47DF82" w14:textId="55270833" w:rsidR="007C045D" w:rsidRPr="007E4F59" w:rsidRDefault="007C045D" w:rsidP="007C045D">
            <w:pPr>
              <w:spacing w:line="360" w:lineRule="auto"/>
              <w:ind w:left="177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MCI</w:t>
            </w:r>
          </w:p>
        </w:tc>
        <w:tc>
          <w:tcPr>
            <w:tcW w:w="928" w:type="dxa"/>
          </w:tcPr>
          <w:p w14:paraId="26566DF2" w14:textId="557272A7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n=92</w:t>
            </w:r>
          </w:p>
        </w:tc>
        <w:tc>
          <w:tcPr>
            <w:tcW w:w="2232" w:type="dxa"/>
          </w:tcPr>
          <w:p w14:paraId="5CC4B028" w14:textId="48C4ED40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0.8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(0.7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1.0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4" w:type="dxa"/>
          </w:tcPr>
          <w:p w14:paraId="00A6E72C" w14:textId="3D7828BF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n=74</w:t>
            </w:r>
          </w:p>
        </w:tc>
        <w:tc>
          <w:tcPr>
            <w:tcW w:w="2285" w:type="dxa"/>
          </w:tcPr>
          <w:p w14:paraId="1DFF2108" w14:textId="2A071C03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0.8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(0.6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1.0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4" w:type="dxa"/>
          </w:tcPr>
          <w:p w14:paraId="5FA30387" w14:textId="59082B87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</w:t>
            </w:r>
            <w:r w:rsidR="00016894" w:rsidRPr="007E4F59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84" w:type="dxa"/>
          </w:tcPr>
          <w:p w14:paraId="0BCB2C4C" w14:textId="297BB170" w:rsidR="007C045D" w:rsidRPr="007E4F59" w:rsidRDefault="00532D46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C045D" w:rsidRPr="007E4F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7C045D"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  <w:r w:rsidR="007C045D" w:rsidRPr="007E4F59">
              <w:rPr>
                <w:rFonts w:ascii="Arial" w:hAnsi="Arial" w:cs="Arial"/>
                <w:color w:val="000000"/>
                <w:sz w:val="22"/>
                <w:szCs w:val="22"/>
              </w:rPr>
              <w:t>, 1.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="007C045D"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712" w:type="dxa"/>
          </w:tcPr>
          <w:p w14:paraId="0C6F1E1A" w14:textId="65C93A73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</w:t>
            </w:r>
            <w:r w:rsidR="00016894" w:rsidRPr="007E4F5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32" w:type="dxa"/>
          </w:tcPr>
          <w:p w14:paraId="1DE291A8" w14:textId="64A1E469" w:rsidR="007C045D" w:rsidRPr="007E4F59" w:rsidRDefault="007C045D" w:rsidP="007C04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0.7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(0.4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1.0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7C045D" w:rsidRPr="007E4F59" w14:paraId="75F59462" w14:textId="77777777" w:rsidTr="007E4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14:paraId="49CF3ABD" w14:textId="1DC2B2CD" w:rsidR="007C045D" w:rsidRPr="007E4F59" w:rsidRDefault="007C045D" w:rsidP="007C045D">
            <w:pPr>
              <w:spacing w:line="360" w:lineRule="auto"/>
              <w:ind w:left="180"/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Cognitively fluctuating</w:t>
            </w:r>
          </w:p>
        </w:tc>
        <w:tc>
          <w:tcPr>
            <w:tcW w:w="928" w:type="dxa"/>
          </w:tcPr>
          <w:p w14:paraId="28220175" w14:textId="33FBE326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n=157</w:t>
            </w:r>
          </w:p>
        </w:tc>
        <w:tc>
          <w:tcPr>
            <w:tcW w:w="2232" w:type="dxa"/>
          </w:tcPr>
          <w:p w14:paraId="2E0D4266" w14:textId="6C4FE01E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0.7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(0.65, 0.9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4" w:type="dxa"/>
          </w:tcPr>
          <w:p w14:paraId="6798D5D8" w14:textId="2FA9EB6C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n=12</w:t>
            </w:r>
            <w:r w:rsidR="00016894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5" w:type="dxa"/>
          </w:tcPr>
          <w:p w14:paraId="4DB8FF72" w14:textId="6EC95CAB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0.8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(0.7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4" w:type="dxa"/>
          </w:tcPr>
          <w:p w14:paraId="390C1EDA" w14:textId="7B38EB61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</w:t>
            </w:r>
            <w:r w:rsidR="00016894" w:rsidRPr="007E4F59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84" w:type="dxa"/>
          </w:tcPr>
          <w:p w14:paraId="4D2CA1B0" w14:textId="45E4C352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0.8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(0.7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712" w:type="dxa"/>
          </w:tcPr>
          <w:p w14:paraId="1EE5ECFC" w14:textId="50B24DCA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</w:t>
            </w:r>
            <w:r w:rsidR="00016894" w:rsidRPr="007E4F59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32" w:type="dxa"/>
          </w:tcPr>
          <w:p w14:paraId="4443BEA5" w14:textId="568AEF11" w:rsidR="007C045D" w:rsidRPr="007E4F59" w:rsidRDefault="007C045D" w:rsidP="007C045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0.9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(0.7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1.1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96086A" w:rsidRPr="007E4F59" w14:paraId="3CA5CEAC" w14:textId="77777777" w:rsidTr="007E4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bottom w:val="single" w:sz="4" w:space="0" w:color="auto"/>
            </w:tcBorders>
          </w:tcPr>
          <w:p w14:paraId="48CE251E" w14:textId="1224DD50" w:rsidR="0096086A" w:rsidRPr="007E4F59" w:rsidRDefault="0096086A" w:rsidP="0096086A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lang w:val="en-AU"/>
              </w:rPr>
              <w:t>Cognitively normal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772DBB9" w14:textId="2B4B0F32" w:rsidR="0096086A" w:rsidRPr="007E4F59" w:rsidRDefault="0096086A" w:rsidP="009608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n=232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7C640A4A" w14:textId="701C3787" w:rsidR="0096086A" w:rsidRPr="007E4F59" w:rsidRDefault="0096086A" w:rsidP="009608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0.6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(0.54, 0.7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13226"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c</w:t>
            </w:r>
            <w:r w:rsidR="004C08FD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24EBC108" w14:textId="7259C0BF" w:rsidR="0096086A" w:rsidRPr="007E4F59" w:rsidRDefault="0096086A" w:rsidP="009608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</w:t>
            </w:r>
            <w:r w:rsidR="00016894" w:rsidRPr="007E4F59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03590509" w14:textId="2D8AD567" w:rsidR="0096086A" w:rsidRPr="007E4F59" w:rsidRDefault="0096086A" w:rsidP="009608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(0.5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0.8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0922D56F" w14:textId="4A1CC690" w:rsidR="0096086A" w:rsidRPr="007E4F59" w:rsidRDefault="0096086A" w:rsidP="009608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n=1</w:t>
            </w:r>
            <w:r w:rsidR="00016894" w:rsidRPr="007E4F59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1862A86B" w14:textId="48E09E4E" w:rsidR="0096086A" w:rsidRPr="007E4F59" w:rsidRDefault="0096086A" w:rsidP="009608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AA597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13226" w:rsidRPr="007E4F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="004C08FD" w:rsidRPr="001E63D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1BE3C0FA" w14:textId="3E0C9A8D" w:rsidR="0096086A" w:rsidRPr="007E4F59" w:rsidRDefault="0096086A" w:rsidP="009608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n=7</w:t>
            </w:r>
            <w:r w:rsidR="00016894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0B6F01D4" w14:textId="37E0C3D4" w:rsidR="0096086A" w:rsidRPr="007E4F59" w:rsidRDefault="0096086A" w:rsidP="009608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0.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 xml:space="preserve"> (0.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, 0.7</w:t>
            </w:r>
            <w:r w:rsidR="00532D46" w:rsidRPr="007E4F5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7E4F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780B85B9" w14:textId="732C1D37" w:rsidR="00D61D9F" w:rsidRPr="007E4F59" w:rsidRDefault="00642A93" w:rsidP="00D61D9F">
      <w:pPr>
        <w:suppressLineNumbers/>
        <w:spacing w:line="360" w:lineRule="auto"/>
        <w:ind w:right="133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7E4F59">
        <w:rPr>
          <w:rFonts w:ascii="Arial" w:hAnsi="Arial" w:cs="Arial"/>
          <w:b/>
          <w:bCs/>
          <w:sz w:val="22"/>
          <w:szCs w:val="22"/>
          <w:lang w:val="en-AU"/>
        </w:rPr>
        <w:t>Note</w:t>
      </w:r>
      <w:r w:rsidR="00FC147B" w:rsidRPr="007E4F59">
        <w:rPr>
          <w:rFonts w:ascii="Arial" w:hAnsi="Arial" w:cs="Arial"/>
          <w:b/>
          <w:bCs/>
          <w:sz w:val="22"/>
          <w:szCs w:val="22"/>
          <w:lang w:val="en-AU"/>
        </w:rPr>
        <w:t>:</w:t>
      </w:r>
      <w:r w:rsidRPr="007E4F59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r w:rsidR="007C70FC" w:rsidRPr="007E4F59">
        <w:rPr>
          <w:rFonts w:ascii="Arial" w:hAnsi="Arial" w:cs="Arial"/>
          <w:sz w:val="22"/>
          <w:szCs w:val="22"/>
        </w:rPr>
        <w:t xml:space="preserve">LM = logical memory, </w:t>
      </w:r>
      <w:r w:rsidR="006C2A1A" w:rsidRPr="007E4F59">
        <w:rPr>
          <w:rFonts w:ascii="Arial" w:hAnsi="Arial" w:cs="Arial"/>
          <w:sz w:val="22"/>
          <w:szCs w:val="22"/>
          <w:lang w:val="en-AU"/>
        </w:rPr>
        <w:t>MCI = mild cognitive i</w:t>
      </w:r>
      <w:r w:rsidR="007C70FC" w:rsidRPr="007E4F59">
        <w:rPr>
          <w:rFonts w:ascii="Arial" w:hAnsi="Arial" w:cs="Arial"/>
          <w:sz w:val="22"/>
          <w:szCs w:val="22"/>
          <w:lang w:val="en-AU"/>
        </w:rPr>
        <w:t>mpairment,</w:t>
      </w:r>
      <w:r w:rsidR="007C70FC" w:rsidRPr="007E4F59">
        <w:rPr>
          <w:rFonts w:ascii="Arial" w:hAnsi="Arial" w:cs="Arial"/>
          <w:color w:val="000000" w:themeColor="text1"/>
          <w:sz w:val="22"/>
          <w:szCs w:val="22"/>
        </w:rPr>
        <w:t xml:space="preserve"> MMSE = Mini-Mental State Examination, PPA = </w:t>
      </w:r>
      <w:r w:rsidR="007C70FC" w:rsidRPr="007E4F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Physiological Profile Assessment</w:t>
      </w:r>
      <w:r w:rsidR="007C70FC" w:rsidRPr="007E4F5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C70FC" w:rsidRPr="007E4F59">
        <w:rPr>
          <w:rFonts w:ascii="Arial" w:hAnsi="Arial" w:cs="Arial"/>
          <w:sz w:val="22"/>
          <w:szCs w:val="22"/>
        </w:rPr>
        <w:t>TMT</w:t>
      </w:r>
      <w:r w:rsidR="007C70FC" w:rsidRPr="007E4F59">
        <w:rPr>
          <w:rFonts w:ascii="Arial" w:hAnsi="Arial" w:cs="Arial"/>
          <w:b/>
          <w:bCs/>
          <w:sz w:val="22"/>
          <w:szCs w:val="22"/>
        </w:rPr>
        <w:t>-</w:t>
      </w:r>
      <w:r w:rsidR="007C70FC" w:rsidRPr="007E4F59">
        <w:rPr>
          <w:rFonts w:ascii="Arial" w:hAnsi="Arial" w:cs="Arial"/>
          <w:sz w:val="22"/>
          <w:szCs w:val="22"/>
        </w:rPr>
        <w:t>A = Trail Making Test A, TMT</w:t>
      </w:r>
      <w:r w:rsidR="00F5452E" w:rsidRPr="007E4F59">
        <w:rPr>
          <w:rFonts w:ascii="Arial" w:hAnsi="Arial" w:cs="Arial"/>
          <w:sz w:val="22"/>
          <w:szCs w:val="22"/>
        </w:rPr>
        <w:t xml:space="preserve"> diff</w:t>
      </w:r>
      <w:r w:rsidR="007C70FC" w:rsidRPr="007E4F59">
        <w:rPr>
          <w:rFonts w:ascii="Arial" w:hAnsi="Arial" w:cs="Arial"/>
          <w:sz w:val="22"/>
          <w:szCs w:val="22"/>
        </w:rPr>
        <w:t xml:space="preserve"> = Trail Making Test </w:t>
      </w:r>
      <w:r w:rsidR="00F5452E" w:rsidRPr="007E4F59">
        <w:rPr>
          <w:rFonts w:ascii="Arial" w:hAnsi="Arial" w:cs="Arial"/>
          <w:sz w:val="22"/>
          <w:szCs w:val="22"/>
        </w:rPr>
        <w:t>difference</w:t>
      </w:r>
      <w:r w:rsidR="00D61D9F">
        <w:rPr>
          <w:rFonts w:ascii="Arial" w:hAnsi="Arial" w:cs="Arial"/>
          <w:sz w:val="22"/>
          <w:szCs w:val="22"/>
        </w:rPr>
        <w:t xml:space="preserve"> (</w:t>
      </w:r>
      <w:r w:rsidR="00D61D9F" w:rsidRPr="007E4F59">
        <w:rPr>
          <w:rFonts w:ascii="Arial" w:hAnsi="Arial" w:cs="Arial"/>
          <w:color w:val="000000" w:themeColor="text1"/>
          <w:sz w:val="22"/>
          <w:szCs w:val="22"/>
        </w:rPr>
        <w:t>TMT diff = TMT-B time minus TMT-A time</w:t>
      </w:r>
      <w:r w:rsidR="00D61D9F">
        <w:rPr>
          <w:rFonts w:ascii="Arial" w:hAnsi="Arial" w:cs="Arial"/>
          <w:color w:val="000000" w:themeColor="text1"/>
          <w:sz w:val="22"/>
          <w:szCs w:val="22"/>
        </w:rPr>
        <w:t>)</w:t>
      </w:r>
      <w:r w:rsidR="006C2A1A" w:rsidRPr="007E4F59">
        <w:rPr>
          <w:rFonts w:ascii="Arial" w:hAnsi="Arial" w:cs="Arial"/>
          <w:sz w:val="22"/>
          <w:szCs w:val="22"/>
        </w:rPr>
        <w:t>, TUG = Timed Up and Go</w:t>
      </w:r>
      <w:r w:rsidR="007C70FC" w:rsidRPr="007E4F59">
        <w:rPr>
          <w:rFonts w:ascii="Arial" w:hAnsi="Arial" w:cs="Arial"/>
          <w:sz w:val="22"/>
          <w:szCs w:val="22"/>
        </w:rPr>
        <w:t>.</w:t>
      </w:r>
      <w:r w:rsidR="007C70FC" w:rsidRPr="007E4F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17CCB65B" w14:textId="172C9DE1" w:rsidR="00642A93" w:rsidRPr="007E4F59" w:rsidRDefault="007C70FC" w:rsidP="003A43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F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Higher scores represent better performance for MMSE, </w:t>
      </w:r>
      <w:r w:rsidR="006C2A1A" w:rsidRPr="007E4F59">
        <w:rPr>
          <w:rFonts w:ascii="Arial" w:hAnsi="Arial" w:cs="Arial"/>
          <w:sz w:val="22"/>
          <w:szCs w:val="22"/>
        </w:rPr>
        <w:t>LM</w:t>
      </w:r>
      <w:r w:rsidRPr="007E4F59">
        <w:rPr>
          <w:rFonts w:ascii="Arial" w:hAnsi="Arial" w:cs="Arial"/>
          <w:sz w:val="22"/>
          <w:szCs w:val="22"/>
        </w:rPr>
        <w:t xml:space="preserve"> delayed recall, and knee </w:t>
      </w:r>
      <w:r w:rsidR="006C2A1A" w:rsidRPr="007E4F59">
        <w:rPr>
          <w:rFonts w:ascii="Arial" w:hAnsi="Arial" w:cs="Arial"/>
          <w:sz w:val="22"/>
          <w:szCs w:val="22"/>
        </w:rPr>
        <w:t xml:space="preserve">extension </w:t>
      </w:r>
      <w:r w:rsidRPr="007E4F59">
        <w:rPr>
          <w:rFonts w:ascii="Arial" w:hAnsi="Arial" w:cs="Arial"/>
          <w:sz w:val="22"/>
          <w:szCs w:val="22"/>
        </w:rPr>
        <w:t xml:space="preserve">strength. </w:t>
      </w:r>
      <w:r w:rsidRPr="007E4F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Lower scores represent better performance for </w:t>
      </w:r>
      <w:r w:rsidRPr="007E4F59">
        <w:rPr>
          <w:rFonts w:ascii="Arial" w:hAnsi="Arial" w:cs="Arial"/>
          <w:sz w:val="22"/>
          <w:szCs w:val="22"/>
        </w:rPr>
        <w:t>TMT</w:t>
      </w:r>
      <w:r w:rsidRPr="007E4F59">
        <w:rPr>
          <w:rFonts w:ascii="Arial" w:hAnsi="Arial" w:cs="Arial"/>
          <w:b/>
          <w:bCs/>
          <w:sz w:val="22"/>
          <w:szCs w:val="22"/>
        </w:rPr>
        <w:t>-</w:t>
      </w:r>
      <w:r w:rsidRPr="007E4F59">
        <w:rPr>
          <w:rFonts w:ascii="Arial" w:hAnsi="Arial" w:cs="Arial"/>
          <w:sz w:val="22"/>
          <w:szCs w:val="22"/>
        </w:rPr>
        <w:t xml:space="preserve">A, </w:t>
      </w:r>
      <w:r w:rsidRPr="007E4F59">
        <w:rPr>
          <w:rFonts w:ascii="Arial" w:hAnsi="Arial" w:cs="Arial"/>
          <w:color w:val="000000" w:themeColor="text1"/>
          <w:sz w:val="22"/>
          <w:szCs w:val="22"/>
        </w:rPr>
        <w:t>TMT</w:t>
      </w:r>
      <w:r w:rsidRPr="007E4F59">
        <w:rPr>
          <w:rFonts w:ascii="Arial" w:hAnsi="Arial" w:cs="Arial"/>
          <w:sz w:val="22"/>
          <w:szCs w:val="22"/>
        </w:rPr>
        <w:t xml:space="preserve"> diff</w:t>
      </w:r>
      <w:r w:rsidR="006C2A1A" w:rsidRPr="007E4F59">
        <w:rPr>
          <w:rFonts w:ascii="Arial" w:hAnsi="Arial" w:cs="Arial"/>
          <w:sz w:val="22"/>
          <w:szCs w:val="22"/>
        </w:rPr>
        <w:t>, TUG</w:t>
      </w:r>
      <w:r w:rsidR="009406DE" w:rsidRPr="007E4F59">
        <w:rPr>
          <w:rFonts w:ascii="Arial" w:hAnsi="Arial" w:cs="Arial"/>
          <w:sz w:val="22"/>
          <w:szCs w:val="22"/>
        </w:rPr>
        <w:t xml:space="preserve">, </w:t>
      </w:r>
      <w:r w:rsidRPr="007E4F59">
        <w:rPr>
          <w:rFonts w:ascii="Arial" w:hAnsi="Arial" w:cs="Arial"/>
          <w:sz w:val="22"/>
          <w:szCs w:val="22"/>
        </w:rPr>
        <w:t>coordinated stability, and PPA score.</w:t>
      </w:r>
    </w:p>
    <w:p w14:paraId="7B92FDE3" w14:textId="77777777" w:rsidR="00D028CE" w:rsidRDefault="00642A93" w:rsidP="00F136F8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4F59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a</w:t>
      </w:r>
      <w:r w:rsidRPr="007E4F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significantly different to baseline, </w:t>
      </w:r>
      <w:r w:rsidRPr="007E4F59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b</w:t>
      </w:r>
      <w:r w:rsidRPr="007E4F59">
        <w:rPr>
          <w:rFonts w:ascii="Arial" w:hAnsi="Arial" w:cs="Arial"/>
          <w:color w:val="000000"/>
          <w:sz w:val="22"/>
          <w:szCs w:val="22"/>
          <w:shd w:val="clear" w:color="auto" w:fill="FFFFFF"/>
        </w:rPr>
        <w:t>significantly different to 2</w:t>
      </w:r>
      <w:r w:rsidR="00F5452E" w:rsidRPr="007E4F59"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 w:rsidRPr="007E4F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year assessment, </w:t>
      </w:r>
      <w:r w:rsidRPr="007E4F59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c</w:t>
      </w:r>
      <w:r w:rsidRPr="007E4F59">
        <w:rPr>
          <w:rFonts w:ascii="Arial" w:hAnsi="Arial" w:cs="Arial"/>
          <w:color w:val="000000"/>
          <w:sz w:val="22"/>
          <w:szCs w:val="22"/>
          <w:shd w:val="clear" w:color="auto" w:fill="FFFFFF"/>
        </w:rPr>
        <w:t>significantly different to 4</w:t>
      </w:r>
      <w:r w:rsidR="00F5452E" w:rsidRPr="007E4F59"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 w:rsidRPr="007E4F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year assessment, </w:t>
      </w:r>
      <w:r w:rsidRPr="007E4F59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d</w:t>
      </w:r>
      <w:r w:rsidRPr="007E4F59">
        <w:rPr>
          <w:rFonts w:ascii="Arial" w:hAnsi="Arial" w:cs="Arial"/>
          <w:color w:val="000000"/>
          <w:sz w:val="22"/>
          <w:szCs w:val="22"/>
          <w:shd w:val="clear" w:color="auto" w:fill="FFFFFF"/>
        </w:rPr>
        <w:t>significantly different to 6</w:t>
      </w:r>
      <w:r w:rsidR="00F5452E" w:rsidRPr="007E4F59"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 w:rsidRPr="007E4F59">
        <w:rPr>
          <w:rFonts w:ascii="Arial" w:hAnsi="Arial" w:cs="Arial"/>
          <w:color w:val="000000"/>
          <w:sz w:val="22"/>
          <w:szCs w:val="22"/>
          <w:shd w:val="clear" w:color="auto" w:fill="FFFFFF"/>
        </w:rPr>
        <w:t>year assessment</w:t>
      </w:r>
      <w:r w:rsidR="00FC147B" w:rsidRPr="007E4F59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11B7204" w14:textId="03509C55" w:rsidR="002539D3" w:rsidRPr="00B4475E" w:rsidRDefault="00B4475E" w:rsidP="00F136F8">
      <w:pPr>
        <w:spacing w:line="360" w:lineRule="auto"/>
        <w:rPr>
          <w:rFonts w:ascii="Arial" w:hAnsi="Arial" w:cs="Angsana New"/>
          <w:color w:val="000000"/>
          <w:sz w:val="22"/>
          <w:szCs w:val="22"/>
          <w:shd w:val="clear" w:color="auto" w:fill="FFFFFF"/>
          <w:cs/>
        </w:rPr>
        <w:sectPr w:rsidR="002539D3" w:rsidRPr="00B4475E" w:rsidSect="007E4F59">
          <w:pgSz w:w="16838" w:h="11906" w:orient="landscape"/>
          <w:pgMar w:top="1134" w:right="1021" w:bottom="1134" w:left="1021" w:header="709" w:footer="709" w:gutter="0"/>
          <w:cols w:space="708"/>
          <w:docGrid w:linePitch="360"/>
        </w:sectPr>
      </w:pPr>
      <w:r w:rsidRPr="00B4475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* </w:t>
      </w:r>
      <w:r w:rsidRPr="00B4475E">
        <w:rPr>
          <w:rFonts w:ascii="Arial" w:hAnsi="Arial" w:cs="Arial"/>
          <w:sz w:val="22"/>
          <w:szCs w:val="22"/>
        </w:rPr>
        <w:t>≤0.05, ** ≤0.01, ** ≤0.001</w:t>
      </w:r>
    </w:p>
    <w:tbl>
      <w:tblPr>
        <w:tblStyle w:val="PlainTable4"/>
        <w:tblpPr w:leftFromText="180" w:rightFromText="180" w:vertAnchor="page" w:horzAnchor="margin" w:tblpXSpec="center" w:tblpY="2499"/>
        <w:tblW w:w="13964" w:type="dxa"/>
        <w:tblLook w:val="04A0" w:firstRow="1" w:lastRow="0" w:firstColumn="1" w:lastColumn="0" w:noHBand="0" w:noVBand="1"/>
      </w:tblPr>
      <w:tblGrid>
        <w:gridCol w:w="3534"/>
        <w:gridCol w:w="1761"/>
        <w:gridCol w:w="1762"/>
        <w:gridCol w:w="1761"/>
        <w:gridCol w:w="1682"/>
        <w:gridCol w:w="1763"/>
        <w:gridCol w:w="1701"/>
      </w:tblGrid>
      <w:tr w:rsidR="002C39AB" w:rsidRPr="007E4F59" w14:paraId="4C4BD65B" w14:textId="77777777" w:rsidTr="002C3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7FB3DA9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lastRenderedPageBreak/>
              <w:t>Characteristic, n(%) or mean ± SD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9412D" w14:textId="77777777" w:rsidR="002C39AB" w:rsidRPr="007E4F59" w:rsidRDefault="002C39AB" w:rsidP="002C39A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MCI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D52C9" w14:textId="151F7A8C" w:rsidR="002C39AB" w:rsidRPr="007E4F59" w:rsidRDefault="002C39AB" w:rsidP="002C39A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Cognitively fluctuating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DA1AC" w14:textId="77777777" w:rsidR="002C39AB" w:rsidRPr="007E4F59" w:rsidRDefault="002C39AB" w:rsidP="002C39A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Cognitively normal</w:t>
            </w:r>
          </w:p>
        </w:tc>
      </w:tr>
      <w:tr w:rsidR="002C39AB" w:rsidRPr="007E4F59" w14:paraId="50758851" w14:textId="77777777" w:rsidTr="002C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6B4F48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14:paraId="73CD380C" w14:textId="77777777" w:rsidR="002C39AB" w:rsidRPr="007E4F59" w:rsidRDefault="002C39AB" w:rsidP="003340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Non-multiple fallers (n=70)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22EC1BB9" w14:textId="77777777" w:rsidR="002C39AB" w:rsidRPr="007E4F59" w:rsidRDefault="002C39AB" w:rsidP="003340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Multiple fallers (n=21)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14:paraId="56F04952" w14:textId="77777777" w:rsidR="002C39AB" w:rsidRPr="007E4F59" w:rsidRDefault="002C39AB" w:rsidP="003340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Non-multiple fallers (n=130)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5B39A2B5" w14:textId="1615DA31" w:rsidR="002C39AB" w:rsidRPr="007E4F59" w:rsidRDefault="002C39AB" w:rsidP="003340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Multiple fallers (n=23)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4D23E460" w14:textId="77777777" w:rsidR="002C39AB" w:rsidRPr="007E4F59" w:rsidRDefault="002C39AB" w:rsidP="003340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Non-multiple fallers (n=199)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FD22EB" w14:textId="77777777" w:rsidR="002C39AB" w:rsidRPr="007E4F59" w:rsidRDefault="002C39AB" w:rsidP="003340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Multiple fallers (n=29)</w:t>
            </w:r>
          </w:p>
        </w:tc>
      </w:tr>
      <w:tr w:rsidR="002C39AB" w:rsidRPr="007E4F59" w14:paraId="39149C20" w14:textId="77777777" w:rsidTr="002C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4" w:space="0" w:color="auto"/>
            </w:tcBorders>
          </w:tcPr>
          <w:p w14:paraId="47FB6DA8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Age (y)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14:paraId="13AAA4E5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78.4 ±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4.7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14:paraId="14849706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80.3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14:paraId="3DA26CA3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78.4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1B2E908B" w14:textId="6C5D3AE8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79.8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646BEA7A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77.8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0F3D30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77.2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4.8</w:t>
            </w:r>
          </w:p>
        </w:tc>
      </w:tr>
      <w:tr w:rsidR="002C39AB" w:rsidRPr="007E4F59" w14:paraId="32EF5548" w14:textId="77777777" w:rsidTr="002C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66B6506A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Female (%)</w:t>
            </w:r>
          </w:p>
        </w:tc>
        <w:tc>
          <w:tcPr>
            <w:tcW w:w="1761" w:type="dxa"/>
          </w:tcPr>
          <w:p w14:paraId="7B37D5B6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37 (53)</w:t>
            </w:r>
          </w:p>
        </w:tc>
        <w:tc>
          <w:tcPr>
            <w:tcW w:w="1762" w:type="dxa"/>
          </w:tcPr>
          <w:p w14:paraId="280E93D7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5 (24)</w:t>
            </w:r>
          </w:p>
        </w:tc>
        <w:tc>
          <w:tcPr>
            <w:tcW w:w="1761" w:type="dxa"/>
          </w:tcPr>
          <w:p w14:paraId="524A6829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65 (50)</w:t>
            </w:r>
          </w:p>
        </w:tc>
        <w:tc>
          <w:tcPr>
            <w:tcW w:w="1682" w:type="dxa"/>
          </w:tcPr>
          <w:p w14:paraId="0B8ACA8F" w14:textId="4FA9B524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6 (26)</w:t>
            </w:r>
          </w:p>
        </w:tc>
        <w:tc>
          <w:tcPr>
            <w:tcW w:w="1763" w:type="dxa"/>
          </w:tcPr>
          <w:p w14:paraId="6689855F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118 (59)</w:t>
            </w:r>
          </w:p>
        </w:tc>
        <w:tc>
          <w:tcPr>
            <w:tcW w:w="1701" w:type="dxa"/>
          </w:tcPr>
          <w:p w14:paraId="44CE7AE8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19 (66)</w:t>
            </w:r>
          </w:p>
        </w:tc>
      </w:tr>
      <w:tr w:rsidR="002C39AB" w:rsidRPr="007E4F59" w14:paraId="321A8CB4" w14:textId="77777777" w:rsidTr="002C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22A7787C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Education (y)</w:t>
            </w:r>
          </w:p>
        </w:tc>
        <w:tc>
          <w:tcPr>
            <w:tcW w:w="1761" w:type="dxa"/>
          </w:tcPr>
          <w:p w14:paraId="0DC5F1E9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11.4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1762" w:type="dxa"/>
          </w:tcPr>
          <w:p w14:paraId="7DDE2858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13.0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1761" w:type="dxa"/>
          </w:tcPr>
          <w:p w14:paraId="4EBEBAB8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11.9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 3.6</w:t>
            </w:r>
          </w:p>
        </w:tc>
        <w:tc>
          <w:tcPr>
            <w:tcW w:w="1682" w:type="dxa"/>
          </w:tcPr>
          <w:p w14:paraId="060DFD57" w14:textId="3C96FE6B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12.1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1763" w:type="dxa"/>
          </w:tcPr>
          <w:p w14:paraId="61BC9392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11.8 ± 3.3</w:t>
            </w:r>
          </w:p>
        </w:tc>
        <w:tc>
          <w:tcPr>
            <w:tcW w:w="1701" w:type="dxa"/>
          </w:tcPr>
          <w:p w14:paraId="1A76453F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11.9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 3.3</w:t>
            </w:r>
          </w:p>
        </w:tc>
      </w:tr>
      <w:tr w:rsidR="002C39AB" w:rsidRPr="007E4F59" w14:paraId="3AE3933D" w14:textId="77777777" w:rsidTr="002C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3F94948E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Number of years follow-up (y) </w:t>
            </w:r>
          </w:p>
        </w:tc>
        <w:tc>
          <w:tcPr>
            <w:tcW w:w="1761" w:type="dxa"/>
          </w:tcPr>
          <w:p w14:paraId="4213EA25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3.5 ± 1.6</w:t>
            </w:r>
          </w:p>
        </w:tc>
        <w:tc>
          <w:tcPr>
            <w:tcW w:w="1762" w:type="dxa"/>
          </w:tcPr>
          <w:p w14:paraId="110A7020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3.4 ± 1.4</w:t>
            </w:r>
          </w:p>
        </w:tc>
        <w:tc>
          <w:tcPr>
            <w:tcW w:w="1761" w:type="dxa"/>
          </w:tcPr>
          <w:p w14:paraId="587C3791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3.9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 1.6</w:t>
            </w:r>
          </w:p>
        </w:tc>
        <w:tc>
          <w:tcPr>
            <w:tcW w:w="1682" w:type="dxa"/>
          </w:tcPr>
          <w:p w14:paraId="306C9B81" w14:textId="07AB2EA2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3.7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1763" w:type="dxa"/>
          </w:tcPr>
          <w:p w14:paraId="519677EF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3.6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1701" w:type="dxa"/>
          </w:tcPr>
          <w:p w14:paraId="1483DE06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3.5</w:t>
            </w:r>
            <w:r w:rsidRPr="007E4F59">
              <w:rPr>
                <w:rFonts w:ascii="Arial" w:hAnsi="Arial" w:cs="Arial"/>
                <w:sz w:val="22"/>
                <w:szCs w:val="22"/>
                <w:cs/>
              </w:rPr>
              <w:t xml:space="preserve"> </w:t>
            </w:r>
            <w:r w:rsidRPr="007E4F59">
              <w:rPr>
                <w:rFonts w:ascii="Arial" w:hAnsi="Arial" w:cs="Arial"/>
                <w:sz w:val="22"/>
                <w:szCs w:val="22"/>
              </w:rPr>
              <w:t>± 1.5</w:t>
            </w:r>
          </w:p>
        </w:tc>
      </w:tr>
      <w:tr w:rsidR="002C39AB" w:rsidRPr="007E4F59" w14:paraId="0CD40CCE" w14:textId="77777777" w:rsidTr="002C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479464D9" w14:textId="57541D28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Cognitive performance</w:t>
            </w:r>
          </w:p>
        </w:tc>
        <w:tc>
          <w:tcPr>
            <w:tcW w:w="1761" w:type="dxa"/>
          </w:tcPr>
          <w:p w14:paraId="22EDC2EF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165C0618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</w:tcPr>
          <w:p w14:paraId="63629431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14:paraId="57DC14F5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</w:tcPr>
          <w:p w14:paraId="311CF031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3764F0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9AB" w:rsidRPr="007E4F59" w14:paraId="35545711" w14:textId="77777777" w:rsidTr="002C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3DFBE5B2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MMSE</w:t>
            </w:r>
          </w:p>
        </w:tc>
        <w:tc>
          <w:tcPr>
            <w:tcW w:w="1761" w:type="dxa"/>
          </w:tcPr>
          <w:p w14:paraId="03A7B39C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27.5 ± 1.5</w:t>
            </w:r>
          </w:p>
        </w:tc>
        <w:tc>
          <w:tcPr>
            <w:tcW w:w="1762" w:type="dxa"/>
          </w:tcPr>
          <w:p w14:paraId="53A22842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27.4 ± 2.0</w:t>
            </w:r>
          </w:p>
        </w:tc>
        <w:tc>
          <w:tcPr>
            <w:tcW w:w="1761" w:type="dxa"/>
          </w:tcPr>
          <w:p w14:paraId="0EEF5BD9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28.2 ± 1.4</w:t>
            </w:r>
          </w:p>
        </w:tc>
        <w:tc>
          <w:tcPr>
            <w:tcW w:w="1682" w:type="dxa"/>
          </w:tcPr>
          <w:p w14:paraId="0FA34E94" w14:textId="4D28B592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27.9 ± 1.7</w:t>
            </w:r>
          </w:p>
        </w:tc>
        <w:tc>
          <w:tcPr>
            <w:tcW w:w="1763" w:type="dxa"/>
          </w:tcPr>
          <w:p w14:paraId="070A46D5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28.7 ± 1.2</w:t>
            </w:r>
          </w:p>
        </w:tc>
        <w:tc>
          <w:tcPr>
            <w:tcW w:w="1701" w:type="dxa"/>
          </w:tcPr>
          <w:p w14:paraId="304BFC4C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29.0 ± 0.9</w:t>
            </w:r>
          </w:p>
        </w:tc>
      </w:tr>
      <w:tr w:rsidR="002C39AB" w:rsidRPr="007E4F59" w14:paraId="5897CC36" w14:textId="77777777" w:rsidTr="002C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7F9CFDF0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TMT-A</w:t>
            </w:r>
          </w:p>
        </w:tc>
        <w:tc>
          <w:tcPr>
            <w:tcW w:w="1761" w:type="dxa"/>
          </w:tcPr>
          <w:p w14:paraId="44C6ED6D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52.4 ± 21.1</w:t>
            </w:r>
          </w:p>
        </w:tc>
        <w:tc>
          <w:tcPr>
            <w:tcW w:w="1762" w:type="dxa"/>
          </w:tcPr>
          <w:p w14:paraId="1E8F5793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48.8 ± 16.8</w:t>
            </w:r>
          </w:p>
        </w:tc>
        <w:tc>
          <w:tcPr>
            <w:tcW w:w="1761" w:type="dxa"/>
          </w:tcPr>
          <w:p w14:paraId="7C1F683B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43.6 ± 12.5</w:t>
            </w:r>
          </w:p>
        </w:tc>
        <w:tc>
          <w:tcPr>
            <w:tcW w:w="1682" w:type="dxa"/>
          </w:tcPr>
          <w:p w14:paraId="5BEEAAB9" w14:textId="2DCA8F23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44.5 ± 13.5</w:t>
            </w:r>
          </w:p>
        </w:tc>
        <w:tc>
          <w:tcPr>
            <w:tcW w:w="1763" w:type="dxa"/>
          </w:tcPr>
          <w:p w14:paraId="6E186ED2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39.6 ± 10.8</w:t>
            </w:r>
          </w:p>
        </w:tc>
        <w:tc>
          <w:tcPr>
            <w:tcW w:w="1701" w:type="dxa"/>
          </w:tcPr>
          <w:p w14:paraId="3A60528B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39.8 ± 11.3</w:t>
            </w:r>
          </w:p>
        </w:tc>
      </w:tr>
      <w:tr w:rsidR="002C39AB" w:rsidRPr="007E4F59" w14:paraId="342A70A8" w14:textId="77777777" w:rsidTr="002C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52820956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TMT diff</w:t>
            </w: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  <w:lang w:val="en-AU"/>
              </w:rPr>
              <w:t>†</w:t>
            </w:r>
          </w:p>
        </w:tc>
        <w:tc>
          <w:tcPr>
            <w:tcW w:w="1761" w:type="dxa"/>
          </w:tcPr>
          <w:p w14:paraId="61ACFA49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98.8 ± 48.6</w:t>
            </w:r>
          </w:p>
        </w:tc>
        <w:tc>
          <w:tcPr>
            <w:tcW w:w="1762" w:type="dxa"/>
          </w:tcPr>
          <w:p w14:paraId="440ABEC0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79.7 ± 43.8</w:t>
            </w:r>
          </w:p>
        </w:tc>
        <w:tc>
          <w:tcPr>
            <w:tcW w:w="1761" w:type="dxa"/>
          </w:tcPr>
          <w:p w14:paraId="6B44ABBB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72.0 ± 35.7</w:t>
            </w:r>
          </w:p>
        </w:tc>
        <w:tc>
          <w:tcPr>
            <w:tcW w:w="1682" w:type="dxa"/>
          </w:tcPr>
          <w:p w14:paraId="447D18EC" w14:textId="4EE1F72C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78.5 ± 37.6</w:t>
            </w:r>
          </w:p>
        </w:tc>
        <w:tc>
          <w:tcPr>
            <w:tcW w:w="1763" w:type="dxa"/>
          </w:tcPr>
          <w:p w14:paraId="0E31F678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53.3 ± 27.8</w:t>
            </w:r>
          </w:p>
        </w:tc>
        <w:tc>
          <w:tcPr>
            <w:tcW w:w="1701" w:type="dxa"/>
          </w:tcPr>
          <w:p w14:paraId="2DC9202D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60.1 ± 26.9</w:t>
            </w:r>
          </w:p>
        </w:tc>
      </w:tr>
      <w:tr w:rsidR="002C39AB" w:rsidRPr="007E4F59" w14:paraId="6935C967" w14:textId="77777777" w:rsidTr="002C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5B30BF7C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LM delayed recall</w:t>
            </w:r>
          </w:p>
        </w:tc>
        <w:tc>
          <w:tcPr>
            <w:tcW w:w="1761" w:type="dxa"/>
          </w:tcPr>
          <w:p w14:paraId="782EEBCF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7.1 ± 3.4</w:t>
            </w:r>
          </w:p>
        </w:tc>
        <w:tc>
          <w:tcPr>
            <w:tcW w:w="1762" w:type="dxa"/>
          </w:tcPr>
          <w:p w14:paraId="3B195664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6.2 ± 4.1</w:t>
            </w:r>
          </w:p>
        </w:tc>
        <w:tc>
          <w:tcPr>
            <w:tcW w:w="1761" w:type="dxa"/>
          </w:tcPr>
          <w:p w14:paraId="56140D46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9.6 ± 3.5</w:t>
            </w:r>
          </w:p>
        </w:tc>
        <w:tc>
          <w:tcPr>
            <w:tcW w:w="1682" w:type="dxa"/>
          </w:tcPr>
          <w:p w14:paraId="5A4E1331" w14:textId="4DD43B6F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8.0 ± 3.4</w:t>
            </w:r>
          </w:p>
        </w:tc>
        <w:tc>
          <w:tcPr>
            <w:tcW w:w="1763" w:type="dxa"/>
          </w:tcPr>
          <w:p w14:paraId="004313B3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11.7 ± 3.4</w:t>
            </w:r>
          </w:p>
        </w:tc>
        <w:tc>
          <w:tcPr>
            <w:tcW w:w="1701" w:type="dxa"/>
          </w:tcPr>
          <w:p w14:paraId="285765CA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11.6 ± 3.4</w:t>
            </w:r>
          </w:p>
        </w:tc>
      </w:tr>
      <w:tr w:rsidR="002C39AB" w:rsidRPr="007E4F59" w14:paraId="35438809" w14:textId="77777777" w:rsidTr="002C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4F7C6004" w14:textId="06128A0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Physical performance</w:t>
            </w:r>
          </w:p>
        </w:tc>
        <w:tc>
          <w:tcPr>
            <w:tcW w:w="1761" w:type="dxa"/>
          </w:tcPr>
          <w:p w14:paraId="717C4CFF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48A2C0C8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</w:tcPr>
          <w:p w14:paraId="26CA9319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14:paraId="4479E2C6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</w:tcPr>
          <w:p w14:paraId="12FDA4B8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A4D1B4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9AB" w:rsidRPr="007E4F59" w14:paraId="7FD67566" w14:textId="77777777" w:rsidTr="002C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7AC689F2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TUG</w:t>
            </w:r>
          </w:p>
        </w:tc>
        <w:tc>
          <w:tcPr>
            <w:tcW w:w="1761" w:type="dxa"/>
          </w:tcPr>
          <w:p w14:paraId="2DA71076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9.8 ± 2.6</w:t>
            </w:r>
          </w:p>
        </w:tc>
        <w:tc>
          <w:tcPr>
            <w:tcW w:w="1762" w:type="dxa"/>
          </w:tcPr>
          <w:p w14:paraId="7D2F48F8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9.3 ± 2.0</w:t>
            </w:r>
          </w:p>
        </w:tc>
        <w:tc>
          <w:tcPr>
            <w:tcW w:w="1761" w:type="dxa"/>
          </w:tcPr>
          <w:p w14:paraId="1A0F4496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9.1 ± 2.2</w:t>
            </w:r>
          </w:p>
        </w:tc>
        <w:tc>
          <w:tcPr>
            <w:tcW w:w="1682" w:type="dxa"/>
          </w:tcPr>
          <w:p w14:paraId="56C6F6F2" w14:textId="61F8F31B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8.9 ± 2.4</w:t>
            </w:r>
          </w:p>
        </w:tc>
        <w:tc>
          <w:tcPr>
            <w:tcW w:w="1763" w:type="dxa"/>
          </w:tcPr>
          <w:p w14:paraId="29FC948E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cs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8.8 ± 2.2</w:t>
            </w:r>
          </w:p>
        </w:tc>
        <w:tc>
          <w:tcPr>
            <w:tcW w:w="1701" w:type="dxa"/>
          </w:tcPr>
          <w:p w14:paraId="59DBE1FA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9.0 ± 2.8</w:t>
            </w:r>
          </w:p>
        </w:tc>
      </w:tr>
      <w:tr w:rsidR="002C39AB" w:rsidRPr="007E4F59" w14:paraId="329C1185" w14:textId="77777777" w:rsidTr="002C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6162C4B6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Knee extension strength</w:t>
            </w:r>
          </w:p>
        </w:tc>
        <w:tc>
          <w:tcPr>
            <w:tcW w:w="1761" w:type="dxa"/>
          </w:tcPr>
          <w:p w14:paraId="2521614C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26.0 ± 11.1</w:t>
            </w:r>
          </w:p>
        </w:tc>
        <w:tc>
          <w:tcPr>
            <w:tcW w:w="1762" w:type="dxa"/>
          </w:tcPr>
          <w:p w14:paraId="0C9E58A9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28.1 ± 8.5</w:t>
            </w:r>
          </w:p>
        </w:tc>
        <w:tc>
          <w:tcPr>
            <w:tcW w:w="1761" w:type="dxa"/>
          </w:tcPr>
          <w:p w14:paraId="31BBF9C7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28.7 ± 10.9</w:t>
            </w:r>
          </w:p>
        </w:tc>
        <w:tc>
          <w:tcPr>
            <w:tcW w:w="1682" w:type="dxa"/>
          </w:tcPr>
          <w:p w14:paraId="136A0B7B" w14:textId="26932E39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30.9 ± 12.1</w:t>
            </w:r>
          </w:p>
        </w:tc>
        <w:tc>
          <w:tcPr>
            <w:tcW w:w="1763" w:type="dxa"/>
          </w:tcPr>
          <w:p w14:paraId="66472C66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28.3 ± 11.7</w:t>
            </w:r>
          </w:p>
        </w:tc>
        <w:tc>
          <w:tcPr>
            <w:tcW w:w="1701" w:type="dxa"/>
          </w:tcPr>
          <w:p w14:paraId="537F202B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29.3 ± 12.1</w:t>
            </w:r>
          </w:p>
        </w:tc>
      </w:tr>
      <w:tr w:rsidR="002C39AB" w:rsidRPr="007E4F59" w14:paraId="26C6B70E" w14:textId="77777777" w:rsidTr="002C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2858F7EE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Coordinated stability</w:t>
            </w:r>
          </w:p>
        </w:tc>
        <w:tc>
          <w:tcPr>
            <w:tcW w:w="1761" w:type="dxa"/>
          </w:tcPr>
          <w:p w14:paraId="782C2C6A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17.3 ± 13.3</w:t>
            </w:r>
          </w:p>
        </w:tc>
        <w:tc>
          <w:tcPr>
            <w:tcW w:w="1762" w:type="dxa"/>
          </w:tcPr>
          <w:p w14:paraId="51B0DF3C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13.5 ± 12.0</w:t>
            </w:r>
          </w:p>
        </w:tc>
        <w:tc>
          <w:tcPr>
            <w:tcW w:w="1761" w:type="dxa"/>
          </w:tcPr>
          <w:p w14:paraId="0970DD0A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13.8 ± 11.2</w:t>
            </w:r>
          </w:p>
        </w:tc>
        <w:tc>
          <w:tcPr>
            <w:tcW w:w="1682" w:type="dxa"/>
          </w:tcPr>
          <w:p w14:paraId="49DC6CBF" w14:textId="77610B42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13.0 ± 13.0</w:t>
            </w:r>
          </w:p>
        </w:tc>
        <w:tc>
          <w:tcPr>
            <w:tcW w:w="1763" w:type="dxa"/>
          </w:tcPr>
          <w:p w14:paraId="2844CA5B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12.6 ± 11.4</w:t>
            </w:r>
          </w:p>
        </w:tc>
        <w:tc>
          <w:tcPr>
            <w:tcW w:w="1701" w:type="dxa"/>
          </w:tcPr>
          <w:p w14:paraId="7213DF45" w14:textId="77777777" w:rsidR="002C39AB" w:rsidRPr="007E4F59" w:rsidRDefault="002C39AB" w:rsidP="002C39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12.2 ± 13.1</w:t>
            </w:r>
          </w:p>
        </w:tc>
      </w:tr>
      <w:tr w:rsidR="002C39AB" w:rsidRPr="007E4F59" w14:paraId="35A47946" w14:textId="77777777" w:rsidTr="002C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bottom w:val="single" w:sz="4" w:space="0" w:color="auto"/>
            </w:tcBorders>
          </w:tcPr>
          <w:p w14:paraId="30695114" w14:textId="77777777" w:rsidR="002C39AB" w:rsidRPr="007E4F59" w:rsidRDefault="002C39AB" w:rsidP="002C39AB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4F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PPA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5358408F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0.96 ± 1.06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7BB1950C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0.77 ± 0.91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66AFEB29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0.76 ± 0.85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05DD8334" w14:textId="60F9D8E9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1.08 ± 0.78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1DFF064F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0.62 ± 0.82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A1C2D0" w14:textId="77777777" w:rsidR="002C39AB" w:rsidRPr="007E4F59" w:rsidRDefault="002C39AB" w:rsidP="002C39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E4F59">
              <w:rPr>
                <w:rFonts w:ascii="Arial" w:hAnsi="Arial" w:cs="Arial"/>
                <w:sz w:val="22"/>
                <w:szCs w:val="22"/>
              </w:rPr>
              <w:t>0.79 ± 1.1</w:t>
            </w:r>
          </w:p>
        </w:tc>
      </w:tr>
    </w:tbl>
    <w:p w14:paraId="52020784" w14:textId="21B22B3C" w:rsidR="00D028CE" w:rsidRPr="007E4F59" w:rsidRDefault="00D028CE" w:rsidP="00F136F8">
      <w:pPr>
        <w:spacing w:line="360" w:lineRule="auto"/>
        <w:rPr>
          <w:rFonts w:ascii="Arial" w:hAnsi="Arial" w:cs="Arial"/>
          <w:sz w:val="22"/>
          <w:szCs w:val="22"/>
        </w:rPr>
      </w:pPr>
      <w:r w:rsidRPr="007E4F59">
        <w:rPr>
          <w:rFonts w:ascii="Arial" w:hAnsi="Arial" w:cs="Arial"/>
          <w:b/>
          <w:bCs/>
          <w:sz w:val="22"/>
          <w:szCs w:val="22"/>
          <w:lang w:val="en-AU"/>
        </w:rPr>
        <w:t>Supplementary Table 2</w:t>
      </w:r>
      <w:r w:rsidR="00D76DEB" w:rsidRPr="007E4F59">
        <w:rPr>
          <w:rFonts w:ascii="Arial" w:hAnsi="Arial" w:cs="Arial"/>
          <w:b/>
          <w:bCs/>
          <w:sz w:val="22"/>
          <w:szCs w:val="22"/>
          <w:lang w:val="en-AU"/>
        </w:rPr>
        <w:t>.</w:t>
      </w:r>
      <w:r w:rsidRPr="007E4F59">
        <w:rPr>
          <w:rFonts w:ascii="Arial" w:hAnsi="Arial" w:cs="Arial"/>
          <w:sz w:val="22"/>
          <w:szCs w:val="22"/>
        </w:rPr>
        <w:t xml:space="preserve"> </w:t>
      </w:r>
      <w:r w:rsidR="0055347F" w:rsidRPr="007E4F59">
        <w:rPr>
          <w:rFonts w:ascii="Arial" w:hAnsi="Arial" w:cs="Arial"/>
          <w:sz w:val="22"/>
          <w:szCs w:val="22"/>
        </w:rPr>
        <w:t>Baseline characteristics of</w:t>
      </w:r>
      <w:r w:rsidRPr="007E4F59">
        <w:rPr>
          <w:rFonts w:ascii="Arial" w:hAnsi="Arial" w:cs="Arial"/>
          <w:sz w:val="22"/>
          <w:szCs w:val="22"/>
        </w:rPr>
        <w:t xml:space="preserve"> non-multiple fallers and multiple fallers in MCI (n=92), cognitively fluctuating (n=157) and cognitively normal (n=232) groups.</w:t>
      </w:r>
    </w:p>
    <w:p w14:paraId="0557BDCD" w14:textId="4726DA0F" w:rsidR="00DA472C" w:rsidRPr="007E4F59" w:rsidRDefault="00DA472C" w:rsidP="00DA472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7E4F59">
        <w:rPr>
          <w:rFonts w:ascii="Arial" w:hAnsi="Arial" w:cs="Arial"/>
          <w:b/>
          <w:bCs/>
          <w:sz w:val="22"/>
          <w:szCs w:val="22"/>
          <w:lang w:val="en-AU"/>
        </w:rPr>
        <w:t xml:space="preserve">Note: </w:t>
      </w:r>
      <w:r w:rsidRPr="007E4F59">
        <w:rPr>
          <w:rFonts w:ascii="Arial" w:hAnsi="Arial" w:cs="Arial"/>
          <w:sz w:val="22"/>
          <w:szCs w:val="22"/>
        </w:rPr>
        <w:t xml:space="preserve">LM = logical memory, </w:t>
      </w:r>
      <w:r w:rsidRPr="007E4F59">
        <w:rPr>
          <w:rFonts w:ascii="Arial" w:hAnsi="Arial" w:cs="Arial"/>
          <w:sz w:val="22"/>
          <w:szCs w:val="22"/>
          <w:lang w:val="en-AU"/>
        </w:rPr>
        <w:t>MCI = mild cognitive impairment,</w:t>
      </w:r>
      <w:r w:rsidRPr="007E4F59">
        <w:rPr>
          <w:rFonts w:ascii="Arial" w:hAnsi="Arial" w:cs="Arial"/>
          <w:color w:val="000000" w:themeColor="text1"/>
          <w:sz w:val="22"/>
          <w:szCs w:val="22"/>
        </w:rPr>
        <w:t xml:space="preserve"> MMSE = Mini-Mental State Examination, PPA = </w:t>
      </w:r>
      <w:r w:rsidRPr="007E4F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Physiological Profile Assessment</w:t>
      </w:r>
      <w:r w:rsidRPr="007E4F5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7E4F59">
        <w:rPr>
          <w:rFonts w:ascii="Arial" w:hAnsi="Arial" w:cs="Arial"/>
          <w:sz w:val="22"/>
          <w:szCs w:val="22"/>
        </w:rPr>
        <w:t>TMT</w:t>
      </w:r>
      <w:r w:rsidRPr="007E4F59">
        <w:rPr>
          <w:rFonts w:ascii="Arial" w:hAnsi="Arial" w:cs="Arial"/>
          <w:b/>
          <w:bCs/>
          <w:sz w:val="22"/>
          <w:szCs w:val="22"/>
        </w:rPr>
        <w:t>-</w:t>
      </w:r>
      <w:r w:rsidRPr="007E4F59">
        <w:rPr>
          <w:rFonts w:ascii="Arial" w:hAnsi="Arial" w:cs="Arial"/>
          <w:sz w:val="22"/>
          <w:szCs w:val="22"/>
        </w:rPr>
        <w:t>A = Trail Making Test A, TMT diff = Trail Making Test difference, TUG = Timed Up and Go, y = years.</w:t>
      </w:r>
      <w:r w:rsidRPr="007E4F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Higher scores represent better </w:t>
      </w:r>
      <w:r w:rsidRPr="007E4F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performance for MMSE, </w:t>
      </w:r>
      <w:r w:rsidRPr="007E4F59">
        <w:rPr>
          <w:rFonts w:ascii="Arial" w:hAnsi="Arial" w:cs="Arial"/>
          <w:sz w:val="22"/>
          <w:szCs w:val="22"/>
        </w:rPr>
        <w:t xml:space="preserve">LM delayed recall, and knee extension strength. </w:t>
      </w:r>
      <w:r w:rsidRPr="007E4F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Lower scores represent better performance for </w:t>
      </w:r>
      <w:r w:rsidRPr="007E4F59">
        <w:rPr>
          <w:rFonts w:ascii="Arial" w:hAnsi="Arial" w:cs="Arial"/>
          <w:sz w:val="22"/>
          <w:szCs w:val="22"/>
        </w:rPr>
        <w:t>TMT</w:t>
      </w:r>
      <w:r w:rsidRPr="007E4F59">
        <w:rPr>
          <w:rFonts w:ascii="Arial" w:hAnsi="Arial" w:cs="Arial"/>
          <w:b/>
          <w:bCs/>
          <w:sz w:val="22"/>
          <w:szCs w:val="22"/>
        </w:rPr>
        <w:t>-</w:t>
      </w:r>
      <w:r w:rsidRPr="007E4F59">
        <w:rPr>
          <w:rFonts w:ascii="Arial" w:hAnsi="Arial" w:cs="Arial"/>
          <w:sz w:val="22"/>
          <w:szCs w:val="22"/>
        </w:rPr>
        <w:t xml:space="preserve">A, </w:t>
      </w:r>
      <w:r w:rsidRPr="007E4F59">
        <w:rPr>
          <w:rFonts w:ascii="Arial" w:hAnsi="Arial" w:cs="Arial"/>
          <w:color w:val="000000" w:themeColor="text1"/>
          <w:sz w:val="22"/>
          <w:szCs w:val="22"/>
        </w:rPr>
        <w:t>TMT</w:t>
      </w:r>
      <w:r w:rsidRPr="007E4F59">
        <w:rPr>
          <w:rFonts w:ascii="Arial" w:hAnsi="Arial" w:cs="Arial"/>
          <w:sz w:val="22"/>
          <w:szCs w:val="22"/>
        </w:rPr>
        <w:t xml:space="preserve"> diff</w:t>
      </w:r>
      <w:r w:rsidRPr="007E4F59">
        <w:rPr>
          <w:rFonts w:ascii="Arial" w:hAnsi="Arial" w:cs="Arial"/>
          <w:sz w:val="22"/>
          <w:szCs w:val="22"/>
          <w:vertAlign w:val="superscript"/>
          <w:lang w:val="en-AU"/>
        </w:rPr>
        <w:t>†</w:t>
      </w:r>
      <w:r w:rsidRPr="007E4F59">
        <w:rPr>
          <w:rFonts w:ascii="Arial" w:hAnsi="Arial" w:cs="Arial"/>
          <w:sz w:val="22"/>
          <w:szCs w:val="22"/>
        </w:rPr>
        <w:t>, TUG, coordinated stability, and PPA score.</w:t>
      </w:r>
    </w:p>
    <w:p w14:paraId="55097745" w14:textId="77777777" w:rsidR="00D76DEB" w:rsidRPr="007E4F59" w:rsidRDefault="00D76DEB" w:rsidP="00D76DEB">
      <w:pPr>
        <w:suppressLineNumbers/>
        <w:spacing w:line="360" w:lineRule="auto"/>
        <w:ind w:right="133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7E4F59">
        <w:rPr>
          <w:rFonts w:ascii="Arial" w:hAnsi="Arial" w:cs="Arial"/>
          <w:sz w:val="22"/>
          <w:szCs w:val="22"/>
          <w:vertAlign w:val="superscript"/>
          <w:lang w:val="en-AU"/>
        </w:rPr>
        <w:t>†</w:t>
      </w:r>
      <w:r w:rsidRPr="007E4F59">
        <w:rPr>
          <w:rFonts w:ascii="Arial" w:hAnsi="Arial" w:cs="Arial"/>
          <w:color w:val="000000" w:themeColor="text1"/>
          <w:sz w:val="22"/>
          <w:szCs w:val="22"/>
        </w:rPr>
        <w:t>TMT diff = TMT-B time minus TMT-A time</w:t>
      </w:r>
    </w:p>
    <w:p w14:paraId="21084345" w14:textId="77777777" w:rsidR="00D76DEB" w:rsidRPr="007E4F59" w:rsidRDefault="00D76DEB" w:rsidP="00DA472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5904DE21" w14:textId="77777777" w:rsidR="00DA472C" w:rsidRPr="007E4F59" w:rsidRDefault="00DA472C" w:rsidP="00F136F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DA472C" w:rsidRPr="007E4F59" w:rsidSect="00D028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93"/>
    <w:rsid w:val="000127D8"/>
    <w:rsid w:val="00016894"/>
    <w:rsid w:val="0004145C"/>
    <w:rsid w:val="00096AA8"/>
    <w:rsid w:val="000A3E57"/>
    <w:rsid w:val="000A5972"/>
    <w:rsid w:val="000C68F3"/>
    <w:rsid w:val="000D441B"/>
    <w:rsid w:val="000D745C"/>
    <w:rsid w:val="000E2E52"/>
    <w:rsid w:val="00106AD3"/>
    <w:rsid w:val="00114730"/>
    <w:rsid w:val="00115774"/>
    <w:rsid w:val="00131806"/>
    <w:rsid w:val="00144158"/>
    <w:rsid w:val="001532FC"/>
    <w:rsid w:val="00164CA7"/>
    <w:rsid w:val="001702EE"/>
    <w:rsid w:val="001839B7"/>
    <w:rsid w:val="001E0536"/>
    <w:rsid w:val="001E63D4"/>
    <w:rsid w:val="00206D1D"/>
    <w:rsid w:val="0020731F"/>
    <w:rsid w:val="00240ABC"/>
    <w:rsid w:val="002539D3"/>
    <w:rsid w:val="002562D4"/>
    <w:rsid w:val="00261801"/>
    <w:rsid w:val="00295EDD"/>
    <w:rsid w:val="002C39AB"/>
    <w:rsid w:val="002F6F0F"/>
    <w:rsid w:val="00313226"/>
    <w:rsid w:val="003246DC"/>
    <w:rsid w:val="003326FA"/>
    <w:rsid w:val="00334017"/>
    <w:rsid w:val="003430D6"/>
    <w:rsid w:val="00360CA8"/>
    <w:rsid w:val="00363290"/>
    <w:rsid w:val="00374CD4"/>
    <w:rsid w:val="003837AD"/>
    <w:rsid w:val="00395D35"/>
    <w:rsid w:val="003A4312"/>
    <w:rsid w:val="003E4B83"/>
    <w:rsid w:val="004012B6"/>
    <w:rsid w:val="00424DE1"/>
    <w:rsid w:val="00437424"/>
    <w:rsid w:val="004412AA"/>
    <w:rsid w:val="004447F7"/>
    <w:rsid w:val="00444FAF"/>
    <w:rsid w:val="00445476"/>
    <w:rsid w:val="00463A5D"/>
    <w:rsid w:val="0047532D"/>
    <w:rsid w:val="0048372F"/>
    <w:rsid w:val="00492A1C"/>
    <w:rsid w:val="004C08FD"/>
    <w:rsid w:val="004E5699"/>
    <w:rsid w:val="00510CD6"/>
    <w:rsid w:val="005236B2"/>
    <w:rsid w:val="00524F57"/>
    <w:rsid w:val="00532D46"/>
    <w:rsid w:val="00543410"/>
    <w:rsid w:val="0055347F"/>
    <w:rsid w:val="005612CD"/>
    <w:rsid w:val="005858B4"/>
    <w:rsid w:val="005A6302"/>
    <w:rsid w:val="005D31C7"/>
    <w:rsid w:val="005D73A4"/>
    <w:rsid w:val="00614026"/>
    <w:rsid w:val="00642A93"/>
    <w:rsid w:val="006820D5"/>
    <w:rsid w:val="0069027D"/>
    <w:rsid w:val="00694FC6"/>
    <w:rsid w:val="006C2A1A"/>
    <w:rsid w:val="007129BC"/>
    <w:rsid w:val="00727C90"/>
    <w:rsid w:val="00777179"/>
    <w:rsid w:val="007C045D"/>
    <w:rsid w:val="007C70FC"/>
    <w:rsid w:val="007E4F59"/>
    <w:rsid w:val="007E76E5"/>
    <w:rsid w:val="007F4EB6"/>
    <w:rsid w:val="00817BE6"/>
    <w:rsid w:val="0082590B"/>
    <w:rsid w:val="00832B86"/>
    <w:rsid w:val="00844FFF"/>
    <w:rsid w:val="00884170"/>
    <w:rsid w:val="00897A44"/>
    <w:rsid w:val="008A4BFF"/>
    <w:rsid w:val="008E4C7C"/>
    <w:rsid w:val="009022B3"/>
    <w:rsid w:val="00937927"/>
    <w:rsid w:val="009406DE"/>
    <w:rsid w:val="00945C79"/>
    <w:rsid w:val="00953DF7"/>
    <w:rsid w:val="0096086A"/>
    <w:rsid w:val="00980351"/>
    <w:rsid w:val="009967F6"/>
    <w:rsid w:val="00997752"/>
    <w:rsid w:val="009E08EF"/>
    <w:rsid w:val="009E34EF"/>
    <w:rsid w:val="009F2629"/>
    <w:rsid w:val="00A019E6"/>
    <w:rsid w:val="00A01E9F"/>
    <w:rsid w:val="00A32C4B"/>
    <w:rsid w:val="00A772CA"/>
    <w:rsid w:val="00AA5979"/>
    <w:rsid w:val="00AF31AB"/>
    <w:rsid w:val="00AF7223"/>
    <w:rsid w:val="00B0314C"/>
    <w:rsid w:val="00B4475E"/>
    <w:rsid w:val="00B51012"/>
    <w:rsid w:val="00B514DF"/>
    <w:rsid w:val="00B853D3"/>
    <w:rsid w:val="00B958E7"/>
    <w:rsid w:val="00BD2F2B"/>
    <w:rsid w:val="00BD6BCF"/>
    <w:rsid w:val="00BD7D8F"/>
    <w:rsid w:val="00BF5EEC"/>
    <w:rsid w:val="00C14803"/>
    <w:rsid w:val="00C2531F"/>
    <w:rsid w:val="00C26ACF"/>
    <w:rsid w:val="00C43B9B"/>
    <w:rsid w:val="00C936B9"/>
    <w:rsid w:val="00CA40D7"/>
    <w:rsid w:val="00CF5104"/>
    <w:rsid w:val="00D028CE"/>
    <w:rsid w:val="00D108A5"/>
    <w:rsid w:val="00D27734"/>
    <w:rsid w:val="00D61D9F"/>
    <w:rsid w:val="00D71C97"/>
    <w:rsid w:val="00D76DEB"/>
    <w:rsid w:val="00DA472C"/>
    <w:rsid w:val="00DD1895"/>
    <w:rsid w:val="00DE6A12"/>
    <w:rsid w:val="00DF181A"/>
    <w:rsid w:val="00E050B9"/>
    <w:rsid w:val="00E520B4"/>
    <w:rsid w:val="00E619AB"/>
    <w:rsid w:val="00EA395C"/>
    <w:rsid w:val="00EF3B5B"/>
    <w:rsid w:val="00F0266F"/>
    <w:rsid w:val="00F1323A"/>
    <w:rsid w:val="00F136F8"/>
    <w:rsid w:val="00F41439"/>
    <w:rsid w:val="00F5452E"/>
    <w:rsid w:val="00F816EB"/>
    <w:rsid w:val="00FB4BFE"/>
    <w:rsid w:val="00FC147B"/>
    <w:rsid w:val="00FC6FC1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0FC3"/>
  <w15:chartTrackingRefBased/>
  <w15:docId w15:val="{512C5E0F-9AAC-4E4A-8644-F917BFD9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53D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53D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53D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53D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F1323A"/>
    <w:pPr>
      <w:spacing w:after="0" w:line="240" w:lineRule="auto"/>
    </w:pPr>
    <w:rPr>
      <w:rFonts w:ascii="Times New Roman" w:eastAsia="Times New Roman" w:hAnsi="Times New Roman" w:cs="Angsana New"/>
      <w:sz w:val="24"/>
      <w:szCs w:val="30"/>
      <w:lang w:val="en-US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261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801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801"/>
    <w:rPr>
      <w:rFonts w:ascii="Times New Roman" w:eastAsia="Times New Roman" w:hAnsi="Times New Roman" w:cs="Angsana New"/>
      <w:sz w:val="20"/>
      <w:szCs w:val="25"/>
      <w:lang w:val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01"/>
    <w:rPr>
      <w:rFonts w:ascii="Times New Roman" w:eastAsia="Times New Roman" w:hAnsi="Times New Roman" w:cs="Angsana New"/>
      <w:b/>
      <w:bCs/>
      <w:sz w:val="20"/>
      <w:szCs w:val="25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3A4"/>
    <w:rPr>
      <w:rFonts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A4"/>
    <w:rPr>
      <w:rFonts w:ascii="Times New Roman" w:eastAsia="Times New Roman" w:hAnsi="Times New Roman" w:cs="Angsana New"/>
      <w:sz w:val="18"/>
      <w:lang w:val="en-US" w:bidi="th-TH"/>
    </w:rPr>
  </w:style>
  <w:style w:type="paragraph" w:styleId="ListParagraph">
    <w:name w:val="List Paragraph"/>
    <w:basedOn w:val="Normal"/>
    <w:uiPriority w:val="34"/>
    <w:qFormat/>
    <w:rsid w:val="00B4475E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81FDE0-7BA3-F24F-AD6E-C91A3C51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taylor</dc:creator>
  <cp:keywords/>
  <dc:description/>
  <cp:lastModifiedBy>Thanwarat Chantanachai</cp:lastModifiedBy>
  <cp:revision>3</cp:revision>
  <cp:lastPrinted>2022-09-19T01:26:00Z</cp:lastPrinted>
  <dcterms:created xsi:type="dcterms:W3CDTF">2023-01-11T02:37:00Z</dcterms:created>
  <dcterms:modified xsi:type="dcterms:W3CDTF">2023-01-11T02:37:00Z</dcterms:modified>
</cp:coreProperties>
</file>