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002C" w14:textId="257BD3A0" w:rsidR="00833A14" w:rsidRDefault="00A53D42" w:rsidP="00A53D42">
      <w:r>
        <w:t xml:space="preserve">Supplemental </w:t>
      </w:r>
      <w:r w:rsidR="0024015A">
        <w:t xml:space="preserve">Table </w:t>
      </w:r>
      <w:r>
        <w:t xml:space="preserve">1: Table presenting data on the quantity of limestone bifaces and debitage in the Upper Belize River Valley </w:t>
      </w: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60"/>
        <w:gridCol w:w="1260"/>
        <w:gridCol w:w="1440"/>
        <w:gridCol w:w="1350"/>
        <w:gridCol w:w="2610"/>
      </w:tblGrid>
      <w:tr w:rsidR="00A53D42" w14:paraId="7A705F6C" w14:textId="77777777" w:rsidTr="00072E12">
        <w:tc>
          <w:tcPr>
            <w:tcW w:w="1638" w:type="dxa"/>
            <w:tcBorders>
              <w:bottom w:val="single" w:sz="4" w:space="0" w:color="auto"/>
            </w:tcBorders>
          </w:tcPr>
          <w:p w14:paraId="530CFEAA" w14:textId="77777777" w:rsidR="00A53D42" w:rsidRDefault="00A53D42" w:rsidP="00072E12">
            <w:pPr>
              <w:spacing w:after="0" w:line="240" w:lineRule="auto"/>
            </w:pPr>
            <w:r>
              <w:t xml:space="preserve">Site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92B28D" w14:textId="77777777" w:rsidR="00A53D42" w:rsidRDefault="00A53D42" w:rsidP="00072E12">
            <w:pPr>
              <w:spacing w:after="0" w:line="240" w:lineRule="auto"/>
            </w:pPr>
            <w:r>
              <w:t>Bifaces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D8892F" w14:textId="77777777" w:rsidR="00A53D42" w:rsidRDefault="00A53D42" w:rsidP="00072E12">
            <w:pPr>
              <w:spacing w:after="0" w:line="240" w:lineRule="auto"/>
            </w:pPr>
            <w:r>
              <w:t>Debitage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13D898" w14:textId="77777777" w:rsidR="00A53D42" w:rsidRDefault="00A53D42" w:rsidP="00072E12">
            <w:pPr>
              <w:spacing w:after="0" w:line="240" w:lineRule="auto"/>
            </w:pPr>
            <w:r>
              <w:t xml:space="preserve">Context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691742" w14:textId="77777777" w:rsidR="00A53D42" w:rsidRDefault="00A53D42" w:rsidP="00072E12">
            <w:pPr>
              <w:spacing w:after="0" w:line="240" w:lineRule="auto"/>
            </w:pPr>
            <w:r>
              <w:t>Temporal Affiliation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EAE2939" w14:textId="77777777" w:rsidR="00A53D42" w:rsidRDefault="00A53D42" w:rsidP="00072E12">
            <w:pPr>
              <w:spacing w:after="0" w:line="240" w:lineRule="auto"/>
            </w:pPr>
            <w:r>
              <w:t>Citations</w:t>
            </w:r>
          </w:p>
        </w:tc>
      </w:tr>
      <w:tr w:rsidR="00A53D42" w14:paraId="1F34AA80" w14:textId="77777777" w:rsidTr="00072E12">
        <w:tc>
          <w:tcPr>
            <w:tcW w:w="1638" w:type="dxa"/>
            <w:tcBorders>
              <w:top w:val="single" w:sz="4" w:space="0" w:color="auto"/>
            </w:tcBorders>
          </w:tcPr>
          <w:p w14:paraId="4409ABD8" w14:textId="77777777" w:rsidR="00A53D42" w:rsidRDefault="00A53D42" w:rsidP="00072E12">
            <w:pPr>
              <w:spacing w:after="0" w:line="240" w:lineRule="auto"/>
            </w:pPr>
            <w:r>
              <w:t xml:space="preserve">Buenavista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2124FD1" w14:textId="77777777" w:rsidR="00A53D42" w:rsidRDefault="00A53D42" w:rsidP="00072E12">
            <w:pPr>
              <w:spacing w:after="0" w:line="240" w:lineRule="auto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38CD04E" w14:textId="77777777" w:rsidR="00A53D42" w:rsidRDefault="00A53D42" w:rsidP="00072E12">
            <w:pPr>
              <w:spacing w:after="0" w:line="240" w:lineRule="auto"/>
            </w:pPr>
            <w:r>
              <w:t>644-58,062/m</w:t>
            </w:r>
            <w:r w:rsidRPr="009557B1">
              <w:rPr>
                <w:vertAlign w:val="superscript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200FD5" w14:textId="77777777" w:rsidR="00A53D42" w:rsidRDefault="00A53D42" w:rsidP="00072E12">
            <w:pPr>
              <w:spacing w:after="0" w:line="240" w:lineRule="auto"/>
            </w:pPr>
            <w:r>
              <w:t xml:space="preserve">Households/marketplace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50C53DE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4FA3E4B" w14:textId="5D21B10E" w:rsidR="00A53D42" w:rsidRDefault="00A53D42" w:rsidP="00072E12">
            <w:pPr>
              <w:spacing w:after="0" w:line="240" w:lineRule="auto"/>
            </w:pPr>
            <w:r>
              <w:t>Cap 2015</w:t>
            </w:r>
            <w:bookmarkStart w:id="0" w:name="_GoBack"/>
            <w:bookmarkEnd w:id="0"/>
            <w:r>
              <w:t xml:space="preserve">; Eli 2014, 2015; </w:t>
            </w:r>
            <w:proofErr w:type="spellStart"/>
            <w:r>
              <w:t>Peuramaki</w:t>
            </w:r>
            <w:proofErr w:type="spellEnd"/>
            <w:r>
              <w:t>-Brown 2012</w:t>
            </w:r>
          </w:p>
        </w:tc>
      </w:tr>
      <w:tr w:rsidR="00A53D42" w14:paraId="32B0C372" w14:textId="77777777" w:rsidTr="00072E12">
        <w:tc>
          <w:tcPr>
            <w:tcW w:w="1638" w:type="dxa"/>
          </w:tcPr>
          <w:p w14:paraId="427DAF84" w14:textId="77777777" w:rsidR="00A53D42" w:rsidRDefault="00A53D42" w:rsidP="00072E12">
            <w:pPr>
              <w:spacing w:after="0" w:line="240" w:lineRule="auto"/>
            </w:pPr>
            <w:r>
              <w:t xml:space="preserve">Callar Creek Quarry </w:t>
            </w:r>
          </w:p>
        </w:tc>
        <w:tc>
          <w:tcPr>
            <w:tcW w:w="1260" w:type="dxa"/>
          </w:tcPr>
          <w:p w14:paraId="6AC32B93" w14:textId="77777777" w:rsidR="00A53D42" w:rsidRDefault="00A53D42" w:rsidP="00072E12">
            <w:pPr>
              <w:spacing w:after="0" w:line="240" w:lineRule="auto"/>
            </w:pPr>
            <w:r>
              <w:t>2</w:t>
            </w:r>
          </w:p>
        </w:tc>
        <w:tc>
          <w:tcPr>
            <w:tcW w:w="1260" w:type="dxa"/>
          </w:tcPr>
          <w:p w14:paraId="5C6B9153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25B2FEB6" w14:textId="77777777" w:rsidR="00A53D42" w:rsidRDefault="00A53D42" w:rsidP="00072E12">
            <w:pPr>
              <w:spacing w:after="0" w:line="240" w:lineRule="auto"/>
            </w:pPr>
            <w:r>
              <w:t xml:space="preserve">Quarry </w:t>
            </w:r>
          </w:p>
        </w:tc>
        <w:tc>
          <w:tcPr>
            <w:tcW w:w="1350" w:type="dxa"/>
          </w:tcPr>
          <w:p w14:paraId="5EE252A0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2B889B0B" w14:textId="77777777" w:rsidR="00A53D42" w:rsidRDefault="00A53D42" w:rsidP="00072E12">
            <w:pPr>
              <w:spacing w:after="0" w:line="240" w:lineRule="auto"/>
            </w:pPr>
            <w:r>
              <w:t>Horowitz 2017</w:t>
            </w:r>
          </w:p>
        </w:tc>
      </w:tr>
      <w:tr w:rsidR="00A53D42" w14:paraId="35689EF9" w14:textId="77777777" w:rsidTr="00072E12">
        <w:tc>
          <w:tcPr>
            <w:tcW w:w="1638" w:type="dxa"/>
          </w:tcPr>
          <w:p w14:paraId="4246CD12" w14:textId="77777777" w:rsidR="00A53D42" w:rsidRDefault="00A53D42" w:rsidP="00072E12">
            <w:pPr>
              <w:spacing w:after="0" w:line="240" w:lineRule="auto"/>
            </w:pPr>
            <w:r>
              <w:t xml:space="preserve">Callar Creek </w:t>
            </w:r>
          </w:p>
        </w:tc>
        <w:tc>
          <w:tcPr>
            <w:tcW w:w="1260" w:type="dxa"/>
          </w:tcPr>
          <w:p w14:paraId="31361185" w14:textId="77777777" w:rsidR="00A53D42" w:rsidRDefault="00A53D42" w:rsidP="00072E12">
            <w:pPr>
              <w:spacing w:after="0" w:line="240" w:lineRule="auto"/>
            </w:pPr>
            <w:r>
              <w:t>2</w:t>
            </w:r>
          </w:p>
        </w:tc>
        <w:tc>
          <w:tcPr>
            <w:tcW w:w="1260" w:type="dxa"/>
          </w:tcPr>
          <w:p w14:paraId="024AD6F7" w14:textId="77777777" w:rsidR="00A53D42" w:rsidRDefault="00A53D42" w:rsidP="00072E12">
            <w:pPr>
              <w:spacing w:after="0" w:line="240" w:lineRule="auto"/>
            </w:pPr>
            <w:r>
              <w:t>None</w:t>
            </w:r>
          </w:p>
        </w:tc>
        <w:tc>
          <w:tcPr>
            <w:tcW w:w="1440" w:type="dxa"/>
          </w:tcPr>
          <w:p w14:paraId="0C256553" w14:textId="77777777" w:rsidR="00A53D42" w:rsidRDefault="00A53D42" w:rsidP="00072E12">
            <w:pPr>
              <w:spacing w:after="0" w:line="240" w:lineRule="auto"/>
            </w:pPr>
            <w:r>
              <w:t xml:space="preserve">Households  </w:t>
            </w:r>
          </w:p>
        </w:tc>
        <w:tc>
          <w:tcPr>
            <w:tcW w:w="1350" w:type="dxa"/>
          </w:tcPr>
          <w:p w14:paraId="11ACDF59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30011AA9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Kurnick</w:t>
            </w:r>
            <w:proofErr w:type="spellEnd"/>
            <w:r>
              <w:t xml:space="preserve"> 2013  </w:t>
            </w:r>
          </w:p>
        </w:tc>
      </w:tr>
      <w:tr w:rsidR="00A53D42" w14:paraId="1F7155C1" w14:textId="77777777" w:rsidTr="00072E12">
        <w:tc>
          <w:tcPr>
            <w:tcW w:w="1638" w:type="dxa"/>
          </w:tcPr>
          <w:p w14:paraId="09A782ED" w14:textId="77777777" w:rsidR="00A53D42" w:rsidRDefault="00A53D42" w:rsidP="00072E12">
            <w:pPr>
              <w:spacing w:after="0" w:line="240" w:lineRule="auto"/>
            </w:pPr>
            <w:r>
              <w:t xml:space="preserve">Caves Branch Rockshelter </w:t>
            </w:r>
          </w:p>
        </w:tc>
        <w:tc>
          <w:tcPr>
            <w:tcW w:w="1260" w:type="dxa"/>
          </w:tcPr>
          <w:p w14:paraId="7A566C66" w14:textId="77777777" w:rsidR="00A53D42" w:rsidRDefault="00A53D42" w:rsidP="00072E12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</w:tcPr>
          <w:p w14:paraId="60898EFF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183FB5EA" w14:textId="77777777" w:rsidR="00A53D42" w:rsidRDefault="00A53D42" w:rsidP="00072E12">
            <w:pPr>
              <w:spacing w:after="0" w:line="240" w:lineRule="auto"/>
            </w:pPr>
            <w:r>
              <w:t>Cave</w:t>
            </w:r>
          </w:p>
        </w:tc>
        <w:tc>
          <w:tcPr>
            <w:tcW w:w="1350" w:type="dxa"/>
          </w:tcPr>
          <w:p w14:paraId="5F328D59" w14:textId="77777777" w:rsidR="00A53D42" w:rsidRDefault="00A53D42" w:rsidP="00072E12">
            <w:pPr>
              <w:spacing w:after="0" w:line="240" w:lineRule="auto"/>
            </w:pPr>
            <w:r>
              <w:t xml:space="preserve">Preclassic/Classic </w:t>
            </w:r>
          </w:p>
        </w:tc>
        <w:tc>
          <w:tcPr>
            <w:tcW w:w="2610" w:type="dxa"/>
          </w:tcPr>
          <w:p w14:paraId="31658A24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Stemp</w:t>
            </w:r>
            <w:proofErr w:type="spellEnd"/>
            <w:r>
              <w:t xml:space="preserve"> et al. 2013 </w:t>
            </w:r>
          </w:p>
        </w:tc>
      </w:tr>
      <w:tr w:rsidR="00A53D42" w14:paraId="588B8C7E" w14:textId="77777777" w:rsidTr="00072E12">
        <w:tc>
          <w:tcPr>
            <w:tcW w:w="1638" w:type="dxa"/>
          </w:tcPr>
          <w:p w14:paraId="59F39C50" w14:textId="77777777" w:rsidR="00A53D42" w:rsidRDefault="00A53D42" w:rsidP="00072E12">
            <w:pPr>
              <w:spacing w:after="0" w:line="240" w:lineRule="auto"/>
            </w:pPr>
            <w:r>
              <w:t xml:space="preserve">Chan </w:t>
            </w:r>
          </w:p>
        </w:tc>
        <w:tc>
          <w:tcPr>
            <w:tcW w:w="1260" w:type="dxa"/>
          </w:tcPr>
          <w:p w14:paraId="71C082AD" w14:textId="77777777" w:rsidR="00A53D42" w:rsidRDefault="00A53D42" w:rsidP="00072E12">
            <w:pPr>
              <w:spacing w:after="0" w:line="240" w:lineRule="auto"/>
            </w:pPr>
            <w:r>
              <w:t>20</w:t>
            </w:r>
          </w:p>
        </w:tc>
        <w:tc>
          <w:tcPr>
            <w:tcW w:w="1260" w:type="dxa"/>
          </w:tcPr>
          <w:p w14:paraId="016209FB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2925A1A6" w14:textId="77777777" w:rsidR="00A53D42" w:rsidRDefault="00A53D42" w:rsidP="00072E12">
            <w:pPr>
              <w:spacing w:after="0" w:line="240" w:lineRule="auto"/>
            </w:pPr>
            <w:r>
              <w:t xml:space="preserve">Agricultural Terraces </w:t>
            </w:r>
          </w:p>
        </w:tc>
        <w:tc>
          <w:tcPr>
            <w:tcW w:w="1350" w:type="dxa"/>
          </w:tcPr>
          <w:p w14:paraId="23B73161" w14:textId="77777777" w:rsidR="00A53D42" w:rsidRDefault="00A53D42" w:rsidP="00072E12">
            <w:pPr>
              <w:spacing w:after="0" w:line="240" w:lineRule="auto"/>
            </w:pPr>
            <w:r>
              <w:t xml:space="preserve">Preclassic/Classic </w:t>
            </w:r>
          </w:p>
        </w:tc>
        <w:tc>
          <w:tcPr>
            <w:tcW w:w="2610" w:type="dxa"/>
          </w:tcPr>
          <w:p w14:paraId="45EE0D93" w14:textId="77777777" w:rsidR="00A53D42" w:rsidRDefault="00A53D42" w:rsidP="00072E12">
            <w:pPr>
              <w:spacing w:after="0" w:line="240" w:lineRule="auto"/>
            </w:pPr>
            <w:r>
              <w:t>Wyatt 2008:273,359; Robin 1999</w:t>
            </w:r>
          </w:p>
        </w:tc>
      </w:tr>
      <w:tr w:rsidR="00A53D42" w14:paraId="7A56FA64" w14:textId="77777777" w:rsidTr="00072E12">
        <w:tc>
          <w:tcPr>
            <w:tcW w:w="1638" w:type="dxa"/>
          </w:tcPr>
          <w:p w14:paraId="7C9995E3" w14:textId="77777777" w:rsidR="00A53D42" w:rsidRDefault="00A53D42" w:rsidP="00072E12">
            <w:pPr>
              <w:spacing w:after="0" w:line="240" w:lineRule="auto"/>
            </w:pPr>
            <w:r>
              <w:t xml:space="preserve">Chaa Creek </w:t>
            </w:r>
          </w:p>
        </w:tc>
        <w:tc>
          <w:tcPr>
            <w:tcW w:w="1260" w:type="dxa"/>
          </w:tcPr>
          <w:p w14:paraId="2B1816AF" w14:textId="77777777" w:rsidR="00A53D42" w:rsidRDefault="00A53D42" w:rsidP="00072E12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</w:tcPr>
          <w:p w14:paraId="562AFCBB" w14:textId="77777777" w:rsidR="00A53D42" w:rsidRDefault="00A53D42" w:rsidP="00072E12">
            <w:pPr>
              <w:spacing w:after="0" w:line="240" w:lineRule="auto"/>
            </w:pPr>
            <w:r>
              <w:t>Present</w:t>
            </w:r>
          </w:p>
        </w:tc>
        <w:tc>
          <w:tcPr>
            <w:tcW w:w="1440" w:type="dxa"/>
          </w:tcPr>
          <w:p w14:paraId="4A2E84E0" w14:textId="77777777" w:rsidR="00A53D42" w:rsidRDefault="00A53D42" w:rsidP="00072E12">
            <w:pPr>
              <w:spacing w:after="0" w:line="240" w:lineRule="auto"/>
            </w:pPr>
            <w:r>
              <w:t xml:space="preserve">Households </w:t>
            </w:r>
          </w:p>
        </w:tc>
        <w:tc>
          <w:tcPr>
            <w:tcW w:w="1350" w:type="dxa"/>
          </w:tcPr>
          <w:p w14:paraId="75AC5146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6EB6EAB4" w14:textId="77777777" w:rsidR="00A53D42" w:rsidRDefault="00A53D42" w:rsidP="00072E12">
            <w:pPr>
              <w:spacing w:after="0" w:line="240" w:lineRule="auto"/>
            </w:pPr>
            <w:r>
              <w:t>Connell 2000</w:t>
            </w:r>
          </w:p>
        </w:tc>
      </w:tr>
      <w:tr w:rsidR="00A53D42" w14:paraId="77D7C488" w14:textId="77777777" w:rsidTr="00072E12">
        <w:tc>
          <w:tcPr>
            <w:tcW w:w="1638" w:type="dxa"/>
          </w:tcPr>
          <w:p w14:paraId="75D0CA08" w14:textId="77777777" w:rsidR="00A53D42" w:rsidRDefault="00A53D42" w:rsidP="00072E12">
            <w:pPr>
              <w:spacing w:after="0" w:line="240" w:lineRule="auto"/>
            </w:pPr>
            <w:r>
              <w:t>Dos Hombres</w:t>
            </w:r>
          </w:p>
        </w:tc>
        <w:tc>
          <w:tcPr>
            <w:tcW w:w="1260" w:type="dxa"/>
          </w:tcPr>
          <w:p w14:paraId="65E390E9" w14:textId="77777777" w:rsidR="00A53D42" w:rsidRDefault="00A53D42" w:rsidP="00072E12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</w:tcPr>
          <w:p w14:paraId="663B2C29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071A01DB" w14:textId="77777777" w:rsidR="00A53D42" w:rsidRDefault="00A53D42" w:rsidP="00072E12">
            <w:pPr>
              <w:spacing w:after="0" w:line="240" w:lineRule="auto"/>
            </w:pPr>
            <w:r>
              <w:t>Households</w:t>
            </w:r>
          </w:p>
        </w:tc>
        <w:tc>
          <w:tcPr>
            <w:tcW w:w="1350" w:type="dxa"/>
          </w:tcPr>
          <w:p w14:paraId="0BC5E3B0" w14:textId="77777777" w:rsidR="00A53D42" w:rsidRDefault="00A53D42" w:rsidP="00072E12">
            <w:pPr>
              <w:spacing w:after="0" w:line="240" w:lineRule="auto"/>
            </w:pPr>
            <w:r>
              <w:t xml:space="preserve">Preclassic/Classic </w:t>
            </w:r>
          </w:p>
        </w:tc>
        <w:tc>
          <w:tcPr>
            <w:tcW w:w="2610" w:type="dxa"/>
          </w:tcPr>
          <w:p w14:paraId="41BC8219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Trachman</w:t>
            </w:r>
            <w:proofErr w:type="spellEnd"/>
            <w:r>
              <w:t xml:space="preserve"> 2009</w:t>
            </w:r>
          </w:p>
        </w:tc>
      </w:tr>
      <w:tr w:rsidR="00A53D42" w14:paraId="4FC62357" w14:textId="77777777" w:rsidTr="00072E12">
        <w:tc>
          <w:tcPr>
            <w:tcW w:w="1638" w:type="dxa"/>
          </w:tcPr>
          <w:p w14:paraId="2B9B923D" w14:textId="77777777" w:rsidR="00A53D42" w:rsidRDefault="00A53D42" w:rsidP="00072E12">
            <w:pPr>
              <w:spacing w:after="0" w:line="240" w:lineRule="auto"/>
            </w:pPr>
            <w:r>
              <w:t xml:space="preserve">El Pilar </w:t>
            </w:r>
          </w:p>
        </w:tc>
        <w:tc>
          <w:tcPr>
            <w:tcW w:w="1260" w:type="dxa"/>
          </w:tcPr>
          <w:p w14:paraId="0A45F951" w14:textId="77777777" w:rsidR="00A53D42" w:rsidRDefault="00A53D42" w:rsidP="00072E12">
            <w:pPr>
              <w:spacing w:after="0" w:line="240" w:lineRule="auto"/>
            </w:pPr>
            <w:r>
              <w:t xml:space="preserve">unknown </w:t>
            </w:r>
          </w:p>
        </w:tc>
        <w:tc>
          <w:tcPr>
            <w:tcW w:w="1260" w:type="dxa"/>
          </w:tcPr>
          <w:p w14:paraId="397A5305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24CFC24E" w14:textId="77777777" w:rsidR="00A53D42" w:rsidRDefault="00A53D42" w:rsidP="00072E12">
            <w:pPr>
              <w:spacing w:after="0" w:line="240" w:lineRule="auto"/>
            </w:pPr>
            <w:r>
              <w:t xml:space="preserve">Production midden </w:t>
            </w:r>
          </w:p>
        </w:tc>
        <w:tc>
          <w:tcPr>
            <w:tcW w:w="1350" w:type="dxa"/>
          </w:tcPr>
          <w:p w14:paraId="515DFBDB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1D93F261" w14:textId="77777777" w:rsidR="00A53D42" w:rsidRDefault="00A53D42" w:rsidP="00072E12">
            <w:pPr>
              <w:spacing w:after="0" w:line="240" w:lineRule="auto"/>
            </w:pPr>
            <w:r>
              <w:t xml:space="preserve">Ford et al. 2009:96 </w:t>
            </w:r>
          </w:p>
        </w:tc>
      </w:tr>
      <w:tr w:rsidR="00A53D42" w14:paraId="209E209D" w14:textId="77777777" w:rsidTr="00072E12">
        <w:tc>
          <w:tcPr>
            <w:tcW w:w="1638" w:type="dxa"/>
          </w:tcPr>
          <w:p w14:paraId="7F46B1F8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Pook’s</w:t>
            </w:r>
            <w:proofErr w:type="spellEnd"/>
            <w:r>
              <w:t xml:space="preserve"> Hill </w:t>
            </w:r>
          </w:p>
        </w:tc>
        <w:tc>
          <w:tcPr>
            <w:tcW w:w="1260" w:type="dxa"/>
          </w:tcPr>
          <w:p w14:paraId="5626707A" w14:textId="77777777" w:rsidR="00A53D42" w:rsidRDefault="00A53D42" w:rsidP="00072E12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</w:tcPr>
          <w:p w14:paraId="1BB5DC0D" w14:textId="77777777" w:rsidR="00A53D42" w:rsidRDefault="00A53D42" w:rsidP="00072E12">
            <w:pPr>
              <w:spacing w:after="0" w:line="240" w:lineRule="auto"/>
            </w:pPr>
            <w:r>
              <w:t xml:space="preserve">Present  </w:t>
            </w:r>
          </w:p>
        </w:tc>
        <w:tc>
          <w:tcPr>
            <w:tcW w:w="1440" w:type="dxa"/>
          </w:tcPr>
          <w:p w14:paraId="2AC7AF7F" w14:textId="77777777" w:rsidR="00A53D42" w:rsidRDefault="00A53D42" w:rsidP="00072E12">
            <w:pPr>
              <w:spacing w:after="0" w:line="240" w:lineRule="auto"/>
            </w:pPr>
            <w:r>
              <w:t xml:space="preserve">Households </w:t>
            </w:r>
          </w:p>
        </w:tc>
        <w:tc>
          <w:tcPr>
            <w:tcW w:w="1350" w:type="dxa"/>
          </w:tcPr>
          <w:p w14:paraId="49A46DA2" w14:textId="77777777" w:rsidR="00A53D42" w:rsidRDefault="00A53D42" w:rsidP="00072E12">
            <w:pPr>
              <w:spacing w:after="0" w:line="240" w:lineRule="auto"/>
            </w:pPr>
            <w:r>
              <w:t>Classic/</w:t>
            </w:r>
          </w:p>
          <w:p w14:paraId="440EB92B" w14:textId="77777777" w:rsidR="00A53D42" w:rsidRDefault="00A53D42" w:rsidP="00072E12">
            <w:pPr>
              <w:spacing w:after="0" w:line="240" w:lineRule="auto"/>
            </w:pPr>
            <w:r>
              <w:t xml:space="preserve">Postclassic </w:t>
            </w:r>
          </w:p>
        </w:tc>
        <w:tc>
          <w:tcPr>
            <w:tcW w:w="2610" w:type="dxa"/>
          </w:tcPr>
          <w:p w14:paraId="03E26DE2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Stemp</w:t>
            </w:r>
            <w:proofErr w:type="spellEnd"/>
            <w:r>
              <w:t xml:space="preserve"> et al. 2010 </w:t>
            </w:r>
          </w:p>
        </w:tc>
      </w:tr>
      <w:tr w:rsidR="00A53D42" w14:paraId="54EB60A5" w14:textId="77777777" w:rsidTr="00072E12">
        <w:tc>
          <w:tcPr>
            <w:tcW w:w="1638" w:type="dxa"/>
          </w:tcPr>
          <w:p w14:paraId="6D55F2A3" w14:textId="77777777" w:rsidR="00A53D42" w:rsidRDefault="00A53D42" w:rsidP="00072E12">
            <w:pPr>
              <w:spacing w:after="0" w:line="240" w:lineRule="auto"/>
            </w:pPr>
            <w:r>
              <w:t xml:space="preserve">San Lorenzo </w:t>
            </w:r>
          </w:p>
        </w:tc>
        <w:tc>
          <w:tcPr>
            <w:tcW w:w="1260" w:type="dxa"/>
          </w:tcPr>
          <w:p w14:paraId="154A3B9F" w14:textId="77777777" w:rsidR="00A53D42" w:rsidRDefault="00A53D42" w:rsidP="00072E12">
            <w:pPr>
              <w:spacing w:after="0" w:line="240" w:lineRule="auto"/>
            </w:pPr>
            <w:r>
              <w:t>2</w:t>
            </w:r>
          </w:p>
        </w:tc>
        <w:tc>
          <w:tcPr>
            <w:tcW w:w="1260" w:type="dxa"/>
          </w:tcPr>
          <w:p w14:paraId="5BDE0585" w14:textId="77777777" w:rsidR="00A53D42" w:rsidRDefault="00A53D42" w:rsidP="00072E12">
            <w:pPr>
              <w:spacing w:after="0" w:line="240" w:lineRule="auto"/>
            </w:pPr>
            <w:r>
              <w:t>Present</w:t>
            </w:r>
          </w:p>
        </w:tc>
        <w:tc>
          <w:tcPr>
            <w:tcW w:w="1440" w:type="dxa"/>
          </w:tcPr>
          <w:p w14:paraId="6F86B972" w14:textId="77777777" w:rsidR="00A53D42" w:rsidRDefault="00A53D42" w:rsidP="00072E12">
            <w:pPr>
              <w:spacing w:after="0" w:line="240" w:lineRule="auto"/>
            </w:pPr>
            <w:r>
              <w:t xml:space="preserve">Households </w:t>
            </w:r>
          </w:p>
        </w:tc>
        <w:tc>
          <w:tcPr>
            <w:tcW w:w="1350" w:type="dxa"/>
          </w:tcPr>
          <w:p w14:paraId="1E854D77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7AF99C3A" w14:textId="77777777" w:rsidR="00A53D42" w:rsidRDefault="00A53D42" w:rsidP="00072E12">
            <w:pPr>
              <w:spacing w:after="0" w:line="240" w:lineRule="auto"/>
            </w:pPr>
            <w:r>
              <w:t>Yaeger 2000</w:t>
            </w:r>
          </w:p>
        </w:tc>
      </w:tr>
      <w:tr w:rsidR="00A53D42" w14:paraId="7DC8D3AF" w14:textId="77777777" w:rsidTr="00072E12">
        <w:tc>
          <w:tcPr>
            <w:tcW w:w="1638" w:type="dxa"/>
          </w:tcPr>
          <w:p w14:paraId="64E77248" w14:textId="77777777" w:rsidR="00A53D42" w:rsidRDefault="00A53D42" w:rsidP="00072E12">
            <w:pPr>
              <w:spacing w:after="0" w:line="240" w:lineRule="auto"/>
            </w:pPr>
            <w:r>
              <w:t xml:space="preserve">Succotz </w:t>
            </w:r>
          </w:p>
        </w:tc>
        <w:tc>
          <w:tcPr>
            <w:tcW w:w="1260" w:type="dxa"/>
          </w:tcPr>
          <w:p w14:paraId="1E1813EB" w14:textId="77777777" w:rsidR="00A53D42" w:rsidRDefault="00A53D42" w:rsidP="00072E12">
            <w:pPr>
              <w:spacing w:after="0" w:line="240" w:lineRule="auto"/>
            </w:pPr>
            <w:r>
              <w:t>Present</w:t>
            </w:r>
          </w:p>
        </w:tc>
        <w:tc>
          <w:tcPr>
            <w:tcW w:w="1260" w:type="dxa"/>
          </w:tcPr>
          <w:p w14:paraId="1CC0D718" w14:textId="77777777" w:rsidR="00A53D42" w:rsidRDefault="00A53D42" w:rsidP="00072E12">
            <w:pPr>
              <w:spacing w:after="0" w:line="240" w:lineRule="auto"/>
            </w:pPr>
            <w:r>
              <w:t xml:space="preserve">Unknown </w:t>
            </w:r>
          </w:p>
        </w:tc>
        <w:tc>
          <w:tcPr>
            <w:tcW w:w="1440" w:type="dxa"/>
          </w:tcPr>
          <w:p w14:paraId="2D087A74" w14:textId="77777777" w:rsidR="00A53D42" w:rsidRDefault="00A53D42" w:rsidP="00072E12">
            <w:pPr>
              <w:spacing w:after="0" w:line="240" w:lineRule="auto"/>
            </w:pPr>
            <w:r>
              <w:t xml:space="preserve">Households </w:t>
            </w:r>
          </w:p>
        </w:tc>
        <w:tc>
          <w:tcPr>
            <w:tcW w:w="1350" w:type="dxa"/>
          </w:tcPr>
          <w:p w14:paraId="394E799A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129BCB09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VandenBosch</w:t>
            </w:r>
            <w:proofErr w:type="spellEnd"/>
            <w:r>
              <w:t xml:space="preserve"> 1999</w:t>
            </w:r>
          </w:p>
        </w:tc>
      </w:tr>
      <w:tr w:rsidR="00A53D42" w14:paraId="2D466EED" w14:textId="77777777" w:rsidTr="00072E12">
        <w:tc>
          <w:tcPr>
            <w:tcW w:w="1638" w:type="dxa"/>
          </w:tcPr>
          <w:p w14:paraId="1C6DE25A" w14:textId="77777777" w:rsidR="00A53D42" w:rsidRDefault="00A53D42" w:rsidP="00072E12">
            <w:pPr>
              <w:spacing w:after="0" w:line="240" w:lineRule="auto"/>
            </w:pPr>
            <w:r>
              <w:t xml:space="preserve">Xunantunich </w:t>
            </w:r>
          </w:p>
        </w:tc>
        <w:tc>
          <w:tcPr>
            <w:tcW w:w="1260" w:type="dxa"/>
          </w:tcPr>
          <w:p w14:paraId="3E916140" w14:textId="77777777" w:rsidR="00A53D42" w:rsidRPr="0000314F" w:rsidRDefault="00A53D42" w:rsidP="00072E12">
            <w:pPr>
              <w:spacing w:after="0" w:line="240" w:lineRule="auto"/>
            </w:pPr>
            <w:r>
              <w:t xml:space="preserve">12 </w:t>
            </w:r>
          </w:p>
        </w:tc>
        <w:tc>
          <w:tcPr>
            <w:tcW w:w="1260" w:type="dxa"/>
          </w:tcPr>
          <w:p w14:paraId="6A4CA3D2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1935ABBF" w14:textId="77777777" w:rsidR="00A53D42" w:rsidRDefault="00A53D42" w:rsidP="00072E12">
            <w:pPr>
              <w:spacing w:after="0" w:line="240" w:lineRule="auto"/>
            </w:pPr>
            <w:r>
              <w:t xml:space="preserve">Households/marketplace </w:t>
            </w:r>
          </w:p>
        </w:tc>
        <w:tc>
          <w:tcPr>
            <w:tcW w:w="1350" w:type="dxa"/>
          </w:tcPr>
          <w:p w14:paraId="3B0A8CEA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1ECCAE46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MacKie</w:t>
            </w:r>
            <w:proofErr w:type="spellEnd"/>
            <w:r>
              <w:t xml:space="preserve"> 1985:148; Keller 2006:484-485; Braswell 1998:644,676</w:t>
            </w:r>
          </w:p>
        </w:tc>
      </w:tr>
      <w:tr w:rsidR="00A53D42" w14:paraId="3A89AB76" w14:textId="77777777" w:rsidTr="00072E12">
        <w:tc>
          <w:tcPr>
            <w:tcW w:w="1638" w:type="dxa"/>
          </w:tcPr>
          <w:p w14:paraId="021A361F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Yalbec</w:t>
            </w:r>
            <w:proofErr w:type="spellEnd"/>
          </w:p>
        </w:tc>
        <w:tc>
          <w:tcPr>
            <w:tcW w:w="1260" w:type="dxa"/>
          </w:tcPr>
          <w:p w14:paraId="429AE355" w14:textId="77777777" w:rsidR="00A53D42" w:rsidRDefault="00A53D42" w:rsidP="00072E12">
            <w:pPr>
              <w:spacing w:after="0" w:line="240" w:lineRule="auto"/>
            </w:pPr>
            <w:r>
              <w:t>0</w:t>
            </w:r>
          </w:p>
        </w:tc>
        <w:tc>
          <w:tcPr>
            <w:tcW w:w="1260" w:type="dxa"/>
          </w:tcPr>
          <w:p w14:paraId="4B1003D4" w14:textId="77777777" w:rsidR="00A53D42" w:rsidRDefault="00A53D42" w:rsidP="00072E12">
            <w:pPr>
              <w:spacing w:after="0" w:line="240" w:lineRule="auto"/>
            </w:pPr>
            <w:r>
              <w:t xml:space="preserve">Present </w:t>
            </w:r>
          </w:p>
        </w:tc>
        <w:tc>
          <w:tcPr>
            <w:tcW w:w="1440" w:type="dxa"/>
          </w:tcPr>
          <w:p w14:paraId="406FC597" w14:textId="77777777" w:rsidR="00A53D42" w:rsidRDefault="00A53D42" w:rsidP="00072E12">
            <w:pPr>
              <w:spacing w:after="0" w:line="240" w:lineRule="auto"/>
            </w:pPr>
            <w:r>
              <w:t xml:space="preserve">Ritual deposit </w:t>
            </w:r>
          </w:p>
        </w:tc>
        <w:tc>
          <w:tcPr>
            <w:tcW w:w="1350" w:type="dxa"/>
          </w:tcPr>
          <w:p w14:paraId="1AFC0913" w14:textId="77777777" w:rsidR="00A53D42" w:rsidRDefault="00A53D42" w:rsidP="00072E12">
            <w:pPr>
              <w:spacing w:after="0" w:line="240" w:lineRule="auto"/>
            </w:pPr>
            <w:r>
              <w:t xml:space="preserve">Classic </w:t>
            </w:r>
          </w:p>
        </w:tc>
        <w:tc>
          <w:tcPr>
            <w:tcW w:w="2610" w:type="dxa"/>
          </w:tcPr>
          <w:p w14:paraId="51F4E1DD" w14:textId="77777777" w:rsidR="00A53D42" w:rsidRDefault="00A53D42" w:rsidP="00072E12">
            <w:pPr>
              <w:spacing w:after="0" w:line="240" w:lineRule="auto"/>
            </w:pPr>
            <w:proofErr w:type="spellStart"/>
            <w:r>
              <w:t>Baltus</w:t>
            </w:r>
            <w:proofErr w:type="spellEnd"/>
            <w:r>
              <w:t xml:space="preserve"> and </w:t>
            </w:r>
            <w:proofErr w:type="spellStart"/>
            <w:r>
              <w:t>Otten</w:t>
            </w:r>
            <w:proofErr w:type="spellEnd"/>
            <w:r>
              <w:t xml:space="preserve"> 2009 </w:t>
            </w:r>
          </w:p>
        </w:tc>
      </w:tr>
    </w:tbl>
    <w:p w14:paraId="4E838EFB" w14:textId="77777777" w:rsidR="00A53D42" w:rsidRDefault="00A53D42" w:rsidP="00A53D42">
      <w:pPr>
        <w:spacing w:after="0" w:line="240" w:lineRule="auto"/>
      </w:pPr>
    </w:p>
    <w:p w14:paraId="50425C3B" w14:textId="77777777" w:rsidR="003524AE" w:rsidRDefault="003524AE" w:rsidP="00A53D42"/>
    <w:p w14:paraId="34CA618C" w14:textId="1817486E" w:rsidR="00A53D42" w:rsidRDefault="003524AE" w:rsidP="00A53D42">
      <w:r>
        <w:t xml:space="preserve">References Cited: </w:t>
      </w:r>
    </w:p>
    <w:p w14:paraId="7C0007CE" w14:textId="780F3C8D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Baltus</w:t>
      </w:r>
      <w:proofErr w:type="spellEnd"/>
      <w:r>
        <w:t xml:space="preserve">, Melissa R., and Sarah E. </w:t>
      </w:r>
      <w:proofErr w:type="spellStart"/>
      <w:r>
        <w:t>Otten</w:t>
      </w:r>
      <w:proofErr w:type="spellEnd"/>
    </w:p>
    <w:p w14:paraId="28386565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2009</w:t>
      </w:r>
      <w:r>
        <w:tab/>
        <w:t xml:space="preserve">Non-Temple-Summit Rituals at </w:t>
      </w:r>
      <w:proofErr w:type="spellStart"/>
      <w:r>
        <w:t>Yalbac</w:t>
      </w:r>
      <w:proofErr w:type="spellEnd"/>
      <w:r>
        <w:t xml:space="preserve">. </w:t>
      </w:r>
      <w:r>
        <w:rPr>
          <w:i/>
        </w:rPr>
        <w:t xml:space="preserve">Research Reports in Belizean Archaeology </w:t>
      </w:r>
      <w:r>
        <w:t>6:217-226.</w:t>
      </w:r>
    </w:p>
    <w:p w14:paraId="16969B67" w14:textId="77777777" w:rsidR="003524AE" w:rsidRDefault="003524AE" w:rsidP="003524AE">
      <w:pPr>
        <w:pStyle w:val="BodyText"/>
        <w:spacing w:line="480" w:lineRule="auto"/>
      </w:pPr>
    </w:p>
    <w:p w14:paraId="2AD46B60" w14:textId="77777777" w:rsidR="003524AE" w:rsidRDefault="003524AE" w:rsidP="003524AE">
      <w:pPr>
        <w:pStyle w:val="BodyText"/>
        <w:spacing w:line="480" w:lineRule="auto"/>
        <w:ind w:left="100"/>
      </w:pPr>
      <w:r>
        <w:t>Braswell, Jennifer B.</w:t>
      </w:r>
    </w:p>
    <w:p w14:paraId="32281B1E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1998</w:t>
      </w:r>
      <w:r>
        <w:tab/>
        <w:t>Archaeological Investigations at Group D, Xunantunich, Belize. PhD dissertation, Department of Anthropology, Tulane University, New Orleans.</w:t>
      </w:r>
    </w:p>
    <w:p w14:paraId="2F1DA407" w14:textId="77777777" w:rsidR="003524AE" w:rsidRDefault="003524AE" w:rsidP="003524AE">
      <w:pPr>
        <w:pStyle w:val="BodyText"/>
        <w:spacing w:line="480" w:lineRule="auto"/>
        <w:ind w:left="100"/>
      </w:pPr>
    </w:p>
    <w:p w14:paraId="5EEDF2C7" w14:textId="11777705" w:rsidR="003524AE" w:rsidRDefault="003524AE" w:rsidP="003524AE">
      <w:pPr>
        <w:pStyle w:val="BodyText"/>
        <w:spacing w:line="480" w:lineRule="auto"/>
        <w:ind w:left="100"/>
      </w:pPr>
      <w:r>
        <w:t>Cap, Bernadette</w:t>
      </w:r>
    </w:p>
    <w:p w14:paraId="6987A81D" w14:textId="40AEEAEE" w:rsidR="003524AE" w:rsidRDefault="003524AE" w:rsidP="003524AE">
      <w:pPr>
        <w:pStyle w:val="BodyText"/>
        <w:spacing w:line="480" w:lineRule="auto"/>
        <w:ind w:left="100" w:firstLine="620"/>
      </w:pPr>
      <w:r>
        <w:t>2015 Classic Maya Economies: Identification of a Marketplace at Buenavista del Cayo, Belize. PhD dissertation, Department of Anthropology, University of Wisconsin, Madison.</w:t>
      </w:r>
    </w:p>
    <w:p w14:paraId="2204D584" w14:textId="77777777" w:rsidR="003524AE" w:rsidRDefault="003524AE" w:rsidP="003524AE">
      <w:pPr>
        <w:pStyle w:val="BodyText"/>
        <w:spacing w:line="480" w:lineRule="auto"/>
        <w:ind w:left="100"/>
      </w:pPr>
    </w:p>
    <w:p w14:paraId="07388236" w14:textId="6C2D5438" w:rsidR="003524AE" w:rsidRDefault="003524AE" w:rsidP="003524AE">
      <w:pPr>
        <w:pStyle w:val="BodyText"/>
        <w:spacing w:line="480" w:lineRule="auto"/>
        <w:ind w:left="100"/>
      </w:pPr>
      <w:r>
        <w:t>Connell, Samuel</w:t>
      </w:r>
    </w:p>
    <w:p w14:paraId="1DE7F8F5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2000</w:t>
      </w:r>
      <w:r>
        <w:tab/>
        <w:t>Were They Well Connected? An Exploration of Ancient Maya Regional Integration</w:t>
      </w:r>
      <w:r>
        <w:rPr>
          <w:spacing w:val="-20"/>
        </w:rPr>
        <w:t xml:space="preserve"> </w:t>
      </w:r>
      <w:r>
        <w:t>from the Middle Level Perspective of Chaa Creek, Belize. PhD dissertation, Department of Anthropology, University of California, Los</w:t>
      </w:r>
      <w:r>
        <w:rPr>
          <w:spacing w:val="-2"/>
        </w:rPr>
        <w:t xml:space="preserve"> </w:t>
      </w:r>
      <w:r>
        <w:t>Angeles.</w:t>
      </w:r>
    </w:p>
    <w:p w14:paraId="5ACA904A" w14:textId="77777777" w:rsidR="003524AE" w:rsidRDefault="003524AE" w:rsidP="003524AE">
      <w:pPr>
        <w:pStyle w:val="BodyText"/>
        <w:spacing w:line="480" w:lineRule="auto"/>
        <w:ind w:left="100"/>
      </w:pPr>
    </w:p>
    <w:p w14:paraId="782EE463" w14:textId="3999C295" w:rsidR="003524AE" w:rsidRDefault="003524AE" w:rsidP="003524AE">
      <w:pPr>
        <w:pStyle w:val="BodyText"/>
        <w:spacing w:line="480" w:lineRule="auto"/>
        <w:ind w:left="100"/>
      </w:pPr>
      <w:r>
        <w:t>Eli, Mark</w:t>
      </w:r>
    </w:p>
    <w:p w14:paraId="39FCB0E9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2014</w:t>
      </w:r>
      <w:r>
        <w:tab/>
        <w:t>The 2013 MVAP Settlement Survey: Observations from the Field at Buenavista</w:t>
      </w:r>
      <w:r>
        <w:rPr>
          <w:spacing w:val="-14"/>
        </w:rPr>
        <w:t xml:space="preserve"> </w:t>
      </w:r>
      <w:r>
        <w:t>del Cayo. On file with the Institute of Archaeology, Belmopan,</w:t>
      </w:r>
      <w:r>
        <w:rPr>
          <w:spacing w:val="-2"/>
        </w:rPr>
        <w:t xml:space="preserve"> </w:t>
      </w:r>
      <w:r>
        <w:t>Belize.</w:t>
      </w:r>
    </w:p>
    <w:p w14:paraId="2E1BB9BB" w14:textId="77777777" w:rsidR="003524AE" w:rsidRDefault="003524AE" w:rsidP="003524AE">
      <w:pPr>
        <w:pStyle w:val="BodyText"/>
        <w:spacing w:line="480" w:lineRule="auto"/>
        <w:ind w:left="100"/>
      </w:pPr>
    </w:p>
    <w:p w14:paraId="78B101AA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2015</w:t>
      </w:r>
      <w:r>
        <w:tab/>
        <w:t>The 2014 MVAP Settlement Survey: Observations from the Field at Buenavista</w:t>
      </w:r>
      <w:r>
        <w:rPr>
          <w:spacing w:val="-17"/>
        </w:rPr>
        <w:t xml:space="preserve"> </w:t>
      </w:r>
      <w:r>
        <w:t>del Cayo. On file with the Institute of Archaeology, Belmopan,</w:t>
      </w:r>
      <w:r>
        <w:rPr>
          <w:spacing w:val="-2"/>
        </w:rPr>
        <w:t xml:space="preserve"> </w:t>
      </w:r>
      <w:r>
        <w:t>Belize.</w:t>
      </w:r>
    </w:p>
    <w:p w14:paraId="58E11C5F" w14:textId="77777777" w:rsidR="003524AE" w:rsidRDefault="003524AE" w:rsidP="003524AE">
      <w:pPr>
        <w:pStyle w:val="BodyText"/>
        <w:spacing w:line="480" w:lineRule="auto"/>
        <w:ind w:left="100"/>
      </w:pPr>
    </w:p>
    <w:p w14:paraId="294E0E90" w14:textId="143BE587" w:rsidR="003524AE" w:rsidRDefault="003524AE" w:rsidP="003524AE">
      <w:pPr>
        <w:pStyle w:val="BodyText"/>
        <w:spacing w:line="480" w:lineRule="auto"/>
        <w:ind w:left="100"/>
      </w:pPr>
      <w:r>
        <w:t>Ford, Anabel, John C. Whittaker, and Kathryn A. Kamp</w:t>
      </w:r>
    </w:p>
    <w:p w14:paraId="3291831B" w14:textId="1CD92D16" w:rsidR="003524AE" w:rsidRDefault="003524AE" w:rsidP="003524AE">
      <w:pPr>
        <w:pStyle w:val="BodyText"/>
        <w:spacing w:line="480" w:lineRule="auto"/>
        <w:ind w:left="100" w:firstLine="620"/>
      </w:pPr>
      <w:r>
        <w:t>2009</w:t>
      </w:r>
      <w:r>
        <w:tab/>
        <w:t xml:space="preserve">Lithic Industry Workshop at El Pilar, Belize. </w:t>
      </w:r>
      <w:r>
        <w:rPr>
          <w:i/>
        </w:rPr>
        <w:t>Research Reports in Belizean</w:t>
      </w:r>
      <w:r>
        <w:rPr>
          <w:i/>
          <w:spacing w:val="-10"/>
        </w:rPr>
        <w:t xml:space="preserve"> </w:t>
      </w:r>
      <w:r>
        <w:rPr>
          <w:i/>
        </w:rPr>
        <w:t xml:space="preserve">Archaeology </w:t>
      </w:r>
      <w:r>
        <w:t>6:93-100.</w:t>
      </w:r>
    </w:p>
    <w:p w14:paraId="52A35CD0" w14:textId="77777777" w:rsidR="003524AE" w:rsidRDefault="003524AE" w:rsidP="003524AE">
      <w:pPr>
        <w:pStyle w:val="BodyText"/>
        <w:spacing w:line="480" w:lineRule="auto"/>
        <w:ind w:left="100" w:firstLine="620"/>
      </w:pPr>
    </w:p>
    <w:p w14:paraId="4438C941" w14:textId="77777777" w:rsidR="003524AE" w:rsidRDefault="003524AE" w:rsidP="003524AE">
      <w:pPr>
        <w:pStyle w:val="BodyText"/>
        <w:spacing w:line="480" w:lineRule="auto"/>
        <w:ind w:left="100"/>
      </w:pPr>
      <w:r>
        <w:t>Horowitz, Rachel A.</w:t>
      </w:r>
    </w:p>
    <w:p w14:paraId="518DA4D8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2017</w:t>
      </w:r>
      <w:r>
        <w:tab/>
        <w:t>Understanding Ancient Maya Economic Variability: Lithic Technological</w:t>
      </w:r>
      <w:r>
        <w:rPr>
          <w:spacing w:val="-22"/>
        </w:rPr>
        <w:t xml:space="preserve"> </w:t>
      </w:r>
      <w:r>
        <w:t xml:space="preserve">Organization in the Mopan Valley, Belize. PhD dissertation, Department of Anthropology, Tulane </w:t>
      </w:r>
      <w:r>
        <w:lastRenderedPageBreak/>
        <w:t>University.</w:t>
      </w:r>
    </w:p>
    <w:p w14:paraId="1D7FFDA5" w14:textId="77777777" w:rsidR="003524AE" w:rsidRDefault="003524AE" w:rsidP="003524AE">
      <w:pPr>
        <w:pStyle w:val="BodyText"/>
        <w:spacing w:line="480" w:lineRule="auto"/>
        <w:ind w:left="100"/>
      </w:pPr>
    </w:p>
    <w:p w14:paraId="4F2D5127" w14:textId="484BC2E1" w:rsidR="003524AE" w:rsidRDefault="003524AE" w:rsidP="003524AE">
      <w:pPr>
        <w:pStyle w:val="BodyText"/>
        <w:spacing w:line="480" w:lineRule="auto"/>
        <w:ind w:left="100"/>
      </w:pPr>
      <w:r>
        <w:t>Keller, Angela H.</w:t>
      </w:r>
    </w:p>
    <w:p w14:paraId="188F30B1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2006</w:t>
      </w:r>
      <w:r>
        <w:tab/>
        <w:t>Roads to the Center: The Design, Use, and Meaning of the Roads of Xunantunich, Belize. PhD dissertation, Department of Anthropology, University of Pennsylvania,</w:t>
      </w:r>
      <w:r>
        <w:rPr>
          <w:spacing w:val="-10"/>
        </w:rPr>
        <w:t xml:space="preserve"> </w:t>
      </w:r>
      <w:r>
        <w:t>Philadelphia.</w:t>
      </w:r>
    </w:p>
    <w:p w14:paraId="2AA0CC0F" w14:textId="77777777" w:rsidR="003524AE" w:rsidRDefault="003524AE" w:rsidP="003524AE">
      <w:pPr>
        <w:pStyle w:val="BodyText"/>
        <w:spacing w:line="480" w:lineRule="auto"/>
        <w:ind w:left="100"/>
      </w:pPr>
    </w:p>
    <w:p w14:paraId="4862DD19" w14:textId="77777777" w:rsidR="003524AE" w:rsidRDefault="003524AE" w:rsidP="003524AE">
      <w:pPr>
        <w:pStyle w:val="BodyText"/>
        <w:spacing w:before="90" w:line="480" w:lineRule="auto"/>
        <w:ind w:left="100"/>
      </w:pPr>
      <w:proofErr w:type="spellStart"/>
      <w:r>
        <w:t>Kurnick</w:t>
      </w:r>
      <w:proofErr w:type="spellEnd"/>
      <w:r>
        <w:t>, Sarah J.</w:t>
      </w:r>
    </w:p>
    <w:p w14:paraId="13C8EE36" w14:textId="77777777" w:rsidR="003524AE" w:rsidRDefault="003524AE" w:rsidP="003524AE">
      <w:pPr>
        <w:pStyle w:val="BodyText"/>
        <w:spacing w:before="90" w:line="480" w:lineRule="auto"/>
        <w:ind w:left="100" w:firstLine="620"/>
      </w:pPr>
      <w:r>
        <w:t>2013</w:t>
      </w:r>
      <w:r>
        <w:tab/>
        <w:t>Negotiating the Contradictions of Political Authority: An Archaeological Case Study from Callar Creek, Belize. PhD dissertation, Department of Anthropology, University of Pennsylvania,</w:t>
      </w:r>
      <w:r>
        <w:rPr>
          <w:spacing w:val="-1"/>
        </w:rPr>
        <w:t xml:space="preserve"> </w:t>
      </w:r>
      <w:r>
        <w:t>Philadelphia.</w:t>
      </w:r>
    </w:p>
    <w:p w14:paraId="0DE183AF" w14:textId="77777777" w:rsidR="003524AE" w:rsidRDefault="003524AE" w:rsidP="003524AE">
      <w:pPr>
        <w:pStyle w:val="BodyText"/>
        <w:spacing w:line="480" w:lineRule="auto"/>
        <w:ind w:left="100"/>
      </w:pPr>
    </w:p>
    <w:p w14:paraId="3E793B02" w14:textId="75C12626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MacKie</w:t>
      </w:r>
      <w:proofErr w:type="spellEnd"/>
      <w:r>
        <w:t>, Euan W.</w:t>
      </w:r>
    </w:p>
    <w:p w14:paraId="4BD97E6A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1985</w:t>
      </w:r>
      <w:r>
        <w:tab/>
      </w:r>
      <w:r>
        <w:rPr>
          <w:i/>
        </w:rPr>
        <w:t>Excavations at Xunantunich and Pomona, Belize in 1959-60: A Ceremonial Center and an Earthen Mound of the Maya Classic Period.</w:t>
      </w:r>
      <w:r>
        <w:t xml:space="preserve"> BAR International Series</w:t>
      </w:r>
      <w:r>
        <w:rPr>
          <w:spacing w:val="-4"/>
        </w:rPr>
        <w:t xml:space="preserve"> </w:t>
      </w:r>
      <w:r>
        <w:t xml:space="preserve">251. </w:t>
      </w:r>
      <w:proofErr w:type="spellStart"/>
      <w:r>
        <w:t>Archaeopress</w:t>
      </w:r>
      <w:proofErr w:type="spellEnd"/>
      <w:r>
        <w:t>, Oxford.</w:t>
      </w:r>
    </w:p>
    <w:p w14:paraId="39778AFC" w14:textId="77777777" w:rsidR="003524AE" w:rsidRDefault="003524AE" w:rsidP="003524AE">
      <w:pPr>
        <w:pStyle w:val="BodyText"/>
        <w:spacing w:line="480" w:lineRule="auto"/>
        <w:ind w:left="100"/>
      </w:pPr>
    </w:p>
    <w:p w14:paraId="25108C1F" w14:textId="4CB43C3B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Peuramaki</w:t>
      </w:r>
      <w:proofErr w:type="spellEnd"/>
      <w:r>
        <w:t>-Brown, Meaghan</w:t>
      </w:r>
    </w:p>
    <w:p w14:paraId="06DC4E4B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2012</w:t>
      </w:r>
      <w:r>
        <w:tab/>
        <w:t>The Integration and Disintegration of Ancient Maya Urban Centers: Charting</w:t>
      </w:r>
      <w:r>
        <w:rPr>
          <w:spacing w:val="-18"/>
        </w:rPr>
        <w:t xml:space="preserve"> </w:t>
      </w:r>
      <w:r>
        <w:t>Households and Community at Buenavista del Cayo. PhD dissertation, Department of Anthropology, University of</w:t>
      </w:r>
      <w:r>
        <w:rPr>
          <w:spacing w:val="-5"/>
        </w:rPr>
        <w:t xml:space="preserve"> </w:t>
      </w:r>
      <w:r>
        <w:t>Calgary.</w:t>
      </w:r>
    </w:p>
    <w:p w14:paraId="4F9078B5" w14:textId="08F55009" w:rsidR="003524AE" w:rsidRDefault="003524AE" w:rsidP="00A53D42"/>
    <w:p w14:paraId="19AE814F" w14:textId="77777777" w:rsidR="003524AE" w:rsidRDefault="003524AE" w:rsidP="003524AE">
      <w:pPr>
        <w:pStyle w:val="BodyText"/>
        <w:spacing w:line="480" w:lineRule="auto"/>
        <w:ind w:left="100"/>
      </w:pPr>
      <w:r>
        <w:t>Robin, Cynthia</w:t>
      </w:r>
    </w:p>
    <w:p w14:paraId="56A37A95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1999</w:t>
      </w:r>
      <w:r>
        <w:tab/>
        <w:t xml:space="preserve">Towards an Archaeology of Everyday Life: Maya Farmers of Chan </w:t>
      </w:r>
      <w:proofErr w:type="spellStart"/>
      <w:r>
        <w:t>Noohol</w:t>
      </w:r>
      <w:proofErr w:type="spellEnd"/>
      <w:r>
        <w:t xml:space="preserve"> and Dos </w:t>
      </w:r>
      <w:proofErr w:type="spellStart"/>
      <w:r>
        <w:t>Chambitos</w:t>
      </w:r>
      <w:proofErr w:type="spellEnd"/>
      <w:r>
        <w:t xml:space="preserve"> </w:t>
      </w:r>
      <w:proofErr w:type="spellStart"/>
      <w:r>
        <w:t>Cik'in</w:t>
      </w:r>
      <w:proofErr w:type="spellEnd"/>
      <w:r>
        <w:t xml:space="preserve">, Belize. Unpublished PhD Dissertation, Department of Anthropology, </w:t>
      </w:r>
      <w:r>
        <w:lastRenderedPageBreak/>
        <w:t>University of Pennsylvania,</w:t>
      </w:r>
      <w:r>
        <w:rPr>
          <w:spacing w:val="-5"/>
        </w:rPr>
        <w:t xml:space="preserve"> </w:t>
      </w:r>
      <w:r>
        <w:t>Philadelphia.</w:t>
      </w:r>
    </w:p>
    <w:p w14:paraId="460C2F07" w14:textId="77777777" w:rsidR="003524AE" w:rsidRDefault="003524AE" w:rsidP="00A53D42"/>
    <w:p w14:paraId="75E4C880" w14:textId="77777777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Stemp</w:t>
      </w:r>
      <w:proofErr w:type="spellEnd"/>
      <w:r>
        <w:t>, W. James, Christophe Helmke, and Jaime Awe</w:t>
      </w:r>
    </w:p>
    <w:p w14:paraId="64ECD653" w14:textId="57BBFB44" w:rsidR="003524AE" w:rsidRDefault="003524AE" w:rsidP="003524AE">
      <w:pPr>
        <w:pStyle w:val="BodyText"/>
        <w:spacing w:line="480" w:lineRule="auto"/>
        <w:ind w:left="100" w:firstLine="620"/>
      </w:pPr>
      <w:r>
        <w:t>2010</w:t>
      </w:r>
      <w:r>
        <w:tab/>
        <w:t xml:space="preserve">Evidence for Maya Household Subsistence and Domestic Activities: Use-Wear Analysis of the Chipped Chert Assemblage from </w:t>
      </w:r>
      <w:proofErr w:type="spellStart"/>
      <w:r>
        <w:t>Pook's</w:t>
      </w:r>
      <w:proofErr w:type="spellEnd"/>
      <w:r>
        <w:t xml:space="preserve"> Hill, Belize. </w:t>
      </w:r>
      <w:r>
        <w:rPr>
          <w:i/>
        </w:rPr>
        <w:t xml:space="preserve">Journal of Field Archaeology </w:t>
      </w:r>
      <w:r w:rsidR="00784F8C">
        <w:t>35</w:t>
      </w:r>
      <w:r>
        <w:t>:217-234.</w:t>
      </w:r>
    </w:p>
    <w:p w14:paraId="1DD6D8EB" w14:textId="77777777" w:rsidR="003524AE" w:rsidRDefault="003524AE" w:rsidP="00A53D42"/>
    <w:p w14:paraId="5979E943" w14:textId="77777777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Stemp</w:t>
      </w:r>
      <w:proofErr w:type="spellEnd"/>
      <w:r>
        <w:t xml:space="preserve">, W. James, Gabriel D. Wrobel, Jaime J. Awe, and Kelly </w:t>
      </w:r>
      <w:proofErr w:type="spellStart"/>
      <w:r>
        <w:t>Payeur</w:t>
      </w:r>
      <w:proofErr w:type="spellEnd"/>
    </w:p>
    <w:p w14:paraId="34F6A49B" w14:textId="341782BF" w:rsidR="003524AE" w:rsidRDefault="003524AE" w:rsidP="003524AE">
      <w:pPr>
        <w:pStyle w:val="BodyText"/>
        <w:spacing w:line="480" w:lineRule="auto"/>
        <w:ind w:left="100" w:firstLine="620"/>
      </w:pPr>
      <w:r>
        <w:t>2013</w:t>
      </w:r>
      <w:r>
        <w:tab/>
        <w:t xml:space="preserve">Stir </w:t>
      </w:r>
      <w:r>
        <w:rPr>
          <w:spacing w:val="-3"/>
        </w:rPr>
        <w:t xml:space="preserve">It </w:t>
      </w:r>
      <w:r>
        <w:t xml:space="preserve">Up, Little Darlin': The Chipped Stone from Mixed Deposits from Caves Branch </w:t>
      </w:r>
      <w:proofErr w:type="spellStart"/>
      <w:r>
        <w:t>Rockshelter</w:t>
      </w:r>
      <w:proofErr w:type="spellEnd"/>
      <w:r>
        <w:t xml:space="preserve">, Belize. </w:t>
      </w:r>
      <w:r>
        <w:rPr>
          <w:i/>
        </w:rPr>
        <w:t>Canadian Journal of Archaeology</w:t>
      </w:r>
      <w:r>
        <w:rPr>
          <w:i/>
          <w:spacing w:val="-1"/>
        </w:rPr>
        <w:t xml:space="preserve"> </w:t>
      </w:r>
      <w:r w:rsidR="00784F8C">
        <w:t>37</w:t>
      </w:r>
      <w:r>
        <w:t>:123-167.</w:t>
      </w:r>
    </w:p>
    <w:p w14:paraId="75158C0C" w14:textId="77777777" w:rsidR="003524AE" w:rsidRDefault="003524AE" w:rsidP="003524AE">
      <w:pPr>
        <w:pStyle w:val="BodyText"/>
        <w:spacing w:line="480" w:lineRule="auto"/>
      </w:pPr>
    </w:p>
    <w:p w14:paraId="56AA9BF9" w14:textId="77777777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Trachman</w:t>
      </w:r>
      <w:proofErr w:type="spellEnd"/>
      <w:r>
        <w:t>, Rissa M.</w:t>
      </w:r>
    </w:p>
    <w:p w14:paraId="6A2E83C9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2009</w:t>
      </w:r>
      <w:r>
        <w:tab/>
        <w:t xml:space="preserve">Ancient Maya Social Organization: A Multi-Scale Analysis from the Dos Hombres Hinterland, Northwestern Belize. </w:t>
      </w:r>
      <w:r>
        <w:rPr>
          <w:i/>
        </w:rPr>
        <w:t>Research Reports in Belizean Archaeology</w:t>
      </w:r>
      <w:r>
        <w:rPr>
          <w:i/>
          <w:spacing w:val="-8"/>
        </w:rPr>
        <w:t xml:space="preserve"> </w:t>
      </w:r>
      <w:r>
        <w:t>6:109-118.</w:t>
      </w:r>
    </w:p>
    <w:p w14:paraId="5798ACF2" w14:textId="77777777" w:rsidR="003524AE" w:rsidRDefault="003524AE" w:rsidP="00A53D42"/>
    <w:p w14:paraId="1649FC3C" w14:textId="77777777" w:rsidR="003524AE" w:rsidRDefault="003524AE" w:rsidP="003524AE">
      <w:pPr>
        <w:pStyle w:val="BodyText"/>
        <w:spacing w:line="480" w:lineRule="auto"/>
        <w:ind w:left="100"/>
      </w:pPr>
      <w:proofErr w:type="spellStart"/>
      <w:r>
        <w:t>VandenBosch</w:t>
      </w:r>
      <w:proofErr w:type="spellEnd"/>
      <w:r>
        <w:t>, Jon C.</w:t>
      </w:r>
    </w:p>
    <w:p w14:paraId="2F5E5819" w14:textId="4B07EA3F" w:rsidR="003524AE" w:rsidRDefault="003524AE" w:rsidP="003524AE">
      <w:pPr>
        <w:pStyle w:val="BodyText"/>
        <w:spacing w:line="480" w:lineRule="auto"/>
        <w:ind w:left="100" w:firstLine="620"/>
      </w:pPr>
      <w:r>
        <w:t>1999</w:t>
      </w:r>
      <w:r>
        <w:tab/>
        <w:t>Lithic Economy and Household Interdependence among the Late Classic Maya of</w:t>
      </w:r>
      <w:r>
        <w:rPr>
          <w:spacing w:val="-11"/>
        </w:rPr>
        <w:t xml:space="preserve"> </w:t>
      </w:r>
      <w:r>
        <w:t>Belize. PhD dissertation, Department of Anthropology, University of Pittsburgh.</w:t>
      </w:r>
    </w:p>
    <w:p w14:paraId="09B24BD5" w14:textId="1813CECC" w:rsidR="003524AE" w:rsidRDefault="003524AE" w:rsidP="003524AE">
      <w:pPr>
        <w:pStyle w:val="BodyText"/>
        <w:spacing w:line="480" w:lineRule="auto"/>
        <w:ind w:left="100" w:firstLine="620"/>
      </w:pPr>
    </w:p>
    <w:p w14:paraId="5AECA5CA" w14:textId="77777777" w:rsidR="003524AE" w:rsidRDefault="003524AE" w:rsidP="003524AE">
      <w:pPr>
        <w:pStyle w:val="BodyText"/>
        <w:spacing w:line="480" w:lineRule="auto"/>
        <w:ind w:left="100"/>
      </w:pPr>
      <w:r>
        <w:t>Wyatt, Andrew R.</w:t>
      </w:r>
    </w:p>
    <w:p w14:paraId="43A1250D" w14:textId="77777777" w:rsidR="003524AE" w:rsidRDefault="003524AE" w:rsidP="003524AE">
      <w:pPr>
        <w:pStyle w:val="BodyText"/>
        <w:spacing w:line="480" w:lineRule="auto"/>
        <w:ind w:left="100" w:firstLine="620"/>
      </w:pPr>
      <w:r>
        <w:t>2008</w:t>
      </w:r>
      <w:r>
        <w:tab/>
        <w:t>Gardens on Hills: Ancient Maya Terracing and Agricultural Production at Chan,</w:t>
      </w:r>
      <w:r>
        <w:rPr>
          <w:spacing w:val="-14"/>
        </w:rPr>
        <w:t xml:space="preserve"> </w:t>
      </w:r>
      <w:r>
        <w:t>Belize. PhD dissertation, Department of Anthropology, University of Illinois, Chicago.</w:t>
      </w:r>
    </w:p>
    <w:p w14:paraId="4AF12639" w14:textId="77777777" w:rsidR="003524AE" w:rsidRDefault="003524AE" w:rsidP="003524AE">
      <w:pPr>
        <w:pStyle w:val="BodyText"/>
        <w:spacing w:line="480" w:lineRule="auto"/>
        <w:ind w:left="100" w:firstLine="620"/>
      </w:pPr>
    </w:p>
    <w:p w14:paraId="4C2AD76F" w14:textId="77777777" w:rsidR="003524AE" w:rsidRDefault="003524AE" w:rsidP="00A53D42"/>
    <w:p w14:paraId="2898713B" w14:textId="77777777" w:rsidR="003524AE" w:rsidRDefault="003524AE" w:rsidP="003524AE">
      <w:pPr>
        <w:pStyle w:val="BodyText"/>
        <w:spacing w:line="480" w:lineRule="auto"/>
        <w:ind w:left="100"/>
      </w:pPr>
      <w:r>
        <w:lastRenderedPageBreak/>
        <w:t>Yaeger, Jason</w:t>
      </w:r>
    </w:p>
    <w:p w14:paraId="7B3CAA90" w14:textId="77777777" w:rsidR="003524AE" w:rsidRDefault="003524AE" w:rsidP="003524AE">
      <w:pPr>
        <w:pStyle w:val="BodyText"/>
        <w:spacing w:line="480" w:lineRule="auto"/>
        <w:ind w:left="100" w:firstLine="360"/>
      </w:pPr>
      <w:r>
        <w:t>2000</w:t>
      </w:r>
      <w:r>
        <w:tab/>
        <w:t>Changing Patterns of Social Organization: The Late and Terminal Classic</w:t>
      </w:r>
      <w:r>
        <w:rPr>
          <w:spacing w:val="-15"/>
        </w:rPr>
        <w:t xml:space="preserve"> </w:t>
      </w:r>
      <w:r>
        <w:t>Communities at San Lorenzo, Cayo District, Belize. PhD dissertation, Department of Anthropology, University of Pennsylvania,</w:t>
      </w:r>
      <w:r>
        <w:rPr>
          <w:spacing w:val="-6"/>
        </w:rPr>
        <w:t xml:space="preserve"> </w:t>
      </w:r>
      <w:r>
        <w:t>Philadelphia.</w:t>
      </w:r>
    </w:p>
    <w:p w14:paraId="6168571D" w14:textId="77777777" w:rsidR="003524AE" w:rsidRDefault="003524AE" w:rsidP="003524AE">
      <w:pPr>
        <w:spacing w:line="480" w:lineRule="auto"/>
        <w:rPr>
          <w:szCs w:val="24"/>
        </w:rPr>
        <w:sectPr w:rsidR="003524AE">
          <w:pgSz w:w="12240" w:h="15840"/>
          <w:pgMar w:top="1360" w:right="1340" w:bottom="1260" w:left="1340" w:header="0" w:footer="1061" w:gutter="0"/>
          <w:cols w:space="720"/>
        </w:sectPr>
      </w:pPr>
    </w:p>
    <w:p w14:paraId="6AB38B94" w14:textId="77777777" w:rsidR="003524AE" w:rsidRPr="00A53D42" w:rsidRDefault="003524AE" w:rsidP="00A53D42"/>
    <w:sectPr w:rsidR="003524AE" w:rsidRPr="00A5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59"/>
    <w:rsid w:val="00001376"/>
    <w:rsid w:val="00130853"/>
    <w:rsid w:val="001E518F"/>
    <w:rsid w:val="001F3028"/>
    <w:rsid w:val="0024015A"/>
    <w:rsid w:val="002914DB"/>
    <w:rsid w:val="003524AE"/>
    <w:rsid w:val="00480866"/>
    <w:rsid w:val="004B47AC"/>
    <w:rsid w:val="005566CA"/>
    <w:rsid w:val="0056537B"/>
    <w:rsid w:val="00634DC1"/>
    <w:rsid w:val="007157AF"/>
    <w:rsid w:val="00745059"/>
    <w:rsid w:val="00784F8C"/>
    <w:rsid w:val="007E75D7"/>
    <w:rsid w:val="0081539A"/>
    <w:rsid w:val="00833A14"/>
    <w:rsid w:val="00835F60"/>
    <w:rsid w:val="00873080"/>
    <w:rsid w:val="00946541"/>
    <w:rsid w:val="00947E60"/>
    <w:rsid w:val="009A56AB"/>
    <w:rsid w:val="00A41040"/>
    <w:rsid w:val="00A53D42"/>
    <w:rsid w:val="00A70C52"/>
    <w:rsid w:val="00CF3676"/>
    <w:rsid w:val="00D06091"/>
    <w:rsid w:val="00D12E08"/>
    <w:rsid w:val="00DE2259"/>
    <w:rsid w:val="00EC544D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9120"/>
  <w15:docId w15:val="{C83FBE24-81F1-4499-8513-F9315C3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259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259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5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24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24AE"/>
    <w:rPr>
      <w:rFonts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4779-89CD-4F94-A424-6EFDFE59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rhorowit</dc:creator>
  <cp:keywords/>
  <dc:description/>
  <cp:lastModifiedBy>Luke</cp:lastModifiedBy>
  <cp:revision>3</cp:revision>
  <dcterms:created xsi:type="dcterms:W3CDTF">2018-10-09T20:08:00Z</dcterms:created>
  <dcterms:modified xsi:type="dcterms:W3CDTF">2018-10-09T20:08:00Z</dcterms:modified>
</cp:coreProperties>
</file>