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EE" w:rsidRDefault="00E603EE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Tabla Suplementaria</w:t>
      </w:r>
      <w:r w:rsidRPr="00E603EE">
        <w:rPr>
          <w:rFonts w:ascii="Times New Roman" w:hAnsi="Times New Roman" w:cs="Times New Roman"/>
          <w:sz w:val="24"/>
          <w:szCs w:val="24"/>
          <w:lang w:val="es-ES"/>
        </w:rPr>
        <w:t xml:space="preserve"> 2. Parte de </w:t>
      </w:r>
      <w:r w:rsidR="009A48A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E603EE">
        <w:rPr>
          <w:rFonts w:ascii="Times New Roman" w:hAnsi="Times New Roman" w:cs="Times New Roman"/>
          <w:sz w:val="24"/>
          <w:szCs w:val="24"/>
          <w:lang w:val="es-ES"/>
        </w:rPr>
        <w:t xml:space="preserve">lantas </w:t>
      </w:r>
      <w:r w:rsidR="009A48A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E603EE">
        <w:rPr>
          <w:rFonts w:ascii="Times New Roman" w:hAnsi="Times New Roman" w:cs="Times New Roman"/>
          <w:sz w:val="24"/>
          <w:szCs w:val="24"/>
          <w:lang w:val="es-ES"/>
        </w:rPr>
        <w:t xml:space="preserve">resente en las </w:t>
      </w:r>
      <w:r w:rsidR="009A48A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E603EE">
        <w:rPr>
          <w:rFonts w:ascii="Times New Roman" w:hAnsi="Times New Roman" w:cs="Times New Roman"/>
          <w:sz w:val="24"/>
          <w:szCs w:val="24"/>
          <w:lang w:val="es-ES"/>
        </w:rPr>
        <w:t>iezas de Quilicura 1.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54"/>
        <w:gridCol w:w="4081"/>
        <w:gridCol w:w="1419"/>
      </w:tblGrid>
      <w:tr w:rsidR="00E603EE" w:rsidRPr="00E1744E" w:rsidTr="00A517C9">
        <w:trPr>
          <w:jc w:val="center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EE" w:rsidRPr="00E1744E" w:rsidRDefault="00E603EE" w:rsidP="00A51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1744E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Pieza (número de pieza entre paréntesis)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EE" w:rsidRPr="00E1744E" w:rsidRDefault="00E603EE" w:rsidP="00A51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1744E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Parte Planta</w:t>
            </w:r>
          </w:p>
        </w:tc>
      </w:tr>
      <w:tr w:rsidR="00E603EE" w:rsidRPr="00E1744E" w:rsidTr="00A517C9">
        <w:trPr>
          <w:jc w:val="center"/>
        </w:trPr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EE" w:rsidRPr="00E1744E" w:rsidRDefault="00E603EE" w:rsidP="00A517C9">
            <w:pP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EE" w:rsidRPr="00E1744E" w:rsidRDefault="00E603EE" w:rsidP="00A51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1744E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Tipo Microfósil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EE" w:rsidRPr="00E1744E" w:rsidRDefault="00E603EE" w:rsidP="00A51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E1744E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Parte Planta</w:t>
            </w:r>
          </w:p>
        </w:tc>
      </w:tr>
      <w:tr w:rsidR="00E603EE" w:rsidTr="00A517C9">
        <w:trPr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EE" w:rsidRDefault="00E603EE" w:rsidP="00A51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Jarro Local Fase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(2)</w:t>
            </w:r>
          </w:p>
          <w:p w:rsidR="00E603EE" w:rsidRDefault="00E603EE" w:rsidP="00A51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Plato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-Local (4)</w:t>
            </w:r>
          </w:p>
          <w:p w:rsidR="00E603EE" w:rsidRDefault="00E603EE" w:rsidP="00A51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Olla Local Fase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(17)</w:t>
            </w:r>
            <w:bookmarkStart w:id="0" w:name="_GoBack"/>
            <w:bookmarkEnd w:id="0"/>
          </w:p>
          <w:p w:rsidR="00E603EE" w:rsidRDefault="00E603EE" w:rsidP="00A51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Puco Inflectado Local Fase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(20)</w:t>
            </w:r>
          </w:p>
          <w:p w:rsidR="00E603EE" w:rsidRDefault="00E603EE" w:rsidP="00A51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Gran Contenedor (21)</w:t>
            </w:r>
          </w:p>
          <w:p w:rsidR="00E603EE" w:rsidRDefault="00E603EE" w:rsidP="00A51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Escudilla Local Aconcagua (26)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EE" w:rsidRDefault="00E603EE" w:rsidP="00A51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Estructura compuesta de granos de almidón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EE" w:rsidRDefault="00E603EE" w:rsidP="00A51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Frutos</w:t>
            </w:r>
          </w:p>
        </w:tc>
      </w:tr>
      <w:tr w:rsidR="00E603EE" w:rsidTr="00A517C9">
        <w:trPr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EE" w:rsidRDefault="00E603EE" w:rsidP="00A51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Plato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-Local (4)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EE" w:rsidRDefault="00E603EE" w:rsidP="00A51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Tejido Células en empalizada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EE" w:rsidRDefault="00E603EE" w:rsidP="00A51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Hojas</w:t>
            </w:r>
          </w:p>
        </w:tc>
      </w:tr>
      <w:tr w:rsidR="00E603EE" w:rsidTr="00A517C9">
        <w:trPr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EE" w:rsidRDefault="00E603EE" w:rsidP="00A51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Plato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-Local (4)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EE" w:rsidRDefault="00E603EE" w:rsidP="00A51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Silicofitolito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buliforme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”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Blocky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”, carbonizado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EE" w:rsidRDefault="00E603EE" w:rsidP="00A51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Hojas</w:t>
            </w:r>
          </w:p>
        </w:tc>
      </w:tr>
      <w:tr w:rsidR="00E603EE" w:rsidTr="00A517C9">
        <w:trPr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EE" w:rsidRDefault="00E603EE" w:rsidP="00A51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Plato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-Local (4)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EE" w:rsidRDefault="00E603EE" w:rsidP="00A51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Silicofitolito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buliforme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”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Blocky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”, carbonizado y fragmentado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EE" w:rsidRDefault="00E603EE" w:rsidP="00A51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Hojas</w:t>
            </w:r>
          </w:p>
        </w:tc>
      </w:tr>
      <w:tr w:rsidR="00E603EE" w:rsidTr="00A517C9">
        <w:trPr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EE" w:rsidRDefault="00E603EE" w:rsidP="00A51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Aríbalo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-Mixto? (8)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EE" w:rsidRDefault="00711BFB" w:rsidP="00711B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Silicof</w:t>
            </w:r>
            <w:r w:rsidR="00E603E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itolito</w:t>
            </w:r>
            <w:proofErr w:type="spellEnd"/>
            <w:r w:rsidR="00E603E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triangular de paredes gruesas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EE" w:rsidRDefault="00E603EE" w:rsidP="00A51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Tallo /</w:t>
            </w:r>
            <w:r w:rsidR="009A48A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hoja.</w:t>
            </w:r>
          </w:p>
        </w:tc>
      </w:tr>
      <w:tr w:rsidR="00E603EE" w:rsidTr="00A517C9">
        <w:trPr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EE" w:rsidRDefault="00E603EE" w:rsidP="00A51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Escudilla Local Fase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(9)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EE" w:rsidRDefault="00E603EE" w:rsidP="00A51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Parenquimático/esponjoso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EE" w:rsidRDefault="00E603EE" w:rsidP="009A48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Tallo </w:t>
            </w:r>
            <w:r w:rsidR="009A48A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hoja</w:t>
            </w:r>
          </w:p>
        </w:tc>
      </w:tr>
    </w:tbl>
    <w:p w:rsidR="00E603EE" w:rsidRPr="00E603EE" w:rsidRDefault="00E603EE">
      <w:pPr>
        <w:rPr>
          <w:sz w:val="24"/>
          <w:szCs w:val="24"/>
        </w:rPr>
      </w:pPr>
    </w:p>
    <w:sectPr w:rsidR="00E603EE" w:rsidRPr="00E603EE" w:rsidSect="00C929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03EE"/>
    <w:rsid w:val="00135E2C"/>
    <w:rsid w:val="00150102"/>
    <w:rsid w:val="002A06AF"/>
    <w:rsid w:val="00484729"/>
    <w:rsid w:val="00711BFB"/>
    <w:rsid w:val="009A48A6"/>
    <w:rsid w:val="00C929F2"/>
    <w:rsid w:val="00E603EE"/>
    <w:rsid w:val="00E72704"/>
    <w:rsid w:val="00F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C83854-6DB1-4C47-9E33-404AB339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03EE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9</cp:revision>
  <dcterms:created xsi:type="dcterms:W3CDTF">2019-09-09T17:16:00Z</dcterms:created>
  <dcterms:modified xsi:type="dcterms:W3CDTF">2019-09-14T16:08:00Z</dcterms:modified>
</cp:coreProperties>
</file>