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B34" w:rsidRDefault="002E5A66" w:rsidP="006F0B34">
      <w:pPr>
        <w:tabs>
          <w:tab w:val="left" w:pos="7070"/>
        </w:tabs>
        <w:spacing w:after="0" w:line="480" w:lineRule="auto"/>
        <w:jc w:val="both"/>
        <w:rPr>
          <w:sz w:val="24"/>
          <w:szCs w:val="24"/>
        </w:rPr>
      </w:pPr>
      <w:r w:rsidRPr="00E84793">
        <w:rPr>
          <w:sz w:val="24"/>
          <w:szCs w:val="24"/>
        </w:rPr>
        <w:t xml:space="preserve">Tabla </w:t>
      </w:r>
      <w:r>
        <w:rPr>
          <w:sz w:val="24"/>
          <w:szCs w:val="24"/>
        </w:rPr>
        <w:t>Suplementaria 3. Cantidad de Fragmentos de Platos VC por Patrones de Pasta D</w:t>
      </w:r>
      <w:r w:rsidRPr="00E84793">
        <w:rPr>
          <w:sz w:val="24"/>
          <w:szCs w:val="24"/>
        </w:rPr>
        <w:t xml:space="preserve">efinidos con </w:t>
      </w:r>
      <w:proofErr w:type="spellStart"/>
      <w:r>
        <w:rPr>
          <w:sz w:val="24"/>
          <w:szCs w:val="24"/>
        </w:rPr>
        <w:t>Estereomicroscopio</w:t>
      </w:r>
      <w:proofErr w:type="spellEnd"/>
      <w:r>
        <w:rPr>
          <w:sz w:val="24"/>
          <w:szCs w:val="24"/>
        </w:rPr>
        <w:t xml:space="preserve"> Binocular (Patrones T</w:t>
      </w:r>
      <w:r w:rsidRPr="00E84793">
        <w:rPr>
          <w:sz w:val="24"/>
          <w:szCs w:val="24"/>
        </w:rPr>
        <w:t>omados de Prieto Olavarría 2010).</w:t>
      </w:r>
    </w:p>
    <w:p w:rsidR="002E5A66" w:rsidRDefault="002E5A66" w:rsidP="006F0B34">
      <w:pPr>
        <w:tabs>
          <w:tab w:val="left" w:pos="7070"/>
        </w:tabs>
        <w:spacing w:after="0" w:line="480" w:lineRule="auto"/>
        <w:jc w:val="both"/>
        <w:rPr>
          <w:sz w:val="24"/>
          <w:szCs w:val="24"/>
        </w:rPr>
      </w:pPr>
    </w:p>
    <w:tbl>
      <w:tblPr>
        <w:tblStyle w:val="Tablaconcuadrcula"/>
        <w:tblW w:w="4713" w:type="pct"/>
        <w:tblLook w:val="04A0" w:firstRow="1" w:lastRow="0" w:firstColumn="1" w:lastColumn="0" w:noHBand="0" w:noVBand="1"/>
      </w:tblPr>
      <w:tblGrid>
        <w:gridCol w:w="2853"/>
        <w:gridCol w:w="709"/>
        <w:gridCol w:w="479"/>
        <w:gridCol w:w="479"/>
        <w:gridCol w:w="519"/>
        <w:gridCol w:w="597"/>
        <w:gridCol w:w="597"/>
        <w:gridCol w:w="592"/>
        <w:gridCol w:w="592"/>
        <w:gridCol w:w="589"/>
      </w:tblGrid>
      <w:tr w:rsidR="003B2F2B" w:rsidRPr="009C23A9" w:rsidTr="003B2F2B">
        <w:tc>
          <w:tcPr>
            <w:tcW w:w="1781" w:type="pct"/>
          </w:tcPr>
          <w:p w:rsidR="003B2F2B" w:rsidRPr="009C23A9" w:rsidRDefault="003B2F2B" w:rsidP="00267FCF">
            <w:pPr>
              <w:spacing w:line="360" w:lineRule="auto"/>
              <w:rPr>
                <w:b/>
                <w:sz w:val="20"/>
                <w:szCs w:val="20"/>
              </w:rPr>
            </w:pPr>
            <w:r w:rsidRPr="009C23A9">
              <w:rPr>
                <w:b/>
                <w:sz w:val="20"/>
                <w:szCs w:val="20"/>
              </w:rPr>
              <w:t>Platos</w:t>
            </w:r>
            <w:r>
              <w:rPr>
                <w:b/>
                <w:sz w:val="20"/>
                <w:szCs w:val="20"/>
              </w:rPr>
              <w:t xml:space="preserve"> VC </w:t>
            </w:r>
            <w:r w:rsidRPr="009C23A9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C23A9">
              <w:rPr>
                <w:b/>
                <w:sz w:val="20"/>
                <w:szCs w:val="20"/>
              </w:rPr>
              <w:t>patrones de pasta</w:t>
            </w:r>
          </w:p>
        </w:tc>
        <w:tc>
          <w:tcPr>
            <w:tcW w:w="443" w:type="pct"/>
          </w:tcPr>
          <w:p w:rsidR="003B2F2B" w:rsidRPr="009C23A9" w:rsidRDefault="003B2F2B" w:rsidP="00267FCF">
            <w:pPr>
              <w:spacing w:line="360" w:lineRule="auto"/>
              <w:rPr>
                <w:b/>
                <w:sz w:val="20"/>
                <w:szCs w:val="20"/>
              </w:rPr>
            </w:pPr>
            <w:r w:rsidRPr="009C23A9">
              <w:rPr>
                <w:b/>
                <w:sz w:val="20"/>
                <w:szCs w:val="20"/>
              </w:rPr>
              <w:t>12ar</w:t>
            </w:r>
          </w:p>
        </w:tc>
        <w:tc>
          <w:tcPr>
            <w:tcW w:w="299" w:type="pct"/>
          </w:tcPr>
          <w:p w:rsidR="003B2F2B" w:rsidRPr="009C23A9" w:rsidRDefault="003B2F2B" w:rsidP="00267FCF">
            <w:pPr>
              <w:spacing w:line="360" w:lineRule="auto"/>
              <w:rPr>
                <w:b/>
                <w:sz w:val="20"/>
                <w:szCs w:val="20"/>
              </w:rPr>
            </w:pPr>
            <w:r w:rsidRPr="009C23A9">
              <w:rPr>
                <w:b/>
                <w:sz w:val="20"/>
                <w:szCs w:val="20"/>
              </w:rPr>
              <w:t>3r</w:t>
            </w:r>
          </w:p>
        </w:tc>
        <w:tc>
          <w:tcPr>
            <w:tcW w:w="299" w:type="pct"/>
          </w:tcPr>
          <w:p w:rsidR="003B2F2B" w:rsidRPr="009C23A9" w:rsidRDefault="003B2F2B" w:rsidP="00267FCF">
            <w:pPr>
              <w:spacing w:line="360" w:lineRule="auto"/>
              <w:rPr>
                <w:b/>
                <w:sz w:val="20"/>
                <w:szCs w:val="20"/>
              </w:rPr>
            </w:pPr>
            <w:r w:rsidRPr="009C23A9">
              <w:rPr>
                <w:b/>
                <w:sz w:val="20"/>
                <w:szCs w:val="20"/>
              </w:rPr>
              <w:t>6r</w:t>
            </w:r>
          </w:p>
        </w:tc>
        <w:tc>
          <w:tcPr>
            <w:tcW w:w="324" w:type="pct"/>
          </w:tcPr>
          <w:p w:rsidR="003B2F2B" w:rsidRPr="009C23A9" w:rsidRDefault="003B2F2B" w:rsidP="00267FCF">
            <w:pPr>
              <w:spacing w:line="360" w:lineRule="auto"/>
              <w:rPr>
                <w:b/>
                <w:sz w:val="20"/>
                <w:szCs w:val="20"/>
              </w:rPr>
            </w:pPr>
            <w:r w:rsidRPr="009C23A9">
              <w:rPr>
                <w:b/>
                <w:sz w:val="20"/>
                <w:szCs w:val="20"/>
              </w:rPr>
              <w:t>7r</w:t>
            </w:r>
          </w:p>
        </w:tc>
        <w:tc>
          <w:tcPr>
            <w:tcW w:w="373" w:type="pct"/>
          </w:tcPr>
          <w:p w:rsidR="003B2F2B" w:rsidRPr="009C23A9" w:rsidRDefault="003B2F2B" w:rsidP="00267FCF">
            <w:pPr>
              <w:spacing w:line="360" w:lineRule="auto"/>
              <w:rPr>
                <w:b/>
                <w:sz w:val="20"/>
                <w:szCs w:val="20"/>
              </w:rPr>
            </w:pPr>
            <w:r w:rsidRPr="009C23A9">
              <w:rPr>
                <w:b/>
                <w:sz w:val="20"/>
                <w:szCs w:val="20"/>
              </w:rPr>
              <w:t>15r</w:t>
            </w:r>
          </w:p>
        </w:tc>
        <w:tc>
          <w:tcPr>
            <w:tcW w:w="373" w:type="pct"/>
          </w:tcPr>
          <w:p w:rsidR="003B2F2B" w:rsidRPr="009C23A9" w:rsidRDefault="003B2F2B" w:rsidP="00267FCF">
            <w:pPr>
              <w:spacing w:line="360" w:lineRule="auto"/>
              <w:rPr>
                <w:b/>
                <w:sz w:val="20"/>
                <w:szCs w:val="20"/>
              </w:rPr>
            </w:pPr>
            <w:r w:rsidRPr="009C23A9">
              <w:rPr>
                <w:b/>
                <w:sz w:val="20"/>
                <w:szCs w:val="20"/>
              </w:rPr>
              <w:t>16r</w:t>
            </w:r>
          </w:p>
        </w:tc>
        <w:tc>
          <w:tcPr>
            <w:tcW w:w="370" w:type="pct"/>
          </w:tcPr>
          <w:p w:rsidR="003B2F2B" w:rsidRPr="009C23A9" w:rsidRDefault="003B2F2B" w:rsidP="00267FCF">
            <w:pPr>
              <w:spacing w:line="360" w:lineRule="auto"/>
              <w:rPr>
                <w:b/>
                <w:sz w:val="20"/>
                <w:szCs w:val="20"/>
              </w:rPr>
            </w:pPr>
            <w:r w:rsidRPr="009C23A9">
              <w:rPr>
                <w:b/>
                <w:sz w:val="20"/>
                <w:szCs w:val="20"/>
              </w:rPr>
              <w:t>19r</w:t>
            </w:r>
          </w:p>
        </w:tc>
        <w:tc>
          <w:tcPr>
            <w:tcW w:w="370" w:type="pct"/>
          </w:tcPr>
          <w:p w:rsidR="003B2F2B" w:rsidRPr="009C23A9" w:rsidRDefault="003B2F2B" w:rsidP="00267FCF">
            <w:pPr>
              <w:spacing w:line="360" w:lineRule="auto"/>
              <w:rPr>
                <w:b/>
                <w:sz w:val="20"/>
                <w:szCs w:val="20"/>
              </w:rPr>
            </w:pPr>
            <w:r w:rsidRPr="009C23A9">
              <w:rPr>
                <w:b/>
                <w:sz w:val="20"/>
                <w:szCs w:val="20"/>
              </w:rPr>
              <w:t>43r</w:t>
            </w:r>
          </w:p>
        </w:tc>
        <w:tc>
          <w:tcPr>
            <w:tcW w:w="370" w:type="pct"/>
          </w:tcPr>
          <w:p w:rsidR="003B2F2B" w:rsidRPr="009C23A9" w:rsidRDefault="003B2F2B" w:rsidP="00267FCF">
            <w:pPr>
              <w:spacing w:line="360" w:lineRule="auto"/>
              <w:rPr>
                <w:b/>
                <w:sz w:val="20"/>
                <w:szCs w:val="20"/>
              </w:rPr>
            </w:pPr>
            <w:r w:rsidRPr="009C23A9">
              <w:rPr>
                <w:b/>
                <w:sz w:val="20"/>
                <w:szCs w:val="20"/>
              </w:rPr>
              <w:t>44r</w:t>
            </w:r>
          </w:p>
        </w:tc>
      </w:tr>
      <w:tr w:rsidR="003B2F2B" w:rsidRPr="009C23A9" w:rsidTr="003B2F2B">
        <w:tc>
          <w:tcPr>
            <w:tcW w:w="1781" w:type="pct"/>
          </w:tcPr>
          <w:p w:rsidR="003B2F2B" w:rsidRPr="009C23A9" w:rsidRDefault="003B2F2B" w:rsidP="00267FCF">
            <w:pPr>
              <w:spacing w:line="360" w:lineRule="auto"/>
              <w:rPr>
                <w:b/>
                <w:sz w:val="20"/>
                <w:szCs w:val="20"/>
              </w:rPr>
            </w:pPr>
            <w:r w:rsidRPr="009C23A9">
              <w:rPr>
                <w:b/>
                <w:sz w:val="20"/>
                <w:szCs w:val="20"/>
              </w:rPr>
              <w:t>Platos con huellas de torno</w:t>
            </w:r>
          </w:p>
        </w:tc>
        <w:tc>
          <w:tcPr>
            <w:tcW w:w="443" w:type="pct"/>
          </w:tcPr>
          <w:p w:rsidR="003B2F2B" w:rsidRPr="009C23A9" w:rsidRDefault="003B2F2B" w:rsidP="00267FCF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9" w:type="pct"/>
          </w:tcPr>
          <w:p w:rsidR="003B2F2B" w:rsidRPr="009C23A9" w:rsidRDefault="003B2F2B" w:rsidP="00267FCF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99" w:type="pct"/>
          </w:tcPr>
          <w:p w:rsidR="003B2F2B" w:rsidRPr="009C23A9" w:rsidRDefault="003B2F2B" w:rsidP="00267FCF">
            <w:pPr>
              <w:spacing w:line="360" w:lineRule="auto"/>
              <w:rPr>
                <w:sz w:val="20"/>
                <w:szCs w:val="20"/>
              </w:rPr>
            </w:pPr>
            <w:r w:rsidRPr="009C23A9">
              <w:rPr>
                <w:sz w:val="20"/>
                <w:szCs w:val="20"/>
              </w:rPr>
              <w:t>1</w:t>
            </w:r>
          </w:p>
        </w:tc>
        <w:tc>
          <w:tcPr>
            <w:tcW w:w="324" w:type="pct"/>
          </w:tcPr>
          <w:p w:rsidR="003B2F2B" w:rsidRPr="009C23A9" w:rsidRDefault="003B2F2B" w:rsidP="00267FCF">
            <w:pPr>
              <w:spacing w:line="360" w:lineRule="auto"/>
              <w:rPr>
                <w:sz w:val="20"/>
                <w:szCs w:val="20"/>
              </w:rPr>
            </w:pPr>
            <w:r w:rsidRPr="009C23A9">
              <w:rPr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3B2F2B" w:rsidRPr="009C23A9" w:rsidRDefault="003B2F2B" w:rsidP="00267FCF">
            <w:pPr>
              <w:spacing w:line="360" w:lineRule="auto"/>
              <w:rPr>
                <w:sz w:val="20"/>
                <w:szCs w:val="20"/>
              </w:rPr>
            </w:pPr>
            <w:r w:rsidRPr="009C23A9">
              <w:rPr>
                <w:sz w:val="20"/>
                <w:szCs w:val="20"/>
              </w:rPr>
              <w:t>2</w:t>
            </w:r>
          </w:p>
        </w:tc>
        <w:tc>
          <w:tcPr>
            <w:tcW w:w="373" w:type="pct"/>
          </w:tcPr>
          <w:p w:rsidR="003B2F2B" w:rsidRPr="009C23A9" w:rsidRDefault="003B2F2B" w:rsidP="00267FCF">
            <w:pPr>
              <w:spacing w:line="360" w:lineRule="auto"/>
              <w:rPr>
                <w:sz w:val="20"/>
                <w:szCs w:val="20"/>
              </w:rPr>
            </w:pPr>
            <w:r w:rsidRPr="009C23A9">
              <w:rPr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3B2F2B" w:rsidRPr="009C23A9" w:rsidRDefault="003B2F2B" w:rsidP="00267FCF">
            <w:pPr>
              <w:spacing w:line="360" w:lineRule="auto"/>
              <w:rPr>
                <w:sz w:val="20"/>
                <w:szCs w:val="20"/>
              </w:rPr>
            </w:pPr>
            <w:r w:rsidRPr="009C23A9">
              <w:rPr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3B2F2B" w:rsidRPr="009C23A9" w:rsidRDefault="003B2F2B" w:rsidP="00267FCF">
            <w:pPr>
              <w:spacing w:line="360" w:lineRule="auto"/>
              <w:rPr>
                <w:sz w:val="20"/>
                <w:szCs w:val="20"/>
              </w:rPr>
            </w:pPr>
            <w:r w:rsidRPr="009C23A9">
              <w:rPr>
                <w:sz w:val="20"/>
                <w:szCs w:val="20"/>
              </w:rPr>
              <w:t>1</w:t>
            </w:r>
          </w:p>
        </w:tc>
        <w:tc>
          <w:tcPr>
            <w:tcW w:w="370" w:type="pct"/>
          </w:tcPr>
          <w:p w:rsidR="003B2F2B" w:rsidRPr="009C23A9" w:rsidRDefault="003B2F2B" w:rsidP="00267FCF">
            <w:pPr>
              <w:spacing w:line="360" w:lineRule="auto"/>
              <w:rPr>
                <w:sz w:val="20"/>
                <w:szCs w:val="20"/>
              </w:rPr>
            </w:pPr>
            <w:r w:rsidRPr="009C23A9">
              <w:rPr>
                <w:sz w:val="20"/>
                <w:szCs w:val="20"/>
              </w:rPr>
              <w:t>1</w:t>
            </w:r>
          </w:p>
        </w:tc>
      </w:tr>
      <w:tr w:rsidR="003B2F2B" w:rsidRPr="009C23A9" w:rsidTr="003B2F2B">
        <w:tc>
          <w:tcPr>
            <w:tcW w:w="1781" w:type="pct"/>
          </w:tcPr>
          <w:p w:rsidR="003B2F2B" w:rsidRPr="009C23A9" w:rsidRDefault="003B2F2B" w:rsidP="00267FCF">
            <w:pPr>
              <w:spacing w:line="360" w:lineRule="auto"/>
              <w:rPr>
                <w:b/>
                <w:sz w:val="20"/>
                <w:szCs w:val="20"/>
              </w:rPr>
            </w:pPr>
            <w:r w:rsidRPr="009C23A9">
              <w:rPr>
                <w:b/>
                <w:sz w:val="20"/>
                <w:szCs w:val="20"/>
              </w:rPr>
              <w:t>Platos sin huellas de torno</w:t>
            </w:r>
          </w:p>
        </w:tc>
        <w:tc>
          <w:tcPr>
            <w:tcW w:w="443" w:type="pct"/>
          </w:tcPr>
          <w:p w:rsidR="003B2F2B" w:rsidRPr="009C23A9" w:rsidRDefault="003B2F2B" w:rsidP="00267FCF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99" w:type="pct"/>
          </w:tcPr>
          <w:p w:rsidR="003B2F2B" w:rsidRPr="009C23A9" w:rsidRDefault="003B2F2B" w:rsidP="00267FCF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9" w:type="pct"/>
          </w:tcPr>
          <w:p w:rsidR="003B2F2B" w:rsidRPr="009C23A9" w:rsidRDefault="003B2F2B" w:rsidP="00267FCF">
            <w:pPr>
              <w:spacing w:line="360" w:lineRule="auto"/>
              <w:rPr>
                <w:sz w:val="20"/>
                <w:szCs w:val="20"/>
              </w:rPr>
            </w:pPr>
            <w:r w:rsidRPr="009C23A9">
              <w:rPr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3B2F2B" w:rsidRPr="009C23A9" w:rsidRDefault="003B2F2B" w:rsidP="00267FCF">
            <w:pPr>
              <w:spacing w:line="360" w:lineRule="auto"/>
              <w:rPr>
                <w:sz w:val="20"/>
                <w:szCs w:val="20"/>
              </w:rPr>
            </w:pPr>
            <w:r w:rsidRPr="009C23A9">
              <w:rPr>
                <w:sz w:val="20"/>
                <w:szCs w:val="20"/>
              </w:rPr>
              <w:t>12</w:t>
            </w:r>
          </w:p>
        </w:tc>
        <w:tc>
          <w:tcPr>
            <w:tcW w:w="373" w:type="pct"/>
          </w:tcPr>
          <w:p w:rsidR="003B2F2B" w:rsidRPr="009C23A9" w:rsidRDefault="003B2F2B" w:rsidP="00267FCF">
            <w:pPr>
              <w:spacing w:line="360" w:lineRule="auto"/>
              <w:rPr>
                <w:sz w:val="20"/>
                <w:szCs w:val="20"/>
              </w:rPr>
            </w:pPr>
            <w:r w:rsidRPr="009C23A9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</w:tcPr>
          <w:p w:rsidR="003B2F2B" w:rsidRPr="009C23A9" w:rsidRDefault="003B2F2B" w:rsidP="00267FCF">
            <w:pPr>
              <w:spacing w:line="360" w:lineRule="auto"/>
              <w:rPr>
                <w:sz w:val="20"/>
                <w:szCs w:val="20"/>
              </w:rPr>
            </w:pPr>
            <w:r w:rsidRPr="009C23A9">
              <w:rPr>
                <w:sz w:val="20"/>
                <w:szCs w:val="20"/>
              </w:rPr>
              <w:t>1</w:t>
            </w:r>
          </w:p>
        </w:tc>
        <w:tc>
          <w:tcPr>
            <w:tcW w:w="370" w:type="pct"/>
          </w:tcPr>
          <w:p w:rsidR="003B2F2B" w:rsidRPr="009C23A9" w:rsidRDefault="003B2F2B" w:rsidP="00267FCF">
            <w:pPr>
              <w:spacing w:line="360" w:lineRule="auto"/>
              <w:rPr>
                <w:sz w:val="20"/>
                <w:szCs w:val="20"/>
              </w:rPr>
            </w:pPr>
            <w:r w:rsidRPr="009C23A9">
              <w:rPr>
                <w:sz w:val="20"/>
                <w:szCs w:val="20"/>
              </w:rPr>
              <w:t>5</w:t>
            </w:r>
          </w:p>
        </w:tc>
        <w:tc>
          <w:tcPr>
            <w:tcW w:w="370" w:type="pct"/>
          </w:tcPr>
          <w:p w:rsidR="003B2F2B" w:rsidRPr="009C23A9" w:rsidRDefault="003B2F2B" w:rsidP="00267FCF">
            <w:pPr>
              <w:spacing w:line="360" w:lineRule="auto"/>
              <w:rPr>
                <w:sz w:val="20"/>
                <w:szCs w:val="20"/>
              </w:rPr>
            </w:pPr>
            <w:r w:rsidRPr="009C23A9">
              <w:rPr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3B2F2B" w:rsidRPr="009C23A9" w:rsidRDefault="003B2F2B" w:rsidP="00267FCF">
            <w:pPr>
              <w:spacing w:line="360" w:lineRule="auto"/>
              <w:rPr>
                <w:sz w:val="20"/>
                <w:szCs w:val="20"/>
              </w:rPr>
            </w:pPr>
            <w:r w:rsidRPr="009C23A9">
              <w:rPr>
                <w:sz w:val="20"/>
                <w:szCs w:val="20"/>
              </w:rPr>
              <w:t>-</w:t>
            </w:r>
          </w:p>
        </w:tc>
      </w:tr>
    </w:tbl>
    <w:p w:rsidR="006F0B34" w:rsidRDefault="006F0B34" w:rsidP="006F0B34">
      <w:pPr>
        <w:spacing w:line="360" w:lineRule="auto"/>
        <w:rPr>
          <w:sz w:val="24"/>
          <w:szCs w:val="24"/>
        </w:rPr>
      </w:pPr>
    </w:p>
    <w:p w:rsidR="002E5A66" w:rsidRDefault="002E5A66" w:rsidP="006F0B34">
      <w:pPr>
        <w:spacing w:line="360" w:lineRule="auto"/>
        <w:rPr>
          <w:sz w:val="24"/>
          <w:szCs w:val="24"/>
        </w:rPr>
      </w:pPr>
    </w:p>
    <w:p w:rsidR="006F0B34" w:rsidRPr="004862F6" w:rsidRDefault="002E5A66" w:rsidP="002E5A66">
      <w:pPr>
        <w:jc w:val="center"/>
        <w:rPr>
          <w:b/>
          <w:lang w:val="pt-BR"/>
        </w:rPr>
      </w:pPr>
      <w:bookmarkStart w:id="0" w:name="_Hlk534824281"/>
      <w:proofErr w:type="gramStart"/>
      <w:r w:rsidRPr="004862F6">
        <w:rPr>
          <w:b/>
          <w:lang w:val="pt-BR"/>
        </w:rPr>
        <w:t>Referencias Citadas</w:t>
      </w:r>
      <w:proofErr w:type="gramEnd"/>
    </w:p>
    <w:p w:rsidR="002E5A66" w:rsidRPr="004862F6" w:rsidRDefault="002E5A66" w:rsidP="002E5A66">
      <w:pPr>
        <w:jc w:val="center"/>
        <w:rPr>
          <w:b/>
          <w:lang w:val="pt-BR"/>
        </w:rPr>
      </w:pPr>
    </w:p>
    <w:bookmarkEnd w:id="0"/>
    <w:p w:rsidR="004862F6" w:rsidRPr="004862F6" w:rsidRDefault="004862F6" w:rsidP="004862F6">
      <w:pPr>
        <w:spacing w:line="480" w:lineRule="auto"/>
        <w:jc w:val="both"/>
        <w:rPr>
          <w:lang w:val="pt-BR"/>
        </w:rPr>
      </w:pPr>
      <w:r w:rsidRPr="004862F6">
        <w:rPr>
          <w:lang w:val="pt-BR"/>
        </w:rPr>
        <w:t xml:space="preserve">Prieto </w:t>
      </w:r>
      <w:proofErr w:type="spellStart"/>
      <w:r w:rsidRPr="004862F6">
        <w:rPr>
          <w:lang w:val="pt-BR"/>
        </w:rPr>
        <w:t>Olavarría</w:t>
      </w:r>
      <w:proofErr w:type="spellEnd"/>
      <w:r w:rsidRPr="004862F6">
        <w:rPr>
          <w:lang w:val="pt-BR"/>
        </w:rPr>
        <w:t>, Cristin</w:t>
      </w:r>
      <w:bookmarkStart w:id="1" w:name="_GoBack"/>
      <w:bookmarkEnd w:id="1"/>
      <w:r w:rsidRPr="004862F6">
        <w:rPr>
          <w:lang w:val="pt-BR"/>
        </w:rPr>
        <w:t>a</w:t>
      </w:r>
    </w:p>
    <w:p w:rsidR="006F0B34" w:rsidRDefault="004862F6" w:rsidP="004862F6">
      <w:pPr>
        <w:spacing w:line="480" w:lineRule="auto"/>
        <w:ind w:firstLine="708"/>
        <w:jc w:val="both"/>
      </w:pPr>
      <w:r>
        <w:t>2010</w:t>
      </w:r>
      <w:r>
        <w:tab/>
        <w:t xml:space="preserve">La especialización artesanal alfarera de la cultura </w:t>
      </w:r>
      <w:proofErr w:type="spellStart"/>
      <w:r>
        <w:t>Viluco</w:t>
      </w:r>
      <w:proofErr w:type="spellEnd"/>
      <w:r>
        <w:t>. Norte y centro de la provincia de Mendoza. Tesis doctoral inédita, Facultad de Filosofía y Humanidades, Universidad Nacional de Córdoba.</w:t>
      </w:r>
    </w:p>
    <w:p w:rsidR="006F0B34" w:rsidRDefault="006F0B34" w:rsidP="006F0B34"/>
    <w:p w:rsidR="006F0B34" w:rsidRDefault="006F0B34" w:rsidP="006F0B34"/>
    <w:p w:rsidR="006F0B34" w:rsidRDefault="006F0B34"/>
    <w:sectPr w:rsidR="006F0B34" w:rsidSect="006F0B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34"/>
    <w:rsid w:val="000F6D90"/>
    <w:rsid w:val="002E5A66"/>
    <w:rsid w:val="003B2F2B"/>
    <w:rsid w:val="00455543"/>
    <w:rsid w:val="004862F6"/>
    <w:rsid w:val="006F0B34"/>
    <w:rsid w:val="00E8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F6136"/>
  <w15:chartTrackingRefBased/>
  <w15:docId w15:val="{36286F12-CB89-4E34-89CF-E14CA359D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B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F0B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555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5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Revisor</dc:creator>
  <cp:keywords/>
  <dc:description/>
  <cp:lastModifiedBy>Autor</cp:lastModifiedBy>
  <cp:revision>5</cp:revision>
  <dcterms:created xsi:type="dcterms:W3CDTF">2020-02-17T02:19:00Z</dcterms:created>
  <dcterms:modified xsi:type="dcterms:W3CDTF">2020-02-26T21:59:00Z</dcterms:modified>
</cp:coreProperties>
</file>