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B5A23" w14:textId="77777777" w:rsidR="00DF3B96" w:rsidRDefault="00DF3B96" w:rsidP="00832B99">
      <w:pPr>
        <w:jc w:val="center"/>
        <w:rPr>
          <w:b/>
        </w:rPr>
      </w:pPr>
      <w:r w:rsidRPr="006973E4">
        <w:rPr>
          <w:b/>
        </w:rPr>
        <w:t>Supplemental Materials</w:t>
      </w:r>
      <w:r>
        <w:rPr>
          <w:b/>
        </w:rPr>
        <w:t xml:space="preserve"> to:</w:t>
      </w:r>
    </w:p>
    <w:p w14:paraId="0F5DA7B7" w14:textId="77777777" w:rsidR="00DF3B96" w:rsidRDefault="00DF3B96" w:rsidP="00832B99">
      <w:pPr>
        <w:jc w:val="center"/>
        <w:rPr>
          <w:b/>
        </w:rPr>
      </w:pPr>
    </w:p>
    <w:p w14:paraId="16F7D766" w14:textId="77777777" w:rsidR="00DF3B96" w:rsidRDefault="00DF3B96" w:rsidP="00832B99">
      <w:pPr>
        <w:jc w:val="center"/>
        <w:rPr>
          <w:b/>
          <w:caps/>
          <w:color w:val="000000" w:themeColor="text1"/>
        </w:rPr>
      </w:pPr>
      <w:bookmarkStart w:id="0" w:name="_Hlk36909744"/>
      <w:r w:rsidRPr="003F10D8">
        <w:rPr>
          <w:b/>
          <w:caps/>
          <w:color w:val="000000" w:themeColor="text1"/>
        </w:rPr>
        <w:t xml:space="preserve">The Low-Density Urban Systems of the Classic Period Maya and </w:t>
      </w:r>
    </w:p>
    <w:p w14:paraId="3D0F1535" w14:textId="13A6DE43" w:rsidR="00DF3B96" w:rsidRPr="003F10D8" w:rsidRDefault="00DF3B96" w:rsidP="00832B99">
      <w:pPr>
        <w:jc w:val="center"/>
        <w:rPr>
          <w:b/>
          <w:caps/>
          <w:color w:val="000000" w:themeColor="text1"/>
        </w:rPr>
      </w:pPr>
      <w:r w:rsidRPr="003F10D8">
        <w:rPr>
          <w:b/>
          <w:caps/>
          <w:color w:val="000000" w:themeColor="text1"/>
        </w:rPr>
        <w:t>Izapa:</w:t>
      </w:r>
      <w:r>
        <w:rPr>
          <w:b/>
          <w:caps/>
          <w:color w:val="000000" w:themeColor="text1"/>
        </w:rPr>
        <w:t xml:space="preserve">  </w:t>
      </w:r>
      <w:r w:rsidRPr="003F10D8">
        <w:rPr>
          <w:b/>
          <w:caps/>
          <w:color w:val="000000" w:themeColor="text1"/>
        </w:rPr>
        <w:t>Insights from Settlement Scaling Theory</w:t>
      </w:r>
      <w:bookmarkEnd w:id="0"/>
    </w:p>
    <w:p w14:paraId="06AD7217" w14:textId="77777777" w:rsidR="00DF3B96" w:rsidRPr="003F10D8" w:rsidRDefault="00DF3B96" w:rsidP="00832B99">
      <w:pPr>
        <w:jc w:val="center"/>
        <w:rPr>
          <w:b/>
          <w:color w:val="000000" w:themeColor="text1"/>
        </w:rPr>
      </w:pPr>
      <w:r>
        <w:rPr>
          <w:b/>
          <w:color w:val="000000" w:themeColor="text1"/>
        </w:rPr>
        <w:t>by</w:t>
      </w:r>
    </w:p>
    <w:p w14:paraId="46FE9C0B" w14:textId="5F56EFE3" w:rsidR="00DF3B96" w:rsidRPr="003F10D8" w:rsidRDefault="00DF3B96" w:rsidP="00832B99">
      <w:pPr>
        <w:jc w:val="center"/>
        <w:rPr>
          <w:color w:val="000000" w:themeColor="text1"/>
        </w:rPr>
      </w:pPr>
      <w:r w:rsidRPr="003F10D8">
        <w:rPr>
          <w:color w:val="000000" w:themeColor="text1"/>
        </w:rPr>
        <w:t>Michael E. Smith, Scott G. Ortman, Jos</w:t>
      </w:r>
      <w:r>
        <w:rPr>
          <w:color w:val="000000" w:themeColor="text1"/>
        </w:rPr>
        <w:t>é</w:t>
      </w:r>
      <w:r w:rsidRPr="003F10D8">
        <w:rPr>
          <w:color w:val="000000" w:themeColor="text1"/>
        </w:rPr>
        <w:t xml:space="preserve"> Lobo, Claire Ebert, Amy E. Thompson, Keith M. Prufer, Rodrigo Liendo Stuardo, </w:t>
      </w:r>
      <w:r>
        <w:rPr>
          <w:color w:val="000000" w:themeColor="text1"/>
        </w:rPr>
        <w:t xml:space="preserve">and </w:t>
      </w:r>
      <w:r w:rsidRPr="003F10D8">
        <w:rPr>
          <w:color w:val="000000" w:themeColor="text1"/>
        </w:rPr>
        <w:t>Robert M. Rosenswig</w:t>
      </w:r>
    </w:p>
    <w:p w14:paraId="30B53AF9" w14:textId="77777777" w:rsidR="00DF3B96" w:rsidRPr="006973E4" w:rsidRDefault="00DF3B96" w:rsidP="00832B99">
      <w:pPr>
        <w:jc w:val="center"/>
        <w:rPr>
          <w:b/>
        </w:rPr>
      </w:pPr>
    </w:p>
    <w:p w14:paraId="33A4284B" w14:textId="77777777" w:rsidR="00DF3B96" w:rsidRDefault="00DF3B96" w:rsidP="00832B99"/>
    <w:p w14:paraId="3BAA83D0" w14:textId="77777777" w:rsidR="00DF3B96" w:rsidRPr="00DE7EE3" w:rsidRDefault="00DF3B96" w:rsidP="00832B99">
      <w:pPr>
        <w:rPr>
          <w:b/>
          <w:i/>
        </w:rPr>
      </w:pPr>
      <w:r w:rsidRPr="00DE7EE3">
        <w:rPr>
          <w:b/>
          <w:i/>
        </w:rPr>
        <w:t>Contents:</w:t>
      </w:r>
    </w:p>
    <w:p w14:paraId="178F8FBE" w14:textId="759CC4CF" w:rsidR="00DF3B96" w:rsidRDefault="00BA4B77" w:rsidP="00832B99">
      <w:bookmarkStart w:id="1" w:name="_Hlk55982021"/>
      <w:r>
        <w:t xml:space="preserve">Supplemental </w:t>
      </w:r>
      <w:r w:rsidR="004E6216">
        <w:t>Text 1</w:t>
      </w:r>
      <w:r w:rsidR="00DE7EE3">
        <w:t>.</w:t>
      </w:r>
      <w:r w:rsidR="004E6216">
        <w:t xml:space="preserve"> </w:t>
      </w:r>
      <w:r w:rsidR="00DF3B96">
        <w:t>A Model for Agglomeration Effects</w:t>
      </w:r>
      <w:r w:rsidR="00DE7EE3">
        <w:t xml:space="preserve"> (Introduction to Settlement Scaling Theory)</w:t>
      </w:r>
    </w:p>
    <w:p w14:paraId="34DD1E5A" w14:textId="39541E5D" w:rsidR="00B85D36" w:rsidRDefault="00B85D36" w:rsidP="00832B99">
      <w:r>
        <w:tab/>
      </w:r>
      <w:r w:rsidR="00BA4B77">
        <w:t xml:space="preserve">Supplemental </w:t>
      </w:r>
      <w:r>
        <w:t>Table S1</w:t>
      </w:r>
      <w:r w:rsidR="00DE7EE3">
        <w:t>.</w:t>
      </w:r>
      <w:r>
        <w:t xml:space="preserve"> List of Mathematical Symbols</w:t>
      </w:r>
    </w:p>
    <w:p w14:paraId="798A22F1" w14:textId="6CFE5DC3" w:rsidR="00DF3B96" w:rsidRDefault="00BA4B77" w:rsidP="00832B99">
      <w:r>
        <w:t xml:space="preserve">Supplemental </w:t>
      </w:r>
      <w:r w:rsidR="004E6216">
        <w:t>Text 2</w:t>
      </w:r>
      <w:r w:rsidR="00DE7EE3">
        <w:t>.</w:t>
      </w:r>
      <w:r w:rsidR="004E6216">
        <w:t xml:space="preserve"> </w:t>
      </w:r>
      <w:r w:rsidR="00DF3B96">
        <w:t>Descriptions of Survey Projects</w:t>
      </w:r>
    </w:p>
    <w:p w14:paraId="436B7D39" w14:textId="5296A244" w:rsidR="00DF3B96" w:rsidRDefault="00BA4B77" w:rsidP="00832B99">
      <w:r>
        <w:t xml:space="preserve">Supplemental </w:t>
      </w:r>
      <w:r w:rsidR="00DF3B96">
        <w:t>Data</w:t>
      </w:r>
      <w:r w:rsidR="00B85D36">
        <w:t xml:space="preserve"> Appendix</w:t>
      </w:r>
      <w:r w:rsidR="00DE7EE3">
        <w:t>.</w:t>
      </w:r>
    </w:p>
    <w:p w14:paraId="0DAFCF59" w14:textId="5373A0EB" w:rsidR="00DF3B96" w:rsidRDefault="00DF3B96" w:rsidP="00832B99">
      <w:r>
        <w:tab/>
        <w:t>Appendix 1.</w:t>
      </w:r>
      <w:r w:rsidR="00B85D36">
        <w:t xml:space="preserve"> </w:t>
      </w:r>
      <w:r w:rsidR="00B85D36" w:rsidRPr="00B85D36">
        <w:t>Site data from five settlement pattern surveys in southern Mesoamerica</w:t>
      </w:r>
    </w:p>
    <w:p w14:paraId="2CB2426E" w14:textId="1F30418C" w:rsidR="00DF3B96" w:rsidRDefault="00DF3B96" w:rsidP="00B85D36">
      <w:pPr>
        <w:ind w:left="720"/>
      </w:pPr>
      <w:r>
        <w:t>Appendix 2.</w:t>
      </w:r>
      <w:r w:rsidR="00B85D36">
        <w:t xml:space="preserve"> </w:t>
      </w:r>
      <w:r w:rsidR="00B85D36" w:rsidRPr="00B85D36">
        <w:t>Mixing populations, epicenter areas, and civic architecture volumes for political units in four regional surveys</w:t>
      </w:r>
    </w:p>
    <w:bookmarkEnd w:id="1"/>
    <w:p w14:paraId="4DAB392C" w14:textId="77777777" w:rsidR="00DF3B96" w:rsidRDefault="00DF3B96" w:rsidP="00832B99"/>
    <w:p w14:paraId="3CBD2434" w14:textId="77777777" w:rsidR="00DF3B96" w:rsidRDefault="00DF3B96" w:rsidP="00832B99"/>
    <w:p w14:paraId="3F22A2DA" w14:textId="4A25930E" w:rsidR="00DF3B96" w:rsidRPr="00B76FEC" w:rsidRDefault="00BA4B77" w:rsidP="00832B99">
      <w:pPr>
        <w:jc w:val="center"/>
        <w:rPr>
          <w:b/>
        </w:rPr>
      </w:pPr>
      <w:r>
        <w:rPr>
          <w:b/>
        </w:rPr>
        <w:t xml:space="preserve">Supplemental Text 1: </w:t>
      </w:r>
      <w:r w:rsidR="00DF3B96" w:rsidRPr="00B76FEC">
        <w:rPr>
          <w:b/>
        </w:rPr>
        <w:t>A Model for Agglomeration Effects</w:t>
      </w:r>
      <w:r w:rsidR="00DE4940">
        <w:rPr>
          <w:b/>
        </w:rPr>
        <w:t xml:space="preserve"> (Introduction to Settlement Scaling Theory)</w:t>
      </w:r>
      <w:bookmarkStart w:id="2" w:name="_GoBack"/>
      <w:bookmarkEnd w:id="2"/>
    </w:p>
    <w:p w14:paraId="2ECE555F" w14:textId="77777777" w:rsidR="00DF3B96" w:rsidRDefault="00DF3B96" w:rsidP="00832B99">
      <w:pPr>
        <w:jc w:val="center"/>
        <w:rPr>
          <w:b/>
        </w:rPr>
      </w:pPr>
    </w:p>
    <w:p w14:paraId="3CADDEA0" w14:textId="77777777" w:rsidR="00DF3B96" w:rsidRDefault="00DF3B96" w:rsidP="00832B99">
      <w:pPr>
        <w:jc w:val="center"/>
        <w:rPr>
          <w:b/>
        </w:rPr>
      </w:pPr>
    </w:p>
    <w:p w14:paraId="7542740B" w14:textId="77777777" w:rsidR="00DF3B96" w:rsidRDefault="00DF3B96" w:rsidP="009F3952">
      <w:pPr>
        <w:ind w:firstLine="720"/>
        <w:rPr>
          <w:color w:val="000000" w:themeColor="text1"/>
        </w:rPr>
      </w:pPr>
      <w:r>
        <w:rPr>
          <w:color w:val="000000" w:themeColor="text1"/>
        </w:rPr>
        <w:t xml:space="preserve">The main text utilizes settlement scaling theory (SST) to suggest that the primary reason Classic Maya and </w:t>
      </w:r>
      <w:proofErr w:type="spellStart"/>
      <w:r>
        <w:rPr>
          <w:color w:val="000000" w:themeColor="text1"/>
        </w:rPr>
        <w:t>Izapan</w:t>
      </w:r>
      <w:proofErr w:type="spellEnd"/>
      <w:r>
        <w:rPr>
          <w:color w:val="000000" w:themeColor="text1"/>
        </w:rPr>
        <w:t xml:space="preserve"> settlements do not exhibit the densification effect that characterizes many other urban systems is that the spatial units archaeologists define as settlements represent zones over which social mixing occurred with a less-than-daily temporal rhythm. Space limitations precluded a thorough introduction to SST in the main text, and we recognize that this creates opportunities for misunderstanding regarding the assumptions of the approach, how it relates to existing research traditions in archaeology, economics and behavioral ecology, and what the approach does and does not attempt to do. To address these issues, we </w:t>
      </w:r>
      <w:proofErr w:type="gramStart"/>
      <w:r>
        <w:rPr>
          <w:color w:val="000000" w:themeColor="text1"/>
        </w:rPr>
        <w:t>provide an introduction to</w:t>
      </w:r>
      <w:proofErr w:type="gramEnd"/>
      <w:r>
        <w:rPr>
          <w:color w:val="000000" w:themeColor="text1"/>
        </w:rPr>
        <w:t xml:space="preserve"> SST that is tailored to the interests and backgrounds of archaeologists in the following pages.</w:t>
      </w:r>
    </w:p>
    <w:p w14:paraId="116AB49F" w14:textId="77777777" w:rsidR="00DF3B96" w:rsidRDefault="00DF3B96" w:rsidP="00832B99">
      <w:pPr>
        <w:ind w:firstLine="720"/>
        <w:jc w:val="both"/>
        <w:rPr>
          <w:color w:val="000000" w:themeColor="text1"/>
        </w:rPr>
      </w:pPr>
    </w:p>
    <w:p w14:paraId="459FFD85" w14:textId="77777777" w:rsidR="00DF3B96" w:rsidRDefault="00DF3B96" w:rsidP="009F3952">
      <w:pPr>
        <w:ind w:firstLine="720"/>
        <w:rPr>
          <w:color w:val="000000" w:themeColor="text1"/>
        </w:rPr>
      </w:pPr>
      <w:r>
        <w:rPr>
          <w:color w:val="000000" w:themeColor="text1"/>
        </w:rPr>
        <w:t>Insights from anthropology, economics and sociology provide a strong foundation for viewing population aggregation as a process that emerges</w:t>
      </w:r>
      <w:r w:rsidRPr="00820313">
        <w:rPr>
          <w:color w:val="000000" w:themeColor="text1"/>
        </w:rPr>
        <w:t xml:space="preserve"> </w:t>
      </w:r>
      <w:r>
        <w:rPr>
          <w:color w:val="000000" w:themeColor="text1"/>
        </w:rPr>
        <w:t>from</w:t>
      </w:r>
      <w:r w:rsidRPr="00820313">
        <w:rPr>
          <w:color w:val="000000" w:themeColor="text1"/>
        </w:rPr>
        <w:t xml:space="preserve"> the interplay </w:t>
      </w:r>
      <w:r>
        <w:rPr>
          <w:color w:val="000000" w:themeColor="text1"/>
        </w:rPr>
        <w:t>of</w:t>
      </w:r>
      <w:r w:rsidRPr="00820313">
        <w:rPr>
          <w:color w:val="000000" w:themeColor="text1"/>
        </w:rPr>
        <w:t xml:space="preserve"> centripetal and centrifugal forces</w:t>
      </w:r>
      <w:r>
        <w:rPr>
          <w:color w:val="000000" w:themeColor="text1"/>
        </w:rPr>
        <w:t xml:space="preserve">; specifically, the </w:t>
      </w:r>
      <w:r w:rsidRPr="00820313">
        <w:rPr>
          <w:color w:val="000000" w:themeColor="text1"/>
        </w:rPr>
        <w:t>socio-economic advantages of concentrating human populations in space</w:t>
      </w:r>
      <w:r>
        <w:rPr>
          <w:color w:val="000000" w:themeColor="text1"/>
        </w:rPr>
        <w:t xml:space="preserve"> vs. the </w:t>
      </w:r>
      <w:r w:rsidRPr="00820313">
        <w:rPr>
          <w:color w:val="000000" w:themeColor="text1"/>
        </w:rPr>
        <w:t>associated costs</w:t>
      </w:r>
      <w:r>
        <w:rPr>
          <w:color w:val="000000" w:themeColor="text1"/>
        </w:rPr>
        <w:t xml:space="preserve"> of doing so</w:t>
      </w:r>
      <w:r w:rsidRPr="00820313">
        <w:rPr>
          <w:color w:val="000000" w:themeColor="text1"/>
        </w:rPr>
        <w:t xml:space="preserve">. </w:t>
      </w:r>
      <w:r>
        <w:rPr>
          <w:color w:val="000000" w:themeColor="text1"/>
        </w:rPr>
        <w:t>The</w:t>
      </w:r>
      <w:r w:rsidRPr="00C96C60">
        <w:rPr>
          <w:color w:val="000000" w:themeColor="text1"/>
        </w:rPr>
        <w:t xml:space="preserve"> changes i</w:t>
      </w:r>
      <w:r w:rsidRPr="00820313">
        <w:rPr>
          <w:color w:val="000000" w:themeColor="text1"/>
        </w:rPr>
        <w:t xml:space="preserve">n average socio-economic </w:t>
      </w:r>
      <w:r>
        <w:rPr>
          <w:color w:val="000000" w:themeColor="text1"/>
        </w:rPr>
        <w:t>properties</w:t>
      </w:r>
      <w:r w:rsidRPr="00820313">
        <w:rPr>
          <w:color w:val="000000" w:themeColor="text1"/>
        </w:rPr>
        <w:t>, land-use patterns</w:t>
      </w:r>
      <w:r>
        <w:rPr>
          <w:color w:val="000000" w:themeColor="text1"/>
        </w:rPr>
        <w:t>,</w:t>
      </w:r>
      <w:r w:rsidRPr="00820313">
        <w:rPr>
          <w:color w:val="000000" w:themeColor="text1"/>
        </w:rPr>
        <w:t xml:space="preserve"> and infrastructure characteristics </w:t>
      </w:r>
      <w:r>
        <w:rPr>
          <w:color w:val="000000" w:themeColor="text1"/>
        </w:rPr>
        <w:t>that accompany this process have come to be</w:t>
      </w:r>
      <w:r w:rsidRPr="00820313">
        <w:rPr>
          <w:color w:val="000000" w:themeColor="text1"/>
        </w:rPr>
        <w:t xml:space="preserve"> known as </w:t>
      </w:r>
      <w:r>
        <w:rPr>
          <w:color w:val="000000" w:themeColor="text1"/>
        </w:rPr>
        <w:t>“</w:t>
      </w:r>
      <w:r w:rsidRPr="00820313">
        <w:rPr>
          <w:color w:val="000000" w:themeColor="text1"/>
        </w:rPr>
        <w:t>agglomeration effects</w:t>
      </w:r>
      <w:r>
        <w:rPr>
          <w:color w:val="000000" w:themeColor="text1"/>
        </w:rPr>
        <w:t>”,</w:t>
      </w:r>
      <w:r w:rsidRPr="00820313">
        <w:rPr>
          <w:color w:val="000000" w:themeColor="text1"/>
        </w:rPr>
        <w:t xml:space="preserve"> </w:t>
      </w:r>
      <w:r>
        <w:rPr>
          <w:color w:val="000000" w:themeColor="text1"/>
        </w:rPr>
        <w:t xml:space="preserve">and such effects have been a focus of research in archaeology (Birch 2013; Gyucha 2019; </w:t>
      </w:r>
      <w:proofErr w:type="spellStart"/>
      <w:r>
        <w:rPr>
          <w:color w:val="000000" w:themeColor="text1"/>
        </w:rPr>
        <w:t>Ucko</w:t>
      </w:r>
      <w:proofErr w:type="spellEnd"/>
      <w:r>
        <w:rPr>
          <w:color w:val="000000" w:themeColor="text1"/>
        </w:rPr>
        <w:t xml:space="preserve"> et al. 1972) and in economics </w:t>
      </w:r>
      <w:r w:rsidRPr="00C96C60">
        <w:rPr>
          <w:color w:val="000000" w:themeColor="text1"/>
        </w:rPr>
        <w:t>(Brucker 2011</w:t>
      </w:r>
      <w:r>
        <w:rPr>
          <w:color w:val="000000" w:themeColor="text1"/>
        </w:rPr>
        <w:t xml:space="preserve">, </w:t>
      </w:r>
      <w:r w:rsidRPr="00C96C60">
        <w:rPr>
          <w:color w:val="000000" w:themeColor="text1"/>
        </w:rPr>
        <w:t xml:space="preserve">Fujita et al. </w:t>
      </w:r>
      <w:r>
        <w:rPr>
          <w:color w:val="000000" w:themeColor="text1"/>
        </w:rPr>
        <w:t>1999, Henderson 1988</w:t>
      </w:r>
      <w:r w:rsidRPr="00C96C60">
        <w:rPr>
          <w:color w:val="000000" w:themeColor="text1"/>
        </w:rPr>
        <w:t>)</w:t>
      </w:r>
      <w:r>
        <w:rPr>
          <w:color w:val="000000" w:themeColor="text1"/>
        </w:rPr>
        <w:t xml:space="preserve"> for many decades</w:t>
      </w:r>
      <w:r w:rsidRPr="00C96C60">
        <w:rPr>
          <w:color w:val="000000" w:themeColor="text1"/>
        </w:rPr>
        <w:t>.</w:t>
      </w:r>
      <w:r>
        <w:rPr>
          <w:color w:val="000000" w:themeColor="text1"/>
        </w:rPr>
        <w:t xml:space="preserve"> </w:t>
      </w:r>
      <w:r w:rsidRPr="0079259B">
        <w:rPr>
          <w:color w:val="000000" w:themeColor="text1"/>
        </w:rPr>
        <w:t xml:space="preserve">Our framework </w:t>
      </w:r>
      <w:r>
        <w:rPr>
          <w:color w:val="000000" w:themeColor="text1"/>
        </w:rPr>
        <w:t>p</w:t>
      </w:r>
      <w:r w:rsidRPr="0079259B">
        <w:rPr>
          <w:color w:val="000000" w:themeColor="text1"/>
        </w:rPr>
        <w:t>rovides articulating</w:t>
      </w:r>
      <w:r>
        <w:rPr>
          <w:color w:val="000000" w:themeColor="text1"/>
        </w:rPr>
        <w:t xml:space="preserve"> </w:t>
      </w:r>
      <w:r w:rsidRPr="0079259B">
        <w:rPr>
          <w:color w:val="000000" w:themeColor="text1"/>
        </w:rPr>
        <w:t>arguments for th</w:t>
      </w:r>
      <w:r>
        <w:rPr>
          <w:color w:val="000000" w:themeColor="text1"/>
        </w:rPr>
        <w:t>is</w:t>
      </w:r>
      <w:r w:rsidRPr="0079259B">
        <w:rPr>
          <w:color w:val="000000" w:themeColor="text1"/>
        </w:rPr>
        <w:t xml:space="preserve"> long-standing recognition</w:t>
      </w:r>
      <w:r>
        <w:rPr>
          <w:color w:val="000000" w:themeColor="text1"/>
        </w:rPr>
        <w:t xml:space="preserve"> </w:t>
      </w:r>
      <w:r w:rsidRPr="0079259B">
        <w:rPr>
          <w:color w:val="000000" w:themeColor="text1"/>
        </w:rPr>
        <w:t>that population is a</w:t>
      </w:r>
      <w:r>
        <w:rPr>
          <w:color w:val="000000" w:themeColor="text1"/>
        </w:rPr>
        <w:t xml:space="preserve"> key </w:t>
      </w:r>
      <w:r w:rsidRPr="0079259B">
        <w:rPr>
          <w:color w:val="000000" w:themeColor="text1"/>
        </w:rPr>
        <w:t>determinant of many socio-economic features</w:t>
      </w:r>
      <w:r>
        <w:rPr>
          <w:color w:val="000000" w:themeColor="text1"/>
        </w:rPr>
        <w:t xml:space="preserve"> </w:t>
      </w:r>
      <w:r w:rsidRPr="0079259B">
        <w:rPr>
          <w:color w:val="000000" w:themeColor="text1"/>
        </w:rPr>
        <w:t>of human settlements</w:t>
      </w:r>
      <w:r>
        <w:rPr>
          <w:color w:val="000000" w:themeColor="text1"/>
        </w:rPr>
        <w:t xml:space="preserve"> and their associated communities</w:t>
      </w:r>
      <w:r w:rsidRPr="0079259B">
        <w:rPr>
          <w:color w:val="000000" w:themeColor="text1"/>
        </w:rPr>
        <w:t xml:space="preserve"> (</w:t>
      </w:r>
      <w:r>
        <w:rPr>
          <w:color w:val="000000" w:themeColor="text1"/>
        </w:rPr>
        <w:t xml:space="preserve">Boserup 1981, Carneiro 2000, </w:t>
      </w:r>
      <w:proofErr w:type="spellStart"/>
      <w:r>
        <w:rPr>
          <w:color w:val="000000" w:themeColor="text1"/>
        </w:rPr>
        <w:t>Dumond</w:t>
      </w:r>
      <w:proofErr w:type="spellEnd"/>
      <w:r>
        <w:rPr>
          <w:color w:val="000000" w:themeColor="text1"/>
        </w:rPr>
        <w:t xml:space="preserve"> 1965, Ember 1963, </w:t>
      </w:r>
      <w:r w:rsidRPr="0079259B">
        <w:rPr>
          <w:color w:val="000000" w:themeColor="text1"/>
        </w:rPr>
        <w:t>Johnson and</w:t>
      </w:r>
      <w:r>
        <w:rPr>
          <w:color w:val="000000" w:themeColor="text1"/>
        </w:rPr>
        <w:t xml:space="preserve"> </w:t>
      </w:r>
      <w:r w:rsidRPr="0079259B">
        <w:rPr>
          <w:color w:val="000000" w:themeColor="text1"/>
        </w:rPr>
        <w:t>Earle</w:t>
      </w:r>
      <w:r>
        <w:rPr>
          <w:color w:val="000000" w:themeColor="text1"/>
        </w:rPr>
        <w:t xml:space="preserve"> </w:t>
      </w:r>
      <w:r w:rsidRPr="0079259B">
        <w:rPr>
          <w:color w:val="000000" w:themeColor="text1"/>
        </w:rPr>
        <w:t>2000</w:t>
      </w:r>
      <w:r>
        <w:rPr>
          <w:color w:val="000000" w:themeColor="text1"/>
        </w:rPr>
        <w:t xml:space="preserve">, </w:t>
      </w:r>
      <w:proofErr w:type="spellStart"/>
      <w:r>
        <w:rPr>
          <w:color w:val="000000" w:themeColor="text1"/>
        </w:rPr>
        <w:t>Naroll</w:t>
      </w:r>
      <w:proofErr w:type="spellEnd"/>
      <w:r>
        <w:rPr>
          <w:color w:val="000000" w:themeColor="text1"/>
        </w:rPr>
        <w:t xml:space="preserve"> 1956). </w:t>
      </w:r>
    </w:p>
    <w:p w14:paraId="25CDB547" w14:textId="77777777" w:rsidR="00DF3B96" w:rsidRDefault="00DF3B96" w:rsidP="009F3952">
      <w:pPr>
        <w:ind w:firstLine="720"/>
        <w:rPr>
          <w:color w:val="000000" w:themeColor="text1"/>
        </w:rPr>
      </w:pPr>
    </w:p>
    <w:p w14:paraId="5FB03617" w14:textId="77777777" w:rsidR="00DF3B96" w:rsidRDefault="00DF3B96" w:rsidP="009F3952">
      <w:pPr>
        <w:ind w:firstLine="720"/>
        <w:rPr>
          <w:color w:val="000000" w:themeColor="text1"/>
        </w:rPr>
      </w:pPr>
      <w:r>
        <w:rPr>
          <w:color w:val="000000" w:themeColor="text1"/>
        </w:rPr>
        <w:t>As is the case with any formal theory, SST is constructed on the basis of a few foun</w:t>
      </w:r>
      <w:r w:rsidRPr="009E35AB">
        <w:rPr>
          <w:color w:val="000000" w:themeColor="text1"/>
        </w:rPr>
        <w:t>dational assumptions</w:t>
      </w:r>
      <w:r>
        <w:rPr>
          <w:color w:val="000000" w:themeColor="text1"/>
        </w:rPr>
        <w:t xml:space="preserve">. Although there is strong empirical support for these assumptions, they are not intended, nor expected, to be universally true of every group of humans everywhere and all times. Rather these assumptions identify what many research traditions consider to be the most basic processes behind the formation of human settlements. Importantly, these assumptions also facilitate the specification of </w:t>
      </w:r>
      <w:r w:rsidRPr="00D25C12">
        <w:rPr>
          <w:i/>
          <w:iCs/>
          <w:color w:val="000000" w:themeColor="text1"/>
        </w:rPr>
        <w:t>variables</w:t>
      </w:r>
      <w:r>
        <w:rPr>
          <w:color w:val="000000" w:themeColor="text1"/>
        </w:rPr>
        <w:t xml:space="preserve"> and the formulation of precise statements (equations) concerning expected relationships among these variables. The equations in turn make it possible to seek evidence that either supports or invalidates the model. The goal of the model is to answer questions and provide explanations. If the results for a particular situation do </w:t>
      </w:r>
      <w:r w:rsidRPr="00811149">
        <w:rPr>
          <w:color w:val="000000" w:themeColor="text1"/>
        </w:rPr>
        <w:t xml:space="preserve">not conform to the model, it could mean that the </w:t>
      </w:r>
      <w:r>
        <w:rPr>
          <w:color w:val="000000" w:themeColor="text1"/>
        </w:rPr>
        <w:t xml:space="preserve">model is inadequate or inappropriate for the situation at hand, that the underlying assumptions </w:t>
      </w:r>
      <w:r w:rsidRPr="00811149">
        <w:rPr>
          <w:color w:val="000000" w:themeColor="text1"/>
        </w:rPr>
        <w:t>are incorrect, or that the dynamics on the ground were systematically different from cases where the model ha</w:t>
      </w:r>
      <w:r>
        <w:rPr>
          <w:color w:val="000000" w:themeColor="text1"/>
        </w:rPr>
        <w:t>s</w:t>
      </w:r>
      <w:r w:rsidRPr="00811149">
        <w:rPr>
          <w:color w:val="000000" w:themeColor="text1"/>
        </w:rPr>
        <w:t xml:space="preserve"> been applied previously.</w:t>
      </w:r>
      <w:r>
        <w:rPr>
          <w:color w:val="000000" w:themeColor="text1"/>
        </w:rPr>
        <w:t xml:space="preserve"> When a batch of new evidence does not conform to expectations of the model, it provides a basis for interrogating the details to see what is missing, what must be improved, or if the framework can be adjusted so as to take the new evidence into account. </w:t>
      </w:r>
    </w:p>
    <w:p w14:paraId="0617ED45" w14:textId="77777777" w:rsidR="00DF3B96" w:rsidRPr="00C164CE" w:rsidRDefault="00DF3B96" w:rsidP="009F3952">
      <w:pPr>
        <w:ind w:firstLine="720"/>
        <w:rPr>
          <w:color w:val="FF0000"/>
        </w:rPr>
      </w:pPr>
    </w:p>
    <w:p w14:paraId="5EF62C88" w14:textId="77777777" w:rsidR="00DF3B96" w:rsidRDefault="00DF3B96" w:rsidP="009F3952">
      <w:pPr>
        <w:ind w:firstLine="720"/>
        <w:rPr>
          <w:color w:val="000000" w:themeColor="text1"/>
        </w:rPr>
      </w:pPr>
      <w:r>
        <w:rPr>
          <w:color w:val="000000" w:themeColor="text1"/>
        </w:rPr>
        <w:t xml:space="preserve">With this background in mind, the first principles behind SST are </w:t>
      </w:r>
      <w:r w:rsidRPr="009E35AB">
        <w:rPr>
          <w:color w:val="000000" w:themeColor="text1"/>
        </w:rPr>
        <w:t xml:space="preserve">that (a) human interactions are exchanges of material goods and information that take place in physical space; (b) the intensity, productivity and quality of individual-level efforts are mediated and enhanced through interaction with others (social networks); (c) any human activity can be thought of as generating benefits and incurring costs (especially the costs of moving people and things in physical space); (d) human effort is </w:t>
      </w:r>
      <w:r>
        <w:rPr>
          <w:color w:val="000000" w:themeColor="text1"/>
        </w:rPr>
        <w:t xml:space="preserve">energetically </w:t>
      </w:r>
      <w:r w:rsidRPr="009E35AB">
        <w:rPr>
          <w:color w:val="000000" w:themeColor="text1"/>
        </w:rPr>
        <w:t>bounded; and (e) the size (scale) of a human agglomeration is both a consequence and a determinant of the agglomeration’s productivity.</w:t>
      </w:r>
      <w:r>
        <w:rPr>
          <w:color w:val="000000" w:themeColor="text1"/>
        </w:rPr>
        <w:t xml:space="preserve"> T</w:t>
      </w:r>
      <w:r w:rsidRPr="009E35AB">
        <w:rPr>
          <w:color w:val="000000" w:themeColor="text1"/>
        </w:rPr>
        <w:t xml:space="preserve">hese </w:t>
      </w:r>
      <w:r>
        <w:rPr>
          <w:color w:val="000000" w:themeColor="text1"/>
        </w:rPr>
        <w:t>principles</w:t>
      </w:r>
      <w:r w:rsidRPr="009E35AB">
        <w:rPr>
          <w:color w:val="000000" w:themeColor="text1"/>
        </w:rPr>
        <w:t xml:space="preserve"> provide the micro</w:t>
      </w:r>
      <w:r>
        <w:rPr>
          <w:color w:val="000000" w:themeColor="text1"/>
        </w:rPr>
        <w:t>-</w:t>
      </w:r>
      <w:r w:rsidRPr="009E35AB">
        <w:rPr>
          <w:color w:val="000000" w:themeColor="text1"/>
        </w:rPr>
        <w:t xml:space="preserve">foundations for </w:t>
      </w:r>
      <w:r>
        <w:rPr>
          <w:color w:val="000000" w:themeColor="text1"/>
        </w:rPr>
        <w:t xml:space="preserve">predicting </w:t>
      </w:r>
      <w:r w:rsidRPr="009E35AB">
        <w:rPr>
          <w:color w:val="000000" w:themeColor="text1"/>
        </w:rPr>
        <w:t>aggregate scaling phenomena in terms of the behavior of individual agents and their (economic and non-economic) interaction</w:t>
      </w:r>
      <w:r w:rsidRPr="00AE65E4">
        <w:rPr>
          <w:color w:val="000000" w:themeColor="text1"/>
        </w:rPr>
        <w:t>s (Janssen 2008). No</w:t>
      </w:r>
      <w:r>
        <w:rPr>
          <w:color w:val="000000" w:themeColor="text1"/>
        </w:rPr>
        <w:t xml:space="preserve">te especially that the economic concept of utility and its maximization is not part of the theory, nor are capitalist </w:t>
      </w:r>
      <w:r w:rsidRPr="00DD7F5D">
        <w:rPr>
          <w:color w:val="000000" w:themeColor="text1"/>
        </w:rPr>
        <w:t xml:space="preserve">markets or </w:t>
      </w:r>
      <w:r>
        <w:rPr>
          <w:color w:val="000000" w:themeColor="text1"/>
        </w:rPr>
        <w:t xml:space="preserve">specific types of </w:t>
      </w:r>
      <w:r w:rsidRPr="00DD7F5D">
        <w:rPr>
          <w:color w:val="000000" w:themeColor="text1"/>
        </w:rPr>
        <w:t>political organization</w:t>
      </w:r>
      <w:r>
        <w:rPr>
          <w:color w:val="000000" w:themeColor="text1"/>
        </w:rPr>
        <w:t>. In this approach, spatially concentrated social networks and associated costs, which can take different institutional and cultural forms, are sufficient for generating agglomeration effects. Most fundamentally, the social networks embedded in physical space provide the channels and relationships through which settlement dwellers generate and share information (Meier 1962). </w:t>
      </w:r>
    </w:p>
    <w:p w14:paraId="25174DA7" w14:textId="77777777" w:rsidR="00DF3B96" w:rsidRDefault="00DF3B96" w:rsidP="00832B99">
      <w:pPr>
        <w:rPr>
          <w:color w:val="000000" w:themeColor="text1"/>
        </w:rPr>
      </w:pPr>
    </w:p>
    <w:p w14:paraId="0A0AB6E5" w14:textId="77777777" w:rsidR="00DF3B96" w:rsidRDefault="00DF3B96" w:rsidP="00832B99">
      <w:pPr>
        <w:rPr>
          <w:i/>
          <w:iCs/>
          <w:color w:val="000000" w:themeColor="text1"/>
        </w:rPr>
      </w:pPr>
    </w:p>
    <w:p w14:paraId="58171DA5" w14:textId="77777777" w:rsidR="00DF3B96" w:rsidRPr="00852E9A" w:rsidRDefault="00DF3B96" w:rsidP="00832B99">
      <w:pPr>
        <w:rPr>
          <w:i/>
          <w:iCs/>
          <w:color w:val="000000" w:themeColor="text1"/>
        </w:rPr>
      </w:pPr>
      <w:r w:rsidRPr="00852E9A">
        <w:rPr>
          <w:i/>
          <w:iCs/>
          <w:color w:val="000000" w:themeColor="text1"/>
        </w:rPr>
        <w:t>Costs and benefits of interaction</w:t>
      </w:r>
    </w:p>
    <w:p w14:paraId="09D93476" w14:textId="77777777" w:rsidR="00DF3B96" w:rsidRDefault="00DF3B96" w:rsidP="00832B99">
      <w:pPr>
        <w:ind w:firstLine="720"/>
        <w:jc w:val="both"/>
        <w:rPr>
          <w:color w:val="000000" w:themeColor="text1"/>
        </w:rPr>
      </w:pPr>
    </w:p>
    <w:p w14:paraId="6CBE4D75" w14:textId="77777777" w:rsidR="00DF3B96" w:rsidRDefault="00DF3B96" w:rsidP="009F3952">
      <w:pPr>
        <w:ind w:firstLine="720"/>
        <w:rPr>
          <w:color w:val="000000" w:themeColor="text1"/>
        </w:rPr>
      </w:pPr>
      <w:r w:rsidRPr="00DD7F5D">
        <w:rPr>
          <w:color w:val="000000" w:themeColor="text1"/>
        </w:rPr>
        <w:t xml:space="preserve">The </w:t>
      </w:r>
      <w:r>
        <w:rPr>
          <w:color w:val="000000" w:themeColor="text1"/>
        </w:rPr>
        <w:t xml:space="preserve">settlement scaling framework has </w:t>
      </w:r>
      <w:r w:rsidRPr="00DD7F5D">
        <w:rPr>
          <w:color w:val="000000" w:themeColor="text1"/>
        </w:rPr>
        <w:t xml:space="preserve">been presented </w:t>
      </w:r>
      <w:r>
        <w:rPr>
          <w:color w:val="000000" w:themeColor="text1"/>
        </w:rPr>
        <w:t>in several previous publications (e.g. Bettencourt 2013, 2014, Lobo et al. 2020; Ortman et al. 2014). Here, we focus on</w:t>
      </w:r>
      <w:r w:rsidRPr="00DD7F5D">
        <w:rPr>
          <w:color w:val="000000" w:themeColor="text1"/>
        </w:rPr>
        <w:t xml:space="preserve"> </w:t>
      </w:r>
      <w:r>
        <w:rPr>
          <w:color w:val="000000" w:themeColor="text1"/>
        </w:rPr>
        <w:t>the relationships that are most central to this paper. We begin by positing t</w:t>
      </w:r>
      <w:r>
        <w:t xml:space="preserve">hat when individuals arrange themselves </w:t>
      </w:r>
      <w:r w:rsidRPr="007A4FE7">
        <w:t>socially</w:t>
      </w:r>
      <w:r>
        <w:t xml:space="preserve"> in physical space, they do so in a way that balances the benefits of interacting with others with the costs of moving around to do so. </w:t>
      </w:r>
      <w:r>
        <w:rPr>
          <w:color w:val="000000" w:themeColor="text1"/>
        </w:rPr>
        <w:t>W</w:t>
      </w:r>
      <w:r w:rsidRPr="00EC2C18">
        <w:rPr>
          <w:color w:val="000000" w:themeColor="text1"/>
        </w:rPr>
        <w:t>hen settlements are small</w:t>
      </w:r>
      <w:r>
        <w:rPr>
          <w:color w:val="000000" w:themeColor="text1"/>
        </w:rPr>
        <w:t xml:space="preserve"> and unstructured</w:t>
      </w:r>
      <w:r w:rsidRPr="00EC2C18">
        <w:rPr>
          <w:color w:val="000000" w:themeColor="text1"/>
        </w:rPr>
        <w:t xml:space="preserve">, the cost of </w:t>
      </w:r>
      <w:r>
        <w:rPr>
          <w:color w:val="000000" w:themeColor="text1"/>
        </w:rPr>
        <w:t>such movement is given</w:t>
      </w:r>
      <w:r w:rsidRPr="00EC2C18">
        <w:rPr>
          <w:color w:val="000000" w:themeColor="text1"/>
        </w:rPr>
        <w:t xml:space="preserve"> by </w:t>
      </w:r>
      <m:oMath>
        <m:r>
          <w:rPr>
            <w:rFonts w:ascii="Cambria Math" w:hAnsi="Cambria Math"/>
            <w:color w:val="000000" w:themeColor="text1"/>
          </w:rPr>
          <m:t>c=εL</m:t>
        </m:r>
      </m:oMath>
      <w:r w:rsidRPr="00EC2C18">
        <w:rPr>
          <w:color w:val="000000" w:themeColor="text1"/>
        </w:rPr>
        <w:t xml:space="preserve">, where </w:t>
      </w:r>
      <m:oMath>
        <m:r>
          <w:rPr>
            <w:rFonts w:ascii="Cambria Math" w:hAnsi="Cambria Math"/>
            <w:color w:val="000000" w:themeColor="text1"/>
          </w:rPr>
          <m:t>ε</m:t>
        </m:r>
      </m:oMath>
      <w:r w:rsidRPr="00EC2C18">
        <w:rPr>
          <w:color w:val="000000" w:themeColor="text1"/>
        </w:rPr>
        <w:t xml:space="preserve"> is the energetic cost of movement and </w:t>
      </w:r>
      <m:oMath>
        <m:r>
          <w:rPr>
            <w:rFonts w:ascii="Cambria Math" w:hAnsi="Cambria Math"/>
            <w:color w:val="000000" w:themeColor="text1"/>
          </w:rPr>
          <m:t>L</m:t>
        </m:r>
      </m:oMath>
      <w:r w:rsidRPr="00EC2C18">
        <w:rPr>
          <w:color w:val="000000" w:themeColor="text1"/>
        </w:rPr>
        <w:t xml:space="preserve"> is the </w:t>
      </w:r>
      <w:r>
        <w:rPr>
          <w:color w:val="000000" w:themeColor="text1"/>
        </w:rPr>
        <w:t xml:space="preserve">transverse </w:t>
      </w:r>
      <w:r w:rsidRPr="00EC2C18">
        <w:rPr>
          <w:color w:val="000000" w:themeColor="text1"/>
        </w:rPr>
        <w:t>distance</w:t>
      </w:r>
      <w:r>
        <w:rPr>
          <w:color w:val="000000" w:themeColor="text1"/>
        </w:rPr>
        <w:t xml:space="preserve"> (a generalization of a diameter)</w:t>
      </w:r>
      <w:r w:rsidRPr="00EC2C18">
        <w:rPr>
          <w:color w:val="000000" w:themeColor="text1"/>
        </w:rPr>
        <w:t xml:space="preserve"> across the area </w:t>
      </w:r>
      <w:r>
        <w:rPr>
          <w:color w:val="000000" w:themeColor="text1"/>
        </w:rPr>
        <w:t>over which people have settled</w:t>
      </w:r>
      <w:r w:rsidRPr="00EC2C18">
        <w:rPr>
          <w:color w:val="000000" w:themeColor="text1"/>
        </w:rPr>
        <w:t xml:space="preserve">. </w:t>
      </w:r>
      <w:r>
        <w:rPr>
          <w:color w:val="000000" w:themeColor="text1"/>
        </w:rPr>
        <w:t>I</w:t>
      </w:r>
      <w:r w:rsidRPr="00EC2C18">
        <w:rPr>
          <w:color w:val="000000" w:themeColor="text1"/>
        </w:rPr>
        <w:t>n this circumstance the distance is proportional to the square root of the circumscribed area</w:t>
      </w:r>
      <w:r>
        <w:rPr>
          <w:color w:val="000000" w:themeColor="text1"/>
        </w:rPr>
        <w:t xml:space="preserve"> containing the settlement</w:t>
      </w:r>
      <w:r w:rsidRPr="00EC2C18">
        <w:rPr>
          <w:color w:val="000000" w:themeColor="text1"/>
        </w:rPr>
        <w:t xml:space="preserve">, </w:t>
      </w:r>
      <m:oMath>
        <m:r>
          <w:rPr>
            <w:rFonts w:ascii="Cambria Math" w:hAnsi="Cambria Math"/>
            <w:color w:val="000000" w:themeColor="text1"/>
          </w:rPr>
          <m:t>L~</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oMath>
      <w:r w:rsidRPr="00EC2C18">
        <w:rPr>
          <w:color w:val="000000" w:themeColor="text1"/>
        </w:rPr>
        <w:t>.</w:t>
      </w:r>
      <w:r>
        <w:rPr>
          <w:color w:val="000000" w:themeColor="text1"/>
        </w:rPr>
        <w:t xml:space="preserve"> </w:t>
      </w:r>
      <w:r w:rsidRPr="00EC2C18">
        <w:rPr>
          <w:color w:val="000000" w:themeColor="text1"/>
        </w:rPr>
        <w:t xml:space="preserve">The </w:t>
      </w:r>
      <w:r>
        <w:rPr>
          <w:color w:val="000000" w:themeColor="text1"/>
        </w:rPr>
        <w:t>social benefits resulting from such movement, on the other hand, derive from the number of interactions a person has per unit time. This number of interactions is given</w:t>
      </w:r>
      <w:r w:rsidRPr="00EC2C18">
        <w:rPr>
          <w:color w:val="000000" w:themeColor="text1"/>
        </w:rPr>
        <w:t xml:space="preserve"> by</w:t>
      </w:r>
      <w:r>
        <w:rPr>
          <w:color w:val="000000" w:themeColor="text1"/>
        </w:rPr>
        <w:t>:</w:t>
      </w:r>
    </w:p>
    <w:p w14:paraId="5BAE835A" w14:textId="77777777" w:rsidR="00DF3B96" w:rsidRDefault="00DF3B96" w:rsidP="00832B99">
      <w:pPr>
        <w:ind w:firstLine="720"/>
        <w:jc w:val="both"/>
        <w:rPr>
          <w:color w:val="000000" w:themeColor="text1"/>
        </w:rPr>
      </w:pPr>
    </w:p>
    <w:p w14:paraId="50F20BA8" w14:textId="77777777" w:rsidR="00DF3B96" w:rsidRDefault="00DF3B96" w:rsidP="00832B99">
      <w:pPr>
        <w:ind w:firstLine="720"/>
        <w:jc w:val="right"/>
        <w:rPr>
          <w:color w:val="000000" w:themeColor="text1"/>
        </w:rPr>
      </w:pPr>
      <w:r w:rsidRPr="00EC2C18">
        <w:rPr>
          <w:color w:val="000000" w:themeColor="text1"/>
        </w:rPr>
        <w:t xml:space="preserve"> </w:t>
      </w:r>
      <m:oMath>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(S1)</w:t>
      </w:r>
    </w:p>
    <w:p w14:paraId="70B5FE73" w14:textId="77777777" w:rsidR="00DF3B96" w:rsidRDefault="00DF3B96" w:rsidP="00832B99">
      <w:pPr>
        <w:jc w:val="both"/>
        <w:rPr>
          <w:color w:val="000000" w:themeColor="text1"/>
        </w:rPr>
      </w:pPr>
    </w:p>
    <w:p w14:paraId="10EF7A7D" w14:textId="77777777" w:rsidR="00DF3B96" w:rsidRDefault="00DF3B96" w:rsidP="009F3952">
      <w:pPr>
        <w:rPr>
          <w:rFonts w:eastAsiaTheme="minorEastAsia"/>
          <w:color w:val="000000" w:themeColor="text1"/>
        </w:rPr>
      </w:pPr>
      <w:r w:rsidRPr="00EC2C18">
        <w:rPr>
          <w:color w:val="000000" w:themeColor="text1"/>
        </w:rPr>
        <w:t xml:space="preserve">where </w:t>
      </w:r>
      <m:oMath>
        <m:r>
          <w:rPr>
            <w:rFonts w:ascii="Cambria Math" w:hAnsi="Cambria Math"/>
            <w:color w:val="000000" w:themeColor="text1"/>
          </w:rPr>
          <m:t>l</m:t>
        </m:r>
      </m:oMath>
      <w:r w:rsidRPr="00EC2C18">
        <w:rPr>
          <w:color w:val="000000" w:themeColor="text1"/>
        </w:rPr>
        <w:t xml:space="preserve"> is the average length of the path traveled by an individual</w:t>
      </w:r>
      <w:r>
        <w:rPr>
          <w:color w:val="000000" w:themeColor="text1"/>
        </w:rPr>
        <w:t xml:space="preserve"> over that period</w:t>
      </w:r>
      <w:r w:rsidRPr="00EC2C18">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oMath>
      <w:r w:rsidRPr="00EC2C18">
        <w:rPr>
          <w:rFonts w:eastAsiaTheme="minorEastAsia"/>
          <w:color w:val="000000" w:themeColor="text1"/>
        </w:rPr>
        <w:t xml:space="preserve"> is the distance </w:t>
      </w:r>
      <w:r>
        <w:rPr>
          <w:rFonts w:eastAsiaTheme="minorEastAsia"/>
          <w:color w:val="000000" w:themeColor="text1"/>
        </w:rPr>
        <w:t>at</w:t>
      </w:r>
      <w:r w:rsidRPr="00EC2C18">
        <w:rPr>
          <w:rFonts w:eastAsiaTheme="minorEastAsia"/>
          <w:color w:val="000000" w:themeColor="text1"/>
        </w:rPr>
        <w:t xml:space="preserve"> which interaction occurs, </w:t>
      </w:r>
      <w:r w:rsidRPr="00EC2C18">
        <w:rPr>
          <w:color w:val="000000" w:themeColor="text1"/>
        </w:rPr>
        <w:t xml:space="preserve">and </w:t>
      </w:r>
      <m:oMath>
        <m:r>
          <w:rPr>
            <w:rFonts w:ascii="Cambria Math" w:hAnsi="Cambria Math"/>
            <w:color w:val="000000" w:themeColor="text1"/>
          </w:rPr>
          <m:t>N/A</m:t>
        </m:r>
      </m:oMath>
      <w:r w:rsidRPr="00EC2C18">
        <w:rPr>
          <w:color w:val="000000" w:themeColor="text1"/>
        </w:rPr>
        <w:t xml:space="preserve"> is the population density</w:t>
      </w:r>
      <w:r>
        <w:rPr>
          <w:color w:val="000000" w:themeColor="text1"/>
        </w:rPr>
        <w:t xml:space="preserve"> within this circumscribing area</w:t>
      </w:r>
      <w:r w:rsidRPr="00EC2C18">
        <w:rPr>
          <w:color w:val="000000" w:themeColor="text1"/>
        </w:rPr>
        <w:t xml:space="preserve">. </w:t>
      </w:r>
      <w:r w:rsidRPr="00271E1A">
        <w:rPr>
          <w:color w:val="000000" w:themeColor="text1"/>
        </w:rPr>
        <w:t xml:space="preserve">These interactions are mostly intentional so that they can be translated into net benefits, </w:t>
      </w:r>
      <w:r w:rsidRPr="00A31042">
        <w:rPr>
          <w:i/>
          <w:iCs/>
          <w:color w:val="000000" w:themeColor="text1"/>
        </w:rPr>
        <w:t>y</w:t>
      </w:r>
      <w:r w:rsidRPr="00271E1A">
        <w:rPr>
          <w:color w:val="000000" w:themeColor="text1"/>
        </w:rPr>
        <w:t xml:space="preserve">, by considering that there is some average </w:t>
      </w:r>
      <w:r>
        <w:rPr>
          <w:color w:val="000000" w:themeColor="text1"/>
        </w:rPr>
        <w:t xml:space="preserve">net </w:t>
      </w:r>
      <w:r w:rsidRPr="00271E1A">
        <w:rPr>
          <w:color w:val="000000" w:themeColor="text1"/>
        </w:rPr>
        <w:t xml:space="preserve">energetic consequence of an interaction, across all types of interactions that can occur </w:t>
      </w:r>
      <m:oMath>
        <m:acc>
          <m:accPr>
            <m:ctrlPr>
              <w:rPr>
                <w:rFonts w:ascii="Cambria Math" w:hAnsi="Cambria Math"/>
                <w:i/>
                <w:color w:val="000000" w:themeColor="text1"/>
              </w:rPr>
            </m:ctrlPr>
          </m:accPr>
          <m:e>
            <m:r>
              <w:rPr>
                <w:rFonts w:ascii="Cambria Math" w:hAnsi="Cambria Math"/>
                <w:color w:val="000000" w:themeColor="text1"/>
              </w:rPr>
              <m:t>g</m:t>
            </m:r>
          </m:e>
        </m:acc>
      </m:oMath>
      <w:r>
        <w:rPr>
          <w:rFonts w:eastAsiaTheme="minorEastAsia"/>
          <w:color w:val="000000" w:themeColor="text1"/>
        </w:rPr>
        <w:t xml:space="preserve">, </w:t>
      </w:r>
      <w:r w:rsidRPr="00EC2C18">
        <w:rPr>
          <w:rFonts w:eastAsiaTheme="minorEastAsia"/>
          <w:color w:val="000000" w:themeColor="text1"/>
        </w:rPr>
        <w:t>such that</w:t>
      </w:r>
      <w:r>
        <w:rPr>
          <w:rFonts w:eastAsiaTheme="minorEastAsia"/>
          <w:color w:val="000000" w:themeColor="text1"/>
        </w:rPr>
        <w:t>:</w:t>
      </w:r>
    </w:p>
    <w:p w14:paraId="4E3AD8DD" w14:textId="77777777" w:rsidR="00DF3B96" w:rsidRDefault="00DF3B96" w:rsidP="00832B99">
      <w:pPr>
        <w:jc w:val="both"/>
        <w:rPr>
          <w:rFonts w:eastAsiaTheme="minorEastAsia"/>
          <w:color w:val="000000" w:themeColor="text1"/>
        </w:rPr>
      </w:pPr>
    </w:p>
    <w:p w14:paraId="429E6CC1" w14:textId="77777777" w:rsidR="00DF3B96" w:rsidRDefault="00DF3B96" w:rsidP="00832B99">
      <w:pPr>
        <w:jc w:val="right"/>
        <w:rPr>
          <w:rFonts w:eastAsiaTheme="minorEastAsia"/>
          <w:color w:val="000000" w:themeColor="text1"/>
        </w:rPr>
      </w:pPr>
      <w:r>
        <w:rPr>
          <w:rFonts w:eastAsiaTheme="minorEastAsia"/>
          <w:color w:val="000000" w:themeColor="text1"/>
        </w:rPr>
        <w:t xml:space="preserve"> </w:t>
      </w:r>
      <m:oMath>
        <m:r>
          <w:rPr>
            <w:rFonts w:ascii="Cambria Math" w:hAnsi="Cambria Math"/>
            <w:color w:val="000000" w:themeColor="text1"/>
          </w:rPr>
          <m:t>y=</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rFonts w:eastAsiaTheme="minorEastAsia"/>
          <w:color w:val="000000" w:themeColor="text1"/>
        </w:rPr>
        <w:t>.</w:t>
      </w:r>
      <w:r>
        <w:rPr>
          <w:rFonts w:eastAsiaTheme="minorEastAsia"/>
          <w:color w:val="000000" w:themeColor="text1"/>
        </w:rPr>
        <w:t xml:space="preserve"> </w:t>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t>(S2)</w:t>
      </w:r>
    </w:p>
    <w:p w14:paraId="52BEF31E" w14:textId="77777777" w:rsidR="00DF3B96" w:rsidRDefault="00DF3B96" w:rsidP="00832B99">
      <w:pPr>
        <w:jc w:val="both"/>
        <w:rPr>
          <w:rFonts w:eastAsiaTheme="minorEastAsia"/>
          <w:color w:val="000000" w:themeColor="text1"/>
        </w:rPr>
      </w:pPr>
    </w:p>
    <w:p w14:paraId="028198EC" w14:textId="77777777" w:rsidR="00DF3B96" w:rsidRDefault="00DF3B96" w:rsidP="009F3952">
      <w:pPr>
        <w:rPr>
          <w:color w:val="000000" w:themeColor="text1"/>
        </w:rPr>
      </w:pPr>
      <w:r>
        <w:rPr>
          <w:color w:val="000000" w:themeColor="text1"/>
        </w:rPr>
        <w:t xml:space="preserve">Of course, each individual </w:t>
      </w:r>
      <w:r w:rsidRPr="00271E1A">
        <w:rPr>
          <w:color w:val="000000" w:themeColor="text1"/>
        </w:rPr>
        <w:t>experience</w:t>
      </w:r>
      <w:r>
        <w:rPr>
          <w:color w:val="000000" w:themeColor="text1"/>
        </w:rPr>
        <w:t>s a</w:t>
      </w:r>
      <w:r w:rsidRPr="00271E1A">
        <w:rPr>
          <w:color w:val="000000" w:themeColor="text1"/>
        </w:rPr>
        <w:t xml:space="preserve"> different</w:t>
      </w:r>
      <w:r>
        <w:rPr>
          <w:color w:val="000000" w:themeColor="text1"/>
        </w:rPr>
        <w:t xml:space="preserve"> set of</w:t>
      </w:r>
      <w:r w:rsidRPr="00271E1A">
        <w:rPr>
          <w:color w:val="000000" w:themeColor="text1"/>
        </w:rPr>
        <w:t xml:space="preserve"> interactions,</w:t>
      </w:r>
      <w:r>
        <w:rPr>
          <w:color w:val="000000" w:themeColor="text1"/>
        </w:rPr>
        <w:t xml:space="preserve"> the energetic benefits of different types of interaction vary substantially,</w:t>
      </w:r>
      <w:r w:rsidRPr="00271E1A">
        <w:rPr>
          <w:color w:val="000000" w:themeColor="text1"/>
        </w:rPr>
        <w:t xml:space="preserve"> </w:t>
      </w:r>
      <w:r>
        <w:rPr>
          <w:color w:val="000000" w:themeColor="text1"/>
        </w:rPr>
        <w:t>and population densities are rarely homogeneous across an interaction area. But so long as the goal is to characterize the aggregate results of all the interactions in a network, the average outcome for the representative individual is sufficient</w:t>
      </w:r>
      <w:r w:rsidRPr="00271E1A">
        <w:rPr>
          <w:color w:val="000000" w:themeColor="text1"/>
        </w:rPr>
        <w:t>.</w:t>
      </w:r>
    </w:p>
    <w:p w14:paraId="40D4531A" w14:textId="77777777" w:rsidR="00DF3B96" w:rsidRDefault="00DF3B96" w:rsidP="00832B99">
      <w:pPr>
        <w:jc w:val="both"/>
        <w:rPr>
          <w:rFonts w:eastAsiaTheme="minorEastAsia"/>
          <w:color w:val="000000" w:themeColor="text1"/>
        </w:rPr>
      </w:pPr>
    </w:p>
    <w:p w14:paraId="2C84DD39" w14:textId="77777777" w:rsidR="00DF3B96" w:rsidRDefault="00DF3B96" w:rsidP="00832B99">
      <w:pPr>
        <w:jc w:val="both"/>
        <w:rPr>
          <w:rFonts w:eastAsiaTheme="minorEastAsia"/>
          <w:i/>
          <w:iCs/>
          <w:color w:val="000000" w:themeColor="text1"/>
        </w:rPr>
      </w:pPr>
    </w:p>
    <w:p w14:paraId="002796D9" w14:textId="77777777" w:rsidR="00DF3B96" w:rsidRPr="00852E9A" w:rsidRDefault="00DF3B96" w:rsidP="00832B99">
      <w:pPr>
        <w:jc w:val="both"/>
        <w:rPr>
          <w:rFonts w:eastAsiaTheme="minorEastAsia"/>
          <w:i/>
          <w:iCs/>
          <w:color w:val="000000" w:themeColor="text1"/>
        </w:rPr>
      </w:pPr>
      <w:r w:rsidRPr="00852E9A">
        <w:rPr>
          <w:rFonts w:eastAsiaTheme="minorEastAsia"/>
          <w:i/>
          <w:iCs/>
          <w:color w:val="000000" w:themeColor="text1"/>
        </w:rPr>
        <w:t>Balancing costs and benefits</w:t>
      </w:r>
    </w:p>
    <w:p w14:paraId="09D2ACB8" w14:textId="77777777" w:rsidR="00DF3B96" w:rsidRDefault="00DF3B96" w:rsidP="00832B99">
      <w:pPr>
        <w:ind w:firstLine="720"/>
        <w:jc w:val="both"/>
        <w:rPr>
          <w:rFonts w:eastAsiaTheme="minorEastAsia"/>
          <w:color w:val="000000" w:themeColor="text1"/>
        </w:rPr>
      </w:pPr>
    </w:p>
    <w:p w14:paraId="7238D6EC" w14:textId="25FFC505" w:rsidR="00DF3B96" w:rsidRDefault="00DF3B96" w:rsidP="009F3952">
      <w:pPr>
        <w:ind w:firstLine="720"/>
        <w:rPr>
          <w:rFonts w:eastAsiaTheme="minorEastAsia"/>
          <w:color w:val="000000" w:themeColor="text1"/>
        </w:rPr>
      </w:pPr>
      <w:r>
        <w:rPr>
          <w:rFonts w:eastAsiaTheme="minorEastAsia"/>
          <w:color w:val="000000" w:themeColor="text1"/>
        </w:rPr>
        <w:t xml:space="preserve">The key next step in constructing the model is the assumption that individuals, on average, seek to balance the costs and benefits of their interactions. Once again, not every individual achieves this balance, the time horizon over which the balance is achieved varies, and people can put energy into interactions that do not yield direct or immediate physical benefits, as in the case of gift-giving, ritual activity, and so forth. The effort of individuals to balance costs and benefits should also not be confused with the idea of maximizing or optimizing benefits or fitness. This latter idea is central to neoclassical economics and behavioral ecology </w:t>
      </w:r>
      <w:r>
        <w:rPr>
          <w:rFonts w:eastAsiaTheme="minorEastAsia"/>
          <w:noProof/>
          <w:color w:val="000000" w:themeColor="text1"/>
        </w:rPr>
        <w:t xml:space="preserve">(Charnov 1976; </w:t>
      </w:r>
      <w:r w:rsidR="00E66C92" w:rsidRPr="004B596F">
        <w:rPr>
          <w:rFonts w:eastAsiaTheme="minorEastAsia"/>
          <w:color w:val="000000" w:themeColor="text1"/>
        </w:rPr>
        <w:t>Dixit 1990</w:t>
      </w:r>
      <w:r w:rsidR="00E66C92">
        <w:rPr>
          <w:rFonts w:eastAsiaTheme="minorEastAsia"/>
          <w:color w:val="000000" w:themeColor="text1"/>
        </w:rPr>
        <w:t xml:space="preserve">; </w:t>
      </w:r>
      <w:r>
        <w:rPr>
          <w:rFonts w:eastAsiaTheme="minorEastAsia"/>
          <w:noProof/>
          <w:color w:val="000000" w:themeColor="text1"/>
        </w:rPr>
        <w:t>Kelly 2013; Parker and Smith 1990</w:t>
      </w:r>
      <w:r w:rsidR="00E66C92">
        <w:rPr>
          <w:rFonts w:eastAsiaTheme="minorEastAsia"/>
          <w:noProof/>
          <w:color w:val="000000" w:themeColor="text1"/>
        </w:rPr>
        <w:t>;</w:t>
      </w:r>
      <w:r>
        <w:rPr>
          <w:rFonts w:eastAsiaTheme="minorEastAsia"/>
          <w:color w:val="000000" w:themeColor="text1"/>
        </w:rPr>
        <w:t xml:space="preserve"> </w:t>
      </w:r>
      <w:r w:rsidRPr="004B596F">
        <w:rPr>
          <w:rFonts w:eastAsiaTheme="minorEastAsia"/>
          <w:color w:val="000000" w:themeColor="text1"/>
        </w:rPr>
        <w:t>Samuelson 1947</w:t>
      </w:r>
      <w:r w:rsidR="00E66C92">
        <w:rPr>
          <w:rFonts w:eastAsiaTheme="minorEastAsia"/>
          <w:color w:val="000000" w:themeColor="text1"/>
        </w:rPr>
        <w:t>)</w:t>
      </w:r>
      <w:r>
        <w:rPr>
          <w:rFonts w:eastAsiaTheme="minorEastAsia"/>
          <w:color w:val="000000" w:themeColor="text1"/>
        </w:rPr>
        <w:t>, but it plays no role in SST. What SST does assert is that a balance of interaction benefits and costs emerges as an average result over a relatively short period of time, such that this balance can be viewed as a characteristic of the behavior of the representative individual. Ultimately, this view is grounded in an evolutionary perspective on human behavioral predispositions. But rather than focusing on the idea of maximizing reproductive fitness at an inter-generational time scale, SST focuses on the idea of homeostasis over shorter time scales. In all complex organisms, evolution has generated basic emotional drives that motivate individuals to seek to maintain homeostasis. Research in cognitive neuroscience suggests that humans recruit these evolutionarily ancient mechanisms to plan and strategize in ways that seek to maintain homeostasis over longer (but shorter than generational) time horizons (Damasio 1994; Kahneman 2011). At this scale, such efforts translate into a balancing of costs and benefits. Note also that this balance need not be direct or immediate or even conscious to individuals in context, as cultural and political concepts can motivate people to expend time and energy on activities that yield indirect benefits over time, in addition to immediate and direct benefits. Thus SST does not make any grand pronouncement about human nature, other that humans are satisficing entities—choosing among the best of available alternatives in the context of their preferences, constrains they operate under and limited information at their disposal (Simon 1957).</w:t>
      </w:r>
    </w:p>
    <w:p w14:paraId="099A2047" w14:textId="77777777" w:rsidR="00DF3B96" w:rsidRDefault="00DF3B96" w:rsidP="00832B99">
      <w:pPr>
        <w:ind w:firstLine="720"/>
        <w:jc w:val="both"/>
        <w:rPr>
          <w:rFonts w:eastAsiaTheme="minorEastAsia"/>
          <w:color w:val="000000" w:themeColor="text1"/>
        </w:rPr>
      </w:pPr>
    </w:p>
    <w:p w14:paraId="78D4F46B" w14:textId="77777777" w:rsidR="00DF3B96" w:rsidRDefault="00DF3B96" w:rsidP="009F3952">
      <w:pPr>
        <w:ind w:firstLine="720"/>
        <w:rPr>
          <w:rFonts w:eastAsiaTheme="minorEastAsia"/>
          <w:color w:val="000000" w:themeColor="text1"/>
        </w:rPr>
      </w:pPr>
      <w:r>
        <w:rPr>
          <w:rFonts w:eastAsiaTheme="minorEastAsia"/>
          <w:color w:val="000000" w:themeColor="text1"/>
        </w:rPr>
        <w:t xml:space="preserve">This homeostatic view of the representative individual is also embedded in urban economics via the notion of a spatial equilibrium. In any social network embedded in space, individuals experience different landscapes of interaction costs and benefits due to variation in the distribution of people, resources, infrastructure, goods, and services across their local area, and the travel and time (opportunity) costs of moving to access them. Models of urban land use in the tradition of central place theory generally assume that these costs and benefits balance at each location. The representative agent in these models has a budget which includes an income, transport costs, housing costs, and other-than-housing costs, and a budget constraint which specifies that costs and benefits must equilibrate. As a result, demand for specific locations, and thus land values and uses, adjust to take variation in travel costs into account, thus maintaining a balance of costs and benefits across the city (Alonso 1964; Von </w:t>
      </w:r>
      <w:proofErr w:type="spellStart"/>
      <w:r>
        <w:rPr>
          <w:rFonts w:eastAsiaTheme="minorEastAsia"/>
          <w:color w:val="000000" w:themeColor="text1"/>
        </w:rPr>
        <w:t>Thünen</w:t>
      </w:r>
      <w:proofErr w:type="spellEnd"/>
      <w:r>
        <w:rPr>
          <w:rFonts w:eastAsiaTheme="minorEastAsia"/>
          <w:color w:val="000000" w:themeColor="text1"/>
        </w:rPr>
        <w:t xml:space="preserve"> 1966; O’Sullivan 2011). Importantly, these models end up factoring the concept of utility out of the equation by assuming that it is constant across space, which is to say, the balance of costs and benefits holds at each location. These models have been celebrated for their ability to capture spatial patterns in cities </w:t>
      </w:r>
      <w:r w:rsidRPr="004B596F">
        <w:rPr>
          <w:rFonts w:eastAsiaTheme="minorEastAsia"/>
          <w:color w:val="000000" w:themeColor="text1"/>
        </w:rPr>
        <w:t>(</w:t>
      </w:r>
      <w:proofErr w:type="spellStart"/>
      <w:r>
        <w:rPr>
          <w:rFonts w:eastAsiaTheme="minorEastAsia"/>
          <w:color w:val="000000" w:themeColor="text1"/>
        </w:rPr>
        <w:t>Brueckner</w:t>
      </w:r>
      <w:proofErr w:type="spellEnd"/>
      <w:r>
        <w:rPr>
          <w:rFonts w:eastAsiaTheme="minorEastAsia"/>
          <w:color w:val="000000" w:themeColor="text1"/>
        </w:rPr>
        <w:t xml:space="preserve"> 1987) and although they are typically presented using a different language, it turns out that they also incorporate the notion of a homeostatic balance of movement costs and interaction benefits. </w:t>
      </w:r>
    </w:p>
    <w:p w14:paraId="1CB1A8A8" w14:textId="77777777" w:rsidR="00DF3B96" w:rsidRDefault="00DF3B96" w:rsidP="009F3952">
      <w:pPr>
        <w:ind w:firstLine="720"/>
        <w:rPr>
          <w:rFonts w:eastAsiaTheme="minorEastAsia"/>
          <w:color w:val="000000" w:themeColor="text1"/>
        </w:rPr>
      </w:pPr>
    </w:p>
    <w:p w14:paraId="669FEB34" w14:textId="77777777" w:rsidR="00DF3B96" w:rsidRDefault="00DF3B96" w:rsidP="009F3952">
      <w:pPr>
        <w:ind w:firstLine="720"/>
        <w:rPr>
          <w:rFonts w:eastAsiaTheme="minorEastAsia"/>
          <w:color w:val="000000" w:themeColor="text1"/>
        </w:rPr>
      </w:pPr>
      <w:r>
        <w:rPr>
          <w:color w:val="000000" w:themeColor="text1"/>
        </w:rPr>
        <w:t xml:space="preserve">Given this view of a spatial equilibrium, one can assume that, for the representative individual, movement costs and interaction benefits balance over a reasonably short time period, </w:t>
      </w:r>
      <m:oMath>
        <m:r>
          <w:rPr>
            <w:rFonts w:ascii="Cambria Math" w:hAnsi="Cambria Math"/>
            <w:color w:val="000000" w:themeColor="text1"/>
          </w:rPr>
          <m:t>c=y</m:t>
        </m:r>
      </m:oMath>
      <w:r>
        <w:rPr>
          <w:color w:val="000000" w:themeColor="text1"/>
        </w:rPr>
        <w:t xml:space="preserve">. One can then substitute the relations previously derived for </w:t>
      </w:r>
      <m:oMath>
        <m:r>
          <w:rPr>
            <w:rFonts w:ascii="Cambria Math" w:hAnsi="Cambria Math"/>
            <w:color w:val="000000" w:themeColor="text1"/>
          </w:rPr>
          <m:t>c</m:t>
        </m:r>
      </m:oMath>
      <w:r>
        <w:rPr>
          <w:color w:val="000000" w:themeColor="text1"/>
        </w:rPr>
        <w:t xml:space="preserve"> and </w:t>
      </w:r>
      <m:oMath>
        <m:r>
          <w:rPr>
            <w:rFonts w:ascii="Cambria Math" w:hAnsi="Cambria Math"/>
            <w:color w:val="000000" w:themeColor="text1"/>
          </w:rPr>
          <m:t>y</m:t>
        </m:r>
      </m:oMath>
      <w:r>
        <w:rPr>
          <w:color w:val="000000" w:themeColor="text1"/>
        </w:rPr>
        <w:t xml:space="preserve"> above to yield </w:t>
      </w:r>
      <m:oMath>
        <m:r>
          <w:rPr>
            <w:rFonts w:ascii="Cambria Math" w:hAnsi="Cambria Math"/>
            <w:color w:val="000000" w:themeColor="text1"/>
          </w:rPr>
          <m:t>ε</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lN/A</m:t>
        </m:r>
      </m:oMath>
      <w:r w:rsidRPr="00EC2C18">
        <w:rPr>
          <w:rFonts w:eastAsiaTheme="minorEastAsia"/>
          <w:color w:val="000000" w:themeColor="text1"/>
        </w:rPr>
        <w:t>, and this simplifie</w:t>
      </w:r>
      <w:r>
        <w:rPr>
          <w:rFonts w:eastAsiaTheme="minorEastAsia"/>
          <w:color w:val="000000" w:themeColor="text1"/>
        </w:rPr>
        <w:t>s</w:t>
      </w:r>
      <w:r w:rsidRPr="00EC2C18">
        <w:rPr>
          <w:rFonts w:eastAsiaTheme="minorEastAsia"/>
          <w:color w:val="000000" w:themeColor="text1"/>
        </w:rPr>
        <w:t xml:space="preserve"> to:</w:t>
      </w:r>
    </w:p>
    <w:p w14:paraId="200F103F" w14:textId="77777777" w:rsidR="00DF3B96" w:rsidRPr="00920476" w:rsidRDefault="00DF3B96" w:rsidP="00832B99">
      <w:pPr>
        <w:ind w:firstLine="720"/>
        <w:jc w:val="both"/>
        <w:rPr>
          <w:color w:val="000000" w:themeColor="text1"/>
        </w:rPr>
      </w:pPr>
    </w:p>
    <w:p w14:paraId="7CEEF901" w14:textId="77777777" w:rsidR="00DF3B96" w:rsidRPr="00EC2C18" w:rsidRDefault="00DF3B96" w:rsidP="00832B99">
      <w:pPr>
        <w:jc w:val="right"/>
        <w:rPr>
          <w:rFonts w:ascii="Cambria Math" w:hAnsi="Cambria Math"/>
          <w:color w:val="000000" w:themeColor="text1"/>
          <w:oMath/>
        </w:rPr>
      </w:pPr>
      <m:oMath>
        <m:r>
          <w:rPr>
            <w:rFonts w:ascii="Cambria Math" w:hAnsi="Cambria Math"/>
            <w:color w:val="000000" w:themeColor="text1"/>
          </w:rPr>
          <m:t>A(N)=a</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2/3</m:t>
            </m:r>
          </m:sup>
        </m:sSup>
      </m:oMath>
      <w:r>
        <w:rPr>
          <w:rFonts w:eastAsiaTheme="minorEastAsia"/>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EC2C18">
        <w:rPr>
          <w:color w:val="000000" w:themeColor="text1"/>
        </w:rPr>
        <w:t xml:space="preserve"> (</w:t>
      </w:r>
      <w:r>
        <w:rPr>
          <w:color w:val="000000" w:themeColor="text1"/>
        </w:rPr>
        <w:t>S3</w:t>
      </w:r>
      <w:r w:rsidRPr="00EC2C18">
        <w:rPr>
          <w:color w:val="000000" w:themeColor="text1"/>
        </w:rPr>
        <w:t>)</w:t>
      </w:r>
    </w:p>
    <w:p w14:paraId="76D39D70" w14:textId="77777777" w:rsidR="00DF3B96" w:rsidRDefault="00DF3B96" w:rsidP="00832B99">
      <w:pPr>
        <w:jc w:val="both"/>
        <w:rPr>
          <w:color w:val="000000" w:themeColor="text1"/>
        </w:rPr>
      </w:pPr>
    </w:p>
    <w:p w14:paraId="2F4BB81E" w14:textId="77777777" w:rsidR="00DF3B96" w:rsidRDefault="00DF3B96" w:rsidP="009F3952">
      <w:pPr>
        <w:rPr>
          <w:rFonts w:eastAsiaTheme="minorEastAsia"/>
          <w:color w:val="000000" w:themeColor="text1"/>
        </w:rPr>
      </w:pPr>
      <w:r>
        <w:rPr>
          <w:color w:val="000000" w:themeColor="text1"/>
        </w:rPr>
        <w:t xml:space="preserve">where </w:t>
      </w:r>
      <m:oMath>
        <m:r>
          <w:rPr>
            <w:rFonts w:ascii="Cambria Math" w:hAnsi="Cambria Math"/>
            <w:color w:val="000000" w:themeColor="text1"/>
          </w:rPr>
          <m:t>a=</m:t>
        </m:r>
        <m:sSup>
          <m:sSupPr>
            <m:ctrlPr>
              <w:rPr>
                <w:rFonts w:ascii="Cambria Math" w:hAnsi="Cambria Math"/>
                <w:i/>
                <w:color w:val="000000" w:themeColor="text1"/>
              </w:rPr>
            </m:ctrlPr>
          </m:sSupPr>
          <m:e>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l/ε)</m:t>
            </m:r>
          </m:e>
          <m:sup>
            <m:r>
              <w:rPr>
                <w:rFonts w:ascii="Cambria Math" w:hAnsi="Cambria Math"/>
                <w:color w:val="000000" w:themeColor="text1"/>
              </w:rPr>
              <m:t>2/3</m:t>
            </m:r>
          </m:sup>
        </m:sSup>
      </m:oMath>
      <w:r>
        <w:rPr>
          <w:rFonts w:eastAsiaTheme="minorEastAsia"/>
          <w:color w:val="000000" w:themeColor="text1"/>
        </w:rPr>
        <w:t xml:space="preserve">. </w:t>
      </w:r>
      <w:r w:rsidRPr="00A31042">
        <w:rPr>
          <w:rFonts w:eastAsiaTheme="minorEastAsia"/>
          <w:color w:val="000000" w:themeColor="text1"/>
        </w:rPr>
        <w:t xml:space="preserve">One can think of </w:t>
      </w:r>
      <w:r>
        <w:rPr>
          <w:rFonts w:eastAsiaTheme="minorEastAsia"/>
          <w:i/>
          <w:iCs/>
          <w:color w:val="000000" w:themeColor="text1"/>
        </w:rPr>
        <w:t>a</w:t>
      </w:r>
      <w:r w:rsidRPr="00A31042">
        <w:rPr>
          <w:rFonts w:eastAsiaTheme="minorEastAsia"/>
          <w:color w:val="000000" w:themeColor="text1"/>
        </w:rPr>
        <w:t xml:space="preserve"> as the net attractive </w:t>
      </w:r>
      <w:r>
        <w:rPr>
          <w:rFonts w:eastAsiaTheme="minorEastAsia"/>
          <w:color w:val="000000" w:themeColor="text1"/>
        </w:rPr>
        <w:t>“</w:t>
      </w:r>
      <w:r w:rsidRPr="00A31042">
        <w:rPr>
          <w:rFonts w:eastAsiaTheme="minorEastAsia"/>
          <w:color w:val="000000" w:themeColor="text1"/>
        </w:rPr>
        <w:t>force</w:t>
      </w:r>
      <w:r>
        <w:rPr>
          <w:rFonts w:eastAsiaTheme="minorEastAsia"/>
          <w:color w:val="000000" w:themeColor="text1"/>
        </w:rPr>
        <w:t>”</w:t>
      </w:r>
      <w:r w:rsidRPr="00A31042">
        <w:rPr>
          <w:rFonts w:eastAsiaTheme="minorEastAsia"/>
          <w:color w:val="000000" w:themeColor="text1"/>
        </w:rPr>
        <w:t xml:space="preserve"> (resources per unit time per unit area</w:t>
      </w:r>
      <w:r>
        <w:rPr>
          <w:rFonts w:eastAsiaTheme="minorEastAsia"/>
          <w:color w:val="000000" w:themeColor="text1"/>
        </w:rPr>
        <w:t>, or the</w:t>
      </w:r>
      <w:r w:rsidRPr="00A31042">
        <w:rPr>
          <w:rFonts w:eastAsiaTheme="minorEastAsia"/>
          <w:color w:val="000000" w:themeColor="text1"/>
        </w:rPr>
        <w:t xml:space="preserve"> power density) </w:t>
      </w:r>
      <w:r>
        <w:rPr>
          <w:rFonts w:eastAsiaTheme="minorEastAsia"/>
          <w:color w:val="000000" w:themeColor="text1"/>
        </w:rPr>
        <w:t xml:space="preserve">that </w:t>
      </w:r>
      <w:r w:rsidRPr="00A31042">
        <w:rPr>
          <w:rFonts w:eastAsiaTheme="minorEastAsia"/>
          <w:color w:val="000000" w:themeColor="text1"/>
        </w:rPr>
        <w:t>an individual exerts on others through his/her interactions.</w:t>
      </w:r>
      <w:r>
        <w:rPr>
          <w:rFonts w:eastAsiaTheme="minorEastAsia"/>
          <w:color w:val="000000" w:themeColor="text1"/>
        </w:rPr>
        <w:t xml:space="preserve"> </w:t>
      </w:r>
    </w:p>
    <w:p w14:paraId="06E31611" w14:textId="77777777" w:rsidR="00DF3B96" w:rsidRDefault="00DF3B96" w:rsidP="009F3952">
      <w:pPr>
        <w:rPr>
          <w:rFonts w:eastAsiaTheme="minorEastAsia"/>
          <w:color w:val="000000" w:themeColor="text1"/>
        </w:rPr>
      </w:pPr>
    </w:p>
    <w:p w14:paraId="50D2425F" w14:textId="77777777" w:rsidR="00DF3B96" w:rsidRDefault="00DF3B96" w:rsidP="009F3952">
      <w:pPr>
        <w:ind w:firstLine="720"/>
        <w:rPr>
          <w:rFonts w:eastAsiaTheme="minorEastAsia"/>
          <w:color w:val="000000" w:themeColor="text1"/>
        </w:rPr>
      </w:pPr>
      <w:r>
        <w:rPr>
          <w:rFonts w:eastAsiaTheme="minorEastAsia"/>
          <w:color w:val="000000" w:themeColor="text1"/>
        </w:rPr>
        <w:t xml:space="preserve">Equation (S3) expresses the way in which a salient feature of a settlement, areal extent, depends non-linearly on population size. It hypothesizes that as the number of people who mix socially on a regular basis increases, the total area taken up by these people will grow more slowly than the number of people, such that the area taken up by each person will decrease. In addition, it makes a prediction regarding the rate at which area will increase, relative to population, in this case, with an exponent of two-thirds.  </w:t>
      </w:r>
      <w:r>
        <w:rPr>
          <w:color w:val="000000" w:themeColor="text1"/>
        </w:rPr>
        <w:t xml:space="preserve">Notice, however, that in order to see this process empirically one must be able to define the circumscribing area </w:t>
      </w:r>
      <m:oMath>
        <m:r>
          <w:rPr>
            <w:rFonts w:ascii="Cambria Math" w:hAnsi="Cambria Math"/>
            <w:color w:val="000000" w:themeColor="text1"/>
          </w:rPr>
          <m:t>A</m:t>
        </m:r>
      </m:oMath>
      <w:r>
        <w:rPr>
          <w:color w:val="000000" w:themeColor="text1"/>
        </w:rPr>
        <w:t xml:space="preserve"> over which the social mixing of </w:t>
      </w:r>
      <m:oMath>
        <m:r>
          <w:rPr>
            <w:rFonts w:ascii="Cambria Math" w:hAnsi="Cambria Math"/>
            <w:color w:val="000000" w:themeColor="text1"/>
          </w:rPr>
          <m:t>N</m:t>
        </m:r>
      </m:oMath>
      <w:r>
        <w:rPr>
          <w:color w:val="000000" w:themeColor="text1"/>
        </w:rPr>
        <w:t xml:space="preserve"> people occurs on a regular basis, and indeed, a circumscribing area needs to be a reasonable way of characterizing the area over which people are distributed. </w:t>
      </w:r>
      <w:r w:rsidRPr="00BA3B4C">
        <w:rPr>
          <w:rFonts w:eastAsiaTheme="minorEastAsia"/>
          <w:color w:val="000000" w:themeColor="text1"/>
        </w:rPr>
        <w:t xml:space="preserve">The pre-factor </w:t>
      </w:r>
      <m:oMath>
        <m:r>
          <w:rPr>
            <w:rFonts w:ascii="Cambria Math" w:eastAsiaTheme="minorEastAsia" w:hAnsi="Cambria Math"/>
            <w:color w:val="000000" w:themeColor="text1"/>
          </w:rPr>
          <m:t>a</m:t>
        </m:r>
      </m:oMath>
      <w:r>
        <w:rPr>
          <w:rFonts w:eastAsiaTheme="minorEastAsia"/>
          <w:color w:val="000000" w:themeColor="text1"/>
        </w:rPr>
        <w:t xml:space="preserve"> </w:t>
      </w:r>
      <w:r w:rsidRPr="00BA3B4C">
        <w:rPr>
          <w:rFonts w:eastAsiaTheme="minorEastAsia"/>
          <w:color w:val="000000" w:themeColor="text1"/>
        </w:rPr>
        <w:t xml:space="preserve">in </w:t>
      </w:r>
      <w:r>
        <w:rPr>
          <w:rFonts w:eastAsiaTheme="minorEastAsia"/>
          <w:color w:val="000000" w:themeColor="text1"/>
        </w:rPr>
        <w:t>E</w:t>
      </w:r>
      <w:r w:rsidRPr="00BA3B4C">
        <w:rPr>
          <w:rFonts w:eastAsiaTheme="minorEastAsia"/>
          <w:color w:val="000000" w:themeColor="text1"/>
        </w:rPr>
        <w:t>quation (</w:t>
      </w:r>
      <w:r>
        <w:rPr>
          <w:rFonts w:eastAsiaTheme="minorEastAsia"/>
          <w:color w:val="000000" w:themeColor="text1"/>
        </w:rPr>
        <w:t>S3</w:t>
      </w:r>
      <w:r w:rsidRPr="00BA3B4C">
        <w:rPr>
          <w:rFonts w:eastAsiaTheme="minorEastAsia"/>
          <w:color w:val="000000" w:themeColor="text1"/>
        </w:rPr>
        <w:t>)</w:t>
      </w:r>
      <w:r>
        <w:rPr>
          <w:rFonts w:eastAsiaTheme="minorEastAsia"/>
          <w:color w:val="000000" w:themeColor="text1"/>
        </w:rPr>
        <w:t xml:space="preserve"> </w:t>
      </w:r>
      <w:r w:rsidRPr="00BA3B4C">
        <w:rPr>
          <w:rFonts w:eastAsiaTheme="minorEastAsia"/>
          <w:color w:val="000000" w:themeColor="text1"/>
        </w:rPr>
        <w:t>varies in accordance with the strength of social interaction and transport costs</w:t>
      </w:r>
      <w:r>
        <w:rPr>
          <w:rFonts w:eastAsiaTheme="minorEastAsia"/>
          <w:color w:val="000000" w:themeColor="text1"/>
        </w:rPr>
        <w:t xml:space="preserve"> (</w:t>
      </w:r>
      <m:oMath>
        <m:r>
          <w:rPr>
            <w:rFonts w:ascii="Cambria Math" w:eastAsiaTheme="minorEastAsia" w:hAnsi="Cambria Math"/>
            <w:color w:val="000000" w:themeColor="text1"/>
          </w:rPr>
          <m:t>ε</m:t>
        </m:r>
      </m:oMath>
      <w:r>
        <w:rPr>
          <w:rFonts w:eastAsiaTheme="minorEastAsia"/>
          <w:color w:val="000000" w:themeColor="text1"/>
        </w:rPr>
        <w:t xml:space="preserve">) </w:t>
      </w:r>
      <w:r w:rsidRPr="00BA3B4C">
        <w:rPr>
          <w:rFonts w:eastAsiaTheme="minorEastAsia"/>
          <w:color w:val="000000" w:themeColor="text1"/>
        </w:rPr>
        <w:t>and can change over time with changes in transport and social institutions</w:t>
      </w:r>
      <w:r>
        <w:rPr>
          <w:rFonts w:eastAsiaTheme="minorEastAsia"/>
          <w:color w:val="000000" w:themeColor="text1"/>
        </w:rPr>
        <w:t xml:space="preserve">, </w:t>
      </w:r>
      <w:r w:rsidRPr="00BA3B4C">
        <w:rPr>
          <w:rFonts w:eastAsiaTheme="minorEastAsia"/>
          <w:color w:val="000000" w:themeColor="text1"/>
        </w:rPr>
        <w:t xml:space="preserve">but </w:t>
      </w:r>
      <w:r>
        <w:rPr>
          <w:rFonts w:eastAsiaTheme="minorEastAsia"/>
          <w:color w:val="000000" w:themeColor="text1"/>
        </w:rPr>
        <w:t xml:space="preserve">it </w:t>
      </w:r>
      <w:r w:rsidRPr="00BA3B4C">
        <w:rPr>
          <w:rFonts w:eastAsiaTheme="minorEastAsia"/>
          <w:color w:val="000000" w:themeColor="text1"/>
        </w:rPr>
        <w:t>is independent of population.</w:t>
      </w:r>
      <w:r>
        <w:rPr>
          <w:rFonts w:eastAsiaTheme="minorEastAsia"/>
          <w:color w:val="000000" w:themeColor="text1"/>
        </w:rPr>
        <w:t xml:space="preserve"> </w:t>
      </w:r>
    </w:p>
    <w:p w14:paraId="2D491932" w14:textId="77777777" w:rsidR="00DF3B96" w:rsidRDefault="00DF3B96" w:rsidP="00832B99">
      <w:pPr>
        <w:jc w:val="both"/>
        <w:rPr>
          <w:color w:val="000000" w:themeColor="text1"/>
        </w:rPr>
      </w:pPr>
    </w:p>
    <w:p w14:paraId="68584F1B" w14:textId="77777777" w:rsidR="00DF3B96" w:rsidRDefault="00DF3B96" w:rsidP="00832B99">
      <w:pPr>
        <w:jc w:val="both"/>
        <w:rPr>
          <w:i/>
          <w:iCs/>
          <w:color w:val="000000" w:themeColor="text1"/>
        </w:rPr>
      </w:pPr>
    </w:p>
    <w:p w14:paraId="1EDFA4A3" w14:textId="77777777" w:rsidR="00DF3B96" w:rsidRPr="00852E9A" w:rsidRDefault="00DF3B96" w:rsidP="00832B99">
      <w:pPr>
        <w:jc w:val="both"/>
        <w:rPr>
          <w:i/>
          <w:iCs/>
          <w:color w:val="000000" w:themeColor="text1"/>
        </w:rPr>
      </w:pPr>
      <w:r>
        <w:rPr>
          <w:i/>
          <w:iCs/>
          <w:color w:val="000000" w:themeColor="text1"/>
        </w:rPr>
        <w:t>Defining</w:t>
      </w:r>
      <w:r w:rsidRPr="00852E9A">
        <w:rPr>
          <w:i/>
          <w:iCs/>
          <w:color w:val="000000" w:themeColor="text1"/>
        </w:rPr>
        <w:t xml:space="preserve"> the interaction area</w:t>
      </w:r>
    </w:p>
    <w:p w14:paraId="04BBD54A" w14:textId="77777777" w:rsidR="00DF3B96" w:rsidRDefault="00DF3B96" w:rsidP="00832B99">
      <w:pPr>
        <w:ind w:firstLine="720"/>
        <w:jc w:val="both"/>
        <w:rPr>
          <w:color w:val="000000" w:themeColor="text1"/>
        </w:rPr>
      </w:pPr>
    </w:p>
    <w:p w14:paraId="34F223B8" w14:textId="77777777" w:rsidR="00DF3B96" w:rsidRDefault="00DF3B96" w:rsidP="009F3952">
      <w:pPr>
        <w:ind w:firstLine="720"/>
        <w:rPr>
          <w:color w:val="000000" w:themeColor="text1"/>
        </w:rPr>
      </w:pPr>
      <w:r w:rsidRPr="00725C3C">
        <w:rPr>
          <w:color w:val="000000" w:themeColor="text1"/>
        </w:rPr>
        <w:t>Equation</w:t>
      </w:r>
      <w:r>
        <w:rPr>
          <w:color w:val="000000" w:themeColor="text1"/>
        </w:rPr>
        <w:t xml:space="preserve"> </w:t>
      </w:r>
      <w:r w:rsidRPr="00725C3C">
        <w:rPr>
          <w:color w:val="000000" w:themeColor="text1"/>
        </w:rPr>
        <w:t>(</w:t>
      </w:r>
      <w:r>
        <w:rPr>
          <w:color w:val="000000" w:themeColor="text1"/>
        </w:rPr>
        <w:t>S3</w:t>
      </w:r>
      <w:r w:rsidRPr="00725C3C">
        <w:rPr>
          <w:color w:val="000000" w:themeColor="text1"/>
        </w:rPr>
        <w:t>)</w:t>
      </w:r>
      <w:r>
        <w:rPr>
          <w:color w:val="000000" w:themeColor="text1"/>
        </w:rPr>
        <w:t xml:space="preserve"> </w:t>
      </w:r>
      <w:r w:rsidRPr="00725C3C">
        <w:rPr>
          <w:color w:val="000000" w:themeColor="text1"/>
        </w:rPr>
        <w:t>appl</w:t>
      </w:r>
      <w:r>
        <w:rPr>
          <w:color w:val="000000" w:themeColor="text1"/>
        </w:rPr>
        <w:t xml:space="preserve">ies </w:t>
      </w:r>
      <w:r w:rsidRPr="00725C3C">
        <w:rPr>
          <w:color w:val="000000" w:themeColor="text1"/>
        </w:rPr>
        <w:t xml:space="preserve">to small and spatially unstructured settlements, but as settlements grow </w:t>
      </w:r>
      <w:r>
        <w:rPr>
          <w:color w:val="000000" w:themeColor="text1"/>
        </w:rPr>
        <w:t xml:space="preserve">larger </w:t>
      </w:r>
      <w:r w:rsidRPr="00725C3C">
        <w:rPr>
          <w:color w:val="000000" w:themeColor="text1"/>
        </w:rPr>
        <w:t xml:space="preserve">the inhabitants must </w:t>
      </w:r>
      <w:r>
        <w:rPr>
          <w:color w:val="000000" w:themeColor="text1"/>
        </w:rPr>
        <w:t xml:space="preserve">increasingly </w:t>
      </w:r>
      <w:r w:rsidRPr="00725C3C">
        <w:rPr>
          <w:color w:val="000000" w:themeColor="text1"/>
        </w:rPr>
        <w:t>set aside some of the land area</w:t>
      </w:r>
      <w:r>
        <w:rPr>
          <w:color w:val="000000" w:themeColor="text1"/>
        </w:rPr>
        <w:t xml:space="preserve">, </w:t>
      </w:r>
      <w:r w:rsidRPr="00022953">
        <w:rPr>
          <w:i/>
          <w:iCs/>
          <w:color w:val="000000" w:themeColor="text1"/>
        </w:rPr>
        <w:t>A</w:t>
      </w:r>
      <w:r w:rsidRPr="00022953">
        <w:rPr>
          <w:i/>
          <w:iCs/>
          <w:color w:val="000000" w:themeColor="text1"/>
          <w:vertAlign w:val="subscript"/>
        </w:rPr>
        <w:t>n</w:t>
      </w:r>
      <w:r>
        <w:rPr>
          <w:color w:val="000000" w:themeColor="text1"/>
        </w:rPr>
        <w:t xml:space="preserve">, </w:t>
      </w:r>
      <w:r w:rsidRPr="00725C3C">
        <w:rPr>
          <w:color w:val="000000" w:themeColor="text1"/>
        </w:rPr>
        <w:t>for roads, paths</w:t>
      </w:r>
      <w:r>
        <w:rPr>
          <w:color w:val="000000" w:themeColor="text1"/>
        </w:rPr>
        <w:t xml:space="preserve">, </w:t>
      </w:r>
      <w:r w:rsidRPr="00725C3C">
        <w:rPr>
          <w:color w:val="000000" w:themeColor="text1"/>
        </w:rPr>
        <w:t xml:space="preserve">public spaces </w:t>
      </w:r>
      <w:r>
        <w:rPr>
          <w:color w:val="000000" w:themeColor="text1"/>
        </w:rPr>
        <w:t xml:space="preserve">and public infrastructure </w:t>
      </w:r>
      <w:r w:rsidRPr="00725C3C">
        <w:rPr>
          <w:color w:val="000000" w:themeColor="text1"/>
        </w:rPr>
        <w:t>so that</w:t>
      </w:r>
      <w:r>
        <w:rPr>
          <w:color w:val="000000" w:themeColor="text1"/>
        </w:rPr>
        <w:t xml:space="preserve"> r</w:t>
      </w:r>
      <w:r w:rsidRPr="00022953">
        <w:rPr>
          <w:color w:val="000000" w:themeColor="text1"/>
        </w:rPr>
        <w:t xml:space="preserve">esidents can continue to move around and mix socially. This is the area over which </w:t>
      </w:r>
      <w:r>
        <w:rPr>
          <w:color w:val="000000" w:themeColor="text1"/>
        </w:rPr>
        <w:t>the spatial equilibrium of interaction costs and benefits actually occurs</w:t>
      </w:r>
      <w:r w:rsidRPr="00022953">
        <w:rPr>
          <w:color w:val="000000" w:themeColor="text1"/>
        </w:rPr>
        <w:t xml:space="preserve">, and as a result it is necessary to specify the relationship between </w:t>
      </w:r>
      <w:r>
        <w:rPr>
          <w:color w:val="000000" w:themeColor="text1"/>
        </w:rPr>
        <w:t xml:space="preserve">people and </w:t>
      </w:r>
      <w:r w:rsidRPr="00022953">
        <w:rPr>
          <w:color w:val="000000" w:themeColor="text1"/>
        </w:rPr>
        <w:t xml:space="preserve">the </w:t>
      </w:r>
      <w:r>
        <w:rPr>
          <w:color w:val="000000" w:themeColor="text1"/>
        </w:rPr>
        <w:t>“</w:t>
      </w:r>
      <w:r w:rsidRPr="00022953">
        <w:rPr>
          <w:color w:val="000000" w:themeColor="text1"/>
        </w:rPr>
        <w:t>network</w:t>
      </w:r>
      <w:r>
        <w:rPr>
          <w:color w:val="000000" w:themeColor="text1"/>
        </w:rPr>
        <w:t xml:space="preserve">” </w:t>
      </w:r>
      <w:r w:rsidRPr="00022953">
        <w:rPr>
          <w:color w:val="000000" w:themeColor="text1"/>
        </w:rPr>
        <w:t>area</w:t>
      </w:r>
      <w:r>
        <w:rPr>
          <w:color w:val="000000" w:themeColor="text1"/>
        </w:rPr>
        <w:t>, and also to actually measure the network area if possible</w:t>
      </w:r>
      <w:r w:rsidRPr="00022953">
        <w:rPr>
          <w:color w:val="000000" w:themeColor="text1"/>
        </w:rPr>
        <w:t>.</w:t>
      </w:r>
      <w:r w:rsidRPr="00022953">
        <w:t xml:space="preserve"> </w:t>
      </w:r>
      <w:r w:rsidRPr="00022953">
        <w:rPr>
          <w:color w:val="000000" w:themeColor="text1"/>
        </w:rPr>
        <w:t xml:space="preserve">We assume that on average the distance </w:t>
      </w:r>
      <m:oMath>
        <m:r>
          <w:rPr>
            <w:rFonts w:ascii="Cambria Math" w:hAnsi="Cambria Math"/>
            <w:color w:val="000000" w:themeColor="text1"/>
          </w:rPr>
          <m:t>b</m:t>
        </m:r>
      </m:oMath>
      <w:r w:rsidRPr="00022953">
        <w:rPr>
          <w:color w:val="000000" w:themeColor="text1"/>
        </w:rPr>
        <w:t xml:space="preserve"> between people is set in accordance with the current population density, such that </w:t>
      </w:r>
      <m:oMath>
        <m:r>
          <w:rPr>
            <w:rFonts w:ascii="Cambria Math" w:hAnsi="Cambria Math"/>
            <w:color w:val="000000" w:themeColor="text1"/>
          </w:rPr>
          <m:t xml:space="preserve">b ~ </m:t>
        </m:r>
        <m:sSup>
          <m:sSupPr>
            <m:ctrlPr>
              <w:rPr>
                <w:rFonts w:ascii="Cambria Math" w:hAnsi="Cambria Math"/>
                <w:i/>
                <w:color w:val="000000" w:themeColor="text1"/>
              </w:rPr>
            </m:ctrlPr>
          </m:sSupPr>
          <m:e>
            <m:r>
              <w:rPr>
                <w:rFonts w:ascii="Cambria Math" w:hAnsi="Cambria Math"/>
                <w:color w:val="000000" w:themeColor="text1"/>
              </w:rPr>
              <m:t>(A/N)</m:t>
            </m:r>
          </m:e>
          <m:sup>
            <m:r>
              <w:rPr>
                <w:rFonts w:ascii="Cambria Math" w:hAnsi="Cambria Math"/>
                <w:color w:val="000000" w:themeColor="text1"/>
              </w:rPr>
              <m:t>1/2</m:t>
            </m:r>
          </m:sup>
        </m:sSup>
      </m:oMath>
      <w:r>
        <w:rPr>
          <w:i/>
          <w:iCs/>
          <w:color w:val="000000" w:themeColor="text1"/>
        </w:rPr>
        <w:t>.</w:t>
      </w:r>
      <w:r>
        <w:rPr>
          <w:color w:val="000000" w:themeColor="text1"/>
        </w:rPr>
        <w:t xml:space="preserve"> This can be justified by the observation that historically infrastructure has been built or expanded in urban areas </w:t>
      </w:r>
      <w:r w:rsidRPr="00022953">
        <w:rPr>
          <w:i/>
          <w:iCs/>
          <w:color w:val="000000" w:themeColor="text1"/>
        </w:rPr>
        <w:t>mainly</w:t>
      </w:r>
      <w:r>
        <w:rPr>
          <w:color w:val="000000" w:themeColor="text1"/>
        </w:rPr>
        <w:t xml:space="preserve"> in response to population expansion </w:t>
      </w:r>
      <w:r w:rsidRPr="006E2871">
        <w:rPr>
          <w:color w:val="000000" w:themeColor="text1"/>
        </w:rPr>
        <w:t xml:space="preserve">(Angel 2012, </w:t>
      </w:r>
      <w:proofErr w:type="spellStart"/>
      <w:r w:rsidRPr="006E2871">
        <w:rPr>
          <w:color w:val="000000" w:themeColor="text1"/>
        </w:rPr>
        <w:t>Bertaud</w:t>
      </w:r>
      <w:proofErr w:type="spellEnd"/>
      <w:r w:rsidRPr="006E2871">
        <w:rPr>
          <w:color w:val="000000" w:themeColor="text1"/>
        </w:rPr>
        <w:t xml:space="preserve"> 2018, </w:t>
      </w:r>
      <w:proofErr w:type="spellStart"/>
      <w:r w:rsidRPr="006E2871">
        <w:rPr>
          <w:color w:val="000000" w:themeColor="text1"/>
        </w:rPr>
        <w:t>Glaeser</w:t>
      </w:r>
      <w:proofErr w:type="spellEnd"/>
      <w:r w:rsidRPr="006E2871">
        <w:rPr>
          <w:color w:val="000000" w:themeColor="text1"/>
        </w:rPr>
        <w:t xml:space="preserve"> and Xiong 2017, </w:t>
      </w:r>
      <w:proofErr w:type="spellStart"/>
      <w:r w:rsidRPr="006E2871">
        <w:rPr>
          <w:color w:val="000000" w:themeColor="text1"/>
        </w:rPr>
        <w:t>Southall</w:t>
      </w:r>
      <w:proofErr w:type="spellEnd"/>
      <w:r w:rsidRPr="006E2871">
        <w:rPr>
          <w:color w:val="000000" w:themeColor="text1"/>
        </w:rPr>
        <w:t xml:space="preserve"> 1998)</w:t>
      </w:r>
      <w:r>
        <w:rPr>
          <w:color w:val="000000" w:themeColor="text1"/>
        </w:rPr>
        <w:t xml:space="preserve">. </w:t>
      </w:r>
      <w:r w:rsidRPr="00022953">
        <w:rPr>
          <w:color w:val="000000" w:themeColor="text1"/>
        </w:rPr>
        <w:t>Thus, one can think of</w:t>
      </w:r>
      <w:r w:rsidRPr="00860101">
        <w:rPr>
          <w:i/>
          <w:iCs/>
          <w:color w:val="000000" w:themeColor="text1"/>
        </w:rPr>
        <w:t xml:space="preserve"> b</w:t>
      </w:r>
      <w:r w:rsidRPr="00022953">
        <w:rPr>
          <w:color w:val="000000" w:themeColor="text1"/>
        </w:rPr>
        <w:t xml:space="preserve"> as the length and width of street-frontage per resident in a city.</w:t>
      </w:r>
      <w:r>
        <w:rPr>
          <w:color w:val="000000" w:themeColor="text1"/>
        </w:rPr>
        <w:t xml:space="preserve"> </w:t>
      </w:r>
      <w:r w:rsidRPr="00860101">
        <w:rPr>
          <w:color w:val="000000" w:themeColor="text1"/>
        </w:rPr>
        <w:t>Under this model, the total area of the access network is:</w:t>
      </w:r>
    </w:p>
    <w:p w14:paraId="48510749" w14:textId="77777777" w:rsidR="00DF3B96" w:rsidRDefault="00DF3B96" w:rsidP="00832B99">
      <w:pPr>
        <w:ind w:firstLine="720"/>
        <w:jc w:val="both"/>
        <w:rPr>
          <w:color w:val="000000" w:themeColor="text1"/>
        </w:rPr>
      </w:pPr>
    </w:p>
    <w:p w14:paraId="67915342" w14:textId="77777777" w:rsidR="00DF3B96" w:rsidRPr="000C4CCC" w:rsidRDefault="006C35F0" w:rsidP="00832B9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=Nb=</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1/2</m:t>
            </m:r>
          </m:sup>
        </m:sSup>
      </m:oMath>
      <w:r w:rsidR="00DF3B96">
        <w:rPr>
          <w:color w:val="000000" w:themeColor="text1"/>
        </w:rPr>
        <w:t>.</w:t>
      </w:r>
      <w:r w:rsidR="00DF3B96" w:rsidRPr="000C4CCC">
        <w:rPr>
          <w:color w:val="000000" w:themeColor="text1"/>
        </w:rPr>
        <w:t xml:space="preserve"> </w:t>
      </w:r>
      <w:r w:rsidR="00DF3B96">
        <w:rPr>
          <w:color w:val="000000" w:themeColor="text1"/>
        </w:rPr>
        <w:tab/>
      </w:r>
      <w:r w:rsidR="00DF3B96">
        <w:rPr>
          <w:color w:val="000000" w:themeColor="text1"/>
        </w:rPr>
        <w:tab/>
      </w:r>
      <w:r w:rsidR="00DF3B96">
        <w:rPr>
          <w:color w:val="000000" w:themeColor="text1"/>
        </w:rPr>
        <w:tab/>
      </w:r>
      <w:r w:rsidR="00DF3B96">
        <w:rPr>
          <w:color w:val="000000" w:themeColor="text1"/>
        </w:rPr>
        <w:tab/>
      </w:r>
      <w:r w:rsidR="00DF3B96" w:rsidRPr="000C4CCC">
        <w:rPr>
          <w:color w:val="000000" w:themeColor="text1"/>
        </w:rPr>
        <w:t>(</w:t>
      </w:r>
      <w:r w:rsidR="00DF3B96">
        <w:rPr>
          <w:color w:val="000000" w:themeColor="text1"/>
        </w:rPr>
        <w:t>S4</w:t>
      </w:r>
      <w:r w:rsidR="00DF3B96" w:rsidRPr="000C4CCC">
        <w:rPr>
          <w:color w:val="000000" w:themeColor="text1"/>
        </w:rPr>
        <w:t xml:space="preserve">) </w:t>
      </w:r>
    </w:p>
    <w:p w14:paraId="4D33FFB7" w14:textId="77777777" w:rsidR="00DF3B96" w:rsidRDefault="00DF3B96" w:rsidP="00832B99">
      <w:pPr>
        <w:jc w:val="both"/>
        <w:rPr>
          <w:color w:val="000000" w:themeColor="text1"/>
        </w:rPr>
      </w:pPr>
    </w:p>
    <w:p w14:paraId="5EE5E92B" w14:textId="77777777" w:rsidR="00DF3B96" w:rsidRDefault="00DF3B96" w:rsidP="009F3952">
      <w:pPr>
        <w:rPr>
          <w:color w:val="000000" w:themeColor="text1"/>
        </w:rPr>
      </w:pPr>
      <w:r w:rsidRPr="000C4CCC">
        <w:rPr>
          <w:color w:val="000000" w:themeColor="text1"/>
        </w:rPr>
        <w:t xml:space="preserve">From here, one can substitute </w:t>
      </w:r>
      <m:oMath>
        <m:r>
          <w:rPr>
            <w:rFonts w:ascii="Cambria Math" w:hAnsi="Cambria Math"/>
            <w:color w:val="000000" w:themeColor="text1"/>
          </w:rPr>
          <m:t>a</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2/3</m:t>
            </m:r>
          </m:sup>
        </m:sSup>
      </m:oMath>
      <w:r w:rsidRPr="000C4CCC">
        <w:rPr>
          <w:color w:val="000000" w:themeColor="text1"/>
        </w:rPr>
        <w:t xml:space="preserve"> for </w:t>
      </w:r>
      <m:oMath>
        <m:r>
          <w:rPr>
            <w:rFonts w:ascii="Cambria Math" w:hAnsi="Cambria Math"/>
            <w:color w:val="000000" w:themeColor="text1"/>
          </w:rPr>
          <m:t>A</m:t>
        </m:r>
      </m:oMath>
      <w:r w:rsidRPr="000C4CCC">
        <w:rPr>
          <w:color w:val="000000" w:themeColor="text1"/>
        </w:rPr>
        <w:t xml:space="preserve"> and simplify, leading to:</w:t>
      </w:r>
    </w:p>
    <w:p w14:paraId="352F00B8" w14:textId="77777777" w:rsidR="00DF3B96" w:rsidRPr="000C4CCC" w:rsidRDefault="00DF3B96" w:rsidP="00832B99">
      <w:pPr>
        <w:jc w:val="both"/>
        <w:rPr>
          <w:color w:val="000000" w:themeColor="text1"/>
        </w:rPr>
      </w:pPr>
    </w:p>
    <w:bookmarkStart w:id="3" w:name="_Hlk40685176"/>
    <w:p w14:paraId="673B7479" w14:textId="77777777" w:rsidR="00DF3B96" w:rsidRPr="000C4CCC" w:rsidRDefault="006C35F0" w:rsidP="00832B9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5/6</m:t>
            </m:r>
          </m:sup>
        </m:sSup>
      </m:oMath>
      <w:bookmarkEnd w:id="3"/>
      <w:r w:rsidR="00DF3B96">
        <w:rPr>
          <w:rFonts w:eastAsiaTheme="minorEastAsia"/>
          <w:color w:val="000000" w:themeColor="text1"/>
        </w:rPr>
        <w:t xml:space="preserve">. </w:t>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Pr>
          <w:rFonts w:eastAsiaTheme="minorEastAsia"/>
          <w:color w:val="000000" w:themeColor="text1"/>
        </w:rPr>
        <w:tab/>
      </w:r>
      <w:r w:rsidR="00DF3B96" w:rsidRPr="000C4CCC">
        <w:rPr>
          <w:rFonts w:eastAsiaTheme="minorEastAsia"/>
          <w:color w:val="000000" w:themeColor="text1"/>
        </w:rPr>
        <w:t xml:space="preserve"> (</w:t>
      </w:r>
      <w:r w:rsidR="00DF3B96">
        <w:rPr>
          <w:rFonts w:eastAsiaTheme="minorEastAsia"/>
          <w:color w:val="000000" w:themeColor="text1"/>
        </w:rPr>
        <w:t>S5</w:t>
      </w:r>
      <w:r w:rsidR="00DF3B96" w:rsidRPr="000C4CCC">
        <w:rPr>
          <w:rFonts w:eastAsiaTheme="minorEastAsia"/>
          <w:color w:val="000000" w:themeColor="text1"/>
        </w:rPr>
        <w:t>)</w:t>
      </w:r>
    </w:p>
    <w:p w14:paraId="6EF039CB" w14:textId="77777777" w:rsidR="00DF3B96" w:rsidRDefault="00DF3B96" w:rsidP="00832B99">
      <w:pPr>
        <w:jc w:val="both"/>
        <w:rPr>
          <w:color w:val="000000" w:themeColor="text1"/>
        </w:rPr>
      </w:pPr>
    </w:p>
    <w:p w14:paraId="10E619E9" w14:textId="77777777" w:rsidR="00DF3B96" w:rsidRDefault="00DF3B96" w:rsidP="009F3952">
      <w:pPr>
        <w:rPr>
          <w:color w:val="000000" w:themeColor="text1"/>
        </w:rPr>
      </w:pPr>
      <w:r w:rsidRPr="001358BA">
        <w:rPr>
          <w:color w:val="000000" w:themeColor="text1"/>
        </w:rPr>
        <w:t>Equation (</w:t>
      </w:r>
      <w:r>
        <w:rPr>
          <w:color w:val="000000" w:themeColor="text1"/>
        </w:rPr>
        <w:t>S5</w:t>
      </w:r>
      <w:r w:rsidRPr="001358BA">
        <w:rPr>
          <w:color w:val="000000" w:themeColor="text1"/>
        </w:rPr>
        <w:t xml:space="preserve">) implies that, as settlements in a </w:t>
      </w:r>
      <w:r>
        <w:rPr>
          <w:color w:val="000000" w:themeColor="text1"/>
        </w:rPr>
        <w:t>society</w:t>
      </w:r>
      <w:r w:rsidRPr="001358BA">
        <w:rPr>
          <w:color w:val="000000" w:themeColor="text1"/>
        </w:rPr>
        <w:t xml:space="preserve"> grow, movement and interaction become increasingly structured by the access network and its associated public spaces, and that the area of this network grows with population more rapidly than the circumscribing area</w:t>
      </w:r>
      <w:r>
        <w:rPr>
          <w:color w:val="000000" w:themeColor="text1"/>
        </w:rPr>
        <w:t xml:space="preserve">, leading the exponent of the population-area relationship to transition from 2/3 to 5/6. </w:t>
      </w:r>
      <w:r w:rsidRPr="001358BA">
        <w:rPr>
          <w:color w:val="000000" w:themeColor="text1"/>
        </w:rPr>
        <w:t xml:space="preserve">There is still an economy of scale in space use per capita, but the exponent of the growth rate of the built area with population is slightly higher than it is </w:t>
      </w:r>
      <w:r>
        <w:rPr>
          <w:color w:val="000000" w:themeColor="text1"/>
        </w:rPr>
        <w:t>with respect to</w:t>
      </w:r>
      <w:r w:rsidRPr="001358BA">
        <w:rPr>
          <w:color w:val="000000" w:themeColor="text1"/>
        </w:rPr>
        <w:t xml:space="preserve"> </w:t>
      </w:r>
      <w:r>
        <w:rPr>
          <w:color w:val="000000" w:themeColor="text1"/>
        </w:rPr>
        <w:t>a</w:t>
      </w:r>
      <w:r w:rsidRPr="001358BA">
        <w:rPr>
          <w:color w:val="000000" w:themeColor="text1"/>
        </w:rPr>
        <w:t xml:space="preserve"> circumscribing area.</w:t>
      </w:r>
    </w:p>
    <w:p w14:paraId="667CA82E" w14:textId="77777777" w:rsidR="00DF3B96" w:rsidRDefault="00DF3B96" w:rsidP="009F3952">
      <w:pPr>
        <w:rPr>
          <w:color w:val="000000" w:themeColor="text1"/>
        </w:rPr>
      </w:pPr>
    </w:p>
    <w:p w14:paraId="574CD0D0" w14:textId="77777777" w:rsidR="00DF3B96" w:rsidRDefault="00DF3B96" w:rsidP="009F3952">
      <w:pPr>
        <w:rPr>
          <w:color w:val="000000" w:themeColor="text1"/>
        </w:rPr>
      </w:pPr>
      <w:r>
        <w:rPr>
          <w:color w:val="000000" w:themeColor="text1"/>
        </w:rPr>
        <w:tab/>
        <w:t xml:space="preserve">It is important to emphasize once again that Equations (S3) and (S5) are “mean-field” models that predict the average rate of increase in the circumscribing or network area, respectively, relative to population, as specified by the exponent of </w:t>
      </w:r>
      <m:oMath>
        <m:r>
          <w:rPr>
            <w:rFonts w:ascii="Cambria Math" w:hAnsi="Cambria Math"/>
            <w:color w:val="000000" w:themeColor="text1"/>
          </w:rPr>
          <m:t>N</m:t>
        </m:r>
      </m:oMath>
      <w:r>
        <w:rPr>
          <w:color w:val="000000" w:themeColor="text1"/>
        </w:rPr>
        <w:t xml:space="preserve">. Another way of saying this is that they yield expectation values for the area of a settlement, given its population. This means that, if one examines the relationship between population and area across many settlements in a system, the average area of a settlement of a given size will be given by Equation (S3) or (S5), depending on how the type of area that is being measured. </w:t>
      </w:r>
    </w:p>
    <w:p w14:paraId="38F3AF2D" w14:textId="77777777" w:rsidR="00DF3B96" w:rsidRDefault="00DF3B96" w:rsidP="009F3952">
      <w:pPr>
        <w:pStyle w:val="NormalText-IndentandWhiteLine"/>
        <w:autoSpaceDE w:val="0"/>
        <w:autoSpaceDN w:val="0"/>
        <w:adjustRightInd w:val="0"/>
        <w:ind w:firstLine="0"/>
        <w:jc w:val="left"/>
        <w:rPr>
          <w:color w:val="000000" w:themeColor="text1"/>
        </w:rPr>
      </w:pPr>
    </w:p>
    <w:p w14:paraId="77943599" w14:textId="77777777" w:rsidR="00DF3B96" w:rsidRPr="00852E9A" w:rsidRDefault="00DF3B96" w:rsidP="009F3952">
      <w:pPr>
        <w:pStyle w:val="NormalText-IndentandWhiteLine"/>
        <w:autoSpaceDE w:val="0"/>
        <w:autoSpaceDN w:val="0"/>
        <w:adjustRightInd w:val="0"/>
        <w:ind w:firstLine="0"/>
        <w:jc w:val="left"/>
        <w:rPr>
          <w:i/>
          <w:iCs/>
          <w:color w:val="000000" w:themeColor="text1"/>
        </w:rPr>
      </w:pPr>
      <w:r w:rsidRPr="00852E9A">
        <w:rPr>
          <w:i/>
          <w:iCs/>
          <w:color w:val="000000" w:themeColor="text1"/>
        </w:rPr>
        <w:t>From interactions to socio-economic rates</w:t>
      </w:r>
    </w:p>
    <w:p w14:paraId="0BD93023" w14:textId="77777777" w:rsidR="00DF3B96" w:rsidRDefault="00DF3B96" w:rsidP="009F3952">
      <w:pPr>
        <w:pStyle w:val="NormalText-IndentandWhiteLine"/>
        <w:autoSpaceDE w:val="0"/>
        <w:autoSpaceDN w:val="0"/>
        <w:adjustRightInd w:val="0"/>
        <w:jc w:val="left"/>
        <w:rPr>
          <w:color w:val="000000" w:themeColor="text1"/>
        </w:rPr>
      </w:pPr>
      <w:r>
        <w:rPr>
          <w:color w:val="000000" w:themeColor="text1"/>
        </w:rPr>
        <w:t xml:space="preserve">The final element of SST that we consider in the main text is the relationship between population, area, frequency of interaction, and socio-economic rates. </w:t>
      </w:r>
      <w:r>
        <w:rPr>
          <w:color w:val="000000" w:themeColor="text1"/>
          <w:lang w:val="en-US"/>
        </w:rPr>
        <w:t>The</w:t>
      </w:r>
      <w:r w:rsidRPr="0028380B">
        <w:rPr>
          <w:color w:val="000000" w:themeColor="text1"/>
          <w:lang w:val="en-US"/>
        </w:rPr>
        <w:t xml:space="preserve"> </w:t>
      </w:r>
      <w:r>
        <w:rPr>
          <w:color w:val="000000" w:themeColor="text1"/>
          <w:lang w:val="en-US"/>
        </w:rPr>
        <w:t>key</w:t>
      </w:r>
      <w:r w:rsidRPr="0028380B">
        <w:rPr>
          <w:color w:val="000000" w:themeColor="text1"/>
          <w:lang w:val="en-US"/>
        </w:rPr>
        <w:t xml:space="preserve"> </w:t>
      </w:r>
      <w:r>
        <w:rPr>
          <w:color w:val="000000" w:themeColor="text1"/>
          <w:lang w:val="en-US"/>
        </w:rPr>
        <w:t xml:space="preserve">assumption underlying this relationship </w:t>
      </w:r>
      <w:r w:rsidRPr="0028380B">
        <w:rPr>
          <w:color w:val="000000" w:themeColor="text1"/>
          <w:lang w:val="en-US"/>
        </w:rPr>
        <w:t xml:space="preserve">is that per capita productivity is proportional to the </w:t>
      </w:r>
      <w:r>
        <w:rPr>
          <w:color w:val="000000" w:themeColor="text1"/>
          <w:lang w:val="en-US"/>
        </w:rPr>
        <w:t xml:space="preserve">number of interactions </w:t>
      </w:r>
      <w:r w:rsidRPr="0028380B">
        <w:rPr>
          <w:color w:val="000000" w:themeColor="text1"/>
          <w:lang w:val="en-US"/>
        </w:rPr>
        <w:t>(the degree of an individual’s undirected socio-economic network)</w:t>
      </w:r>
      <w:r>
        <w:rPr>
          <w:color w:val="000000" w:themeColor="text1"/>
          <w:lang w:val="en-US"/>
        </w:rPr>
        <w:t xml:space="preserve"> that an individual experiences per unit time</w:t>
      </w:r>
      <w:r w:rsidRPr="0028380B">
        <w:rPr>
          <w:color w:val="000000" w:themeColor="text1"/>
          <w:lang w:val="en-US"/>
        </w:rPr>
        <w:t>.</w:t>
      </w:r>
      <w:r>
        <w:rPr>
          <w:color w:val="000000" w:themeColor="text1"/>
          <w:lang w:val="en-US"/>
        </w:rPr>
        <w:t xml:space="preserve"> </w:t>
      </w:r>
      <w:r w:rsidRPr="0028380B">
        <w:rPr>
          <w:color w:val="000000" w:themeColor="text1"/>
          <w:lang w:val="en-US"/>
        </w:rPr>
        <w:t xml:space="preserve">This notion, that increasing productivity derives from the concentration and intensification of social interaction, is the basic idea </w:t>
      </w:r>
      <w:r>
        <w:rPr>
          <w:color w:val="000000" w:themeColor="text1"/>
          <w:lang w:val="en-US"/>
        </w:rPr>
        <w:t>in</w:t>
      </w:r>
      <w:r w:rsidRPr="0028380B">
        <w:rPr>
          <w:color w:val="000000" w:themeColor="text1"/>
          <w:lang w:val="en-US"/>
        </w:rPr>
        <w:t xml:space="preserve"> economic</w:t>
      </w:r>
      <w:r>
        <w:rPr>
          <w:color w:val="000000" w:themeColor="text1"/>
          <w:lang w:val="en-US"/>
        </w:rPr>
        <w:t>s</w:t>
      </w:r>
      <w:r w:rsidRPr="0028380B">
        <w:rPr>
          <w:color w:val="000000" w:themeColor="text1"/>
          <w:lang w:val="en-US"/>
        </w:rPr>
        <w:t xml:space="preserve"> models of agglomeration effects</w:t>
      </w:r>
      <w:r>
        <w:rPr>
          <w:color w:val="000000" w:themeColor="text1"/>
          <w:lang w:val="en-US"/>
        </w:rPr>
        <w:t xml:space="preserve"> </w:t>
      </w:r>
      <w:r w:rsidRPr="0028380B">
        <w:rPr>
          <w:color w:val="000000" w:themeColor="text1"/>
          <w:lang w:val="en-US"/>
        </w:rPr>
        <w:t>(</w:t>
      </w:r>
      <w:proofErr w:type="spellStart"/>
      <w:r w:rsidRPr="0028380B">
        <w:rPr>
          <w:color w:val="000000" w:themeColor="text1"/>
          <w:lang w:val="en-US"/>
        </w:rPr>
        <w:t>Glaeser</w:t>
      </w:r>
      <w:proofErr w:type="spellEnd"/>
      <w:r w:rsidRPr="0028380B">
        <w:rPr>
          <w:color w:val="000000" w:themeColor="text1"/>
          <w:lang w:val="en-US"/>
        </w:rPr>
        <w:t xml:space="preserve">, et al. 1992; </w:t>
      </w:r>
      <w:proofErr w:type="spellStart"/>
      <w:r w:rsidRPr="0028380B">
        <w:rPr>
          <w:color w:val="000000" w:themeColor="text1"/>
          <w:lang w:val="en-US"/>
        </w:rPr>
        <w:t>Glaeser</w:t>
      </w:r>
      <w:proofErr w:type="spellEnd"/>
      <w:r w:rsidRPr="0028380B">
        <w:rPr>
          <w:color w:val="000000" w:themeColor="text1"/>
          <w:lang w:val="en-US"/>
        </w:rPr>
        <w:t>, et al. 1995; Hausmann and Hidalgo 2011; Jones and Romer 2010).</w:t>
      </w:r>
      <w:r>
        <w:rPr>
          <w:color w:val="000000" w:themeColor="text1"/>
          <w:lang w:val="en-US"/>
        </w:rPr>
        <w:t xml:space="preserve"> The notion that individual productivity is enhanced through an expansion in </w:t>
      </w:r>
      <w:r>
        <w:rPr>
          <w:color w:val="000000" w:themeColor="text1"/>
        </w:rPr>
        <w:t>group</w:t>
      </w:r>
      <w:r w:rsidRPr="00852E9A">
        <w:rPr>
          <w:color w:val="000000" w:themeColor="text1"/>
        </w:rPr>
        <w:t xml:space="preserve"> size </w:t>
      </w:r>
      <w:r>
        <w:rPr>
          <w:color w:val="000000" w:themeColor="text1"/>
        </w:rPr>
        <w:t>is also</w:t>
      </w:r>
      <w:r w:rsidRPr="00852E9A">
        <w:rPr>
          <w:color w:val="000000" w:themeColor="text1"/>
        </w:rPr>
        <w:t xml:space="preserve"> captured in </w:t>
      </w:r>
      <w:r>
        <w:rPr>
          <w:color w:val="000000" w:themeColor="text1"/>
        </w:rPr>
        <w:t xml:space="preserve">Adam </w:t>
      </w:r>
      <w:r w:rsidRPr="00852E9A">
        <w:rPr>
          <w:color w:val="000000" w:themeColor="text1"/>
        </w:rPr>
        <w:t xml:space="preserve">Smith’s famous dictum “That the Division of Labour is Limited by the Extent of the Market”. Smith </w:t>
      </w:r>
      <w:r>
        <w:rPr>
          <w:color w:val="000000" w:themeColor="text1"/>
        </w:rPr>
        <w:t>argued than an expanding division and coordination of labor, tied to an expanding population, stimulates increases in the efficiency and thus the productivity</w:t>
      </w:r>
      <w:r w:rsidRPr="00852E9A">
        <w:rPr>
          <w:color w:val="000000" w:themeColor="text1"/>
        </w:rPr>
        <w:t xml:space="preserve"> </w:t>
      </w:r>
      <w:r>
        <w:rPr>
          <w:color w:val="000000" w:themeColor="text1"/>
        </w:rPr>
        <w:t>of each worker through</w:t>
      </w:r>
      <w:r w:rsidRPr="00852E9A">
        <w:rPr>
          <w:color w:val="000000" w:themeColor="text1"/>
        </w:rPr>
        <w:t xml:space="preserve"> increased </w:t>
      </w:r>
      <w:r>
        <w:rPr>
          <w:color w:val="000000" w:themeColor="text1"/>
        </w:rPr>
        <w:t xml:space="preserve">skill in performing specific tasks, and a </w:t>
      </w:r>
      <w:r w:rsidRPr="00852E9A">
        <w:rPr>
          <w:color w:val="000000" w:themeColor="text1"/>
        </w:rPr>
        <w:t xml:space="preserve">reduction in the number of times </w:t>
      </w:r>
      <w:r>
        <w:rPr>
          <w:color w:val="000000" w:themeColor="text1"/>
        </w:rPr>
        <w:t>individuals</w:t>
      </w:r>
      <w:r w:rsidRPr="00852E9A">
        <w:rPr>
          <w:color w:val="000000" w:themeColor="text1"/>
        </w:rPr>
        <w:t xml:space="preserve"> have to switch between tasks (</w:t>
      </w:r>
      <w:r>
        <w:rPr>
          <w:color w:val="000000" w:themeColor="text1"/>
        </w:rPr>
        <w:t xml:space="preserve">Arrow 1994; </w:t>
      </w:r>
      <w:r w:rsidRPr="00852E9A">
        <w:rPr>
          <w:color w:val="000000" w:themeColor="text1"/>
        </w:rPr>
        <w:t xml:space="preserve">Kelly 1997; Mokyr 2006). </w:t>
      </w:r>
      <w:r>
        <w:rPr>
          <w:color w:val="000000" w:themeColor="text1"/>
        </w:rPr>
        <w:t>This basic idea has been</w:t>
      </w:r>
      <w:r w:rsidRPr="00852E9A">
        <w:rPr>
          <w:color w:val="000000" w:themeColor="text1"/>
        </w:rPr>
        <w:t xml:space="preserve"> augmented by </w:t>
      </w:r>
      <w:r>
        <w:rPr>
          <w:color w:val="000000" w:themeColor="text1"/>
        </w:rPr>
        <w:t xml:space="preserve">other economists who note </w:t>
      </w:r>
      <w:r w:rsidRPr="00852E9A">
        <w:rPr>
          <w:color w:val="000000" w:themeColor="text1"/>
        </w:rPr>
        <w:t xml:space="preserve">that </w:t>
      </w:r>
      <w:r>
        <w:rPr>
          <w:color w:val="000000" w:themeColor="text1"/>
        </w:rPr>
        <w:t xml:space="preserve">the concentration and </w:t>
      </w:r>
      <w:r w:rsidRPr="00852E9A">
        <w:rPr>
          <w:color w:val="000000" w:themeColor="text1"/>
        </w:rPr>
        <w:t xml:space="preserve">specialization of producers facilitates—through copying, imitation and social learning—the transmission and accumulation of </w:t>
      </w:r>
      <w:r>
        <w:rPr>
          <w:color w:val="000000" w:themeColor="text1"/>
        </w:rPr>
        <w:t>improvements in</w:t>
      </w:r>
      <w:r w:rsidRPr="00852E9A">
        <w:rPr>
          <w:color w:val="000000" w:themeColor="text1"/>
        </w:rPr>
        <w:t xml:space="preserve"> </w:t>
      </w:r>
      <w:r>
        <w:rPr>
          <w:color w:val="000000" w:themeColor="text1"/>
        </w:rPr>
        <w:t>production</w:t>
      </w:r>
      <w:r w:rsidRPr="00852E9A">
        <w:rPr>
          <w:color w:val="000000" w:themeColor="text1"/>
        </w:rPr>
        <w:t xml:space="preserve"> procedures</w:t>
      </w:r>
      <w:r>
        <w:rPr>
          <w:color w:val="000000" w:themeColor="text1"/>
        </w:rPr>
        <w:t xml:space="preserve"> and techniques</w:t>
      </w:r>
      <w:r w:rsidRPr="00852E9A">
        <w:rPr>
          <w:color w:val="000000" w:themeColor="text1"/>
        </w:rPr>
        <w:t xml:space="preserve"> (Arrow 1962; </w:t>
      </w:r>
      <w:r w:rsidRPr="0087032A">
        <w:rPr>
          <w:color w:val="000000" w:themeColor="text1"/>
        </w:rPr>
        <w:t>Auerswald, et al. 2000; Young 1928).</w:t>
      </w:r>
      <w:r>
        <w:rPr>
          <w:color w:val="000000" w:themeColor="text1"/>
        </w:rPr>
        <w:t xml:space="preserve"> </w:t>
      </w:r>
    </w:p>
    <w:p w14:paraId="26186471" w14:textId="77777777" w:rsidR="00DF3B96" w:rsidRPr="00C53618" w:rsidRDefault="00DF3B96" w:rsidP="009F3952">
      <w:pPr>
        <w:pStyle w:val="NormalText-IndentandWhiteLine"/>
        <w:autoSpaceDE w:val="0"/>
        <w:autoSpaceDN w:val="0"/>
        <w:adjustRightInd w:val="0"/>
        <w:jc w:val="left"/>
        <w:rPr>
          <w:color w:val="000000" w:themeColor="text1"/>
        </w:rPr>
      </w:pPr>
      <w:r>
        <w:rPr>
          <w:color w:val="000000" w:themeColor="text1"/>
        </w:rPr>
        <w:t>Within archaeology, the connection between specialization, exchange, and community size has played an important role with respect to the concept of craft specialization, where it is generally assumed that the empirical marker of increasing specialization is enhanced efficiency in production, reflected in increased standardization of products, which in turn implies increased individual productivity (Brumfiel and Earle 1987; Costin 1991; Costin and Hagstrum 1995). Given this, a</w:t>
      </w:r>
      <w:r w:rsidRPr="00852E9A">
        <w:rPr>
          <w:color w:val="000000" w:themeColor="text1"/>
        </w:rPr>
        <w:t xml:space="preserve"> </w:t>
      </w:r>
      <w:r>
        <w:rPr>
          <w:color w:val="000000" w:themeColor="text1"/>
        </w:rPr>
        <w:t xml:space="preserve">broader and more </w:t>
      </w:r>
      <w:r w:rsidRPr="00852E9A">
        <w:rPr>
          <w:color w:val="000000" w:themeColor="text1"/>
        </w:rPr>
        <w:t>sociologically rich interpretation</w:t>
      </w:r>
      <w:r>
        <w:rPr>
          <w:color w:val="000000" w:themeColor="text1"/>
        </w:rPr>
        <w:t xml:space="preserve"> of Smith’s dictum </w:t>
      </w:r>
      <w:r w:rsidRPr="00852E9A">
        <w:rPr>
          <w:color w:val="000000" w:themeColor="text1"/>
        </w:rPr>
        <w:t xml:space="preserve">is that </w:t>
      </w:r>
      <w:r>
        <w:rPr>
          <w:color w:val="000000" w:themeColor="text1"/>
        </w:rPr>
        <w:t>the productivity of an individual</w:t>
      </w:r>
      <w:r w:rsidRPr="00852E9A">
        <w:rPr>
          <w:color w:val="000000" w:themeColor="text1"/>
        </w:rPr>
        <w:t xml:space="preserve"> is </w:t>
      </w:r>
      <w:r>
        <w:rPr>
          <w:color w:val="000000" w:themeColor="text1"/>
        </w:rPr>
        <w:t xml:space="preserve">systematically </w:t>
      </w:r>
      <w:r w:rsidRPr="00852E9A">
        <w:rPr>
          <w:color w:val="000000" w:themeColor="text1"/>
        </w:rPr>
        <w:t xml:space="preserve">related to the number of </w:t>
      </w:r>
      <w:r>
        <w:rPr>
          <w:color w:val="000000" w:themeColor="text1"/>
        </w:rPr>
        <w:t>people</w:t>
      </w:r>
      <w:r w:rsidRPr="00852E9A">
        <w:rPr>
          <w:color w:val="000000" w:themeColor="text1"/>
        </w:rPr>
        <w:t xml:space="preserve"> who </w:t>
      </w:r>
      <w:r>
        <w:rPr>
          <w:color w:val="000000" w:themeColor="text1"/>
        </w:rPr>
        <w:t xml:space="preserve">regularly </w:t>
      </w:r>
      <w:r w:rsidRPr="00852E9A">
        <w:rPr>
          <w:color w:val="000000" w:themeColor="text1"/>
        </w:rPr>
        <w:t>interact with each other</w:t>
      </w:r>
      <w:r>
        <w:rPr>
          <w:color w:val="000000" w:themeColor="text1"/>
        </w:rPr>
        <w:t>, either directly or indirectly,</w:t>
      </w:r>
      <w:r w:rsidRPr="00852E9A">
        <w:rPr>
          <w:color w:val="000000" w:themeColor="text1"/>
        </w:rPr>
        <w:t xml:space="preserve"> in </w:t>
      </w:r>
      <w:r>
        <w:rPr>
          <w:color w:val="000000" w:themeColor="text1"/>
        </w:rPr>
        <w:t>production processes (Ortman and Lobo 2020)</w:t>
      </w:r>
      <w:r w:rsidRPr="00852E9A">
        <w:rPr>
          <w:color w:val="000000" w:themeColor="text1"/>
        </w:rPr>
        <w:t xml:space="preserve">. </w:t>
      </w:r>
      <w:r>
        <w:rPr>
          <w:color w:val="000000" w:themeColor="text1"/>
        </w:rPr>
        <w:t>From this perspective, t</w:t>
      </w:r>
      <w:r w:rsidRPr="00852E9A">
        <w:rPr>
          <w:color w:val="000000" w:themeColor="text1"/>
        </w:rPr>
        <w:t>he division of labor is not simply about the vertical integration of specialized tasks but about the distribution of tasks in networks that facilitate learning, knowledge flow and the integration (recombination) of information (Bettencourt 2014).</w:t>
      </w:r>
      <w:r>
        <w:rPr>
          <w:color w:val="000000" w:themeColor="text1"/>
        </w:rPr>
        <w:t xml:space="preserve"> T</w:t>
      </w:r>
      <w:r w:rsidRPr="00852E9A">
        <w:rPr>
          <w:color w:val="000000" w:themeColor="text1"/>
        </w:rPr>
        <w:t>hese phenomena are of long-standing interest to anthropologists, archaeologists, sociologists and economists (Arrow 1994; Blau 1975; Boserup 1981; Carneiro 2000; Durkheim 1984; Johnson and Earle 2000; Naroll 1956)</w:t>
      </w:r>
      <w:r>
        <w:rPr>
          <w:color w:val="000000" w:themeColor="text1"/>
        </w:rPr>
        <w:t xml:space="preserve">, and SST builds on this assumption. </w:t>
      </w:r>
    </w:p>
    <w:p w14:paraId="10D1FF99" w14:textId="77777777" w:rsidR="00DF3B96" w:rsidRDefault="00DF3B96" w:rsidP="009F3952">
      <w:pPr>
        <w:pStyle w:val="NormalText-IndentandWhiteLine"/>
        <w:autoSpaceDE w:val="0"/>
        <w:autoSpaceDN w:val="0"/>
        <w:adjustRightInd w:val="0"/>
        <w:jc w:val="left"/>
        <w:rPr>
          <w:color w:val="000000" w:themeColor="text1"/>
        </w:rPr>
      </w:pPr>
      <w:r>
        <w:rPr>
          <w:color w:val="000000" w:themeColor="text1"/>
          <w:lang w:val="en-US"/>
        </w:rPr>
        <w:t>The assumption that individual productivity is most fundamentally driven by the number of interactions an individual experiences per unit time allows one to specify how the productivity of an individual worker changes with the size of the social group in which they work. F</w:t>
      </w:r>
      <w:r>
        <w:rPr>
          <w:color w:val="000000" w:themeColor="text1"/>
        </w:rPr>
        <w:t>rom Equations (S1) and (S3), above, we can write:</w:t>
      </w:r>
    </w:p>
    <w:p w14:paraId="63473B11" w14:textId="77777777" w:rsidR="00DF3B96" w:rsidRDefault="00DF3B96" w:rsidP="00832B99">
      <w:pPr>
        <w:pStyle w:val="NormalText-IndentandWhiteLine"/>
        <w:autoSpaceDE w:val="0"/>
        <w:autoSpaceDN w:val="0"/>
        <w:adjustRightInd w:val="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N</m:t>
            </m:r>
          </m:num>
          <m:den>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den>
        </m:f>
      </m:oMath>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(S6)</w:t>
      </w:r>
    </w:p>
    <w:p w14:paraId="3EB1D4A4" w14:textId="77777777" w:rsidR="00DF3B96" w:rsidRDefault="00DF3B96" w:rsidP="009F3952">
      <w:pPr>
        <w:pStyle w:val="NormalText-IndentandWhiteLine"/>
        <w:autoSpaceDE w:val="0"/>
        <w:autoSpaceDN w:val="0"/>
        <w:adjustRightInd w:val="0"/>
        <w:ind w:firstLine="0"/>
        <w:jc w:val="left"/>
        <w:rPr>
          <w:szCs w:val="24"/>
          <w:lang w:val="en-GB"/>
        </w:rPr>
      </w:pPr>
      <w:r>
        <w:rPr>
          <w:szCs w:val="24"/>
          <w:lang w:val="en-GB"/>
        </w:rPr>
        <w:t xml:space="preserve">where </w:t>
      </w:r>
      <m:oMath>
        <m:r>
          <w:rPr>
            <w:rFonts w:ascii="Cambria Math" w:hAnsi="Cambria Math"/>
            <w:szCs w:val="24"/>
            <w:lang w:val="en-GB"/>
          </w:rPr>
          <m:t>y(N)</m:t>
        </m:r>
      </m:oMath>
      <w:r>
        <w:rPr>
          <w:szCs w:val="24"/>
          <w:lang w:val="en-GB"/>
        </w:rPr>
        <w:t xml:space="preserve"> is the output of an individual worker per unit </w:t>
      </w:r>
      <w:proofErr w:type="gramStart"/>
      <w:r>
        <w:rPr>
          <w:szCs w:val="24"/>
          <w:lang w:val="en-GB"/>
        </w:rPr>
        <w:t>time.</w:t>
      </w:r>
      <w:proofErr w:type="gramEnd"/>
      <w:r>
        <w:rPr>
          <w:szCs w:val="24"/>
          <w:lang w:val="en-GB"/>
        </w:rPr>
        <w:t xml:space="preserve"> Again, notice that this output is the product of the outcome of each interaction </w:t>
      </w:r>
      <m:oMath>
        <m:acc>
          <m:accPr>
            <m:ctrlPr>
              <w:rPr>
                <w:rFonts w:ascii="Cambria Math" w:hAnsi="Cambria Math"/>
                <w:i/>
                <w:szCs w:val="24"/>
                <w:lang w:val="en-GB"/>
              </w:rPr>
            </m:ctrlPr>
          </m:accPr>
          <m:e>
            <m:r>
              <w:rPr>
                <w:rFonts w:ascii="Cambria Math" w:hAnsi="Cambria Math"/>
                <w:szCs w:val="24"/>
                <w:lang w:val="en-GB"/>
              </w:rPr>
              <m:t>g</m:t>
            </m:r>
          </m:e>
        </m:acc>
      </m:oMath>
      <w:r>
        <w:rPr>
          <w:szCs w:val="24"/>
          <w:lang w:val="en-GB"/>
        </w:rPr>
        <w:t xml:space="preserve">, a person’s daily movement given by the path length </w:t>
      </w:r>
      <m:oMath>
        <m:r>
          <w:rPr>
            <w:rFonts w:ascii="Cambria Math" w:hAnsi="Cambria Math"/>
            <w:szCs w:val="24"/>
            <w:lang w:val="en-GB"/>
          </w:rPr>
          <m:t>l</m:t>
        </m:r>
      </m:oMath>
      <w:r>
        <w:rPr>
          <w:szCs w:val="24"/>
          <w:lang w:val="en-GB"/>
        </w:rPr>
        <w:t xml:space="preserve">, the distance at which interaction occurs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0</m:t>
            </m:r>
          </m:sub>
        </m:sSub>
      </m:oMath>
      <w:r>
        <w:rPr>
          <w:szCs w:val="24"/>
          <w:lang w:val="en-GB"/>
        </w:rPr>
        <w:t xml:space="preserve">, and the distribution of people across the network area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n</m:t>
            </m:r>
          </m:sub>
        </m:sSub>
      </m:oMath>
      <w:r>
        <w:rPr>
          <w:szCs w:val="24"/>
          <w:lang w:val="en-GB"/>
        </w:rPr>
        <w:t xml:space="preserve">. From here, one can substitute Equation (S5) for </w:t>
      </w:r>
      <m:oMath>
        <m:sSub>
          <m:sSubPr>
            <m:ctrlPr>
              <w:rPr>
                <w:rFonts w:ascii="Cambria Math" w:hAnsi="Cambria Math"/>
                <w:i/>
                <w:szCs w:val="24"/>
                <w:lang w:val="en-GB"/>
              </w:rPr>
            </m:ctrlPr>
          </m:sSubPr>
          <m:e>
            <m:r>
              <w:rPr>
                <w:rFonts w:ascii="Cambria Math" w:hAnsi="Cambria Math"/>
                <w:szCs w:val="24"/>
                <w:lang w:val="en-GB"/>
              </w:rPr>
              <m:t>A</m:t>
            </m:r>
          </m:e>
          <m:sub>
            <m:r>
              <w:rPr>
                <w:rFonts w:ascii="Cambria Math" w:hAnsi="Cambria Math"/>
                <w:szCs w:val="24"/>
                <w:lang w:val="en-GB"/>
              </w:rPr>
              <m:t>n</m:t>
            </m:r>
          </m:sub>
        </m:sSub>
      </m:oMath>
      <w:r>
        <w:rPr>
          <w:szCs w:val="24"/>
          <w:lang w:val="en-GB"/>
        </w:rPr>
        <w:t xml:space="preserve"> in Equation (S6) and simplify, leading to:</w:t>
      </w:r>
    </w:p>
    <w:p w14:paraId="47376CC5" w14:textId="77777777" w:rsidR="00DF3B96" w:rsidRDefault="00DF3B96" w:rsidP="00832B99">
      <w:pPr>
        <w:pStyle w:val="NormalText-IndentandWhiteLine"/>
        <w:autoSpaceDE w:val="0"/>
        <w:autoSpaceDN w:val="0"/>
        <w:adjustRightInd w:val="0"/>
        <w:ind w:firstLine="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sSup>
          <m:sSupPr>
            <m:ctrlPr>
              <w:rPr>
                <w:rFonts w:ascii="Cambria Math" w:hAnsi="Cambria Math"/>
                <w:i/>
                <w:szCs w:val="24"/>
                <w:lang w:val="en-GB"/>
              </w:rPr>
            </m:ctrlPr>
          </m:sSupPr>
          <m:e>
            <m:r>
              <w:rPr>
                <w:rFonts w:ascii="Cambria Math" w:hAnsi="Cambria Math"/>
                <w:szCs w:val="24"/>
                <w:lang w:val="en-GB"/>
              </w:rPr>
              <m:t>N</m:t>
            </m:r>
          </m:e>
          <m:sup>
            <m:r>
              <w:rPr>
                <w:rFonts w:ascii="Cambria Math" w:hAnsi="Cambria Math"/>
                <w:szCs w:val="24"/>
                <w:lang w:val="en-GB"/>
              </w:rPr>
              <m:t>1/6</m:t>
            </m:r>
          </m:sup>
        </m:sSup>
      </m:oMath>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(S7)</w:t>
      </w:r>
    </w:p>
    <w:p w14:paraId="3454AF90" w14:textId="77777777" w:rsidR="00DF3B96" w:rsidRDefault="00DF3B96" w:rsidP="009F3952">
      <w:pPr>
        <w:pStyle w:val="NormalText-NoIndentandWhiteLine"/>
        <w:autoSpaceDE w:val="0"/>
        <w:autoSpaceDN w:val="0"/>
        <w:adjustRightInd w:val="0"/>
        <w:jc w:val="left"/>
        <w:rPr>
          <w:szCs w:val="24"/>
          <w:lang w:val="en-GB"/>
        </w:rPr>
      </w:pPr>
      <w:r>
        <w:rPr>
          <w:szCs w:val="24"/>
          <w:lang w:val="en-GB"/>
        </w:rPr>
        <w:t xml:space="preserve">where </w:t>
      </w:r>
      <m:oMath>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r>
          <w:rPr>
            <w:rFonts w:ascii="Cambria Math" w:hAnsi="Cambria Math"/>
            <w:szCs w:val="24"/>
            <w:lang w:val="en-GB"/>
          </w:rPr>
          <m:t>=</m:t>
        </m:r>
        <m:acc>
          <m:accPr>
            <m:ctrlPr>
              <w:rPr>
                <w:rFonts w:ascii="Cambria Math" w:hAnsi="Cambria Math"/>
                <w:i/>
                <w:color w:val="000000" w:themeColor="text1"/>
              </w:rPr>
            </m:ctrlPr>
          </m:accPr>
          <m:e>
            <m:r>
              <w:rPr>
                <w:rFonts w:ascii="Cambria Math" w:hAnsi="Cambria Math"/>
                <w:color w:val="000000" w:themeColor="text1"/>
              </w:rPr>
              <m:t>g</m:t>
            </m:r>
          </m:e>
        </m:acc>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-1/2</m:t>
            </m:r>
          </m:sup>
        </m:sSup>
      </m:oMath>
      <w:r>
        <w:rPr>
          <w:color w:val="000000" w:themeColor="text1"/>
        </w:rPr>
        <w:t xml:space="preserve"> reflects the baseline productivity of an individual</w:t>
      </w:r>
      <w:r>
        <w:rPr>
          <w:szCs w:val="24"/>
          <w:lang w:val="en-GB"/>
        </w:rPr>
        <w:t xml:space="preserve"> working alone, and </w:t>
      </w:r>
      <m:oMath>
        <m:r>
          <w:rPr>
            <w:rFonts w:ascii="Cambria Math" w:hAnsi="Cambria Math"/>
            <w:szCs w:val="24"/>
            <w:lang w:val="en-GB"/>
          </w:rPr>
          <m:t>y(N)</m:t>
        </m:r>
      </m:oMath>
      <w:r>
        <w:rPr>
          <w:szCs w:val="24"/>
          <w:lang w:val="en-GB"/>
        </w:rPr>
        <w:t xml:space="preserve"> </w:t>
      </w:r>
      <w:r w:rsidRPr="002E3410">
        <w:rPr>
          <w:szCs w:val="24"/>
          <w:lang w:val="en-GB"/>
        </w:rPr>
        <w:t xml:space="preserve">is the </w:t>
      </w:r>
      <w:r>
        <w:rPr>
          <w:szCs w:val="24"/>
          <w:lang w:val="en-GB"/>
        </w:rPr>
        <w:t xml:space="preserve">productivity of that individual when working in a social group of size </w:t>
      </w:r>
      <m:oMath>
        <m:r>
          <w:rPr>
            <w:rFonts w:ascii="Cambria Math" w:hAnsi="Cambria Math"/>
            <w:szCs w:val="24"/>
            <w:lang w:val="en-GB"/>
          </w:rPr>
          <m:t>N</m:t>
        </m:r>
      </m:oMath>
      <w:r>
        <w:rPr>
          <w:szCs w:val="24"/>
          <w:lang w:val="en-GB"/>
        </w:rPr>
        <w:t xml:space="preserve">. This relation predicts that, on average, the productivity of a worker will increase with the population size of the socio-economic network within which that person is ensconced raised to the one-sixth power. Although gains from the coordination of </w:t>
      </w:r>
      <w:proofErr w:type="spellStart"/>
      <w:r>
        <w:rPr>
          <w:szCs w:val="24"/>
          <w:lang w:val="en-GB"/>
        </w:rPr>
        <w:t>labor</w:t>
      </w:r>
      <w:proofErr w:type="spellEnd"/>
      <w:r>
        <w:rPr>
          <w:szCs w:val="24"/>
          <w:lang w:val="en-GB"/>
        </w:rPr>
        <w:t xml:space="preserve"> are modest for each individual, they nevertheless accumulate exponentially as the group size increases. Finally, the total output of the group </w:t>
      </w:r>
      <m:oMath>
        <m:r>
          <w:rPr>
            <w:rFonts w:ascii="Cambria Math" w:hAnsi="Cambria Math"/>
            <w:szCs w:val="24"/>
            <w:lang w:val="en-GB"/>
          </w:rPr>
          <m:t>Y(N)</m:t>
        </m:r>
      </m:oMath>
      <w:r>
        <w:rPr>
          <w:szCs w:val="24"/>
          <w:lang w:val="en-GB"/>
        </w:rPr>
        <w:t xml:space="preserve"> is simply the product of per capita productivity and the population: </w:t>
      </w:r>
    </w:p>
    <w:p w14:paraId="2FDFF3AA" w14:textId="77777777" w:rsidR="00DF3B96" w:rsidRDefault="00DF3B96" w:rsidP="00832B99">
      <w:pPr>
        <w:pStyle w:val="NormalText-NoIndentandWhiteLine"/>
        <w:autoSpaceDE w:val="0"/>
        <w:autoSpaceDN w:val="0"/>
        <w:adjustRightInd w:val="0"/>
        <w:jc w:val="right"/>
        <w:rPr>
          <w:szCs w:val="24"/>
          <w:lang w:val="en-GB"/>
        </w:rPr>
      </w:pPr>
      <m:oMath>
        <m:r>
          <w:rPr>
            <w:rFonts w:ascii="Cambria Math" w:hAnsi="Cambria Math"/>
            <w:szCs w:val="24"/>
            <w:lang w:val="en-GB"/>
          </w:rPr>
          <m:t>Y</m:t>
        </m:r>
        <m:d>
          <m:dPr>
            <m:ctrlPr>
              <w:rPr>
                <w:rFonts w:ascii="Cambria Math" w:hAnsi="Cambria Math"/>
                <w:i/>
                <w:szCs w:val="24"/>
                <w:lang w:val="en-GB"/>
              </w:rPr>
            </m:ctrlPr>
          </m:dPr>
          <m:e>
            <m:r>
              <w:rPr>
                <w:rFonts w:ascii="Cambria Math" w:hAnsi="Cambria Math"/>
                <w:szCs w:val="24"/>
                <w:lang w:val="en-GB"/>
              </w:rPr>
              <m:t>N</m:t>
            </m:r>
          </m:e>
        </m:d>
        <m:r>
          <w:rPr>
            <w:rFonts w:ascii="Cambria Math" w:hAnsi="Cambria Math"/>
            <w:szCs w:val="24"/>
            <w:lang w:val="en-GB"/>
          </w:rPr>
          <m:t>=Ny=</m:t>
        </m:r>
        <m:sSub>
          <m:sSubPr>
            <m:ctrlPr>
              <w:rPr>
                <w:rFonts w:ascii="Cambria Math" w:hAnsi="Cambria Math"/>
                <w:i/>
                <w:szCs w:val="24"/>
                <w:lang w:val="en-GB"/>
              </w:rPr>
            </m:ctrlPr>
          </m:sSubPr>
          <m:e>
            <m:r>
              <w:rPr>
                <w:rFonts w:ascii="Cambria Math" w:hAnsi="Cambria Math"/>
                <w:szCs w:val="24"/>
                <w:lang w:val="en-GB"/>
              </w:rPr>
              <m:t>Y</m:t>
            </m:r>
          </m:e>
          <m:sub>
            <m:r>
              <w:rPr>
                <w:rFonts w:ascii="Cambria Math" w:hAnsi="Cambria Math"/>
                <w:szCs w:val="24"/>
                <w:lang w:val="en-GB"/>
              </w:rPr>
              <m:t>0</m:t>
            </m:r>
          </m:sub>
        </m:sSub>
        <m:sSup>
          <m:sSupPr>
            <m:ctrlPr>
              <w:rPr>
                <w:rFonts w:ascii="Cambria Math" w:hAnsi="Cambria Math"/>
                <w:i/>
                <w:szCs w:val="24"/>
                <w:lang w:val="en-GB"/>
              </w:rPr>
            </m:ctrlPr>
          </m:sSupPr>
          <m:e>
            <m:r>
              <w:rPr>
                <w:rFonts w:ascii="Cambria Math" w:hAnsi="Cambria Math"/>
                <w:szCs w:val="24"/>
                <w:lang w:val="en-GB"/>
              </w:rPr>
              <m:t>N</m:t>
            </m:r>
          </m:e>
          <m:sup>
            <m:r>
              <w:rPr>
                <w:rFonts w:ascii="Cambria Math" w:hAnsi="Cambria Math"/>
                <w:szCs w:val="24"/>
                <w:lang w:val="en-GB"/>
              </w:rPr>
              <m:t>7/6</m:t>
            </m:r>
          </m:sup>
        </m:sSup>
      </m:oMath>
      <w:r>
        <w:rPr>
          <w:szCs w:val="24"/>
          <w:lang w:val="en-GB"/>
        </w:rPr>
        <w:t xml:space="preserve">. </w:t>
      </w:r>
      <w:r>
        <w:rPr>
          <w:szCs w:val="24"/>
          <w:lang w:val="en-GB"/>
        </w:rPr>
        <w:tab/>
      </w:r>
      <w:r>
        <w:rPr>
          <w:szCs w:val="24"/>
          <w:lang w:val="en-GB"/>
        </w:rPr>
        <w:tab/>
      </w:r>
      <w:r>
        <w:rPr>
          <w:szCs w:val="24"/>
          <w:lang w:val="en-GB"/>
        </w:rPr>
        <w:tab/>
      </w:r>
      <w:r>
        <w:rPr>
          <w:szCs w:val="24"/>
          <w:lang w:val="en-GB"/>
        </w:rPr>
        <w:tab/>
        <w:t>(S8)</w:t>
      </w:r>
    </w:p>
    <w:p w14:paraId="3D939E1E" w14:textId="77777777" w:rsidR="00DF3B96" w:rsidRPr="002E3410" w:rsidRDefault="00DF3B96" w:rsidP="009F3952">
      <w:pPr>
        <w:pStyle w:val="NormalText-NoIndentandWhiteLine"/>
        <w:autoSpaceDE w:val="0"/>
        <w:autoSpaceDN w:val="0"/>
        <w:adjustRightInd w:val="0"/>
        <w:jc w:val="left"/>
        <w:rPr>
          <w:szCs w:val="24"/>
          <w:lang w:val="en-GB"/>
        </w:rPr>
      </w:pPr>
      <w:r w:rsidRPr="002E3410">
        <w:rPr>
          <w:szCs w:val="24"/>
          <w:lang w:val="en-GB"/>
        </w:rPr>
        <w:t>Notice</w:t>
      </w:r>
      <w:r>
        <w:rPr>
          <w:szCs w:val="24"/>
          <w:lang w:val="en-GB"/>
        </w:rPr>
        <w:t xml:space="preserve"> </w:t>
      </w:r>
      <w:r w:rsidRPr="002E3410">
        <w:rPr>
          <w:szCs w:val="24"/>
          <w:lang w:val="en-GB"/>
        </w:rPr>
        <w:t xml:space="preserve">that this model simply captures the effects of social mixing in space, and this process is sufficiently general that one might expect such effects to occur in any context where people concentrate themselves in space for productive activities. Indeed, the network area in Equation </w:t>
      </w:r>
      <w:r>
        <w:rPr>
          <w:szCs w:val="24"/>
          <w:lang w:val="en-GB"/>
        </w:rPr>
        <w:t>(S5)</w:t>
      </w:r>
      <w:r w:rsidRPr="002E3410">
        <w:rPr>
          <w:szCs w:val="24"/>
          <w:lang w:val="en-GB"/>
        </w:rPr>
        <w:t xml:space="preserve"> could be defined for forms of social mixing that take place less frequently, and even in varying locations. In such cases, one may be able to observe increasing returns to population scale, as specified by Equation </w:t>
      </w:r>
      <w:r>
        <w:rPr>
          <w:szCs w:val="24"/>
          <w:lang w:val="en-GB"/>
        </w:rPr>
        <w:t>(S8)</w:t>
      </w:r>
      <w:r w:rsidRPr="002E3410">
        <w:rPr>
          <w:szCs w:val="24"/>
          <w:lang w:val="en-GB"/>
        </w:rPr>
        <w:t xml:space="preserve">, for forms of social mixing that involve </w:t>
      </w:r>
      <w:bookmarkStart w:id="4" w:name="_Hlk41830048"/>
      <w:r w:rsidRPr="002E3410">
        <w:rPr>
          <w:szCs w:val="24"/>
          <w:lang w:val="en-GB"/>
        </w:rPr>
        <w:t>lower-frequency movement</w:t>
      </w:r>
      <w:bookmarkEnd w:id="4"/>
      <w:r w:rsidRPr="002E3410">
        <w:rPr>
          <w:szCs w:val="24"/>
          <w:lang w:val="en-GB"/>
        </w:rPr>
        <w:t>.</w:t>
      </w:r>
      <w:r>
        <w:rPr>
          <w:szCs w:val="24"/>
          <w:lang w:val="en-GB"/>
        </w:rPr>
        <w:t xml:space="preserve"> This is the possibility explored with respect to Classic Maya and </w:t>
      </w:r>
      <w:proofErr w:type="spellStart"/>
      <w:r>
        <w:rPr>
          <w:szCs w:val="24"/>
          <w:lang w:val="en-GB"/>
        </w:rPr>
        <w:t>Izapan</w:t>
      </w:r>
      <w:proofErr w:type="spellEnd"/>
      <w:r>
        <w:rPr>
          <w:szCs w:val="24"/>
          <w:lang w:val="en-GB"/>
        </w:rPr>
        <w:t xml:space="preserve"> settlements in the main text. </w:t>
      </w:r>
    </w:p>
    <w:p w14:paraId="6325CB2C" w14:textId="77777777" w:rsidR="00DF3B96" w:rsidRDefault="00DF3B96" w:rsidP="009F3952">
      <w:pPr>
        <w:rPr>
          <w:color w:val="000000" w:themeColor="text1"/>
        </w:rPr>
      </w:pPr>
    </w:p>
    <w:p w14:paraId="3BF054DD" w14:textId="77777777" w:rsidR="00DF3B96" w:rsidRDefault="00DF3B96" w:rsidP="009F3952">
      <w:pPr>
        <w:ind w:firstLine="720"/>
        <w:rPr>
          <w:color w:val="000000" w:themeColor="text1"/>
        </w:rPr>
      </w:pPr>
      <w:r>
        <w:rPr>
          <w:color w:val="000000" w:themeColor="text1"/>
        </w:rPr>
        <w:t xml:space="preserve">In the models discussed above many parameters, including </w:t>
      </w:r>
      <m:oMath>
        <m:r>
          <w:rPr>
            <w:rFonts w:ascii="Cambria Math" w:hAnsi="Cambria Math"/>
            <w:color w:val="000000" w:themeColor="text1"/>
          </w:rPr>
          <m:t>a,</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,l,</m:t>
        </m:r>
        <m:acc>
          <m:accPr>
            <m:ctrlPr>
              <w:rPr>
                <w:rFonts w:ascii="Cambria Math" w:hAnsi="Cambria Math"/>
                <w:i/>
                <w:color w:val="000000" w:themeColor="text1"/>
              </w:rPr>
            </m:ctrlPr>
          </m:accPr>
          <m:e>
            <m:r>
              <w:rPr>
                <w:rFonts w:ascii="Cambria Math" w:hAnsi="Cambria Math"/>
                <w:color w:val="000000" w:themeColor="text1"/>
              </w:rPr>
              <m:t>g</m:t>
            </m:r>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0</m:t>
            </m:r>
          </m:sub>
        </m:sSub>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ε</m:t>
        </m:r>
      </m:oMath>
      <w:r>
        <w:rPr>
          <w:color w:val="000000" w:themeColor="text1"/>
        </w:rPr>
        <w:t xml:space="preserve">, are scale-invariant, meaning that their values are independent of </w:t>
      </w:r>
      <m:oMath>
        <m:r>
          <w:rPr>
            <w:rFonts w:ascii="Cambria Math" w:hAnsi="Cambria Math"/>
            <w:color w:val="000000" w:themeColor="text1"/>
          </w:rPr>
          <m:t>N</m:t>
        </m:r>
      </m:oMath>
      <w:r>
        <w:rPr>
          <w:color w:val="000000" w:themeColor="text1"/>
        </w:rPr>
        <w:t xml:space="preserve">. However, the values of these parameters need not be constant across systems or over time. Indeed, it is typically observed that baseline areas and socio-economic rates vary from year to year and across systems in contemporary societies (Bettencourt 2019). In addition, there are a range of additional factors one would expect to be involved in determining the properties of any specific settlement that are not included in SST models. Given these additional considerations, a more exact way of writing scaling relationships, using Equation (S5) as an example, is: </w:t>
      </w:r>
    </w:p>
    <w:p w14:paraId="0DF4821F" w14:textId="77777777" w:rsidR="00DF3B96" w:rsidRDefault="00DF3B96" w:rsidP="00832B99">
      <w:pPr>
        <w:ind w:firstLine="720"/>
        <w:jc w:val="both"/>
        <w:rPr>
          <w:color w:val="000000" w:themeColor="text1"/>
        </w:rPr>
      </w:pPr>
    </w:p>
    <w:p w14:paraId="78309EF3" w14:textId="77777777" w:rsidR="00DF3B96" w:rsidRPr="000C4CCC" w:rsidRDefault="00DF3B96" w:rsidP="00832B99">
      <w:pPr>
        <w:ind w:left="1440" w:firstLine="720"/>
        <w:jc w:val="right"/>
        <w:rPr>
          <w:color w:val="000000" w:themeColor="text1"/>
        </w:rPr>
      </w:pPr>
      <w:r w:rsidRPr="000C4CCC">
        <w:rPr>
          <w:rFonts w:eastAsiaTheme="minorEastAsia"/>
          <w:color w:val="000000" w:themeColor="text1"/>
        </w:rPr>
        <w:t xml:space="preserve">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sup>
            <m:r>
              <w:rPr>
                <w:rFonts w:ascii="Cambria Math" w:hAnsi="Cambria Math"/>
                <w:color w:val="000000" w:themeColor="text1"/>
              </w:rPr>
              <m:t>5/6</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sSub>
              <m:sSubPr>
                <m:ctrlPr>
                  <w:rPr>
                    <w:rFonts w:ascii="Cambria Math" w:hAnsi="Cambria Math"/>
                    <w:i/>
                    <w:color w:val="000000" w:themeColor="text1"/>
                  </w:rPr>
                </m:ctrlPr>
              </m:sSubPr>
              <m:e>
                <m:r>
                  <w:rPr>
                    <w:rFonts w:ascii="Cambria Math" w:hAnsi="Cambria Math"/>
                    <w:color w:val="000000" w:themeColor="text1"/>
                    <w:vertAlign w:val="superscript"/>
                  </w:rPr>
                  <m:t>ξ</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sup>
        </m:sSup>
      </m:oMath>
      <w:r>
        <w:rPr>
          <w:rFonts w:eastAsiaTheme="minorEastAsia"/>
          <w:color w:val="000000" w:themeColor="text1"/>
        </w:rPr>
        <w:t>,</w:t>
      </w:r>
      <w:r w:rsidRPr="000C4CCC">
        <w:rPr>
          <w:rFonts w:eastAsiaTheme="minorEastAsia"/>
          <w:color w:val="000000" w:themeColor="text1"/>
        </w:rPr>
        <w:t xml:space="preserve"> </w:t>
      </w:r>
      <w:r w:rsidRPr="000C4CCC">
        <w:rPr>
          <w:rFonts w:eastAsiaTheme="minorEastAsia"/>
          <w:color w:val="000000" w:themeColor="text1"/>
        </w:rPr>
        <w:tab/>
      </w:r>
      <w:r w:rsidRPr="000C4CCC">
        <w:rPr>
          <w:rFonts w:eastAsiaTheme="minorEastAsia"/>
          <w:color w:val="000000" w:themeColor="text1"/>
        </w:rPr>
        <w:tab/>
      </w:r>
      <w:r w:rsidRPr="000C4CCC">
        <w:rPr>
          <w:rFonts w:eastAsiaTheme="minorEastAsia"/>
          <w:color w:val="000000" w:themeColor="text1"/>
        </w:rPr>
        <w:tab/>
      </w:r>
      <w:r w:rsidRPr="000C4CCC">
        <w:rPr>
          <w:rFonts w:eastAsiaTheme="minorEastAsia"/>
          <w:color w:val="000000" w:themeColor="text1"/>
        </w:rPr>
        <w:tab/>
      </w:r>
      <w:r>
        <w:rPr>
          <w:rFonts w:eastAsiaTheme="minorEastAsia"/>
          <w:color w:val="000000" w:themeColor="text1"/>
        </w:rPr>
        <w:t>(S9)</w:t>
      </w:r>
      <w:r w:rsidRPr="000C4CCC">
        <w:rPr>
          <w:rFonts w:eastAsiaTheme="minorEastAsia"/>
          <w:color w:val="000000" w:themeColor="text1"/>
        </w:rPr>
        <w:t xml:space="preserve">                   </w:t>
      </w:r>
    </w:p>
    <w:p w14:paraId="7C4EB940" w14:textId="77777777" w:rsidR="00DF3B96" w:rsidRDefault="00DF3B96" w:rsidP="00832B99">
      <w:pPr>
        <w:jc w:val="both"/>
        <w:rPr>
          <w:color w:val="000000" w:themeColor="text1"/>
        </w:rPr>
      </w:pPr>
    </w:p>
    <w:p w14:paraId="7325B885" w14:textId="77777777" w:rsidR="00DF3B96" w:rsidRDefault="00DF3B96" w:rsidP="009F3952">
      <w:pPr>
        <w:rPr>
          <w:rFonts w:eastAsiaTheme="minorEastAsia"/>
        </w:rPr>
      </w:pP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oMath>
      <w:r>
        <w:rPr>
          <w:rFonts w:eastAsiaTheme="minorEastAsia"/>
          <w:color w:val="000000" w:themeColor="text1"/>
        </w:rPr>
        <w:t xml:space="preserve"> is standing in for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a</m:t>
            </m:r>
          </m:e>
          <m:sup>
            <m:r>
              <w:rPr>
                <w:rFonts w:ascii="Cambria Math" w:eastAsiaTheme="minorEastAsia" w:hAnsi="Cambria Math"/>
                <w:color w:val="000000" w:themeColor="text1"/>
              </w:rPr>
              <m:t>1/2</m:t>
            </m:r>
          </m:sup>
        </m:sSup>
      </m:oMath>
      <w:r>
        <w:rPr>
          <w:rFonts w:eastAsiaTheme="minorEastAsia"/>
          <w:color w:val="000000" w:themeColor="text1"/>
        </w:rPr>
        <w:t xml:space="preserve">. </w:t>
      </w:r>
      <w:r>
        <w:rPr>
          <w:color w:val="000000" w:themeColor="text1"/>
        </w:rPr>
        <w:t xml:space="preserve">This notation indicates that the pre-factor of the scaling relationship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oMath>
      <w:r>
        <w:rPr>
          <w:color w:val="000000" w:themeColor="text1"/>
        </w:rPr>
        <w:t xml:space="preserve"> is specific to a particular system at a particular time, and </w:t>
      </w:r>
      <m:oMath>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sup>
        </m:sSup>
      </m:oMath>
      <w:r>
        <w:rPr>
          <w:rFonts w:eastAsiaTheme="minorEastAsia"/>
        </w:rPr>
        <w:t xml:space="preserve"> captures the range of contextual factors unique to each city that lead to a deviation of the network area in that settlement from the average expectation. This</w:t>
      </w:r>
      <w:r w:rsidRPr="00764730">
        <w:rPr>
          <w:rFonts w:eastAsiaTheme="minorEastAsia"/>
        </w:rPr>
        <w:t xml:space="preserve"> deviation </w:t>
      </w:r>
      <w:r>
        <w:rPr>
          <w:rFonts w:eastAsiaTheme="minorEastAsia"/>
        </w:rPr>
        <w:t xml:space="preserve">is represented </w:t>
      </w:r>
      <w:r w:rsidRPr="00764730">
        <w:rPr>
          <w:rFonts w:eastAsiaTheme="minorEastAsia"/>
        </w:rPr>
        <w:t>as an exponential so that it will take the form of a Gaussian random variable following natural log transformation.</w:t>
      </w:r>
      <w:r>
        <w:rPr>
          <w:rFonts w:eastAsiaTheme="minorEastAsia"/>
        </w:rPr>
        <w:t xml:space="preserve"> To see this, one can take the natural logarithm of Equation (S9):</w:t>
      </w:r>
    </w:p>
    <w:p w14:paraId="0924B24B" w14:textId="77777777" w:rsidR="00DF3B96" w:rsidRDefault="00DF3B96" w:rsidP="00832B99">
      <w:pPr>
        <w:jc w:val="both"/>
        <w:rPr>
          <w:rFonts w:eastAsiaTheme="minorEastAsia"/>
        </w:rPr>
      </w:pPr>
    </w:p>
    <w:p w14:paraId="5FD890FB" w14:textId="77777777" w:rsidR="00DF3B96" w:rsidRPr="000C4CCC" w:rsidRDefault="006C35F0" w:rsidP="00832B99">
      <w:pPr>
        <w:ind w:left="1440" w:firstLine="720"/>
        <w:jc w:val="right"/>
        <w:rPr>
          <w:color w:val="000000" w:themeColor="text1"/>
        </w:rPr>
      </w:pPr>
      <m:oMath>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e>
            </m:d>
          </m:e>
        </m:func>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5/6</m:t>
            </m:r>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eastAsiaTheme="minorEastAsia" w:hAnsi="Cambria Math"/>
            <w:color w:val="000000" w:themeColor="text1"/>
          </w:rPr>
          <m:t>+</m:t>
        </m:r>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oMath>
      <w:r w:rsidR="00DF3B96">
        <w:rPr>
          <w:rFonts w:eastAsiaTheme="minorEastAsia"/>
        </w:rPr>
        <w:t>,</w:t>
      </w:r>
      <w:r w:rsidR="00DF3B96" w:rsidRPr="000C4CCC">
        <w:rPr>
          <w:rFonts w:eastAsiaTheme="minorEastAsia"/>
          <w:color w:val="000000" w:themeColor="text1"/>
        </w:rPr>
        <w:t xml:space="preserve"> </w:t>
      </w:r>
      <w:r w:rsidR="00DF3B96">
        <w:rPr>
          <w:rFonts w:eastAsiaTheme="minorEastAsia"/>
          <w:color w:val="000000" w:themeColor="text1"/>
        </w:rPr>
        <w:tab/>
      </w:r>
      <w:r w:rsidR="00DF3B96" w:rsidRPr="000C4CCC">
        <w:rPr>
          <w:rFonts w:eastAsiaTheme="minorEastAsia"/>
          <w:color w:val="000000" w:themeColor="text1"/>
        </w:rPr>
        <w:tab/>
      </w:r>
      <w:r w:rsidR="00DF3B96">
        <w:rPr>
          <w:rFonts w:eastAsiaTheme="minorEastAsia"/>
          <w:color w:val="000000" w:themeColor="text1"/>
        </w:rPr>
        <w:t>(S10)</w:t>
      </w:r>
      <w:r w:rsidR="00DF3B96" w:rsidRPr="000C4CCC">
        <w:rPr>
          <w:rFonts w:eastAsiaTheme="minorEastAsia"/>
          <w:color w:val="000000" w:themeColor="text1"/>
        </w:rPr>
        <w:t xml:space="preserve"> </w:t>
      </w:r>
    </w:p>
    <w:p w14:paraId="123ECDB2" w14:textId="77777777" w:rsidR="00DF3B96" w:rsidRDefault="00DF3B96" w:rsidP="00832B99">
      <w:pPr>
        <w:jc w:val="both"/>
      </w:pPr>
    </w:p>
    <w:p w14:paraId="0E65D758" w14:textId="77777777" w:rsidR="00DF3B96" w:rsidRDefault="00DF3B96" w:rsidP="009F3952">
      <w:pPr>
        <w:rPr>
          <w:rFonts w:eastAsiaTheme="minorEastAsia"/>
        </w:rPr>
      </w:pPr>
      <w:r>
        <w:t xml:space="preserve">and then express Equation (S10) as the ensemble average. Since by definition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color w:val="000000" w:themeColor="text1"/>
                    <w:vertAlign w:val="superscript"/>
                  </w:rPr>
                  <m:t>ξ</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=0</m:t>
        </m:r>
      </m:oMath>
      <w:r>
        <w:rPr>
          <w:rFonts w:eastAsiaTheme="minorEastAsia"/>
        </w:rPr>
        <w:t>, it can be dropped from the ensemble average, leaving the following result:</w:t>
      </w:r>
    </w:p>
    <w:p w14:paraId="74030EDA" w14:textId="77777777" w:rsidR="00DF3B96" w:rsidRPr="00022953" w:rsidRDefault="00DF3B96" w:rsidP="00832B99">
      <w:pPr>
        <w:jc w:val="both"/>
        <w:rPr>
          <w:color w:val="000000" w:themeColor="text1"/>
        </w:rPr>
      </w:pPr>
    </w:p>
    <w:p w14:paraId="345DB0C4" w14:textId="77777777" w:rsidR="00DF3B96" w:rsidRPr="000C4CCC" w:rsidRDefault="006C35F0" w:rsidP="00832B99">
      <w:pPr>
        <w:ind w:left="1440" w:firstLine="720"/>
        <w:jc w:val="right"/>
        <w:rPr>
          <w:color w:val="000000" w:themeColor="text1"/>
        </w:rPr>
      </w:pPr>
      <m:oMath>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r>
                          <w:rPr>
                            <w:rFonts w:ascii="Cambria Math" w:hAnsi="Cambria Math"/>
                            <w:color w:val="000000" w:themeColor="text1"/>
                          </w:rPr>
                          <m:t>,t</m:t>
                        </m:r>
                      </m:e>
                    </m:d>
                  </m:e>
                </m:d>
              </m:e>
            </m:func>
          </m:e>
        </m:d>
        <m:r>
          <w:rPr>
            <w:rFonts w:ascii="Cambria Math" w:hAnsi="Cambria Math"/>
            <w:color w:val="000000" w:themeColor="text1"/>
          </w:rPr>
          <m:t>=</m:t>
        </m:r>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t</m:t>
                    </m:r>
                  </m:e>
                </m:d>
              </m:e>
            </m:d>
          </m:e>
        </m:func>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5/6</m:t>
            </m:r>
          </m:e>
        </m:d>
        <m:r>
          <w:rPr>
            <w:rFonts w:ascii="Cambria Math" w:hAnsi="Cambria Math"/>
            <w:color w:val="000000" w:themeColor="text1"/>
          </w:rPr>
          <m:t>*</m:t>
        </m:r>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m:rPr>
                    <m:sty m:val="p"/>
                  </m:rPr>
                  <w:rPr>
                    <w:rFonts w:ascii="Cambria Math" w:hAnsi="Cambria Math"/>
                    <w:color w:val="000000" w:themeColor="text1"/>
                  </w:rPr>
                  <m:t>ln</m:t>
                </m:r>
              </m:fName>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d>
                      <m:dPr>
                        <m:ctrlPr>
                          <w:rPr>
                            <w:rFonts w:ascii="Cambria Math" w:hAnsi="Cambria Math"/>
                            <w:i/>
                            <w:color w:val="000000" w:themeColor="text1"/>
                          </w:rPr>
                        </m:ctrlPr>
                      </m:dPr>
                      <m:e>
                        <m:r>
                          <w:rPr>
                            <w:rFonts w:ascii="Cambria Math" w:hAnsi="Cambria Math"/>
                            <w:color w:val="000000" w:themeColor="text1"/>
                          </w:rPr>
                          <m:t>t</m:t>
                        </m:r>
                      </m:e>
                    </m:d>
                  </m:e>
                </m:d>
              </m:e>
            </m:func>
          </m:e>
        </m:d>
      </m:oMath>
      <w:r w:rsidR="00DF3B96">
        <w:rPr>
          <w:rFonts w:eastAsiaTheme="minorEastAsia"/>
        </w:rPr>
        <w:t>.</w:t>
      </w:r>
      <w:r w:rsidR="00DF3B96" w:rsidRPr="000C4CCC">
        <w:rPr>
          <w:rFonts w:eastAsiaTheme="minorEastAsia"/>
          <w:color w:val="000000" w:themeColor="text1"/>
        </w:rPr>
        <w:t xml:space="preserve"> </w:t>
      </w:r>
      <w:r w:rsidR="00DF3B96">
        <w:rPr>
          <w:rFonts w:eastAsiaTheme="minorEastAsia"/>
          <w:color w:val="000000" w:themeColor="text1"/>
        </w:rPr>
        <w:tab/>
      </w:r>
      <w:r w:rsidR="00DF3B96">
        <w:rPr>
          <w:rFonts w:eastAsiaTheme="minorEastAsia"/>
          <w:color w:val="000000" w:themeColor="text1"/>
        </w:rPr>
        <w:tab/>
      </w:r>
      <w:r w:rsidR="00DF3B96" w:rsidRPr="000C4CCC">
        <w:rPr>
          <w:rFonts w:eastAsiaTheme="minorEastAsia"/>
          <w:color w:val="000000" w:themeColor="text1"/>
        </w:rPr>
        <w:tab/>
      </w:r>
      <w:r w:rsidR="00DF3B96">
        <w:rPr>
          <w:rFonts w:eastAsiaTheme="minorEastAsia"/>
          <w:color w:val="000000" w:themeColor="text1"/>
        </w:rPr>
        <w:t>(S11)</w:t>
      </w:r>
      <w:r w:rsidR="00DF3B96" w:rsidRPr="000C4CCC">
        <w:rPr>
          <w:rFonts w:eastAsiaTheme="minorEastAsia"/>
          <w:color w:val="000000" w:themeColor="text1"/>
        </w:rPr>
        <w:t xml:space="preserve"> </w:t>
      </w:r>
    </w:p>
    <w:p w14:paraId="09531484" w14:textId="77777777" w:rsidR="00DF3B96" w:rsidRDefault="00DF3B96" w:rsidP="00832B99">
      <w:pPr>
        <w:jc w:val="both"/>
      </w:pPr>
    </w:p>
    <w:p w14:paraId="5346C01A" w14:textId="77777777" w:rsidR="00DF3B96" w:rsidRDefault="00DF3B96" w:rsidP="009F3952">
      <w:r>
        <w:t xml:space="preserve">This linear function is an exact expression that relates the mean of the log of the network area across settlements in a system at time </w:t>
      </w:r>
      <m:oMath>
        <m:r>
          <w:rPr>
            <w:rFonts w:ascii="Cambria Math" w:hAnsi="Cambria Math"/>
          </w:rPr>
          <m:t>t</m:t>
        </m:r>
      </m:oMath>
      <w:r>
        <w:t xml:space="preserve"> to the mean of the log of population across those same settlements at that time. Equation (S11) helps to clarify what can and cannot be predicted using SST. One cannot exactly predict the properties of any given settlement based on its population, or vise-versa, but one can predict the average relationship and the relationship of the averages. Also, the average of the deviation of a particular property from the expectation value across cities should sum to zero, which is to say, the deviations should follow a standard normal distribution in log-transformed variables (and thus a log-normal distribution in the original variables). Finally, there is a concrete general prediction regarding the numerical value of the coefficient that relates population to network area for the log-transformed variables (and thus the exponent of the relationship for the original variables), but the numerical value of the intercept for the log-transformed variables (and the pre-factor for the original variables) is a system-specific and time-specific property that is independent of population and area. The same can be said for the relationship between population and socio-economic rates, although the value of the predicted coefficient (exponent) is given by Equation (S8) in that case. In the main text we focus on these predictions with respect to settlement systems in southern Mesoamerica. </w:t>
      </w:r>
    </w:p>
    <w:p w14:paraId="5C448F78" w14:textId="77777777" w:rsidR="00DF3B96" w:rsidRDefault="00DF3B96" w:rsidP="00832B99">
      <w:pPr>
        <w:jc w:val="both"/>
      </w:pPr>
    </w:p>
    <w:p w14:paraId="4D40C942" w14:textId="77777777" w:rsidR="00DF3B96" w:rsidRDefault="00DF3B96" w:rsidP="009F3952">
      <w:pPr>
        <w:ind w:firstLine="720"/>
      </w:pPr>
      <w:r>
        <w:t xml:space="preserve">The relationships between settlement population and area discussed above presuppose the ability to define areas over which daily interactions took place. For small and amorphous settlements, this is the area circumscribing the interacting population; and for larger cities, it is the area of residences, workplaces, shops, and transport infrastructure within which daily social mixing occurs. Given this, a key question is the extent to which the spatial units that are defined and measured in a given archaeological context correspond to the networks of interaction in space envisioned in these models. This question is addressed in the main text with respect to Classic Maya and </w:t>
      </w:r>
      <w:proofErr w:type="spellStart"/>
      <w:r>
        <w:t>Izapan</w:t>
      </w:r>
      <w:proofErr w:type="spellEnd"/>
      <w:r>
        <w:t xml:space="preserve"> settlements.</w:t>
      </w:r>
    </w:p>
    <w:p w14:paraId="4975BA93" w14:textId="77777777" w:rsidR="00DF3B96" w:rsidRDefault="00DF3B96" w:rsidP="00832B99">
      <w:pPr>
        <w:jc w:val="both"/>
      </w:pPr>
    </w:p>
    <w:p w14:paraId="44836BD3" w14:textId="77777777" w:rsidR="00DF3B96" w:rsidRPr="00AF4F51" w:rsidRDefault="00DF3B96" w:rsidP="00832B99">
      <w:pPr>
        <w:jc w:val="both"/>
        <w:rPr>
          <w:i/>
          <w:iCs/>
        </w:rPr>
      </w:pPr>
      <w:r>
        <w:rPr>
          <w:i/>
          <w:iCs/>
        </w:rPr>
        <w:t>Accounting</w:t>
      </w:r>
      <w:r w:rsidRPr="00AF4F51">
        <w:rPr>
          <w:i/>
          <w:iCs/>
        </w:rPr>
        <w:t xml:space="preserve"> for the southern Mesoamerican results</w:t>
      </w:r>
    </w:p>
    <w:p w14:paraId="00CC5001" w14:textId="77777777" w:rsidR="00DF3B96" w:rsidRDefault="00DF3B96" w:rsidP="00832B99">
      <w:pPr>
        <w:ind w:firstLine="720"/>
        <w:jc w:val="both"/>
      </w:pPr>
    </w:p>
    <w:p w14:paraId="3925DB61" w14:textId="77777777" w:rsidR="00DF3B96" w:rsidRPr="00AF4F51" w:rsidRDefault="00DF3B96" w:rsidP="009F3952">
      <w:pPr>
        <w:ind w:firstLine="720"/>
      </w:pPr>
      <w:r>
        <w:t xml:space="preserve">In the main text we argue that Classic Maya and </w:t>
      </w:r>
      <w:proofErr w:type="spellStart"/>
      <w:r>
        <w:t>Izapan</w:t>
      </w:r>
      <w:proofErr w:type="spellEnd"/>
      <w:r>
        <w:t xml:space="preserve"> sites represent areas of interspersed residential and agricultural use, and that the residents within these areas congregated periodically in the site epicenter rather than mixing across the area on a daily basis. </w:t>
      </w:r>
      <w:r w:rsidRPr="00AF4F51">
        <w:t>We can begin to account for th</w:t>
      </w:r>
      <w:r>
        <w:t xml:space="preserve">is </w:t>
      </w:r>
      <w:r w:rsidRPr="00AF4F51">
        <w:t>distinctive settlement pattern by illustrating how de-densifying settlement can emerge from periodic congregation for social mixing. In this situation, Equation (</w:t>
      </w:r>
      <w:r>
        <w:t>S</w:t>
      </w:r>
      <w:r w:rsidRPr="00AF4F51">
        <w:t xml:space="preserve">2) can be re-written to reflect the fact that the mixing area is not the same as the settled area, and that perhaps only a fraction of the total population </w:t>
      </w:r>
      <m:oMath>
        <m:r>
          <w:rPr>
            <w:rFonts w:ascii="Cambria Math" w:hAnsi="Cambria Math"/>
          </w:rPr>
          <m:t>p</m:t>
        </m:r>
      </m:oMath>
      <w:r w:rsidRPr="00AF4F51">
        <w:t xml:space="preserve"> actually travels to the center for any given occasion:</w:t>
      </w:r>
    </w:p>
    <w:p w14:paraId="7C5DE7BC" w14:textId="77777777" w:rsidR="00DF3B96" w:rsidRPr="00AF4F51" w:rsidRDefault="00DF3B96" w:rsidP="00832B99">
      <w:pPr>
        <w:ind w:firstLine="720"/>
        <w:jc w:val="both"/>
      </w:pPr>
    </w:p>
    <w:p w14:paraId="39901840" w14:textId="77777777" w:rsidR="00DF3B96" w:rsidRPr="00AF4F51" w:rsidRDefault="00DF3B96" w:rsidP="00832B99">
      <w:pPr>
        <w:ind w:firstLine="720"/>
        <w:jc w:val="right"/>
      </w:pPr>
      <w:r w:rsidRPr="00AF4F51">
        <w:t xml:space="preserve">  </w:t>
      </w:r>
      <m:oMath>
        <m:r>
          <w:rPr>
            <w:rFonts w:ascii="Cambria Math" w:hAnsi="Cambria Math"/>
          </w:rPr>
          <m:t>y=g</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lp</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A</m:t>
                </m:r>
              </m:e>
              <m:sub>
                <m:r>
                  <w:rPr>
                    <w:rFonts w:ascii="Cambria Math" w:hAnsi="Cambria Math"/>
                  </w:rPr>
                  <m:t>m</m:t>
                </m:r>
              </m:sub>
            </m:sSub>
          </m:den>
        </m:f>
        <m:r>
          <w:rPr>
            <w:rFonts w:ascii="Cambria Math" w:hAnsi="Cambria Math"/>
          </w:rPr>
          <m:t>.</m:t>
        </m:r>
      </m:oMath>
      <w:r w:rsidRPr="00AF4F51">
        <w:t xml:space="preserve"> </w:t>
      </w:r>
      <w:r w:rsidRPr="00AF4F51">
        <w:tab/>
      </w:r>
      <w:r w:rsidRPr="00AF4F51">
        <w:tab/>
      </w:r>
      <w:r w:rsidRPr="00AF4F51">
        <w:tab/>
      </w:r>
      <w:r w:rsidRPr="00AF4F51">
        <w:tab/>
      </w:r>
      <w:r w:rsidRPr="00AF4F51">
        <w:tab/>
        <w:t>(</w:t>
      </w:r>
      <w:r>
        <w:t>S</w:t>
      </w:r>
      <w:r w:rsidRPr="00AF4F51">
        <w:t>12)</w:t>
      </w:r>
    </w:p>
    <w:p w14:paraId="67FF19F4" w14:textId="77777777" w:rsidR="00DF3B96" w:rsidRPr="00AF4F51" w:rsidRDefault="00DF3B96" w:rsidP="00832B99">
      <w:pPr>
        <w:ind w:firstLine="720"/>
        <w:jc w:val="both"/>
      </w:pPr>
    </w:p>
    <w:p w14:paraId="40938327" w14:textId="07762E78" w:rsidR="00DF3B96" w:rsidRPr="00AF4F51" w:rsidRDefault="00DF3B96" w:rsidP="009F3952">
      <w:pPr>
        <w:ind w:firstLine="720"/>
      </w:pPr>
      <w:r w:rsidRPr="00AF4F51">
        <w:t xml:space="preserve">The cost of mixing will remain </w:t>
      </w:r>
      <m:oMath>
        <m:r>
          <w:rPr>
            <w:rFonts w:ascii="Cambria Math" w:hAnsi="Cambria Math"/>
          </w:rPr>
          <m:t>c=εL</m:t>
        </m:r>
      </m:oMath>
      <w:r w:rsidRPr="00AF4F51">
        <w:t xml:space="preserve"> because the distance to be traversed for mixing remains the overall area from which the population is drawn, but one might expect individual paths </w:t>
      </w:r>
      <m:oMath>
        <m:r>
          <w:rPr>
            <w:rFonts w:ascii="Cambria Math" w:hAnsi="Cambria Math"/>
          </w:rPr>
          <m:t>l</m:t>
        </m:r>
      </m:oMath>
      <w:r w:rsidRPr="00AF4F51">
        <w:t xml:space="preserve"> to traverse the mixing space as opposed to just a local portion of a larger city, such that </w:t>
      </w:r>
      <m:oMath>
        <m:r>
          <w:rPr>
            <w:rFonts w:ascii="Cambria Math" w:hAnsi="Cambria Math"/>
          </w:rPr>
          <m:t>l=</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m</m:t>
                </m:r>
              </m:sub>
            </m:sSub>
          </m:e>
          <m:sup>
            <m:r>
              <w:rPr>
                <w:rFonts w:ascii="Cambria Math" w:hAnsi="Cambria Math"/>
              </w:rPr>
              <m:t>1/2</m:t>
            </m:r>
          </m:sup>
        </m:sSup>
      </m:oMath>
      <w:r w:rsidRPr="00AF4F51">
        <w:t xml:space="preserve">. Given this, the overall scaling of area with population will be set by the rate at which the interaction area grows with increasing population. If, for example, </w:t>
      </w:r>
      <m:oMath>
        <m:sSub>
          <m:sSubPr>
            <m:ctrlPr>
              <w:rPr>
                <w:rFonts w:ascii="Cambria Math" w:hAnsi="Cambria Math"/>
                <w:i/>
              </w:rPr>
            </m:ctrlPr>
          </m:sSubPr>
          <m:e>
            <m:r>
              <w:rPr>
                <w:rFonts w:ascii="Cambria Math" w:hAnsi="Cambria Math"/>
              </w:rPr>
              <m:t>A</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2/3</m:t>
            </m:r>
          </m:sup>
        </m:sSup>
      </m:oMath>
      <w:r w:rsidRPr="00AF4F51">
        <w:t xml:space="preserve">, </w:t>
      </w:r>
      <w:r w:rsidR="00E66C92">
        <w:t xml:space="preserve">as is suggested by the results in the main text, </w:t>
      </w:r>
      <w:r w:rsidRPr="00AF4F51">
        <w:t>then:</w:t>
      </w:r>
    </w:p>
    <w:p w14:paraId="761B3D04" w14:textId="77777777" w:rsidR="00DF3B96" w:rsidRPr="00AF4F51" w:rsidRDefault="00DF3B96" w:rsidP="00832B99">
      <w:pPr>
        <w:ind w:firstLine="720"/>
        <w:jc w:val="both"/>
      </w:pPr>
    </w:p>
    <w:p w14:paraId="0E00B818" w14:textId="77777777" w:rsidR="00DF3B96" w:rsidRPr="00AF4F51" w:rsidRDefault="00DF3B96" w:rsidP="00832B99">
      <w:pPr>
        <w:ind w:firstLine="720"/>
        <w:jc w:val="right"/>
      </w:pPr>
      <m:oMath>
        <m:r>
          <w:rPr>
            <w:rFonts w:ascii="Cambria Math" w:hAnsi="Cambria Math"/>
          </w:rPr>
          <m:t>ε</m:t>
        </m:r>
        <m:sSup>
          <m:sSupPr>
            <m:ctrlPr>
              <w:rPr>
                <w:rFonts w:ascii="Cambria Math" w:hAnsi="Cambria Math"/>
                <w:i/>
              </w:rPr>
            </m:ctrlPr>
          </m:sSupPr>
          <m:e>
            <m:r>
              <w:rPr>
                <w:rFonts w:ascii="Cambria Math" w:hAnsi="Cambria Math"/>
              </w:rPr>
              <m:t>A</m:t>
            </m:r>
          </m:e>
          <m:sup>
            <m:r>
              <w:rPr>
                <w:rFonts w:ascii="Cambria Math" w:hAnsi="Cambria Math"/>
              </w:rPr>
              <m:t>1/2</m:t>
            </m:r>
          </m:sup>
        </m:sSup>
        <m:r>
          <w:rPr>
            <w:rFonts w:ascii="Cambria Math" w:hAnsi="Cambria Math"/>
          </w:rPr>
          <m:t>=g</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0</m:t>
            </m:r>
          </m:sub>
        </m:sSub>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4/3</m:t>
                </m:r>
              </m:sup>
            </m:sSup>
          </m:num>
          <m:den>
            <m:sSup>
              <m:sSupPr>
                <m:ctrlPr>
                  <w:rPr>
                    <w:rFonts w:ascii="Cambria Math" w:hAnsi="Cambria Math"/>
                    <w:i/>
                  </w:rPr>
                </m:ctrlPr>
              </m:sSupPr>
              <m:e>
                <m:r>
                  <w:rPr>
                    <w:rFonts w:ascii="Cambria Math" w:hAnsi="Cambria Math"/>
                  </w:rPr>
                  <m:t>N</m:t>
                </m:r>
              </m:e>
              <m:sup>
                <m:r>
                  <w:rPr>
                    <w:rFonts w:ascii="Cambria Math" w:hAnsi="Cambria Math"/>
                  </w:rPr>
                  <m:t>2/3</m:t>
                </m:r>
              </m:sup>
            </m:sSup>
          </m:den>
        </m:f>
        <m:r>
          <w:rPr>
            <w:rFonts w:ascii="Cambria Math" w:hAnsi="Cambria Math"/>
          </w:rPr>
          <m:t>→A∝</m:t>
        </m:r>
        <m:sSup>
          <m:sSupPr>
            <m:ctrlPr>
              <w:rPr>
                <w:rFonts w:ascii="Cambria Math" w:hAnsi="Cambria Math"/>
                <w:i/>
              </w:rPr>
            </m:ctrlPr>
          </m:sSupPr>
          <m:e>
            <m:r>
              <w:rPr>
                <w:rFonts w:ascii="Cambria Math" w:hAnsi="Cambria Math"/>
              </w:rPr>
              <m:t>N</m:t>
            </m:r>
          </m:e>
          <m:sup>
            <m:r>
              <w:rPr>
                <w:rFonts w:ascii="Cambria Math" w:hAnsi="Cambria Math"/>
              </w:rPr>
              <m:t>4/3</m:t>
            </m:r>
          </m:sup>
        </m:sSup>
      </m:oMath>
      <w:r w:rsidRPr="00AF4F51">
        <w:t xml:space="preserve">. </w:t>
      </w:r>
      <w:r w:rsidRPr="00AF4F51">
        <w:tab/>
      </w:r>
      <w:r w:rsidRPr="00AF4F51">
        <w:tab/>
      </w:r>
      <w:r w:rsidRPr="00AF4F51">
        <w:tab/>
      </w:r>
      <w:r w:rsidRPr="00AF4F51">
        <w:tab/>
        <w:t>(</w:t>
      </w:r>
      <w:r>
        <w:t>S</w:t>
      </w:r>
      <w:r w:rsidRPr="00AF4F51">
        <w:t>13)</w:t>
      </w:r>
    </w:p>
    <w:p w14:paraId="4CA32B16" w14:textId="77777777" w:rsidR="00DF3B96" w:rsidRPr="00AF4F51" w:rsidRDefault="00DF3B96" w:rsidP="00832B99">
      <w:pPr>
        <w:ind w:firstLine="720"/>
        <w:jc w:val="both"/>
      </w:pPr>
    </w:p>
    <w:p w14:paraId="2AB8D7F1" w14:textId="77777777" w:rsidR="00DF3B96" w:rsidRPr="00AF4F51" w:rsidRDefault="00DF3B96" w:rsidP="009F3952">
      <w:pPr>
        <w:ind w:firstLine="720"/>
      </w:pPr>
      <w:r w:rsidRPr="00AF4F51">
        <w:t xml:space="preserve">The </w:t>
      </w:r>
      <w:r>
        <w:t xml:space="preserve">overall </w:t>
      </w:r>
      <w:r w:rsidRPr="00AF4F51">
        <w:t xml:space="preserve">area from which people are drawn will increase faster than the number of people who </w:t>
      </w:r>
      <w:r>
        <w:t xml:space="preserve">periodically </w:t>
      </w:r>
      <w:r w:rsidRPr="00AF4F51">
        <w:t>congregate</w:t>
      </w:r>
      <w:r>
        <w:t xml:space="preserve"> in the mixing space</w:t>
      </w:r>
      <w:r w:rsidRPr="00AF4F51">
        <w:t>, but because the relationship between population and the mixing space will be as in the amorphous settlement model, increasing returns will also emerge from increasing connectivity within the mixing space</w:t>
      </w:r>
      <w:r>
        <w:t>, for those activities that take place within that space,</w:t>
      </w:r>
      <w:r w:rsidRPr="00AF4F51">
        <w:t xml:space="preserve"> relative to the temporal duration of mixing. This is just one possibility, but hopefully it is </w:t>
      </w:r>
      <w:r>
        <w:t>sufficient</w:t>
      </w:r>
      <w:r w:rsidRPr="00AF4F51">
        <w:t xml:space="preserve"> to show that the patterns identified in this study can be incorporated into the </w:t>
      </w:r>
      <w:r>
        <w:t>SST</w:t>
      </w:r>
      <w:r w:rsidRPr="00AF4F51">
        <w:t xml:space="preserve"> framework with additional work.</w:t>
      </w:r>
    </w:p>
    <w:p w14:paraId="06225F78" w14:textId="409B8126" w:rsidR="00DF3B96" w:rsidRDefault="00E66C92" w:rsidP="00BA4B77">
      <w:pPr>
        <w:spacing w:after="160" w:line="259" w:lineRule="auto"/>
        <w:rPr>
          <w:b/>
        </w:rPr>
      </w:pPr>
      <w:r>
        <w:rPr>
          <w:b/>
        </w:rPr>
        <w:br w:type="page"/>
      </w:r>
      <w:r w:rsidR="00BA4B77">
        <w:rPr>
          <w:b/>
        </w:rPr>
        <w:t xml:space="preserve">Supplemental </w:t>
      </w:r>
      <w:r w:rsidR="00DF3B96">
        <w:rPr>
          <w:b/>
        </w:rPr>
        <w:t>Table S1. List of mathematical symbols</w:t>
      </w:r>
    </w:p>
    <w:p w14:paraId="6FB53AAF" w14:textId="77777777" w:rsidR="00DF3B96" w:rsidRDefault="00DF3B96" w:rsidP="00832B99">
      <w:pPr>
        <w:jc w:val="center"/>
        <w:rPr>
          <w:b/>
        </w:rPr>
      </w:pPr>
    </w:p>
    <w:tbl>
      <w:tblPr>
        <w:tblStyle w:val="TableGrid"/>
        <w:tblW w:w="0" w:type="auto"/>
        <w:tblLook w:val="04A0" w:firstRow="1" w:lastRow="0" w:firstColumn="1" w:lastColumn="0" w:noHBand="0" w:noVBand="1"/>
      </w:tblPr>
      <w:tblGrid>
        <w:gridCol w:w="1255"/>
        <w:gridCol w:w="8095"/>
      </w:tblGrid>
      <w:tr w:rsidR="00DF3B96" w:rsidRPr="00D36FF3" w14:paraId="2BF62D24" w14:textId="77777777" w:rsidTr="00832B99">
        <w:tc>
          <w:tcPr>
            <w:tcW w:w="1255" w:type="dxa"/>
          </w:tcPr>
          <w:p w14:paraId="16993F57" w14:textId="77777777" w:rsidR="00DF3B96" w:rsidRPr="00D36FF3" w:rsidRDefault="00DF3B96" w:rsidP="00832B99">
            <w:pPr>
              <w:jc w:val="center"/>
              <w:rPr>
                <w:bCs/>
              </w:rPr>
            </w:pPr>
            <w:r w:rsidRPr="00D36FF3">
              <w:rPr>
                <w:bCs/>
              </w:rPr>
              <w:t>Symbol</w:t>
            </w:r>
          </w:p>
        </w:tc>
        <w:tc>
          <w:tcPr>
            <w:tcW w:w="8095" w:type="dxa"/>
          </w:tcPr>
          <w:p w14:paraId="101FB883" w14:textId="77777777" w:rsidR="00DF3B96" w:rsidRPr="00D36FF3" w:rsidRDefault="00DF3B96" w:rsidP="00832B99">
            <w:pPr>
              <w:rPr>
                <w:bCs/>
              </w:rPr>
            </w:pPr>
            <w:r w:rsidRPr="00D36FF3">
              <w:rPr>
                <w:bCs/>
              </w:rPr>
              <w:t>Interpretation</w:t>
            </w:r>
          </w:p>
        </w:tc>
      </w:tr>
      <w:tr w:rsidR="00DF3B96" w:rsidRPr="00D36FF3" w14:paraId="7980B522" w14:textId="77777777" w:rsidTr="00832B99">
        <w:tc>
          <w:tcPr>
            <w:tcW w:w="1255" w:type="dxa"/>
          </w:tcPr>
          <w:p w14:paraId="1E2E96B8" w14:textId="77777777" w:rsidR="00DF3B96" w:rsidRPr="00D36FF3" w:rsidRDefault="00DF3B96" w:rsidP="00832B99">
            <w:pPr>
              <w:jc w:val="center"/>
              <w:rPr>
                <w:bCs/>
              </w:rPr>
            </w:pPr>
            <m:oMathPara>
              <m:oMath>
                <m:r>
                  <w:rPr>
                    <w:rFonts w:ascii="Cambria Math" w:hAnsi="Cambria Math"/>
                  </w:rPr>
                  <m:t>c</m:t>
                </m:r>
              </m:oMath>
            </m:oMathPara>
          </w:p>
        </w:tc>
        <w:tc>
          <w:tcPr>
            <w:tcW w:w="8095" w:type="dxa"/>
          </w:tcPr>
          <w:p w14:paraId="7C58E61C" w14:textId="77777777" w:rsidR="00DF3B96" w:rsidRPr="00D36FF3" w:rsidRDefault="00DF3B96" w:rsidP="00832B99">
            <w:pPr>
              <w:rPr>
                <w:bCs/>
              </w:rPr>
            </w:pPr>
            <w:r>
              <w:rPr>
                <w:bCs/>
              </w:rPr>
              <w:t>The energetic cost for an individual to mix socially per unit time.</w:t>
            </w:r>
          </w:p>
        </w:tc>
      </w:tr>
      <w:tr w:rsidR="00DF3B96" w:rsidRPr="00D36FF3" w14:paraId="5AAE48D2" w14:textId="77777777" w:rsidTr="00832B99">
        <w:tc>
          <w:tcPr>
            <w:tcW w:w="1255" w:type="dxa"/>
          </w:tcPr>
          <w:p w14:paraId="59B1C805" w14:textId="77777777" w:rsidR="00DF3B96" w:rsidRPr="00D36FF3" w:rsidRDefault="00DF3B96" w:rsidP="00832B99">
            <w:pPr>
              <w:jc w:val="center"/>
              <w:rPr>
                <w:bCs/>
              </w:rPr>
            </w:pPr>
            <m:oMathPara>
              <m:oMath>
                <m:r>
                  <w:rPr>
                    <w:rFonts w:ascii="Cambria Math" w:hAnsi="Cambria Math"/>
                  </w:rPr>
                  <m:t>ε</m:t>
                </m:r>
              </m:oMath>
            </m:oMathPara>
          </w:p>
        </w:tc>
        <w:tc>
          <w:tcPr>
            <w:tcW w:w="8095" w:type="dxa"/>
          </w:tcPr>
          <w:p w14:paraId="14534C99" w14:textId="77777777" w:rsidR="00DF3B96" w:rsidRPr="00D36FF3" w:rsidRDefault="00DF3B96" w:rsidP="00832B99">
            <w:pPr>
              <w:rPr>
                <w:bCs/>
              </w:rPr>
            </w:pPr>
            <w:r>
              <w:rPr>
                <w:bCs/>
              </w:rPr>
              <w:t>The energetic cost of movement (e.g. calories per km per hour).</w:t>
            </w:r>
          </w:p>
        </w:tc>
      </w:tr>
      <w:tr w:rsidR="00DF3B96" w:rsidRPr="00D36FF3" w14:paraId="487254E1" w14:textId="77777777" w:rsidTr="00832B99">
        <w:tc>
          <w:tcPr>
            <w:tcW w:w="1255" w:type="dxa"/>
          </w:tcPr>
          <w:p w14:paraId="6B2C85D1" w14:textId="77777777" w:rsidR="00DF3B96" w:rsidRPr="00D36FF3" w:rsidRDefault="00DF3B96" w:rsidP="00832B99">
            <w:pPr>
              <w:jc w:val="center"/>
              <w:rPr>
                <w:bCs/>
              </w:rPr>
            </w:pPr>
            <m:oMathPara>
              <m:oMath>
                <m:r>
                  <w:rPr>
                    <w:rFonts w:ascii="Cambria Math" w:hAnsi="Cambria Math"/>
                  </w:rPr>
                  <m:t>L</m:t>
                </m:r>
              </m:oMath>
            </m:oMathPara>
          </w:p>
        </w:tc>
        <w:tc>
          <w:tcPr>
            <w:tcW w:w="8095" w:type="dxa"/>
          </w:tcPr>
          <w:p w14:paraId="2616817D" w14:textId="77777777" w:rsidR="00DF3B96" w:rsidRPr="00D36FF3" w:rsidRDefault="00DF3B96" w:rsidP="00832B99">
            <w:pPr>
              <w:rPr>
                <w:bCs/>
              </w:rPr>
            </w:pPr>
            <w:r>
              <w:rPr>
                <w:bCs/>
              </w:rPr>
              <w:t>The transverse dimension of the area over which social mixing occurs.</w:t>
            </w:r>
          </w:p>
        </w:tc>
      </w:tr>
      <w:tr w:rsidR="00DF3B96" w:rsidRPr="00D36FF3" w14:paraId="4790A75E" w14:textId="77777777" w:rsidTr="00832B99">
        <w:tc>
          <w:tcPr>
            <w:tcW w:w="1255" w:type="dxa"/>
          </w:tcPr>
          <w:p w14:paraId="652F059E" w14:textId="77777777" w:rsidR="00DF3B96" w:rsidRPr="00D36FF3" w:rsidRDefault="00DF3B96" w:rsidP="00832B99">
            <w:pPr>
              <w:jc w:val="center"/>
              <w:rPr>
                <w:bCs/>
              </w:rPr>
            </w:pPr>
            <m:oMathPara>
              <m:oMath>
                <m:r>
                  <w:rPr>
                    <w:rFonts w:ascii="Cambria Math" w:hAnsi="Cambria Math"/>
                  </w:rPr>
                  <m:t>A</m:t>
                </m:r>
              </m:oMath>
            </m:oMathPara>
          </w:p>
        </w:tc>
        <w:tc>
          <w:tcPr>
            <w:tcW w:w="8095" w:type="dxa"/>
          </w:tcPr>
          <w:p w14:paraId="57F75BFC" w14:textId="77777777" w:rsidR="00DF3B96" w:rsidRPr="00D36FF3" w:rsidRDefault="00DF3B96" w:rsidP="00832B99">
            <w:pPr>
              <w:rPr>
                <w:bCs/>
              </w:rPr>
            </w:pPr>
            <w:r>
              <w:rPr>
                <w:bCs/>
              </w:rPr>
              <w:t>The circumscribing area over which social mixing occurs.</w:t>
            </w:r>
          </w:p>
        </w:tc>
      </w:tr>
      <w:tr w:rsidR="00DF3B96" w:rsidRPr="00D36FF3" w14:paraId="1F4DF3F3" w14:textId="77777777" w:rsidTr="00832B99">
        <w:tc>
          <w:tcPr>
            <w:tcW w:w="1255" w:type="dxa"/>
          </w:tcPr>
          <w:p w14:paraId="13718C4E" w14:textId="77777777" w:rsidR="00DF3B96" w:rsidRPr="00D36FF3" w:rsidRDefault="00DF3B96" w:rsidP="00832B99">
            <w:pPr>
              <w:jc w:val="center"/>
              <w:rPr>
                <w:bCs/>
              </w:rPr>
            </w:pPr>
            <m:oMathPara>
              <m:oMath>
                <m:r>
                  <w:rPr>
                    <w:rFonts w:ascii="Cambria Math" w:hAnsi="Cambria Math"/>
                  </w:rPr>
                  <m:t>y</m:t>
                </m:r>
              </m:oMath>
            </m:oMathPara>
          </w:p>
        </w:tc>
        <w:tc>
          <w:tcPr>
            <w:tcW w:w="8095" w:type="dxa"/>
          </w:tcPr>
          <w:p w14:paraId="062046EF" w14:textId="77777777" w:rsidR="00DF3B96" w:rsidRPr="00D36FF3" w:rsidRDefault="00DF3B96" w:rsidP="00832B99">
            <w:pPr>
              <w:rPr>
                <w:bCs/>
              </w:rPr>
            </w:pPr>
            <w:r>
              <w:rPr>
                <w:bCs/>
              </w:rPr>
              <w:t>The per capita (intensive) outcome of social interactions per unit time.</w:t>
            </w:r>
          </w:p>
        </w:tc>
      </w:tr>
      <w:tr w:rsidR="00DF3B96" w:rsidRPr="00D36FF3" w14:paraId="72050390" w14:textId="77777777" w:rsidTr="00832B99">
        <w:tc>
          <w:tcPr>
            <w:tcW w:w="1255" w:type="dxa"/>
          </w:tcPr>
          <w:p w14:paraId="0C9482CE" w14:textId="77777777" w:rsidR="00DF3B96" w:rsidRPr="00321F08" w:rsidRDefault="00DF3B96" w:rsidP="00832B99">
            <w:pPr>
              <w:jc w:val="center"/>
              <w:rPr>
                <w:bCs/>
              </w:rPr>
            </w:pPr>
            <m:oMathPara>
              <m:oMath>
                <m:r>
                  <w:rPr>
                    <w:rFonts w:ascii="Cambria Math" w:hAnsi="Cambria Math"/>
                  </w:rPr>
                  <m:t>a</m:t>
                </m:r>
              </m:oMath>
            </m:oMathPara>
          </w:p>
        </w:tc>
        <w:tc>
          <w:tcPr>
            <w:tcW w:w="8095" w:type="dxa"/>
          </w:tcPr>
          <w:p w14:paraId="386ABDED" w14:textId="77777777" w:rsidR="00DF3B96" w:rsidRDefault="00DF3B96" w:rsidP="00832B99">
            <w:pPr>
              <w:rPr>
                <w:bCs/>
              </w:rPr>
            </w:pPr>
            <w:r>
              <w:rPr>
                <w:bCs/>
              </w:rPr>
              <w:t>The baseline area taken up by a person in a mixing area.</w:t>
            </w:r>
          </w:p>
        </w:tc>
      </w:tr>
      <w:tr w:rsidR="00DF3B96" w:rsidRPr="00D36FF3" w14:paraId="611AA508" w14:textId="77777777" w:rsidTr="00832B99">
        <w:tc>
          <w:tcPr>
            <w:tcW w:w="1255" w:type="dxa"/>
          </w:tcPr>
          <w:p w14:paraId="45669CAE" w14:textId="77777777" w:rsidR="00DF3B96" w:rsidRPr="00D36FF3" w:rsidRDefault="00DF3B96" w:rsidP="00832B99">
            <w:pPr>
              <w:jc w:val="center"/>
              <w:rPr>
                <w:bCs/>
              </w:rPr>
            </w:pPr>
            <m:oMathPara>
              <m:oMath>
                <m:r>
                  <w:rPr>
                    <w:rFonts w:ascii="Cambria Math" w:hAnsi="Cambria Math"/>
                  </w:rPr>
                  <m:t>Y</m:t>
                </m:r>
              </m:oMath>
            </m:oMathPara>
          </w:p>
        </w:tc>
        <w:tc>
          <w:tcPr>
            <w:tcW w:w="8095" w:type="dxa"/>
          </w:tcPr>
          <w:p w14:paraId="0C95924F" w14:textId="77777777" w:rsidR="00DF3B96" w:rsidRPr="00D36FF3" w:rsidRDefault="00DF3B96" w:rsidP="00832B99">
            <w:pPr>
              <w:rPr>
                <w:bCs/>
              </w:rPr>
            </w:pPr>
            <w:r>
              <w:rPr>
                <w:bCs/>
              </w:rPr>
              <w:t>The total (extensive) outcome of social interactions per unit time.</w:t>
            </w:r>
          </w:p>
        </w:tc>
      </w:tr>
      <w:tr w:rsidR="00DF3B96" w:rsidRPr="00D36FF3" w14:paraId="229EC61B" w14:textId="77777777" w:rsidTr="00832B99">
        <w:tc>
          <w:tcPr>
            <w:tcW w:w="1255" w:type="dxa"/>
          </w:tcPr>
          <w:p w14:paraId="563A16EC" w14:textId="77777777" w:rsidR="00DF3B96" w:rsidRPr="00321F08" w:rsidRDefault="006C35F0" w:rsidP="00832B99">
            <w:pPr>
              <w:jc w:val="center"/>
              <w:rPr>
                <w:bCs/>
              </w:rPr>
            </w:pPr>
            <m:oMathPara>
              <m:oMath>
                <m:sSub>
                  <m:sSubPr>
                    <m:ctrlPr>
                      <w:rPr>
                        <w:rFonts w:ascii="Cambria Math" w:hAnsi="Cambria Math"/>
                        <w:bCs/>
                        <w:i/>
                      </w:rPr>
                    </m:ctrlPr>
                  </m:sSubPr>
                  <m:e>
                    <m:r>
                      <w:rPr>
                        <w:rFonts w:ascii="Cambria Math" w:hAnsi="Cambria Math"/>
                      </w:rPr>
                      <m:t>Y</m:t>
                    </m:r>
                  </m:e>
                  <m:sub>
                    <m:r>
                      <w:rPr>
                        <w:rFonts w:ascii="Cambria Math" w:hAnsi="Cambria Math"/>
                      </w:rPr>
                      <m:t>0</m:t>
                    </m:r>
                  </m:sub>
                </m:sSub>
              </m:oMath>
            </m:oMathPara>
          </w:p>
        </w:tc>
        <w:tc>
          <w:tcPr>
            <w:tcW w:w="8095" w:type="dxa"/>
          </w:tcPr>
          <w:p w14:paraId="0D8E2E9C" w14:textId="77777777" w:rsidR="00DF3B96" w:rsidRDefault="00DF3B96" w:rsidP="00832B99">
            <w:pPr>
              <w:rPr>
                <w:bCs/>
              </w:rPr>
            </w:pPr>
            <w:r>
              <w:rPr>
                <w:bCs/>
              </w:rPr>
              <w:t>The baseline productivity of an individual in the absence of network effects.</w:t>
            </w:r>
          </w:p>
        </w:tc>
      </w:tr>
      <w:tr w:rsidR="00DF3B96" w:rsidRPr="00D36FF3" w14:paraId="446DF365" w14:textId="77777777" w:rsidTr="00832B99">
        <w:tc>
          <w:tcPr>
            <w:tcW w:w="1255" w:type="dxa"/>
          </w:tcPr>
          <w:p w14:paraId="4022AC76" w14:textId="77777777" w:rsidR="00DF3B96" w:rsidRPr="00D36FF3" w:rsidRDefault="00DF3B96" w:rsidP="00832B99">
            <w:pPr>
              <w:jc w:val="center"/>
              <w:rPr>
                <w:bCs/>
              </w:rPr>
            </w:pPr>
            <m:oMathPara>
              <m:oMath>
                <m:r>
                  <w:rPr>
                    <w:rFonts w:ascii="Cambria Math" w:hAnsi="Cambria Math"/>
                  </w:rPr>
                  <m:t>N</m:t>
                </m:r>
              </m:oMath>
            </m:oMathPara>
          </w:p>
        </w:tc>
        <w:tc>
          <w:tcPr>
            <w:tcW w:w="8095" w:type="dxa"/>
          </w:tcPr>
          <w:p w14:paraId="0D3EFC9E" w14:textId="77777777" w:rsidR="00DF3B96" w:rsidRPr="00D36FF3" w:rsidRDefault="00DF3B96" w:rsidP="00832B99">
            <w:pPr>
              <w:rPr>
                <w:bCs/>
              </w:rPr>
            </w:pPr>
            <w:r>
              <w:rPr>
                <w:bCs/>
              </w:rPr>
              <w:t>The population within an area of social mixing.</w:t>
            </w:r>
          </w:p>
        </w:tc>
      </w:tr>
      <w:tr w:rsidR="00DF3B96" w:rsidRPr="00D36FF3" w14:paraId="68F11D9D" w14:textId="77777777" w:rsidTr="00832B99">
        <w:tc>
          <w:tcPr>
            <w:tcW w:w="1255" w:type="dxa"/>
          </w:tcPr>
          <w:p w14:paraId="491F33CC" w14:textId="77777777" w:rsidR="00DF3B96" w:rsidRPr="00D36FF3" w:rsidRDefault="006C35F0" w:rsidP="00832B99">
            <w:pPr>
              <w:jc w:val="center"/>
              <w:rPr>
                <w:bCs/>
              </w:rPr>
            </w:pPr>
            <m:oMathPara>
              <m:oMath>
                <m:acc>
                  <m:accPr>
                    <m:ctrlPr>
                      <w:rPr>
                        <w:rFonts w:ascii="Cambria Math" w:hAnsi="Cambria Math"/>
                        <w:bCs/>
                        <w:i/>
                      </w:rPr>
                    </m:ctrlPr>
                  </m:accPr>
                  <m:e>
                    <m:r>
                      <w:rPr>
                        <w:rFonts w:ascii="Cambria Math" w:hAnsi="Cambria Math"/>
                      </w:rPr>
                      <m:t>g</m:t>
                    </m:r>
                  </m:e>
                </m:acc>
              </m:oMath>
            </m:oMathPara>
          </w:p>
        </w:tc>
        <w:tc>
          <w:tcPr>
            <w:tcW w:w="8095" w:type="dxa"/>
          </w:tcPr>
          <w:p w14:paraId="4D12E53C" w14:textId="77777777" w:rsidR="00DF3B96" w:rsidRPr="00D36FF3" w:rsidRDefault="00DF3B96" w:rsidP="00832B99">
            <w:pPr>
              <w:rPr>
                <w:bCs/>
              </w:rPr>
            </w:pPr>
            <w:r>
              <w:rPr>
                <w:bCs/>
              </w:rPr>
              <w:t>The mean energetic benefit of an interaction, across all types that may occur.</w:t>
            </w:r>
          </w:p>
        </w:tc>
      </w:tr>
      <w:tr w:rsidR="00DF3B96" w:rsidRPr="00D36FF3" w14:paraId="0F727790" w14:textId="77777777" w:rsidTr="00832B99">
        <w:tc>
          <w:tcPr>
            <w:tcW w:w="1255" w:type="dxa"/>
          </w:tcPr>
          <w:p w14:paraId="050A02AE" w14:textId="77777777" w:rsidR="00DF3B96" w:rsidRPr="00D36FF3" w:rsidRDefault="006C35F0"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0</m:t>
                    </m:r>
                  </m:sub>
                </m:sSub>
              </m:oMath>
            </m:oMathPara>
          </w:p>
        </w:tc>
        <w:tc>
          <w:tcPr>
            <w:tcW w:w="8095" w:type="dxa"/>
          </w:tcPr>
          <w:p w14:paraId="6C157D3D" w14:textId="77777777" w:rsidR="00DF3B96" w:rsidRPr="00D36FF3" w:rsidRDefault="00DF3B96" w:rsidP="00832B99">
            <w:pPr>
              <w:rPr>
                <w:bCs/>
              </w:rPr>
            </w:pPr>
            <w:r>
              <w:rPr>
                <w:bCs/>
              </w:rPr>
              <w:t>The distance at which social interaction typically occurs within a mixing area.</w:t>
            </w:r>
          </w:p>
        </w:tc>
      </w:tr>
      <w:tr w:rsidR="00DF3B96" w:rsidRPr="00D36FF3" w14:paraId="41C27B69" w14:textId="77777777" w:rsidTr="00832B99">
        <w:tc>
          <w:tcPr>
            <w:tcW w:w="1255" w:type="dxa"/>
          </w:tcPr>
          <w:p w14:paraId="35618017" w14:textId="77777777" w:rsidR="00DF3B96" w:rsidRPr="00D36FF3" w:rsidRDefault="00DF3B96" w:rsidP="00832B99">
            <w:pPr>
              <w:jc w:val="center"/>
              <w:rPr>
                <w:bCs/>
              </w:rPr>
            </w:pPr>
            <m:oMathPara>
              <m:oMath>
                <m:r>
                  <w:rPr>
                    <w:rFonts w:ascii="Cambria Math" w:hAnsi="Cambria Math"/>
                  </w:rPr>
                  <m:t>l</m:t>
                </m:r>
              </m:oMath>
            </m:oMathPara>
          </w:p>
        </w:tc>
        <w:tc>
          <w:tcPr>
            <w:tcW w:w="8095" w:type="dxa"/>
          </w:tcPr>
          <w:p w14:paraId="787BD5B5" w14:textId="77777777" w:rsidR="00DF3B96" w:rsidRPr="00D36FF3" w:rsidRDefault="00DF3B96" w:rsidP="00832B99">
            <w:pPr>
              <w:rPr>
                <w:bCs/>
              </w:rPr>
            </w:pPr>
            <w:r>
              <w:rPr>
                <w:bCs/>
              </w:rPr>
              <w:t xml:space="preserve">The length of the path traveled by an individual for interaction, per unit time. </w:t>
            </w:r>
          </w:p>
        </w:tc>
      </w:tr>
      <w:tr w:rsidR="00DF3B96" w:rsidRPr="00D36FF3" w14:paraId="53DF6345" w14:textId="77777777" w:rsidTr="00832B99">
        <w:tc>
          <w:tcPr>
            <w:tcW w:w="1255" w:type="dxa"/>
          </w:tcPr>
          <w:p w14:paraId="5D055252" w14:textId="77777777" w:rsidR="00DF3B96" w:rsidRPr="00D36FF3" w:rsidRDefault="00DF3B96" w:rsidP="00832B99">
            <w:pPr>
              <w:jc w:val="center"/>
              <w:rPr>
                <w:bCs/>
              </w:rPr>
            </w:pPr>
            <m:oMathPara>
              <m:oMath>
                <m:r>
                  <w:rPr>
                    <w:rFonts w:ascii="Cambria Math" w:hAnsi="Cambria Math"/>
                  </w:rPr>
                  <m:t>b</m:t>
                </m:r>
              </m:oMath>
            </m:oMathPara>
          </w:p>
        </w:tc>
        <w:tc>
          <w:tcPr>
            <w:tcW w:w="8095" w:type="dxa"/>
          </w:tcPr>
          <w:p w14:paraId="3033F233" w14:textId="77777777" w:rsidR="00DF3B96" w:rsidRPr="00D36FF3" w:rsidRDefault="00DF3B96" w:rsidP="00832B99">
            <w:pPr>
              <w:rPr>
                <w:bCs/>
              </w:rPr>
            </w:pPr>
            <w:r>
              <w:rPr>
                <w:bCs/>
              </w:rPr>
              <w:t>The infrastructural area per capita within a mixing area.</w:t>
            </w:r>
          </w:p>
        </w:tc>
      </w:tr>
      <w:tr w:rsidR="00DF3B96" w:rsidRPr="00D36FF3" w14:paraId="104867A7" w14:textId="77777777" w:rsidTr="00832B99">
        <w:tc>
          <w:tcPr>
            <w:tcW w:w="1255" w:type="dxa"/>
          </w:tcPr>
          <w:p w14:paraId="3BF0389D" w14:textId="77777777" w:rsidR="00DF3B96" w:rsidRPr="00D36FF3" w:rsidRDefault="006C35F0"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n</m:t>
                    </m:r>
                  </m:sub>
                </m:sSub>
              </m:oMath>
            </m:oMathPara>
          </w:p>
        </w:tc>
        <w:tc>
          <w:tcPr>
            <w:tcW w:w="8095" w:type="dxa"/>
          </w:tcPr>
          <w:p w14:paraId="09B8C41E" w14:textId="77777777" w:rsidR="00DF3B96" w:rsidRPr="00D36FF3" w:rsidRDefault="00DF3B96" w:rsidP="00832B99">
            <w:pPr>
              <w:rPr>
                <w:bCs/>
              </w:rPr>
            </w:pPr>
            <w:r>
              <w:rPr>
                <w:bCs/>
              </w:rPr>
              <w:t>The network, or infrastructural, area within which people move to interact.</w:t>
            </w:r>
          </w:p>
        </w:tc>
      </w:tr>
      <w:tr w:rsidR="00DF3B96" w:rsidRPr="00D36FF3" w14:paraId="50C38EEC" w14:textId="77777777" w:rsidTr="00832B99">
        <w:tc>
          <w:tcPr>
            <w:tcW w:w="1255" w:type="dxa"/>
          </w:tcPr>
          <w:p w14:paraId="44BD2059" w14:textId="77777777" w:rsidR="00DF3B96" w:rsidRPr="00D36FF3" w:rsidRDefault="00DF3B96" w:rsidP="00832B99">
            <w:pPr>
              <w:jc w:val="center"/>
              <w:rPr>
                <w:bCs/>
              </w:rPr>
            </w:pPr>
            <m:oMathPara>
              <m:oMath>
                <m:r>
                  <w:rPr>
                    <w:rFonts w:ascii="Cambria Math" w:hAnsi="Cambria Math"/>
                    <w:color w:val="000000" w:themeColor="text1"/>
                    <w:vertAlign w:val="superscript"/>
                  </w:rPr>
                  <m:t>ξ</m:t>
                </m:r>
              </m:oMath>
            </m:oMathPara>
          </w:p>
        </w:tc>
        <w:tc>
          <w:tcPr>
            <w:tcW w:w="8095" w:type="dxa"/>
          </w:tcPr>
          <w:p w14:paraId="268ED664" w14:textId="77777777" w:rsidR="00DF3B96" w:rsidRPr="00D36FF3" w:rsidRDefault="00DF3B96" w:rsidP="00832B99">
            <w:pPr>
              <w:rPr>
                <w:bCs/>
              </w:rPr>
            </w:pPr>
            <w:r>
              <w:rPr>
                <w:bCs/>
              </w:rPr>
              <w:t xml:space="preserve">The deviation of an individual settlement from the expectation value. </w:t>
            </w:r>
          </w:p>
        </w:tc>
      </w:tr>
      <w:tr w:rsidR="00DF3B96" w:rsidRPr="00D36FF3" w14:paraId="7253CA52" w14:textId="77777777" w:rsidTr="00832B99">
        <w:tc>
          <w:tcPr>
            <w:tcW w:w="1255" w:type="dxa"/>
          </w:tcPr>
          <w:p w14:paraId="794ED058" w14:textId="77777777" w:rsidR="00DF3B96" w:rsidRPr="00D36FF3" w:rsidRDefault="00DF3B96" w:rsidP="00832B99">
            <w:pPr>
              <w:jc w:val="center"/>
              <w:rPr>
                <w:bCs/>
              </w:rPr>
            </w:pPr>
            <m:oMathPara>
              <m:oMath>
                <m:r>
                  <w:rPr>
                    <w:rFonts w:ascii="Cambria Math" w:hAnsi="Cambria Math"/>
                  </w:rPr>
                  <m:t>t</m:t>
                </m:r>
              </m:oMath>
            </m:oMathPara>
          </w:p>
        </w:tc>
        <w:tc>
          <w:tcPr>
            <w:tcW w:w="8095" w:type="dxa"/>
          </w:tcPr>
          <w:p w14:paraId="5F9BAD4A" w14:textId="77777777" w:rsidR="00DF3B96" w:rsidRPr="00D36FF3" w:rsidRDefault="00DF3B96" w:rsidP="00832B99">
            <w:pPr>
              <w:rPr>
                <w:bCs/>
              </w:rPr>
            </w:pPr>
            <w:r>
              <w:rPr>
                <w:bCs/>
              </w:rPr>
              <w:t xml:space="preserve">Time. </w:t>
            </w:r>
          </w:p>
        </w:tc>
      </w:tr>
      <w:tr w:rsidR="00DF3B96" w:rsidRPr="00D36FF3" w14:paraId="114BF594" w14:textId="77777777" w:rsidTr="00832B99">
        <w:tc>
          <w:tcPr>
            <w:tcW w:w="1255" w:type="dxa"/>
          </w:tcPr>
          <w:p w14:paraId="13858ED9" w14:textId="77777777" w:rsidR="00DF3B96" w:rsidRPr="00D36FF3" w:rsidRDefault="006C35F0" w:rsidP="00832B99">
            <w:pPr>
              <w:jc w:val="cente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m</m:t>
                    </m:r>
                  </m:sub>
                </m:sSub>
              </m:oMath>
            </m:oMathPara>
          </w:p>
        </w:tc>
        <w:tc>
          <w:tcPr>
            <w:tcW w:w="8095" w:type="dxa"/>
          </w:tcPr>
          <w:p w14:paraId="05C5D368" w14:textId="77777777" w:rsidR="00DF3B96" w:rsidRPr="00D36FF3" w:rsidRDefault="00DF3B96" w:rsidP="00832B99">
            <w:pPr>
              <w:rPr>
                <w:bCs/>
              </w:rPr>
            </w:pPr>
            <w:r>
              <w:rPr>
                <w:bCs/>
              </w:rPr>
              <w:t>The epi-center area of social mixing.</w:t>
            </w:r>
          </w:p>
        </w:tc>
      </w:tr>
      <w:tr w:rsidR="00DF3B96" w:rsidRPr="00D36FF3" w14:paraId="08ECBB4A" w14:textId="77777777" w:rsidTr="00832B99">
        <w:tc>
          <w:tcPr>
            <w:tcW w:w="1255" w:type="dxa"/>
          </w:tcPr>
          <w:p w14:paraId="2A18FC78" w14:textId="77777777" w:rsidR="00DF3B96" w:rsidRPr="00D36FF3" w:rsidRDefault="00DF3B96" w:rsidP="00832B99">
            <w:pPr>
              <w:jc w:val="center"/>
              <w:rPr>
                <w:bCs/>
              </w:rPr>
            </w:pPr>
            <m:oMathPara>
              <m:oMath>
                <m:r>
                  <w:rPr>
                    <w:rFonts w:ascii="Cambria Math" w:hAnsi="Cambria Math"/>
                  </w:rPr>
                  <m:t>p</m:t>
                </m:r>
              </m:oMath>
            </m:oMathPara>
          </w:p>
        </w:tc>
        <w:tc>
          <w:tcPr>
            <w:tcW w:w="8095" w:type="dxa"/>
          </w:tcPr>
          <w:p w14:paraId="1B9A48EF" w14:textId="77777777" w:rsidR="00DF3B96" w:rsidRPr="00D36FF3" w:rsidRDefault="00DF3B96" w:rsidP="00832B99">
            <w:pPr>
              <w:rPr>
                <w:bCs/>
              </w:rPr>
            </w:pPr>
            <w:r>
              <w:rPr>
                <w:bCs/>
              </w:rPr>
              <w:t>The fraction of the population that travels to the epi-center to mix socially.</w:t>
            </w:r>
          </w:p>
        </w:tc>
      </w:tr>
      <w:tr w:rsidR="00DF3B96" w:rsidRPr="00D36FF3" w14:paraId="1C7E69BC" w14:textId="77777777" w:rsidTr="00832B99">
        <w:tc>
          <w:tcPr>
            <w:tcW w:w="1255" w:type="dxa"/>
          </w:tcPr>
          <w:p w14:paraId="7CD9BDC7" w14:textId="77777777" w:rsidR="00DF3B96" w:rsidRPr="004B7A6F" w:rsidRDefault="006C35F0" w:rsidP="00832B99">
            <w:pPr>
              <w:jc w:val="center"/>
              <w:rPr>
                <w:bCs/>
              </w:rPr>
            </w:pPr>
            <m:oMathPara>
              <m:oMath>
                <m:sSub>
                  <m:sSubPr>
                    <m:ctrlPr>
                      <w:rPr>
                        <w:rFonts w:ascii="Cambria Math" w:hAnsi="Cambria Math"/>
                        <w:bCs/>
                        <w:i/>
                      </w:rPr>
                    </m:ctrlPr>
                  </m:sSubPr>
                  <m:e>
                    <m:r>
                      <w:rPr>
                        <w:rFonts w:ascii="Cambria Math" w:hAnsi="Cambria Math"/>
                      </w:rPr>
                      <m:t>m</m:t>
                    </m:r>
                  </m:e>
                  <m:sub>
                    <m:r>
                      <w:rPr>
                        <w:rFonts w:ascii="Cambria Math" w:hAnsi="Cambria Math"/>
                      </w:rPr>
                      <m:t>0</m:t>
                    </m:r>
                  </m:sub>
                </m:sSub>
              </m:oMath>
            </m:oMathPara>
          </w:p>
        </w:tc>
        <w:tc>
          <w:tcPr>
            <w:tcW w:w="8095" w:type="dxa"/>
          </w:tcPr>
          <w:p w14:paraId="48526877" w14:textId="77777777" w:rsidR="00DF3B96" w:rsidRDefault="00DF3B96" w:rsidP="00832B99">
            <w:pPr>
              <w:rPr>
                <w:bCs/>
              </w:rPr>
            </w:pPr>
            <w:r>
              <w:rPr>
                <w:bCs/>
              </w:rPr>
              <w:t>The baseline area of an epi-center for social mixing.</w:t>
            </w:r>
          </w:p>
        </w:tc>
      </w:tr>
    </w:tbl>
    <w:p w14:paraId="38AB163B" w14:textId="77777777" w:rsidR="00DF3B96" w:rsidRDefault="00DF3B96" w:rsidP="00832B99">
      <w:pPr>
        <w:jc w:val="center"/>
        <w:rPr>
          <w:b/>
        </w:rPr>
      </w:pPr>
    </w:p>
    <w:p w14:paraId="1680B379" w14:textId="77777777" w:rsidR="00DF3B96" w:rsidRDefault="00DF3B96" w:rsidP="00832B99">
      <w:pPr>
        <w:jc w:val="center"/>
        <w:rPr>
          <w:b/>
        </w:rPr>
      </w:pPr>
    </w:p>
    <w:p w14:paraId="6271DADC" w14:textId="77777777" w:rsidR="00DF3B96" w:rsidRDefault="00DF3B96" w:rsidP="00832B99">
      <w:pPr>
        <w:jc w:val="center"/>
        <w:rPr>
          <w:b/>
        </w:rPr>
      </w:pPr>
    </w:p>
    <w:p w14:paraId="44E602B6" w14:textId="77777777" w:rsidR="00DF3B96" w:rsidRDefault="00DF3B96">
      <w:pPr>
        <w:spacing w:after="200" w:line="276" w:lineRule="auto"/>
        <w:rPr>
          <w:b/>
        </w:rPr>
      </w:pPr>
      <w:r>
        <w:rPr>
          <w:b/>
        </w:rPr>
        <w:br w:type="page"/>
      </w:r>
    </w:p>
    <w:p w14:paraId="4702E352" w14:textId="37720841" w:rsidR="00DF3B96" w:rsidRPr="00847F02" w:rsidRDefault="00BA4B77" w:rsidP="00832B99">
      <w:pPr>
        <w:jc w:val="center"/>
        <w:rPr>
          <w:b/>
        </w:rPr>
      </w:pPr>
      <w:r>
        <w:rPr>
          <w:b/>
        </w:rPr>
        <w:t xml:space="preserve">Supplemental Text 2: </w:t>
      </w:r>
      <w:r w:rsidR="00DF3B96" w:rsidRPr="00847F02">
        <w:rPr>
          <w:b/>
        </w:rPr>
        <w:t xml:space="preserve"> Descriptions of Survey Projects</w:t>
      </w:r>
    </w:p>
    <w:p w14:paraId="54D7AD82" w14:textId="77777777" w:rsidR="00DF3B96" w:rsidRDefault="00DF3B96" w:rsidP="00832B99"/>
    <w:p w14:paraId="71284391" w14:textId="77777777" w:rsidR="00DF3B96" w:rsidRPr="00670F9B" w:rsidRDefault="00DF3B96" w:rsidP="00832B99">
      <w:pPr>
        <w:rPr>
          <w:color w:val="000000" w:themeColor="text1"/>
        </w:rPr>
      </w:pPr>
    </w:p>
    <w:p w14:paraId="30B50EBB" w14:textId="77777777" w:rsidR="00DF3B96" w:rsidRPr="00670F9B" w:rsidRDefault="00DF3B96" w:rsidP="00832B99">
      <w:pPr>
        <w:rPr>
          <w:b/>
          <w:color w:val="000000" w:themeColor="text1"/>
        </w:rPr>
      </w:pPr>
      <w:r w:rsidRPr="00670F9B">
        <w:rPr>
          <w:b/>
          <w:color w:val="000000" w:themeColor="text1"/>
        </w:rPr>
        <w:t>Palenque</w:t>
      </w:r>
    </w:p>
    <w:p w14:paraId="2D02FBEB" w14:textId="77777777" w:rsidR="00DF3B96" w:rsidRPr="00670F9B" w:rsidRDefault="00DF3B96" w:rsidP="00832B99">
      <w:pPr>
        <w:rPr>
          <w:color w:val="000000" w:themeColor="text1"/>
        </w:rPr>
      </w:pPr>
    </w:p>
    <w:p w14:paraId="668733FF"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The </w:t>
      </w:r>
      <w:r w:rsidRPr="00670F9B">
        <w:rPr>
          <w:i/>
          <w:snapToGrid w:val="0"/>
          <w:color w:val="000000" w:themeColor="text1"/>
        </w:rPr>
        <w:t>Proyecto Regional Palenque</w:t>
      </w:r>
      <w:r w:rsidRPr="00670F9B">
        <w:rPr>
          <w:snapToGrid w:val="0"/>
          <w:color w:val="000000" w:themeColor="text1"/>
        </w:rPr>
        <w:t xml:space="preserve"> (PREP) was conducted by Liendo Stuardo </w:t>
      </w:r>
      <w:r w:rsidRPr="00670F9B">
        <w:rPr>
          <w:noProof/>
          <w:snapToGrid w:val="0"/>
          <w:color w:val="000000" w:themeColor="text1"/>
        </w:rPr>
        <w:t>(2011)</w:t>
      </w:r>
      <w:r w:rsidRPr="00670F9B">
        <w:rPr>
          <w:snapToGrid w:val="0"/>
          <w:color w:val="000000" w:themeColor="text1"/>
        </w:rPr>
        <w:t>. The goal of this project was to delineate the spatial extent of the Palenque regional state, and the nature of political and economic integration of the hinterland into that state. This full-coverage survey resulted in the identification of a total of 413 sites within an area of 450 km</w:t>
      </w:r>
      <w:r w:rsidRPr="00670F9B">
        <w:rPr>
          <w:snapToGrid w:val="0"/>
          <w:color w:val="000000" w:themeColor="text1"/>
          <w:vertAlign w:val="superscript"/>
        </w:rPr>
        <w:t>2</w:t>
      </w:r>
      <w:r w:rsidRPr="00670F9B">
        <w:rPr>
          <w:snapToGrid w:val="0"/>
          <w:color w:val="000000" w:themeColor="text1"/>
        </w:rPr>
        <w:t xml:space="preserve">. The sites included here date to the </w:t>
      </w:r>
      <w:proofErr w:type="spellStart"/>
      <w:r w:rsidRPr="00670F9B">
        <w:rPr>
          <w:snapToGrid w:val="0"/>
          <w:color w:val="000000" w:themeColor="text1"/>
        </w:rPr>
        <w:t>Balunté</w:t>
      </w:r>
      <w:proofErr w:type="spellEnd"/>
      <w:r w:rsidRPr="00670F9B">
        <w:rPr>
          <w:snapToGrid w:val="0"/>
          <w:color w:val="000000" w:themeColor="text1"/>
        </w:rPr>
        <w:t xml:space="preserve"> period, AD 750-850, which was the demographic peak in this area. The basic data are presented in Liendo Stuardo </w:t>
      </w:r>
      <w:r w:rsidRPr="00670F9B">
        <w:rPr>
          <w:noProof/>
          <w:snapToGrid w:val="0"/>
          <w:color w:val="000000" w:themeColor="text1"/>
        </w:rPr>
        <w:t>(2011)</w:t>
      </w:r>
      <w:r w:rsidRPr="00670F9B">
        <w:rPr>
          <w:snapToGrid w:val="0"/>
          <w:color w:val="000000" w:themeColor="text1"/>
        </w:rPr>
        <w:t xml:space="preserve">; for additional context, see Liendo Stuardo </w:t>
      </w:r>
      <w:r w:rsidRPr="00670F9B">
        <w:rPr>
          <w:noProof/>
          <w:snapToGrid w:val="0"/>
          <w:color w:val="000000" w:themeColor="text1"/>
        </w:rPr>
        <w:t>(2005; 2014)</w:t>
      </w:r>
      <w:r w:rsidRPr="00670F9B">
        <w:rPr>
          <w:snapToGrid w:val="0"/>
          <w:color w:val="000000" w:themeColor="text1"/>
        </w:rPr>
        <w:t xml:space="preserve">, and Barnhart </w:t>
      </w:r>
      <w:r w:rsidRPr="00670F9B">
        <w:rPr>
          <w:noProof/>
          <w:snapToGrid w:val="0"/>
          <w:color w:val="000000" w:themeColor="text1"/>
        </w:rPr>
        <w:t>(2008)</w:t>
      </w:r>
      <w:r w:rsidRPr="00670F9B">
        <w:rPr>
          <w:snapToGrid w:val="0"/>
          <w:color w:val="000000" w:themeColor="text1"/>
        </w:rPr>
        <w:t>.</w:t>
      </w:r>
    </w:p>
    <w:p w14:paraId="6BE29E5E" w14:textId="77777777" w:rsidR="00DF3B96" w:rsidRPr="00670F9B" w:rsidRDefault="00DF3B96" w:rsidP="00832B99">
      <w:pPr>
        <w:widowControl w:val="0"/>
        <w:rPr>
          <w:snapToGrid w:val="0"/>
          <w:color w:val="000000" w:themeColor="text1"/>
        </w:rPr>
      </w:pPr>
    </w:p>
    <w:p w14:paraId="6FE26917" w14:textId="77777777" w:rsidR="00DF3B96" w:rsidRPr="00670F9B" w:rsidRDefault="00DF3B96" w:rsidP="00832B99">
      <w:pPr>
        <w:widowControl w:val="0"/>
        <w:ind w:firstLine="708"/>
        <w:rPr>
          <w:snapToGrid w:val="0"/>
          <w:color w:val="000000" w:themeColor="text1"/>
        </w:rPr>
      </w:pPr>
      <w:r w:rsidRPr="00670F9B">
        <w:rPr>
          <w:snapToGrid w:val="0"/>
          <w:color w:val="000000" w:themeColor="text1"/>
        </w:rPr>
        <w:t>Sites were identified from the presence of mounds or other architectural remains, and then classified on the basis of their architecture and size. Two categories of architecture were recognized: dwellings and nonresidential structures. The dwelling category consists of small, low platforms and range structures (higher, elongate platforms with cut-stone facades). Non-residential structures include pyramids (identified from their square ground plan, a basal area usually larger than 120 m</w:t>
      </w:r>
      <w:r w:rsidRPr="00670F9B">
        <w:rPr>
          <w:snapToGrid w:val="0"/>
          <w:color w:val="000000" w:themeColor="text1"/>
          <w:vertAlign w:val="superscript"/>
        </w:rPr>
        <w:t>2</w:t>
      </w:r>
      <w:r w:rsidRPr="00670F9B">
        <w:rPr>
          <w:snapToGrid w:val="0"/>
          <w:color w:val="000000" w:themeColor="text1"/>
        </w:rPr>
        <w:t xml:space="preserve">, height more than 5 m, and high-quality construction material) and other specialized civic structures (ball courts, plazas and public platforms). Site populations were estimated using domestic residence counts. Thus, our units of population are households, not individuals. Site areas were measured as amorphous shapes that include all of the structures of a site. </w:t>
      </w:r>
      <w:r w:rsidRPr="00670F9B">
        <w:rPr>
          <w:i/>
          <w:snapToGrid w:val="0"/>
          <w:color w:val="000000" w:themeColor="text1"/>
        </w:rPr>
        <w:t>Rank 1</w:t>
      </w:r>
      <w:r w:rsidRPr="00670F9B">
        <w:rPr>
          <w:snapToGrid w:val="0"/>
          <w:color w:val="000000" w:themeColor="text1"/>
        </w:rPr>
        <w:t xml:space="preserve"> sites describe the two largest and most complex settlements, Palenque and </w:t>
      </w:r>
      <w:proofErr w:type="spellStart"/>
      <w:r w:rsidRPr="00670F9B">
        <w:rPr>
          <w:snapToGrid w:val="0"/>
          <w:color w:val="000000" w:themeColor="text1"/>
        </w:rPr>
        <w:t>Chinikiha</w:t>
      </w:r>
      <w:proofErr w:type="spellEnd"/>
      <w:r w:rsidRPr="00670F9B">
        <w:rPr>
          <w:snapToGrid w:val="0"/>
          <w:color w:val="000000" w:themeColor="text1"/>
        </w:rPr>
        <w:t xml:space="preserve">. These are the largest sites in the survey (see Appendix) and are interpreted as capitals of their associated polities. </w:t>
      </w:r>
      <w:r w:rsidRPr="00670F9B">
        <w:rPr>
          <w:i/>
          <w:snapToGrid w:val="0"/>
          <w:color w:val="000000" w:themeColor="text1"/>
        </w:rPr>
        <w:t>Rank 2</w:t>
      </w:r>
      <w:r w:rsidRPr="00670F9B">
        <w:rPr>
          <w:snapToGrid w:val="0"/>
          <w:color w:val="000000" w:themeColor="text1"/>
        </w:rPr>
        <w:t xml:space="preserve"> includes thirteen sites that, like Palenque and </w:t>
      </w:r>
      <w:proofErr w:type="spellStart"/>
      <w:r w:rsidRPr="00670F9B">
        <w:rPr>
          <w:snapToGrid w:val="0"/>
          <w:color w:val="000000" w:themeColor="text1"/>
        </w:rPr>
        <w:t>Chinikiha</w:t>
      </w:r>
      <w:proofErr w:type="spellEnd"/>
      <w:r w:rsidRPr="00670F9B">
        <w:rPr>
          <w:snapToGrid w:val="0"/>
          <w:color w:val="000000" w:themeColor="text1"/>
        </w:rPr>
        <w:t xml:space="preserve">, have large civic architecture (plazas, temples, ballcourts). These sites are interpreted as district capitals and are differentiated from the remaining sites (Ranks 3 through 5) by their civic architecture and their size. They present clear evidence that elite residences were closely associated with features having ceremonial-civic functions. </w:t>
      </w:r>
      <w:r w:rsidRPr="00670F9B">
        <w:rPr>
          <w:i/>
          <w:snapToGrid w:val="0"/>
          <w:color w:val="000000" w:themeColor="text1"/>
        </w:rPr>
        <w:t>Rank 3</w:t>
      </w:r>
      <w:r w:rsidRPr="00670F9B">
        <w:rPr>
          <w:snapToGrid w:val="0"/>
          <w:color w:val="000000" w:themeColor="text1"/>
        </w:rPr>
        <w:t xml:space="preserve"> sites have more than one architectural group, and lack evidence of civic-ceremonial functions. These were most likely commoner settlements of groups larger than a household. </w:t>
      </w:r>
      <w:r w:rsidRPr="00670F9B">
        <w:rPr>
          <w:i/>
          <w:snapToGrid w:val="0"/>
          <w:color w:val="000000" w:themeColor="text1"/>
        </w:rPr>
        <w:t>Rank 4</w:t>
      </w:r>
      <w:r w:rsidRPr="00670F9B">
        <w:rPr>
          <w:snapToGrid w:val="0"/>
          <w:color w:val="000000" w:themeColor="text1"/>
        </w:rPr>
        <w:t xml:space="preserve"> sites have a single patio group; these were classified into patio groups and informal groups. </w:t>
      </w:r>
      <w:r w:rsidRPr="00670F9B">
        <w:rPr>
          <w:i/>
          <w:snapToGrid w:val="0"/>
          <w:color w:val="000000" w:themeColor="text1"/>
        </w:rPr>
        <w:t>Rank 5</w:t>
      </w:r>
      <w:r w:rsidRPr="00670F9B">
        <w:rPr>
          <w:snapToGrid w:val="0"/>
          <w:color w:val="000000" w:themeColor="text1"/>
        </w:rPr>
        <w:t xml:space="preserve"> sites consist of isolated platforms. </w:t>
      </w:r>
    </w:p>
    <w:p w14:paraId="5BE69BC1" w14:textId="77777777" w:rsidR="00DF3B96" w:rsidRPr="00670F9B" w:rsidRDefault="00DF3B96" w:rsidP="00832B99">
      <w:pPr>
        <w:widowControl w:val="0"/>
        <w:ind w:firstLine="720"/>
        <w:rPr>
          <w:snapToGrid w:val="0"/>
          <w:color w:val="000000" w:themeColor="text1"/>
        </w:rPr>
      </w:pPr>
    </w:p>
    <w:p w14:paraId="38F21374" w14:textId="77777777" w:rsidR="00DF3B96" w:rsidRPr="00670F9B" w:rsidRDefault="00DF3B96" w:rsidP="00832B99">
      <w:pPr>
        <w:rPr>
          <w:b/>
          <w:color w:val="000000" w:themeColor="text1"/>
        </w:rPr>
      </w:pPr>
      <w:r w:rsidRPr="00670F9B">
        <w:rPr>
          <w:b/>
          <w:color w:val="000000" w:themeColor="text1"/>
        </w:rPr>
        <w:t>Rosario</w:t>
      </w:r>
    </w:p>
    <w:p w14:paraId="39E128E6" w14:textId="77777777" w:rsidR="00DF3B96" w:rsidRPr="00670F9B" w:rsidRDefault="00DF3B96" w:rsidP="00832B99">
      <w:pPr>
        <w:widowControl w:val="0"/>
        <w:rPr>
          <w:b/>
          <w:i/>
          <w:snapToGrid w:val="0"/>
          <w:color w:val="000000" w:themeColor="text1"/>
        </w:rPr>
      </w:pPr>
    </w:p>
    <w:p w14:paraId="0DEADEA4"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This dataset was compiled by Olivier de Montmollin for the Grijalva River Upper Tributaries, several hundred kilometers south of Palenque, in what can be called the southwest periphery of the Maya area </w:t>
      </w:r>
      <w:r w:rsidRPr="00670F9B">
        <w:rPr>
          <w:noProof/>
          <w:snapToGrid w:val="0"/>
          <w:color w:val="000000" w:themeColor="text1"/>
        </w:rPr>
        <w:t>(de Montmollin 1989, 1995)</w:t>
      </w:r>
      <w:r w:rsidRPr="00670F9B">
        <w:rPr>
          <w:snapToGrid w:val="0"/>
          <w:color w:val="000000" w:themeColor="text1"/>
        </w:rPr>
        <w:t xml:space="preserve">. Much of this work was focused on the Greater Rosario Valley, and all sites were given Rosario Valley site numbers. Advantages of this area include the fact that Maya occupation was essentially limited to the Terminal Classic period, and that surface architectural visibility is excellent due to the local semi-arid climate. As a result, it is reasonable to view the results as a synchronic snap-shot of the settlement system </w:t>
      </w:r>
      <w:r w:rsidRPr="00670F9B">
        <w:rPr>
          <w:noProof/>
          <w:snapToGrid w:val="0"/>
          <w:color w:val="000000" w:themeColor="text1"/>
        </w:rPr>
        <w:t>(de Montmollin 1989)</w:t>
      </w:r>
      <w:r w:rsidRPr="00670F9B">
        <w:rPr>
          <w:snapToGrid w:val="0"/>
          <w:color w:val="000000" w:themeColor="text1"/>
        </w:rPr>
        <w:t xml:space="preserve">. In addition, correspondence between remains of settlement and topographic boundaries suggest political boundaries between local polities, allowing one to group results into a variety of nested political units. </w:t>
      </w:r>
    </w:p>
    <w:p w14:paraId="066C0050" w14:textId="77777777" w:rsidR="00DF3B96" w:rsidRPr="00670F9B" w:rsidRDefault="00DF3B96" w:rsidP="00832B99">
      <w:pPr>
        <w:widowControl w:val="0"/>
        <w:rPr>
          <w:snapToGrid w:val="0"/>
          <w:color w:val="000000" w:themeColor="text1"/>
        </w:rPr>
      </w:pPr>
    </w:p>
    <w:p w14:paraId="7854C285" w14:textId="77777777" w:rsidR="00DF3B96" w:rsidRPr="00670F9B" w:rsidRDefault="00DF3B96" w:rsidP="00832B99">
      <w:pPr>
        <w:widowControl w:val="0"/>
        <w:rPr>
          <w:snapToGrid w:val="0"/>
          <w:color w:val="000000" w:themeColor="text1"/>
        </w:rPr>
      </w:pPr>
      <w:r w:rsidRPr="00670F9B">
        <w:rPr>
          <w:snapToGrid w:val="0"/>
          <w:color w:val="000000" w:themeColor="text1"/>
        </w:rPr>
        <w:tab/>
        <w:t xml:space="preserve">Survey methods for this work combined Central Mexican </w:t>
      </w:r>
      <w:r w:rsidRPr="00670F9B">
        <w:rPr>
          <w:noProof/>
          <w:snapToGrid w:val="0"/>
          <w:color w:val="000000" w:themeColor="text1"/>
        </w:rPr>
        <w:t>(Sanders et al. 1979)</w:t>
      </w:r>
      <w:r w:rsidRPr="00670F9B">
        <w:rPr>
          <w:snapToGrid w:val="0"/>
          <w:color w:val="000000" w:themeColor="text1"/>
        </w:rPr>
        <w:t xml:space="preserve"> and lowland Maya </w:t>
      </w:r>
      <w:r w:rsidRPr="00670F9B">
        <w:rPr>
          <w:noProof/>
          <w:snapToGrid w:val="0"/>
          <w:color w:val="000000" w:themeColor="text1"/>
        </w:rPr>
        <w:t>(Ashmore 1981)</w:t>
      </w:r>
      <w:r w:rsidRPr="00670F9B">
        <w:rPr>
          <w:snapToGrid w:val="0"/>
          <w:color w:val="000000" w:themeColor="text1"/>
        </w:rPr>
        <w:t xml:space="preserve"> approaches. Site data for the Rosario Valley itself are reported in de Montmollin </w:t>
      </w:r>
      <w:r w:rsidRPr="00670F9B">
        <w:rPr>
          <w:noProof/>
          <w:snapToGrid w:val="0"/>
          <w:color w:val="000000" w:themeColor="text1"/>
        </w:rPr>
        <w:t>(1989)</w:t>
      </w:r>
      <w:r w:rsidRPr="00670F9B">
        <w:rPr>
          <w:snapToGrid w:val="0"/>
          <w:color w:val="000000" w:themeColor="text1"/>
        </w:rPr>
        <w:t xml:space="preserve">, and survey data from adjacent areas of the Grijalva Upper Tributaries are reported in de Montmollin </w:t>
      </w:r>
      <w:r w:rsidRPr="00670F9B">
        <w:rPr>
          <w:noProof/>
          <w:snapToGrid w:val="0"/>
          <w:color w:val="000000" w:themeColor="text1"/>
        </w:rPr>
        <w:t>(1995)</w:t>
      </w:r>
      <w:r w:rsidRPr="00670F9B">
        <w:rPr>
          <w:snapToGrid w:val="0"/>
          <w:color w:val="000000" w:themeColor="text1"/>
        </w:rPr>
        <w:t>. In the latter source, the author also summarizes the information collected from civic-ceremonial epicenters of important sites, including counts of structures by structure type (pyramids, range buildings, high platforms, ballcourts, altars, acropolis platforms, long platforms, U-shaped platforms, raised and fully-enclosed plazas), the total volume of civic-ceremonial architecture (based on compass and tape mapping), and the area in hectares of the epicenter (based on outlines on aerial photos). Finally, de Montmollin groups settlements into a three-tiered settlement hierarchy consisting of individual settlements, districts with district capitals, and polities with polity capitals. As a result, it is possible to estimate the number of dwellings associated with each level of the hierarchy and to link these populations to their respective epicenters. These data are summarized in Appendix 2.</w:t>
      </w:r>
    </w:p>
    <w:p w14:paraId="66B750C4" w14:textId="77777777" w:rsidR="00DF3B96" w:rsidRPr="00670F9B" w:rsidRDefault="00DF3B96" w:rsidP="00832B99">
      <w:pPr>
        <w:widowControl w:val="0"/>
        <w:jc w:val="both"/>
        <w:rPr>
          <w:b/>
          <w:i/>
          <w:snapToGrid w:val="0"/>
          <w:color w:val="000000" w:themeColor="text1"/>
        </w:rPr>
      </w:pPr>
    </w:p>
    <w:p w14:paraId="21A25123" w14:textId="77777777" w:rsidR="00DF3B96" w:rsidRPr="00670F9B" w:rsidRDefault="00DF3B96" w:rsidP="00832B99">
      <w:pPr>
        <w:widowControl w:val="0"/>
        <w:rPr>
          <w:b/>
          <w:snapToGrid w:val="0"/>
          <w:color w:val="000000" w:themeColor="text1"/>
        </w:rPr>
      </w:pPr>
      <w:r w:rsidRPr="00670F9B">
        <w:rPr>
          <w:b/>
          <w:snapToGrid w:val="0"/>
          <w:color w:val="000000" w:themeColor="text1"/>
        </w:rPr>
        <w:t>Belize Valley</w:t>
      </w:r>
    </w:p>
    <w:p w14:paraId="6B0F6EB3" w14:textId="77777777" w:rsidR="00DF3B96" w:rsidRPr="00670F9B" w:rsidRDefault="00DF3B96" w:rsidP="00832B99">
      <w:pPr>
        <w:widowControl w:val="0"/>
        <w:rPr>
          <w:snapToGrid w:val="0"/>
          <w:color w:val="000000" w:themeColor="text1"/>
        </w:rPr>
      </w:pPr>
    </w:p>
    <w:p w14:paraId="4A16B1B4" w14:textId="77777777" w:rsidR="00DF3B96" w:rsidRDefault="00DF3B96" w:rsidP="00832B99">
      <w:pPr>
        <w:pStyle w:val="NoSpacing"/>
        <w:ind w:firstLine="720"/>
        <w:jc w:val="both"/>
        <w:rPr>
          <w:rFonts w:ascii="Times New Roman" w:hAnsi="Times New Roman" w:cs="Times New Roman"/>
          <w:sz w:val="24"/>
          <w:szCs w:val="24"/>
        </w:rPr>
      </w:pPr>
      <w:r w:rsidRPr="00F03F4E">
        <w:rPr>
          <w:rFonts w:ascii="Times New Roman" w:hAnsi="Times New Roman" w:cs="Times New Roman"/>
          <w:sz w:val="24"/>
          <w:szCs w:val="24"/>
        </w:rPr>
        <w:t>The upper Belize River Valley encompasses an area of approximately 125 km</w:t>
      </w:r>
      <w:r w:rsidRPr="00F03F4E">
        <w:rPr>
          <w:rFonts w:ascii="Times New Roman" w:hAnsi="Times New Roman" w:cs="Times New Roman"/>
          <w:sz w:val="24"/>
          <w:szCs w:val="24"/>
          <w:vertAlign w:val="superscript"/>
        </w:rPr>
        <w:t>2</w:t>
      </w:r>
      <w:r w:rsidRPr="00F03F4E">
        <w:rPr>
          <w:rFonts w:ascii="Times New Roman" w:hAnsi="Times New Roman" w:cs="Times New Roman"/>
          <w:sz w:val="24"/>
          <w:szCs w:val="24"/>
        </w:rPr>
        <w:t xml:space="preserve">, extending </w:t>
      </w:r>
      <w:r>
        <w:rPr>
          <w:rFonts w:ascii="Times New Roman" w:hAnsi="Times New Roman" w:cs="Times New Roman"/>
          <w:sz w:val="24"/>
          <w:szCs w:val="24"/>
        </w:rPr>
        <w:t>25</w:t>
      </w:r>
      <w:r w:rsidRPr="00F03F4E">
        <w:rPr>
          <w:rFonts w:ascii="Times New Roman" w:hAnsi="Times New Roman" w:cs="Times New Roman"/>
          <w:sz w:val="24"/>
          <w:szCs w:val="24"/>
        </w:rPr>
        <w:t xml:space="preserve"> km eastward and downriver from the Maya centers of </w:t>
      </w:r>
      <w:proofErr w:type="spellStart"/>
      <w:r w:rsidRPr="00F03F4E">
        <w:rPr>
          <w:rFonts w:ascii="Times New Roman" w:hAnsi="Times New Roman" w:cs="Times New Roman"/>
          <w:sz w:val="24"/>
          <w:szCs w:val="24"/>
        </w:rPr>
        <w:t>Cahal</w:t>
      </w:r>
      <w:proofErr w:type="spellEnd"/>
      <w:r w:rsidRPr="00F03F4E">
        <w:rPr>
          <w:rFonts w:ascii="Times New Roman" w:hAnsi="Times New Roman" w:cs="Times New Roman"/>
          <w:sz w:val="24"/>
          <w:szCs w:val="24"/>
        </w:rPr>
        <w:t xml:space="preserve"> </w:t>
      </w:r>
      <w:proofErr w:type="spellStart"/>
      <w:r w:rsidRPr="00F03F4E">
        <w:rPr>
          <w:rFonts w:ascii="Times New Roman" w:hAnsi="Times New Roman" w:cs="Times New Roman"/>
          <w:sz w:val="24"/>
          <w:szCs w:val="24"/>
        </w:rPr>
        <w:t>Pech</w:t>
      </w:r>
      <w:proofErr w:type="spellEnd"/>
      <w:r w:rsidRPr="00F03F4E">
        <w:rPr>
          <w:rFonts w:ascii="Times New Roman" w:hAnsi="Times New Roman" w:cs="Times New Roman"/>
          <w:sz w:val="24"/>
          <w:szCs w:val="24"/>
        </w:rPr>
        <w:t xml:space="preserve"> to Blackman Eddy. Gordon Willey and his colleagues initiated the earliest settlement studies in the region to examine the relationship between Classic period (AD 300-900/100) monumental centers and surrounding households (Willey et al. 1965). Beginning in 1988, the Belize Valley Archaeological Reconnaissance (BVAR) Project extended Willey’s study area through a block survey program designed for total coverage of the region</w:t>
      </w:r>
      <w:r>
        <w:rPr>
          <w:rFonts w:ascii="Times New Roman" w:hAnsi="Times New Roman" w:cs="Times New Roman"/>
          <w:sz w:val="24"/>
          <w:szCs w:val="24"/>
        </w:rPr>
        <w:t>, primarily documenting Late and Terminal Classic house mounds</w:t>
      </w:r>
      <w:r w:rsidRPr="00F03F4E">
        <w:rPr>
          <w:rFonts w:ascii="Times New Roman" w:hAnsi="Times New Roman" w:cs="Times New Roman"/>
          <w:sz w:val="24"/>
          <w:szCs w:val="24"/>
        </w:rPr>
        <w:t xml:space="preserve"> (Hoggarth </w:t>
      </w:r>
      <w:r>
        <w:rPr>
          <w:rFonts w:ascii="Times New Roman" w:hAnsi="Times New Roman" w:cs="Times New Roman"/>
          <w:sz w:val="24"/>
          <w:szCs w:val="24"/>
        </w:rPr>
        <w:t xml:space="preserve">et al. </w:t>
      </w:r>
      <w:r w:rsidRPr="00F03F4E">
        <w:rPr>
          <w:rFonts w:ascii="Times New Roman" w:hAnsi="Times New Roman" w:cs="Times New Roman"/>
          <w:sz w:val="24"/>
          <w:szCs w:val="24"/>
        </w:rPr>
        <w:t>201</w:t>
      </w:r>
      <w:r>
        <w:rPr>
          <w:rFonts w:ascii="Times New Roman" w:hAnsi="Times New Roman" w:cs="Times New Roman"/>
          <w:sz w:val="24"/>
          <w:szCs w:val="24"/>
        </w:rPr>
        <w:t>0</w:t>
      </w:r>
      <w:r w:rsidRPr="00F03F4E">
        <w:rPr>
          <w:rFonts w:ascii="Times New Roman" w:hAnsi="Times New Roman" w:cs="Times New Roman"/>
          <w:sz w:val="24"/>
          <w:szCs w:val="24"/>
        </w:rPr>
        <w:t>). Airborne lidar survey for the BVAR study area was conducted in 2013 as part of the West-Central Belize Lidar Survey to supplement pedestrian survey</w:t>
      </w:r>
      <w:r>
        <w:rPr>
          <w:rFonts w:ascii="Times New Roman" w:hAnsi="Times New Roman" w:cs="Times New Roman"/>
          <w:sz w:val="24"/>
          <w:szCs w:val="24"/>
        </w:rPr>
        <w:t xml:space="preserve"> (Chase et al. 2014). Q</w:t>
      </w:r>
      <w:r w:rsidRPr="00F03F4E">
        <w:rPr>
          <w:rFonts w:ascii="Times New Roman" w:hAnsi="Times New Roman" w:cs="Times New Roman"/>
          <w:sz w:val="24"/>
          <w:szCs w:val="24"/>
        </w:rPr>
        <w:t xml:space="preserve">uantitative spatial analyses of lidar data </w:t>
      </w:r>
      <w:r>
        <w:rPr>
          <w:rFonts w:ascii="Times New Roman" w:hAnsi="Times New Roman" w:cs="Times New Roman"/>
          <w:sz w:val="24"/>
          <w:szCs w:val="24"/>
        </w:rPr>
        <w:t xml:space="preserve">and subsequent ground verification </w:t>
      </w:r>
      <w:r w:rsidRPr="00F03F4E">
        <w:rPr>
          <w:rFonts w:ascii="Times New Roman" w:hAnsi="Times New Roman" w:cs="Times New Roman"/>
          <w:sz w:val="24"/>
          <w:szCs w:val="24"/>
        </w:rPr>
        <w:t xml:space="preserve">have documented over 2,300 mounds </w:t>
      </w:r>
      <w:r>
        <w:rPr>
          <w:rFonts w:ascii="Times New Roman" w:hAnsi="Times New Roman" w:cs="Times New Roman"/>
          <w:sz w:val="24"/>
          <w:szCs w:val="24"/>
        </w:rPr>
        <w:t>in the upper Belize Valley</w:t>
      </w:r>
      <w:r w:rsidRPr="00F03F4E">
        <w:rPr>
          <w:rFonts w:ascii="Times New Roman" w:hAnsi="Times New Roman" w:cs="Times New Roman"/>
          <w:sz w:val="24"/>
          <w:szCs w:val="24"/>
        </w:rPr>
        <w:t xml:space="preserve"> (</w:t>
      </w:r>
      <w:r>
        <w:rPr>
          <w:rFonts w:ascii="Times New Roman" w:hAnsi="Times New Roman" w:cs="Times New Roman"/>
          <w:sz w:val="24"/>
          <w:szCs w:val="24"/>
        </w:rPr>
        <w:t xml:space="preserve">see </w:t>
      </w:r>
      <w:r w:rsidRPr="00F03F4E">
        <w:rPr>
          <w:rFonts w:ascii="Times New Roman" w:hAnsi="Times New Roman" w:cs="Times New Roman"/>
          <w:sz w:val="24"/>
          <w:szCs w:val="24"/>
        </w:rPr>
        <w:t xml:space="preserve">Ebert et al. 2016). </w:t>
      </w:r>
    </w:p>
    <w:p w14:paraId="63AC16C9" w14:textId="77777777" w:rsidR="00DF3B96" w:rsidRDefault="00DF3B96" w:rsidP="00832B99">
      <w:pPr>
        <w:pStyle w:val="NoSpacing"/>
        <w:jc w:val="both"/>
        <w:rPr>
          <w:rFonts w:ascii="Times New Roman" w:hAnsi="Times New Roman" w:cs="Times New Roman"/>
          <w:sz w:val="24"/>
          <w:szCs w:val="24"/>
        </w:rPr>
      </w:pPr>
    </w:p>
    <w:p w14:paraId="5BF31966" w14:textId="77777777" w:rsidR="00DF3B96" w:rsidRPr="00F03F4E" w:rsidRDefault="00DF3B96" w:rsidP="00832B99">
      <w:pPr>
        <w:pStyle w:val="NoSpacing"/>
        <w:ind w:firstLine="720"/>
        <w:jc w:val="both"/>
        <w:rPr>
          <w:rFonts w:ascii="Times New Roman" w:hAnsi="Times New Roman" w:cs="Times New Roman"/>
          <w:sz w:val="24"/>
          <w:szCs w:val="24"/>
        </w:rPr>
      </w:pPr>
      <w:r w:rsidRPr="00F03F4E">
        <w:rPr>
          <w:rFonts w:ascii="Times New Roman" w:hAnsi="Times New Roman" w:cs="Times New Roman"/>
          <w:sz w:val="24"/>
          <w:szCs w:val="24"/>
        </w:rPr>
        <w:t xml:space="preserve">Multi-dimensional scaling of attributes calculated </w:t>
      </w:r>
      <w:r>
        <w:rPr>
          <w:rFonts w:ascii="Times New Roman" w:hAnsi="Times New Roman" w:cs="Times New Roman"/>
          <w:sz w:val="24"/>
          <w:szCs w:val="24"/>
        </w:rPr>
        <w:t>from features documented via lidar (e.g.,</w:t>
      </w:r>
      <w:r w:rsidRPr="00F03F4E">
        <w:rPr>
          <w:rFonts w:ascii="Times New Roman" w:hAnsi="Times New Roman" w:cs="Times New Roman"/>
          <w:sz w:val="24"/>
          <w:szCs w:val="24"/>
        </w:rPr>
        <w:t xml:space="preserve"> number and volume of structures, distance to major</w:t>
      </w:r>
      <w:r>
        <w:rPr>
          <w:rFonts w:ascii="Times New Roman" w:hAnsi="Times New Roman" w:cs="Times New Roman"/>
          <w:sz w:val="24"/>
          <w:szCs w:val="24"/>
        </w:rPr>
        <w:t xml:space="preserve"> centers</w:t>
      </w:r>
      <w:r w:rsidRPr="00F03F4E">
        <w:rPr>
          <w:rFonts w:ascii="Times New Roman" w:hAnsi="Times New Roman" w:cs="Times New Roman"/>
          <w:sz w:val="24"/>
          <w:szCs w:val="24"/>
        </w:rPr>
        <w:t>, surrounding population density</w:t>
      </w:r>
      <w:r>
        <w:rPr>
          <w:rFonts w:ascii="Times New Roman" w:hAnsi="Times New Roman" w:cs="Times New Roman"/>
          <w:sz w:val="24"/>
          <w:szCs w:val="24"/>
        </w:rPr>
        <w:t>)</w:t>
      </w:r>
      <w:r w:rsidRPr="00F03F4E">
        <w:rPr>
          <w:rFonts w:ascii="Times New Roman" w:hAnsi="Times New Roman" w:cs="Times New Roman"/>
          <w:sz w:val="24"/>
          <w:szCs w:val="24"/>
        </w:rPr>
        <w:t xml:space="preserve"> indicate that the </w:t>
      </w:r>
      <w:r>
        <w:rPr>
          <w:rFonts w:ascii="Times New Roman" w:hAnsi="Times New Roman" w:cs="Times New Roman"/>
          <w:sz w:val="24"/>
          <w:szCs w:val="24"/>
        </w:rPr>
        <w:t>local</w:t>
      </w:r>
      <w:r w:rsidRPr="00F03F4E">
        <w:rPr>
          <w:rFonts w:ascii="Times New Roman" w:hAnsi="Times New Roman" w:cs="Times New Roman"/>
          <w:sz w:val="24"/>
          <w:szCs w:val="24"/>
        </w:rPr>
        <w:t xml:space="preserve"> settlement system was organized into </w:t>
      </w:r>
      <w:r>
        <w:rPr>
          <w:rFonts w:ascii="Times New Roman" w:hAnsi="Times New Roman" w:cs="Times New Roman"/>
          <w:sz w:val="24"/>
          <w:szCs w:val="24"/>
        </w:rPr>
        <w:t>six</w:t>
      </w:r>
      <w:r w:rsidRPr="00F03F4E">
        <w:rPr>
          <w:rFonts w:ascii="Times New Roman" w:hAnsi="Times New Roman" w:cs="Times New Roman"/>
          <w:sz w:val="24"/>
          <w:szCs w:val="24"/>
        </w:rPr>
        <w:t xml:space="preserve"> tiers</w:t>
      </w:r>
      <w:r>
        <w:rPr>
          <w:rFonts w:ascii="Times New Roman" w:hAnsi="Times New Roman" w:cs="Times New Roman"/>
          <w:sz w:val="24"/>
          <w:szCs w:val="24"/>
        </w:rPr>
        <w:t xml:space="preserve"> (i.e., groups)</w:t>
      </w:r>
      <w:r w:rsidRPr="00F03F4E">
        <w:rPr>
          <w:rFonts w:ascii="Times New Roman" w:hAnsi="Times New Roman" w:cs="Times New Roman"/>
          <w:sz w:val="24"/>
          <w:szCs w:val="24"/>
        </w:rPr>
        <w:t xml:space="preserve"> focused on several large Classic epicenters (Walden et al. </w:t>
      </w:r>
      <w:r>
        <w:rPr>
          <w:rFonts w:ascii="Times New Roman" w:hAnsi="Times New Roman" w:cs="Times New Roman"/>
          <w:sz w:val="24"/>
          <w:szCs w:val="24"/>
        </w:rPr>
        <w:t>2019</w:t>
      </w:r>
      <w:r w:rsidRPr="00F03F4E">
        <w:rPr>
          <w:rFonts w:ascii="Times New Roman" w:hAnsi="Times New Roman" w:cs="Times New Roman"/>
          <w:sz w:val="24"/>
          <w:szCs w:val="24"/>
        </w:rPr>
        <w:t xml:space="preserve">). </w:t>
      </w:r>
      <w:r w:rsidRPr="00C63B0C">
        <w:rPr>
          <w:rFonts w:ascii="Times New Roman" w:hAnsi="Times New Roman" w:cs="Times New Roman"/>
          <w:sz w:val="24"/>
          <w:szCs w:val="24"/>
        </w:rPr>
        <w:t xml:space="preserve">Group 1 includes polity capitals sometimes described as “major centers,” such as Baking Pot, </w:t>
      </w:r>
      <w:proofErr w:type="spellStart"/>
      <w:r w:rsidRPr="00C63B0C">
        <w:rPr>
          <w:rFonts w:ascii="Times New Roman" w:hAnsi="Times New Roman" w:cs="Times New Roman"/>
          <w:sz w:val="24"/>
          <w:szCs w:val="24"/>
        </w:rPr>
        <w:t>Cahal</w:t>
      </w:r>
      <w:proofErr w:type="spellEnd"/>
      <w:r w:rsidRPr="00C63B0C">
        <w:rPr>
          <w:rFonts w:ascii="Times New Roman" w:hAnsi="Times New Roman" w:cs="Times New Roman"/>
          <w:sz w:val="24"/>
          <w:szCs w:val="24"/>
        </w:rPr>
        <w:t xml:space="preserve"> </w:t>
      </w:r>
      <w:proofErr w:type="spellStart"/>
      <w:r w:rsidRPr="00C63B0C">
        <w:rPr>
          <w:rFonts w:ascii="Times New Roman" w:hAnsi="Times New Roman" w:cs="Times New Roman"/>
          <w:sz w:val="24"/>
          <w:szCs w:val="24"/>
        </w:rPr>
        <w:t>Pech</w:t>
      </w:r>
      <w:proofErr w:type="spellEnd"/>
      <w:r w:rsidRPr="00C63B0C">
        <w:rPr>
          <w:rFonts w:ascii="Times New Roman" w:hAnsi="Times New Roman" w:cs="Times New Roman"/>
          <w:sz w:val="24"/>
          <w:szCs w:val="24"/>
        </w:rPr>
        <w:t xml:space="preserve"> and Lower Dover. They form</w:t>
      </w:r>
      <w:r>
        <w:rPr>
          <w:rFonts w:ascii="Times New Roman" w:hAnsi="Times New Roman" w:cs="Times New Roman"/>
          <w:sz w:val="24"/>
          <w:szCs w:val="24"/>
        </w:rPr>
        <w:t>ed</w:t>
      </w:r>
      <w:r w:rsidRPr="00C63B0C">
        <w:rPr>
          <w:rFonts w:ascii="Times New Roman" w:hAnsi="Times New Roman" w:cs="Times New Roman"/>
          <w:sz w:val="24"/>
          <w:szCs w:val="24"/>
        </w:rPr>
        <w:t xml:space="preserve"> the civic-ceremonial epicenters of territorial polities</w:t>
      </w:r>
      <w:r>
        <w:rPr>
          <w:rFonts w:ascii="Times New Roman" w:hAnsi="Times New Roman" w:cs="Times New Roman"/>
          <w:sz w:val="24"/>
          <w:szCs w:val="24"/>
        </w:rPr>
        <w:t xml:space="preserve"> during the Classic period</w:t>
      </w:r>
      <w:r w:rsidRPr="00C63B0C">
        <w:rPr>
          <w:rFonts w:ascii="Times New Roman" w:hAnsi="Times New Roman" w:cs="Times New Roman"/>
          <w:sz w:val="24"/>
          <w:szCs w:val="24"/>
        </w:rPr>
        <w:t>. Intermediate elite centers are split into three categories</w:t>
      </w:r>
      <w:r>
        <w:rPr>
          <w:rFonts w:ascii="Times New Roman" w:hAnsi="Times New Roman" w:cs="Times New Roman"/>
          <w:sz w:val="24"/>
          <w:szCs w:val="24"/>
        </w:rPr>
        <w:t>, including</w:t>
      </w:r>
      <w:r w:rsidRPr="00C63B0C">
        <w:rPr>
          <w:rFonts w:ascii="Times New Roman" w:hAnsi="Times New Roman" w:cs="Times New Roman"/>
          <w:sz w:val="24"/>
          <w:szCs w:val="24"/>
        </w:rPr>
        <w:t xml:space="preserve"> multi-component centers (Group 2), medium-sized centers with a single plaza and an ancestral triadic shrine (Group 3), and small centers and high-status commoner households (Group 4). </w:t>
      </w:r>
      <w:r>
        <w:rPr>
          <w:rFonts w:ascii="Times New Roman" w:hAnsi="Times New Roman" w:cs="Times New Roman"/>
          <w:sz w:val="24"/>
          <w:szCs w:val="24"/>
        </w:rPr>
        <w:t>H</w:t>
      </w:r>
      <w:r w:rsidRPr="00C63B0C">
        <w:rPr>
          <w:rFonts w:ascii="Times New Roman" w:hAnsi="Times New Roman" w:cs="Times New Roman"/>
          <w:sz w:val="24"/>
          <w:szCs w:val="24"/>
        </w:rPr>
        <w:t>igh-status commoner households without an overt ceremonial function</w:t>
      </w:r>
      <w:r>
        <w:rPr>
          <w:rFonts w:ascii="Times New Roman" w:hAnsi="Times New Roman" w:cs="Times New Roman"/>
          <w:sz w:val="24"/>
          <w:szCs w:val="24"/>
        </w:rPr>
        <w:t xml:space="preserve"> characterized Group 5 sites</w:t>
      </w:r>
      <w:r w:rsidRPr="00C63B0C">
        <w:rPr>
          <w:rFonts w:ascii="Times New Roman" w:hAnsi="Times New Roman" w:cs="Times New Roman"/>
          <w:sz w:val="24"/>
          <w:szCs w:val="24"/>
        </w:rPr>
        <w:t xml:space="preserve"> (Walden et al. 2019). A sixth group includes lower status commoner settlements.</w:t>
      </w:r>
    </w:p>
    <w:p w14:paraId="18224BFA" w14:textId="77777777" w:rsidR="00DF3B96" w:rsidRDefault="00DF3B96" w:rsidP="00832B99">
      <w:pPr>
        <w:pStyle w:val="NoSpacing"/>
        <w:ind w:firstLine="720"/>
        <w:rPr>
          <w:rFonts w:ascii="Times New Roman" w:hAnsi="Times New Roman" w:cs="Times New Roman"/>
          <w:sz w:val="24"/>
          <w:szCs w:val="24"/>
        </w:rPr>
      </w:pPr>
    </w:p>
    <w:p w14:paraId="76C97B33" w14:textId="77777777" w:rsidR="00DF3B96" w:rsidRPr="00670F9B" w:rsidRDefault="00DF3B96" w:rsidP="00832B99">
      <w:pPr>
        <w:widowControl w:val="0"/>
        <w:rPr>
          <w:snapToGrid w:val="0"/>
          <w:color w:val="000000" w:themeColor="text1"/>
        </w:rPr>
      </w:pPr>
    </w:p>
    <w:p w14:paraId="2A885B60" w14:textId="77777777" w:rsidR="00DF3B96" w:rsidRPr="00670F9B" w:rsidRDefault="00DF3B96" w:rsidP="00832B99">
      <w:pPr>
        <w:widowControl w:val="0"/>
        <w:rPr>
          <w:b/>
          <w:snapToGrid w:val="0"/>
          <w:color w:val="000000" w:themeColor="text1"/>
        </w:rPr>
      </w:pPr>
      <w:proofErr w:type="spellStart"/>
      <w:r w:rsidRPr="00670F9B">
        <w:rPr>
          <w:b/>
          <w:snapToGrid w:val="0"/>
          <w:color w:val="000000" w:themeColor="text1"/>
        </w:rPr>
        <w:t>Uxbenká</w:t>
      </w:r>
      <w:proofErr w:type="spellEnd"/>
    </w:p>
    <w:p w14:paraId="4C26317D" w14:textId="77777777" w:rsidR="00DF3B96" w:rsidRPr="00670F9B" w:rsidRDefault="00DF3B96" w:rsidP="00832B99">
      <w:pPr>
        <w:widowControl w:val="0"/>
        <w:rPr>
          <w:snapToGrid w:val="0"/>
          <w:color w:val="000000" w:themeColor="text1"/>
        </w:rPr>
      </w:pPr>
    </w:p>
    <w:p w14:paraId="70456A6A" w14:textId="77777777" w:rsidR="00DF3B96" w:rsidRPr="00670F9B" w:rsidRDefault="00DF3B96" w:rsidP="00832B99">
      <w:pPr>
        <w:widowControl w:val="0"/>
        <w:ind w:firstLine="720"/>
        <w:rPr>
          <w:snapToGrid w:val="0"/>
          <w:color w:val="000000" w:themeColor="text1"/>
        </w:rPr>
      </w:pPr>
      <w:proofErr w:type="spellStart"/>
      <w:r w:rsidRPr="00670F9B">
        <w:rPr>
          <w:snapToGrid w:val="0"/>
          <w:color w:val="000000" w:themeColor="text1"/>
        </w:rPr>
        <w:t>Uxbenká</w:t>
      </w:r>
      <w:proofErr w:type="spellEnd"/>
      <w:r w:rsidRPr="00670F9B">
        <w:rPr>
          <w:snapToGrid w:val="0"/>
          <w:color w:val="000000" w:themeColor="text1"/>
        </w:rPr>
        <w:t xml:space="preserve"> and Ix </w:t>
      </w:r>
      <w:proofErr w:type="spellStart"/>
      <w:r w:rsidRPr="00670F9B">
        <w:rPr>
          <w:snapToGrid w:val="0"/>
          <w:color w:val="000000" w:themeColor="text1"/>
        </w:rPr>
        <w:t>Kuku’il</w:t>
      </w:r>
      <w:proofErr w:type="spellEnd"/>
      <w:r w:rsidRPr="00670F9B">
        <w:rPr>
          <w:snapToGrid w:val="0"/>
          <w:color w:val="000000" w:themeColor="text1"/>
        </w:rPr>
        <w:t xml:space="preserve"> are two neighboring polities located on the calcareous sandstone foothills of the southern Maya Mountains in Belize. Households in this region were primarily built on leveled hilltops or ridges near to arable land. These settlement choices were likely in response to high rainfall (&gt;4000mm/year, flooding low lying areas), a steeply incised landscape, and the high agricultural productivity of hillslopes </w:t>
      </w:r>
      <w:r w:rsidRPr="00670F9B">
        <w:rPr>
          <w:noProof/>
          <w:snapToGrid w:val="0"/>
          <w:color w:val="000000" w:themeColor="text1"/>
        </w:rPr>
        <w:t>(Culleton 2012)</w:t>
      </w:r>
      <w:r w:rsidRPr="00670F9B">
        <w:rPr>
          <w:snapToGrid w:val="0"/>
          <w:color w:val="000000" w:themeColor="text1"/>
        </w:rPr>
        <w:t xml:space="preserve">. Similarly, civic-ceremonial core plazas and district seats </w:t>
      </w:r>
      <w:r w:rsidRPr="00670F9B">
        <w:rPr>
          <w:noProof/>
          <w:snapToGrid w:val="0"/>
          <w:color w:val="000000" w:themeColor="text1"/>
        </w:rPr>
        <w:t>(sensu Smith 2010)</w:t>
      </w:r>
      <w:r w:rsidRPr="00670F9B">
        <w:rPr>
          <w:snapToGrid w:val="0"/>
          <w:color w:val="000000" w:themeColor="text1"/>
        </w:rPr>
        <w:t xml:space="preserve"> were constructed on highly modified hilltops and ridgetops. The </w:t>
      </w:r>
      <w:proofErr w:type="spellStart"/>
      <w:r w:rsidRPr="00670F9B">
        <w:rPr>
          <w:snapToGrid w:val="0"/>
          <w:color w:val="000000" w:themeColor="text1"/>
        </w:rPr>
        <w:t>Uxbenká</w:t>
      </w:r>
      <w:proofErr w:type="spellEnd"/>
      <w:r w:rsidRPr="00670F9B">
        <w:rPr>
          <w:snapToGrid w:val="0"/>
          <w:color w:val="000000" w:themeColor="text1"/>
        </w:rPr>
        <w:t xml:space="preserve"> Archaeological Project (UAP) has conducted a decade of pedestrian settlement survey and excavations including ground-truthing sites detected with aerial lidar data and high-resolution satellite imagery </w:t>
      </w:r>
      <w:r w:rsidRPr="00670F9B">
        <w:rPr>
          <w:noProof/>
          <w:snapToGrid w:val="0"/>
          <w:color w:val="000000" w:themeColor="text1"/>
        </w:rPr>
        <w:t>(Prufer et al. 2015)</w:t>
      </w:r>
      <w:r w:rsidRPr="00670F9B">
        <w:rPr>
          <w:snapToGrid w:val="0"/>
          <w:color w:val="000000" w:themeColor="text1"/>
        </w:rPr>
        <w:t xml:space="preserve">. Combined survey and excavations have produced a comprehensive diachronic settlement history of both polities. Both have their origins prior to the Early Classic and maximum populations during the Late Classic </w:t>
      </w:r>
      <w:r w:rsidRPr="00670F9B">
        <w:rPr>
          <w:noProof/>
          <w:snapToGrid w:val="0"/>
          <w:color w:val="000000" w:themeColor="text1"/>
        </w:rPr>
        <w:t>(Prufer et al. 2017; Thompson et al. 2018)</w:t>
      </w:r>
      <w:r w:rsidRPr="00670F9B">
        <w:rPr>
          <w:snapToGrid w:val="0"/>
          <w:color w:val="000000" w:themeColor="text1"/>
        </w:rPr>
        <w:t>.</w:t>
      </w:r>
    </w:p>
    <w:p w14:paraId="321054D4" w14:textId="77777777" w:rsidR="00DF3B96" w:rsidRPr="00670F9B" w:rsidRDefault="00DF3B96" w:rsidP="00832B99">
      <w:pPr>
        <w:widowControl w:val="0"/>
        <w:rPr>
          <w:snapToGrid w:val="0"/>
          <w:color w:val="000000" w:themeColor="text1"/>
        </w:rPr>
      </w:pPr>
    </w:p>
    <w:p w14:paraId="37930748" w14:textId="77777777" w:rsidR="00DF3B96" w:rsidRPr="00670F9B" w:rsidRDefault="00DF3B96" w:rsidP="00832B99">
      <w:pPr>
        <w:widowControl w:val="0"/>
        <w:ind w:firstLine="720"/>
        <w:rPr>
          <w:snapToGrid w:val="0"/>
          <w:color w:val="000000" w:themeColor="text1"/>
        </w:rPr>
      </w:pPr>
      <w:r w:rsidRPr="00670F9B">
        <w:rPr>
          <w:snapToGrid w:val="0"/>
          <w:color w:val="000000" w:themeColor="text1"/>
        </w:rPr>
        <w:t xml:space="preserve">For </w:t>
      </w:r>
      <w:proofErr w:type="spellStart"/>
      <w:r w:rsidRPr="00670F9B">
        <w:rPr>
          <w:snapToGrid w:val="0"/>
          <w:color w:val="000000" w:themeColor="text1"/>
        </w:rPr>
        <w:t>Uxbenká</w:t>
      </w:r>
      <w:proofErr w:type="spellEnd"/>
      <w:r w:rsidRPr="00670F9B">
        <w:rPr>
          <w:snapToGrid w:val="0"/>
          <w:color w:val="000000" w:themeColor="text1"/>
        </w:rPr>
        <w:t xml:space="preserve"> and Ix </w:t>
      </w:r>
      <w:proofErr w:type="spellStart"/>
      <w:r w:rsidRPr="00670F9B">
        <w:rPr>
          <w:snapToGrid w:val="0"/>
          <w:color w:val="000000" w:themeColor="text1"/>
        </w:rPr>
        <w:t>Kuku’il</w:t>
      </w:r>
      <w:proofErr w:type="spellEnd"/>
      <w:r w:rsidRPr="00670F9B">
        <w:rPr>
          <w:snapToGrid w:val="0"/>
          <w:color w:val="000000" w:themeColor="text1"/>
        </w:rPr>
        <w:t xml:space="preserve">, we define a domestic site as a discrete architectural cluster situated on a leveled hilltop or ridge. Household sites vary from single isolated domiciles to expansive residential clusters with multiple structures and plazas. Some outlying districts have small temples, hilltop shrines, and ballcourts, and extensive landscape modifications. The </w:t>
      </w:r>
      <w:proofErr w:type="spellStart"/>
      <w:r w:rsidRPr="00670F9B">
        <w:rPr>
          <w:snapToGrid w:val="0"/>
          <w:color w:val="000000" w:themeColor="text1"/>
        </w:rPr>
        <w:t>Uxbenká</w:t>
      </w:r>
      <w:proofErr w:type="spellEnd"/>
      <w:r w:rsidRPr="00670F9B">
        <w:rPr>
          <w:snapToGrid w:val="0"/>
          <w:color w:val="000000" w:themeColor="text1"/>
        </w:rPr>
        <w:t xml:space="preserve"> core is dispersed across several ridgetops and has 136 sites outside of the civic core while Ix </w:t>
      </w:r>
      <w:proofErr w:type="spellStart"/>
      <w:r w:rsidRPr="00670F9B">
        <w:rPr>
          <w:snapToGrid w:val="0"/>
          <w:color w:val="000000" w:themeColor="text1"/>
        </w:rPr>
        <w:t>Kuku’il</w:t>
      </w:r>
      <w:proofErr w:type="spellEnd"/>
      <w:r w:rsidRPr="00670F9B">
        <w:rPr>
          <w:snapToGrid w:val="0"/>
          <w:color w:val="000000" w:themeColor="text1"/>
        </w:rPr>
        <w:t xml:space="preserve"> has 106 sites outside of the single large civic </w:t>
      </w:r>
      <w:proofErr w:type="gramStart"/>
      <w:r w:rsidRPr="00670F9B">
        <w:rPr>
          <w:snapToGrid w:val="0"/>
          <w:color w:val="000000" w:themeColor="text1"/>
        </w:rPr>
        <w:t>core .</w:t>
      </w:r>
      <w:proofErr w:type="gramEnd"/>
      <w:r w:rsidRPr="00670F9B">
        <w:rPr>
          <w:snapToGrid w:val="0"/>
          <w:color w:val="000000" w:themeColor="text1"/>
        </w:rPr>
        <w:t xml:space="preserve"> The mean number of buildings per site at </w:t>
      </w:r>
      <w:proofErr w:type="spellStart"/>
      <w:r w:rsidRPr="00670F9B">
        <w:rPr>
          <w:snapToGrid w:val="0"/>
          <w:color w:val="000000" w:themeColor="text1"/>
        </w:rPr>
        <w:t>Uxbenká</w:t>
      </w:r>
      <w:proofErr w:type="spellEnd"/>
      <w:r w:rsidRPr="00670F9B">
        <w:rPr>
          <w:snapToGrid w:val="0"/>
          <w:color w:val="000000" w:themeColor="text1"/>
        </w:rPr>
        <w:t xml:space="preserve"> is 3.87 and the average area per site is 1730 m</w:t>
      </w:r>
      <w:r w:rsidRPr="00670F9B">
        <w:rPr>
          <w:snapToGrid w:val="0"/>
          <w:color w:val="000000" w:themeColor="text1"/>
          <w:vertAlign w:val="superscript"/>
        </w:rPr>
        <w:t>2</w:t>
      </w:r>
      <w:r w:rsidRPr="00670F9B">
        <w:rPr>
          <w:snapToGrid w:val="0"/>
          <w:color w:val="000000" w:themeColor="text1"/>
        </w:rPr>
        <w:t xml:space="preserve">. At Ix </w:t>
      </w:r>
      <w:proofErr w:type="spellStart"/>
      <w:r w:rsidRPr="00670F9B">
        <w:rPr>
          <w:snapToGrid w:val="0"/>
          <w:color w:val="000000" w:themeColor="text1"/>
        </w:rPr>
        <w:t>Kuk’il</w:t>
      </w:r>
      <w:proofErr w:type="spellEnd"/>
      <w:r w:rsidRPr="00670F9B">
        <w:rPr>
          <w:snapToGrid w:val="0"/>
          <w:color w:val="000000" w:themeColor="text1"/>
        </w:rPr>
        <w:t xml:space="preserve"> mean building per site is 3.3 buildings with an average area of 1512 m</w:t>
      </w:r>
      <w:r w:rsidRPr="00670F9B">
        <w:rPr>
          <w:snapToGrid w:val="0"/>
          <w:color w:val="000000" w:themeColor="text1"/>
          <w:vertAlign w:val="superscript"/>
        </w:rPr>
        <w:t>2</w:t>
      </w:r>
      <w:r w:rsidRPr="00670F9B">
        <w:rPr>
          <w:snapToGrid w:val="0"/>
          <w:color w:val="000000" w:themeColor="text1"/>
        </w:rPr>
        <w:t xml:space="preserve">. </w:t>
      </w:r>
      <w:bookmarkStart w:id="5" w:name="OLE_LINK1"/>
      <w:bookmarkStart w:id="6" w:name="OLE_LINK2"/>
      <w:r w:rsidRPr="00670F9B">
        <w:rPr>
          <w:snapToGrid w:val="0"/>
          <w:color w:val="000000" w:themeColor="text1"/>
        </w:rPr>
        <w:t xml:space="preserve">Civic core sites have the highest investments in landscape modification, primarily cut-and-fill to level and expand hilltops </w:t>
      </w:r>
      <w:r w:rsidRPr="00670F9B">
        <w:rPr>
          <w:noProof/>
          <w:snapToGrid w:val="0"/>
          <w:color w:val="000000" w:themeColor="text1"/>
        </w:rPr>
        <w:t>(Prufer and Thompson 2016)</w:t>
      </w:r>
      <w:r w:rsidRPr="00670F9B">
        <w:rPr>
          <w:snapToGrid w:val="0"/>
          <w:color w:val="000000" w:themeColor="text1"/>
        </w:rPr>
        <w:t>, suggesting they were constructed to be the foci of group interactions</w:t>
      </w:r>
      <w:bookmarkEnd w:id="5"/>
      <w:bookmarkEnd w:id="6"/>
      <w:r w:rsidRPr="00670F9B">
        <w:rPr>
          <w:snapToGrid w:val="0"/>
          <w:color w:val="000000" w:themeColor="text1"/>
        </w:rPr>
        <w:t xml:space="preserve">. At </w:t>
      </w:r>
      <w:proofErr w:type="spellStart"/>
      <w:r w:rsidRPr="00670F9B">
        <w:rPr>
          <w:snapToGrid w:val="0"/>
          <w:color w:val="000000" w:themeColor="text1"/>
        </w:rPr>
        <w:t>Uxbenká</w:t>
      </w:r>
      <w:proofErr w:type="spellEnd"/>
      <w:r w:rsidRPr="00670F9B">
        <w:rPr>
          <w:snapToGrid w:val="0"/>
          <w:color w:val="000000" w:themeColor="text1"/>
        </w:rPr>
        <w:t xml:space="preserve"> the average core area contains 6.7 buildings each with a mean area of 6544 m</w:t>
      </w:r>
      <w:r w:rsidRPr="00670F9B">
        <w:rPr>
          <w:snapToGrid w:val="0"/>
          <w:color w:val="000000" w:themeColor="text1"/>
          <w:vertAlign w:val="superscript"/>
        </w:rPr>
        <w:t>2</w:t>
      </w:r>
      <w:r w:rsidRPr="00670F9B">
        <w:rPr>
          <w:snapToGrid w:val="0"/>
          <w:color w:val="000000" w:themeColor="text1"/>
        </w:rPr>
        <w:t xml:space="preserve">. In comparison, Ix </w:t>
      </w:r>
      <w:proofErr w:type="spellStart"/>
      <w:r w:rsidRPr="00670F9B">
        <w:rPr>
          <w:snapToGrid w:val="0"/>
          <w:color w:val="000000" w:themeColor="text1"/>
        </w:rPr>
        <w:t>Kuku’il</w:t>
      </w:r>
      <w:proofErr w:type="spellEnd"/>
      <w:r w:rsidRPr="00670F9B">
        <w:rPr>
          <w:snapToGrid w:val="0"/>
          <w:color w:val="000000" w:themeColor="text1"/>
        </w:rPr>
        <w:t xml:space="preserve"> the single civic core site contains 8 buildings and has an area of 10,201 m</w:t>
      </w:r>
      <w:r w:rsidRPr="00670F9B">
        <w:rPr>
          <w:snapToGrid w:val="0"/>
          <w:color w:val="000000" w:themeColor="text1"/>
          <w:vertAlign w:val="superscript"/>
        </w:rPr>
        <w:t>2</w:t>
      </w:r>
      <w:r w:rsidRPr="00670F9B">
        <w:rPr>
          <w:snapToGrid w:val="0"/>
          <w:color w:val="000000" w:themeColor="text1"/>
        </w:rPr>
        <w:t>.</w:t>
      </w:r>
    </w:p>
    <w:p w14:paraId="1E8B2CD3" w14:textId="77777777" w:rsidR="00DF3B96" w:rsidRPr="00670F9B" w:rsidRDefault="00DF3B96" w:rsidP="00832B99">
      <w:pPr>
        <w:widowControl w:val="0"/>
        <w:rPr>
          <w:snapToGrid w:val="0"/>
          <w:color w:val="000000" w:themeColor="text1"/>
        </w:rPr>
      </w:pPr>
    </w:p>
    <w:p w14:paraId="5C43620F" w14:textId="77777777" w:rsidR="00DF3B96" w:rsidRPr="00670F9B" w:rsidRDefault="00DF3B96" w:rsidP="00832B99">
      <w:pPr>
        <w:widowControl w:val="0"/>
        <w:rPr>
          <w:snapToGrid w:val="0"/>
          <w:color w:val="000000" w:themeColor="text1"/>
        </w:rPr>
      </w:pPr>
    </w:p>
    <w:p w14:paraId="2015B743" w14:textId="77777777" w:rsidR="00DF3B96" w:rsidRPr="00670F9B" w:rsidRDefault="00DF3B96" w:rsidP="00832B99">
      <w:pPr>
        <w:widowControl w:val="0"/>
        <w:rPr>
          <w:b/>
          <w:snapToGrid w:val="0"/>
          <w:color w:val="000000" w:themeColor="text1"/>
        </w:rPr>
      </w:pPr>
      <w:proofErr w:type="spellStart"/>
      <w:r w:rsidRPr="00670F9B">
        <w:rPr>
          <w:b/>
          <w:snapToGrid w:val="0"/>
          <w:color w:val="000000" w:themeColor="text1"/>
        </w:rPr>
        <w:t>Izapa</w:t>
      </w:r>
      <w:proofErr w:type="spellEnd"/>
    </w:p>
    <w:p w14:paraId="7C2448B2" w14:textId="77777777" w:rsidR="00DF3B96" w:rsidRPr="00670F9B" w:rsidRDefault="00DF3B96" w:rsidP="00832B99">
      <w:pPr>
        <w:widowControl w:val="0"/>
        <w:rPr>
          <w:snapToGrid w:val="0"/>
          <w:color w:val="000000" w:themeColor="text1"/>
        </w:rPr>
      </w:pPr>
    </w:p>
    <w:p w14:paraId="1705E02F" w14:textId="77777777" w:rsidR="00DF3B96" w:rsidRPr="00670F9B" w:rsidRDefault="00DF3B96" w:rsidP="00832B99">
      <w:pPr>
        <w:ind w:firstLine="720"/>
        <w:contextualSpacing/>
      </w:pPr>
      <w:r w:rsidRPr="00670F9B">
        <w:t xml:space="preserve">The site of </w:t>
      </w:r>
      <w:proofErr w:type="spellStart"/>
      <w:r w:rsidRPr="00670F9B">
        <w:t>Izapa</w:t>
      </w:r>
      <w:proofErr w:type="spellEnd"/>
      <w:r w:rsidRPr="00670F9B">
        <w:t xml:space="preserve"> is famous for its large mounds and elaborate sculpture, but nothing was known of the regional structure of the polity until Rosenswig initiated the </w:t>
      </w:r>
      <w:proofErr w:type="spellStart"/>
      <w:r w:rsidRPr="00670F9B">
        <w:t>Izapa</w:t>
      </w:r>
      <w:proofErr w:type="spellEnd"/>
      <w:r w:rsidRPr="00670F9B">
        <w:t xml:space="preserve"> Regional Settlement Project (IRSP) in 2011. Two 60 km</w:t>
      </w:r>
      <w:r w:rsidRPr="00670F9B">
        <w:rPr>
          <w:vertAlign w:val="superscript"/>
        </w:rPr>
        <w:t>2</w:t>
      </w:r>
      <w:r w:rsidRPr="00670F9B">
        <w:t xml:space="preserve"> survey zones were documented with lidar, and over 1,000 mounds were surface-collected and the periods of their occupation determined on a phase-by-phase basis </w:t>
      </w:r>
      <w:r w:rsidRPr="00670F9B">
        <w:rPr>
          <w:noProof/>
        </w:rPr>
        <w:t>(Rosenswig et al. 2018; Rosenswig et al. 2013)</w:t>
      </w:r>
      <w:r w:rsidRPr="00670F9B">
        <w:t>. A second campaign of lidar data collection in 2015 brought the total coverage to almost 600 km</w:t>
      </w:r>
      <w:r w:rsidRPr="00670F9B">
        <w:rPr>
          <w:vertAlign w:val="superscript"/>
        </w:rPr>
        <w:t>2</w:t>
      </w:r>
      <w:r w:rsidRPr="00670F9B">
        <w:t xml:space="preserve"> and documented 40 lower-order monumental centers that were all occupied from 700-100 BC </w:t>
      </w:r>
      <w:r w:rsidRPr="00670F9B">
        <w:rPr>
          <w:noProof/>
        </w:rPr>
        <w:t>(Rosenswig and López-Torrijos 2018)</w:t>
      </w:r>
      <w:r w:rsidRPr="00670F9B">
        <w:t xml:space="preserve">. </w:t>
      </w:r>
      <w:proofErr w:type="spellStart"/>
      <w:r w:rsidRPr="00670F9B">
        <w:t>Izapa</w:t>
      </w:r>
      <w:proofErr w:type="spellEnd"/>
      <w:r w:rsidRPr="00670F9B">
        <w:t xml:space="preserve"> was the capital city of this regionally-organized polity </w:t>
      </w:r>
      <w:r w:rsidRPr="00670F9B">
        <w:rPr>
          <w:noProof/>
        </w:rPr>
        <w:t>(Rosenswig 2019)</w:t>
      </w:r>
      <w:r w:rsidRPr="00670F9B">
        <w:t xml:space="preserve">, and the dozens of lower-order centers all employed the same planning principles, defining a four-tiered settlement hierarchy based on site size and the range of architectural features </w:t>
      </w:r>
      <w:r w:rsidRPr="00670F9B">
        <w:rPr>
          <w:noProof/>
        </w:rPr>
        <w:t>(Rosenswig and López-Torrijos 2018)</w:t>
      </w:r>
      <w:r w:rsidRPr="00670F9B">
        <w:t xml:space="preserve">. The </w:t>
      </w:r>
      <w:proofErr w:type="spellStart"/>
      <w:r w:rsidRPr="00670F9B">
        <w:t>Izapa</w:t>
      </w:r>
      <w:proofErr w:type="spellEnd"/>
      <w:r w:rsidRPr="00670F9B">
        <w:t xml:space="preserve"> kingdom centers encompassed an area of at least 450 km</w:t>
      </w:r>
      <w:r w:rsidRPr="00670F9B">
        <w:rPr>
          <w:vertAlign w:val="superscript"/>
        </w:rPr>
        <w:t>2</w:t>
      </w:r>
      <w:r w:rsidRPr="00670F9B">
        <w:t xml:space="preserve"> with the largest centers defensively arranged around the perimeter of the polity’s territory. </w:t>
      </w:r>
    </w:p>
    <w:p w14:paraId="577626F1" w14:textId="77777777" w:rsidR="00DF3B96" w:rsidRDefault="00DF3B96" w:rsidP="00832B99">
      <w:pPr>
        <w:jc w:val="both"/>
        <w:rPr>
          <w:color w:val="000000" w:themeColor="text1"/>
        </w:rPr>
      </w:pPr>
    </w:p>
    <w:p w14:paraId="6AC0CA68" w14:textId="77777777" w:rsidR="00DF3B96" w:rsidRDefault="00DF3B96" w:rsidP="00832B99">
      <w:pPr>
        <w:jc w:val="both"/>
        <w:rPr>
          <w:color w:val="000000" w:themeColor="text1"/>
        </w:rPr>
      </w:pPr>
    </w:p>
    <w:p w14:paraId="0121F657" w14:textId="77777777" w:rsidR="00DF3B96" w:rsidRPr="00670F9B" w:rsidRDefault="00DF3B96" w:rsidP="00832B99">
      <w:pPr>
        <w:widowControl w:val="0"/>
        <w:rPr>
          <w:b/>
          <w:snapToGrid w:val="0"/>
          <w:color w:val="000000" w:themeColor="text1"/>
        </w:rPr>
      </w:pPr>
      <w:r>
        <w:rPr>
          <w:b/>
          <w:snapToGrid w:val="0"/>
          <w:color w:val="000000" w:themeColor="text1"/>
        </w:rPr>
        <w:t>References Cited</w:t>
      </w:r>
    </w:p>
    <w:p w14:paraId="0EF41311" w14:textId="77777777" w:rsidR="00DF3B96" w:rsidRPr="00670F9B" w:rsidRDefault="00DF3B96" w:rsidP="00832B99">
      <w:pPr>
        <w:jc w:val="both"/>
        <w:rPr>
          <w:color w:val="000000" w:themeColor="text1"/>
        </w:rPr>
      </w:pPr>
    </w:p>
    <w:p w14:paraId="448C3424" w14:textId="77777777" w:rsidR="00DF3B96" w:rsidRDefault="00DF3B96" w:rsidP="00832B99"/>
    <w:p w14:paraId="51B91A90" w14:textId="77777777" w:rsidR="00DF3B96" w:rsidRPr="0067376E" w:rsidRDefault="00DF3B96" w:rsidP="00832B99">
      <w:pPr>
        <w:pStyle w:val="EndNoteBibliography"/>
        <w:ind w:left="720" w:hanging="720"/>
      </w:pPr>
      <w:r w:rsidRPr="0067376E">
        <w:t>Alonso, William</w:t>
      </w:r>
    </w:p>
    <w:p w14:paraId="453CE16D" w14:textId="77777777" w:rsidR="00DF3B96" w:rsidRPr="0067376E" w:rsidRDefault="00DF3B96" w:rsidP="00832B99">
      <w:pPr>
        <w:pStyle w:val="EndNoteBibliography"/>
        <w:ind w:left="720" w:hanging="720"/>
      </w:pPr>
      <w:r w:rsidRPr="0067376E">
        <w:t>1964</w:t>
      </w:r>
      <w:r w:rsidRPr="0067376E">
        <w:tab/>
      </w:r>
      <w:r w:rsidRPr="0067376E">
        <w:rPr>
          <w:i/>
          <w:iCs/>
        </w:rPr>
        <w:t>Location and Land Use: Toward a General Theory of Land Rent</w:t>
      </w:r>
      <w:r w:rsidRPr="0067376E">
        <w:t>. Harvard University Press, Cambridge, MA.</w:t>
      </w:r>
    </w:p>
    <w:p w14:paraId="4BA0E7A4" w14:textId="77777777" w:rsidR="00DF3B96" w:rsidRDefault="00DF3B96" w:rsidP="00832B99">
      <w:pPr>
        <w:pStyle w:val="EndNoteBibliography"/>
        <w:ind w:left="720" w:hanging="720"/>
      </w:pPr>
    </w:p>
    <w:p w14:paraId="76E35EA2" w14:textId="77777777" w:rsidR="00DF3B96" w:rsidRPr="00E6265F" w:rsidRDefault="00DF3B96" w:rsidP="00832B99">
      <w:pPr>
        <w:pStyle w:val="EndNoteBibliography"/>
        <w:ind w:left="720" w:hanging="720"/>
      </w:pPr>
      <w:r w:rsidRPr="00E6265F">
        <w:t>Arrow, Kenneth J.</w:t>
      </w:r>
    </w:p>
    <w:p w14:paraId="0BB267D0" w14:textId="77777777" w:rsidR="00DF3B96" w:rsidRPr="00E6265F" w:rsidRDefault="00DF3B96" w:rsidP="00832B99">
      <w:pPr>
        <w:pStyle w:val="EndNoteBibliography"/>
        <w:ind w:left="720" w:hanging="720"/>
      </w:pPr>
      <w:r w:rsidRPr="00E6265F">
        <w:t>1962</w:t>
      </w:r>
      <w:r w:rsidRPr="00E6265F">
        <w:tab/>
        <w:t xml:space="preserve">The Economic Implications of Learning by Doing. </w:t>
      </w:r>
      <w:r w:rsidRPr="00E6265F">
        <w:rPr>
          <w:i/>
          <w:iCs/>
        </w:rPr>
        <w:t>The Review of Economic Studies</w:t>
      </w:r>
      <w:r w:rsidRPr="00E6265F">
        <w:t xml:space="preserve"> 29(3):155-173.</w:t>
      </w:r>
    </w:p>
    <w:p w14:paraId="56454CE2" w14:textId="77777777" w:rsidR="00DF3B96" w:rsidRDefault="00DF3B96" w:rsidP="00832B99">
      <w:pPr>
        <w:pStyle w:val="EndNoteBibliography"/>
        <w:ind w:left="720" w:hanging="720"/>
      </w:pPr>
    </w:p>
    <w:p w14:paraId="3BA36E64" w14:textId="77777777" w:rsidR="00DF3B96" w:rsidRPr="00E6265F" w:rsidRDefault="00DF3B96" w:rsidP="00832B99">
      <w:pPr>
        <w:pStyle w:val="EndNoteBibliography"/>
        <w:ind w:left="720" w:hanging="720"/>
      </w:pPr>
      <w:r w:rsidRPr="00E6265F">
        <w:t>1994</w:t>
      </w:r>
      <w:r w:rsidRPr="00E6265F">
        <w:tab/>
        <w:t>The Division of Labor in the Economy, the Polity, and Society</w:t>
      </w:r>
      <w:r w:rsidRPr="00E6265F">
        <w:rPr>
          <w:i/>
          <w:iCs/>
        </w:rPr>
        <w:t>.</w:t>
      </w:r>
      <w:r w:rsidRPr="00E6265F">
        <w:t xml:space="preserve"> In </w:t>
      </w:r>
      <w:r w:rsidRPr="00E6265F">
        <w:rPr>
          <w:i/>
          <w:iCs/>
        </w:rPr>
        <w:t>The Return to Increasing Returns</w:t>
      </w:r>
      <w:r w:rsidRPr="00E6265F">
        <w:t>, edited by J. M. Buchanan and Y. J. Yoon, pp. 69-84. The University of Michigan Press, Ann Arbor.</w:t>
      </w:r>
    </w:p>
    <w:p w14:paraId="07CEC893" w14:textId="77777777" w:rsidR="00DF3B96" w:rsidRDefault="00DF3B96" w:rsidP="00832B99">
      <w:pPr>
        <w:pStyle w:val="EndNoteBibliography"/>
      </w:pPr>
    </w:p>
    <w:p w14:paraId="22F16581" w14:textId="77777777" w:rsidR="00DF3B96" w:rsidRPr="006973E4" w:rsidRDefault="00DF3B96" w:rsidP="00832B99">
      <w:pPr>
        <w:pStyle w:val="EndNoteBibliography"/>
        <w:ind w:left="720" w:hanging="720"/>
      </w:pPr>
      <w:r w:rsidRPr="006973E4">
        <w:t>Ashmore, Wendy (editor)</w:t>
      </w:r>
    </w:p>
    <w:p w14:paraId="21CFBEE3" w14:textId="77777777" w:rsidR="00DF3B96" w:rsidRDefault="00DF3B96" w:rsidP="00832B99">
      <w:pPr>
        <w:pStyle w:val="EndNoteBibliography"/>
        <w:ind w:left="720" w:hanging="720"/>
      </w:pPr>
      <w:r w:rsidRPr="006973E4">
        <w:t>1981</w:t>
      </w:r>
      <w:r w:rsidRPr="006973E4">
        <w:tab/>
      </w:r>
      <w:r w:rsidRPr="006973E4">
        <w:rPr>
          <w:i/>
        </w:rPr>
        <w:t>Lowland Maya Settlement Patterns</w:t>
      </w:r>
      <w:r w:rsidRPr="006973E4">
        <w:t>. University of New Mexico Press, Albuquerque.</w:t>
      </w:r>
    </w:p>
    <w:p w14:paraId="39DAC6B5" w14:textId="77777777" w:rsidR="00DF3B96" w:rsidRDefault="00DF3B96" w:rsidP="00832B99">
      <w:pPr>
        <w:pStyle w:val="EndNoteBibliography"/>
        <w:ind w:left="720" w:hanging="720"/>
      </w:pPr>
    </w:p>
    <w:p w14:paraId="1905E918" w14:textId="77777777" w:rsidR="00DF3B96" w:rsidRDefault="00DF3B96" w:rsidP="00832B99">
      <w:pPr>
        <w:pStyle w:val="EndNoteBibliography"/>
        <w:ind w:left="720" w:hanging="720"/>
      </w:pPr>
      <w:r>
        <w:t xml:space="preserve">Auerswald, Philip, Kauffman, Stuart, Lobo, José, Shell, Karl (2000) </w:t>
      </w:r>
      <w:r w:rsidRPr="0087032A">
        <w:t>The Production Recipes Approach to Modeling Technological Innovation: An Application to Learning-by-doing</w:t>
      </w:r>
      <w:r>
        <w:t xml:space="preserve">. </w:t>
      </w:r>
      <w:r w:rsidRPr="0087032A">
        <w:t xml:space="preserve"> </w:t>
      </w:r>
      <w:r w:rsidRPr="0087032A">
        <w:rPr>
          <w:i/>
          <w:iCs/>
        </w:rPr>
        <w:t>Journal of Economic Dynamics and Control</w:t>
      </w:r>
      <w:r w:rsidRPr="0087032A">
        <w:t>, 24:</w:t>
      </w:r>
      <w:r>
        <w:t xml:space="preserve"> </w:t>
      </w:r>
      <w:r w:rsidRPr="0087032A">
        <w:t>389-450</w:t>
      </w:r>
      <w:r>
        <w:t>.</w:t>
      </w:r>
    </w:p>
    <w:p w14:paraId="12CC014F" w14:textId="77777777" w:rsidR="00DF3B96" w:rsidRDefault="00DF3B96" w:rsidP="00832B99">
      <w:pPr>
        <w:pStyle w:val="EndNoteBibliography"/>
        <w:ind w:left="720" w:hanging="720"/>
      </w:pPr>
    </w:p>
    <w:p w14:paraId="375AE108" w14:textId="77777777" w:rsidR="00DF3B96" w:rsidRPr="006973E4" w:rsidRDefault="00DF3B96" w:rsidP="00832B99">
      <w:pPr>
        <w:pStyle w:val="EndNoteBibliography"/>
        <w:ind w:left="720" w:hanging="720"/>
      </w:pPr>
      <w:r w:rsidRPr="006973E4">
        <w:t>Barnhart, Edwin L.</w:t>
      </w:r>
    </w:p>
    <w:p w14:paraId="3477C5A0" w14:textId="77777777" w:rsidR="00DF3B96" w:rsidRPr="006973E4" w:rsidRDefault="00DF3B96" w:rsidP="00832B99">
      <w:pPr>
        <w:pStyle w:val="EndNoteBibliography"/>
        <w:ind w:left="720" w:hanging="720"/>
      </w:pPr>
      <w:r w:rsidRPr="006973E4">
        <w:t>2008</w:t>
      </w:r>
      <w:r w:rsidRPr="006973E4">
        <w:tab/>
        <w:t>Palenque: Urban City of the Ancient Maya</w:t>
      </w:r>
      <w:r w:rsidRPr="006973E4">
        <w:rPr>
          <w:i/>
        </w:rPr>
        <w:t>.</w:t>
      </w:r>
      <w:r w:rsidRPr="006973E4">
        <w:t xml:space="preserve"> In </w:t>
      </w:r>
      <w:r w:rsidRPr="006973E4">
        <w:rPr>
          <w:i/>
        </w:rPr>
        <w:t>El urbanismo en mesoamérica / Urbanism in Mesoamerica</w:t>
      </w:r>
      <w:r w:rsidRPr="006973E4">
        <w:t>, edited by Alba Guadalupe Mastache, Robert H. Cobean, Ángel García Cook, and Keneth G. Hirth, pp. 165-196. Proyecto Urbanismo en Mesoamérica / The Mesoamerican Urbanism Project, vol. 2. Pennsylvania State University and Instituto Nacional de Antropología e Historia, University Park and Mexico City.</w:t>
      </w:r>
    </w:p>
    <w:p w14:paraId="71E55D2B" w14:textId="77777777" w:rsidR="00DF3B96" w:rsidRPr="006973E4" w:rsidRDefault="00DF3B96" w:rsidP="00832B99">
      <w:pPr>
        <w:pStyle w:val="EndNoteBibliography"/>
      </w:pPr>
    </w:p>
    <w:p w14:paraId="073436DB" w14:textId="77777777" w:rsidR="00DF3B96" w:rsidRPr="004F75E1" w:rsidRDefault="00DF3B96" w:rsidP="00832B99">
      <w:pPr>
        <w:ind w:left="720" w:hanging="720"/>
        <w:jc w:val="both"/>
        <w:rPr>
          <w:color w:val="000000" w:themeColor="text1"/>
        </w:rPr>
      </w:pPr>
      <w:r w:rsidRPr="004F75E1">
        <w:rPr>
          <w:color w:val="000000" w:themeColor="text1"/>
        </w:rPr>
        <w:t>Bettencourt, Luís M. A.</w:t>
      </w:r>
    </w:p>
    <w:p w14:paraId="79292953" w14:textId="77777777" w:rsidR="00DF3B96" w:rsidRDefault="00DF3B96" w:rsidP="00832B99">
      <w:pPr>
        <w:ind w:left="720" w:hanging="720"/>
        <w:jc w:val="both"/>
        <w:rPr>
          <w:color w:val="000000" w:themeColor="text1"/>
        </w:rPr>
      </w:pPr>
      <w:r w:rsidRPr="005C0550">
        <w:rPr>
          <w:color w:val="000000" w:themeColor="text1"/>
        </w:rPr>
        <w:t>2013</w:t>
      </w:r>
      <w:r w:rsidRPr="005C0550">
        <w:rPr>
          <w:color w:val="000000" w:themeColor="text1"/>
        </w:rPr>
        <w:tab/>
        <w:t xml:space="preserve">The Origins of Scaling in Cities. </w:t>
      </w:r>
      <w:r w:rsidRPr="005C0550">
        <w:rPr>
          <w:i/>
          <w:iCs/>
          <w:color w:val="000000" w:themeColor="text1"/>
        </w:rPr>
        <w:t>Science</w:t>
      </w:r>
      <w:r w:rsidRPr="005C0550">
        <w:rPr>
          <w:color w:val="000000" w:themeColor="text1"/>
        </w:rPr>
        <w:t xml:space="preserve"> 340:1438-1441.</w:t>
      </w:r>
    </w:p>
    <w:p w14:paraId="3B235714" w14:textId="77777777" w:rsidR="00DF3B96" w:rsidRDefault="00DF3B96" w:rsidP="00832B99">
      <w:pPr>
        <w:ind w:left="720" w:hanging="720"/>
        <w:jc w:val="both"/>
        <w:rPr>
          <w:color w:val="000000" w:themeColor="text1"/>
        </w:rPr>
      </w:pPr>
    </w:p>
    <w:p w14:paraId="55D072E8" w14:textId="77777777" w:rsidR="00DF3B96" w:rsidRPr="005C0550" w:rsidRDefault="00DF3B96" w:rsidP="00832B99">
      <w:pPr>
        <w:ind w:left="720" w:hanging="720"/>
        <w:jc w:val="both"/>
        <w:rPr>
          <w:color w:val="000000" w:themeColor="text1"/>
        </w:rPr>
      </w:pPr>
      <w:r w:rsidRPr="005C0550">
        <w:rPr>
          <w:color w:val="000000" w:themeColor="text1"/>
        </w:rPr>
        <w:t>2014</w:t>
      </w:r>
      <w:r w:rsidRPr="005C0550">
        <w:rPr>
          <w:color w:val="000000" w:themeColor="text1"/>
        </w:rPr>
        <w:tab/>
        <w:t xml:space="preserve">Impact of Changing Technology on the Evolution of Complex Informational Networks. </w:t>
      </w:r>
      <w:r w:rsidRPr="005C0550">
        <w:rPr>
          <w:i/>
          <w:iCs/>
          <w:color w:val="000000" w:themeColor="text1"/>
        </w:rPr>
        <w:t>Proceedings of the IEEE</w:t>
      </w:r>
      <w:r w:rsidRPr="005C0550">
        <w:rPr>
          <w:color w:val="000000" w:themeColor="text1"/>
        </w:rPr>
        <w:t xml:space="preserve"> 102(12):1878-1891.</w:t>
      </w:r>
    </w:p>
    <w:p w14:paraId="38D5038D" w14:textId="77777777" w:rsidR="00DF3B96" w:rsidRPr="005C0550" w:rsidRDefault="00DF3B96" w:rsidP="00832B99">
      <w:pPr>
        <w:ind w:left="720" w:hanging="720"/>
        <w:jc w:val="both"/>
        <w:rPr>
          <w:color w:val="000000" w:themeColor="text1"/>
        </w:rPr>
      </w:pPr>
    </w:p>
    <w:p w14:paraId="5EF606D2" w14:textId="77777777" w:rsidR="00DF3B96" w:rsidRPr="004F75E1" w:rsidRDefault="00DF3B96" w:rsidP="00832B99">
      <w:pPr>
        <w:ind w:left="720" w:hanging="720"/>
        <w:jc w:val="both"/>
        <w:rPr>
          <w:color w:val="000000" w:themeColor="text1"/>
        </w:rPr>
      </w:pPr>
      <w:r w:rsidRPr="004F75E1">
        <w:rPr>
          <w:color w:val="000000" w:themeColor="text1"/>
        </w:rPr>
        <w:t>2019</w:t>
      </w:r>
      <w:r w:rsidRPr="004F75E1">
        <w:rPr>
          <w:color w:val="000000" w:themeColor="text1"/>
        </w:rPr>
        <w:tab/>
        <w:t xml:space="preserve">Towards a Statistical Mechanics of Cities. </w:t>
      </w:r>
      <w:proofErr w:type="spellStart"/>
      <w:r w:rsidRPr="004F75E1">
        <w:rPr>
          <w:i/>
          <w:iCs/>
          <w:color w:val="000000" w:themeColor="text1"/>
        </w:rPr>
        <w:t>Comptes</w:t>
      </w:r>
      <w:proofErr w:type="spellEnd"/>
      <w:r w:rsidRPr="004F75E1">
        <w:rPr>
          <w:i/>
          <w:iCs/>
          <w:color w:val="000000" w:themeColor="text1"/>
        </w:rPr>
        <w:t xml:space="preserve"> </w:t>
      </w:r>
      <w:proofErr w:type="spellStart"/>
      <w:r w:rsidRPr="004F75E1">
        <w:rPr>
          <w:i/>
          <w:iCs/>
          <w:color w:val="000000" w:themeColor="text1"/>
        </w:rPr>
        <w:t>Rendus</w:t>
      </w:r>
      <w:proofErr w:type="spellEnd"/>
      <w:r w:rsidRPr="004F75E1">
        <w:rPr>
          <w:i/>
          <w:iCs/>
          <w:color w:val="000000" w:themeColor="text1"/>
        </w:rPr>
        <w:t xml:space="preserve"> Physique</w:t>
      </w:r>
      <w:r w:rsidRPr="004F75E1">
        <w:rPr>
          <w:color w:val="000000" w:themeColor="text1"/>
        </w:rPr>
        <w:t xml:space="preserve"> 20:308-318.</w:t>
      </w:r>
    </w:p>
    <w:p w14:paraId="1F7094E3" w14:textId="77777777" w:rsidR="00DF3B96" w:rsidRDefault="00DF3B96" w:rsidP="00832B99">
      <w:pPr>
        <w:jc w:val="both"/>
        <w:rPr>
          <w:color w:val="000000" w:themeColor="text1"/>
        </w:rPr>
      </w:pPr>
    </w:p>
    <w:p w14:paraId="3D0C7FD6" w14:textId="77777777" w:rsidR="00DF3B96" w:rsidRPr="003161A5" w:rsidRDefault="00DF3B96" w:rsidP="00832B99">
      <w:pPr>
        <w:ind w:left="720" w:hanging="720"/>
        <w:jc w:val="both"/>
        <w:rPr>
          <w:color w:val="000000" w:themeColor="text1"/>
        </w:rPr>
      </w:pPr>
      <w:r w:rsidRPr="003161A5">
        <w:rPr>
          <w:color w:val="000000" w:themeColor="text1"/>
        </w:rPr>
        <w:t>Birch, Jennifer (editor)</w:t>
      </w:r>
    </w:p>
    <w:p w14:paraId="23911780" w14:textId="77777777" w:rsidR="00DF3B96" w:rsidRPr="003161A5" w:rsidRDefault="00DF3B96" w:rsidP="00832B99">
      <w:pPr>
        <w:ind w:left="720" w:hanging="720"/>
        <w:jc w:val="both"/>
        <w:rPr>
          <w:color w:val="000000" w:themeColor="text1"/>
        </w:rPr>
      </w:pPr>
      <w:r w:rsidRPr="003161A5">
        <w:rPr>
          <w:color w:val="000000" w:themeColor="text1"/>
        </w:rPr>
        <w:t>2013</w:t>
      </w:r>
      <w:r w:rsidRPr="003161A5">
        <w:rPr>
          <w:color w:val="000000" w:themeColor="text1"/>
        </w:rPr>
        <w:tab/>
      </w:r>
      <w:r w:rsidRPr="003161A5">
        <w:rPr>
          <w:i/>
          <w:iCs/>
          <w:color w:val="000000" w:themeColor="text1"/>
        </w:rPr>
        <w:t>From Prehistoric Villages to Cities: Settlement Aggregation and Community Transformation</w:t>
      </w:r>
      <w:r w:rsidRPr="003161A5">
        <w:rPr>
          <w:color w:val="000000" w:themeColor="text1"/>
        </w:rPr>
        <w:t>. Routledge, New York.</w:t>
      </w:r>
    </w:p>
    <w:p w14:paraId="103F4C6A" w14:textId="77777777" w:rsidR="00DF3B96" w:rsidRDefault="00DF3B96" w:rsidP="00832B99">
      <w:pPr>
        <w:jc w:val="both"/>
        <w:rPr>
          <w:color w:val="000000" w:themeColor="text1"/>
        </w:rPr>
      </w:pPr>
    </w:p>
    <w:p w14:paraId="676339D9" w14:textId="77777777" w:rsidR="00DF3B96" w:rsidRPr="00E5201E" w:rsidRDefault="00DF3B96" w:rsidP="00832B99">
      <w:pPr>
        <w:ind w:left="720" w:hanging="720"/>
        <w:jc w:val="both"/>
        <w:rPr>
          <w:color w:val="000000" w:themeColor="text1"/>
        </w:rPr>
      </w:pPr>
      <w:proofErr w:type="spellStart"/>
      <w:r w:rsidRPr="00E5201E">
        <w:rPr>
          <w:color w:val="000000" w:themeColor="text1"/>
        </w:rPr>
        <w:t>Blau</w:t>
      </w:r>
      <w:proofErr w:type="spellEnd"/>
      <w:r w:rsidRPr="00E5201E">
        <w:rPr>
          <w:color w:val="000000" w:themeColor="text1"/>
        </w:rPr>
        <w:t>, Peter M.</w:t>
      </w:r>
    </w:p>
    <w:p w14:paraId="64AF34A3" w14:textId="77777777" w:rsidR="00DF3B96" w:rsidRPr="00E5201E" w:rsidRDefault="00DF3B96" w:rsidP="00832B99">
      <w:pPr>
        <w:ind w:left="720" w:hanging="720"/>
        <w:jc w:val="both"/>
        <w:rPr>
          <w:color w:val="000000" w:themeColor="text1"/>
        </w:rPr>
      </w:pPr>
      <w:r w:rsidRPr="00E5201E">
        <w:rPr>
          <w:color w:val="000000" w:themeColor="text1"/>
        </w:rPr>
        <w:t>1975</w:t>
      </w:r>
      <w:r w:rsidRPr="00E5201E">
        <w:rPr>
          <w:color w:val="000000" w:themeColor="text1"/>
        </w:rPr>
        <w:tab/>
        <w:t>Parameters of Social Structure</w:t>
      </w:r>
      <w:r w:rsidRPr="00E5201E">
        <w:rPr>
          <w:i/>
          <w:iCs/>
          <w:color w:val="000000" w:themeColor="text1"/>
        </w:rPr>
        <w:t>.</w:t>
      </w:r>
      <w:r w:rsidRPr="00E5201E">
        <w:rPr>
          <w:color w:val="000000" w:themeColor="text1"/>
        </w:rPr>
        <w:t xml:space="preserve"> In </w:t>
      </w:r>
      <w:r w:rsidRPr="00E5201E">
        <w:rPr>
          <w:i/>
          <w:iCs/>
          <w:color w:val="000000" w:themeColor="text1"/>
        </w:rPr>
        <w:t>Approaches to the Study of Social Structure</w:t>
      </w:r>
      <w:r w:rsidRPr="00E5201E">
        <w:rPr>
          <w:color w:val="000000" w:themeColor="text1"/>
        </w:rPr>
        <w:t xml:space="preserve">, edited by P. M. </w:t>
      </w:r>
      <w:proofErr w:type="spellStart"/>
      <w:r w:rsidRPr="00E5201E">
        <w:rPr>
          <w:color w:val="000000" w:themeColor="text1"/>
        </w:rPr>
        <w:t>Blau</w:t>
      </w:r>
      <w:proofErr w:type="spellEnd"/>
      <w:r w:rsidRPr="00E5201E">
        <w:rPr>
          <w:color w:val="000000" w:themeColor="text1"/>
        </w:rPr>
        <w:t>, pp. 220-253. Free Press, New York.</w:t>
      </w:r>
    </w:p>
    <w:p w14:paraId="30834641" w14:textId="77777777" w:rsidR="00DF3B96" w:rsidRDefault="00DF3B96" w:rsidP="00832B99">
      <w:pPr>
        <w:ind w:left="720" w:hanging="720"/>
        <w:jc w:val="both"/>
        <w:rPr>
          <w:color w:val="000000" w:themeColor="text1"/>
        </w:rPr>
      </w:pPr>
    </w:p>
    <w:p w14:paraId="372AFAD0" w14:textId="77777777" w:rsidR="00DF3B96" w:rsidRDefault="00DF3B96" w:rsidP="00832B99">
      <w:pPr>
        <w:ind w:left="720" w:hanging="720"/>
        <w:jc w:val="both"/>
        <w:rPr>
          <w:color w:val="000000" w:themeColor="text1"/>
        </w:rPr>
      </w:pPr>
      <w:r w:rsidRPr="006F7809">
        <w:rPr>
          <w:color w:val="000000" w:themeColor="text1"/>
        </w:rPr>
        <w:t>Boserup, E</w:t>
      </w:r>
      <w:r>
        <w:rPr>
          <w:color w:val="000000" w:themeColor="text1"/>
        </w:rPr>
        <w:t>.</w:t>
      </w:r>
    </w:p>
    <w:p w14:paraId="06E4D72E" w14:textId="77777777" w:rsidR="00DF3B96" w:rsidRDefault="00DF3B96" w:rsidP="00832B99">
      <w:pPr>
        <w:ind w:left="720" w:hanging="720"/>
        <w:jc w:val="both"/>
        <w:rPr>
          <w:color w:val="000000" w:themeColor="text1"/>
        </w:rPr>
      </w:pPr>
      <w:r w:rsidRPr="006F7809">
        <w:rPr>
          <w:color w:val="000000" w:themeColor="text1"/>
        </w:rPr>
        <w:t>1981</w:t>
      </w:r>
      <w:r>
        <w:rPr>
          <w:color w:val="000000" w:themeColor="text1"/>
        </w:rPr>
        <w:tab/>
      </w:r>
      <w:r w:rsidRPr="006F7809">
        <w:rPr>
          <w:i/>
          <w:iCs/>
          <w:color w:val="000000" w:themeColor="text1"/>
        </w:rPr>
        <w:t>Population and technological change: a study of long-term trends</w:t>
      </w:r>
      <w:r w:rsidRPr="006F7809">
        <w:rPr>
          <w:color w:val="000000" w:themeColor="text1"/>
        </w:rPr>
        <w:t xml:space="preserve">. Chicago: University </w:t>
      </w:r>
      <w:r>
        <w:rPr>
          <w:color w:val="000000" w:themeColor="text1"/>
        </w:rPr>
        <w:t>o</w:t>
      </w:r>
      <w:r w:rsidRPr="006F7809">
        <w:rPr>
          <w:color w:val="000000" w:themeColor="text1"/>
        </w:rPr>
        <w:t>f Chicago Press</w:t>
      </w:r>
      <w:r>
        <w:rPr>
          <w:color w:val="000000" w:themeColor="text1"/>
        </w:rPr>
        <w:t>.</w:t>
      </w:r>
    </w:p>
    <w:p w14:paraId="141FBC7B" w14:textId="77777777" w:rsidR="00DF3B96" w:rsidRDefault="00DF3B96" w:rsidP="00832B99">
      <w:pPr>
        <w:ind w:left="720" w:hanging="720"/>
        <w:jc w:val="both"/>
        <w:rPr>
          <w:color w:val="000000" w:themeColor="text1"/>
        </w:rPr>
      </w:pPr>
    </w:p>
    <w:p w14:paraId="208E7A13" w14:textId="77777777" w:rsidR="00DF3B96" w:rsidRDefault="00DF3B96" w:rsidP="00832B99">
      <w:pPr>
        <w:rPr>
          <w:color w:val="000000"/>
        </w:rPr>
      </w:pPr>
      <w:r>
        <w:rPr>
          <w:color w:val="000000"/>
        </w:rPr>
        <w:t>Bruckner, Jan K.</w:t>
      </w:r>
    </w:p>
    <w:p w14:paraId="14EDF802" w14:textId="77777777" w:rsidR="00DF3B96" w:rsidRDefault="00DF3B96" w:rsidP="00832B99">
      <w:pPr>
        <w:rPr>
          <w:color w:val="000000"/>
        </w:rPr>
      </w:pPr>
      <w:r>
        <w:rPr>
          <w:color w:val="000000"/>
        </w:rPr>
        <w:t>2011</w:t>
      </w:r>
      <w:r>
        <w:rPr>
          <w:color w:val="000000"/>
        </w:rPr>
        <w:tab/>
      </w:r>
      <w:r>
        <w:rPr>
          <w:i/>
          <w:iCs/>
          <w:color w:val="000000"/>
        </w:rPr>
        <w:t>Lectures in Urban Economics</w:t>
      </w:r>
      <w:r>
        <w:rPr>
          <w:color w:val="000000"/>
        </w:rPr>
        <w:t>. Cambridge (MA): The MIT Press.</w:t>
      </w:r>
    </w:p>
    <w:p w14:paraId="085014AF" w14:textId="77777777" w:rsidR="00DF3B96" w:rsidRDefault="00DF3B96" w:rsidP="00832B99">
      <w:pPr>
        <w:rPr>
          <w:color w:val="000000"/>
        </w:rPr>
      </w:pPr>
    </w:p>
    <w:p w14:paraId="03363AA5" w14:textId="77777777" w:rsidR="00DF3B96" w:rsidRPr="0067376E" w:rsidRDefault="00DF3B96" w:rsidP="00832B99">
      <w:pPr>
        <w:ind w:left="720" w:hanging="720"/>
        <w:jc w:val="both"/>
        <w:rPr>
          <w:color w:val="000000" w:themeColor="text1"/>
        </w:rPr>
      </w:pPr>
      <w:proofErr w:type="spellStart"/>
      <w:r w:rsidRPr="0067376E">
        <w:rPr>
          <w:color w:val="000000" w:themeColor="text1"/>
        </w:rPr>
        <w:t>Brueckner</w:t>
      </w:r>
      <w:proofErr w:type="spellEnd"/>
      <w:r w:rsidRPr="0067376E">
        <w:rPr>
          <w:color w:val="000000" w:themeColor="text1"/>
        </w:rPr>
        <w:t>, Jan K</w:t>
      </w:r>
    </w:p>
    <w:p w14:paraId="527480D7" w14:textId="77777777" w:rsidR="00DF3B96" w:rsidRPr="0067376E" w:rsidRDefault="00DF3B96" w:rsidP="00832B99">
      <w:pPr>
        <w:ind w:left="720" w:hanging="720"/>
        <w:jc w:val="both"/>
        <w:rPr>
          <w:color w:val="000000" w:themeColor="text1"/>
        </w:rPr>
      </w:pPr>
      <w:r w:rsidRPr="0067376E">
        <w:rPr>
          <w:color w:val="000000" w:themeColor="text1"/>
        </w:rPr>
        <w:tab/>
        <w:t>1987</w:t>
      </w:r>
      <w:r w:rsidRPr="0067376E">
        <w:rPr>
          <w:color w:val="000000" w:themeColor="text1"/>
        </w:rPr>
        <w:tab/>
        <w:t xml:space="preserve">The structure of urban equilibria: A unified treatment of the </w:t>
      </w:r>
      <w:proofErr w:type="spellStart"/>
      <w:r w:rsidRPr="0067376E">
        <w:rPr>
          <w:color w:val="000000" w:themeColor="text1"/>
        </w:rPr>
        <w:t>Muth</w:t>
      </w:r>
      <w:proofErr w:type="spellEnd"/>
      <w:r w:rsidRPr="0067376E">
        <w:rPr>
          <w:color w:val="000000" w:themeColor="text1"/>
        </w:rPr>
        <w:t>-Mills model</w:t>
      </w:r>
      <w:r w:rsidRPr="0067376E">
        <w:rPr>
          <w:i/>
          <w:iCs/>
          <w:color w:val="000000" w:themeColor="text1"/>
        </w:rPr>
        <w:t>.</w:t>
      </w:r>
      <w:r w:rsidRPr="0067376E">
        <w:rPr>
          <w:color w:val="000000" w:themeColor="text1"/>
        </w:rPr>
        <w:t xml:space="preserve"> In </w:t>
      </w:r>
      <w:r w:rsidRPr="0067376E">
        <w:rPr>
          <w:i/>
          <w:iCs/>
          <w:color w:val="000000" w:themeColor="text1"/>
        </w:rPr>
        <w:t>Handbook of regional and urban economics</w:t>
      </w:r>
      <w:r w:rsidRPr="0067376E">
        <w:rPr>
          <w:color w:val="000000" w:themeColor="text1"/>
        </w:rPr>
        <w:t>, edited by E. S. Mills, pp. 821-845. vol. 2.</w:t>
      </w:r>
    </w:p>
    <w:p w14:paraId="5A7F9B16" w14:textId="77777777" w:rsidR="00DF3B96" w:rsidRDefault="00DF3B96" w:rsidP="00832B99">
      <w:pPr>
        <w:jc w:val="both"/>
        <w:rPr>
          <w:color w:val="000000" w:themeColor="text1"/>
        </w:rPr>
      </w:pPr>
    </w:p>
    <w:p w14:paraId="6C6D89CF" w14:textId="77777777" w:rsidR="00DF3B96" w:rsidRPr="00AB0B34" w:rsidRDefault="00DF3B96" w:rsidP="00832B99">
      <w:pPr>
        <w:ind w:left="720" w:hanging="720"/>
        <w:jc w:val="both"/>
        <w:rPr>
          <w:color w:val="000000" w:themeColor="text1"/>
        </w:rPr>
      </w:pPr>
      <w:proofErr w:type="spellStart"/>
      <w:r w:rsidRPr="00AB0B34">
        <w:rPr>
          <w:color w:val="000000" w:themeColor="text1"/>
        </w:rPr>
        <w:t>Brumfiel</w:t>
      </w:r>
      <w:proofErr w:type="spellEnd"/>
      <w:r w:rsidRPr="00AB0B34">
        <w:rPr>
          <w:color w:val="000000" w:themeColor="text1"/>
        </w:rPr>
        <w:t>, Elizabeth M. and Timothy K. Earle (editors)</w:t>
      </w:r>
    </w:p>
    <w:p w14:paraId="414CBCD7" w14:textId="77777777" w:rsidR="00DF3B96" w:rsidRPr="00AB0B34" w:rsidRDefault="00DF3B96" w:rsidP="00832B99">
      <w:pPr>
        <w:ind w:left="720" w:hanging="720"/>
        <w:jc w:val="both"/>
        <w:rPr>
          <w:color w:val="000000" w:themeColor="text1"/>
        </w:rPr>
      </w:pPr>
      <w:r w:rsidRPr="00AB0B34">
        <w:rPr>
          <w:color w:val="000000" w:themeColor="text1"/>
        </w:rPr>
        <w:t>1987</w:t>
      </w:r>
      <w:r w:rsidRPr="00AB0B34">
        <w:rPr>
          <w:color w:val="000000" w:themeColor="text1"/>
        </w:rPr>
        <w:tab/>
      </w:r>
      <w:r w:rsidRPr="00AB0B34">
        <w:rPr>
          <w:i/>
          <w:iCs/>
          <w:color w:val="000000" w:themeColor="text1"/>
        </w:rPr>
        <w:t>Specialization, Exchange, and Complex Societies</w:t>
      </w:r>
      <w:r w:rsidRPr="00AB0B34">
        <w:rPr>
          <w:color w:val="000000" w:themeColor="text1"/>
        </w:rPr>
        <w:t>. Cambridge University Press, Cambridge.</w:t>
      </w:r>
    </w:p>
    <w:p w14:paraId="37F55AA6" w14:textId="77777777" w:rsidR="00DF3B96" w:rsidRDefault="00DF3B96" w:rsidP="00832B99">
      <w:pPr>
        <w:jc w:val="both"/>
        <w:rPr>
          <w:color w:val="000000" w:themeColor="text1"/>
        </w:rPr>
      </w:pPr>
    </w:p>
    <w:p w14:paraId="5AA36446" w14:textId="77777777" w:rsidR="00DF3B96" w:rsidRDefault="00DF3B96" w:rsidP="00832B99">
      <w:pPr>
        <w:ind w:left="720" w:hanging="720"/>
        <w:jc w:val="both"/>
        <w:rPr>
          <w:color w:val="000000" w:themeColor="text1"/>
        </w:rPr>
      </w:pPr>
      <w:r>
        <w:rPr>
          <w:color w:val="000000" w:themeColor="text1"/>
        </w:rPr>
        <w:t>Carneiro, R.L.</w:t>
      </w:r>
    </w:p>
    <w:p w14:paraId="494AC6B1" w14:textId="77777777" w:rsidR="00DF3B96" w:rsidRDefault="00DF3B96" w:rsidP="00832B99">
      <w:pPr>
        <w:ind w:left="720" w:hanging="720"/>
        <w:jc w:val="both"/>
        <w:rPr>
          <w:color w:val="000000" w:themeColor="text1"/>
        </w:rPr>
      </w:pPr>
      <w:r>
        <w:rPr>
          <w:color w:val="000000" w:themeColor="text1"/>
        </w:rPr>
        <w:t>2000</w:t>
      </w:r>
      <w:r>
        <w:rPr>
          <w:color w:val="000000" w:themeColor="text1"/>
        </w:rPr>
        <w:tab/>
        <w:t xml:space="preserve">The transition from quantity to quality: a neglected causal mechanism in accounting for social evolution. </w:t>
      </w:r>
      <w:r w:rsidRPr="006324F2">
        <w:rPr>
          <w:i/>
          <w:iCs/>
          <w:color w:val="000000" w:themeColor="text1"/>
        </w:rPr>
        <w:t>Proceedings of the National Academy of Sciences of the United States of America</w:t>
      </w:r>
      <w:r>
        <w:rPr>
          <w:color w:val="000000" w:themeColor="text1"/>
        </w:rPr>
        <w:t>, 97: 12926-12931.</w:t>
      </w:r>
    </w:p>
    <w:p w14:paraId="54B55867" w14:textId="77777777" w:rsidR="00DF3B96" w:rsidRDefault="00DF3B96" w:rsidP="00832B99">
      <w:pPr>
        <w:ind w:left="720" w:hanging="720"/>
        <w:jc w:val="both"/>
        <w:rPr>
          <w:color w:val="000000" w:themeColor="text1"/>
        </w:rPr>
      </w:pPr>
    </w:p>
    <w:p w14:paraId="5340F5EB" w14:textId="77777777" w:rsidR="00E66C92" w:rsidRPr="00A659ED" w:rsidRDefault="00E66C92" w:rsidP="00E66C92">
      <w:pPr>
        <w:pStyle w:val="EndNoteBibliography"/>
      </w:pPr>
      <w:r w:rsidRPr="00A659ED">
        <w:t>Charnov, Eric L.</w:t>
      </w:r>
    </w:p>
    <w:p w14:paraId="7E272730" w14:textId="77777777" w:rsidR="00E66C92" w:rsidRPr="00A659ED" w:rsidRDefault="00E66C92" w:rsidP="00E66C92">
      <w:pPr>
        <w:pStyle w:val="EndNoteBibliography"/>
        <w:ind w:left="720" w:hanging="720"/>
      </w:pPr>
      <w:r w:rsidRPr="00A659ED">
        <w:tab/>
        <w:t>1976</w:t>
      </w:r>
      <w:r w:rsidRPr="00A659ED">
        <w:tab/>
        <w:t>Optimal foraging, the Marginal Value Theorem.</w:t>
      </w:r>
      <w:r w:rsidRPr="00A659ED">
        <w:rPr>
          <w:i/>
        </w:rPr>
        <w:t xml:space="preserve"> Theoretical Population Biology</w:t>
      </w:r>
      <w:r w:rsidRPr="00A659ED">
        <w:t xml:space="preserve"> 9:129-136.</w:t>
      </w:r>
    </w:p>
    <w:p w14:paraId="3F174F14" w14:textId="77777777" w:rsidR="00E66C92" w:rsidRPr="00A659ED" w:rsidRDefault="00E66C92" w:rsidP="00E66C92">
      <w:pPr>
        <w:pStyle w:val="EndNoteBibliography"/>
      </w:pPr>
    </w:p>
    <w:p w14:paraId="4C0D5B08" w14:textId="625B2A1B" w:rsidR="00DF3B96" w:rsidRPr="006973E4" w:rsidRDefault="00DF3B96" w:rsidP="00832B99">
      <w:pPr>
        <w:pStyle w:val="EndNoteBibliography"/>
        <w:ind w:left="720" w:hanging="720"/>
      </w:pPr>
      <w:r w:rsidRPr="006973E4">
        <w:t>Chase, Arlen F., Diane Z. Chase, Jaime J. Awe, John F. Weishampel, Gyles Iannone, Holly Moyes, Jason Yaeger, Kathryn Brown, Ramesh L. Shrestha, William E. Carter, and Juan Fernandez Diaz</w:t>
      </w:r>
    </w:p>
    <w:p w14:paraId="376A2629" w14:textId="77777777" w:rsidR="00DF3B96" w:rsidRPr="006973E4" w:rsidRDefault="00DF3B96" w:rsidP="00832B99">
      <w:pPr>
        <w:pStyle w:val="EndNoteBibliography"/>
        <w:ind w:left="720" w:hanging="720"/>
      </w:pPr>
      <w:r w:rsidRPr="006973E4">
        <w:t>2014</w:t>
      </w:r>
      <w:r w:rsidRPr="006973E4">
        <w:tab/>
        <w:t xml:space="preserve">Ancient Maya Regional Settlement and Inter-Site Analysis: The 2013 West-Central Belize LiDAR Survey. </w:t>
      </w:r>
      <w:r w:rsidRPr="006973E4">
        <w:rPr>
          <w:i/>
        </w:rPr>
        <w:t>Remote Sensing</w:t>
      </w:r>
      <w:r w:rsidRPr="006973E4">
        <w:t xml:space="preserve"> 6: 8671-8695.</w:t>
      </w:r>
    </w:p>
    <w:p w14:paraId="7E46CE14" w14:textId="77777777" w:rsidR="00DF3B96" w:rsidRPr="006973E4" w:rsidRDefault="00DF3B96" w:rsidP="00832B99">
      <w:pPr>
        <w:pStyle w:val="EndNoteBibliography"/>
      </w:pPr>
    </w:p>
    <w:p w14:paraId="7D5CD7A3" w14:textId="77777777" w:rsidR="00DF3B96" w:rsidRPr="00AB0B34" w:rsidRDefault="00DF3B96" w:rsidP="00832B99">
      <w:pPr>
        <w:pStyle w:val="EndNoteBibliography"/>
        <w:ind w:left="720" w:hanging="720"/>
      </w:pPr>
      <w:r w:rsidRPr="00AB0B34">
        <w:t>Costin, Cathy Lynne</w:t>
      </w:r>
    </w:p>
    <w:p w14:paraId="6DC98A83" w14:textId="77777777" w:rsidR="00DF3B96" w:rsidRPr="00AB0B34" w:rsidRDefault="00DF3B96" w:rsidP="00832B99">
      <w:pPr>
        <w:pStyle w:val="EndNoteBibliography"/>
        <w:ind w:left="720" w:hanging="720"/>
      </w:pPr>
      <w:r w:rsidRPr="00AB0B34">
        <w:t>1991</w:t>
      </w:r>
      <w:r w:rsidRPr="00AB0B34">
        <w:tab/>
        <w:t>Craft Specialization: Issues in Defining, Documenting, and Explaining the Organization of Production</w:t>
      </w:r>
      <w:r w:rsidRPr="00AB0B34">
        <w:rPr>
          <w:i/>
          <w:iCs/>
        </w:rPr>
        <w:t>.</w:t>
      </w:r>
      <w:r w:rsidRPr="00AB0B34">
        <w:t xml:space="preserve"> In </w:t>
      </w:r>
      <w:r w:rsidRPr="00AB0B34">
        <w:rPr>
          <w:i/>
          <w:iCs/>
        </w:rPr>
        <w:t>Archaeological Method and Theory, vol. 3</w:t>
      </w:r>
      <w:r w:rsidRPr="00AB0B34">
        <w:t>, edited by M. B. Schiffer, pp. 1-56. University of Arizona Press, Tucson.</w:t>
      </w:r>
    </w:p>
    <w:p w14:paraId="67D3BEFF" w14:textId="77777777" w:rsidR="00DF3B96" w:rsidRDefault="00DF3B96" w:rsidP="00832B99">
      <w:pPr>
        <w:pStyle w:val="EndNoteBibliography"/>
      </w:pPr>
    </w:p>
    <w:p w14:paraId="41531CC5" w14:textId="77777777" w:rsidR="00DF3B96" w:rsidRPr="00AB0B34" w:rsidRDefault="00DF3B96" w:rsidP="00832B99">
      <w:pPr>
        <w:pStyle w:val="EndNoteBibliography"/>
        <w:ind w:left="720" w:hanging="720"/>
      </w:pPr>
      <w:r w:rsidRPr="00AB0B34">
        <w:t>Costin, Cathy Lynn and Melissa B. Hagstrum</w:t>
      </w:r>
    </w:p>
    <w:p w14:paraId="2C838D21" w14:textId="77777777" w:rsidR="00DF3B96" w:rsidRPr="00AB0B34" w:rsidRDefault="00DF3B96" w:rsidP="00832B99">
      <w:pPr>
        <w:pStyle w:val="EndNoteBibliography"/>
        <w:ind w:left="720" w:hanging="720"/>
      </w:pPr>
      <w:r w:rsidRPr="00AB0B34">
        <w:t>1995</w:t>
      </w:r>
      <w:r w:rsidRPr="00AB0B34">
        <w:tab/>
        <w:t xml:space="preserve">Standardization, Labor Investment, Skill, and the Organization of Ceramic Production in Late Prehispanic Highland Peru. </w:t>
      </w:r>
      <w:r w:rsidRPr="00AB0B34">
        <w:rPr>
          <w:i/>
          <w:iCs/>
        </w:rPr>
        <w:t>American Antiquity</w:t>
      </w:r>
      <w:r w:rsidRPr="00AB0B34">
        <w:t xml:space="preserve"> 60(4):619-639.</w:t>
      </w:r>
    </w:p>
    <w:p w14:paraId="4DCA037A" w14:textId="77777777" w:rsidR="00DF3B96" w:rsidRDefault="00DF3B96" w:rsidP="00832B99">
      <w:pPr>
        <w:pStyle w:val="EndNoteBibliography"/>
      </w:pPr>
    </w:p>
    <w:p w14:paraId="59F44D04" w14:textId="77777777" w:rsidR="00DF3B96" w:rsidRPr="006973E4" w:rsidRDefault="00DF3B96" w:rsidP="00832B99">
      <w:pPr>
        <w:pStyle w:val="EndNoteBibliography"/>
        <w:ind w:left="720" w:hanging="720"/>
      </w:pPr>
      <w:r w:rsidRPr="006973E4">
        <w:t>Culleton, Brendan</w:t>
      </w:r>
    </w:p>
    <w:p w14:paraId="0C3B694C" w14:textId="77777777" w:rsidR="00DF3B96" w:rsidRPr="006973E4" w:rsidRDefault="00DF3B96" w:rsidP="00832B99">
      <w:pPr>
        <w:pStyle w:val="EndNoteBibliography"/>
        <w:ind w:left="720" w:hanging="720"/>
      </w:pPr>
      <w:r w:rsidRPr="006973E4">
        <w:t>2012</w:t>
      </w:r>
      <w:r w:rsidRPr="006973E4">
        <w:tab/>
      </w:r>
      <w:r w:rsidRPr="006973E4">
        <w:rPr>
          <w:i/>
        </w:rPr>
        <w:t>Human Ecology, Agricultural Intensification and Landscape Transformation at the Ancient Maya Polity of Uxbenká, Southern Belize.</w:t>
      </w:r>
      <w:r w:rsidRPr="006973E4">
        <w:t xml:space="preserve"> Ph.D. dissertation, Department of Anthropology, University of Oregon.</w:t>
      </w:r>
    </w:p>
    <w:p w14:paraId="5E435017" w14:textId="77777777" w:rsidR="00DF3B96" w:rsidRPr="006973E4" w:rsidRDefault="00DF3B96" w:rsidP="00832B99">
      <w:pPr>
        <w:pStyle w:val="EndNoteBibliography"/>
      </w:pPr>
    </w:p>
    <w:p w14:paraId="57646722" w14:textId="77777777" w:rsidR="00DF3B96" w:rsidRPr="0067376E" w:rsidRDefault="00DF3B96" w:rsidP="00832B99">
      <w:pPr>
        <w:pStyle w:val="EndNoteBibliography"/>
        <w:ind w:left="720" w:hanging="720"/>
      </w:pPr>
      <w:r w:rsidRPr="0067376E">
        <w:t>Damasio, Antonio</w:t>
      </w:r>
    </w:p>
    <w:p w14:paraId="41D568F4" w14:textId="77777777" w:rsidR="00DF3B96" w:rsidRPr="0067376E" w:rsidRDefault="00DF3B96" w:rsidP="00832B99">
      <w:pPr>
        <w:pStyle w:val="EndNoteBibliography"/>
      </w:pPr>
      <w:r w:rsidRPr="0067376E">
        <w:t>1994</w:t>
      </w:r>
      <w:r w:rsidRPr="0067376E">
        <w:tab/>
      </w:r>
      <w:r w:rsidRPr="0067376E">
        <w:rPr>
          <w:i/>
          <w:iCs/>
        </w:rPr>
        <w:t>Descartes' Error: Emotion, Reason, and the Human Brain</w:t>
      </w:r>
      <w:r w:rsidRPr="0067376E">
        <w:t>. G. P. Putnam, New York.</w:t>
      </w:r>
    </w:p>
    <w:p w14:paraId="33283E2B" w14:textId="77777777" w:rsidR="00DF3B96" w:rsidRDefault="00DF3B96" w:rsidP="00832B99">
      <w:pPr>
        <w:pStyle w:val="EndNoteBibliography"/>
      </w:pPr>
    </w:p>
    <w:p w14:paraId="29E5D62F" w14:textId="77777777" w:rsidR="00DF3B96" w:rsidRPr="006973E4" w:rsidRDefault="00DF3B96" w:rsidP="00832B99">
      <w:pPr>
        <w:pStyle w:val="EndNoteBibliography"/>
        <w:ind w:left="720" w:hanging="720"/>
      </w:pPr>
      <w:r w:rsidRPr="006973E4">
        <w:t>de Montmollin, Olivier</w:t>
      </w:r>
    </w:p>
    <w:p w14:paraId="71568564" w14:textId="77777777" w:rsidR="00DF3B96" w:rsidRPr="006973E4" w:rsidRDefault="00DF3B96" w:rsidP="00832B99">
      <w:pPr>
        <w:pStyle w:val="EndNoteBibliography"/>
        <w:ind w:left="720" w:hanging="720"/>
      </w:pPr>
      <w:r w:rsidRPr="006973E4">
        <w:t>1989</w:t>
      </w:r>
      <w:r w:rsidRPr="006973E4">
        <w:tab/>
      </w:r>
      <w:r w:rsidRPr="006973E4">
        <w:rPr>
          <w:i/>
        </w:rPr>
        <w:t>Settlement Survey in the Rosario Valley, Chiapas, Mexico</w:t>
      </w:r>
      <w:r w:rsidRPr="006973E4">
        <w:t>. Papers of the New World Archaeological Foundation, vol. 57. New World Archaeological Foundation, Provo.</w:t>
      </w:r>
    </w:p>
    <w:p w14:paraId="1F482FA3" w14:textId="77777777" w:rsidR="00DF3B96" w:rsidRPr="006973E4" w:rsidRDefault="00DF3B96" w:rsidP="00832B99">
      <w:pPr>
        <w:pStyle w:val="EndNoteBibliography"/>
      </w:pPr>
    </w:p>
    <w:p w14:paraId="2F583FAE" w14:textId="77777777" w:rsidR="00DF3B96" w:rsidRDefault="00DF3B96" w:rsidP="00832B99">
      <w:pPr>
        <w:pStyle w:val="EndNoteBibliography"/>
        <w:ind w:left="720" w:hanging="720"/>
      </w:pPr>
      <w:r w:rsidRPr="006973E4">
        <w:t>1995</w:t>
      </w:r>
      <w:r w:rsidRPr="006973E4">
        <w:tab/>
      </w:r>
      <w:r w:rsidRPr="006973E4">
        <w:rPr>
          <w:i/>
        </w:rPr>
        <w:t>Settlement and Politics in Three Classic Maya Polities</w:t>
      </w:r>
      <w:r w:rsidRPr="006973E4">
        <w:t>. Monographs in World Archaeology, vol. 24. Prehistory Press, Madison.</w:t>
      </w:r>
    </w:p>
    <w:p w14:paraId="678FCA47" w14:textId="77777777" w:rsidR="00DF3B96" w:rsidRDefault="00DF3B96" w:rsidP="00832B99">
      <w:pPr>
        <w:pStyle w:val="EndNoteBibliography"/>
        <w:ind w:left="720" w:hanging="720"/>
      </w:pPr>
    </w:p>
    <w:p w14:paraId="124FFE5B" w14:textId="77777777" w:rsidR="00DF3B96" w:rsidRPr="006973E4" w:rsidRDefault="00DF3B96" w:rsidP="00832B99">
      <w:pPr>
        <w:pStyle w:val="EndNoteBibliography"/>
        <w:ind w:left="720" w:hanging="720"/>
      </w:pPr>
      <w:r>
        <w:t>Dixit, Avinash K. (1990) Optimization in Economic Theory.  Oxford: oxford University Press.</w:t>
      </w:r>
    </w:p>
    <w:p w14:paraId="21DDA681" w14:textId="77777777" w:rsidR="00DF3B96" w:rsidRPr="006973E4" w:rsidRDefault="00DF3B96" w:rsidP="00832B99">
      <w:pPr>
        <w:pStyle w:val="EndNoteBibliography"/>
      </w:pPr>
    </w:p>
    <w:p w14:paraId="4F49543E" w14:textId="77777777" w:rsidR="00DF3B96" w:rsidRDefault="00DF3B96" w:rsidP="00832B99">
      <w:pPr>
        <w:ind w:left="720" w:hanging="720"/>
        <w:jc w:val="both"/>
        <w:rPr>
          <w:color w:val="000000" w:themeColor="text1"/>
        </w:rPr>
      </w:pPr>
      <w:proofErr w:type="spellStart"/>
      <w:r>
        <w:rPr>
          <w:color w:val="000000" w:themeColor="text1"/>
        </w:rPr>
        <w:t>Dumond</w:t>
      </w:r>
      <w:proofErr w:type="spellEnd"/>
      <w:r>
        <w:rPr>
          <w:color w:val="000000" w:themeColor="text1"/>
        </w:rPr>
        <w:t>, D.E.</w:t>
      </w:r>
    </w:p>
    <w:p w14:paraId="4B319CE6" w14:textId="77777777" w:rsidR="00DF3B96" w:rsidRDefault="00DF3B96" w:rsidP="00832B99">
      <w:pPr>
        <w:ind w:left="720" w:hanging="720"/>
        <w:jc w:val="both"/>
        <w:rPr>
          <w:color w:val="000000" w:themeColor="text1"/>
        </w:rPr>
      </w:pPr>
      <w:r>
        <w:rPr>
          <w:color w:val="000000" w:themeColor="text1"/>
        </w:rPr>
        <w:t>1965</w:t>
      </w:r>
      <w:r>
        <w:rPr>
          <w:color w:val="000000" w:themeColor="text1"/>
        </w:rPr>
        <w:tab/>
        <w:t xml:space="preserve">Population growth and cultural change. </w:t>
      </w:r>
      <w:r w:rsidRPr="006F7809">
        <w:rPr>
          <w:i/>
          <w:iCs/>
          <w:color w:val="000000" w:themeColor="text1"/>
        </w:rPr>
        <w:t>Southwestern Journal of Anthropology</w:t>
      </w:r>
      <w:r>
        <w:rPr>
          <w:color w:val="000000" w:themeColor="text1"/>
        </w:rPr>
        <w:t>, 21: 302-324.</w:t>
      </w:r>
    </w:p>
    <w:p w14:paraId="495CFD3E" w14:textId="77777777" w:rsidR="00DF3B96" w:rsidRDefault="00DF3B96" w:rsidP="00832B99">
      <w:pPr>
        <w:ind w:left="720" w:hanging="720"/>
        <w:jc w:val="both"/>
        <w:rPr>
          <w:color w:val="000000" w:themeColor="text1"/>
        </w:rPr>
      </w:pPr>
    </w:p>
    <w:p w14:paraId="0F6C1DA0" w14:textId="77777777" w:rsidR="00DF3B96" w:rsidRPr="00E5201E" w:rsidRDefault="00DF3B96" w:rsidP="00832B99">
      <w:pPr>
        <w:pStyle w:val="EndNoteBibliography"/>
        <w:ind w:left="720" w:hanging="720"/>
      </w:pPr>
      <w:r w:rsidRPr="00E5201E">
        <w:t>Durkheim, Emile</w:t>
      </w:r>
    </w:p>
    <w:p w14:paraId="41B93E65" w14:textId="77777777" w:rsidR="00DF3B96" w:rsidRDefault="00DF3B96" w:rsidP="00832B99">
      <w:pPr>
        <w:pStyle w:val="EndNoteBibliography"/>
      </w:pPr>
      <w:r w:rsidRPr="00E5201E">
        <w:t>1984</w:t>
      </w:r>
      <w:r w:rsidRPr="00E5201E">
        <w:tab/>
      </w:r>
      <w:r w:rsidRPr="00E5201E">
        <w:rPr>
          <w:i/>
          <w:iCs/>
        </w:rPr>
        <w:t>The division of labor in society</w:t>
      </w:r>
      <w:r w:rsidRPr="00E5201E">
        <w:t>. The Free Press, New York.</w:t>
      </w:r>
    </w:p>
    <w:p w14:paraId="7A9B762A" w14:textId="77777777" w:rsidR="00DF3B96" w:rsidRDefault="00DF3B96" w:rsidP="00832B99">
      <w:pPr>
        <w:pStyle w:val="EndNoteBibliography"/>
        <w:ind w:left="720" w:hanging="720"/>
      </w:pPr>
    </w:p>
    <w:p w14:paraId="3911226B" w14:textId="77777777" w:rsidR="00DF3B96" w:rsidRPr="006973E4" w:rsidRDefault="00DF3B96" w:rsidP="00832B99">
      <w:pPr>
        <w:pStyle w:val="EndNoteBibliography"/>
        <w:ind w:left="720" w:hanging="720"/>
      </w:pPr>
      <w:r w:rsidRPr="006973E4">
        <w:t>Ebert, Claire E., Julie A. Hoggarth, and Jaime J. Awe</w:t>
      </w:r>
    </w:p>
    <w:p w14:paraId="616231C5" w14:textId="77777777" w:rsidR="00DF3B96" w:rsidRPr="006973E4" w:rsidRDefault="00DF3B96" w:rsidP="00832B99">
      <w:pPr>
        <w:pStyle w:val="EndNoteBibliography"/>
        <w:ind w:left="720" w:hanging="720"/>
      </w:pPr>
      <w:r w:rsidRPr="006973E4">
        <w:t>2016</w:t>
      </w:r>
      <w:r w:rsidRPr="006973E4">
        <w:tab/>
        <w:t xml:space="preserve">Integrating Quantitative Lidar Analysis and Settlement Survey in the Belize River Valley. </w:t>
      </w:r>
      <w:r w:rsidRPr="006973E4">
        <w:rPr>
          <w:i/>
        </w:rPr>
        <w:t>Advances in Archaeological Practice</w:t>
      </w:r>
      <w:r w:rsidRPr="006973E4">
        <w:t xml:space="preserve"> 4 (3): 284-300.</w:t>
      </w:r>
    </w:p>
    <w:p w14:paraId="0F1C36AD" w14:textId="77777777" w:rsidR="00DF3B96" w:rsidRPr="006973E4" w:rsidRDefault="00DF3B96" w:rsidP="00832B99">
      <w:pPr>
        <w:pStyle w:val="EndNoteBibliography"/>
      </w:pPr>
    </w:p>
    <w:p w14:paraId="486A31BC" w14:textId="77777777" w:rsidR="00DF3B96" w:rsidRDefault="00DF3B96" w:rsidP="00832B99">
      <w:pPr>
        <w:ind w:left="720" w:hanging="720"/>
        <w:jc w:val="both"/>
        <w:rPr>
          <w:color w:val="000000" w:themeColor="text1"/>
        </w:rPr>
      </w:pPr>
      <w:r>
        <w:rPr>
          <w:color w:val="000000" w:themeColor="text1"/>
        </w:rPr>
        <w:t>Ember, M.</w:t>
      </w:r>
    </w:p>
    <w:p w14:paraId="2D02DD8D" w14:textId="77777777" w:rsidR="00DF3B96" w:rsidRDefault="00DF3B96" w:rsidP="00832B99">
      <w:pPr>
        <w:ind w:left="720" w:hanging="720"/>
        <w:jc w:val="both"/>
        <w:rPr>
          <w:color w:val="000000" w:themeColor="text1"/>
        </w:rPr>
      </w:pPr>
      <w:r>
        <w:rPr>
          <w:color w:val="000000" w:themeColor="text1"/>
        </w:rPr>
        <w:t>1963</w:t>
      </w:r>
      <w:r>
        <w:rPr>
          <w:color w:val="000000" w:themeColor="text1"/>
        </w:rPr>
        <w:tab/>
        <w:t xml:space="preserve">The relationship between economic and political development in nonindustrial societies. </w:t>
      </w:r>
      <w:r w:rsidRPr="00811149">
        <w:rPr>
          <w:i/>
          <w:iCs/>
          <w:color w:val="000000" w:themeColor="text1"/>
        </w:rPr>
        <w:t>Ethnology</w:t>
      </w:r>
      <w:r>
        <w:rPr>
          <w:color w:val="000000" w:themeColor="text1"/>
        </w:rPr>
        <w:t>, 2: 228-248.</w:t>
      </w:r>
    </w:p>
    <w:p w14:paraId="61FA4569" w14:textId="77777777" w:rsidR="00DF3B96" w:rsidRDefault="00DF3B96" w:rsidP="00832B99">
      <w:pPr>
        <w:ind w:left="720" w:hanging="720"/>
        <w:jc w:val="both"/>
        <w:rPr>
          <w:color w:val="000000" w:themeColor="text1"/>
        </w:rPr>
      </w:pPr>
    </w:p>
    <w:p w14:paraId="5945A928" w14:textId="77777777" w:rsidR="00DF3B96" w:rsidRDefault="00DF3B96" w:rsidP="00832B99">
      <w:pPr>
        <w:pStyle w:val="EndNoteBibliography"/>
        <w:ind w:left="720" w:hanging="720"/>
        <w:rPr>
          <w:color w:val="000000"/>
        </w:rPr>
      </w:pPr>
      <w:r>
        <w:rPr>
          <w:color w:val="000000"/>
        </w:rPr>
        <w:t>Fujita, Masahisa, Krugman, Paul, Venables, Anthony J.</w:t>
      </w:r>
    </w:p>
    <w:p w14:paraId="60773F77" w14:textId="77777777" w:rsidR="00DF3B96" w:rsidRDefault="00DF3B96" w:rsidP="00832B99">
      <w:pPr>
        <w:pStyle w:val="EndNoteBibliography"/>
        <w:ind w:left="720" w:hanging="720"/>
      </w:pPr>
      <w:r>
        <w:rPr>
          <w:color w:val="000000"/>
        </w:rPr>
        <w:t>1999</w:t>
      </w:r>
      <w:r>
        <w:rPr>
          <w:color w:val="000000"/>
        </w:rPr>
        <w:tab/>
      </w:r>
      <w:r>
        <w:rPr>
          <w:i/>
          <w:iCs/>
          <w:color w:val="111111"/>
          <w:shd w:val="clear" w:color="auto" w:fill="FFFFFF"/>
        </w:rPr>
        <w:t>The Spatial Economy: Cities, Regions, and International Trade.</w:t>
      </w:r>
      <w:r>
        <w:rPr>
          <w:color w:val="111111"/>
          <w:shd w:val="clear" w:color="auto" w:fill="FFFFFF"/>
        </w:rPr>
        <w:t xml:space="preserve"> Cambridge (MA): The MIT Press.</w:t>
      </w:r>
    </w:p>
    <w:p w14:paraId="59CAB390" w14:textId="77777777" w:rsidR="00DF3B96" w:rsidRDefault="00DF3B96" w:rsidP="00832B99">
      <w:pPr>
        <w:pStyle w:val="EndNoteBibliography"/>
        <w:ind w:left="720" w:hanging="720"/>
      </w:pPr>
    </w:p>
    <w:p w14:paraId="50577467" w14:textId="77777777" w:rsidR="00DF3B96" w:rsidRPr="00E6265F" w:rsidRDefault="00DF3B96" w:rsidP="00832B99">
      <w:pPr>
        <w:pStyle w:val="EndNoteBibliography"/>
        <w:ind w:left="720" w:hanging="720"/>
      </w:pPr>
      <w:r w:rsidRPr="00E6265F">
        <w:t>Glaeser, Edward L., Hedi D. Kallal, Jose A. Scheinkman and Andrei Shleifer</w:t>
      </w:r>
    </w:p>
    <w:p w14:paraId="46196C22" w14:textId="77777777" w:rsidR="00DF3B96" w:rsidRPr="00E6265F" w:rsidRDefault="00DF3B96" w:rsidP="00832B99">
      <w:pPr>
        <w:pStyle w:val="EndNoteBibliography"/>
      </w:pPr>
      <w:r w:rsidRPr="00E6265F">
        <w:t>1992</w:t>
      </w:r>
      <w:r w:rsidRPr="00E6265F">
        <w:tab/>
        <w:t xml:space="preserve">Growth in Cities. </w:t>
      </w:r>
      <w:r w:rsidRPr="00E6265F">
        <w:rPr>
          <w:i/>
          <w:iCs/>
        </w:rPr>
        <w:t>Journal of Political Economy</w:t>
      </w:r>
      <w:r w:rsidRPr="00E6265F">
        <w:t xml:space="preserve"> 100(6):1126-1152.</w:t>
      </w:r>
    </w:p>
    <w:p w14:paraId="58563096" w14:textId="77777777" w:rsidR="00DF3B96" w:rsidRDefault="00DF3B96" w:rsidP="00832B99">
      <w:pPr>
        <w:pStyle w:val="EndNoteBibliography"/>
        <w:ind w:left="720" w:hanging="720"/>
      </w:pPr>
    </w:p>
    <w:p w14:paraId="7D92DB55" w14:textId="77777777" w:rsidR="00DF3B96" w:rsidRPr="00E6265F" w:rsidRDefault="00DF3B96" w:rsidP="00832B99">
      <w:pPr>
        <w:pStyle w:val="EndNoteBibliography"/>
        <w:ind w:left="720" w:hanging="720"/>
      </w:pPr>
      <w:r w:rsidRPr="00E6265F">
        <w:t>Glaeser, Edward L., Jose A. Scheinkman and Andrei Shleifer</w:t>
      </w:r>
    </w:p>
    <w:p w14:paraId="05F53ADA" w14:textId="77777777" w:rsidR="00DF3B96" w:rsidRPr="00E6265F" w:rsidRDefault="00DF3B96" w:rsidP="00832B99">
      <w:pPr>
        <w:pStyle w:val="EndNoteBibliography"/>
        <w:ind w:left="720" w:hanging="720"/>
      </w:pPr>
      <w:r w:rsidRPr="00E6265F">
        <w:t>1995</w:t>
      </w:r>
      <w:r w:rsidRPr="00E6265F">
        <w:tab/>
        <w:t xml:space="preserve">Economic growth in a cross-section of cities. </w:t>
      </w:r>
      <w:r w:rsidRPr="00E6265F">
        <w:rPr>
          <w:i/>
          <w:iCs/>
        </w:rPr>
        <w:t>Journal of Monetary Economics</w:t>
      </w:r>
      <w:r w:rsidRPr="00E6265F">
        <w:t xml:space="preserve"> 36(1):117-143.</w:t>
      </w:r>
    </w:p>
    <w:p w14:paraId="2BDF711F" w14:textId="77777777" w:rsidR="00DF3B96" w:rsidRDefault="00DF3B96" w:rsidP="00832B99">
      <w:pPr>
        <w:pStyle w:val="EndNoteBibliography"/>
      </w:pPr>
    </w:p>
    <w:p w14:paraId="36038762" w14:textId="77777777" w:rsidR="00DF3B96" w:rsidRPr="003161A5" w:rsidRDefault="00DF3B96" w:rsidP="00832B99">
      <w:pPr>
        <w:pStyle w:val="EndNoteBibliography"/>
        <w:ind w:left="720" w:hanging="720"/>
      </w:pPr>
      <w:r w:rsidRPr="003161A5">
        <w:t>Gyucha, Attila (editor)</w:t>
      </w:r>
    </w:p>
    <w:p w14:paraId="406D7B44" w14:textId="77777777" w:rsidR="00DF3B96" w:rsidRPr="003161A5" w:rsidRDefault="00DF3B96" w:rsidP="00832B99">
      <w:pPr>
        <w:pStyle w:val="EndNoteBibliography"/>
        <w:ind w:left="720" w:hanging="720"/>
      </w:pPr>
      <w:r w:rsidRPr="003161A5">
        <w:t>2019</w:t>
      </w:r>
      <w:r w:rsidRPr="003161A5">
        <w:tab/>
      </w:r>
      <w:r w:rsidRPr="003161A5">
        <w:rPr>
          <w:i/>
          <w:iCs/>
        </w:rPr>
        <w:t>Coming Together: Comparative Approaches to Population Aggregation and Early Urbanization</w:t>
      </w:r>
      <w:r w:rsidRPr="003161A5">
        <w:t>. State University Press of New York, Albany.</w:t>
      </w:r>
    </w:p>
    <w:p w14:paraId="431EB02D" w14:textId="77777777" w:rsidR="00DF3B96" w:rsidRDefault="00DF3B96" w:rsidP="00832B99">
      <w:pPr>
        <w:pStyle w:val="EndNoteBibliography"/>
      </w:pPr>
    </w:p>
    <w:p w14:paraId="0B598B56" w14:textId="77777777" w:rsidR="00DF3B96" w:rsidRPr="00E6265F" w:rsidRDefault="00DF3B96" w:rsidP="00832B99">
      <w:pPr>
        <w:rPr>
          <w:color w:val="000000"/>
        </w:rPr>
      </w:pPr>
      <w:r w:rsidRPr="00E6265F">
        <w:rPr>
          <w:color w:val="000000"/>
        </w:rPr>
        <w:t>Hausmann, Ricardo and Cesar A. Hidalgo</w:t>
      </w:r>
    </w:p>
    <w:p w14:paraId="054325AE" w14:textId="77777777" w:rsidR="00DF3B96" w:rsidRPr="00E6265F" w:rsidRDefault="00DF3B96" w:rsidP="00832B99">
      <w:pPr>
        <w:rPr>
          <w:color w:val="000000"/>
        </w:rPr>
      </w:pPr>
      <w:r w:rsidRPr="00E6265F">
        <w:rPr>
          <w:color w:val="000000"/>
        </w:rPr>
        <w:t>2011</w:t>
      </w:r>
      <w:r w:rsidRPr="00E6265F">
        <w:rPr>
          <w:color w:val="000000"/>
        </w:rPr>
        <w:tab/>
        <w:t xml:space="preserve">The Network Structure of Economic Output. </w:t>
      </w:r>
      <w:r w:rsidRPr="00E6265F">
        <w:rPr>
          <w:i/>
          <w:iCs/>
          <w:color w:val="000000"/>
        </w:rPr>
        <w:t>Journal of Economic Growth</w:t>
      </w:r>
      <w:r w:rsidRPr="00E6265F">
        <w:rPr>
          <w:color w:val="000000"/>
        </w:rPr>
        <w:t xml:space="preserve"> 16:309-342.</w:t>
      </w:r>
    </w:p>
    <w:p w14:paraId="7C0949F7" w14:textId="77777777" w:rsidR="00DF3B96" w:rsidRDefault="00DF3B96" w:rsidP="00832B99">
      <w:pPr>
        <w:rPr>
          <w:color w:val="000000"/>
        </w:rPr>
      </w:pPr>
    </w:p>
    <w:p w14:paraId="0B678D0F" w14:textId="77777777" w:rsidR="00DF3B96" w:rsidRDefault="00DF3B96" w:rsidP="00832B99">
      <w:pPr>
        <w:rPr>
          <w:color w:val="000000"/>
        </w:rPr>
      </w:pPr>
      <w:r>
        <w:rPr>
          <w:color w:val="000000"/>
        </w:rPr>
        <w:t>Henderson, John Vernon</w:t>
      </w:r>
    </w:p>
    <w:p w14:paraId="1E9B2389" w14:textId="77777777" w:rsidR="00DF3B96" w:rsidRPr="0067376E" w:rsidRDefault="00DF3B96" w:rsidP="00832B99">
      <w:pPr>
        <w:rPr>
          <w:color w:val="000000"/>
        </w:rPr>
      </w:pPr>
      <w:r>
        <w:rPr>
          <w:color w:val="000000"/>
        </w:rPr>
        <w:t>1988</w:t>
      </w:r>
      <w:r>
        <w:rPr>
          <w:color w:val="000000"/>
        </w:rPr>
        <w:tab/>
      </w:r>
      <w:r>
        <w:rPr>
          <w:i/>
          <w:iCs/>
          <w:color w:val="000000"/>
        </w:rPr>
        <w:t>Urban Development: Theory, Fact and Illusion</w:t>
      </w:r>
      <w:r>
        <w:rPr>
          <w:color w:val="000000"/>
        </w:rPr>
        <w:t>. New York: Oxford University Press.</w:t>
      </w:r>
    </w:p>
    <w:p w14:paraId="40AF0341" w14:textId="77777777" w:rsidR="00DF3B96" w:rsidRDefault="00DF3B96" w:rsidP="00832B99">
      <w:pPr>
        <w:pStyle w:val="EndNoteBibliography"/>
        <w:ind w:left="720" w:hanging="720"/>
      </w:pPr>
    </w:p>
    <w:p w14:paraId="151CAF34" w14:textId="77777777" w:rsidR="00DF3B96" w:rsidRPr="006973E4" w:rsidRDefault="00DF3B96" w:rsidP="00832B99">
      <w:pPr>
        <w:pStyle w:val="EndNoteBibliography"/>
        <w:ind w:left="720" w:hanging="720"/>
      </w:pPr>
      <w:r w:rsidRPr="006973E4">
        <w:t>Hoggarth, Julie A., Jaime J. Awe, Evga Jobbová, and Christopher Sims</w:t>
      </w:r>
    </w:p>
    <w:p w14:paraId="087A2886" w14:textId="77777777" w:rsidR="00DF3B96" w:rsidRPr="006973E4" w:rsidRDefault="00DF3B96" w:rsidP="00832B99">
      <w:pPr>
        <w:pStyle w:val="EndNoteBibliography"/>
        <w:ind w:left="720" w:hanging="720"/>
      </w:pPr>
      <w:r w:rsidRPr="006973E4">
        <w:t>2010</w:t>
      </w:r>
      <w:r w:rsidRPr="006973E4">
        <w:tab/>
        <w:t xml:space="preserve">Beyond the Baking Pot Polity: Continuing Settlement Research in the UPper Belize River Valley. </w:t>
      </w:r>
      <w:r w:rsidRPr="006973E4">
        <w:rPr>
          <w:i/>
        </w:rPr>
        <w:t>Research Reports in Belizean Archaeology</w:t>
      </w:r>
      <w:r w:rsidRPr="006973E4">
        <w:t xml:space="preserve"> 7: 171-182.</w:t>
      </w:r>
    </w:p>
    <w:p w14:paraId="51714CDC" w14:textId="77777777" w:rsidR="00DF3B96" w:rsidRPr="006973E4" w:rsidRDefault="00DF3B96" w:rsidP="00832B99">
      <w:pPr>
        <w:pStyle w:val="EndNoteBibliography"/>
      </w:pPr>
    </w:p>
    <w:p w14:paraId="029E65E6" w14:textId="77777777" w:rsidR="00DF3B96" w:rsidRDefault="00DF3B96" w:rsidP="00832B99">
      <w:pPr>
        <w:ind w:left="720" w:hanging="720"/>
        <w:jc w:val="both"/>
        <w:rPr>
          <w:color w:val="000000" w:themeColor="text1"/>
        </w:rPr>
      </w:pPr>
      <w:r w:rsidRPr="006324F2">
        <w:rPr>
          <w:color w:val="000000" w:themeColor="text1"/>
        </w:rPr>
        <w:t>Johnson</w:t>
      </w:r>
      <w:r>
        <w:rPr>
          <w:color w:val="000000" w:themeColor="text1"/>
        </w:rPr>
        <w:t xml:space="preserve">, A.W., </w:t>
      </w:r>
      <w:r w:rsidRPr="006324F2">
        <w:rPr>
          <w:color w:val="000000" w:themeColor="text1"/>
        </w:rPr>
        <w:t>Earle</w:t>
      </w:r>
      <w:r>
        <w:rPr>
          <w:color w:val="000000" w:themeColor="text1"/>
        </w:rPr>
        <w:t xml:space="preserve">, </w:t>
      </w:r>
      <w:r w:rsidRPr="006324F2">
        <w:rPr>
          <w:color w:val="000000" w:themeColor="text1"/>
        </w:rPr>
        <w:t>T</w:t>
      </w:r>
      <w:r>
        <w:rPr>
          <w:color w:val="000000" w:themeColor="text1"/>
        </w:rPr>
        <w:t>.</w:t>
      </w:r>
      <w:r w:rsidRPr="006324F2">
        <w:rPr>
          <w:color w:val="000000" w:themeColor="text1"/>
        </w:rPr>
        <w:t>K</w:t>
      </w:r>
      <w:r>
        <w:rPr>
          <w:color w:val="000000" w:themeColor="text1"/>
        </w:rPr>
        <w:t>.</w:t>
      </w:r>
    </w:p>
    <w:p w14:paraId="11B7D118" w14:textId="77777777" w:rsidR="00DF3B96" w:rsidRDefault="00DF3B96" w:rsidP="00832B99">
      <w:pPr>
        <w:ind w:left="720" w:hanging="720"/>
        <w:jc w:val="both"/>
        <w:rPr>
          <w:color w:val="000000" w:themeColor="text1"/>
        </w:rPr>
      </w:pPr>
      <w:r w:rsidRPr="006324F2">
        <w:rPr>
          <w:color w:val="000000" w:themeColor="text1"/>
        </w:rPr>
        <w:t>2000</w:t>
      </w:r>
      <w:r>
        <w:rPr>
          <w:color w:val="000000" w:themeColor="text1"/>
        </w:rPr>
        <w:tab/>
      </w:r>
      <w:r w:rsidRPr="006324F2">
        <w:rPr>
          <w:i/>
          <w:iCs/>
          <w:color w:val="000000" w:themeColor="text1"/>
        </w:rPr>
        <w:t>The Evolution of Human Societies: From Foraging Group to Agrarian State</w:t>
      </w:r>
      <w:r w:rsidRPr="006324F2">
        <w:rPr>
          <w:color w:val="000000" w:themeColor="text1"/>
        </w:rPr>
        <w:t>. Stanford</w:t>
      </w:r>
      <w:r>
        <w:rPr>
          <w:color w:val="000000" w:themeColor="text1"/>
        </w:rPr>
        <w:t xml:space="preserve">: </w:t>
      </w:r>
      <w:r w:rsidRPr="006324F2">
        <w:rPr>
          <w:color w:val="000000" w:themeColor="text1"/>
        </w:rPr>
        <w:t>Stanford University</w:t>
      </w:r>
      <w:r>
        <w:rPr>
          <w:color w:val="000000" w:themeColor="text1"/>
        </w:rPr>
        <w:t xml:space="preserve"> </w:t>
      </w:r>
      <w:r w:rsidRPr="006324F2">
        <w:rPr>
          <w:color w:val="000000" w:themeColor="text1"/>
        </w:rPr>
        <w:t>Press.</w:t>
      </w:r>
    </w:p>
    <w:p w14:paraId="53DD4376" w14:textId="77777777" w:rsidR="00DF3B96" w:rsidRDefault="00DF3B96" w:rsidP="00832B99">
      <w:pPr>
        <w:ind w:left="720" w:hanging="720"/>
        <w:jc w:val="both"/>
        <w:rPr>
          <w:color w:val="000000" w:themeColor="text1"/>
        </w:rPr>
      </w:pPr>
    </w:p>
    <w:p w14:paraId="6A71EA1E" w14:textId="77777777" w:rsidR="00DF3B96" w:rsidRPr="00E6265F" w:rsidRDefault="00DF3B96" w:rsidP="00832B99">
      <w:pPr>
        <w:pStyle w:val="EndNoteBibliography"/>
        <w:ind w:left="720" w:hanging="720"/>
      </w:pPr>
      <w:r w:rsidRPr="00E6265F">
        <w:t>Jones, Charles I. and Paul M. Romer</w:t>
      </w:r>
    </w:p>
    <w:p w14:paraId="2F2F8273" w14:textId="77777777" w:rsidR="00DF3B96" w:rsidRPr="00E6265F" w:rsidRDefault="00DF3B96" w:rsidP="00832B99">
      <w:pPr>
        <w:pStyle w:val="EndNoteBibliography"/>
        <w:ind w:left="720" w:hanging="720"/>
      </w:pPr>
      <w:r w:rsidRPr="00E6265F">
        <w:t>2010</w:t>
      </w:r>
      <w:r w:rsidRPr="00E6265F">
        <w:tab/>
        <w:t xml:space="preserve">The New Kaldor Facts: Ideas, Institutions, Population, and Human Capital. </w:t>
      </w:r>
      <w:r w:rsidRPr="00E6265F">
        <w:rPr>
          <w:i/>
          <w:iCs/>
        </w:rPr>
        <w:t>American Economic Journal: Macroeconomics</w:t>
      </w:r>
      <w:r w:rsidRPr="00E6265F">
        <w:t xml:space="preserve"> 2(1):224-245.</w:t>
      </w:r>
    </w:p>
    <w:p w14:paraId="4CAC51CA" w14:textId="77777777" w:rsidR="00DF3B96" w:rsidRDefault="00DF3B96" w:rsidP="00832B99">
      <w:pPr>
        <w:pStyle w:val="EndNoteBibliography"/>
      </w:pPr>
    </w:p>
    <w:p w14:paraId="09CA8E53" w14:textId="77777777" w:rsidR="00DF3B96" w:rsidRPr="0067376E" w:rsidRDefault="00DF3B96" w:rsidP="00832B99">
      <w:pPr>
        <w:pStyle w:val="EndNoteBibliography"/>
        <w:ind w:left="720" w:hanging="720"/>
      </w:pPr>
      <w:r w:rsidRPr="0067376E">
        <w:t>Kahneman, Daniel</w:t>
      </w:r>
    </w:p>
    <w:p w14:paraId="3AC2B4C2" w14:textId="77777777" w:rsidR="00DF3B96" w:rsidRPr="0067376E" w:rsidRDefault="00DF3B96" w:rsidP="00832B99">
      <w:pPr>
        <w:pStyle w:val="EndNoteBibliography"/>
      </w:pPr>
      <w:r w:rsidRPr="0067376E">
        <w:t>2011</w:t>
      </w:r>
      <w:r w:rsidRPr="0067376E">
        <w:tab/>
      </w:r>
      <w:r w:rsidRPr="0067376E">
        <w:rPr>
          <w:i/>
          <w:iCs/>
        </w:rPr>
        <w:t>Thinking, Fast and Slow</w:t>
      </w:r>
      <w:r w:rsidRPr="0067376E">
        <w:t>. Farrar, Strauss and Giroux, New York.</w:t>
      </w:r>
    </w:p>
    <w:p w14:paraId="5A9D4F91" w14:textId="77777777" w:rsidR="00DF3B96" w:rsidRDefault="00DF3B96" w:rsidP="00832B99">
      <w:pPr>
        <w:pStyle w:val="EndNoteBibliography"/>
      </w:pPr>
    </w:p>
    <w:p w14:paraId="60024664" w14:textId="77777777" w:rsidR="00DF3B96" w:rsidRPr="00E6265F" w:rsidRDefault="00DF3B96" w:rsidP="00832B99">
      <w:pPr>
        <w:pStyle w:val="EndNoteBibliography"/>
        <w:ind w:left="720" w:hanging="720"/>
      </w:pPr>
      <w:r w:rsidRPr="00E6265F">
        <w:t>Kelly, Morgan</w:t>
      </w:r>
    </w:p>
    <w:p w14:paraId="52534690" w14:textId="77777777" w:rsidR="00DF3B96" w:rsidRPr="00E6265F" w:rsidRDefault="00DF3B96" w:rsidP="00832B99">
      <w:pPr>
        <w:pStyle w:val="EndNoteBibliography"/>
        <w:ind w:left="720" w:hanging="720"/>
      </w:pPr>
      <w:r w:rsidRPr="00E6265F">
        <w:t>1997</w:t>
      </w:r>
      <w:r w:rsidRPr="00E6265F">
        <w:tab/>
        <w:t xml:space="preserve">The Dynamics of Smithian Growth. </w:t>
      </w:r>
      <w:r w:rsidRPr="00E6265F">
        <w:rPr>
          <w:i/>
          <w:iCs/>
        </w:rPr>
        <w:t>The Quarterly Journal of Economics</w:t>
      </w:r>
      <w:r w:rsidRPr="00E6265F">
        <w:t xml:space="preserve"> 112(3):939-964.</w:t>
      </w:r>
    </w:p>
    <w:p w14:paraId="5FC6F327" w14:textId="77777777" w:rsidR="00DF3B96" w:rsidRDefault="00DF3B96" w:rsidP="00832B99">
      <w:pPr>
        <w:pStyle w:val="EndNoteBibliography"/>
      </w:pPr>
    </w:p>
    <w:p w14:paraId="45681BC7" w14:textId="77777777" w:rsidR="00E66C92" w:rsidRPr="00A659ED" w:rsidRDefault="00E66C92" w:rsidP="00E66C92">
      <w:pPr>
        <w:pStyle w:val="EndNoteBibliography"/>
      </w:pPr>
      <w:r w:rsidRPr="00A659ED">
        <w:t>Kelly, Robert L.</w:t>
      </w:r>
    </w:p>
    <w:p w14:paraId="45FE75D0" w14:textId="77777777" w:rsidR="00E66C92" w:rsidRPr="00A659ED" w:rsidRDefault="00E66C92" w:rsidP="00E66C92">
      <w:pPr>
        <w:pStyle w:val="EndNoteBibliography"/>
        <w:ind w:left="720" w:hanging="720"/>
      </w:pPr>
      <w:r w:rsidRPr="00A659ED">
        <w:tab/>
        <w:t>2013</w:t>
      </w:r>
      <w:r w:rsidRPr="00A659ED">
        <w:tab/>
      </w:r>
      <w:r w:rsidRPr="00A659ED">
        <w:rPr>
          <w:i/>
        </w:rPr>
        <w:t>The Lifeways of Hunter-Gatherers: The Foraging Spectrum</w:t>
      </w:r>
      <w:r w:rsidRPr="00A659ED">
        <w:t>. Cambridge University Press, Cambridge.</w:t>
      </w:r>
    </w:p>
    <w:p w14:paraId="4DFA8234" w14:textId="77777777" w:rsidR="00E66C92" w:rsidRPr="00A659ED" w:rsidRDefault="00E66C92" w:rsidP="00E66C92">
      <w:pPr>
        <w:pStyle w:val="EndNoteBibliography"/>
      </w:pPr>
    </w:p>
    <w:p w14:paraId="6E6B0E22" w14:textId="599BE9FA" w:rsidR="00DF3B96" w:rsidRPr="006973E4" w:rsidRDefault="00DF3B96" w:rsidP="00832B99">
      <w:pPr>
        <w:pStyle w:val="EndNoteBibliography"/>
        <w:ind w:left="720" w:hanging="720"/>
      </w:pPr>
      <w:r w:rsidRPr="006973E4">
        <w:t>Liendo Stuardo, Rodrigo</w:t>
      </w:r>
    </w:p>
    <w:p w14:paraId="1C0A2EEE" w14:textId="77777777" w:rsidR="00DF3B96" w:rsidRPr="003B3B2D" w:rsidRDefault="00DF3B96" w:rsidP="00832B99">
      <w:pPr>
        <w:pStyle w:val="EndNoteBibliography"/>
        <w:ind w:left="720" w:hanging="720"/>
        <w:rPr>
          <w:lang w:val="es-MX"/>
        </w:rPr>
      </w:pPr>
      <w:r w:rsidRPr="006973E4">
        <w:t>2005</w:t>
      </w:r>
      <w:r w:rsidRPr="006973E4">
        <w:tab/>
        <w:t xml:space="preserve">An Archaeological Study of the Settlement Distribution in the Palenque Area, Chiapas, Mexico. </w:t>
      </w:r>
      <w:r w:rsidRPr="003B3B2D">
        <w:rPr>
          <w:i/>
          <w:lang w:val="es-MX"/>
        </w:rPr>
        <w:t>Anthropological Notebooks (Slovene Anthropological Society)</w:t>
      </w:r>
      <w:r w:rsidRPr="003B3B2D">
        <w:rPr>
          <w:lang w:val="es-MX"/>
        </w:rPr>
        <w:t xml:space="preserve"> 11: 31-44.</w:t>
      </w:r>
    </w:p>
    <w:p w14:paraId="4DB72E9C" w14:textId="77777777" w:rsidR="00DF3B96" w:rsidRPr="003B3B2D" w:rsidRDefault="00DF3B96" w:rsidP="00832B99">
      <w:pPr>
        <w:pStyle w:val="EndNoteBibliography"/>
        <w:rPr>
          <w:lang w:val="es-MX"/>
        </w:rPr>
      </w:pPr>
    </w:p>
    <w:p w14:paraId="078401D3" w14:textId="77777777" w:rsidR="00DF3B96" w:rsidRPr="006973E4" w:rsidRDefault="00DF3B96" w:rsidP="00832B99">
      <w:pPr>
        <w:pStyle w:val="EndNoteBibliography"/>
        <w:ind w:left="720" w:hanging="720"/>
      </w:pPr>
      <w:r w:rsidRPr="003B3B2D">
        <w:rPr>
          <w:lang w:val="es-MX"/>
        </w:rPr>
        <w:t>2011</w:t>
      </w:r>
      <w:r w:rsidRPr="003B3B2D">
        <w:rPr>
          <w:lang w:val="es-MX"/>
        </w:rPr>
        <w:tab/>
      </w:r>
      <w:r w:rsidRPr="003B3B2D">
        <w:rPr>
          <w:i/>
          <w:lang w:val="es-MX"/>
        </w:rPr>
        <w:t>B'aakal: Arqueología de la Región de Palenque, Chiapas, México, Temporadas 1996-2006</w:t>
      </w:r>
      <w:r w:rsidRPr="003B3B2D">
        <w:rPr>
          <w:lang w:val="es-MX"/>
        </w:rPr>
        <w:t xml:space="preserve">. </w:t>
      </w:r>
      <w:r w:rsidRPr="006973E4">
        <w:t>Paris Monographs in American Archaeology, 26. BAR, International Series, vol. 2203. British Archaeological Reports, Oxford.</w:t>
      </w:r>
    </w:p>
    <w:p w14:paraId="6E46A563" w14:textId="77777777" w:rsidR="00DF3B96" w:rsidRPr="006973E4" w:rsidRDefault="00DF3B96" w:rsidP="00832B99">
      <w:pPr>
        <w:pStyle w:val="EndNoteBibliography"/>
      </w:pPr>
    </w:p>
    <w:p w14:paraId="2743A779" w14:textId="77777777" w:rsidR="00DF3B96" w:rsidRPr="003B3B2D" w:rsidRDefault="00DF3B96" w:rsidP="00832B99">
      <w:pPr>
        <w:pStyle w:val="EndNoteBibliography"/>
        <w:ind w:left="720" w:hanging="720"/>
        <w:rPr>
          <w:lang w:val="es-MX"/>
        </w:rPr>
      </w:pPr>
      <w:r w:rsidRPr="003B3B2D">
        <w:rPr>
          <w:lang w:val="es-MX"/>
        </w:rPr>
        <w:t>Liendo Stuardo, Rodrigo, Javier López Mejía, and Arianna Campisani</w:t>
      </w:r>
    </w:p>
    <w:p w14:paraId="697CA4FF" w14:textId="77777777" w:rsidR="00DF3B96" w:rsidRPr="006973E4" w:rsidRDefault="00DF3B96" w:rsidP="00832B99">
      <w:pPr>
        <w:pStyle w:val="EndNoteBibliography"/>
        <w:ind w:left="720" w:hanging="720"/>
      </w:pPr>
      <w:r w:rsidRPr="006973E4">
        <w:t>2014</w:t>
      </w:r>
      <w:r w:rsidRPr="006973E4">
        <w:tab/>
        <w:t>The Social Construction of Public Spaces at Palenque and Chinikihá, Mexico</w:t>
      </w:r>
      <w:r w:rsidRPr="006973E4">
        <w:rPr>
          <w:i/>
        </w:rPr>
        <w:t>.</w:t>
      </w:r>
      <w:r w:rsidRPr="006973E4">
        <w:t xml:space="preserve"> In </w:t>
      </w:r>
      <w:r w:rsidRPr="006973E4">
        <w:rPr>
          <w:i/>
        </w:rPr>
        <w:t>Mesoamerican Plazas: Arenas of Community and Power</w:t>
      </w:r>
      <w:r w:rsidRPr="006973E4">
        <w:t>, edited by Kenchiro Tsukamoto and Takeshi Inomata, pp. 108-120. University of Arizona Press, Tucson.</w:t>
      </w:r>
    </w:p>
    <w:p w14:paraId="6DD2B4E2" w14:textId="77777777" w:rsidR="00DF3B96" w:rsidRPr="006973E4" w:rsidRDefault="00DF3B96" w:rsidP="00832B99">
      <w:pPr>
        <w:pStyle w:val="EndNoteBibliography"/>
      </w:pPr>
    </w:p>
    <w:p w14:paraId="477231AB" w14:textId="77777777" w:rsidR="00DF3B96" w:rsidRPr="005C0550" w:rsidRDefault="00DF3B96" w:rsidP="00832B99">
      <w:pPr>
        <w:ind w:left="720" w:hanging="720"/>
        <w:jc w:val="both"/>
        <w:rPr>
          <w:color w:val="000000" w:themeColor="text1"/>
        </w:rPr>
      </w:pPr>
      <w:r>
        <w:rPr>
          <w:color w:val="000000" w:themeColor="text1"/>
        </w:rPr>
        <w:t>L</w:t>
      </w:r>
      <w:r w:rsidRPr="005C0550">
        <w:rPr>
          <w:color w:val="000000" w:themeColor="text1"/>
        </w:rPr>
        <w:t>obo, Jose, Luis M. A. Bettencourt, Scott G. Ortman and Michael E. Smith</w:t>
      </w:r>
    </w:p>
    <w:p w14:paraId="02E858CC" w14:textId="77777777" w:rsidR="00DF3B96" w:rsidRPr="005C0550" w:rsidRDefault="00DF3B96" w:rsidP="00832B99">
      <w:pPr>
        <w:ind w:left="720" w:hanging="720"/>
        <w:jc w:val="both"/>
        <w:rPr>
          <w:color w:val="000000" w:themeColor="text1"/>
        </w:rPr>
      </w:pPr>
      <w:r w:rsidRPr="005C0550">
        <w:rPr>
          <w:color w:val="000000" w:themeColor="text1"/>
        </w:rPr>
        <w:tab/>
        <w:t>2020</w:t>
      </w:r>
      <w:r w:rsidRPr="005C0550">
        <w:rPr>
          <w:color w:val="000000" w:themeColor="text1"/>
        </w:rPr>
        <w:tab/>
        <w:t xml:space="preserve">Settlement Scaling Theory: Bridging the Study of Ancient and Contemporary Urban Systems </w:t>
      </w:r>
      <w:r w:rsidRPr="005C0550">
        <w:rPr>
          <w:i/>
          <w:iCs/>
          <w:color w:val="000000" w:themeColor="text1"/>
        </w:rPr>
        <w:t>Urban Studies</w:t>
      </w:r>
      <w:r w:rsidRPr="005C0550">
        <w:rPr>
          <w:color w:val="000000" w:themeColor="text1"/>
        </w:rPr>
        <w:t xml:space="preserve"> 57(4):731-747.</w:t>
      </w:r>
    </w:p>
    <w:p w14:paraId="26A33E43" w14:textId="77777777" w:rsidR="00DF3B96" w:rsidRDefault="00DF3B96" w:rsidP="00832B99">
      <w:pPr>
        <w:jc w:val="both"/>
        <w:rPr>
          <w:color w:val="000000" w:themeColor="text1"/>
        </w:rPr>
      </w:pPr>
    </w:p>
    <w:p w14:paraId="5F985400" w14:textId="77777777" w:rsidR="00DF3B96" w:rsidRDefault="00DF3B96" w:rsidP="00832B99">
      <w:pPr>
        <w:ind w:left="720" w:hanging="720"/>
        <w:jc w:val="both"/>
        <w:rPr>
          <w:color w:val="000000" w:themeColor="text1"/>
        </w:rPr>
      </w:pPr>
      <w:r>
        <w:rPr>
          <w:color w:val="000000" w:themeColor="text1"/>
        </w:rPr>
        <w:t>Meier, R. L.</w:t>
      </w:r>
    </w:p>
    <w:p w14:paraId="71DB75AA" w14:textId="77777777" w:rsidR="00DF3B96" w:rsidRDefault="00DF3B96" w:rsidP="00832B99">
      <w:pPr>
        <w:ind w:left="720" w:hanging="720"/>
        <w:jc w:val="both"/>
        <w:rPr>
          <w:color w:val="000000" w:themeColor="text1"/>
        </w:rPr>
      </w:pPr>
      <w:r>
        <w:rPr>
          <w:color w:val="000000" w:themeColor="text1"/>
        </w:rPr>
        <w:t>1962</w:t>
      </w:r>
      <w:r>
        <w:rPr>
          <w:color w:val="000000" w:themeColor="text1"/>
        </w:rPr>
        <w:tab/>
      </w:r>
      <w:r w:rsidRPr="00722587">
        <w:rPr>
          <w:i/>
          <w:iCs/>
          <w:color w:val="000000" w:themeColor="text1"/>
        </w:rPr>
        <w:t>A Communications Theory of Urban Growth</w:t>
      </w:r>
      <w:r>
        <w:rPr>
          <w:color w:val="000000" w:themeColor="text1"/>
        </w:rPr>
        <w:t>. Cambridge (MA): The MIT Press.</w:t>
      </w:r>
    </w:p>
    <w:p w14:paraId="0B3DE9A8" w14:textId="77777777" w:rsidR="00DF3B96" w:rsidRDefault="00DF3B96" w:rsidP="00832B99">
      <w:pPr>
        <w:ind w:left="720" w:hanging="720"/>
        <w:jc w:val="both"/>
        <w:rPr>
          <w:color w:val="000000" w:themeColor="text1"/>
        </w:rPr>
      </w:pPr>
    </w:p>
    <w:p w14:paraId="61397EE9" w14:textId="77777777" w:rsidR="00DF3B96" w:rsidRPr="00E6265F" w:rsidRDefault="00DF3B96" w:rsidP="00832B99">
      <w:pPr>
        <w:ind w:left="720" w:hanging="720"/>
        <w:jc w:val="both"/>
        <w:rPr>
          <w:color w:val="000000" w:themeColor="text1"/>
        </w:rPr>
      </w:pPr>
      <w:r w:rsidRPr="00E6265F">
        <w:rPr>
          <w:color w:val="000000" w:themeColor="text1"/>
        </w:rPr>
        <w:t>Mokyr, Joel</w:t>
      </w:r>
    </w:p>
    <w:p w14:paraId="75C6A947" w14:textId="77777777" w:rsidR="00DF3B96" w:rsidRPr="00E6265F" w:rsidRDefault="00DF3B96" w:rsidP="00832B99">
      <w:pPr>
        <w:ind w:left="720" w:hanging="720"/>
        <w:jc w:val="both"/>
        <w:rPr>
          <w:color w:val="000000" w:themeColor="text1"/>
        </w:rPr>
      </w:pPr>
      <w:r w:rsidRPr="00E6265F">
        <w:rPr>
          <w:color w:val="000000" w:themeColor="text1"/>
        </w:rPr>
        <w:tab/>
        <w:t>2006</w:t>
      </w:r>
      <w:r w:rsidRPr="00E6265F">
        <w:rPr>
          <w:color w:val="000000" w:themeColor="text1"/>
        </w:rPr>
        <w:tab/>
        <w:t>Long-term economic growth and the history of technology</w:t>
      </w:r>
      <w:r w:rsidRPr="00E6265F">
        <w:rPr>
          <w:i/>
          <w:iCs/>
          <w:color w:val="000000" w:themeColor="text1"/>
        </w:rPr>
        <w:t>.</w:t>
      </w:r>
      <w:r w:rsidRPr="00E6265F">
        <w:rPr>
          <w:color w:val="000000" w:themeColor="text1"/>
        </w:rPr>
        <w:t xml:space="preserve"> In </w:t>
      </w:r>
      <w:r w:rsidRPr="00E6265F">
        <w:rPr>
          <w:i/>
          <w:iCs/>
          <w:color w:val="000000" w:themeColor="text1"/>
        </w:rPr>
        <w:t>Handbook of Economic Growth</w:t>
      </w:r>
      <w:r w:rsidRPr="00E6265F">
        <w:rPr>
          <w:color w:val="000000" w:themeColor="text1"/>
        </w:rPr>
        <w:t xml:space="preserve">, edited by P. Aghion and S. </w:t>
      </w:r>
      <w:proofErr w:type="spellStart"/>
      <w:r w:rsidRPr="00E6265F">
        <w:rPr>
          <w:color w:val="000000" w:themeColor="text1"/>
        </w:rPr>
        <w:t>Durlauf</w:t>
      </w:r>
      <w:proofErr w:type="spellEnd"/>
      <w:r w:rsidRPr="00E6265F">
        <w:rPr>
          <w:color w:val="000000" w:themeColor="text1"/>
        </w:rPr>
        <w:t>. North Holland, London.</w:t>
      </w:r>
    </w:p>
    <w:p w14:paraId="6158F390" w14:textId="77777777" w:rsidR="00DF3B96" w:rsidRDefault="00DF3B96" w:rsidP="00832B99">
      <w:pPr>
        <w:ind w:left="720" w:hanging="720"/>
        <w:jc w:val="both"/>
        <w:rPr>
          <w:color w:val="000000" w:themeColor="text1"/>
        </w:rPr>
      </w:pPr>
    </w:p>
    <w:p w14:paraId="2C84D55F" w14:textId="77777777" w:rsidR="00DF3B96" w:rsidRDefault="00DF3B96" w:rsidP="00832B99">
      <w:pPr>
        <w:ind w:left="720" w:hanging="720"/>
        <w:jc w:val="both"/>
        <w:rPr>
          <w:color w:val="000000" w:themeColor="text1"/>
        </w:rPr>
      </w:pPr>
      <w:proofErr w:type="spellStart"/>
      <w:r>
        <w:rPr>
          <w:color w:val="000000" w:themeColor="text1"/>
        </w:rPr>
        <w:t>Naroll</w:t>
      </w:r>
      <w:proofErr w:type="spellEnd"/>
      <w:r>
        <w:rPr>
          <w:color w:val="000000" w:themeColor="text1"/>
        </w:rPr>
        <w:t>, R.</w:t>
      </w:r>
    </w:p>
    <w:p w14:paraId="7EFA733A" w14:textId="77777777" w:rsidR="00DF3B96" w:rsidRDefault="00DF3B96" w:rsidP="00832B99">
      <w:pPr>
        <w:ind w:left="720" w:hanging="720"/>
        <w:jc w:val="both"/>
        <w:rPr>
          <w:color w:val="000000" w:themeColor="text1"/>
        </w:rPr>
      </w:pPr>
      <w:r>
        <w:rPr>
          <w:color w:val="000000" w:themeColor="text1"/>
        </w:rPr>
        <w:t>1956</w:t>
      </w:r>
      <w:r>
        <w:rPr>
          <w:color w:val="000000" w:themeColor="text1"/>
        </w:rPr>
        <w:tab/>
        <w:t xml:space="preserve">A preliminary index of social development. </w:t>
      </w:r>
      <w:r w:rsidRPr="00811149">
        <w:rPr>
          <w:i/>
          <w:iCs/>
          <w:color w:val="000000" w:themeColor="text1"/>
        </w:rPr>
        <w:t>American Anthropologist</w:t>
      </w:r>
      <w:r>
        <w:rPr>
          <w:color w:val="000000" w:themeColor="text1"/>
        </w:rPr>
        <w:t>, 58: 687-715.</w:t>
      </w:r>
    </w:p>
    <w:p w14:paraId="6923707A" w14:textId="77777777" w:rsidR="00DF3B96" w:rsidRPr="00C931DE" w:rsidRDefault="00DF3B96" w:rsidP="00832B99">
      <w:pPr>
        <w:ind w:left="720" w:hanging="720"/>
        <w:jc w:val="both"/>
        <w:rPr>
          <w:color w:val="000000" w:themeColor="text1"/>
        </w:rPr>
      </w:pPr>
    </w:p>
    <w:p w14:paraId="0F9EF4A1" w14:textId="77777777" w:rsidR="00DF3B96" w:rsidRPr="005C0550" w:rsidRDefault="00DF3B96" w:rsidP="00832B99">
      <w:pPr>
        <w:pStyle w:val="EndNoteBibliography"/>
        <w:ind w:left="720" w:hanging="720"/>
      </w:pPr>
      <w:r w:rsidRPr="005C0550">
        <w:t>Ortman, Scott G., Andrew HF Cabaniss, Jennie O. Sturm and Luís MA Bettencourt</w:t>
      </w:r>
    </w:p>
    <w:p w14:paraId="601B8513" w14:textId="77777777" w:rsidR="00DF3B96" w:rsidRPr="005C0550" w:rsidRDefault="00DF3B96" w:rsidP="00832B99">
      <w:pPr>
        <w:pStyle w:val="EndNoteBibliography"/>
      </w:pPr>
      <w:r w:rsidRPr="005C0550">
        <w:t>2014</w:t>
      </w:r>
      <w:r w:rsidRPr="005C0550">
        <w:tab/>
        <w:t xml:space="preserve">The Pre-History of Urban Scaling. </w:t>
      </w:r>
      <w:r w:rsidRPr="005C0550">
        <w:rPr>
          <w:i/>
          <w:iCs/>
        </w:rPr>
        <w:t>PLOS ONE</w:t>
      </w:r>
      <w:r w:rsidRPr="005C0550">
        <w:t xml:space="preserve"> 9(2):e87902.</w:t>
      </w:r>
    </w:p>
    <w:p w14:paraId="1ACD19C6" w14:textId="77777777" w:rsidR="00DF3B96" w:rsidRDefault="00DF3B96" w:rsidP="00832B99">
      <w:pPr>
        <w:pStyle w:val="EndNoteBibliography"/>
        <w:ind w:left="720" w:hanging="720"/>
      </w:pPr>
    </w:p>
    <w:p w14:paraId="49627BAC" w14:textId="77777777" w:rsidR="00DF3B96" w:rsidRPr="00B06CBE" w:rsidRDefault="00DF3B96" w:rsidP="00832B99">
      <w:pPr>
        <w:pStyle w:val="EndNoteBibliography"/>
        <w:ind w:left="720" w:hanging="720"/>
      </w:pPr>
      <w:r w:rsidRPr="00B06CBE">
        <w:t>Ortman, Scott and José Lobo</w:t>
      </w:r>
    </w:p>
    <w:p w14:paraId="622F5EE8" w14:textId="77777777" w:rsidR="00DF3B96" w:rsidRPr="00B06CBE" w:rsidRDefault="00DF3B96" w:rsidP="00832B99">
      <w:pPr>
        <w:pStyle w:val="EndNoteBibliography"/>
      </w:pPr>
      <w:r w:rsidRPr="00B06CBE">
        <w:t>2020</w:t>
      </w:r>
      <w:r w:rsidRPr="00B06CBE">
        <w:tab/>
        <w:t xml:space="preserve">Smithian growth in a nonindustrial society. </w:t>
      </w:r>
      <w:r w:rsidRPr="00B06CBE">
        <w:rPr>
          <w:i/>
          <w:iCs/>
        </w:rPr>
        <w:t>Science Advances</w:t>
      </w:r>
      <w:r w:rsidRPr="00B06CBE">
        <w:t xml:space="preserve"> 6(25):eaba5694.</w:t>
      </w:r>
    </w:p>
    <w:p w14:paraId="4E58D9ED" w14:textId="77777777" w:rsidR="00DF3B96" w:rsidRDefault="00DF3B96" w:rsidP="00832B99">
      <w:pPr>
        <w:pStyle w:val="EndNoteBibliography"/>
      </w:pPr>
    </w:p>
    <w:p w14:paraId="41AD254D" w14:textId="77777777" w:rsidR="00DF3B96" w:rsidRPr="0067376E" w:rsidRDefault="00DF3B96" w:rsidP="00832B99">
      <w:pPr>
        <w:pStyle w:val="EndNoteBibliography"/>
        <w:ind w:left="720" w:hanging="720"/>
      </w:pPr>
      <w:r w:rsidRPr="0067376E">
        <w:t>O’Sullivan, A.</w:t>
      </w:r>
    </w:p>
    <w:p w14:paraId="2A7CCA66" w14:textId="77777777" w:rsidR="00DF3B96" w:rsidRDefault="00DF3B96" w:rsidP="00832B99">
      <w:pPr>
        <w:pStyle w:val="EndNoteBibliography"/>
      </w:pPr>
      <w:r w:rsidRPr="0067376E">
        <w:t>2011</w:t>
      </w:r>
      <w:r w:rsidRPr="0067376E">
        <w:tab/>
      </w:r>
      <w:r w:rsidRPr="0067376E">
        <w:rPr>
          <w:i/>
          <w:iCs/>
        </w:rPr>
        <w:t>Urban Economics</w:t>
      </w:r>
      <w:r w:rsidRPr="0067376E">
        <w:t>. McGraw Hill, New York.</w:t>
      </w:r>
    </w:p>
    <w:p w14:paraId="106D7337" w14:textId="77777777" w:rsidR="00DF3B96" w:rsidRDefault="00DF3B96" w:rsidP="00832B99">
      <w:pPr>
        <w:pStyle w:val="EndNoteBibliography"/>
        <w:ind w:left="720" w:hanging="720"/>
      </w:pPr>
    </w:p>
    <w:p w14:paraId="38721E58" w14:textId="77777777" w:rsidR="00E66C92" w:rsidRPr="00A659ED" w:rsidRDefault="00E66C92" w:rsidP="00E66C92">
      <w:pPr>
        <w:pStyle w:val="EndNoteBibliography"/>
      </w:pPr>
      <w:r w:rsidRPr="00A659ED">
        <w:t>Parker, Geoff A. and John Maynard Smith</w:t>
      </w:r>
    </w:p>
    <w:p w14:paraId="0D02F7C1" w14:textId="77777777" w:rsidR="00E66C92" w:rsidRPr="00A659ED" w:rsidRDefault="00E66C92" w:rsidP="00E66C92">
      <w:pPr>
        <w:pStyle w:val="EndNoteBibliography"/>
        <w:ind w:left="720" w:hanging="720"/>
      </w:pPr>
      <w:r w:rsidRPr="00A659ED">
        <w:tab/>
        <w:t>1990</w:t>
      </w:r>
      <w:r w:rsidRPr="00A659ED">
        <w:tab/>
        <w:t xml:space="preserve">Optimality theory in evolutionary biology. </w:t>
      </w:r>
      <w:r w:rsidRPr="00A659ED">
        <w:rPr>
          <w:i/>
        </w:rPr>
        <w:t>Nature</w:t>
      </w:r>
      <w:r w:rsidRPr="00A659ED">
        <w:t xml:space="preserve"> 348:27-33.</w:t>
      </w:r>
    </w:p>
    <w:p w14:paraId="7B7E543A" w14:textId="6017FF38" w:rsidR="00E66C92" w:rsidRDefault="00E66C92" w:rsidP="00E66C92">
      <w:pPr>
        <w:pStyle w:val="EndNoteBibliography"/>
      </w:pPr>
    </w:p>
    <w:p w14:paraId="51E9B562" w14:textId="31E00DCE" w:rsidR="00DF3B96" w:rsidRPr="006973E4" w:rsidRDefault="00DF3B96" w:rsidP="00832B99">
      <w:pPr>
        <w:pStyle w:val="EndNoteBibliography"/>
        <w:ind w:left="720" w:hanging="720"/>
      </w:pPr>
      <w:r w:rsidRPr="006973E4">
        <w:t>Prufer, Keith M. and Amy E. Thompson</w:t>
      </w:r>
    </w:p>
    <w:p w14:paraId="0DE0577B" w14:textId="77777777" w:rsidR="00DF3B96" w:rsidRPr="006973E4" w:rsidRDefault="00DF3B96" w:rsidP="00832B99">
      <w:pPr>
        <w:pStyle w:val="EndNoteBibliography"/>
        <w:ind w:left="720" w:hanging="720"/>
      </w:pPr>
      <w:r w:rsidRPr="006973E4">
        <w:t>2016</w:t>
      </w:r>
      <w:r w:rsidRPr="006973E4">
        <w:tab/>
        <w:t xml:space="preserve">LiDAR Based Analyses Of Anthropogenic Landscape Alterations As A Component Of The Built Environment. </w:t>
      </w:r>
      <w:r w:rsidRPr="006973E4">
        <w:rPr>
          <w:i/>
        </w:rPr>
        <w:t>Advances in Archaeological Practice</w:t>
      </w:r>
      <w:r w:rsidRPr="006973E4">
        <w:t xml:space="preserve"> 4 (3): 393-409.</w:t>
      </w:r>
    </w:p>
    <w:p w14:paraId="7288CC38" w14:textId="77777777" w:rsidR="00DF3B96" w:rsidRPr="006973E4" w:rsidRDefault="00DF3B96" w:rsidP="00832B99">
      <w:pPr>
        <w:pStyle w:val="EndNoteBibliography"/>
      </w:pPr>
    </w:p>
    <w:p w14:paraId="050F6593" w14:textId="77777777" w:rsidR="00DF3B96" w:rsidRPr="006973E4" w:rsidRDefault="00DF3B96" w:rsidP="00832B99">
      <w:pPr>
        <w:pStyle w:val="EndNoteBibliography"/>
        <w:ind w:left="720" w:hanging="720"/>
      </w:pPr>
      <w:r w:rsidRPr="006973E4">
        <w:t>Prufer, Keith M., Amy E. Thompson, and Douglas J. Kennett</w:t>
      </w:r>
    </w:p>
    <w:p w14:paraId="3AB87B2A" w14:textId="77777777" w:rsidR="00DF3B96" w:rsidRPr="006973E4" w:rsidRDefault="00DF3B96" w:rsidP="00832B99">
      <w:pPr>
        <w:pStyle w:val="EndNoteBibliography"/>
        <w:ind w:left="720" w:hanging="720"/>
      </w:pPr>
      <w:r w:rsidRPr="006973E4">
        <w:t>2015</w:t>
      </w:r>
      <w:r w:rsidRPr="006973E4">
        <w:tab/>
        <w:t xml:space="preserve">Evaluating Airborne LiDAR for Detecting Settlements and Modified Landscapes in Disturbed Tropical Environments at Uxbenká, Belize. </w:t>
      </w:r>
      <w:r w:rsidRPr="006973E4">
        <w:rPr>
          <w:i/>
        </w:rPr>
        <w:t>Journal of Archaeological Science</w:t>
      </w:r>
      <w:r w:rsidRPr="006973E4">
        <w:t xml:space="preserve"> 57: 1-13.</w:t>
      </w:r>
    </w:p>
    <w:p w14:paraId="5259CE07" w14:textId="77777777" w:rsidR="00DF3B96" w:rsidRPr="006973E4" w:rsidRDefault="00DF3B96" w:rsidP="00832B99">
      <w:pPr>
        <w:pStyle w:val="EndNoteBibliography"/>
      </w:pPr>
    </w:p>
    <w:p w14:paraId="5A41BF3A" w14:textId="77777777" w:rsidR="00DF3B96" w:rsidRPr="006973E4" w:rsidRDefault="00DF3B96" w:rsidP="00832B99">
      <w:pPr>
        <w:pStyle w:val="EndNoteBibliography"/>
        <w:ind w:left="720" w:hanging="720"/>
      </w:pPr>
      <w:r w:rsidRPr="006973E4">
        <w:t>Prufer, Keith M., Amy E. Thompson, Clayton R. Meredith, Brendan J. Culleton, Jillian M. Jordan, Claire E. Ebert, Bruce Winterhalder, and Douglas J. Kennett</w:t>
      </w:r>
    </w:p>
    <w:p w14:paraId="2752085C" w14:textId="77777777" w:rsidR="00DF3B96" w:rsidRPr="006973E4" w:rsidRDefault="00DF3B96" w:rsidP="00832B99">
      <w:pPr>
        <w:pStyle w:val="EndNoteBibliography"/>
        <w:ind w:left="720" w:hanging="720"/>
      </w:pPr>
      <w:r w:rsidRPr="006973E4">
        <w:t>2017</w:t>
      </w:r>
      <w:r w:rsidRPr="006973E4">
        <w:tab/>
        <w:t xml:space="preserve">The Classic Period Maya Transition from an Ideal Free to an Ideal Despotic Settlement System at the Polity of Uxbenká. </w:t>
      </w:r>
      <w:r w:rsidRPr="006973E4">
        <w:rPr>
          <w:i/>
        </w:rPr>
        <w:t>Journal of Anthropological Archaeology</w:t>
      </w:r>
      <w:r w:rsidRPr="006973E4">
        <w:t xml:space="preserve"> 45: 53-68.</w:t>
      </w:r>
    </w:p>
    <w:p w14:paraId="111787AB" w14:textId="77777777" w:rsidR="00DF3B96" w:rsidRPr="006973E4" w:rsidRDefault="00DF3B96" w:rsidP="00832B99">
      <w:pPr>
        <w:pStyle w:val="EndNoteBibliography"/>
      </w:pPr>
    </w:p>
    <w:p w14:paraId="4EBC6138" w14:textId="77777777" w:rsidR="00DF3B96" w:rsidRPr="006973E4" w:rsidRDefault="00DF3B96" w:rsidP="00832B99">
      <w:pPr>
        <w:pStyle w:val="EndNoteBibliography"/>
        <w:ind w:left="720" w:hanging="720"/>
      </w:pPr>
      <w:r w:rsidRPr="006973E4">
        <w:t>Rosenswig, Robert M.</w:t>
      </w:r>
    </w:p>
    <w:p w14:paraId="2BEA80BB" w14:textId="77777777" w:rsidR="00DF3B96" w:rsidRPr="006973E4" w:rsidRDefault="00DF3B96" w:rsidP="00832B99">
      <w:pPr>
        <w:pStyle w:val="EndNoteBibliography"/>
        <w:ind w:left="720" w:hanging="720"/>
      </w:pPr>
      <w:r w:rsidRPr="006973E4">
        <w:t>2019</w:t>
      </w:r>
      <w:r w:rsidRPr="006973E4">
        <w:tab/>
        <w:t xml:space="preserve">The Izapa Kingdom's Capital: Formative-Period Settlement Patterns, Population and Dating Low-Relief Stelae. </w:t>
      </w:r>
      <w:r w:rsidRPr="006973E4">
        <w:rPr>
          <w:i/>
        </w:rPr>
        <w:t>Latin American Antiquity</w:t>
      </w:r>
      <w:r w:rsidRPr="006973E4">
        <w:t xml:space="preserve"> 30 (1): 91-108.</w:t>
      </w:r>
    </w:p>
    <w:p w14:paraId="5E59422D" w14:textId="77777777" w:rsidR="00DF3B96" w:rsidRPr="006973E4" w:rsidRDefault="00DF3B96" w:rsidP="00832B99">
      <w:pPr>
        <w:pStyle w:val="EndNoteBibliography"/>
      </w:pPr>
    </w:p>
    <w:p w14:paraId="214C93B0" w14:textId="77777777" w:rsidR="00DF3B96" w:rsidRPr="006973E4" w:rsidRDefault="00DF3B96" w:rsidP="00832B99">
      <w:pPr>
        <w:pStyle w:val="EndNoteBibliography"/>
        <w:ind w:left="720" w:hanging="720"/>
      </w:pPr>
      <w:r w:rsidRPr="006973E4">
        <w:t>Rosenswig, Robert M., Brendan J. Culleton, Douglas J. Kennett, Rosemary Lieske, Rebecca R. Mendelsohn, and Yahaira Núñez-Cortés</w:t>
      </w:r>
    </w:p>
    <w:p w14:paraId="11CA8A87" w14:textId="77777777" w:rsidR="00DF3B96" w:rsidRPr="006973E4" w:rsidRDefault="00DF3B96" w:rsidP="00832B99">
      <w:pPr>
        <w:pStyle w:val="EndNoteBibliography"/>
        <w:ind w:left="720" w:hanging="720"/>
      </w:pPr>
      <w:r w:rsidRPr="006973E4">
        <w:t>2018</w:t>
      </w:r>
      <w:r w:rsidRPr="006973E4">
        <w:tab/>
        <w:t xml:space="preserve">The Early Izapa Kingdom: Recent Excavations, New Dating and Middle Formative Ceramic Analyses. </w:t>
      </w:r>
      <w:r w:rsidRPr="006973E4">
        <w:rPr>
          <w:i/>
        </w:rPr>
        <w:t>Ancient Mesoamerica</w:t>
      </w:r>
      <w:r w:rsidRPr="006973E4">
        <w:t xml:space="preserve"> 29 (2): 373-393.</w:t>
      </w:r>
    </w:p>
    <w:p w14:paraId="22310A60" w14:textId="77777777" w:rsidR="00DF3B96" w:rsidRPr="006973E4" w:rsidRDefault="00DF3B96" w:rsidP="00832B99">
      <w:pPr>
        <w:pStyle w:val="EndNoteBibliography"/>
      </w:pPr>
    </w:p>
    <w:p w14:paraId="4E67DA98" w14:textId="77777777" w:rsidR="00DF3B96" w:rsidRPr="006973E4" w:rsidRDefault="00DF3B96" w:rsidP="00832B99">
      <w:pPr>
        <w:pStyle w:val="EndNoteBibliography"/>
        <w:ind w:left="720" w:hanging="720"/>
      </w:pPr>
      <w:r w:rsidRPr="006973E4">
        <w:t>Rosenswig, Robert M. and Ricardo López-Torrijos</w:t>
      </w:r>
    </w:p>
    <w:p w14:paraId="0139CB45" w14:textId="77777777" w:rsidR="00DF3B96" w:rsidRPr="006973E4" w:rsidRDefault="00DF3B96" w:rsidP="00832B99">
      <w:pPr>
        <w:pStyle w:val="EndNoteBibliography"/>
        <w:ind w:left="720" w:hanging="720"/>
      </w:pPr>
      <w:r w:rsidRPr="006973E4">
        <w:t>2018</w:t>
      </w:r>
      <w:r w:rsidRPr="006973E4">
        <w:tab/>
        <w:t xml:space="preserve">Lidar Reveals the Entire Kingdom of Izapa During the First Millennium BC. </w:t>
      </w:r>
      <w:r w:rsidRPr="006973E4">
        <w:rPr>
          <w:i/>
        </w:rPr>
        <w:t>Antiquity</w:t>
      </w:r>
      <w:r w:rsidRPr="006973E4">
        <w:t xml:space="preserve"> 92: 1292-1309.</w:t>
      </w:r>
    </w:p>
    <w:p w14:paraId="2137C593" w14:textId="77777777" w:rsidR="00DF3B96" w:rsidRPr="006973E4" w:rsidRDefault="00DF3B96" w:rsidP="00832B99">
      <w:pPr>
        <w:pStyle w:val="EndNoteBibliography"/>
      </w:pPr>
    </w:p>
    <w:p w14:paraId="73A35205" w14:textId="77777777" w:rsidR="00DF3B96" w:rsidRPr="006973E4" w:rsidRDefault="00DF3B96" w:rsidP="00832B99">
      <w:pPr>
        <w:pStyle w:val="EndNoteBibliography"/>
        <w:ind w:left="720" w:hanging="720"/>
      </w:pPr>
      <w:r w:rsidRPr="006973E4">
        <w:t>Rosenswig, Robert M., Ricardo López-Torrijos, Caroline E. Antonelli, and Rebecca Mendelsohn</w:t>
      </w:r>
    </w:p>
    <w:p w14:paraId="5B8E894E" w14:textId="77777777" w:rsidR="00DF3B96" w:rsidRDefault="00DF3B96" w:rsidP="00832B99">
      <w:pPr>
        <w:pStyle w:val="EndNoteBibliography"/>
        <w:ind w:left="720" w:hanging="720"/>
      </w:pPr>
      <w:r w:rsidRPr="006973E4">
        <w:t>2013</w:t>
      </w:r>
      <w:r w:rsidRPr="006973E4">
        <w:tab/>
        <w:t xml:space="preserve">LiDAR Mapping and Surface Survey of the Izapa State in the Tropical Piedmont. </w:t>
      </w:r>
      <w:r w:rsidRPr="006973E4">
        <w:rPr>
          <w:i/>
        </w:rPr>
        <w:t>Journal of Archaeological Science</w:t>
      </w:r>
      <w:r w:rsidRPr="006973E4">
        <w:t xml:space="preserve"> 40: 1493-1507.</w:t>
      </w:r>
    </w:p>
    <w:p w14:paraId="063664C2" w14:textId="77777777" w:rsidR="00DF3B96" w:rsidRDefault="00DF3B96" w:rsidP="00832B99">
      <w:pPr>
        <w:pStyle w:val="EndNoteBibliography"/>
        <w:ind w:left="720" w:hanging="720"/>
      </w:pPr>
    </w:p>
    <w:p w14:paraId="6FC41DC5" w14:textId="77777777" w:rsidR="00DF3B96" w:rsidRPr="006973E4" w:rsidRDefault="00DF3B96" w:rsidP="00832B99">
      <w:pPr>
        <w:pStyle w:val="EndNoteBibliography"/>
        <w:ind w:left="720" w:hanging="720"/>
      </w:pPr>
      <w:r>
        <w:t xml:space="preserve">Samuelson, Paiul (1947) </w:t>
      </w:r>
      <w:r w:rsidRPr="004B596F">
        <w:rPr>
          <w:i/>
          <w:iCs/>
        </w:rPr>
        <w:t>Foundations of Economic Analysis</w:t>
      </w:r>
      <w:r>
        <w:t>. Cambridge (MA): Harvard University Press.</w:t>
      </w:r>
    </w:p>
    <w:p w14:paraId="51B710B7" w14:textId="77777777" w:rsidR="00DF3B96" w:rsidRPr="006973E4" w:rsidRDefault="00DF3B96" w:rsidP="00832B99">
      <w:pPr>
        <w:pStyle w:val="EndNoteBibliography"/>
      </w:pPr>
    </w:p>
    <w:p w14:paraId="770929F3" w14:textId="77777777" w:rsidR="00DF3B96" w:rsidRPr="006973E4" w:rsidRDefault="00DF3B96" w:rsidP="00832B99">
      <w:pPr>
        <w:pStyle w:val="EndNoteBibliography"/>
        <w:ind w:left="720" w:hanging="720"/>
      </w:pPr>
      <w:r w:rsidRPr="006973E4">
        <w:t>Sanders, William T., Jeffrey R. Parsons, and Robert S. Santley</w:t>
      </w:r>
    </w:p>
    <w:p w14:paraId="359B3794" w14:textId="77777777" w:rsidR="00DF3B96" w:rsidRDefault="00DF3B96" w:rsidP="00832B99">
      <w:pPr>
        <w:pStyle w:val="EndNoteBibliography"/>
        <w:ind w:left="720" w:hanging="720"/>
      </w:pPr>
      <w:r w:rsidRPr="006973E4">
        <w:t>1979</w:t>
      </w:r>
      <w:r w:rsidRPr="006973E4">
        <w:tab/>
      </w:r>
      <w:r w:rsidRPr="006973E4">
        <w:rPr>
          <w:i/>
        </w:rPr>
        <w:t>The Basin of Mexico: Ecological Processes in the Evolution of a Civilization</w:t>
      </w:r>
      <w:r w:rsidRPr="006973E4">
        <w:t>. Academic Press, New York.</w:t>
      </w:r>
    </w:p>
    <w:p w14:paraId="1EAFFC9D" w14:textId="77777777" w:rsidR="00DF3B96" w:rsidRDefault="00DF3B96" w:rsidP="00832B99">
      <w:pPr>
        <w:pStyle w:val="EndNoteBibliography"/>
        <w:ind w:left="720" w:hanging="720"/>
      </w:pPr>
    </w:p>
    <w:p w14:paraId="607AD053" w14:textId="77777777" w:rsidR="00DF3B96" w:rsidRPr="006973E4" w:rsidRDefault="00DF3B96" w:rsidP="00832B99">
      <w:pPr>
        <w:pStyle w:val="EndNoteBibliography"/>
        <w:ind w:left="720" w:hanging="720"/>
      </w:pPr>
      <w:r w:rsidRPr="0087032A">
        <w:t>Simon, Herbert A. (1956). Rational Choice and the Structure of the Environment</w:t>
      </w:r>
      <w:r>
        <w:t xml:space="preserve">. </w:t>
      </w:r>
      <w:r w:rsidRPr="0087032A">
        <w:rPr>
          <w:i/>
          <w:iCs/>
        </w:rPr>
        <w:t>Psychological Review</w:t>
      </w:r>
      <w:r w:rsidRPr="0087032A">
        <w:t>. 63: 129–138.</w:t>
      </w:r>
    </w:p>
    <w:p w14:paraId="6296F051" w14:textId="77777777" w:rsidR="00DF3B96" w:rsidRPr="006973E4" w:rsidRDefault="00DF3B96" w:rsidP="00832B99">
      <w:pPr>
        <w:pStyle w:val="EndNoteBibliography"/>
      </w:pPr>
    </w:p>
    <w:p w14:paraId="538E5068" w14:textId="77777777" w:rsidR="00DF3B96" w:rsidRPr="006973E4" w:rsidRDefault="00DF3B96" w:rsidP="00832B99">
      <w:pPr>
        <w:pStyle w:val="EndNoteBibliography"/>
        <w:ind w:left="720" w:hanging="720"/>
      </w:pPr>
      <w:r w:rsidRPr="006973E4">
        <w:t>Smith, Michael E.</w:t>
      </w:r>
    </w:p>
    <w:p w14:paraId="15AF7EB9" w14:textId="77777777" w:rsidR="00DF3B96" w:rsidRPr="006973E4" w:rsidRDefault="00DF3B96" w:rsidP="00832B99">
      <w:pPr>
        <w:pStyle w:val="EndNoteBibliography"/>
        <w:ind w:left="720" w:hanging="720"/>
      </w:pPr>
      <w:r w:rsidRPr="006973E4">
        <w:t>2010</w:t>
      </w:r>
      <w:r w:rsidRPr="006973E4">
        <w:tab/>
        <w:t xml:space="preserve">The Archaeological Study of Neighborhoods and Districts in Ancient Cities. </w:t>
      </w:r>
      <w:r w:rsidRPr="006973E4">
        <w:rPr>
          <w:i/>
        </w:rPr>
        <w:t>Journal of Anthropological Archaeology</w:t>
      </w:r>
      <w:r w:rsidRPr="006973E4">
        <w:t xml:space="preserve"> 29 (2): 137-154.</w:t>
      </w:r>
    </w:p>
    <w:p w14:paraId="089D49FD" w14:textId="77777777" w:rsidR="00DF3B96" w:rsidRPr="006973E4" w:rsidRDefault="00DF3B96" w:rsidP="00832B99">
      <w:pPr>
        <w:pStyle w:val="EndNoteBibliography"/>
      </w:pPr>
    </w:p>
    <w:p w14:paraId="152C2D07" w14:textId="77777777" w:rsidR="00DF3B96" w:rsidRPr="006973E4" w:rsidRDefault="00DF3B96" w:rsidP="00832B99">
      <w:pPr>
        <w:pStyle w:val="EndNoteBibliography"/>
        <w:ind w:left="720" w:hanging="720"/>
      </w:pPr>
      <w:r w:rsidRPr="006973E4">
        <w:t>Thompson, Amy E., Clayton R. Meredith, and Keith M. Prufer</w:t>
      </w:r>
    </w:p>
    <w:p w14:paraId="5AC82F45" w14:textId="77777777" w:rsidR="00DF3B96" w:rsidRPr="006973E4" w:rsidRDefault="00DF3B96" w:rsidP="00832B99">
      <w:pPr>
        <w:pStyle w:val="EndNoteBibliography"/>
        <w:ind w:left="720" w:hanging="720"/>
      </w:pPr>
      <w:r w:rsidRPr="006973E4">
        <w:t>2018</w:t>
      </w:r>
      <w:r w:rsidRPr="006973E4">
        <w:tab/>
        <w:t xml:space="preserve">Comparing Geostatistical Analyses for the Identification of Neighborhoods, Districts, and Social Communities in Archaeological Contexts: A Case Study from Two Ancient Maya Centers in Southern Belize. </w:t>
      </w:r>
      <w:r w:rsidRPr="006973E4">
        <w:rPr>
          <w:i/>
        </w:rPr>
        <w:t>Journal of Archaeological Science</w:t>
      </w:r>
      <w:r w:rsidRPr="006973E4">
        <w:t xml:space="preserve"> 97: 1-13.</w:t>
      </w:r>
    </w:p>
    <w:p w14:paraId="4CCA6014" w14:textId="77777777" w:rsidR="00DF3B96" w:rsidRPr="006973E4" w:rsidRDefault="00DF3B96" w:rsidP="00832B99">
      <w:pPr>
        <w:pStyle w:val="EndNoteBibliography"/>
      </w:pPr>
    </w:p>
    <w:p w14:paraId="0AD4BC55" w14:textId="77777777" w:rsidR="00DF3B96" w:rsidRPr="003161A5" w:rsidRDefault="00DF3B96" w:rsidP="00832B99">
      <w:pPr>
        <w:pStyle w:val="EndNoteBibliography"/>
        <w:ind w:left="720" w:hanging="720"/>
      </w:pPr>
      <w:r w:rsidRPr="003161A5">
        <w:t>Ucko, Peter J., Ruth Tringham and George W. Dimbleby (editors)</w:t>
      </w:r>
    </w:p>
    <w:p w14:paraId="1E49ACEC" w14:textId="77777777" w:rsidR="00DF3B96" w:rsidRPr="003161A5" w:rsidRDefault="00DF3B96" w:rsidP="00832B99">
      <w:pPr>
        <w:pStyle w:val="EndNoteBibliography"/>
        <w:ind w:left="720" w:hanging="720"/>
      </w:pPr>
      <w:r w:rsidRPr="003161A5">
        <w:t>1972</w:t>
      </w:r>
      <w:r w:rsidRPr="003161A5">
        <w:tab/>
      </w:r>
      <w:r w:rsidRPr="003161A5">
        <w:rPr>
          <w:i/>
          <w:iCs/>
        </w:rPr>
        <w:t>Man, Settlement, and Urbanism</w:t>
      </w:r>
      <w:r w:rsidRPr="003161A5">
        <w:t>. Schenkman Publishing Company, Cambridge, Massachussetts.</w:t>
      </w:r>
    </w:p>
    <w:p w14:paraId="0B7B9B60" w14:textId="77777777" w:rsidR="00DF3B96" w:rsidRDefault="00DF3B96" w:rsidP="00832B99">
      <w:pPr>
        <w:pStyle w:val="EndNoteBibliography"/>
      </w:pPr>
    </w:p>
    <w:p w14:paraId="200469D9" w14:textId="77777777" w:rsidR="00DF3B96" w:rsidRPr="0067376E" w:rsidRDefault="00DF3B96" w:rsidP="00832B99">
      <w:pPr>
        <w:pStyle w:val="EndNoteBibliography"/>
      </w:pPr>
      <w:r w:rsidRPr="0067376E">
        <w:t>von Thünen, Johann Heinrich</w:t>
      </w:r>
    </w:p>
    <w:p w14:paraId="645D779B" w14:textId="77777777" w:rsidR="00DF3B96" w:rsidRPr="0067376E" w:rsidRDefault="00DF3B96" w:rsidP="00832B99">
      <w:pPr>
        <w:pStyle w:val="EndNoteBibliography"/>
      </w:pPr>
      <w:r w:rsidRPr="0067376E">
        <w:t>1966</w:t>
      </w:r>
      <w:r w:rsidRPr="0067376E">
        <w:tab/>
      </w:r>
      <w:r w:rsidRPr="0067376E">
        <w:rPr>
          <w:i/>
          <w:iCs/>
        </w:rPr>
        <w:t>The Isolated State</w:t>
      </w:r>
      <w:r w:rsidRPr="0067376E">
        <w:t>. Pergamon Press, Oxford.</w:t>
      </w:r>
    </w:p>
    <w:p w14:paraId="70C263FA" w14:textId="77777777" w:rsidR="00DF3B96" w:rsidRDefault="00DF3B96" w:rsidP="00832B99">
      <w:pPr>
        <w:pStyle w:val="EndNoteBibliography"/>
      </w:pPr>
    </w:p>
    <w:p w14:paraId="6C825286" w14:textId="77777777" w:rsidR="00DF3B96" w:rsidRPr="006973E4" w:rsidRDefault="00DF3B96" w:rsidP="00832B99">
      <w:pPr>
        <w:pStyle w:val="EndNoteBibliography"/>
      </w:pPr>
      <w:r w:rsidRPr="006973E4">
        <w:t>Walden, John P., Claire E. Ebert, Julie A. Hoggarth, Shane M. Montgomery, and Jaime J. Awe</w:t>
      </w:r>
    </w:p>
    <w:p w14:paraId="5EA4BD50" w14:textId="77777777" w:rsidR="00DF3B96" w:rsidRPr="006973E4" w:rsidRDefault="00DF3B96" w:rsidP="00832B99">
      <w:pPr>
        <w:pStyle w:val="EndNoteBibliography"/>
        <w:ind w:left="720" w:hanging="720"/>
      </w:pPr>
      <w:r w:rsidRPr="006973E4">
        <w:t>2019</w:t>
      </w:r>
      <w:r w:rsidRPr="006973E4">
        <w:tab/>
        <w:t xml:space="preserve">Modeling variability in Classic Maya intermediate elite political strategies through multivariate analysis of settlement patterns. </w:t>
      </w:r>
      <w:r w:rsidRPr="006973E4">
        <w:rPr>
          <w:i/>
        </w:rPr>
        <w:t>Journal of Anthropological Archaeology</w:t>
      </w:r>
      <w:r w:rsidRPr="006973E4">
        <w:t xml:space="preserve"> 55.</w:t>
      </w:r>
    </w:p>
    <w:p w14:paraId="70FF8FC9" w14:textId="77777777" w:rsidR="00DF3B96" w:rsidRPr="006973E4" w:rsidRDefault="00DF3B96" w:rsidP="00832B99">
      <w:pPr>
        <w:pStyle w:val="EndNoteBibliography"/>
      </w:pPr>
    </w:p>
    <w:p w14:paraId="173BF72D" w14:textId="77777777" w:rsidR="00DF3B96" w:rsidRPr="006973E4" w:rsidRDefault="00DF3B96" w:rsidP="00832B99">
      <w:pPr>
        <w:pStyle w:val="EndNoteBibliography"/>
        <w:ind w:left="720" w:hanging="720"/>
      </w:pPr>
      <w:r w:rsidRPr="006973E4">
        <w:t>Willey, Gordon R., William R. Bullard, John B. Glass, and James C. Gifford</w:t>
      </w:r>
    </w:p>
    <w:p w14:paraId="72863536" w14:textId="77777777" w:rsidR="00DF3B96" w:rsidRDefault="00DF3B96" w:rsidP="00832B99">
      <w:pPr>
        <w:pStyle w:val="EndNoteBibliography"/>
        <w:ind w:left="720" w:hanging="720"/>
      </w:pPr>
      <w:r w:rsidRPr="006973E4">
        <w:t>1965</w:t>
      </w:r>
      <w:r w:rsidRPr="006973E4">
        <w:tab/>
      </w:r>
      <w:r w:rsidRPr="006973E4">
        <w:rPr>
          <w:i/>
        </w:rPr>
        <w:t>Prehistoric Maya Settlements in the Belize Valley</w:t>
      </w:r>
      <w:r w:rsidRPr="006973E4">
        <w:t>. Papers, vol. 54. Peabody Museum of Archaeology and Ethnology, Harvard University, Cambridge, MA.</w:t>
      </w:r>
    </w:p>
    <w:p w14:paraId="21B45DD8" w14:textId="77777777" w:rsidR="00DF3B96" w:rsidRDefault="00DF3B96" w:rsidP="00832B99">
      <w:pPr>
        <w:pStyle w:val="EndNoteBibliography"/>
        <w:ind w:left="720" w:hanging="720"/>
      </w:pPr>
    </w:p>
    <w:p w14:paraId="1F80D973" w14:textId="77777777" w:rsidR="00DF3B96" w:rsidRPr="006973E4" w:rsidRDefault="00DF3B96" w:rsidP="00832B99">
      <w:pPr>
        <w:pStyle w:val="EndNoteBibliography"/>
        <w:ind w:left="720" w:hanging="720"/>
      </w:pPr>
      <w:r>
        <w:t xml:space="preserve">Young, Allyn (1928) Increasing retruns and economic progress. </w:t>
      </w:r>
      <w:r w:rsidRPr="00D158B1">
        <w:rPr>
          <w:i/>
          <w:iCs/>
        </w:rPr>
        <w:t>The Economic Journal</w:t>
      </w:r>
      <w:r>
        <w:t>, 38: 527-542.</w:t>
      </w:r>
    </w:p>
    <w:p w14:paraId="2D22CA2D" w14:textId="77777777" w:rsidR="00DF3B96" w:rsidRDefault="00DF3B96" w:rsidP="00832B99">
      <w:pPr>
        <w:pStyle w:val="EndNoteBibliography"/>
      </w:pPr>
    </w:p>
    <w:p w14:paraId="2AB2D912" w14:textId="77777777" w:rsidR="00DF3B96" w:rsidRDefault="00DF3B96" w:rsidP="00832B99">
      <w:pPr>
        <w:pStyle w:val="EndNoteBibliography"/>
      </w:pPr>
    </w:p>
    <w:p w14:paraId="2A3E4E46" w14:textId="77777777" w:rsidR="00DF3B96" w:rsidRDefault="00DF3B96" w:rsidP="00832B99">
      <w:pPr>
        <w:spacing w:after="200"/>
        <w:rPr>
          <w:noProof/>
        </w:rPr>
      </w:pPr>
      <w:r>
        <w:br w:type="page"/>
      </w:r>
    </w:p>
    <w:p w14:paraId="334D98E4" w14:textId="32B1340B" w:rsidR="00DF3B96" w:rsidRDefault="000908A3" w:rsidP="00832B99">
      <w:pPr>
        <w:rPr>
          <w:b/>
          <w:color w:val="000000" w:themeColor="text1"/>
        </w:rPr>
      </w:pPr>
      <w:r>
        <w:rPr>
          <w:b/>
          <w:color w:val="000000" w:themeColor="text1"/>
        </w:rPr>
        <w:t xml:space="preserve">Supplemental </w:t>
      </w:r>
      <w:r w:rsidR="00B85D36">
        <w:rPr>
          <w:b/>
          <w:color w:val="000000" w:themeColor="text1"/>
        </w:rPr>
        <w:t>Data Appendix</w:t>
      </w:r>
    </w:p>
    <w:p w14:paraId="42EF24EA" w14:textId="77777777" w:rsidR="00DF3B96" w:rsidRDefault="00DF3B96" w:rsidP="00832B99">
      <w:pPr>
        <w:rPr>
          <w:b/>
          <w:color w:val="000000" w:themeColor="text1"/>
        </w:rPr>
      </w:pPr>
    </w:p>
    <w:p w14:paraId="6B6806C9" w14:textId="77777777" w:rsidR="00DF3B96" w:rsidRDefault="00DF3B96" w:rsidP="00832B99">
      <w:pPr>
        <w:rPr>
          <w:b/>
          <w:color w:val="000000" w:themeColor="text1"/>
        </w:rPr>
      </w:pPr>
    </w:p>
    <w:p w14:paraId="10D94ECC" w14:textId="77777777" w:rsidR="00DF3B96" w:rsidRPr="002662A7" w:rsidRDefault="00DF3B96" w:rsidP="00832B99">
      <w:pPr>
        <w:rPr>
          <w:b/>
          <w:color w:val="000000" w:themeColor="text1"/>
        </w:rPr>
      </w:pPr>
      <w:r w:rsidRPr="002662A7">
        <w:rPr>
          <w:b/>
          <w:color w:val="000000" w:themeColor="text1"/>
        </w:rPr>
        <w:t xml:space="preserve">Appendix 1. </w:t>
      </w:r>
      <w:bookmarkStart w:id="7" w:name="_Hlk55978620"/>
      <w:r w:rsidRPr="002662A7">
        <w:rPr>
          <w:bCs/>
          <w:color w:val="000000" w:themeColor="text1"/>
        </w:rPr>
        <w:t xml:space="preserve">Site data from </w:t>
      </w:r>
      <w:r>
        <w:rPr>
          <w:bCs/>
          <w:color w:val="000000" w:themeColor="text1"/>
        </w:rPr>
        <w:t>five</w:t>
      </w:r>
      <w:r w:rsidRPr="002662A7">
        <w:rPr>
          <w:bCs/>
          <w:color w:val="000000" w:themeColor="text1"/>
        </w:rPr>
        <w:t xml:space="preserve"> settlement pattern surveys in </w:t>
      </w:r>
      <w:r>
        <w:rPr>
          <w:bCs/>
          <w:color w:val="000000" w:themeColor="text1"/>
        </w:rPr>
        <w:t>southern</w:t>
      </w:r>
      <w:r w:rsidRPr="002662A7">
        <w:rPr>
          <w:bCs/>
          <w:color w:val="000000" w:themeColor="text1"/>
        </w:rPr>
        <w:t xml:space="preserve"> Mesoamerica</w:t>
      </w:r>
      <w:bookmarkEnd w:id="7"/>
      <w:r w:rsidRPr="002662A7">
        <w:rPr>
          <w:bCs/>
          <w:color w:val="000000" w:themeColor="text1"/>
        </w:rPr>
        <w:t>.</w:t>
      </w:r>
    </w:p>
    <w:tbl>
      <w:tblPr>
        <w:tblW w:w="7380" w:type="dxa"/>
        <w:tblCellMar>
          <w:left w:w="115" w:type="dxa"/>
          <w:right w:w="115" w:type="dxa"/>
        </w:tblCellMar>
        <w:tblLook w:val="04A0" w:firstRow="1" w:lastRow="0" w:firstColumn="1" w:lastColumn="0" w:noHBand="0" w:noVBand="1"/>
      </w:tblPr>
      <w:tblGrid>
        <w:gridCol w:w="1620"/>
        <w:gridCol w:w="2610"/>
        <w:gridCol w:w="1010"/>
        <w:gridCol w:w="2852"/>
      </w:tblGrid>
      <w:tr w:rsidR="00DF3B96" w:rsidRPr="002662A7" w14:paraId="4DEC9F97" w14:textId="77777777" w:rsidTr="00832B99">
        <w:trPr>
          <w:trHeight w:val="288"/>
          <w:tblHeader/>
        </w:trPr>
        <w:tc>
          <w:tcPr>
            <w:tcW w:w="1620" w:type="dxa"/>
            <w:tcBorders>
              <w:top w:val="nil"/>
              <w:left w:val="nil"/>
              <w:bottom w:val="single" w:sz="4" w:space="0" w:color="auto"/>
              <w:right w:val="nil"/>
            </w:tcBorders>
            <w:shd w:val="clear" w:color="auto" w:fill="auto"/>
            <w:noWrap/>
            <w:vAlign w:val="bottom"/>
            <w:hideMark/>
          </w:tcPr>
          <w:p w14:paraId="7BB0B2A9" w14:textId="77777777" w:rsidR="00DF3B96" w:rsidRPr="002662A7" w:rsidRDefault="00DF3B96" w:rsidP="00832B99">
            <w:pPr>
              <w:rPr>
                <w:b/>
                <w:bCs/>
                <w:color w:val="000000"/>
              </w:rPr>
            </w:pPr>
            <w:r w:rsidRPr="002662A7">
              <w:rPr>
                <w:b/>
                <w:bCs/>
                <w:color w:val="000000"/>
              </w:rPr>
              <w:t>Survey</w:t>
            </w:r>
          </w:p>
        </w:tc>
        <w:tc>
          <w:tcPr>
            <w:tcW w:w="2610" w:type="dxa"/>
            <w:tcBorders>
              <w:top w:val="nil"/>
              <w:left w:val="nil"/>
              <w:bottom w:val="single" w:sz="4" w:space="0" w:color="auto"/>
              <w:right w:val="nil"/>
            </w:tcBorders>
            <w:shd w:val="clear" w:color="auto" w:fill="auto"/>
            <w:noWrap/>
            <w:vAlign w:val="bottom"/>
            <w:hideMark/>
          </w:tcPr>
          <w:p w14:paraId="44C2F355" w14:textId="77777777" w:rsidR="00DF3B96" w:rsidRPr="002662A7" w:rsidRDefault="00DF3B96" w:rsidP="00832B99">
            <w:pPr>
              <w:rPr>
                <w:b/>
                <w:bCs/>
                <w:color w:val="000000"/>
              </w:rPr>
            </w:pPr>
            <w:r w:rsidRPr="002662A7">
              <w:rPr>
                <w:b/>
                <w:bCs/>
                <w:color w:val="000000"/>
              </w:rPr>
              <w:t>Site</w:t>
            </w:r>
          </w:p>
        </w:tc>
        <w:tc>
          <w:tcPr>
            <w:tcW w:w="298" w:type="dxa"/>
            <w:tcBorders>
              <w:top w:val="nil"/>
              <w:left w:val="nil"/>
              <w:bottom w:val="single" w:sz="4" w:space="0" w:color="auto"/>
              <w:right w:val="nil"/>
            </w:tcBorders>
            <w:shd w:val="clear" w:color="auto" w:fill="auto"/>
            <w:noWrap/>
            <w:vAlign w:val="bottom"/>
            <w:hideMark/>
          </w:tcPr>
          <w:p w14:paraId="05FDDA20" w14:textId="77777777" w:rsidR="00DF3B96" w:rsidRPr="002662A7" w:rsidRDefault="00DF3B96" w:rsidP="00832B99">
            <w:pPr>
              <w:jc w:val="center"/>
              <w:rPr>
                <w:b/>
                <w:bCs/>
                <w:color w:val="000000"/>
              </w:rPr>
            </w:pPr>
            <w:r w:rsidRPr="002662A7">
              <w:rPr>
                <w:b/>
                <w:bCs/>
                <w:color w:val="000000"/>
              </w:rPr>
              <w:t>Area (ha)</w:t>
            </w:r>
          </w:p>
        </w:tc>
        <w:tc>
          <w:tcPr>
            <w:tcW w:w="2852" w:type="dxa"/>
            <w:tcBorders>
              <w:top w:val="nil"/>
              <w:left w:val="nil"/>
              <w:bottom w:val="single" w:sz="4" w:space="0" w:color="auto"/>
              <w:right w:val="nil"/>
            </w:tcBorders>
            <w:shd w:val="clear" w:color="auto" w:fill="auto"/>
            <w:noWrap/>
            <w:vAlign w:val="bottom"/>
            <w:hideMark/>
          </w:tcPr>
          <w:p w14:paraId="76A5B3B8" w14:textId="77777777" w:rsidR="00DF3B96" w:rsidRPr="002662A7" w:rsidRDefault="00DF3B96" w:rsidP="00832B99">
            <w:pPr>
              <w:jc w:val="center"/>
              <w:rPr>
                <w:b/>
                <w:bCs/>
                <w:color w:val="000000"/>
              </w:rPr>
            </w:pPr>
            <w:r w:rsidRPr="002662A7">
              <w:rPr>
                <w:b/>
                <w:bCs/>
                <w:color w:val="000000"/>
              </w:rPr>
              <w:t>Domestic Structure Count</w:t>
            </w:r>
          </w:p>
        </w:tc>
      </w:tr>
      <w:tr w:rsidR="00DF3B96" w:rsidRPr="002662A7" w14:paraId="76DF908E" w14:textId="77777777" w:rsidTr="00832B99">
        <w:trPr>
          <w:trHeight w:val="288"/>
        </w:trPr>
        <w:tc>
          <w:tcPr>
            <w:tcW w:w="1620" w:type="dxa"/>
            <w:tcBorders>
              <w:top w:val="single" w:sz="4" w:space="0" w:color="auto"/>
              <w:left w:val="nil"/>
              <w:bottom w:val="nil"/>
              <w:right w:val="nil"/>
            </w:tcBorders>
            <w:shd w:val="clear" w:color="auto" w:fill="auto"/>
            <w:noWrap/>
            <w:vAlign w:val="bottom"/>
            <w:hideMark/>
          </w:tcPr>
          <w:p w14:paraId="09B3468A" w14:textId="77777777" w:rsidR="00DF3B96" w:rsidRPr="002662A7" w:rsidRDefault="00DF3B96" w:rsidP="00832B99">
            <w:pPr>
              <w:rPr>
                <w:color w:val="000000"/>
              </w:rPr>
            </w:pPr>
            <w:r w:rsidRPr="002662A7">
              <w:rPr>
                <w:color w:val="000000"/>
              </w:rPr>
              <w:t>Belize Valley</w:t>
            </w:r>
          </w:p>
        </w:tc>
        <w:tc>
          <w:tcPr>
            <w:tcW w:w="2610" w:type="dxa"/>
            <w:tcBorders>
              <w:top w:val="single" w:sz="4" w:space="0" w:color="auto"/>
              <w:left w:val="nil"/>
              <w:bottom w:val="nil"/>
              <w:right w:val="nil"/>
            </w:tcBorders>
            <w:shd w:val="clear" w:color="auto" w:fill="auto"/>
            <w:noWrap/>
            <w:vAlign w:val="bottom"/>
            <w:hideMark/>
          </w:tcPr>
          <w:p w14:paraId="3DA5D813" w14:textId="77777777" w:rsidR="00DF3B96" w:rsidRPr="002662A7" w:rsidRDefault="00DF3B96" w:rsidP="00832B99">
            <w:pPr>
              <w:rPr>
                <w:color w:val="000000"/>
              </w:rPr>
            </w:pPr>
            <w:r w:rsidRPr="002662A7">
              <w:rPr>
                <w:color w:val="000000"/>
              </w:rPr>
              <w:t>Atalaya</w:t>
            </w:r>
          </w:p>
        </w:tc>
        <w:tc>
          <w:tcPr>
            <w:tcW w:w="298" w:type="dxa"/>
            <w:tcBorders>
              <w:top w:val="single" w:sz="4" w:space="0" w:color="auto"/>
              <w:left w:val="nil"/>
              <w:bottom w:val="nil"/>
              <w:right w:val="nil"/>
            </w:tcBorders>
            <w:shd w:val="clear" w:color="auto" w:fill="auto"/>
            <w:noWrap/>
            <w:vAlign w:val="bottom"/>
            <w:hideMark/>
          </w:tcPr>
          <w:p w14:paraId="1E5F36BB" w14:textId="77777777" w:rsidR="00DF3B96" w:rsidRPr="002662A7" w:rsidRDefault="00DF3B96" w:rsidP="00832B99">
            <w:pPr>
              <w:jc w:val="right"/>
              <w:rPr>
                <w:color w:val="000000"/>
              </w:rPr>
            </w:pPr>
            <w:r w:rsidRPr="002662A7">
              <w:rPr>
                <w:color w:val="000000"/>
              </w:rPr>
              <w:t>0.0844</w:t>
            </w:r>
          </w:p>
        </w:tc>
        <w:tc>
          <w:tcPr>
            <w:tcW w:w="2852" w:type="dxa"/>
            <w:tcBorders>
              <w:top w:val="single" w:sz="4" w:space="0" w:color="auto"/>
              <w:left w:val="nil"/>
              <w:bottom w:val="nil"/>
              <w:right w:val="nil"/>
            </w:tcBorders>
            <w:shd w:val="clear" w:color="auto" w:fill="auto"/>
            <w:noWrap/>
            <w:vAlign w:val="bottom"/>
            <w:hideMark/>
          </w:tcPr>
          <w:p w14:paraId="45C37801" w14:textId="77777777" w:rsidR="00DF3B96" w:rsidRPr="002662A7" w:rsidRDefault="00DF3B96" w:rsidP="00832B99">
            <w:pPr>
              <w:jc w:val="right"/>
              <w:rPr>
                <w:color w:val="000000"/>
              </w:rPr>
            </w:pPr>
            <w:r w:rsidRPr="002662A7">
              <w:rPr>
                <w:color w:val="000000"/>
              </w:rPr>
              <w:t>4</w:t>
            </w:r>
          </w:p>
        </w:tc>
      </w:tr>
      <w:tr w:rsidR="00DF3B96" w:rsidRPr="002662A7" w14:paraId="5B01CE94" w14:textId="77777777" w:rsidTr="00832B99">
        <w:trPr>
          <w:trHeight w:val="288"/>
        </w:trPr>
        <w:tc>
          <w:tcPr>
            <w:tcW w:w="1620" w:type="dxa"/>
            <w:tcBorders>
              <w:top w:val="nil"/>
              <w:left w:val="nil"/>
              <w:bottom w:val="nil"/>
              <w:right w:val="nil"/>
            </w:tcBorders>
            <w:shd w:val="clear" w:color="auto" w:fill="auto"/>
            <w:noWrap/>
            <w:vAlign w:val="bottom"/>
            <w:hideMark/>
          </w:tcPr>
          <w:p w14:paraId="79B9A1C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17F40DA" w14:textId="77777777" w:rsidR="00DF3B96" w:rsidRPr="002662A7" w:rsidRDefault="00DF3B96" w:rsidP="00832B99">
            <w:pPr>
              <w:rPr>
                <w:color w:val="000000"/>
              </w:rPr>
            </w:pPr>
            <w:proofErr w:type="spellStart"/>
            <w:r w:rsidRPr="002662A7">
              <w:rPr>
                <w:color w:val="000000"/>
              </w:rPr>
              <w:t>Bacab</w:t>
            </w:r>
            <w:proofErr w:type="spellEnd"/>
            <w:r w:rsidRPr="002662A7">
              <w:rPr>
                <w:color w:val="000000"/>
              </w:rPr>
              <w:t xml:space="preserve"> Na</w:t>
            </w:r>
          </w:p>
        </w:tc>
        <w:tc>
          <w:tcPr>
            <w:tcW w:w="298" w:type="dxa"/>
            <w:tcBorders>
              <w:top w:val="nil"/>
              <w:left w:val="nil"/>
              <w:bottom w:val="nil"/>
              <w:right w:val="nil"/>
            </w:tcBorders>
            <w:shd w:val="clear" w:color="auto" w:fill="auto"/>
            <w:noWrap/>
            <w:vAlign w:val="bottom"/>
            <w:hideMark/>
          </w:tcPr>
          <w:p w14:paraId="69E7E002" w14:textId="77777777" w:rsidR="00DF3B96" w:rsidRPr="002662A7" w:rsidRDefault="00DF3B96" w:rsidP="00832B99">
            <w:pPr>
              <w:jc w:val="right"/>
              <w:rPr>
                <w:color w:val="000000"/>
              </w:rPr>
            </w:pPr>
            <w:r w:rsidRPr="002662A7">
              <w:rPr>
                <w:color w:val="000000"/>
              </w:rPr>
              <w:t>0.7169</w:t>
            </w:r>
          </w:p>
        </w:tc>
        <w:tc>
          <w:tcPr>
            <w:tcW w:w="2852" w:type="dxa"/>
            <w:tcBorders>
              <w:top w:val="nil"/>
              <w:left w:val="nil"/>
              <w:bottom w:val="nil"/>
              <w:right w:val="nil"/>
            </w:tcBorders>
            <w:shd w:val="clear" w:color="auto" w:fill="auto"/>
            <w:noWrap/>
            <w:vAlign w:val="bottom"/>
            <w:hideMark/>
          </w:tcPr>
          <w:p w14:paraId="7F898D61" w14:textId="77777777" w:rsidR="00DF3B96" w:rsidRPr="002662A7" w:rsidRDefault="00DF3B96" w:rsidP="00832B99">
            <w:pPr>
              <w:jc w:val="right"/>
              <w:rPr>
                <w:color w:val="000000"/>
              </w:rPr>
            </w:pPr>
            <w:r w:rsidRPr="002662A7">
              <w:rPr>
                <w:color w:val="000000"/>
              </w:rPr>
              <w:t>4</w:t>
            </w:r>
          </w:p>
        </w:tc>
      </w:tr>
      <w:tr w:rsidR="00DF3B96" w:rsidRPr="002662A7" w14:paraId="19ED21D5" w14:textId="77777777" w:rsidTr="00832B99">
        <w:trPr>
          <w:trHeight w:val="288"/>
        </w:trPr>
        <w:tc>
          <w:tcPr>
            <w:tcW w:w="1620" w:type="dxa"/>
            <w:tcBorders>
              <w:top w:val="nil"/>
              <w:left w:val="nil"/>
              <w:bottom w:val="nil"/>
              <w:right w:val="nil"/>
            </w:tcBorders>
            <w:shd w:val="clear" w:color="auto" w:fill="auto"/>
            <w:noWrap/>
            <w:vAlign w:val="bottom"/>
            <w:hideMark/>
          </w:tcPr>
          <w:p w14:paraId="6F5EE5D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6A486C2" w14:textId="77777777" w:rsidR="00DF3B96" w:rsidRPr="002662A7" w:rsidRDefault="00DF3B96" w:rsidP="00832B99">
            <w:pPr>
              <w:rPr>
                <w:color w:val="000000"/>
              </w:rPr>
            </w:pPr>
            <w:r w:rsidRPr="002662A7">
              <w:rPr>
                <w:color w:val="000000"/>
              </w:rPr>
              <w:t>Baking Pot</w:t>
            </w:r>
          </w:p>
        </w:tc>
        <w:tc>
          <w:tcPr>
            <w:tcW w:w="298" w:type="dxa"/>
            <w:tcBorders>
              <w:top w:val="nil"/>
              <w:left w:val="nil"/>
              <w:bottom w:val="nil"/>
              <w:right w:val="nil"/>
            </w:tcBorders>
            <w:shd w:val="clear" w:color="auto" w:fill="auto"/>
            <w:noWrap/>
            <w:vAlign w:val="bottom"/>
            <w:hideMark/>
          </w:tcPr>
          <w:p w14:paraId="10D27A8D" w14:textId="77777777" w:rsidR="00DF3B96" w:rsidRPr="002662A7" w:rsidRDefault="00DF3B96" w:rsidP="00832B99">
            <w:pPr>
              <w:jc w:val="right"/>
              <w:rPr>
                <w:color w:val="000000"/>
              </w:rPr>
            </w:pPr>
            <w:r w:rsidRPr="002662A7">
              <w:rPr>
                <w:color w:val="000000"/>
              </w:rPr>
              <w:t>5.1774</w:t>
            </w:r>
          </w:p>
        </w:tc>
        <w:tc>
          <w:tcPr>
            <w:tcW w:w="2852" w:type="dxa"/>
            <w:tcBorders>
              <w:top w:val="nil"/>
              <w:left w:val="nil"/>
              <w:bottom w:val="nil"/>
              <w:right w:val="nil"/>
            </w:tcBorders>
            <w:shd w:val="clear" w:color="auto" w:fill="auto"/>
            <w:noWrap/>
            <w:vAlign w:val="bottom"/>
            <w:hideMark/>
          </w:tcPr>
          <w:p w14:paraId="75B41DEE" w14:textId="77777777" w:rsidR="00DF3B96" w:rsidRPr="002662A7" w:rsidRDefault="00DF3B96" w:rsidP="00832B99">
            <w:pPr>
              <w:jc w:val="right"/>
              <w:rPr>
                <w:color w:val="000000"/>
              </w:rPr>
            </w:pPr>
            <w:r w:rsidRPr="002662A7">
              <w:rPr>
                <w:color w:val="000000"/>
              </w:rPr>
              <w:t>46</w:t>
            </w:r>
          </w:p>
        </w:tc>
      </w:tr>
      <w:tr w:rsidR="00DF3B96" w:rsidRPr="002662A7" w14:paraId="0F004507" w14:textId="77777777" w:rsidTr="00832B99">
        <w:trPr>
          <w:trHeight w:val="288"/>
        </w:trPr>
        <w:tc>
          <w:tcPr>
            <w:tcW w:w="1620" w:type="dxa"/>
            <w:tcBorders>
              <w:top w:val="nil"/>
              <w:left w:val="nil"/>
              <w:bottom w:val="nil"/>
              <w:right w:val="nil"/>
            </w:tcBorders>
            <w:shd w:val="clear" w:color="auto" w:fill="auto"/>
            <w:noWrap/>
            <w:vAlign w:val="bottom"/>
            <w:hideMark/>
          </w:tcPr>
          <w:p w14:paraId="3937B149"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8990D3F" w14:textId="77777777" w:rsidR="00DF3B96" w:rsidRPr="002662A7" w:rsidRDefault="00DF3B96" w:rsidP="00832B99">
            <w:pPr>
              <w:rPr>
                <w:color w:val="000000"/>
              </w:rPr>
            </w:pPr>
            <w:proofErr w:type="spellStart"/>
            <w:r w:rsidRPr="002662A7">
              <w:rPr>
                <w:color w:val="000000"/>
              </w:rPr>
              <w:t>Bedran</w:t>
            </w:r>
            <w:proofErr w:type="spellEnd"/>
          </w:p>
        </w:tc>
        <w:tc>
          <w:tcPr>
            <w:tcW w:w="298" w:type="dxa"/>
            <w:tcBorders>
              <w:top w:val="nil"/>
              <w:left w:val="nil"/>
              <w:bottom w:val="nil"/>
              <w:right w:val="nil"/>
            </w:tcBorders>
            <w:shd w:val="clear" w:color="auto" w:fill="auto"/>
            <w:noWrap/>
            <w:vAlign w:val="bottom"/>
            <w:hideMark/>
          </w:tcPr>
          <w:p w14:paraId="129DE78E" w14:textId="77777777" w:rsidR="00DF3B96" w:rsidRPr="002662A7" w:rsidRDefault="00DF3B96" w:rsidP="00832B99">
            <w:pPr>
              <w:jc w:val="right"/>
              <w:rPr>
                <w:color w:val="000000"/>
              </w:rPr>
            </w:pPr>
            <w:r w:rsidRPr="002662A7">
              <w:rPr>
                <w:color w:val="000000"/>
              </w:rPr>
              <w:t>0.2542</w:t>
            </w:r>
          </w:p>
        </w:tc>
        <w:tc>
          <w:tcPr>
            <w:tcW w:w="2852" w:type="dxa"/>
            <w:tcBorders>
              <w:top w:val="nil"/>
              <w:left w:val="nil"/>
              <w:bottom w:val="nil"/>
              <w:right w:val="nil"/>
            </w:tcBorders>
            <w:shd w:val="clear" w:color="auto" w:fill="auto"/>
            <w:noWrap/>
            <w:vAlign w:val="bottom"/>
            <w:hideMark/>
          </w:tcPr>
          <w:p w14:paraId="4EC8F8DE" w14:textId="77777777" w:rsidR="00DF3B96" w:rsidRPr="002662A7" w:rsidRDefault="00DF3B96" w:rsidP="00832B99">
            <w:pPr>
              <w:jc w:val="right"/>
              <w:rPr>
                <w:color w:val="000000"/>
              </w:rPr>
            </w:pPr>
            <w:r w:rsidRPr="002662A7">
              <w:rPr>
                <w:color w:val="000000"/>
              </w:rPr>
              <w:t>4</w:t>
            </w:r>
          </w:p>
        </w:tc>
      </w:tr>
      <w:tr w:rsidR="00DF3B96" w:rsidRPr="002662A7" w14:paraId="0C0CA652" w14:textId="77777777" w:rsidTr="00832B99">
        <w:trPr>
          <w:trHeight w:val="288"/>
        </w:trPr>
        <w:tc>
          <w:tcPr>
            <w:tcW w:w="1620" w:type="dxa"/>
            <w:tcBorders>
              <w:top w:val="nil"/>
              <w:left w:val="nil"/>
              <w:bottom w:val="nil"/>
              <w:right w:val="nil"/>
            </w:tcBorders>
            <w:shd w:val="clear" w:color="auto" w:fill="auto"/>
            <w:noWrap/>
            <w:vAlign w:val="bottom"/>
            <w:hideMark/>
          </w:tcPr>
          <w:p w14:paraId="1864D1FF"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ED8DCCE" w14:textId="77777777" w:rsidR="00DF3B96" w:rsidRPr="002662A7" w:rsidRDefault="00DF3B96" w:rsidP="00832B99">
            <w:pPr>
              <w:rPr>
                <w:color w:val="000000"/>
              </w:rPr>
            </w:pPr>
            <w:r w:rsidRPr="002662A7">
              <w:rPr>
                <w:color w:val="000000"/>
              </w:rPr>
              <w:t>Blackman Eddy</w:t>
            </w:r>
          </w:p>
        </w:tc>
        <w:tc>
          <w:tcPr>
            <w:tcW w:w="298" w:type="dxa"/>
            <w:tcBorders>
              <w:top w:val="nil"/>
              <w:left w:val="nil"/>
              <w:bottom w:val="nil"/>
              <w:right w:val="nil"/>
            </w:tcBorders>
            <w:shd w:val="clear" w:color="auto" w:fill="auto"/>
            <w:noWrap/>
            <w:vAlign w:val="bottom"/>
            <w:hideMark/>
          </w:tcPr>
          <w:p w14:paraId="109BBB62" w14:textId="77777777" w:rsidR="00DF3B96" w:rsidRPr="002662A7" w:rsidRDefault="00DF3B96" w:rsidP="00832B99">
            <w:pPr>
              <w:jc w:val="right"/>
              <w:rPr>
                <w:color w:val="000000"/>
              </w:rPr>
            </w:pPr>
            <w:r w:rsidRPr="002662A7">
              <w:rPr>
                <w:color w:val="000000"/>
              </w:rPr>
              <w:t>1.9114</w:t>
            </w:r>
          </w:p>
        </w:tc>
        <w:tc>
          <w:tcPr>
            <w:tcW w:w="2852" w:type="dxa"/>
            <w:tcBorders>
              <w:top w:val="nil"/>
              <w:left w:val="nil"/>
              <w:bottom w:val="nil"/>
              <w:right w:val="nil"/>
            </w:tcBorders>
            <w:shd w:val="clear" w:color="auto" w:fill="auto"/>
            <w:noWrap/>
            <w:vAlign w:val="bottom"/>
            <w:hideMark/>
          </w:tcPr>
          <w:p w14:paraId="41704B7C" w14:textId="77777777" w:rsidR="00DF3B96" w:rsidRPr="002662A7" w:rsidRDefault="00DF3B96" w:rsidP="00832B99">
            <w:pPr>
              <w:jc w:val="right"/>
              <w:rPr>
                <w:color w:val="000000"/>
              </w:rPr>
            </w:pPr>
            <w:r w:rsidRPr="002662A7">
              <w:rPr>
                <w:color w:val="000000"/>
              </w:rPr>
              <w:t>21</w:t>
            </w:r>
          </w:p>
        </w:tc>
      </w:tr>
      <w:tr w:rsidR="00DF3B96" w:rsidRPr="002662A7" w14:paraId="17BD3E9C" w14:textId="77777777" w:rsidTr="00832B99">
        <w:trPr>
          <w:trHeight w:val="288"/>
        </w:trPr>
        <w:tc>
          <w:tcPr>
            <w:tcW w:w="1620" w:type="dxa"/>
            <w:tcBorders>
              <w:top w:val="nil"/>
              <w:left w:val="nil"/>
              <w:bottom w:val="nil"/>
              <w:right w:val="nil"/>
            </w:tcBorders>
            <w:shd w:val="clear" w:color="auto" w:fill="auto"/>
            <w:noWrap/>
            <w:vAlign w:val="bottom"/>
            <w:hideMark/>
          </w:tcPr>
          <w:p w14:paraId="5C555C3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51BEE426" w14:textId="77777777" w:rsidR="00DF3B96" w:rsidRPr="002662A7" w:rsidRDefault="00DF3B96" w:rsidP="00832B99">
            <w:pPr>
              <w:rPr>
                <w:color w:val="000000"/>
              </w:rPr>
            </w:pPr>
            <w:r w:rsidRPr="002662A7">
              <w:rPr>
                <w:color w:val="000000"/>
              </w:rPr>
              <w:t>BR-147</w:t>
            </w:r>
          </w:p>
        </w:tc>
        <w:tc>
          <w:tcPr>
            <w:tcW w:w="298" w:type="dxa"/>
            <w:tcBorders>
              <w:top w:val="nil"/>
              <w:left w:val="nil"/>
              <w:bottom w:val="nil"/>
              <w:right w:val="nil"/>
            </w:tcBorders>
            <w:shd w:val="clear" w:color="auto" w:fill="auto"/>
            <w:noWrap/>
            <w:vAlign w:val="bottom"/>
            <w:hideMark/>
          </w:tcPr>
          <w:p w14:paraId="2343548E" w14:textId="77777777" w:rsidR="00DF3B96" w:rsidRPr="002662A7" w:rsidRDefault="00DF3B96" w:rsidP="00832B99">
            <w:pPr>
              <w:jc w:val="right"/>
              <w:rPr>
                <w:color w:val="000000"/>
              </w:rPr>
            </w:pPr>
            <w:r w:rsidRPr="002662A7">
              <w:rPr>
                <w:color w:val="000000"/>
              </w:rPr>
              <w:t>0.1871</w:t>
            </w:r>
          </w:p>
        </w:tc>
        <w:tc>
          <w:tcPr>
            <w:tcW w:w="2852" w:type="dxa"/>
            <w:tcBorders>
              <w:top w:val="nil"/>
              <w:left w:val="nil"/>
              <w:bottom w:val="nil"/>
              <w:right w:val="nil"/>
            </w:tcBorders>
            <w:shd w:val="clear" w:color="auto" w:fill="auto"/>
            <w:noWrap/>
            <w:vAlign w:val="bottom"/>
            <w:hideMark/>
          </w:tcPr>
          <w:p w14:paraId="690FA1C0" w14:textId="77777777" w:rsidR="00DF3B96" w:rsidRPr="002662A7" w:rsidRDefault="00DF3B96" w:rsidP="00832B99">
            <w:pPr>
              <w:jc w:val="right"/>
              <w:rPr>
                <w:color w:val="000000"/>
              </w:rPr>
            </w:pPr>
            <w:r w:rsidRPr="002662A7">
              <w:rPr>
                <w:color w:val="000000"/>
              </w:rPr>
              <w:t>4</w:t>
            </w:r>
          </w:p>
        </w:tc>
      </w:tr>
      <w:tr w:rsidR="00DF3B96" w:rsidRPr="002662A7" w14:paraId="6370B810" w14:textId="77777777" w:rsidTr="00832B99">
        <w:trPr>
          <w:trHeight w:val="288"/>
        </w:trPr>
        <w:tc>
          <w:tcPr>
            <w:tcW w:w="1620" w:type="dxa"/>
            <w:tcBorders>
              <w:top w:val="nil"/>
              <w:left w:val="nil"/>
              <w:bottom w:val="nil"/>
              <w:right w:val="nil"/>
            </w:tcBorders>
            <w:shd w:val="clear" w:color="auto" w:fill="auto"/>
            <w:noWrap/>
            <w:vAlign w:val="bottom"/>
            <w:hideMark/>
          </w:tcPr>
          <w:p w14:paraId="5217A3D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FF444CA" w14:textId="77777777" w:rsidR="00DF3B96" w:rsidRPr="002662A7" w:rsidRDefault="00DF3B96" w:rsidP="00832B99">
            <w:pPr>
              <w:rPr>
                <w:color w:val="000000"/>
              </w:rPr>
            </w:pPr>
            <w:r w:rsidRPr="002662A7">
              <w:rPr>
                <w:color w:val="000000"/>
              </w:rPr>
              <w:t>BR-180/168</w:t>
            </w:r>
          </w:p>
        </w:tc>
        <w:tc>
          <w:tcPr>
            <w:tcW w:w="298" w:type="dxa"/>
            <w:tcBorders>
              <w:top w:val="nil"/>
              <w:left w:val="nil"/>
              <w:bottom w:val="nil"/>
              <w:right w:val="nil"/>
            </w:tcBorders>
            <w:shd w:val="clear" w:color="auto" w:fill="auto"/>
            <w:noWrap/>
            <w:vAlign w:val="bottom"/>
            <w:hideMark/>
          </w:tcPr>
          <w:p w14:paraId="08FFFE9C" w14:textId="77777777" w:rsidR="00DF3B96" w:rsidRPr="002662A7" w:rsidRDefault="00DF3B96" w:rsidP="00832B99">
            <w:pPr>
              <w:jc w:val="right"/>
              <w:rPr>
                <w:color w:val="000000"/>
              </w:rPr>
            </w:pPr>
            <w:r w:rsidRPr="002662A7">
              <w:rPr>
                <w:color w:val="000000"/>
              </w:rPr>
              <w:t>1.0795</w:t>
            </w:r>
          </w:p>
        </w:tc>
        <w:tc>
          <w:tcPr>
            <w:tcW w:w="2852" w:type="dxa"/>
            <w:tcBorders>
              <w:top w:val="nil"/>
              <w:left w:val="nil"/>
              <w:bottom w:val="nil"/>
              <w:right w:val="nil"/>
            </w:tcBorders>
            <w:shd w:val="clear" w:color="auto" w:fill="auto"/>
            <w:noWrap/>
            <w:vAlign w:val="bottom"/>
            <w:hideMark/>
          </w:tcPr>
          <w:p w14:paraId="5FD758A6" w14:textId="77777777" w:rsidR="00DF3B96" w:rsidRPr="002662A7" w:rsidRDefault="00DF3B96" w:rsidP="00832B99">
            <w:pPr>
              <w:jc w:val="right"/>
              <w:rPr>
                <w:color w:val="000000"/>
              </w:rPr>
            </w:pPr>
            <w:r w:rsidRPr="002662A7">
              <w:rPr>
                <w:color w:val="000000"/>
              </w:rPr>
              <w:t>6</w:t>
            </w:r>
          </w:p>
        </w:tc>
      </w:tr>
      <w:tr w:rsidR="00DF3B96" w:rsidRPr="002662A7" w14:paraId="0138B2DF" w14:textId="77777777" w:rsidTr="00832B99">
        <w:trPr>
          <w:trHeight w:val="288"/>
        </w:trPr>
        <w:tc>
          <w:tcPr>
            <w:tcW w:w="1620" w:type="dxa"/>
            <w:tcBorders>
              <w:top w:val="nil"/>
              <w:left w:val="nil"/>
              <w:bottom w:val="nil"/>
              <w:right w:val="nil"/>
            </w:tcBorders>
            <w:shd w:val="clear" w:color="auto" w:fill="auto"/>
            <w:noWrap/>
            <w:vAlign w:val="bottom"/>
            <w:hideMark/>
          </w:tcPr>
          <w:p w14:paraId="76521CE5"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72B6A49" w14:textId="77777777" w:rsidR="00DF3B96" w:rsidRPr="002662A7" w:rsidRDefault="00DF3B96" w:rsidP="00832B99">
            <w:pPr>
              <w:rPr>
                <w:color w:val="000000"/>
              </w:rPr>
            </w:pPr>
            <w:r w:rsidRPr="002662A7">
              <w:rPr>
                <w:color w:val="000000"/>
              </w:rPr>
              <w:t>BR-19</w:t>
            </w:r>
          </w:p>
        </w:tc>
        <w:tc>
          <w:tcPr>
            <w:tcW w:w="298" w:type="dxa"/>
            <w:tcBorders>
              <w:top w:val="nil"/>
              <w:left w:val="nil"/>
              <w:bottom w:val="nil"/>
              <w:right w:val="nil"/>
            </w:tcBorders>
            <w:shd w:val="clear" w:color="auto" w:fill="auto"/>
            <w:noWrap/>
            <w:vAlign w:val="bottom"/>
            <w:hideMark/>
          </w:tcPr>
          <w:p w14:paraId="67995E57" w14:textId="77777777" w:rsidR="00DF3B96" w:rsidRPr="002662A7" w:rsidRDefault="00DF3B96" w:rsidP="00832B99">
            <w:pPr>
              <w:jc w:val="right"/>
              <w:rPr>
                <w:color w:val="000000"/>
              </w:rPr>
            </w:pPr>
            <w:r w:rsidRPr="002662A7">
              <w:rPr>
                <w:color w:val="000000"/>
              </w:rPr>
              <w:t>0.1254</w:t>
            </w:r>
          </w:p>
        </w:tc>
        <w:tc>
          <w:tcPr>
            <w:tcW w:w="2852" w:type="dxa"/>
            <w:tcBorders>
              <w:top w:val="nil"/>
              <w:left w:val="nil"/>
              <w:bottom w:val="nil"/>
              <w:right w:val="nil"/>
            </w:tcBorders>
            <w:shd w:val="clear" w:color="auto" w:fill="auto"/>
            <w:noWrap/>
            <w:vAlign w:val="bottom"/>
            <w:hideMark/>
          </w:tcPr>
          <w:p w14:paraId="01C5180F" w14:textId="77777777" w:rsidR="00DF3B96" w:rsidRPr="002662A7" w:rsidRDefault="00DF3B96" w:rsidP="00832B99">
            <w:pPr>
              <w:jc w:val="right"/>
              <w:rPr>
                <w:color w:val="000000"/>
              </w:rPr>
            </w:pPr>
            <w:r w:rsidRPr="002662A7">
              <w:rPr>
                <w:color w:val="000000"/>
              </w:rPr>
              <w:t>2</w:t>
            </w:r>
          </w:p>
        </w:tc>
      </w:tr>
      <w:tr w:rsidR="00DF3B96" w:rsidRPr="002662A7" w14:paraId="6E9C285E" w14:textId="77777777" w:rsidTr="00832B99">
        <w:trPr>
          <w:trHeight w:val="288"/>
        </w:trPr>
        <w:tc>
          <w:tcPr>
            <w:tcW w:w="1620" w:type="dxa"/>
            <w:tcBorders>
              <w:top w:val="nil"/>
              <w:left w:val="nil"/>
              <w:bottom w:val="nil"/>
              <w:right w:val="nil"/>
            </w:tcBorders>
            <w:shd w:val="clear" w:color="auto" w:fill="auto"/>
            <w:noWrap/>
            <w:vAlign w:val="bottom"/>
            <w:hideMark/>
          </w:tcPr>
          <w:p w14:paraId="7732CA0F"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27EA95C" w14:textId="77777777" w:rsidR="00DF3B96" w:rsidRPr="002662A7" w:rsidRDefault="00DF3B96" w:rsidP="00832B99">
            <w:pPr>
              <w:rPr>
                <w:color w:val="000000"/>
              </w:rPr>
            </w:pPr>
            <w:r w:rsidRPr="002662A7">
              <w:rPr>
                <w:color w:val="000000"/>
              </w:rPr>
              <w:t>BR-260</w:t>
            </w:r>
          </w:p>
        </w:tc>
        <w:tc>
          <w:tcPr>
            <w:tcW w:w="298" w:type="dxa"/>
            <w:tcBorders>
              <w:top w:val="nil"/>
              <w:left w:val="nil"/>
              <w:bottom w:val="nil"/>
              <w:right w:val="nil"/>
            </w:tcBorders>
            <w:shd w:val="clear" w:color="auto" w:fill="auto"/>
            <w:noWrap/>
            <w:vAlign w:val="bottom"/>
            <w:hideMark/>
          </w:tcPr>
          <w:p w14:paraId="00342EA1" w14:textId="77777777" w:rsidR="00DF3B96" w:rsidRPr="002662A7" w:rsidRDefault="00DF3B96" w:rsidP="00832B99">
            <w:pPr>
              <w:jc w:val="right"/>
              <w:rPr>
                <w:color w:val="000000"/>
              </w:rPr>
            </w:pPr>
            <w:r w:rsidRPr="002662A7">
              <w:rPr>
                <w:color w:val="000000"/>
              </w:rPr>
              <w:t>0.1274</w:t>
            </w:r>
          </w:p>
        </w:tc>
        <w:tc>
          <w:tcPr>
            <w:tcW w:w="2852" w:type="dxa"/>
            <w:tcBorders>
              <w:top w:val="nil"/>
              <w:left w:val="nil"/>
              <w:bottom w:val="nil"/>
              <w:right w:val="nil"/>
            </w:tcBorders>
            <w:shd w:val="clear" w:color="auto" w:fill="auto"/>
            <w:noWrap/>
            <w:vAlign w:val="bottom"/>
            <w:hideMark/>
          </w:tcPr>
          <w:p w14:paraId="6CED81DF" w14:textId="77777777" w:rsidR="00DF3B96" w:rsidRPr="002662A7" w:rsidRDefault="00DF3B96" w:rsidP="00832B99">
            <w:pPr>
              <w:jc w:val="right"/>
              <w:rPr>
                <w:color w:val="000000"/>
              </w:rPr>
            </w:pPr>
            <w:r w:rsidRPr="002662A7">
              <w:rPr>
                <w:color w:val="000000"/>
              </w:rPr>
              <w:t>4</w:t>
            </w:r>
          </w:p>
        </w:tc>
      </w:tr>
      <w:tr w:rsidR="00DF3B96" w:rsidRPr="002662A7" w14:paraId="4DE74192" w14:textId="77777777" w:rsidTr="00832B99">
        <w:trPr>
          <w:trHeight w:val="288"/>
        </w:trPr>
        <w:tc>
          <w:tcPr>
            <w:tcW w:w="1620" w:type="dxa"/>
            <w:tcBorders>
              <w:top w:val="nil"/>
              <w:left w:val="nil"/>
              <w:bottom w:val="nil"/>
              <w:right w:val="nil"/>
            </w:tcBorders>
            <w:shd w:val="clear" w:color="auto" w:fill="auto"/>
            <w:noWrap/>
            <w:vAlign w:val="bottom"/>
            <w:hideMark/>
          </w:tcPr>
          <w:p w14:paraId="77C59D0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324F6C4" w14:textId="77777777" w:rsidR="00DF3B96" w:rsidRPr="002662A7" w:rsidRDefault="00DF3B96" w:rsidP="00832B99">
            <w:pPr>
              <w:rPr>
                <w:color w:val="000000"/>
              </w:rPr>
            </w:pPr>
            <w:r w:rsidRPr="002662A7">
              <w:rPr>
                <w:color w:val="000000"/>
              </w:rPr>
              <w:t>BR-96</w:t>
            </w:r>
          </w:p>
        </w:tc>
        <w:tc>
          <w:tcPr>
            <w:tcW w:w="298" w:type="dxa"/>
            <w:tcBorders>
              <w:top w:val="nil"/>
              <w:left w:val="nil"/>
              <w:bottom w:val="nil"/>
              <w:right w:val="nil"/>
            </w:tcBorders>
            <w:shd w:val="clear" w:color="auto" w:fill="auto"/>
            <w:noWrap/>
            <w:vAlign w:val="bottom"/>
            <w:hideMark/>
          </w:tcPr>
          <w:p w14:paraId="6C1BC173" w14:textId="77777777" w:rsidR="00DF3B96" w:rsidRPr="002662A7" w:rsidRDefault="00DF3B96" w:rsidP="00832B99">
            <w:pPr>
              <w:jc w:val="right"/>
              <w:rPr>
                <w:color w:val="000000"/>
              </w:rPr>
            </w:pPr>
            <w:r w:rsidRPr="002662A7">
              <w:rPr>
                <w:color w:val="000000"/>
              </w:rPr>
              <w:t>0.2601</w:t>
            </w:r>
          </w:p>
        </w:tc>
        <w:tc>
          <w:tcPr>
            <w:tcW w:w="2852" w:type="dxa"/>
            <w:tcBorders>
              <w:top w:val="nil"/>
              <w:left w:val="nil"/>
              <w:bottom w:val="nil"/>
              <w:right w:val="nil"/>
            </w:tcBorders>
            <w:shd w:val="clear" w:color="auto" w:fill="auto"/>
            <w:noWrap/>
            <w:vAlign w:val="bottom"/>
            <w:hideMark/>
          </w:tcPr>
          <w:p w14:paraId="7FD9498A" w14:textId="77777777" w:rsidR="00DF3B96" w:rsidRPr="002662A7" w:rsidRDefault="00DF3B96" w:rsidP="00832B99">
            <w:pPr>
              <w:jc w:val="right"/>
              <w:rPr>
                <w:color w:val="000000"/>
              </w:rPr>
            </w:pPr>
            <w:r w:rsidRPr="002662A7">
              <w:rPr>
                <w:color w:val="000000"/>
              </w:rPr>
              <w:t>4</w:t>
            </w:r>
          </w:p>
        </w:tc>
      </w:tr>
      <w:tr w:rsidR="00DF3B96" w:rsidRPr="002662A7" w14:paraId="43142337" w14:textId="77777777" w:rsidTr="00832B99">
        <w:trPr>
          <w:trHeight w:val="288"/>
        </w:trPr>
        <w:tc>
          <w:tcPr>
            <w:tcW w:w="1620" w:type="dxa"/>
            <w:tcBorders>
              <w:top w:val="nil"/>
              <w:left w:val="nil"/>
              <w:bottom w:val="nil"/>
              <w:right w:val="nil"/>
            </w:tcBorders>
            <w:shd w:val="clear" w:color="auto" w:fill="auto"/>
            <w:noWrap/>
            <w:vAlign w:val="bottom"/>
            <w:hideMark/>
          </w:tcPr>
          <w:p w14:paraId="3BCB636B"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4B1D07F" w14:textId="77777777" w:rsidR="00DF3B96" w:rsidRPr="002662A7" w:rsidRDefault="00DF3B96" w:rsidP="00832B99">
            <w:pPr>
              <w:rPr>
                <w:color w:val="000000"/>
              </w:rPr>
            </w:pPr>
            <w:proofErr w:type="spellStart"/>
            <w:r w:rsidRPr="002662A7">
              <w:rPr>
                <w:color w:val="000000"/>
              </w:rPr>
              <w:t>Cahal</w:t>
            </w:r>
            <w:proofErr w:type="spellEnd"/>
            <w:r w:rsidRPr="002662A7">
              <w:rPr>
                <w:color w:val="000000"/>
              </w:rPr>
              <w:t xml:space="preserve"> </w:t>
            </w:r>
            <w:proofErr w:type="spellStart"/>
            <w:r w:rsidRPr="002662A7">
              <w:rPr>
                <w:color w:val="000000"/>
              </w:rPr>
              <w:t>Pech</w:t>
            </w:r>
            <w:proofErr w:type="spellEnd"/>
          </w:p>
        </w:tc>
        <w:tc>
          <w:tcPr>
            <w:tcW w:w="298" w:type="dxa"/>
            <w:tcBorders>
              <w:top w:val="nil"/>
              <w:left w:val="nil"/>
              <w:bottom w:val="nil"/>
              <w:right w:val="nil"/>
            </w:tcBorders>
            <w:shd w:val="clear" w:color="auto" w:fill="auto"/>
            <w:noWrap/>
            <w:vAlign w:val="bottom"/>
            <w:hideMark/>
          </w:tcPr>
          <w:p w14:paraId="34985CB2" w14:textId="77777777" w:rsidR="00DF3B96" w:rsidRPr="002662A7" w:rsidRDefault="00DF3B96" w:rsidP="00832B99">
            <w:pPr>
              <w:jc w:val="right"/>
              <w:rPr>
                <w:color w:val="000000"/>
              </w:rPr>
            </w:pPr>
            <w:r w:rsidRPr="002662A7">
              <w:rPr>
                <w:color w:val="000000"/>
              </w:rPr>
              <w:t>2.8374</w:t>
            </w:r>
          </w:p>
        </w:tc>
        <w:tc>
          <w:tcPr>
            <w:tcW w:w="2852" w:type="dxa"/>
            <w:tcBorders>
              <w:top w:val="nil"/>
              <w:left w:val="nil"/>
              <w:bottom w:val="nil"/>
              <w:right w:val="nil"/>
            </w:tcBorders>
            <w:shd w:val="clear" w:color="auto" w:fill="auto"/>
            <w:noWrap/>
            <w:vAlign w:val="bottom"/>
            <w:hideMark/>
          </w:tcPr>
          <w:p w14:paraId="5428FA38" w14:textId="77777777" w:rsidR="00DF3B96" w:rsidRPr="002662A7" w:rsidRDefault="00DF3B96" w:rsidP="00832B99">
            <w:pPr>
              <w:jc w:val="right"/>
              <w:rPr>
                <w:color w:val="000000"/>
              </w:rPr>
            </w:pPr>
            <w:r w:rsidRPr="002662A7">
              <w:rPr>
                <w:color w:val="000000"/>
              </w:rPr>
              <w:t>34</w:t>
            </w:r>
          </w:p>
        </w:tc>
      </w:tr>
      <w:tr w:rsidR="00DF3B96" w:rsidRPr="002662A7" w14:paraId="658040A4" w14:textId="77777777" w:rsidTr="00832B99">
        <w:trPr>
          <w:trHeight w:val="288"/>
        </w:trPr>
        <w:tc>
          <w:tcPr>
            <w:tcW w:w="1620" w:type="dxa"/>
            <w:tcBorders>
              <w:top w:val="nil"/>
              <w:left w:val="nil"/>
              <w:bottom w:val="nil"/>
              <w:right w:val="nil"/>
            </w:tcBorders>
            <w:shd w:val="clear" w:color="auto" w:fill="auto"/>
            <w:noWrap/>
            <w:vAlign w:val="bottom"/>
            <w:hideMark/>
          </w:tcPr>
          <w:p w14:paraId="7697CBE5"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8760501" w14:textId="77777777" w:rsidR="00DF3B96" w:rsidRPr="002662A7" w:rsidRDefault="00DF3B96" w:rsidP="00832B99">
            <w:pPr>
              <w:rPr>
                <w:color w:val="000000"/>
              </w:rPr>
            </w:pPr>
            <w:r w:rsidRPr="002662A7">
              <w:rPr>
                <w:color w:val="000000"/>
              </w:rPr>
              <w:t xml:space="preserve">Cas </w:t>
            </w:r>
            <w:proofErr w:type="spellStart"/>
            <w:r w:rsidRPr="002662A7">
              <w:rPr>
                <w:color w:val="000000"/>
              </w:rPr>
              <w:t>Pek</w:t>
            </w:r>
            <w:proofErr w:type="spellEnd"/>
          </w:p>
        </w:tc>
        <w:tc>
          <w:tcPr>
            <w:tcW w:w="298" w:type="dxa"/>
            <w:tcBorders>
              <w:top w:val="nil"/>
              <w:left w:val="nil"/>
              <w:bottom w:val="nil"/>
              <w:right w:val="nil"/>
            </w:tcBorders>
            <w:shd w:val="clear" w:color="auto" w:fill="auto"/>
            <w:noWrap/>
            <w:vAlign w:val="bottom"/>
            <w:hideMark/>
          </w:tcPr>
          <w:p w14:paraId="22AAD819" w14:textId="77777777" w:rsidR="00DF3B96" w:rsidRPr="002662A7" w:rsidRDefault="00DF3B96" w:rsidP="00832B99">
            <w:pPr>
              <w:jc w:val="right"/>
              <w:rPr>
                <w:color w:val="000000"/>
              </w:rPr>
            </w:pPr>
            <w:r w:rsidRPr="002662A7">
              <w:rPr>
                <w:color w:val="000000"/>
              </w:rPr>
              <w:t>0.051</w:t>
            </w:r>
          </w:p>
        </w:tc>
        <w:tc>
          <w:tcPr>
            <w:tcW w:w="2852" w:type="dxa"/>
            <w:tcBorders>
              <w:top w:val="nil"/>
              <w:left w:val="nil"/>
              <w:bottom w:val="nil"/>
              <w:right w:val="nil"/>
            </w:tcBorders>
            <w:shd w:val="clear" w:color="auto" w:fill="auto"/>
            <w:noWrap/>
            <w:vAlign w:val="bottom"/>
            <w:hideMark/>
          </w:tcPr>
          <w:p w14:paraId="0F30FDAB" w14:textId="77777777" w:rsidR="00DF3B96" w:rsidRPr="002662A7" w:rsidRDefault="00DF3B96" w:rsidP="00832B99">
            <w:pPr>
              <w:jc w:val="right"/>
              <w:rPr>
                <w:color w:val="000000"/>
              </w:rPr>
            </w:pPr>
            <w:r w:rsidRPr="002662A7">
              <w:rPr>
                <w:color w:val="000000"/>
              </w:rPr>
              <w:t>6</w:t>
            </w:r>
          </w:p>
        </w:tc>
      </w:tr>
      <w:tr w:rsidR="00DF3B96" w:rsidRPr="002662A7" w14:paraId="50248799" w14:textId="77777777" w:rsidTr="00832B99">
        <w:trPr>
          <w:trHeight w:val="288"/>
        </w:trPr>
        <w:tc>
          <w:tcPr>
            <w:tcW w:w="1620" w:type="dxa"/>
            <w:tcBorders>
              <w:top w:val="nil"/>
              <w:left w:val="nil"/>
              <w:bottom w:val="nil"/>
              <w:right w:val="nil"/>
            </w:tcBorders>
            <w:shd w:val="clear" w:color="auto" w:fill="auto"/>
            <w:noWrap/>
            <w:vAlign w:val="bottom"/>
            <w:hideMark/>
          </w:tcPr>
          <w:p w14:paraId="043CC446"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A426C1A" w14:textId="77777777" w:rsidR="00DF3B96" w:rsidRPr="002662A7" w:rsidRDefault="00DF3B96" w:rsidP="00832B99">
            <w:pPr>
              <w:rPr>
                <w:color w:val="000000"/>
              </w:rPr>
            </w:pPr>
            <w:proofErr w:type="spellStart"/>
            <w:r w:rsidRPr="002662A7">
              <w:rPr>
                <w:color w:val="000000"/>
              </w:rPr>
              <w:t>Ch'um</w:t>
            </w:r>
            <w:proofErr w:type="spellEnd"/>
            <w:r w:rsidRPr="002662A7">
              <w:rPr>
                <w:color w:val="000000"/>
              </w:rPr>
              <w:t xml:space="preserve"> Group</w:t>
            </w:r>
          </w:p>
        </w:tc>
        <w:tc>
          <w:tcPr>
            <w:tcW w:w="298" w:type="dxa"/>
            <w:tcBorders>
              <w:top w:val="nil"/>
              <w:left w:val="nil"/>
              <w:bottom w:val="nil"/>
              <w:right w:val="nil"/>
            </w:tcBorders>
            <w:shd w:val="clear" w:color="auto" w:fill="auto"/>
            <w:noWrap/>
            <w:vAlign w:val="bottom"/>
            <w:hideMark/>
          </w:tcPr>
          <w:p w14:paraId="5139DD89" w14:textId="77777777" w:rsidR="00DF3B96" w:rsidRPr="002662A7" w:rsidRDefault="00DF3B96" w:rsidP="00832B99">
            <w:pPr>
              <w:jc w:val="right"/>
              <w:rPr>
                <w:color w:val="000000"/>
              </w:rPr>
            </w:pPr>
            <w:r w:rsidRPr="002662A7">
              <w:rPr>
                <w:color w:val="000000"/>
              </w:rPr>
              <w:t>0.1768</w:t>
            </w:r>
          </w:p>
        </w:tc>
        <w:tc>
          <w:tcPr>
            <w:tcW w:w="2852" w:type="dxa"/>
            <w:tcBorders>
              <w:top w:val="nil"/>
              <w:left w:val="nil"/>
              <w:bottom w:val="nil"/>
              <w:right w:val="nil"/>
            </w:tcBorders>
            <w:shd w:val="clear" w:color="auto" w:fill="auto"/>
            <w:noWrap/>
            <w:vAlign w:val="bottom"/>
            <w:hideMark/>
          </w:tcPr>
          <w:p w14:paraId="33F4C489" w14:textId="77777777" w:rsidR="00DF3B96" w:rsidRPr="002662A7" w:rsidRDefault="00DF3B96" w:rsidP="00832B99">
            <w:pPr>
              <w:jc w:val="right"/>
              <w:rPr>
                <w:color w:val="000000"/>
              </w:rPr>
            </w:pPr>
            <w:r w:rsidRPr="002662A7">
              <w:rPr>
                <w:color w:val="000000"/>
              </w:rPr>
              <w:t>4</w:t>
            </w:r>
          </w:p>
        </w:tc>
      </w:tr>
      <w:tr w:rsidR="00DF3B96" w:rsidRPr="002662A7" w14:paraId="566E26EC" w14:textId="77777777" w:rsidTr="00832B99">
        <w:trPr>
          <w:trHeight w:val="288"/>
        </w:trPr>
        <w:tc>
          <w:tcPr>
            <w:tcW w:w="1620" w:type="dxa"/>
            <w:tcBorders>
              <w:top w:val="nil"/>
              <w:left w:val="nil"/>
              <w:bottom w:val="nil"/>
              <w:right w:val="nil"/>
            </w:tcBorders>
            <w:shd w:val="clear" w:color="auto" w:fill="auto"/>
            <w:noWrap/>
            <w:vAlign w:val="bottom"/>
            <w:hideMark/>
          </w:tcPr>
          <w:p w14:paraId="2472CB8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2F6D6CD" w14:textId="77777777" w:rsidR="00DF3B96" w:rsidRPr="002662A7" w:rsidRDefault="00DF3B96" w:rsidP="00832B99">
            <w:pPr>
              <w:rPr>
                <w:color w:val="000000"/>
              </w:rPr>
            </w:pPr>
            <w:r w:rsidRPr="002662A7">
              <w:rPr>
                <w:color w:val="000000"/>
              </w:rPr>
              <w:t xml:space="preserve">Ek </w:t>
            </w:r>
            <w:proofErr w:type="spellStart"/>
            <w:r w:rsidRPr="002662A7">
              <w:rPr>
                <w:color w:val="000000"/>
              </w:rPr>
              <w:t>Tzul</w:t>
            </w:r>
            <w:proofErr w:type="spellEnd"/>
          </w:p>
        </w:tc>
        <w:tc>
          <w:tcPr>
            <w:tcW w:w="298" w:type="dxa"/>
            <w:tcBorders>
              <w:top w:val="nil"/>
              <w:left w:val="nil"/>
              <w:bottom w:val="nil"/>
              <w:right w:val="nil"/>
            </w:tcBorders>
            <w:shd w:val="clear" w:color="auto" w:fill="auto"/>
            <w:noWrap/>
            <w:vAlign w:val="bottom"/>
            <w:hideMark/>
          </w:tcPr>
          <w:p w14:paraId="329B71BB" w14:textId="77777777" w:rsidR="00DF3B96" w:rsidRPr="002662A7" w:rsidRDefault="00DF3B96" w:rsidP="00832B99">
            <w:pPr>
              <w:jc w:val="right"/>
              <w:rPr>
                <w:color w:val="000000"/>
              </w:rPr>
            </w:pPr>
            <w:r w:rsidRPr="002662A7">
              <w:rPr>
                <w:color w:val="000000"/>
              </w:rPr>
              <w:t>0.8601</w:t>
            </w:r>
          </w:p>
        </w:tc>
        <w:tc>
          <w:tcPr>
            <w:tcW w:w="2852" w:type="dxa"/>
            <w:tcBorders>
              <w:top w:val="nil"/>
              <w:left w:val="nil"/>
              <w:bottom w:val="nil"/>
              <w:right w:val="nil"/>
            </w:tcBorders>
            <w:shd w:val="clear" w:color="auto" w:fill="auto"/>
            <w:noWrap/>
            <w:vAlign w:val="bottom"/>
            <w:hideMark/>
          </w:tcPr>
          <w:p w14:paraId="1066E50F" w14:textId="77777777" w:rsidR="00DF3B96" w:rsidRPr="002662A7" w:rsidRDefault="00DF3B96" w:rsidP="00832B99">
            <w:pPr>
              <w:jc w:val="right"/>
              <w:rPr>
                <w:color w:val="000000"/>
              </w:rPr>
            </w:pPr>
            <w:r w:rsidRPr="002662A7">
              <w:rPr>
                <w:color w:val="000000"/>
              </w:rPr>
              <w:t>10</w:t>
            </w:r>
          </w:p>
        </w:tc>
      </w:tr>
      <w:tr w:rsidR="00DF3B96" w:rsidRPr="002662A7" w14:paraId="2BC5B7AD" w14:textId="77777777" w:rsidTr="00832B99">
        <w:trPr>
          <w:trHeight w:val="288"/>
        </w:trPr>
        <w:tc>
          <w:tcPr>
            <w:tcW w:w="1620" w:type="dxa"/>
            <w:tcBorders>
              <w:top w:val="nil"/>
              <w:left w:val="nil"/>
              <w:bottom w:val="nil"/>
              <w:right w:val="nil"/>
            </w:tcBorders>
            <w:shd w:val="clear" w:color="auto" w:fill="auto"/>
            <w:noWrap/>
            <w:vAlign w:val="bottom"/>
            <w:hideMark/>
          </w:tcPr>
          <w:p w14:paraId="5AD80798"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CA84695" w14:textId="77777777" w:rsidR="00DF3B96" w:rsidRPr="002662A7" w:rsidRDefault="00DF3B96" w:rsidP="00832B99">
            <w:pPr>
              <w:rPr>
                <w:color w:val="000000"/>
              </w:rPr>
            </w:pPr>
            <w:r w:rsidRPr="002662A7">
              <w:rPr>
                <w:color w:val="000000"/>
              </w:rPr>
              <w:t>Esperanza</w:t>
            </w:r>
          </w:p>
        </w:tc>
        <w:tc>
          <w:tcPr>
            <w:tcW w:w="298" w:type="dxa"/>
            <w:tcBorders>
              <w:top w:val="nil"/>
              <w:left w:val="nil"/>
              <w:bottom w:val="nil"/>
              <w:right w:val="nil"/>
            </w:tcBorders>
            <w:shd w:val="clear" w:color="auto" w:fill="auto"/>
            <w:noWrap/>
            <w:vAlign w:val="bottom"/>
            <w:hideMark/>
          </w:tcPr>
          <w:p w14:paraId="4EA89F57" w14:textId="77777777" w:rsidR="00DF3B96" w:rsidRPr="002662A7" w:rsidRDefault="00DF3B96" w:rsidP="00832B99">
            <w:pPr>
              <w:jc w:val="right"/>
              <w:rPr>
                <w:color w:val="000000"/>
              </w:rPr>
            </w:pPr>
            <w:r w:rsidRPr="002662A7">
              <w:rPr>
                <w:color w:val="000000"/>
              </w:rPr>
              <w:t>0.5</w:t>
            </w:r>
          </w:p>
        </w:tc>
        <w:tc>
          <w:tcPr>
            <w:tcW w:w="2852" w:type="dxa"/>
            <w:tcBorders>
              <w:top w:val="nil"/>
              <w:left w:val="nil"/>
              <w:bottom w:val="nil"/>
              <w:right w:val="nil"/>
            </w:tcBorders>
            <w:shd w:val="clear" w:color="auto" w:fill="auto"/>
            <w:noWrap/>
            <w:vAlign w:val="bottom"/>
            <w:hideMark/>
          </w:tcPr>
          <w:p w14:paraId="35F5A4F2" w14:textId="77777777" w:rsidR="00DF3B96" w:rsidRPr="002662A7" w:rsidRDefault="00DF3B96" w:rsidP="00832B99">
            <w:pPr>
              <w:jc w:val="right"/>
              <w:rPr>
                <w:color w:val="000000"/>
              </w:rPr>
            </w:pPr>
            <w:r w:rsidRPr="002662A7">
              <w:rPr>
                <w:color w:val="000000"/>
              </w:rPr>
              <w:t>6</w:t>
            </w:r>
          </w:p>
        </w:tc>
      </w:tr>
      <w:tr w:rsidR="00DF3B96" w:rsidRPr="002662A7" w14:paraId="3BA7E64A" w14:textId="77777777" w:rsidTr="00832B99">
        <w:trPr>
          <w:trHeight w:val="288"/>
        </w:trPr>
        <w:tc>
          <w:tcPr>
            <w:tcW w:w="1620" w:type="dxa"/>
            <w:tcBorders>
              <w:top w:val="nil"/>
              <w:left w:val="nil"/>
              <w:bottom w:val="nil"/>
              <w:right w:val="nil"/>
            </w:tcBorders>
            <w:shd w:val="clear" w:color="auto" w:fill="auto"/>
            <w:noWrap/>
            <w:vAlign w:val="bottom"/>
            <w:hideMark/>
          </w:tcPr>
          <w:p w14:paraId="5B24209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140247C6" w14:textId="77777777" w:rsidR="00DF3B96" w:rsidRPr="002662A7" w:rsidRDefault="00DF3B96" w:rsidP="00832B99">
            <w:pPr>
              <w:rPr>
                <w:color w:val="000000"/>
              </w:rPr>
            </w:pPr>
            <w:r w:rsidRPr="002662A7">
              <w:rPr>
                <w:color w:val="000000"/>
              </w:rPr>
              <w:t>Floral Park</w:t>
            </w:r>
          </w:p>
        </w:tc>
        <w:tc>
          <w:tcPr>
            <w:tcW w:w="298" w:type="dxa"/>
            <w:tcBorders>
              <w:top w:val="nil"/>
              <w:left w:val="nil"/>
              <w:bottom w:val="nil"/>
              <w:right w:val="nil"/>
            </w:tcBorders>
            <w:shd w:val="clear" w:color="auto" w:fill="auto"/>
            <w:noWrap/>
            <w:vAlign w:val="bottom"/>
            <w:hideMark/>
          </w:tcPr>
          <w:p w14:paraId="36883C64" w14:textId="77777777" w:rsidR="00DF3B96" w:rsidRPr="002662A7" w:rsidRDefault="00DF3B96" w:rsidP="00832B99">
            <w:pPr>
              <w:jc w:val="right"/>
              <w:rPr>
                <w:color w:val="000000"/>
              </w:rPr>
            </w:pPr>
            <w:r w:rsidRPr="002662A7">
              <w:rPr>
                <w:color w:val="000000"/>
              </w:rPr>
              <w:t>0.6163</w:t>
            </w:r>
          </w:p>
        </w:tc>
        <w:tc>
          <w:tcPr>
            <w:tcW w:w="2852" w:type="dxa"/>
            <w:tcBorders>
              <w:top w:val="nil"/>
              <w:left w:val="nil"/>
              <w:bottom w:val="nil"/>
              <w:right w:val="nil"/>
            </w:tcBorders>
            <w:shd w:val="clear" w:color="auto" w:fill="auto"/>
            <w:noWrap/>
            <w:vAlign w:val="bottom"/>
            <w:hideMark/>
          </w:tcPr>
          <w:p w14:paraId="23818A6B" w14:textId="77777777" w:rsidR="00DF3B96" w:rsidRPr="002662A7" w:rsidRDefault="00DF3B96" w:rsidP="00832B99">
            <w:pPr>
              <w:jc w:val="right"/>
              <w:rPr>
                <w:color w:val="000000"/>
              </w:rPr>
            </w:pPr>
            <w:r w:rsidRPr="002662A7">
              <w:rPr>
                <w:color w:val="000000"/>
              </w:rPr>
              <w:t>8</w:t>
            </w:r>
          </w:p>
        </w:tc>
      </w:tr>
      <w:tr w:rsidR="00DF3B96" w:rsidRPr="002662A7" w14:paraId="12E3DD8F" w14:textId="77777777" w:rsidTr="00832B99">
        <w:trPr>
          <w:trHeight w:val="288"/>
        </w:trPr>
        <w:tc>
          <w:tcPr>
            <w:tcW w:w="1620" w:type="dxa"/>
            <w:tcBorders>
              <w:top w:val="nil"/>
              <w:left w:val="nil"/>
              <w:bottom w:val="nil"/>
              <w:right w:val="nil"/>
            </w:tcBorders>
            <w:shd w:val="clear" w:color="auto" w:fill="auto"/>
            <w:noWrap/>
            <w:vAlign w:val="bottom"/>
            <w:hideMark/>
          </w:tcPr>
          <w:p w14:paraId="333A804C"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658AE29" w14:textId="77777777" w:rsidR="00DF3B96" w:rsidRPr="002662A7" w:rsidRDefault="00DF3B96" w:rsidP="00832B99">
            <w:pPr>
              <w:rPr>
                <w:color w:val="000000"/>
              </w:rPr>
            </w:pPr>
            <w:proofErr w:type="spellStart"/>
            <w:r w:rsidRPr="002662A7">
              <w:rPr>
                <w:color w:val="000000"/>
              </w:rPr>
              <w:t>Ixim</w:t>
            </w:r>
            <w:proofErr w:type="spellEnd"/>
            <w:r w:rsidRPr="002662A7">
              <w:rPr>
                <w:color w:val="000000"/>
              </w:rPr>
              <w:t xml:space="preserve"> Group</w:t>
            </w:r>
          </w:p>
        </w:tc>
        <w:tc>
          <w:tcPr>
            <w:tcW w:w="298" w:type="dxa"/>
            <w:tcBorders>
              <w:top w:val="nil"/>
              <w:left w:val="nil"/>
              <w:bottom w:val="nil"/>
              <w:right w:val="nil"/>
            </w:tcBorders>
            <w:shd w:val="clear" w:color="auto" w:fill="auto"/>
            <w:noWrap/>
            <w:vAlign w:val="bottom"/>
            <w:hideMark/>
          </w:tcPr>
          <w:p w14:paraId="731E50D4" w14:textId="77777777" w:rsidR="00DF3B96" w:rsidRPr="002662A7" w:rsidRDefault="00DF3B96" w:rsidP="00832B99">
            <w:pPr>
              <w:jc w:val="right"/>
              <w:rPr>
                <w:color w:val="000000"/>
              </w:rPr>
            </w:pPr>
            <w:r w:rsidRPr="002662A7">
              <w:rPr>
                <w:color w:val="000000"/>
              </w:rPr>
              <w:t>0.1268</w:t>
            </w:r>
          </w:p>
        </w:tc>
        <w:tc>
          <w:tcPr>
            <w:tcW w:w="2852" w:type="dxa"/>
            <w:tcBorders>
              <w:top w:val="nil"/>
              <w:left w:val="nil"/>
              <w:bottom w:val="nil"/>
              <w:right w:val="nil"/>
            </w:tcBorders>
            <w:shd w:val="clear" w:color="auto" w:fill="auto"/>
            <w:noWrap/>
            <w:vAlign w:val="bottom"/>
            <w:hideMark/>
          </w:tcPr>
          <w:p w14:paraId="6D0FD178" w14:textId="77777777" w:rsidR="00DF3B96" w:rsidRPr="002662A7" w:rsidRDefault="00DF3B96" w:rsidP="00832B99">
            <w:pPr>
              <w:jc w:val="right"/>
              <w:rPr>
                <w:color w:val="000000"/>
              </w:rPr>
            </w:pPr>
            <w:r w:rsidRPr="002662A7">
              <w:rPr>
                <w:color w:val="000000"/>
              </w:rPr>
              <w:t>4</w:t>
            </w:r>
          </w:p>
        </w:tc>
      </w:tr>
      <w:tr w:rsidR="00DF3B96" w:rsidRPr="002662A7" w14:paraId="5AB0CD23" w14:textId="77777777" w:rsidTr="00832B99">
        <w:trPr>
          <w:trHeight w:val="288"/>
        </w:trPr>
        <w:tc>
          <w:tcPr>
            <w:tcW w:w="1620" w:type="dxa"/>
            <w:tcBorders>
              <w:top w:val="nil"/>
              <w:left w:val="nil"/>
              <w:bottom w:val="nil"/>
              <w:right w:val="nil"/>
            </w:tcBorders>
            <w:shd w:val="clear" w:color="auto" w:fill="auto"/>
            <w:noWrap/>
            <w:vAlign w:val="bottom"/>
            <w:hideMark/>
          </w:tcPr>
          <w:p w14:paraId="4AB77F4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C99C550" w14:textId="77777777" w:rsidR="00DF3B96" w:rsidRPr="002662A7" w:rsidRDefault="00DF3B96" w:rsidP="00832B99">
            <w:pPr>
              <w:rPr>
                <w:color w:val="000000"/>
              </w:rPr>
            </w:pPr>
            <w:r w:rsidRPr="002662A7">
              <w:rPr>
                <w:color w:val="000000"/>
              </w:rPr>
              <w:t>Lower Barton Creek</w:t>
            </w:r>
          </w:p>
        </w:tc>
        <w:tc>
          <w:tcPr>
            <w:tcW w:w="298" w:type="dxa"/>
            <w:tcBorders>
              <w:top w:val="nil"/>
              <w:left w:val="nil"/>
              <w:bottom w:val="nil"/>
              <w:right w:val="nil"/>
            </w:tcBorders>
            <w:shd w:val="clear" w:color="auto" w:fill="auto"/>
            <w:noWrap/>
            <w:vAlign w:val="bottom"/>
            <w:hideMark/>
          </w:tcPr>
          <w:p w14:paraId="32339310" w14:textId="77777777" w:rsidR="00DF3B96" w:rsidRPr="002662A7" w:rsidRDefault="00DF3B96" w:rsidP="00832B99">
            <w:pPr>
              <w:jc w:val="right"/>
              <w:rPr>
                <w:color w:val="000000"/>
              </w:rPr>
            </w:pPr>
            <w:r w:rsidRPr="002662A7">
              <w:rPr>
                <w:color w:val="000000"/>
              </w:rPr>
              <w:t>1.0749</w:t>
            </w:r>
          </w:p>
        </w:tc>
        <w:tc>
          <w:tcPr>
            <w:tcW w:w="2852" w:type="dxa"/>
            <w:tcBorders>
              <w:top w:val="nil"/>
              <w:left w:val="nil"/>
              <w:bottom w:val="nil"/>
              <w:right w:val="nil"/>
            </w:tcBorders>
            <w:shd w:val="clear" w:color="auto" w:fill="auto"/>
            <w:noWrap/>
            <w:vAlign w:val="bottom"/>
            <w:hideMark/>
          </w:tcPr>
          <w:p w14:paraId="7F9D902B" w14:textId="77777777" w:rsidR="00DF3B96" w:rsidRPr="002662A7" w:rsidRDefault="00DF3B96" w:rsidP="00832B99">
            <w:pPr>
              <w:jc w:val="right"/>
              <w:rPr>
                <w:color w:val="000000"/>
              </w:rPr>
            </w:pPr>
            <w:r w:rsidRPr="002662A7">
              <w:rPr>
                <w:color w:val="000000"/>
              </w:rPr>
              <w:t>14</w:t>
            </w:r>
          </w:p>
        </w:tc>
      </w:tr>
      <w:tr w:rsidR="00DF3B96" w:rsidRPr="002662A7" w14:paraId="33537EF5" w14:textId="77777777" w:rsidTr="00832B99">
        <w:trPr>
          <w:trHeight w:val="288"/>
        </w:trPr>
        <w:tc>
          <w:tcPr>
            <w:tcW w:w="1620" w:type="dxa"/>
            <w:tcBorders>
              <w:top w:val="nil"/>
              <w:left w:val="nil"/>
              <w:bottom w:val="nil"/>
              <w:right w:val="nil"/>
            </w:tcBorders>
            <w:shd w:val="clear" w:color="auto" w:fill="auto"/>
            <w:noWrap/>
            <w:vAlign w:val="bottom"/>
            <w:hideMark/>
          </w:tcPr>
          <w:p w14:paraId="4BBA99F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50B0B7C6" w14:textId="77777777" w:rsidR="00DF3B96" w:rsidRPr="002662A7" w:rsidRDefault="00DF3B96" w:rsidP="00832B99">
            <w:pPr>
              <w:rPr>
                <w:color w:val="000000"/>
              </w:rPr>
            </w:pPr>
            <w:r w:rsidRPr="002662A7">
              <w:rPr>
                <w:color w:val="000000"/>
              </w:rPr>
              <w:t>Lower Dover</w:t>
            </w:r>
          </w:p>
        </w:tc>
        <w:tc>
          <w:tcPr>
            <w:tcW w:w="298" w:type="dxa"/>
            <w:tcBorders>
              <w:top w:val="nil"/>
              <w:left w:val="nil"/>
              <w:bottom w:val="nil"/>
              <w:right w:val="nil"/>
            </w:tcBorders>
            <w:shd w:val="clear" w:color="auto" w:fill="auto"/>
            <w:noWrap/>
            <w:vAlign w:val="bottom"/>
            <w:hideMark/>
          </w:tcPr>
          <w:p w14:paraId="2686FF1F" w14:textId="77777777" w:rsidR="00DF3B96" w:rsidRPr="002662A7" w:rsidRDefault="00DF3B96" w:rsidP="00832B99">
            <w:pPr>
              <w:jc w:val="right"/>
              <w:rPr>
                <w:color w:val="000000"/>
              </w:rPr>
            </w:pPr>
            <w:r w:rsidRPr="002662A7">
              <w:rPr>
                <w:color w:val="000000"/>
              </w:rPr>
              <w:t>3.1321</w:t>
            </w:r>
          </w:p>
        </w:tc>
        <w:tc>
          <w:tcPr>
            <w:tcW w:w="2852" w:type="dxa"/>
            <w:tcBorders>
              <w:top w:val="nil"/>
              <w:left w:val="nil"/>
              <w:bottom w:val="nil"/>
              <w:right w:val="nil"/>
            </w:tcBorders>
            <w:shd w:val="clear" w:color="auto" w:fill="auto"/>
            <w:noWrap/>
            <w:vAlign w:val="bottom"/>
            <w:hideMark/>
          </w:tcPr>
          <w:p w14:paraId="23F61A16" w14:textId="77777777" w:rsidR="00DF3B96" w:rsidRPr="002662A7" w:rsidRDefault="00DF3B96" w:rsidP="00832B99">
            <w:pPr>
              <w:jc w:val="right"/>
              <w:rPr>
                <w:color w:val="000000"/>
              </w:rPr>
            </w:pPr>
            <w:r w:rsidRPr="002662A7">
              <w:rPr>
                <w:color w:val="000000"/>
              </w:rPr>
              <w:t>52</w:t>
            </w:r>
          </w:p>
        </w:tc>
      </w:tr>
      <w:tr w:rsidR="00DF3B96" w:rsidRPr="002662A7" w14:paraId="28672C56" w14:textId="77777777" w:rsidTr="00832B99">
        <w:trPr>
          <w:trHeight w:val="288"/>
        </w:trPr>
        <w:tc>
          <w:tcPr>
            <w:tcW w:w="1620" w:type="dxa"/>
            <w:tcBorders>
              <w:top w:val="nil"/>
              <w:left w:val="nil"/>
              <w:bottom w:val="nil"/>
              <w:right w:val="nil"/>
            </w:tcBorders>
            <w:shd w:val="clear" w:color="auto" w:fill="auto"/>
            <w:noWrap/>
            <w:vAlign w:val="bottom"/>
            <w:hideMark/>
          </w:tcPr>
          <w:p w14:paraId="253A42FD"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728B069" w14:textId="77777777" w:rsidR="00DF3B96" w:rsidRPr="002662A7" w:rsidRDefault="00DF3B96" w:rsidP="00832B99">
            <w:pPr>
              <w:rPr>
                <w:color w:val="000000"/>
              </w:rPr>
            </w:pPr>
            <w:proofErr w:type="spellStart"/>
            <w:r w:rsidRPr="002662A7">
              <w:rPr>
                <w:color w:val="000000"/>
              </w:rPr>
              <w:t>Lubul</w:t>
            </w:r>
            <w:proofErr w:type="spellEnd"/>
            <w:r w:rsidRPr="002662A7">
              <w:rPr>
                <w:color w:val="000000"/>
              </w:rPr>
              <w:t xml:space="preserve"> Huh</w:t>
            </w:r>
          </w:p>
        </w:tc>
        <w:tc>
          <w:tcPr>
            <w:tcW w:w="298" w:type="dxa"/>
            <w:tcBorders>
              <w:top w:val="nil"/>
              <w:left w:val="nil"/>
              <w:bottom w:val="nil"/>
              <w:right w:val="nil"/>
            </w:tcBorders>
            <w:shd w:val="clear" w:color="auto" w:fill="auto"/>
            <w:noWrap/>
            <w:vAlign w:val="bottom"/>
            <w:hideMark/>
          </w:tcPr>
          <w:p w14:paraId="7F049770" w14:textId="77777777" w:rsidR="00DF3B96" w:rsidRPr="002662A7" w:rsidRDefault="00DF3B96" w:rsidP="00832B99">
            <w:pPr>
              <w:jc w:val="right"/>
              <w:rPr>
                <w:color w:val="000000"/>
              </w:rPr>
            </w:pPr>
            <w:r w:rsidRPr="002662A7">
              <w:rPr>
                <w:color w:val="000000"/>
              </w:rPr>
              <w:t>0.0945</w:t>
            </w:r>
          </w:p>
        </w:tc>
        <w:tc>
          <w:tcPr>
            <w:tcW w:w="2852" w:type="dxa"/>
            <w:tcBorders>
              <w:top w:val="nil"/>
              <w:left w:val="nil"/>
              <w:bottom w:val="nil"/>
              <w:right w:val="nil"/>
            </w:tcBorders>
            <w:shd w:val="clear" w:color="auto" w:fill="auto"/>
            <w:noWrap/>
            <w:vAlign w:val="bottom"/>
            <w:hideMark/>
          </w:tcPr>
          <w:p w14:paraId="6E32A815" w14:textId="77777777" w:rsidR="00DF3B96" w:rsidRPr="002662A7" w:rsidRDefault="00DF3B96" w:rsidP="00832B99">
            <w:pPr>
              <w:jc w:val="right"/>
              <w:rPr>
                <w:color w:val="000000"/>
              </w:rPr>
            </w:pPr>
            <w:r w:rsidRPr="002662A7">
              <w:rPr>
                <w:color w:val="000000"/>
              </w:rPr>
              <w:t>3</w:t>
            </w:r>
          </w:p>
        </w:tc>
      </w:tr>
      <w:tr w:rsidR="00DF3B96" w:rsidRPr="002662A7" w14:paraId="24F64C4F" w14:textId="77777777" w:rsidTr="00832B99">
        <w:trPr>
          <w:trHeight w:val="288"/>
        </w:trPr>
        <w:tc>
          <w:tcPr>
            <w:tcW w:w="1620" w:type="dxa"/>
            <w:tcBorders>
              <w:top w:val="nil"/>
              <w:left w:val="nil"/>
              <w:bottom w:val="nil"/>
              <w:right w:val="nil"/>
            </w:tcBorders>
            <w:shd w:val="clear" w:color="auto" w:fill="auto"/>
            <w:noWrap/>
            <w:vAlign w:val="bottom"/>
            <w:hideMark/>
          </w:tcPr>
          <w:p w14:paraId="191C98B7"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1B642B" w14:textId="77777777" w:rsidR="00DF3B96" w:rsidRPr="002662A7" w:rsidRDefault="00DF3B96" w:rsidP="00832B99">
            <w:pPr>
              <w:rPr>
                <w:color w:val="000000"/>
              </w:rPr>
            </w:pPr>
            <w:proofErr w:type="spellStart"/>
            <w:r w:rsidRPr="002662A7">
              <w:rPr>
                <w:color w:val="000000"/>
              </w:rPr>
              <w:t>Manbatty</w:t>
            </w:r>
            <w:proofErr w:type="spellEnd"/>
            <w:r w:rsidRPr="002662A7">
              <w:rPr>
                <w:color w:val="000000"/>
              </w:rPr>
              <w:t xml:space="preserve"> Site</w:t>
            </w:r>
          </w:p>
        </w:tc>
        <w:tc>
          <w:tcPr>
            <w:tcW w:w="298" w:type="dxa"/>
            <w:tcBorders>
              <w:top w:val="nil"/>
              <w:left w:val="nil"/>
              <w:bottom w:val="nil"/>
              <w:right w:val="nil"/>
            </w:tcBorders>
            <w:shd w:val="clear" w:color="auto" w:fill="auto"/>
            <w:noWrap/>
            <w:vAlign w:val="bottom"/>
            <w:hideMark/>
          </w:tcPr>
          <w:p w14:paraId="2ADEAE99" w14:textId="77777777" w:rsidR="00DF3B96" w:rsidRPr="002662A7" w:rsidRDefault="00DF3B96" w:rsidP="00832B99">
            <w:pPr>
              <w:jc w:val="right"/>
              <w:rPr>
                <w:color w:val="000000"/>
              </w:rPr>
            </w:pPr>
            <w:r w:rsidRPr="002662A7">
              <w:rPr>
                <w:color w:val="000000"/>
              </w:rPr>
              <w:t>0.1834</w:t>
            </w:r>
          </w:p>
        </w:tc>
        <w:tc>
          <w:tcPr>
            <w:tcW w:w="2852" w:type="dxa"/>
            <w:tcBorders>
              <w:top w:val="nil"/>
              <w:left w:val="nil"/>
              <w:bottom w:val="nil"/>
              <w:right w:val="nil"/>
            </w:tcBorders>
            <w:shd w:val="clear" w:color="auto" w:fill="auto"/>
            <w:noWrap/>
            <w:vAlign w:val="bottom"/>
            <w:hideMark/>
          </w:tcPr>
          <w:p w14:paraId="3BDCE97E" w14:textId="77777777" w:rsidR="00DF3B96" w:rsidRPr="002662A7" w:rsidRDefault="00DF3B96" w:rsidP="00832B99">
            <w:pPr>
              <w:jc w:val="right"/>
              <w:rPr>
                <w:color w:val="000000"/>
              </w:rPr>
            </w:pPr>
            <w:r w:rsidRPr="002662A7">
              <w:rPr>
                <w:color w:val="000000"/>
              </w:rPr>
              <w:t>4</w:t>
            </w:r>
          </w:p>
        </w:tc>
      </w:tr>
      <w:tr w:rsidR="00DF3B96" w:rsidRPr="002662A7" w14:paraId="67DBDEB4" w14:textId="77777777" w:rsidTr="00832B99">
        <w:trPr>
          <w:trHeight w:val="288"/>
        </w:trPr>
        <w:tc>
          <w:tcPr>
            <w:tcW w:w="1620" w:type="dxa"/>
            <w:tcBorders>
              <w:top w:val="nil"/>
              <w:left w:val="nil"/>
              <w:bottom w:val="nil"/>
              <w:right w:val="nil"/>
            </w:tcBorders>
            <w:shd w:val="clear" w:color="auto" w:fill="auto"/>
            <w:noWrap/>
            <w:vAlign w:val="bottom"/>
            <w:hideMark/>
          </w:tcPr>
          <w:p w14:paraId="17DA3BC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A3338C6" w14:textId="77777777" w:rsidR="00DF3B96" w:rsidRPr="002662A7" w:rsidRDefault="00DF3B96" w:rsidP="00832B99">
            <w:pPr>
              <w:rPr>
                <w:color w:val="000000"/>
              </w:rPr>
            </w:pPr>
            <w:r w:rsidRPr="002662A7">
              <w:rPr>
                <w:color w:val="000000"/>
              </w:rPr>
              <w:t>Martinez Group</w:t>
            </w:r>
          </w:p>
        </w:tc>
        <w:tc>
          <w:tcPr>
            <w:tcW w:w="298" w:type="dxa"/>
            <w:tcBorders>
              <w:top w:val="nil"/>
              <w:left w:val="nil"/>
              <w:bottom w:val="nil"/>
              <w:right w:val="nil"/>
            </w:tcBorders>
            <w:shd w:val="clear" w:color="auto" w:fill="auto"/>
            <w:noWrap/>
            <w:vAlign w:val="bottom"/>
            <w:hideMark/>
          </w:tcPr>
          <w:p w14:paraId="0A15DFB8" w14:textId="77777777" w:rsidR="00DF3B96" w:rsidRPr="002662A7" w:rsidRDefault="00DF3B96" w:rsidP="00832B99">
            <w:pPr>
              <w:jc w:val="right"/>
              <w:rPr>
                <w:color w:val="000000"/>
              </w:rPr>
            </w:pPr>
            <w:r w:rsidRPr="002662A7">
              <w:rPr>
                <w:color w:val="000000"/>
              </w:rPr>
              <w:t>0.1069</w:t>
            </w:r>
          </w:p>
        </w:tc>
        <w:tc>
          <w:tcPr>
            <w:tcW w:w="2852" w:type="dxa"/>
            <w:tcBorders>
              <w:top w:val="nil"/>
              <w:left w:val="nil"/>
              <w:bottom w:val="nil"/>
              <w:right w:val="nil"/>
            </w:tcBorders>
            <w:shd w:val="clear" w:color="auto" w:fill="auto"/>
            <w:noWrap/>
            <w:vAlign w:val="bottom"/>
            <w:hideMark/>
          </w:tcPr>
          <w:p w14:paraId="04345CE1" w14:textId="77777777" w:rsidR="00DF3B96" w:rsidRPr="002662A7" w:rsidRDefault="00DF3B96" w:rsidP="00832B99">
            <w:pPr>
              <w:jc w:val="right"/>
              <w:rPr>
                <w:color w:val="000000"/>
              </w:rPr>
            </w:pPr>
            <w:r w:rsidRPr="002662A7">
              <w:rPr>
                <w:color w:val="000000"/>
              </w:rPr>
              <w:t>5</w:t>
            </w:r>
          </w:p>
        </w:tc>
      </w:tr>
      <w:tr w:rsidR="00DF3B96" w:rsidRPr="002662A7" w14:paraId="6A892374" w14:textId="77777777" w:rsidTr="00832B99">
        <w:trPr>
          <w:trHeight w:val="288"/>
        </w:trPr>
        <w:tc>
          <w:tcPr>
            <w:tcW w:w="1620" w:type="dxa"/>
            <w:tcBorders>
              <w:top w:val="nil"/>
              <w:left w:val="nil"/>
              <w:bottom w:val="nil"/>
              <w:right w:val="nil"/>
            </w:tcBorders>
            <w:shd w:val="clear" w:color="auto" w:fill="auto"/>
            <w:noWrap/>
            <w:vAlign w:val="bottom"/>
            <w:hideMark/>
          </w:tcPr>
          <w:p w14:paraId="78FB9DB7"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67DE7F1F" w14:textId="77777777" w:rsidR="00DF3B96" w:rsidRPr="002662A7" w:rsidRDefault="00DF3B96" w:rsidP="00832B99">
            <w:pPr>
              <w:rPr>
                <w:color w:val="000000"/>
              </w:rPr>
            </w:pPr>
            <w:proofErr w:type="spellStart"/>
            <w:r w:rsidRPr="002662A7">
              <w:rPr>
                <w:color w:val="000000"/>
              </w:rPr>
              <w:t>Melhado</w:t>
            </w:r>
            <w:proofErr w:type="spellEnd"/>
            <w:r w:rsidRPr="002662A7">
              <w:rPr>
                <w:color w:val="000000"/>
              </w:rPr>
              <w:t xml:space="preserve"> Site</w:t>
            </w:r>
          </w:p>
        </w:tc>
        <w:tc>
          <w:tcPr>
            <w:tcW w:w="298" w:type="dxa"/>
            <w:tcBorders>
              <w:top w:val="nil"/>
              <w:left w:val="nil"/>
              <w:bottom w:val="nil"/>
              <w:right w:val="nil"/>
            </w:tcBorders>
            <w:shd w:val="clear" w:color="auto" w:fill="auto"/>
            <w:noWrap/>
            <w:vAlign w:val="bottom"/>
            <w:hideMark/>
          </w:tcPr>
          <w:p w14:paraId="5DBFBC06" w14:textId="77777777" w:rsidR="00DF3B96" w:rsidRPr="002662A7" w:rsidRDefault="00DF3B96" w:rsidP="00832B99">
            <w:pPr>
              <w:jc w:val="right"/>
              <w:rPr>
                <w:color w:val="000000"/>
              </w:rPr>
            </w:pPr>
            <w:r w:rsidRPr="002662A7">
              <w:rPr>
                <w:color w:val="000000"/>
              </w:rPr>
              <w:t>3.7686</w:t>
            </w:r>
          </w:p>
        </w:tc>
        <w:tc>
          <w:tcPr>
            <w:tcW w:w="2852" w:type="dxa"/>
            <w:tcBorders>
              <w:top w:val="nil"/>
              <w:left w:val="nil"/>
              <w:bottom w:val="nil"/>
              <w:right w:val="nil"/>
            </w:tcBorders>
            <w:shd w:val="clear" w:color="auto" w:fill="auto"/>
            <w:noWrap/>
            <w:vAlign w:val="bottom"/>
            <w:hideMark/>
          </w:tcPr>
          <w:p w14:paraId="1F9D245F" w14:textId="77777777" w:rsidR="00DF3B96" w:rsidRPr="002662A7" w:rsidRDefault="00DF3B96" w:rsidP="00832B99">
            <w:pPr>
              <w:jc w:val="right"/>
              <w:rPr>
                <w:color w:val="000000"/>
              </w:rPr>
            </w:pPr>
            <w:r w:rsidRPr="002662A7">
              <w:rPr>
                <w:color w:val="000000"/>
              </w:rPr>
              <w:t>5</w:t>
            </w:r>
          </w:p>
        </w:tc>
      </w:tr>
      <w:tr w:rsidR="00DF3B96" w:rsidRPr="002662A7" w14:paraId="57DE36EE" w14:textId="77777777" w:rsidTr="00832B99">
        <w:trPr>
          <w:trHeight w:val="288"/>
        </w:trPr>
        <w:tc>
          <w:tcPr>
            <w:tcW w:w="1620" w:type="dxa"/>
            <w:tcBorders>
              <w:top w:val="nil"/>
              <w:left w:val="nil"/>
              <w:bottom w:val="nil"/>
              <w:right w:val="nil"/>
            </w:tcBorders>
            <w:shd w:val="clear" w:color="auto" w:fill="auto"/>
            <w:noWrap/>
            <w:vAlign w:val="bottom"/>
            <w:hideMark/>
          </w:tcPr>
          <w:p w14:paraId="2A221C4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A33198" w14:textId="77777777" w:rsidR="00DF3B96" w:rsidRPr="002662A7" w:rsidRDefault="00DF3B96" w:rsidP="00832B99">
            <w:pPr>
              <w:rPr>
                <w:color w:val="000000"/>
              </w:rPr>
            </w:pPr>
            <w:proofErr w:type="spellStart"/>
            <w:r w:rsidRPr="002662A7">
              <w:rPr>
                <w:color w:val="000000"/>
              </w:rPr>
              <w:t>Nohoch</w:t>
            </w:r>
            <w:proofErr w:type="spellEnd"/>
            <w:r w:rsidRPr="002662A7">
              <w:rPr>
                <w:color w:val="000000"/>
              </w:rPr>
              <w:t xml:space="preserve"> Ek</w:t>
            </w:r>
          </w:p>
        </w:tc>
        <w:tc>
          <w:tcPr>
            <w:tcW w:w="298" w:type="dxa"/>
            <w:tcBorders>
              <w:top w:val="nil"/>
              <w:left w:val="nil"/>
              <w:bottom w:val="nil"/>
              <w:right w:val="nil"/>
            </w:tcBorders>
            <w:shd w:val="clear" w:color="auto" w:fill="auto"/>
            <w:noWrap/>
            <w:vAlign w:val="bottom"/>
            <w:hideMark/>
          </w:tcPr>
          <w:p w14:paraId="04B28CB5" w14:textId="77777777" w:rsidR="00DF3B96" w:rsidRPr="002662A7" w:rsidRDefault="00DF3B96" w:rsidP="00832B99">
            <w:pPr>
              <w:jc w:val="right"/>
              <w:rPr>
                <w:color w:val="000000"/>
              </w:rPr>
            </w:pPr>
            <w:r w:rsidRPr="002662A7">
              <w:rPr>
                <w:color w:val="000000"/>
              </w:rPr>
              <w:t>0.6553</w:t>
            </w:r>
          </w:p>
        </w:tc>
        <w:tc>
          <w:tcPr>
            <w:tcW w:w="2852" w:type="dxa"/>
            <w:tcBorders>
              <w:top w:val="nil"/>
              <w:left w:val="nil"/>
              <w:bottom w:val="nil"/>
              <w:right w:val="nil"/>
            </w:tcBorders>
            <w:shd w:val="clear" w:color="auto" w:fill="auto"/>
            <w:noWrap/>
            <w:vAlign w:val="bottom"/>
            <w:hideMark/>
          </w:tcPr>
          <w:p w14:paraId="50CCB23A" w14:textId="77777777" w:rsidR="00DF3B96" w:rsidRPr="002662A7" w:rsidRDefault="00DF3B96" w:rsidP="00832B99">
            <w:pPr>
              <w:jc w:val="right"/>
              <w:rPr>
                <w:color w:val="000000"/>
              </w:rPr>
            </w:pPr>
            <w:r w:rsidRPr="002662A7">
              <w:rPr>
                <w:color w:val="000000"/>
              </w:rPr>
              <w:t>9</w:t>
            </w:r>
          </w:p>
        </w:tc>
      </w:tr>
      <w:tr w:rsidR="00DF3B96" w:rsidRPr="002662A7" w14:paraId="2A873780" w14:textId="77777777" w:rsidTr="00832B99">
        <w:trPr>
          <w:trHeight w:val="288"/>
        </w:trPr>
        <w:tc>
          <w:tcPr>
            <w:tcW w:w="1620" w:type="dxa"/>
            <w:tcBorders>
              <w:top w:val="nil"/>
              <w:left w:val="nil"/>
              <w:bottom w:val="nil"/>
              <w:right w:val="nil"/>
            </w:tcBorders>
            <w:shd w:val="clear" w:color="auto" w:fill="auto"/>
            <w:noWrap/>
            <w:vAlign w:val="bottom"/>
            <w:hideMark/>
          </w:tcPr>
          <w:p w14:paraId="02EE3CD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8A047DE" w14:textId="77777777" w:rsidR="00DF3B96" w:rsidRPr="002662A7" w:rsidRDefault="00DF3B96" w:rsidP="00832B99">
            <w:pPr>
              <w:rPr>
                <w:color w:val="000000"/>
              </w:rPr>
            </w:pPr>
            <w:r w:rsidRPr="002662A7">
              <w:rPr>
                <w:color w:val="000000"/>
              </w:rPr>
              <w:t>North Caracol Farm</w:t>
            </w:r>
          </w:p>
        </w:tc>
        <w:tc>
          <w:tcPr>
            <w:tcW w:w="298" w:type="dxa"/>
            <w:tcBorders>
              <w:top w:val="nil"/>
              <w:left w:val="nil"/>
              <w:bottom w:val="nil"/>
              <w:right w:val="nil"/>
            </w:tcBorders>
            <w:shd w:val="clear" w:color="auto" w:fill="auto"/>
            <w:noWrap/>
            <w:vAlign w:val="bottom"/>
            <w:hideMark/>
          </w:tcPr>
          <w:p w14:paraId="07F1C1A2" w14:textId="77777777" w:rsidR="00DF3B96" w:rsidRPr="002662A7" w:rsidRDefault="00DF3B96" w:rsidP="00832B99">
            <w:pPr>
              <w:jc w:val="right"/>
              <w:rPr>
                <w:color w:val="000000"/>
              </w:rPr>
            </w:pPr>
            <w:r w:rsidRPr="002662A7">
              <w:rPr>
                <w:color w:val="000000"/>
              </w:rPr>
              <w:t>8.7611</w:t>
            </w:r>
          </w:p>
        </w:tc>
        <w:tc>
          <w:tcPr>
            <w:tcW w:w="2852" w:type="dxa"/>
            <w:tcBorders>
              <w:top w:val="nil"/>
              <w:left w:val="nil"/>
              <w:bottom w:val="nil"/>
              <w:right w:val="nil"/>
            </w:tcBorders>
            <w:shd w:val="clear" w:color="auto" w:fill="auto"/>
            <w:noWrap/>
            <w:vAlign w:val="bottom"/>
            <w:hideMark/>
          </w:tcPr>
          <w:p w14:paraId="609E0DE0" w14:textId="77777777" w:rsidR="00DF3B96" w:rsidRPr="002662A7" w:rsidRDefault="00DF3B96" w:rsidP="00832B99">
            <w:pPr>
              <w:jc w:val="right"/>
              <w:rPr>
                <w:color w:val="000000"/>
              </w:rPr>
            </w:pPr>
            <w:r w:rsidRPr="002662A7">
              <w:rPr>
                <w:color w:val="000000"/>
              </w:rPr>
              <w:t>11</w:t>
            </w:r>
          </w:p>
        </w:tc>
      </w:tr>
      <w:tr w:rsidR="00DF3B96" w:rsidRPr="002662A7" w14:paraId="1A167EF7" w14:textId="77777777" w:rsidTr="00832B99">
        <w:trPr>
          <w:trHeight w:val="288"/>
        </w:trPr>
        <w:tc>
          <w:tcPr>
            <w:tcW w:w="1620" w:type="dxa"/>
            <w:tcBorders>
              <w:top w:val="nil"/>
              <w:left w:val="nil"/>
              <w:bottom w:val="nil"/>
              <w:right w:val="nil"/>
            </w:tcBorders>
            <w:shd w:val="clear" w:color="auto" w:fill="auto"/>
            <w:noWrap/>
            <w:vAlign w:val="bottom"/>
            <w:hideMark/>
          </w:tcPr>
          <w:p w14:paraId="2068F66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5C0A8A6" w14:textId="77777777" w:rsidR="00DF3B96" w:rsidRPr="002662A7" w:rsidRDefault="00DF3B96" w:rsidP="00832B99">
            <w:pPr>
              <w:rPr>
                <w:color w:val="000000"/>
              </w:rPr>
            </w:pPr>
            <w:r w:rsidRPr="002662A7">
              <w:rPr>
                <w:color w:val="000000"/>
              </w:rPr>
              <w:t>Spanish Lookout</w:t>
            </w:r>
          </w:p>
        </w:tc>
        <w:tc>
          <w:tcPr>
            <w:tcW w:w="298" w:type="dxa"/>
            <w:tcBorders>
              <w:top w:val="nil"/>
              <w:left w:val="nil"/>
              <w:bottom w:val="nil"/>
              <w:right w:val="nil"/>
            </w:tcBorders>
            <w:shd w:val="clear" w:color="auto" w:fill="auto"/>
            <w:noWrap/>
            <w:vAlign w:val="bottom"/>
            <w:hideMark/>
          </w:tcPr>
          <w:p w14:paraId="7B12D818" w14:textId="77777777" w:rsidR="00DF3B96" w:rsidRPr="002662A7" w:rsidRDefault="00DF3B96" w:rsidP="00832B99">
            <w:pPr>
              <w:jc w:val="right"/>
              <w:rPr>
                <w:color w:val="000000"/>
              </w:rPr>
            </w:pPr>
            <w:r w:rsidRPr="002662A7">
              <w:rPr>
                <w:color w:val="000000"/>
              </w:rPr>
              <w:t>0.3671</w:t>
            </w:r>
          </w:p>
        </w:tc>
        <w:tc>
          <w:tcPr>
            <w:tcW w:w="2852" w:type="dxa"/>
            <w:tcBorders>
              <w:top w:val="nil"/>
              <w:left w:val="nil"/>
              <w:bottom w:val="nil"/>
              <w:right w:val="nil"/>
            </w:tcBorders>
            <w:shd w:val="clear" w:color="auto" w:fill="auto"/>
            <w:noWrap/>
            <w:vAlign w:val="bottom"/>
            <w:hideMark/>
          </w:tcPr>
          <w:p w14:paraId="1CF91139" w14:textId="77777777" w:rsidR="00DF3B96" w:rsidRPr="002662A7" w:rsidRDefault="00DF3B96" w:rsidP="00832B99">
            <w:pPr>
              <w:jc w:val="right"/>
              <w:rPr>
                <w:color w:val="000000"/>
              </w:rPr>
            </w:pPr>
            <w:r w:rsidRPr="002662A7">
              <w:rPr>
                <w:color w:val="000000"/>
              </w:rPr>
              <w:t>4</w:t>
            </w:r>
          </w:p>
        </w:tc>
      </w:tr>
      <w:tr w:rsidR="00DF3B96" w:rsidRPr="002662A7" w14:paraId="5B83FC94" w14:textId="77777777" w:rsidTr="00832B99">
        <w:trPr>
          <w:trHeight w:val="288"/>
        </w:trPr>
        <w:tc>
          <w:tcPr>
            <w:tcW w:w="1620" w:type="dxa"/>
            <w:tcBorders>
              <w:top w:val="nil"/>
              <w:left w:val="nil"/>
              <w:bottom w:val="nil"/>
              <w:right w:val="nil"/>
            </w:tcBorders>
            <w:shd w:val="clear" w:color="auto" w:fill="auto"/>
            <w:noWrap/>
            <w:vAlign w:val="bottom"/>
            <w:hideMark/>
          </w:tcPr>
          <w:p w14:paraId="6C11999A"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A3E9AE8" w14:textId="77777777" w:rsidR="00DF3B96" w:rsidRPr="002662A7" w:rsidRDefault="00DF3B96" w:rsidP="00832B99">
            <w:pPr>
              <w:rPr>
                <w:color w:val="000000"/>
              </w:rPr>
            </w:pPr>
            <w:proofErr w:type="spellStart"/>
            <w:r w:rsidRPr="002662A7">
              <w:rPr>
                <w:color w:val="000000"/>
              </w:rPr>
              <w:t>Tolok</w:t>
            </w:r>
            <w:proofErr w:type="spellEnd"/>
            <w:r w:rsidRPr="002662A7">
              <w:rPr>
                <w:color w:val="000000"/>
              </w:rPr>
              <w:t xml:space="preserve"> 1</w:t>
            </w:r>
          </w:p>
        </w:tc>
        <w:tc>
          <w:tcPr>
            <w:tcW w:w="298" w:type="dxa"/>
            <w:tcBorders>
              <w:top w:val="nil"/>
              <w:left w:val="nil"/>
              <w:bottom w:val="nil"/>
              <w:right w:val="nil"/>
            </w:tcBorders>
            <w:shd w:val="clear" w:color="auto" w:fill="auto"/>
            <w:noWrap/>
            <w:vAlign w:val="bottom"/>
            <w:hideMark/>
          </w:tcPr>
          <w:p w14:paraId="4EC9C11F" w14:textId="77777777" w:rsidR="00DF3B96" w:rsidRPr="002662A7" w:rsidRDefault="00DF3B96" w:rsidP="00832B99">
            <w:pPr>
              <w:jc w:val="right"/>
              <w:rPr>
                <w:color w:val="000000"/>
              </w:rPr>
            </w:pPr>
            <w:r w:rsidRPr="002662A7">
              <w:rPr>
                <w:color w:val="000000"/>
              </w:rPr>
              <w:t>0.0976</w:t>
            </w:r>
          </w:p>
        </w:tc>
        <w:tc>
          <w:tcPr>
            <w:tcW w:w="2852" w:type="dxa"/>
            <w:tcBorders>
              <w:top w:val="nil"/>
              <w:left w:val="nil"/>
              <w:bottom w:val="nil"/>
              <w:right w:val="nil"/>
            </w:tcBorders>
            <w:shd w:val="clear" w:color="auto" w:fill="auto"/>
            <w:noWrap/>
            <w:vAlign w:val="bottom"/>
            <w:hideMark/>
          </w:tcPr>
          <w:p w14:paraId="2D02B26E" w14:textId="77777777" w:rsidR="00DF3B96" w:rsidRPr="002662A7" w:rsidRDefault="00DF3B96" w:rsidP="00832B99">
            <w:pPr>
              <w:jc w:val="right"/>
              <w:rPr>
                <w:color w:val="000000"/>
              </w:rPr>
            </w:pPr>
            <w:r w:rsidRPr="002662A7">
              <w:rPr>
                <w:color w:val="000000"/>
              </w:rPr>
              <w:t>6</w:t>
            </w:r>
          </w:p>
        </w:tc>
      </w:tr>
      <w:tr w:rsidR="00DF3B96" w:rsidRPr="002662A7" w14:paraId="2422C878" w14:textId="77777777" w:rsidTr="00832B99">
        <w:trPr>
          <w:trHeight w:val="288"/>
        </w:trPr>
        <w:tc>
          <w:tcPr>
            <w:tcW w:w="1620" w:type="dxa"/>
            <w:tcBorders>
              <w:top w:val="nil"/>
              <w:left w:val="nil"/>
              <w:bottom w:val="nil"/>
              <w:right w:val="nil"/>
            </w:tcBorders>
            <w:shd w:val="clear" w:color="auto" w:fill="auto"/>
            <w:noWrap/>
            <w:vAlign w:val="bottom"/>
            <w:hideMark/>
          </w:tcPr>
          <w:p w14:paraId="717D92B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971F487" w14:textId="77777777" w:rsidR="00DF3B96" w:rsidRPr="002662A7" w:rsidRDefault="00DF3B96" w:rsidP="00832B99">
            <w:pPr>
              <w:rPr>
                <w:color w:val="000000"/>
              </w:rPr>
            </w:pPr>
            <w:r w:rsidRPr="002662A7">
              <w:rPr>
                <w:color w:val="000000"/>
              </w:rPr>
              <w:t xml:space="preserve">Tutu </w:t>
            </w:r>
            <w:proofErr w:type="spellStart"/>
            <w:r w:rsidRPr="002662A7">
              <w:rPr>
                <w:color w:val="000000"/>
              </w:rPr>
              <w:t>Uitz</w:t>
            </w:r>
            <w:proofErr w:type="spellEnd"/>
            <w:r w:rsidRPr="002662A7">
              <w:rPr>
                <w:color w:val="000000"/>
              </w:rPr>
              <w:t xml:space="preserve"> Na</w:t>
            </w:r>
          </w:p>
        </w:tc>
        <w:tc>
          <w:tcPr>
            <w:tcW w:w="298" w:type="dxa"/>
            <w:tcBorders>
              <w:top w:val="nil"/>
              <w:left w:val="nil"/>
              <w:bottom w:val="nil"/>
              <w:right w:val="nil"/>
            </w:tcBorders>
            <w:shd w:val="clear" w:color="auto" w:fill="auto"/>
            <w:noWrap/>
            <w:vAlign w:val="bottom"/>
            <w:hideMark/>
          </w:tcPr>
          <w:p w14:paraId="23BEEA09" w14:textId="77777777" w:rsidR="00DF3B96" w:rsidRPr="002662A7" w:rsidRDefault="00DF3B96" w:rsidP="00832B99">
            <w:pPr>
              <w:jc w:val="right"/>
              <w:rPr>
                <w:color w:val="000000"/>
              </w:rPr>
            </w:pPr>
            <w:r w:rsidRPr="002662A7">
              <w:rPr>
                <w:color w:val="000000"/>
              </w:rPr>
              <w:t>0.2409</w:t>
            </w:r>
          </w:p>
        </w:tc>
        <w:tc>
          <w:tcPr>
            <w:tcW w:w="2852" w:type="dxa"/>
            <w:tcBorders>
              <w:top w:val="nil"/>
              <w:left w:val="nil"/>
              <w:bottom w:val="nil"/>
              <w:right w:val="nil"/>
            </w:tcBorders>
            <w:shd w:val="clear" w:color="auto" w:fill="auto"/>
            <w:noWrap/>
            <w:vAlign w:val="bottom"/>
            <w:hideMark/>
          </w:tcPr>
          <w:p w14:paraId="6E253302" w14:textId="77777777" w:rsidR="00DF3B96" w:rsidRPr="002662A7" w:rsidRDefault="00DF3B96" w:rsidP="00832B99">
            <w:pPr>
              <w:jc w:val="right"/>
              <w:rPr>
                <w:color w:val="000000"/>
              </w:rPr>
            </w:pPr>
            <w:r w:rsidRPr="002662A7">
              <w:rPr>
                <w:color w:val="000000"/>
              </w:rPr>
              <w:t>5</w:t>
            </w:r>
          </w:p>
        </w:tc>
      </w:tr>
      <w:tr w:rsidR="00DF3B96" w:rsidRPr="002662A7" w14:paraId="2724A265" w14:textId="77777777" w:rsidTr="00832B99">
        <w:trPr>
          <w:trHeight w:val="288"/>
        </w:trPr>
        <w:tc>
          <w:tcPr>
            <w:tcW w:w="1620" w:type="dxa"/>
            <w:tcBorders>
              <w:top w:val="nil"/>
              <w:left w:val="nil"/>
              <w:bottom w:val="nil"/>
              <w:right w:val="nil"/>
            </w:tcBorders>
            <w:shd w:val="clear" w:color="auto" w:fill="auto"/>
            <w:noWrap/>
            <w:vAlign w:val="bottom"/>
            <w:hideMark/>
          </w:tcPr>
          <w:p w14:paraId="65715711"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48261F36" w14:textId="77777777" w:rsidR="00DF3B96" w:rsidRPr="002662A7" w:rsidRDefault="00DF3B96" w:rsidP="00832B99">
            <w:pPr>
              <w:rPr>
                <w:color w:val="000000"/>
              </w:rPr>
            </w:pPr>
            <w:proofErr w:type="spellStart"/>
            <w:r w:rsidRPr="002662A7">
              <w:rPr>
                <w:color w:val="000000"/>
              </w:rPr>
              <w:t>Tuztziiy</w:t>
            </w:r>
            <w:proofErr w:type="spellEnd"/>
            <w:r w:rsidRPr="002662A7">
              <w:rPr>
                <w:color w:val="000000"/>
              </w:rPr>
              <w:t xml:space="preserve"> </w:t>
            </w:r>
            <w:proofErr w:type="spellStart"/>
            <w:r w:rsidRPr="002662A7">
              <w:rPr>
                <w:color w:val="000000"/>
              </w:rPr>
              <w:t>K'in</w:t>
            </w:r>
            <w:proofErr w:type="spellEnd"/>
          </w:p>
        </w:tc>
        <w:tc>
          <w:tcPr>
            <w:tcW w:w="298" w:type="dxa"/>
            <w:tcBorders>
              <w:top w:val="nil"/>
              <w:left w:val="nil"/>
              <w:bottom w:val="nil"/>
              <w:right w:val="nil"/>
            </w:tcBorders>
            <w:shd w:val="clear" w:color="auto" w:fill="auto"/>
            <w:noWrap/>
            <w:vAlign w:val="bottom"/>
            <w:hideMark/>
          </w:tcPr>
          <w:p w14:paraId="79883401" w14:textId="77777777" w:rsidR="00DF3B96" w:rsidRPr="002662A7" w:rsidRDefault="00DF3B96" w:rsidP="00832B99">
            <w:pPr>
              <w:jc w:val="right"/>
              <w:rPr>
                <w:color w:val="000000"/>
              </w:rPr>
            </w:pPr>
            <w:r w:rsidRPr="002662A7">
              <w:rPr>
                <w:color w:val="000000"/>
              </w:rPr>
              <w:t>0.4484</w:t>
            </w:r>
          </w:p>
        </w:tc>
        <w:tc>
          <w:tcPr>
            <w:tcW w:w="2852" w:type="dxa"/>
            <w:tcBorders>
              <w:top w:val="nil"/>
              <w:left w:val="nil"/>
              <w:bottom w:val="nil"/>
              <w:right w:val="nil"/>
            </w:tcBorders>
            <w:shd w:val="clear" w:color="auto" w:fill="auto"/>
            <w:noWrap/>
            <w:vAlign w:val="bottom"/>
            <w:hideMark/>
          </w:tcPr>
          <w:p w14:paraId="793FFEF3" w14:textId="77777777" w:rsidR="00DF3B96" w:rsidRPr="002662A7" w:rsidRDefault="00DF3B96" w:rsidP="00832B99">
            <w:pPr>
              <w:jc w:val="right"/>
              <w:rPr>
                <w:color w:val="000000"/>
              </w:rPr>
            </w:pPr>
            <w:r w:rsidRPr="002662A7">
              <w:rPr>
                <w:color w:val="000000"/>
              </w:rPr>
              <w:t>7</w:t>
            </w:r>
          </w:p>
        </w:tc>
      </w:tr>
      <w:tr w:rsidR="00DF3B96" w:rsidRPr="002662A7" w14:paraId="160F5FD6" w14:textId="77777777" w:rsidTr="00832B99">
        <w:trPr>
          <w:trHeight w:val="288"/>
        </w:trPr>
        <w:tc>
          <w:tcPr>
            <w:tcW w:w="1620" w:type="dxa"/>
            <w:tcBorders>
              <w:top w:val="nil"/>
              <w:left w:val="nil"/>
              <w:bottom w:val="nil"/>
              <w:right w:val="nil"/>
            </w:tcBorders>
            <w:shd w:val="clear" w:color="auto" w:fill="auto"/>
            <w:noWrap/>
            <w:vAlign w:val="bottom"/>
            <w:hideMark/>
          </w:tcPr>
          <w:p w14:paraId="4376C8BE"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F0008E0" w14:textId="77777777" w:rsidR="00DF3B96" w:rsidRPr="002662A7" w:rsidRDefault="00DF3B96" w:rsidP="00832B99">
            <w:pPr>
              <w:rPr>
                <w:color w:val="000000"/>
              </w:rPr>
            </w:pPr>
            <w:proofErr w:type="spellStart"/>
            <w:r w:rsidRPr="002662A7">
              <w:rPr>
                <w:color w:val="000000"/>
              </w:rPr>
              <w:t>Xualcanil</w:t>
            </w:r>
            <w:proofErr w:type="spellEnd"/>
            <w:r w:rsidRPr="002662A7">
              <w:rPr>
                <w:color w:val="000000"/>
              </w:rPr>
              <w:t xml:space="preserve"> (</w:t>
            </w:r>
            <w:proofErr w:type="spellStart"/>
            <w:r w:rsidRPr="002662A7">
              <w:rPr>
                <w:color w:val="000000"/>
              </w:rPr>
              <w:t>Cayo</w:t>
            </w:r>
            <w:proofErr w:type="spellEnd"/>
            <w:r w:rsidRPr="002662A7">
              <w:rPr>
                <w:color w:val="000000"/>
              </w:rPr>
              <w:t xml:space="preserve"> Y)</w:t>
            </w:r>
          </w:p>
        </w:tc>
        <w:tc>
          <w:tcPr>
            <w:tcW w:w="298" w:type="dxa"/>
            <w:tcBorders>
              <w:top w:val="nil"/>
              <w:left w:val="nil"/>
              <w:bottom w:val="nil"/>
              <w:right w:val="nil"/>
            </w:tcBorders>
            <w:shd w:val="clear" w:color="auto" w:fill="auto"/>
            <w:noWrap/>
            <w:vAlign w:val="bottom"/>
            <w:hideMark/>
          </w:tcPr>
          <w:p w14:paraId="7F6149C5" w14:textId="77777777" w:rsidR="00DF3B96" w:rsidRPr="002662A7" w:rsidRDefault="00DF3B96" w:rsidP="00832B99">
            <w:pPr>
              <w:jc w:val="right"/>
              <w:rPr>
                <w:color w:val="000000"/>
              </w:rPr>
            </w:pPr>
            <w:r w:rsidRPr="002662A7">
              <w:rPr>
                <w:color w:val="000000"/>
              </w:rPr>
              <w:t>1.7158</w:t>
            </w:r>
          </w:p>
        </w:tc>
        <w:tc>
          <w:tcPr>
            <w:tcW w:w="2852" w:type="dxa"/>
            <w:tcBorders>
              <w:top w:val="nil"/>
              <w:left w:val="nil"/>
              <w:bottom w:val="nil"/>
              <w:right w:val="nil"/>
            </w:tcBorders>
            <w:shd w:val="clear" w:color="auto" w:fill="auto"/>
            <w:noWrap/>
            <w:vAlign w:val="bottom"/>
            <w:hideMark/>
          </w:tcPr>
          <w:p w14:paraId="525806F2" w14:textId="77777777" w:rsidR="00DF3B96" w:rsidRPr="002662A7" w:rsidRDefault="00DF3B96" w:rsidP="00832B99">
            <w:pPr>
              <w:jc w:val="right"/>
              <w:rPr>
                <w:color w:val="000000"/>
              </w:rPr>
            </w:pPr>
            <w:r w:rsidRPr="002662A7">
              <w:rPr>
                <w:color w:val="000000"/>
              </w:rPr>
              <w:t>15</w:t>
            </w:r>
          </w:p>
        </w:tc>
      </w:tr>
      <w:tr w:rsidR="00DF3B96" w:rsidRPr="002662A7" w14:paraId="4E62DD9B" w14:textId="77777777" w:rsidTr="00832B99">
        <w:trPr>
          <w:trHeight w:val="288"/>
        </w:trPr>
        <w:tc>
          <w:tcPr>
            <w:tcW w:w="1620" w:type="dxa"/>
            <w:tcBorders>
              <w:top w:val="nil"/>
              <w:left w:val="nil"/>
              <w:bottom w:val="nil"/>
              <w:right w:val="nil"/>
            </w:tcBorders>
            <w:shd w:val="clear" w:color="auto" w:fill="auto"/>
            <w:noWrap/>
            <w:vAlign w:val="bottom"/>
            <w:hideMark/>
          </w:tcPr>
          <w:p w14:paraId="66DC5A20"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E7A5F1C" w14:textId="77777777" w:rsidR="00DF3B96" w:rsidRPr="002662A7" w:rsidRDefault="00DF3B96" w:rsidP="00832B99">
            <w:pPr>
              <w:rPr>
                <w:color w:val="000000"/>
              </w:rPr>
            </w:pPr>
            <w:proofErr w:type="spellStart"/>
            <w:r w:rsidRPr="002662A7">
              <w:rPr>
                <w:color w:val="000000"/>
              </w:rPr>
              <w:t>Xunantunich</w:t>
            </w:r>
            <w:proofErr w:type="spellEnd"/>
          </w:p>
        </w:tc>
        <w:tc>
          <w:tcPr>
            <w:tcW w:w="298" w:type="dxa"/>
            <w:tcBorders>
              <w:top w:val="nil"/>
              <w:left w:val="nil"/>
              <w:bottom w:val="nil"/>
              <w:right w:val="nil"/>
            </w:tcBorders>
            <w:shd w:val="clear" w:color="auto" w:fill="auto"/>
            <w:noWrap/>
            <w:vAlign w:val="bottom"/>
            <w:hideMark/>
          </w:tcPr>
          <w:p w14:paraId="279F74B6" w14:textId="77777777" w:rsidR="00DF3B96" w:rsidRPr="002662A7" w:rsidRDefault="00DF3B96" w:rsidP="00832B99">
            <w:pPr>
              <w:jc w:val="right"/>
              <w:rPr>
                <w:color w:val="000000"/>
              </w:rPr>
            </w:pPr>
            <w:r w:rsidRPr="002662A7">
              <w:rPr>
                <w:color w:val="000000"/>
              </w:rPr>
              <w:t>9.9376</w:t>
            </w:r>
          </w:p>
        </w:tc>
        <w:tc>
          <w:tcPr>
            <w:tcW w:w="2852" w:type="dxa"/>
            <w:tcBorders>
              <w:top w:val="nil"/>
              <w:left w:val="nil"/>
              <w:bottom w:val="nil"/>
              <w:right w:val="nil"/>
            </w:tcBorders>
            <w:shd w:val="clear" w:color="auto" w:fill="auto"/>
            <w:noWrap/>
            <w:vAlign w:val="bottom"/>
            <w:hideMark/>
          </w:tcPr>
          <w:p w14:paraId="2B4D4528" w14:textId="77777777" w:rsidR="00DF3B96" w:rsidRPr="002662A7" w:rsidRDefault="00DF3B96" w:rsidP="00832B99">
            <w:pPr>
              <w:jc w:val="right"/>
              <w:rPr>
                <w:color w:val="000000"/>
              </w:rPr>
            </w:pPr>
            <w:r w:rsidRPr="002662A7">
              <w:rPr>
                <w:color w:val="000000"/>
              </w:rPr>
              <w:t>63</w:t>
            </w:r>
          </w:p>
        </w:tc>
      </w:tr>
      <w:tr w:rsidR="00DF3B96" w:rsidRPr="002662A7" w14:paraId="692ABDCA" w14:textId="77777777" w:rsidTr="00832B99">
        <w:trPr>
          <w:trHeight w:val="288"/>
        </w:trPr>
        <w:tc>
          <w:tcPr>
            <w:tcW w:w="1620" w:type="dxa"/>
            <w:tcBorders>
              <w:top w:val="nil"/>
              <w:left w:val="nil"/>
              <w:bottom w:val="nil"/>
              <w:right w:val="nil"/>
            </w:tcBorders>
            <w:shd w:val="clear" w:color="auto" w:fill="auto"/>
            <w:noWrap/>
            <w:vAlign w:val="bottom"/>
            <w:hideMark/>
          </w:tcPr>
          <w:p w14:paraId="41DC677D"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3F7AFAA1" w14:textId="77777777" w:rsidR="00DF3B96" w:rsidRPr="002662A7" w:rsidRDefault="00DF3B96" w:rsidP="00832B99">
            <w:pPr>
              <w:rPr>
                <w:color w:val="000000"/>
              </w:rPr>
            </w:pPr>
            <w:proofErr w:type="spellStart"/>
            <w:r w:rsidRPr="002662A7">
              <w:rPr>
                <w:color w:val="000000"/>
              </w:rPr>
              <w:t>Yaxtun</w:t>
            </w:r>
            <w:proofErr w:type="spellEnd"/>
          </w:p>
        </w:tc>
        <w:tc>
          <w:tcPr>
            <w:tcW w:w="298" w:type="dxa"/>
            <w:tcBorders>
              <w:top w:val="nil"/>
              <w:left w:val="nil"/>
              <w:bottom w:val="nil"/>
              <w:right w:val="nil"/>
            </w:tcBorders>
            <w:shd w:val="clear" w:color="auto" w:fill="auto"/>
            <w:noWrap/>
            <w:vAlign w:val="bottom"/>
            <w:hideMark/>
          </w:tcPr>
          <w:p w14:paraId="6BEDD29E" w14:textId="77777777" w:rsidR="00DF3B96" w:rsidRPr="002662A7" w:rsidRDefault="00DF3B96" w:rsidP="00832B99">
            <w:pPr>
              <w:jc w:val="right"/>
              <w:rPr>
                <w:color w:val="000000"/>
              </w:rPr>
            </w:pPr>
            <w:r w:rsidRPr="002662A7">
              <w:rPr>
                <w:color w:val="000000"/>
              </w:rPr>
              <w:t>0.1128</w:t>
            </w:r>
          </w:p>
        </w:tc>
        <w:tc>
          <w:tcPr>
            <w:tcW w:w="2852" w:type="dxa"/>
            <w:tcBorders>
              <w:top w:val="nil"/>
              <w:left w:val="nil"/>
              <w:bottom w:val="nil"/>
              <w:right w:val="nil"/>
            </w:tcBorders>
            <w:shd w:val="clear" w:color="auto" w:fill="auto"/>
            <w:noWrap/>
            <w:vAlign w:val="bottom"/>
            <w:hideMark/>
          </w:tcPr>
          <w:p w14:paraId="1DB5F954" w14:textId="77777777" w:rsidR="00DF3B96" w:rsidRPr="002662A7" w:rsidRDefault="00DF3B96" w:rsidP="00832B99">
            <w:pPr>
              <w:jc w:val="right"/>
              <w:rPr>
                <w:color w:val="000000"/>
              </w:rPr>
            </w:pPr>
            <w:r w:rsidRPr="002662A7">
              <w:rPr>
                <w:color w:val="000000"/>
              </w:rPr>
              <w:t>3</w:t>
            </w:r>
          </w:p>
        </w:tc>
      </w:tr>
      <w:tr w:rsidR="00DF3B96" w:rsidRPr="002662A7" w14:paraId="66711FA6" w14:textId="77777777" w:rsidTr="00832B99">
        <w:trPr>
          <w:trHeight w:val="288"/>
        </w:trPr>
        <w:tc>
          <w:tcPr>
            <w:tcW w:w="1620" w:type="dxa"/>
            <w:tcBorders>
              <w:top w:val="nil"/>
              <w:left w:val="nil"/>
              <w:bottom w:val="nil"/>
              <w:right w:val="nil"/>
            </w:tcBorders>
            <w:shd w:val="clear" w:color="auto" w:fill="auto"/>
            <w:noWrap/>
            <w:vAlign w:val="bottom"/>
            <w:hideMark/>
          </w:tcPr>
          <w:p w14:paraId="27BFEA04"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08816A0E" w14:textId="77777777" w:rsidR="00DF3B96" w:rsidRPr="002662A7" w:rsidRDefault="00DF3B96" w:rsidP="00832B99">
            <w:pPr>
              <w:rPr>
                <w:color w:val="000000"/>
              </w:rPr>
            </w:pPr>
            <w:proofErr w:type="spellStart"/>
            <w:r w:rsidRPr="002662A7">
              <w:rPr>
                <w:color w:val="000000"/>
              </w:rPr>
              <w:t>Zinic</w:t>
            </w:r>
            <w:proofErr w:type="spellEnd"/>
          </w:p>
        </w:tc>
        <w:tc>
          <w:tcPr>
            <w:tcW w:w="298" w:type="dxa"/>
            <w:tcBorders>
              <w:top w:val="nil"/>
              <w:left w:val="nil"/>
              <w:bottom w:val="nil"/>
              <w:right w:val="nil"/>
            </w:tcBorders>
            <w:shd w:val="clear" w:color="auto" w:fill="auto"/>
            <w:noWrap/>
            <w:vAlign w:val="bottom"/>
            <w:hideMark/>
          </w:tcPr>
          <w:p w14:paraId="67CE6351" w14:textId="77777777" w:rsidR="00DF3B96" w:rsidRPr="002662A7" w:rsidRDefault="00DF3B96" w:rsidP="00832B99">
            <w:pPr>
              <w:jc w:val="right"/>
              <w:rPr>
                <w:color w:val="000000"/>
              </w:rPr>
            </w:pPr>
            <w:r w:rsidRPr="002662A7">
              <w:rPr>
                <w:color w:val="000000"/>
              </w:rPr>
              <w:t>0.2322</w:t>
            </w:r>
          </w:p>
        </w:tc>
        <w:tc>
          <w:tcPr>
            <w:tcW w:w="2852" w:type="dxa"/>
            <w:tcBorders>
              <w:top w:val="nil"/>
              <w:left w:val="nil"/>
              <w:bottom w:val="nil"/>
              <w:right w:val="nil"/>
            </w:tcBorders>
            <w:shd w:val="clear" w:color="auto" w:fill="auto"/>
            <w:noWrap/>
            <w:vAlign w:val="bottom"/>
            <w:hideMark/>
          </w:tcPr>
          <w:p w14:paraId="73C4F829" w14:textId="77777777" w:rsidR="00DF3B96" w:rsidRPr="002662A7" w:rsidRDefault="00DF3B96" w:rsidP="00832B99">
            <w:pPr>
              <w:jc w:val="right"/>
              <w:rPr>
                <w:color w:val="000000"/>
              </w:rPr>
            </w:pPr>
            <w:r w:rsidRPr="002662A7">
              <w:rPr>
                <w:color w:val="000000"/>
              </w:rPr>
              <w:t>8</w:t>
            </w:r>
          </w:p>
        </w:tc>
      </w:tr>
      <w:tr w:rsidR="00DF3B96" w:rsidRPr="002662A7" w14:paraId="2552D9A8" w14:textId="77777777" w:rsidTr="00832B99">
        <w:trPr>
          <w:trHeight w:val="288"/>
        </w:trPr>
        <w:tc>
          <w:tcPr>
            <w:tcW w:w="1620" w:type="dxa"/>
            <w:tcBorders>
              <w:top w:val="nil"/>
              <w:left w:val="nil"/>
              <w:bottom w:val="nil"/>
              <w:right w:val="nil"/>
            </w:tcBorders>
            <w:shd w:val="clear" w:color="auto" w:fill="auto"/>
            <w:noWrap/>
            <w:vAlign w:val="bottom"/>
            <w:hideMark/>
          </w:tcPr>
          <w:p w14:paraId="1CD80CBB"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276D2B37" w14:textId="77777777" w:rsidR="00DF3B96" w:rsidRPr="002662A7" w:rsidRDefault="00DF3B96" w:rsidP="00832B99">
            <w:pPr>
              <w:rPr>
                <w:color w:val="000000"/>
              </w:rPr>
            </w:pPr>
            <w:r w:rsidRPr="002662A7">
              <w:rPr>
                <w:color w:val="000000"/>
              </w:rPr>
              <w:t>Zopilote</w:t>
            </w:r>
          </w:p>
        </w:tc>
        <w:tc>
          <w:tcPr>
            <w:tcW w:w="298" w:type="dxa"/>
            <w:tcBorders>
              <w:top w:val="nil"/>
              <w:left w:val="nil"/>
              <w:bottom w:val="nil"/>
              <w:right w:val="nil"/>
            </w:tcBorders>
            <w:shd w:val="clear" w:color="auto" w:fill="auto"/>
            <w:noWrap/>
            <w:vAlign w:val="bottom"/>
            <w:hideMark/>
          </w:tcPr>
          <w:p w14:paraId="221FA92F" w14:textId="77777777" w:rsidR="00DF3B96" w:rsidRPr="002662A7" w:rsidRDefault="00DF3B96" w:rsidP="00832B99">
            <w:pPr>
              <w:jc w:val="right"/>
              <w:rPr>
                <w:color w:val="000000"/>
              </w:rPr>
            </w:pPr>
            <w:r w:rsidRPr="002662A7">
              <w:rPr>
                <w:color w:val="000000"/>
              </w:rPr>
              <w:t>0.4293</w:t>
            </w:r>
          </w:p>
        </w:tc>
        <w:tc>
          <w:tcPr>
            <w:tcW w:w="2852" w:type="dxa"/>
            <w:tcBorders>
              <w:top w:val="nil"/>
              <w:left w:val="nil"/>
              <w:bottom w:val="nil"/>
              <w:right w:val="nil"/>
            </w:tcBorders>
            <w:shd w:val="clear" w:color="auto" w:fill="auto"/>
            <w:noWrap/>
            <w:vAlign w:val="bottom"/>
            <w:hideMark/>
          </w:tcPr>
          <w:p w14:paraId="33AA3F80" w14:textId="77777777" w:rsidR="00DF3B96" w:rsidRPr="002662A7" w:rsidRDefault="00DF3B96" w:rsidP="00832B99">
            <w:pPr>
              <w:jc w:val="right"/>
              <w:rPr>
                <w:color w:val="000000"/>
              </w:rPr>
            </w:pPr>
            <w:r w:rsidRPr="002662A7">
              <w:rPr>
                <w:color w:val="000000"/>
              </w:rPr>
              <w:t>3</w:t>
            </w:r>
          </w:p>
        </w:tc>
      </w:tr>
      <w:tr w:rsidR="00DF3B96" w:rsidRPr="002662A7" w14:paraId="0C195464" w14:textId="77777777" w:rsidTr="00832B99">
        <w:trPr>
          <w:trHeight w:val="288"/>
        </w:trPr>
        <w:tc>
          <w:tcPr>
            <w:tcW w:w="1620" w:type="dxa"/>
            <w:tcBorders>
              <w:top w:val="nil"/>
              <w:left w:val="nil"/>
              <w:bottom w:val="nil"/>
              <w:right w:val="nil"/>
            </w:tcBorders>
            <w:shd w:val="clear" w:color="auto" w:fill="auto"/>
            <w:noWrap/>
            <w:vAlign w:val="bottom"/>
            <w:hideMark/>
          </w:tcPr>
          <w:p w14:paraId="7674D8CC"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BADF0FC" w14:textId="77777777" w:rsidR="00DF3B96" w:rsidRPr="002662A7" w:rsidRDefault="00DF3B96" w:rsidP="00832B99">
            <w:pPr>
              <w:rPr>
                <w:color w:val="000000"/>
              </w:rPr>
            </w:pPr>
            <w:r w:rsidRPr="002662A7">
              <w:rPr>
                <w:color w:val="000000"/>
              </w:rPr>
              <w:t>Zotz</w:t>
            </w:r>
          </w:p>
        </w:tc>
        <w:tc>
          <w:tcPr>
            <w:tcW w:w="298" w:type="dxa"/>
            <w:tcBorders>
              <w:top w:val="nil"/>
              <w:left w:val="nil"/>
              <w:bottom w:val="nil"/>
              <w:right w:val="nil"/>
            </w:tcBorders>
            <w:shd w:val="clear" w:color="auto" w:fill="auto"/>
            <w:noWrap/>
            <w:vAlign w:val="bottom"/>
            <w:hideMark/>
          </w:tcPr>
          <w:p w14:paraId="5B02DC85" w14:textId="77777777" w:rsidR="00DF3B96" w:rsidRPr="002662A7" w:rsidRDefault="00DF3B96" w:rsidP="00832B99">
            <w:pPr>
              <w:jc w:val="right"/>
              <w:rPr>
                <w:color w:val="000000"/>
              </w:rPr>
            </w:pPr>
            <w:r w:rsidRPr="002662A7">
              <w:rPr>
                <w:color w:val="000000"/>
              </w:rPr>
              <w:t>0.0369</w:t>
            </w:r>
          </w:p>
        </w:tc>
        <w:tc>
          <w:tcPr>
            <w:tcW w:w="2852" w:type="dxa"/>
            <w:tcBorders>
              <w:top w:val="nil"/>
              <w:left w:val="nil"/>
              <w:bottom w:val="nil"/>
              <w:right w:val="nil"/>
            </w:tcBorders>
            <w:shd w:val="clear" w:color="auto" w:fill="auto"/>
            <w:noWrap/>
            <w:vAlign w:val="bottom"/>
            <w:hideMark/>
          </w:tcPr>
          <w:p w14:paraId="17D2C697" w14:textId="77777777" w:rsidR="00DF3B96" w:rsidRPr="002662A7" w:rsidRDefault="00DF3B96" w:rsidP="00832B99">
            <w:pPr>
              <w:jc w:val="right"/>
              <w:rPr>
                <w:color w:val="000000"/>
              </w:rPr>
            </w:pPr>
            <w:r w:rsidRPr="002662A7">
              <w:rPr>
                <w:color w:val="000000"/>
              </w:rPr>
              <w:t>4</w:t>
            </w:r>
          </w:p>
        </w:tc>
      </w:tr>
      <w:tr w:rsidR="00DF3B96" w:rsidRPr="002662A7" w14:paraId="7082A604" w14:textId="77777777" w:rsidTr="00832B99">
        <w:trPr>
          <w:trHeight w:val="288"/>
        </w:trPr>
        <w:tc>
          <w:tcPr>
            <w:tcW w:w="1620" w:type="dxa"/>
            <w:tcBorders>
              <w:top w:val="nil"/>
              <w:left w:val="nil"/>
              <w:bottom w:val="nil"/>
              <w:right w:val="nil"/>
            </w:tcBorders>
            <w:shd w:val="clear" w:color="auto" w:fill="auto"/>
            <w:noWrap/>
            <w:vAlign w:val="bottom"/>
            <w:hideMark/>
          </w:tcPr>
          <w:p w14:paraId="42C74962" w14:textId="77777777" w:rsidR="00DF3B96" w:rsidRPr="002662A7" w:rsidRDefault="00DF3B96" w:rsidP="00832B99">
            <w:pPr>
              <w:rPr>
                <w:color w:val="000000"/>
              </w:rPr>
            </w:pPr>
            <w:r w:rsidRPr="002662A7">
              <w:rPr>
                <w:color w:val="000000"/>
              </w:rPr>
              <w:t>Belize Valley</w:t>
            </w:r>
          </w:p>
        </w:tc>
        <w:tc>
          <w:tcPr>
            <w:tcW w:w="2610" w:type="dxa"/>
            <w:tcBorders>
              <w:top w:val="nil"/>
              <w:left w:val="nil"/>
              <w:bottom w:val="nil"/>
              <w:right w:val="nil"/>
            </w:tcBorders>
            <w:shd w:val="clear" w:color="auto" w:fill="auto"/>
            <w:noWrap/>
            <w:vAlign w:val="bottom"/>
            <w:hideMark/>
          </w:tcPr>
          <w:p w14:paraId="72571242" w14:textId="77777777" w:rsidR="00DF3B96" w:rsidRPr="002662A7" w:rsidRDefault="00DF3B96" w:rsidP="00832B99">
            <w:pPr>
              <w:rPr>
                <w:color w:val="000000"/>
              </w:rPr>
            </w:pPr>
            <w:r w:rsidRPr="002662A7">
              <w:rPr>
                <w:color w:val="000000"/>
              </w:rPr>
              <w:t>Zubin</w:t>
            </w:r>
          </w:p>
        </w:tc>
        <w:tc>
          <w:tcPr>
            <w:tcW w:w="298" w:type="dxa"/>
            <w:tcBorders>
              <w:top w:val="nil"/>
              <w:left w:val="nil"/>
              <w:bottom w:val="nil"/>
              <w:right w:val="nil"/>
            </w:tcBorders>
            <w:shd w:val="clear" w:color="auto" w:fill="auto"/>
            <w:noWrap/>
            <w:vAlign w:val="bottom"/>
            <w:hideMark/>
          </w:tcPr>
          <w:p w14:paraId="11647021" w14:textId="77777777" w:rsidR="00DF3B96" w:rsidRPr="002662A7" w:rsidRDefault="00DF3B96" w:rsidP="00832B99">
            <w:pPr>
              <w:jc w:val="right"/>
              <w:rPr>
                <w:color w:val="000000"/>
              </w:rPr>
            </w:pPr>
            <w:r w:rsidRPr="002662A7">
              <w:rPr>
                <w:color w:val="000000"/>
              </w:rPr>
              <w:t>0.2184</w:t>
            </w:r>
          </w:p>
        </w:tc>
        <w:tc>
          <w:tcPr>
            <w:tcW w:w="2852" w:type="dxa"/>
            <w:tcBorders>
              <w:top w:val="nil"/>
              <w:left w:val="nil"/>
              <w:bottom w:val="nil"/>
              <w:right w:val="nil"/>
            </w:tcBorders>
            <w:shd w:val="clear" w:color="auto" w:fill="auto"/>
            <w:noWrap/>
            <w:vAlign w:val="bottom"/>
            <w:hideMark/>
          </w:tcPr>
          <w:p w14:paraId="552E6918" w14:textId="77777777" w:rsidR="00DF3B96" w:rsidRPr="002662A7" w:rsidRDefault="00DF3B96" w:rsidP="00832B99">
            <w:pPr>
              <w:jc w:val="right"/>
              <w:rPr>
                <w:color w:val="000000"/>
              </w:rPr>
            </w:pPr>
            <w:r w:rsidRPr="002662A7">
              <w:rPr>
                <w:color w:val="000000"/>
              </w:rPr>
              <w:t>9</w:t>
            </w:r>
          </w:p>
        </w:tc>
      </w:tr>
      <w:tr w:rsidR="00DF3B96" w:rsidRPr="002662A7" w14:paraId="58260989" w14:textId="77777777" w:rsidTr="00832B99">
        <w:trPr>
          <w:trHeight w:val="288"/>
        </w:trPr>
        <w:tc>
          <w:tcPr>
            <w:tcW w:w="1620" w:type="dxa"/>
            <w:tcBorders>
              <w:top w:val="nil"/>
              <w:left w:val="nil"/>
              <w:bottom w:val="nil"/>
              <w:right w:val="nil"/>
            </w:tcBorders>
            <w:shd w:val="clear" w:color="auto" w:fill="auto"/>
            <w:noWrap/>
            <w:vAlign w:val="bottom"/>
            <w:hideMark/>
          </w:tcPr>
          <w:p w14:paraId="5F27E1A9"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808F420" w14:textId="77777777" w:rsidR="00DF3B96" w:rsidRPr="002662A7" w:rsidRDefault="00DF3B96" w:rsidP="00832B99">
            <w:pPr>
              <w:rPr>
                <w:color w:val="000000"/>
              </w:rPr>
            </w:pPr>
            <w:r w:rsidRPr="002662A7">
              <w:rPr>
                <w:color w:val="000000"/>
              </w:rPr>
              <w:t>1</w:t>
            </w:r>
          </w:p>
        </w:tc>
        <w:tc>
          <w:tcPr>
            <w:tcW w:w="298" w:type="dxa"/>
            <w:tcBorders>
              <w:top w:val="nil"/>
              <w:left w:val="nil"/>
              <w:bottom w:val="nil"/>
              <w:right w:val="nil"/>
            </w:tcBorders>
            <w:shd w:val="clear" w:color="auto" w:fill="auto"/>
            <w:noWrap/>
            <w:vAlign w:val="bottom"/>
            <w:hideMark/>
          </w:tcPr>
          <w:p w14:paraId="2A8A4066" w14:textId="77777777" w:rsidR="00DF3B96" w:rsidRPr="002662A7" w:rsidRDefault="00DF3B96" w:rsidP="00832B99">
            <w:pPr>
              <w:jc w:val="right"/>
              <w:rPr>
                <w:color w:val="000000"/>
              </w:rPr>
            </w:pPr>
            <w:r w:rsidRPr="002662A7">
              <w:rPr>
                <w:color w:val="000000"/>
              </w:rPr>
              <w:t>0.1369</w:t>
            </w:r>
          </w:p>
        </w:tc>
        <w:tc>
          <w:tcPr>
            <w:tcW w:w="2852" w:type="dxa"/>
            <w:tcBorders>
              <w:top w:val="nil"/>
              <w:left w:val="nil"/>
              <w:bottom w:val="nil"/>
              <w:right w:val="nil"/>
            </w:tcBorders>
            <w:shd w:val="clear" w:color="auto" w:fill="auto"/>
            <w:noWrap/>
            <w:vAlign w:val="bottom"/>
            <w:hideMark/>
          </w:tcPr>
          <w:p w14:paraId="14D55B8E" w14:textId="77777777" w:rsidR="00DF3B96" w:rsidRPr="002662A7" w:rsidRDefault="00DF3B96" w:rsidP="00832B99">
            <w:pPr>
              <w:jc w:val="right"/>
              <w:rPr>
                <w:color w:val="000000"/>
              </w:rPr>
            </w:pPr>
            <w:r w:rsidRPr="002662A7">
              <w:rPr>
                <w:color w:val="000000"/>
              </w:rPr>
              <w:t>1</w:t>
            </w:r>
          </w:p>
        </w:tc>
      </w:tr>
      <w:tr w:rsidR="00DF3B96" w:rsidRPr="002662A7" w14:paraId="540E1158" w14:textId="77777777" w:rsidTr="00832B99">
        <w:trPr>
          <w:trHeight w:val="288"/>
        </w:trPr>
        <w:tc>
          <w:tcPr>
            <w:tcW w:w="1620" w:type="dxa"/>
            <w:tcBorders>
              <w:top w:val="nil"/>
              <w:left w:val="nil"/>
              <w:bottom w:val="nil"/>
              <w:right w:val="nil"/>
            </w:tcBorders>
            <w:shd w:val="clear" w:color="auto" w:fill="auto"/>
            <w:noWrap/>
            <w:vAlign w:val="bottom"/>
            <w:hideMark/>
          </w:tcPr>
          <w:p w14:paraId="4648BA64"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F235E33" w14:textId="77777777" w:rsidR="00DF3B96" w:rsidRPr="002662A7" w:rsidRDefault="00DF3B96" w:rsidP="00832B99">
            <w:pPr>
              <w:rPr>
                <w:color w:val="000000"/>
              </w:rPr>
            </w:pPr>
            <w:r w:rsidRPr="002662A7">
              <w:rPr>
                <w:color w:val="000000"/>
              </w:rPr>
              <w:t>2</w:t>
            </w:r>
          </w:p>
        </w:tc>
        <w:tc>
          <w:tcPr>
            <w:tcW w:w="298" w:type="dxa"/>
            <w:tcBorders>
              <w:top w:val="nil"/>
              <w:left w:val="nil"/>
              <w:bottom w:val="nil"/>
              <w:right w:val="nil"/>
            </w:tcBorders>
            <w:shd w:val="clear" w:color="auto" w:fill="auto"/>
            <w:noWrap/>
            <w:vAlign w:val="bottom"/>
            <w:hideMark/>
          </w:tcPr>
          <w:p w14:paraId="3AE1BC7E" w14:textId="77777777" w:rsidR="00DF3B96" w:rsidRPr="002662A7" w:rsidRDefault="00DF3B96" w:rsidP="00832B99">
            <w:pPr>
              <w:jc w:val="right"/>
              <w:rPr>
                <w:color w:val="000000"/>
              </w:rPr>
            </w:pPr>
            <w:r w:rsidRPr="002662A7">
              <w:rPr>
                <w:color w:val="000000"/>
              </w:rPr>
              <w:t>0.2111</w:t>
            </w:r>
          </w:p>
        </w:tc>
        <w:tc>
          <w:tcPr>
            <w:tcW w:w="2852" w:type="dxa"/>
            <w:tcBorders>
              <w:top w:val="nil"/>
              <w:left w:val="nil"/>
              <w:bottom w:val="nil"/>
              <w:right w:val="nil"/>
            </w:tcBorders>
            <w:shd w:val="clear" w:color="auto" w:fill="auto"/>
            <w:noWrap/>
            <w:vAlign w:val="bottom"/>
            <w:hideMark/>
          </w:tcPr>
          <w:p w14:paraId="01091242" w14:textId="77777777" w:rsidR="00DF3B96" w:rsidRPr="002662A7" w:rsidRDefault="00DF3B96" w:rsidP="00832B99">
            <w:pPr>
              <w:jc w:val="right"/>
              <w:rPr>
                <w:color w:val="000000"/>
              </w:rPr>
            </w:pPr>
            <w:r w:rsidRPr="002662A7">
              <w:rPr>
                <w:color w:val="000000"/>
              </w:rPr>
              <w:t>5</w:t>
            </w:r>
          </w:p>
        </w:tc>
      </w:tr>
      <w:tr w:rsidR="00DF3B96" w:rsidRPr="002662A7" w14:paraId="6A93DB88" w14:textId="77777777" w:rsidTr="00832B99">
        <w:trPr>
          <w:trHeight w:val="288"/>
        </w:trPr>
        <w:tc>
          <w:tcPr>
            <w:tcW w:w="1620" w:type="dxa"/>
            <w:tcBorders>
              <w:top w:val="nil"/>
              <w:left w:val="nil"/>
              <w:bottom w:val="nil"/>
              <w:right w:val="nil"/>
            </w:tcBorders>
            <w:shd w:val="clear" w:color="auto" w:fill="auto"/>
            <w:noWrap/>
            <w:vAlign w:val="bottom"/>
            <w:hideMark/>
          </w:tcPr>
          <w:p w14:paraId="3ABC2C9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00891EC" w14:textId="77777777" w:rsidR="00DF3B96" w:rsidRPr="002662A7" w:rsidRDefault="00DF3B96" w:rsidP="00832B99">
            <w:pPr>
              <w:rPr>
                <w:color w:val="000000"/>
              </w:rPr>
            </w:pPr>
            <w:r w:rsidRPr="002662A7">
              <w:rPr>
                <w:color w:val="000000"/>
              </w:rPr>
              <w:t>3</w:t>
            </w:r>
          </w:p>
        </w:tc>
        <w:tc>
          <w:tcPr>
            <w:tcW w:w="298" w:type="dxa"/>
            <w:tcBorders>
              <w:top w:val="nil"/>
              <w:left w:val="nil"/>
              <w:bottom w:val="nil"/>
              <w:right w:val="nil"/>
            </w:tcBorders>
            <w:shd w:val="clear" w:color="auto" w:fill="auto"/>
            <w:noWrap/>
            <w:vAlign w:val="bottom"/>
            <w:hideMark/>
          </w:tcPr>
          <w:p w14:paraId="43D2F37C" w14:textId="77777777" w:rsidR="00DF3B96" w:rsidRPr="002662A7" w:rsidRDefault="00DF3B96" w:rsidP="00832B99">
            <w:pPr>
              <w:jc w:val="right"/>
              <w:rPr>
                <w:color w:val="000000"/>
              </w:rPr>
            </w:pPr>
            <w:r w:rsidRPr="002662A7">
              <w:rPr>
                <w:color w:val="000000"/>
              </w:rPr>
              <w:t>0.1436</w:t>
            </w:r>
          </w:p>
        </w:tc>
        <w:tc>
          <w:tcPr>
            <w:tcW w:w="2852" w:type="dxa"/>
            <w:tcBorders>
              <w:top w:val="nil"/>
              <w:left w:val="nil"/>
              <w:bottom w:val="nil"/>
              <w:right w:val="nil"/>
            </w:tcBorders>
            <w:shd w:val="clear" w:color="auto" w:fill="auto"/>
            <w:noWrap/>
            <w:vAlign w:val="bottom"/>
            <w:hideMark/>
          </w:tcPr>
          <w:p w14:paraId="0ED3B357" w14:textId="77777777" w:rsidR="00DF3B96" w:rsidRPr="002662A7" w:rsidRDefault="00DF3B96" w:rsidP="00832B99">
            <w:pPr>
              <w:jc w:val="right"/>
              <w:rPr>
                <w:color w:val="000000"/>
              </w:rPr>
            </w:pPr>
            <w:r w:rsidRPr="002662A7">
              <w:rPr>
                <w:color w:val="000000"/>
              </w:rPr>
              <w:t>3</w:t>
            </w:r>
          </w:p>
        </w:tc>
      </w:tr>
      <w:tr w:rsidR="00DF3B96" w:rsidRPr="002662A7" w14:paraId="2C75B62A" w14:textId="77777777" w:rsidTr="00832B99">
        <w:trPr>
          <w:trHeight w:val="288"/>
        </w:trPr>
        <w:tc>
          <w:tcPr>
            <w:tcW w:w="1620" w:type="dxa"/>
            <w:tcBorders>
              <w:top w:val="nil"/>
              <w:left w:val="nil"/>
              <w:bottom w:val="nil"/>
              <w:right w:val="nil"/>
            </w:tcBorders>
            <w:shd w:val="clear" w:color="auto" w:fill="auto"/>
            <w:noWrap/>
            <w:vAlign w:val="bottom"/>
            <w:hideMark/>
          </w:tcPr>
          <w:p w14:paraId="4559E2D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45F7A24" w14:textId="77777777" w:rsidR="00DF3B96" w:rsidRPr="002662A7" w:rsidRDefault="00DF3B96" w:rsidP="00832B99">
            <w:pPr>
              <w:rPr>
                <w:color w:val="000000"/>
              </w:rPr>
            </w:pPr>
            <w:r w:rsidRPr="002662A7">
              <w:rPr>
                <w:color w:val="000000"/>
              </w:rPr>
              <w:t>4</w:t>
            </w:r>
          </w:p>
        </w:tc>
        <w:tc>
          <w:tcPr>
            <w:tcW w:w="298" w:type="dxa"/>
            <w:tcBorders>
              <w:top w:val="nil"/>
              <w:left w:val="nil"/>
              <w:bottom w:val="nil"/>
              <w:right w:val="nil"/>
            </w:tcBorders>
            <w:shd w:val="clear" w:color="auto" w:fill="auto"/>
            <w:noWrap/>
            <w:vAlign w:val="bottom"/>
            <w:hideMark/>
          </w:tcPr>
          <w:p w14:paraId="7DDD8779" w14:textId="77777777" w:rsidR="00DF3B96" w:rsidRPr="002662A7" w:rsidRDefault="00DF3B96" w:rsidP="00832B99">
            <w:pPr>
              <w:jc w:val="right"/>
              <w:rPr>
                <w:color w:val="000000"/>
              </w:rPr>
            </w:pPr>
            <w:r w:rsidRPr="002662A7">
              <w:rPr>
                <w:color w:val="000000"/>
              </w:rPr>
              <w:t>0.1002</w:t>
            </w:r>
          </w:p>
        </w:tc>
        <w:tc>
          <w:tcPr>
            <w:tcW w:w="2852" w:type="dxa"/>
            <w:tcBorders>
              <w:top w:val="nil"/>
              <w:left w:val="nil"/>
              <w:bottom w:val="nil"/>
              <w:right w:val="nil"/>
            </w:tcBorders>
            <w:shd w:val="clear" w:color="auto" w:fill="auto"/>
            <w:noWrap/>
            <w:vAlign w:val="bottom"/>
            <w:hideMark/>
          </w:tcPr>
          <w:p w14:paraId="36A32957" w14:textId="77777777" w:rsidR="00DF3B96" w:rsidRPr="002662A7" w:rsidRDefault="00DF3B96" w:rsidP="00832B99">
            <w:pPr>
              <w:jc w:val="right"/>
              <w:rPr>
                <w:color w:val="000000"/>
              </w:rPr>
            </w:pPr>
            <w:r w:rsidRPr="002662A7">
              <w:rPr>
                <w:color w:val="000000"/>
              </w:rPr>
              <w:t>2</w:t>
            </w:r>
          </w:p>
        </w:tc>
      </w:tr>
      <w:tr w:rsidR="00DF3B96" w:rsidRPr="002662A7" w14:paraId="339E7960" w14:textId="77777777" w:rsidTr="00832B99">
        <w:trPr>
          <w:trHeight w:val="288"/>
        </w:trPr>
        <w:tc>
          <w:tcPr>
            <w:tcW w:w="1620" w:type="dxa"/>
            <w:tcBorders>
              <w:top w:val="nil"/>
              <w:left w:val="nil"/>
              <w:bottom w:val="nil"/>
              <w:right w:val="nil"/>
            </w:tcBorders>
            <w:shd w:val="clear" w:color="auto" w:fill="auto"/>
            <w:noWrap/>
            <w:vAlign w:val="bottom"/>
            <w:hideMark/>
          </w:tcPr>
          <w:p w14:paraId="3ADA2EA4"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F3C2B0F" w14:textId="77777777" w:rsidR="00DF3B96" w:rsidRPr="002662A7" w:rsidRDefault="00DF3B96" w:rsidP="00832B99">
            <w:pPr>
              <w:rPr>
                <w:color w:val="000000"/>
              </w:rPr>
            </w:pPr>
            <w:r w:rsidRPr="002662A7">
              <w:rPr>
                <w:color w:val="000000"/>
              </w:rPr>
              <w:t>5</w:t>
            </w:r>
          </w:p>
        </w:tc>
        <w:tc>
          <w:tcPr>
            <w:tcW w:w="298" w:type="dxa"/>
            <w:tcBorders>
              <w:top w:val="nil"/>
              <w:left w:val="nil"/>
              <w:bottom w:val="nil"/>
              <w:right w:val="nil"/>
            </w:tcBorders>
            <w:shd w:val="clear" w:color="auto" w:fill="auto"/>
            <w:noWrap/>
            <w:vAlign w:val="bottom"/>
            <w:hideMark/>
          </w:tcPr>
          <w:p w14:paraId="224CC45B" w14:textId="77777777" w:rsidR="00DF3B96" w:rsidRPr="002662A7" w:rsidRDefault="00DF3B96" w:rsidP="00832B99">
            <w:pPr>
              <w:jc w:val="right"/>
              <w:rPr>
                <w:color w:val="000000"/>
              </w:rPr>
            </w:pPr>
            <w:r w:rsidRPr="002662A7">
              <w:rPr>
                <w:color w:val="000000"/>
              </w:rPr>
              <w:t>0.0297</w:t>
            </w:r>
          </w:p>
        </w:tc>
        <w:tc>
          <w:tcPr>
            <w:tcW w:w="2852" w:type="dxa"/>
            <w:tcBorders>
              <w:top w:val="nil"/>
              <w:left w:val="nil"/>
              <w:bottom w:val="nil"/>
              <w:right w:val="nil"/>
            </w:tcBorders>
            <w:shd w:val="clear" w:color="auto" w:fill="auto"/>
            <w:noWrap/>
            <w:vAlign w:val="bottom"/>
            <w:hideMark/>
          </w:tcPr>
          <w:p w14:paraId="76158BBB" w14:textId="77777777" w:rsidR="00DF3B96" w:rsidRPr="002662A7" w:rsidRDefault="00DF3B96" w:rsidP="00832B99">
            <w:pPr>
              <w:jc w:val="right"/>
              <w:rPr>
                <w:color w:val="000000"/>
              </w:rPr>
            </w:pPr>
            <w:r w:rsidRPr="002662A7">
              <w:rPr>
                <w:color w:val="000000"/>
              </w:rPr>
              <w:t>2</w:t>
            </w:r>
          </w:p>
        </w:tc>
      </w:tr>
      <w:tr w:rsidR="00DF3B96" w:rsidRPr="002662A7" w14:paraId="183790D6" w14:textId="77777777" w:rsidTr="00832B99">
        <w:trPr>
          <w:trHeight w:val="288"/>
        </w:trPr>
        <w:tc>
          <w:tcPr>
            <w:tcW w:w="1620" w:type="dxa"/>
            <w:tcBorders>
              <w:top w:val="nil"/>
              <w:left w:val="nil"/>
              <w:bottom w:val="nil"/>
              <w:right w:val="nil"/>
            </w:tcBorders>
            <w:shd w:val="clear" w:color="auto" w:fill="auto"/>
            <w:noWrap/>
            <w:vAlign w:val="bottom"/>
            <w:hideMark/>
          </w:tcPr>
          <w:p w14:paraId="61A315D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889BB43" w14:textId="77777777" w:rsidR="00DF3B96" w:rsidRPr="002662A7" w:rsidRDefault="00DF3B96" w:rsidP="00832B99">
            <w:pPr>
              <w:rPr>
                <w:color w:val="000000"/>
              </w:rPr>
            </w:pPr>
            <w:r w:rsidRPr="002662A7">
              <w:rPr>
                <w:color w:val="000000"/>
              </w:rPr>
              <w:t>6</w:t>
            </w:r>
          </w:p>
        </w:tc>
        <w:tc>
          <w:tcPr>
            <w:tcW w:w="298" w:type="dxa"/>
            <w:tcBorders>
              <w:top w:val="nil"/>
              <w:left w:val="nil"/>
              <w:bottom w:val="nil"/>
              <w:right w:val="nil"/>
            </w:tcBorders>
            <w:shd w:val="clear" w:color="auto" w:fill="auto"/>
            <w:noWrap/>
            <w:vAlign w:val="bottom"/>
            <w:hideMark/>
          </w:tcPr>
          <w:p w14:paraId="66E1D13B" w14:textId="77777777" w:rsidR="00DF3B96" w:rsidRPr="002662A7" w:rsidRDefault="00DF3B96" w:rsidP="00832B99">
            <w:pPr>
              <w:jc w:val="right"/>
              <w:rPr>
                <w:color w:val="000000"/>
              </w:rPr>
            </w:pPr>
            <w:r w:rsidRPr="002662A7">
              <w:rPr>
                <w:color w:val="000000"/>
              </w:rPr>
              <w:t>0.0703</w:t>
            </w:r>
          </w:p>
        </w:tc>
        <w:tc>
          <w:tcPr>
            <w:tcW w:w="2852" w:type="dxa"/>
            <w:tcBorders>
              <w:top w:val="nil"/>
              <w:left w:val="nil"/>
              <w:bottom w:val="nil"/>
              <w:right w:val="nil"/>
            </w:tcBorders>
            <w:shd w:val="clear" w:color="auto" w:fill="auto"/>
            <w:noWrap/>
            <w:vAlign w:val="bottom"/>
            <w:hideMark/>
          </w:tcPr>
          <w:p w14:paraId="0024A0C0" w14:textId="77777777" w:rsidR="00DF3B96" w:rsidRPr="002662A7" w:rsidRDefault="00DF3B96" w:rsidP="00832B99">
            <w:pPr>
              <w:jc w:val="right"/>
              <w:rPr>
                <w:color w:val="000000"/>
              </w:rPr>
            </w:pPr>
            <w:r w:rsidRPr="002662A7">
              <w:rPr>
                <w:color w:val="000000"/>
              </w:rPr>
              <w:t>2</w:t>
            </w:r>
          </w:p>
        </w:tc>
      </w:tr>
      <w:tr w:rsidR="00DF3B96" w:rsidRPr="002662A7" w14:paraId="4404CF88" w14:textId="77777777" w:rsidTr="00832B99">
        <w:trPr>
          <w:trHeight w:val="288"/>
        </w:trPr>
        <w:tc>
          <w:tcPr>
            <w:tcW w:w="1620" w:type="dxa"/>
            <w:tcBorders>
              <w:top w:val="nil"/>
              <w:left w:val="nil"/>
              <w:bottom w:val="nil"/>
              <w:right w:val="nil"/>
            </w:tcBorders>
            <w:shd w:val="clear" w:color="auto" w:fill="auto"/>
            <w:noWrap/>
            <w:vAlign w:val="bottom"/>
            <w:hideMark/>
          </w:tcPr>
          <w:p w14:paraId="26BC263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B136807" w14:textId="77777777" w:rsidR="00DF3B96" w:rsidRPr="002662A7" w:rsidRDefault="00DF3B96" w:rsidP="00832B99">
            <w:pPr>
              <w:rPr>
                <w:color w:val="000000"/>
              </w:rPr>
            </w:pPr>
            <w:r w:rsidRPr="002662A7">
              <w:rPr>
                <w:color w:val="000000"/>
              </w:rPr>
              <w:t>7</w:t>
            </w:r>
          </w:p>
        </w:tc>
        <w:tc>
          <w:tcPr>
            <w:tcW w:w="298" w:type="dxa"/>
            <w:tcBorders>
              <w:top w:val="nil"/>
              <w:left w:val="nil"/>
              <w:bottom w:val="nil"/>
              <w:right w:val="nil"/>
            </w:tcBorders>
            <w:shd w:val="clear" w:color="auto" w:fill="auto"/>
            <w:noWrap/>
            <w:vAlign w:val="bottom"/>
            <w:hideMark/>
          </w:tcPr>
          <w:p w14:paraId="528AA23E" w14:textId="77777777" w:rsidR="00DF3B96" w:rsidRPr="002662A7" w:rsidRDefault="00DF3B96" w:rsidP="00832B99">
            <w:pPr>
              <w:jc w:val="right"/>
              <w:rPr>
                <w:color w:val="000000"/>
              </w:rPr>
            </w:pPr>
            <w:r w:rsidRPr="002662A7">
              <w:rPr>
                <w:color w:val="000000"/>
              </w:rPr>
              <w:t>0.7298</w:t>
            </w:r>
          </w:p>
        </w:tc>
        <w:tc>
          <w:tcPr>
            <w:tcW w:w="2852" w:type="dxa"/>
            <w:tcBorders>
              <w:top w:val="nil"/>
              <w:left w:val="nil"/>
              <w:bottom w:val="nil"/>
              <w:right w:val="nil"/>
            </w:tcBorders>
            <w:shd w:val="clear" w:color="auto" w:fill="auto"/>
            <w:noWrap/>
            <w:vAlign w:val="bottom"/>
            <w:hideMark/>
          </w:tcPr>
          <w:p w14:paraId="2B7F0C3A" w14:textId="77777777" w:rsidR="00DF3B96" w:rsidRPr="002662A7" w:rsidRDefault="00DF3B96" w:rsidP="00832B99">
            <w:pPr>
              <w:jc w:val="right"/>
              <w:rPr>
                <w:color w:val="000000"/>
              </w:rPr>
            </w:pPr>
            <w:r w:rsidRPr="002662A7">
              <w:rPr>
                <w:color w:val="000000"/>
              </w:rPr>
              <w:t>2</w:t>
            </w:r>
          </w:p>
        </w:tc>
      </w:tr>
      <w:tr w:rsidR="00DF3B96" w:rsidRPr="002662A7" w14:paraId="4E354BE7" w14:textId="77777777" w:rsidTr="00832B99">
        <w:trPr>
          <w:trHeight w:val="288"/>
        </w:trPr>
        <w:tc>
          <w:tcPr>
            <w:tcW w:w="1620" w:type="dxa"/>
            <w:tcBorders>
              <w:top w:val="nil"/>
              <w:left w:val="nil"/>
              <w:bottom w:val="nil"/>
              <w:right w:val="nil"/>
            </w:tcBorders>
            <w:shd w:val="clear" w:color="auto" w:fill="auto"/>
            <w:noWrap/>
            <w:vAlign w:val="bottom"/>
            <w:hideMark/>
          </w:tcPr>
          <w:p w14:paraId="079A72A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B2DD0EE" w14:textId="77777777" w:rsidR="00DF3B96" w:rsidRPr="002662A7" w:rsidRDefault="00DF3B96" w:rsidP="00832B99">
            <w:pPr>
              <w:rPr>
                <w:color w:val="000000"/>
              </w:rPr>
            </w:pPr>
            <w:r w:rsidRPr="002662A7">
              <w:rPr>
                <w:color w:val="000000"/>
              </w:rPr>
              <w:t>8</w:t>
            </w:r>
          </w:p>
        </w:tc>
        <w:tc>
          <w:tcPr>
            <w:tcW w:w="298" w:type="dxa"/>
            <w:tcBorders>
              <w:top w:val="nil"/>
              <w:left w:val="nil"/>
              <w:bottom w:val="nil"/>
              <w:right w:val="nil"/>
            </w:tcBorders>
            <w:shd w:val="clear" w:color="auto" w:fill="auto"/>
            <w:noWrap/>
            <w:vAlign w:val="bottom"/>
            <w:hideMark/>
          </w:tcPr>
          <w:p w14:paraId="37B506E3" w14:textId="77777777" w:rsidR="00DF3B96" w:rsidRPr="002662A7" w:rsidRDefault="00DF3B96" w:rsidP="00832B99">
            <w:pPr>
              <w:jc w:val="right"/>
              <w:rPr>
                <w:color w:val="000000"/>
              </w:rPr>
            </w:pPr>
            <w:r w:rsidRPr="002662A7">
              <w:rPr>
                <w:color w:val="000000"/>
              </w:rPr>
              <w:t>0.0831</w:t>
            </w:r>
          </w:p>
        </w:tc>
        <w:tc>
          <w:tcPr>
            <w:tcW w:w="2852" w:type="dxa"/>
            <w:tcBorders>
              <w:top w:val="nil"/>
              <w:left w:val="nil"/>
              <w:bottom w:val="nil"/>
              <w:right w:val="nil"/>
            </w:tcBorders>
            <w:shd w:val="clear" w:color="auto" w:fill="auto"/>
            <w:noWrap/>
            <w:vAlign w:val="bottom"/>
            <w:hideMark/>
          </w:tcPr>
          <w:p w14:paraId="36D616CB" w14:textId="77777777" w:rsidR="00DF3B96" w:rsidRPr="002662A7" w:rsidRDefault="00DF3B96" w:rsidP="00832B99">
            <w:pPr>
              <w:jc w:val="right"/>
              <w:rPr>
                <w:color w:val="000000"/>
              </w:rPr>
            </w:pPr>
            <w:r w:rsidRPr="002662A7">
              <w:rPr>
                <w:color w:val="000000"/>
              </w:rPr>
              <w:t>2</w:t>
            </w:r>
          </w:p>
        </w:tc>
      </w:tr>
      <w:tr w:rsidR="00DF3B96" w:rsidRPr="002662A7" w14:paraId="4C98B17C" w14:textId="77777777" w:rsidTr="00832B99">
        <w:trPr>
          <w:trHeight w:val="288"/>
        </w:trPr>
        <w:tc>
          <w:tcPr>
            <w:tcW w:w="1620" w:type="dxa"/>
            <w:tcBorders>
              <w:top w:val="nil"/>
              <w:left w:val="nil"/>
              <w:bottom w:val="nil"/>
              <w:right w:val="nil"/>
            </w:tcBorders>
            <w:shd w:val="clear" w:color="auto" w:fill="auto"/>
            <w:noWrap/>
            <w:vAlign w:val="bottom"/>
            <w:hideMark/>
          </w:tcPr>
          <w:p w14:paraId="6DADB4C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BFE4583" w14:textId="77777777" w:rsidR="00DF3B96" w:rsidRPr="002662A7" w:rsidRDefault="00DF3B96" w:rsidP="00832B99">
            <w:pPr>
              <w:rPr>
                <w:color w:val="000000"/>
              </w:rPr>
            </w:pPr>
            <w:r w:rsidRPr="002662A7">
              <w:rPr>
                <w:color w:val="000000"/>
              </w:rPr>
              <w:t>9</w:t>
            </w:r>
          </w:p>
        </w:tc>
        <w:tc>
          <w:tcPr>
            <w:tcW w:w="298" w:type="dxa"/>
            <w:tcBorders>
              <w:top w:val="nil"/>
              <w:left w:val="nil"/>
              <w:bottom w:val="nil"/>
              <w:right w:val="nil"/>
            </w:tcBorders>
            <w:shd w:val="clear" w:color="auto" w:fill="auto"/>
            <w:noWrap/>
            <w:vAlign w:val="bottom"/>
            <w:hideMark/>
          </w:tcPr>
          <w:p w14:paraId="24BD840A" w14:textId="77777777" w:rsidR="00DF3B96" w:rsidRPr="002662A7" w:rsidRDefault="00DF3B96" w:rsidP="00832B99">
            <w:pPr>
              <w:jc w:val="right"/>
              <w:rPr>
                <w:color w:val="000000"/>
              </w:rPr>
            </w:pPr>
            <w:r w:rsidRPr="002662A7">
              <w:rPr>
                <w:color w:val="000000"/>
              </w:rPr>
              <w:t>0.0336</w:t>
            </w:r>
          </w:p>
        </w:tc>
        <w:tc>
          <w:tcPr>
            <w:tcW w:w="2852" w:type="dxa"/>
            <w:tcBorders>
              <w:top w:val="nil"/>
              <w:left w:val="nil"/>
              <w:bottom w:val="nil"/>
              <w:right w:val="nil"/>
            </w:tcBorders>
            <w:shd w:val="clear" w:color="auto" w:fill="auto"/>
            <w:noWrap/>
            <w:vAlign w:val="bottom"/>
            <w:hideMark/>
          </w:tcPr>
          <w:p w14:paraId="157F381F" w14:textId="77777777" w:rsidR="00DF3B96" w:rsidRPr="002662A7" w:rsidRDefault="00DF3B96" w:rsidP="00832B99">
            <w:pPr>
              <w:jc w:val="right"/>
              <w:rPr>
                <w:color w:val="000000"/>
              </w:rPr>
            </w:pPr>
            <w:r w:rsidRPr="002662A7">
              <w:rPr>
                <w:color w:val="000000"/>
              </w:rPr>
              <w:t>2</w:t>
            </w:r>
          </w:p>
        </w:tc>
      </w:tr>
      <w:tr w:rsidR="00DF3B96" w:rsidRPr="002662A7" w14:paraId="59F6FD0A" w14:textId="77777777" w:rsidTr="00832B99">
        <w:trPr>
          <w:trHeight w:val="288"/>
        </w:trPr>
        <w:tc>
          <w:tcPr>
            <w:tcW w:w="1620" w:type="dxa"/>
            <w:tcBorders>
              <w:top w:val="nil"/>
              <w:left w:val="nil"/>
              <w:bottom w:val="nil"/>
              <w:right w:val="nil"/>
            </w:tcBorders>
            <w:shd w:val="clear" w:color="auto" w:fill="auto"/>
            <w:noWrap/>
            <w:vAlign w:val="bottom"/>
            <w:hideMark/>
          </w:tcPr>
          <w:p w14:paraId="18DDD30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0F5FD2E" w14:textId="77777777" w:rsidR="00DF3B96" w:rsidRPr="002662A7" w:rsidRDefault="00DF3B96" w:rsidP="00832B99">
            <w:pPr>
              <w:rPr>
                <w:color w:val="000000"/>
              </w:rPr>
            </w:pPr>
            <w:r w:rsidRPr="002662A7">
              <w:rPr>
                <w:color w:val="000000"/>
              </w:rPr>
              <w:t>10</w:t>
            </w:r>
          </w:p>
        </w:tc>
        <w:tc>
          <w:tcPr>
            <w:tcW w:w="298" w:type="dxa"/>
            <w:tcBorders>
              <w:top w:val="nil"/>
              <w:left w:val="nil"/>
              <w:bottom w:val="nil"/>
              <w:right w:val="nil"/>
            </w:tcBorders>
            <w:shd w:val="clear" w:color="auto" w:fill="auto"/>
            <w:noWrap/>
            <w:vAlign w:val="bottom"/>
            <w:hideMark/>
          </w:tcPr>
          <w:p w14:paraId="47FE7952" w14:textId="77777777" w:rsidR="00DF3B96" w:rsidRPr="002662A7" w:rsidRDefault="00DF3B96" w:rsidP="00832B99">
            <w:pPr>
              <w:jc w:val="right"/>
              <w:rPr>
                <w:color w:val="000000"/>
              </w:rPr>
            </w:pPr>
            <w:r w:rsidRPr="002662A7">
              <w:rPr>
                <w:color w:val="000000"/>
              </w:rPr>
              <w:t>0.1274</w:t>
            </w:r>
          </w:p>
        </w:tc>
        <w:tc>
          <w:tcPr>
            <w:tcW w:w="2852" w:type="dxa"/>
            <w:tcBorders>
              <w:top w:val="nil"/>
              <w:left w:val="nil"/>
              <w:bottom w:val="nil"/>
              <w:right w:val="nil"/>
            </w:tcBorders>
            <w:shd w:val="clear" w:color="auto" w:fill="auto"/>
            <w:noWrap/>
            <w:vAlign w:val="bottom"/>
            <w:hideMark/>
          </w:tcPr>
          <w:p w14:paraId="08810DB1" w14:textId="77777777" w:rsidR="00DF3B96" w:rsidRPr="002662A7" w:rsidRDefault="00DF3B96" w:rsidP="00832B99">
            <w:pPr>
              <w:jc w:val="right"/>
              <w:rPr>
                <w:color w:val="000000"/>
              </w:rPr>
            </w:pPr>
            <w:r w:rsidRPr="002662A7">
              <w:rPr>
                <w:color w:val="000000"/>
              </w:rPr>
              <w:t>3</w:t>
            </w:r>
          </w:p>
        </w:tc>
      </w:tr>
      <w:tr w:rsidR="00DF3B96" w:rsidRPr="002662A7" w14:paraId="26CD7D33" w14:textId="77777777" w:rsidTr="00832B99">
        <w:trPr>
          <w:trHeight w:val="288"/>
        </w:trPr>
        <w:tc>
          <w:tcPr>
            <w:tcW w:w="1620" w:type="dxa"/>
            <w:tcBorders>
              <w:top w:val="nil"/>
              <w:left w:val="nil"/>
              <w:bottom w:val="nil"/>
              <w:right w:val="nil"/>
            </w:tcBorders>
            <w:shd w:val="clear" w:color="auto" w:fill="auto"/>
            <w:noWrap/>
            <w:vAlign w:val="bottom"/>
            <w:hideMark/>
          </w:tcPr>
          <w:p w14:paraId="73565C3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31DC124" w14:textId="77777777" w:rsidR="00DF3B96" w:rsidRPr="002662A7" w:rsidRDefault="00DF3B96" w:rsidP="00832B99">
            <w:pPr>
              <w:rPr>
                <w:color w:val="000000"/>
              </w:rPr>
            </w:pPr>
            <w:r w:rsidRPr="002662A7">
              <w:rPr>
                <w:color w:val="000000"/>
              </w:rPr>
              <w:t>11</w:t>
            </w:r>
          </w:p>
        </w:tc>
        <w:tc>
          <w:tcPr>
            <w:tcW w:w="298" w:type="dxa"/>
            <w:tcBorders>
              <w:top w:val="nil"/>
              <w:left w:val="nil"/>
              <w:bottom w:val="nil"/>
              <w:right w:val="nil"/>
            </w:tcBorders>
            <w:shd w:val="clear" w:color="auto" w:fill="auto"/>
            <w:noWrap/>
            <w:vAlign w:val="bottom"/>
            <w:hideMark/>
          </w:tcPr>
          <w:p w14:paraId="37875D6B" w14:textId="77777777" w:rsidR="00DF3B96" w:rsidRPr="002662A7" w:rsidRDefault="00DF3B96" w:rsidP="00832B99">
            <w:pPr>
              <w:jc w:val="right"/>
              <w:rPr>
                <w:color w:val="000000"/>
              </w:rPr>
            </w:pPr>
            <w:r w:rsidRPr="002662A7">
              <w:rPr>
                <w:color w:val="000000"/>
              </w:rPr>
              <w:t>0.0562</w:t>
            </w:r>
          </w:p>
        </w:tc>
        <w:tc>
          <w:tcPr>
            <w:tcW w:w="2852" w:type="dxa"/>
            <w:tcBorders>
              <w:top w:val="nil"/>
              <w:left w:val="nil"/>
              <w:bottom w:val="nil"/>
              <w:right w:val="nil"/>
            </w:tcBorders>
            <w:shd w:val="clear" w:color="auto" w:fill="auto"/>
            <w:noWrap/>
            <w:vAlign w:val="bottom"/>
            <w:hideMark/>
          </w:tcPr>
          <w:p w14:paraId="5F179574" w14:textId="77777777" w:rsidR="00DF3B96" w:rsidRPr="002662A7" w:rsidRDefault="00DF3B96" w:rsidP="00832B99">
            <w:pPr>
              <w:jc w:val="right"/>
              <w:rPr>
                <w:color w:val="000000"/>
              </w:rPr>
            </w:pPr>
            <w:r w:rsidRPr="002662A7">
              <w:rPr>
                <w:color w:val="000000"/>
              </w:rPr>
              <w:t>3</w:t>
            </w:r>
          </w:p>
        </w:tc>
      </w:tr>
      <w:tr w:rsidR="00DF3B96" w:rsidRPr="002662A7" w14:paraId="23277EF7" w14:textId="77777777" w:rsidTr="00832B99">
        <w:trPr>
          <w:trHeight w:val="288"/>
        </w:trPr>
        <w:tc>
          <w:tcPr>
            <w:tcW w:w="1620" w:type="dxa"/>
            <w:tcBorders>
              <w:top w:val="nil"/>
              <w:left w:val="nil"/>
              <w:bottom w:val="nil"/>
              <w:right w:val="nil"/>
            </w:tcBorders>
            <w:shd w:val="clear" w:color="auto" w:fill="auto"/>
            <w:noWrap/>
            <w:vAlign w:val="bottom"/>
            <w:hideMark/>
          </w:tcPr>
          <w:p w14:paraId="3448E33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B42B9EE" w14:textId="77777777" w:rsidR="00DF3B96" w:rsidRPr="002662A7" w:rsidRDefault="00DF3B96" w:rsidP="00832B99">
            <w:pPr>
              <w:rPr>
                <w:color w:val="000000"/>
              </w:rPr>
            </w:pPr>
            <w:r w:rsidRPr="002662A7">
              <w:rPr>
                <w:color w:val="000000"/>
              </w:rPr>
              <w:t>12</w:t>
            </w:r>
          </w:p>
        </w:tc>
        <w:tc>
          <w:tcPr>
            <w:tcW w:w="298" w:type="dxa"/>
            <w:tcBorders>
              <w:top w:val="nil"/>
              <w:left w:val="nil"/>
              <w:bottom w:val="nil"/>
              <w:right w:val="nil"/>
            </w:tcBorders>
            <w:shd w:val="clear" w:color="auto" w:fill="auto"/>
            <w:noWrap/>
            <w:vAlign w:val="bottom"/>
            <w:hideMark/>
          </w:tcPr>
          <w:p w14:paraId="79E3DBB0" w14:textId="77777777" w:rsidR="00DF3B96" w:rsidRPr="002662A7" w:rsidRDefault="00DF3B96" w:rsidP="00832B99">
            <w:pPr>
              <w:jc w:val="right"/>
              <w:rPr>
                <w:color w:val="000000"/>
              </w:rPr>
            </w:pPr>
            <w:r w:rsidRPr="002662A7">
              <w:rPr>
                <w:color w:val="000000"/>
              </w:rPr>
              <w:t>0.0222</w:t>
            </w:r>
          </w:p>
        </w:tc>
        <w:tc>
          <w:tcPr>
            <w:tcW w:w="2852" w:type="dxa"/>
            <w:tcBorders>
              <w:top w:val="nil"/>
              <w:left w:val="nil"/>
              <w:bottom w:val="nil"/>
              <w:right w:val="nil"/>
            </w:tcBorders>
            <w:shd w:val="clear" w:color="auto" w:fill="auto"/>
            <w:noWrap/>
            <w:vAlign w:val="bottom"/>
            <w:hideMark/>
          </w:tcPr>
          <w:p w14:paraId="356FF56F" w14:textId="77777777" w:rsidR="00DF3B96" w:rsidRPr="002662A7" w:rsidRDefault="00DF3B96" w:rsidP="00832B99">
            <w:pPr>
              <w:jc w:val="right"/>
              <w:rPr>
                <w:color w:val="000000"/>
              </w:rPr>
            </w:pPr>
            <w:r w:rsidRPr="002662A7">
              <w:rPr>
                <w:color w:val="000000"/>
              </w:rPr>
              <w:t>2</w:t>
            </w:r>
          </w:p>
        </w:tc>
      </w:tr>
      <w:tr w:rsidR="00DF3B96" w:rsidRPr="002662A7" w14:paraId="6EF7F2A4" w14:textId="77777777" w:rsidTr="00832B99">
        <w:trPr>
          <w:trHeight w:val="288"/>
        </w:trPr>
        <w:tc>
          <w:tcPr>
            <w:tcW w:w="1620" w:type="dxa"/>
            <w:tcBorders>
              <w:top w:val="nil"/>
              <w:left w:val="nil"/>
              <w:bottom w:val="nil"/>
              <w:right w:val="nil"/>
            </w:tcBorders>
            <w:shd w:val="clear" w:color="auto" w:fill="auto"/>
            <w:noWrap/>
            <w:vAlign w:val="bottom"/>
            <w:hideMark/>
          </w:tcPr>
          <w:p w14:paraId="3D3E82D4"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22DC23A" w14:textId="77777777" w:rsidR="00DF3B96" w:rsidRPr="002662A7" w:rsidRDefault="00DF3B96" w:rsidP="00832B99">
            <w:pPr>
              <w:rPr>
                <w:color w:val="000000"/>
              </w:rPr>
            </w:pPr>
            <w:r w:rsidRPr="002662A7">
              <w:rPr>
                <w:color w:val="000000"/>
              </w:rPr>
              <w:t>13</w:t>
            </w:r>
          </w:p>
        </w:tc>
        <w:tc>
          <w:tcPr>
            <w:tcW w:w="298" w:type="dxa"/>
            <w:tcBorders>
              <w:top w:val="nil"/>
              <w:left w:val="nil"/>
              <w:bottom w:val="nil"/>
              <w:right w:val="nil"/>
            </w:tcBorders>
            <w:shd w:val="clear" w:color="auto" w:fill="auto"/>
            <w:noWrap/>
            <w:vAlign w:val="bottom"/>
            <w:hideMark/>
          </w:tcPr>
          <w:p w14:paraId="50810249" w14:textId="77777777" w:rsidR="00DF3B96" w:rsidRPr="002662A7" w:rsidRDefault="00DF3B96" w:rsidP="00832B99">
            <w:pPr>
              <w:jc w:val="right"/>
              <w:rPr>
                <w:color w:val="000000"/>
              </w:rPr>
            </w:pPr>
            <w:r w:rsidRPr="002662A7">
              <w:rPr>
                <w:color w:val="000000"/>
              </w:rPr>
              <w:t>0.163</w:t>
            </w:r>
          </w:p>
        </w:tc>
        <w:tc>
          <w:tcPr>
            <w:tcW w:w="2852" w:type="dxa"/>
            <w:tcBorders>
              <w:top w:val="nil"/>
              <w:left w:val="nil"/>
              <w:bottom w:val="nil"/>
              <w:right w:val="nil"/>
            </w:tcBorders>
            <w:shd w:val="clear" w:color="auto" w:fill="auto"/>
            <w:noWrap/>
            <w:vAlign w:val="bottom"/>
            <w:hideMark/>
          </w:tcPr>
          <w:p w14:paraId="004194D9" w14:textId="77777777" w:rsidR="00DF3B96" w:rsidRPr="002662A7" w:rsidRDefault="00DF3B96" w:rsidP="00832B99">
            <w:pPr>
              <w:jc w:val="right"/>
              <w:rPr>
                <w:color w:val="000000"/>
              </w:rPr>
            </w:pPr>
            <w:r w:rsidRPr="002662A7">
              <w:rPr>
                <w:color w:val="000000"/>
              </w:rPr>
              <w:t>4</w:t>
            </w:r>
          </w:p>
        </w:tc>
      </w:tr>
      <w:tr w:rsidR="00DF3B96" w:rsidRPr="002662A7" w14:paraId="43ED4E58" w14:textId="77777777" w:rsidTr="00832B99">
        <w:trPr>
          <w:trHeight w:val="288"/>
        </w:trPr>
        <w:tc>
          <w:tcPr>
            <w:tcW w:w="1620" w:type="dxa"/>
            <w:tcBorders>
              <w:top w:val="nil"/>
              <w:left w:val="nil"/>
              <w:bottom w:val="nil"/>
              <w:right w:val="nil"/>
            </w:tcBorders>
            <w:shd w:val="clear" w:color="auto" w:fill="auto"/>
            <w:noWrap/>
            <w:vAlign w:val="bottom"/>
            <w:hideMark/>
          </w:tcPr>
          <w:p w14:paraId="3924650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445AC78" w14:textId="77777777" w:rsidR="00DF3B96" w:rsidRPr="002662A7" w:rsidRDefault="00DF3B96" w:rsidP="00832B99">
            <w:pPr>
              <w:rPr>
                <w:color w:val="000000"/>
              </w:rPr>
            </w:pPr>
            <w:r w:rsidRPr="002662A7">
              <w:rPr>
                <w:color w:val="000000"/>
              </w:rPr>
              <w:t>14</w:t>
            </w:r>
          </w:p>
        </w:tc>
        <w:tc>
          <w:tcPr>
            <w:tcW w:w="298" w:type="dxa"/>
            <w:tcBorders>
              <w:top w:val="nil"/>
              <w:left w:val="nil"/>
              <w:bottom w:val="nil"/>
              <w:right w:val="nil"/>
            </w:tcBorders>
            <w:shd w:val="clear" w:color="auto" w:fill="auto"/>
            <w:noWrap/>
            <w:vAlign w:val="bottom"/>
            <w:hideMark/>
          </w:tcPr>
          <w:p w14:paraId="3FF63E07" w14:textId="77777777" w:rsidR="00DF3B96" w:rsidRPr="002662A7" w:rsidRDefault="00DF3B96" w:rsidP="00832B99">
            <w:pPr>
              <w:jc w:val="right"/>
              <w:rPr>
                <w:color w:val="000000"/>
              </w:rPr>
            </w:pPr>
            <w:r w:rsidRPr="002662A7">
              <w:rPr>
                <w:color w:val="000000"/>
              </w:rPr>
              <w:t>0.0241</w:t>
            </w:r>
          </w:p>
        </w:tc>
        <w:tc>
          <w:tcPr>
            <w:tcW w:w="2852" w:type="dxa"/>
            <w:tcBorders>
              <w:top w:val="nil"/>
              <w:left w:val="nil"/>
              <w:bottom w:val="nil"/>
              <w:right w:val="nil"/>
            </w:tcBorders>
            <w:shd w:val="clear" w:color="auto" w:fill="auto"/>
            <w:noWrap/>
            <w:vAlign w:val="bottom"/>
            <w:hideMark/>
          </w:tcPr>
          <w:p w14:paraId="64B6627D" w14:textId="77777777" w:rsidR="00DF3B96" w:rsidRPr="002662A7" w:rsidRDefault="00DF3B96" w:rsidP="00832B99">
            <w:pPr>
              <w:jc w:val="right"/>
              <w:rPr>
                <w:color w:val="000000"/>
              </w:rPr>
            </w:pPr>
            <w:r w:rsidRPr="002662A7">
              <w:rPr>
                <w:color w:val="000000"/>
              </w:rPr>
              <w:t>1</w:t>
            </w:r>
          </w:p>
        </w:tc>
      </w:tr>
      <w:tr w:rsidR="00DF3B96" w:rsidRPr="002662A7" w14:paraId="2D5C45B7" w14:textId="77777777" w:rsidTr="00832B99">
        <w:trPr>
          <w:trHeight w:val="288"/>
        </w:trPr>
        <w:tc>
          <w:tcPr>
            <w:tcW w:w="1620" w:type="dxa"/>
            <w:tcBorders>
              <w:top w:val="nil"/>
              <w:left w:val="nil"/>
              <w:bottom w:val="nil"/>
              <w:right w:val="nil"/>
            </w:tcBorders>
            <w:shd w:val="clear" w:color="auto" w:fill="auto"/>
            <w:noWrap/>
            <w:vAlign w:val="bottom"/>
            <w:hideMark/>
          </w:tcPr>
          <w:p w14:paraId="01E3664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BD68EC1" w14:textId="77777777" w:rsidR="00DF3B96" w:rsidRPr="002662A7" w:rsidRDefault="00DF3B96" w:rsidP="00832B99">
            <w:pPr>
              <w:rPr>
                <w:color w:val="000000"/>
              </w:rPr>
            </w:pPr>
            <w:r w:rsidRPr="002662A7">
              <w:rPr>
                <w:color w:val="000000"/>
              </w:rPr>
              <w:t>15</w:t>
            </w:r>
          </w:p>
        </w:tc>
        <w:tc>
          <w:tcPr>
            <w:tcW w:w="298" w:type="dxa"/>
            <w:tcBorders>
              <w:top w:val="nil"/>
              <w:left w:val="nil"/>
              <w:bottom w:val="nil"/>
              <w:right w:val="nil"/>
            </w:tcBorders>
            <w:shd w:val="clear" w:color="auto" w:fill="auto"/>
            <w:noWrap/>
            <w:vAlign w:val="bottom"/>
            <w:hideMark/>
          </w:tcPr>
          <w:p w14:paraId="412F2C00" w14:textId="77777777" w:rsidR="00DF3B96" w:rsidRPr="002662A7" w:rsidRDefault="00DF3B96" w:rsidP="00832B99">
            <w:pPr>
              <w:jc w:val="right"/>
              <w:rPr>
                <w:color w:val="000000"/>
              </w:rPr>
            </w:pPr>
            <w:r w:rsidRPr="002662A7">
              <w:rPr>
                <w:color w:val="000000"/>
              </w:rPr>
              <w:t>0.117</w:t>
            </w:r>
          </w:p>
        </w:tc>
        <w:tc>
          <w:tcPr>
            <w:tcW w:w="2852" w:type="dxa"/>
            <w:tcBorders>
              <w:top w:val="nil"/>
              <w:left w:val="nil"/>
              <w:bottom w:val="nil"/>
              <w:right w:val="nil"/>
            </w:tcBorders>
            <w:shd w:val="clear" w:color="auto" w:fill="auto"/>
            <w:noWrap/>
            <w:vAlign w:val="bottom"/>
            <w:hideMark/>
          </w:tcPr>
          <w:p w14:paraId="49B7DB13" w14:textId="77777777" w:rsidR="00DF3B96" w:rsidRPr="002662A7" w:rsidRDefault="00DF3B96" w:rsidP="00832B99">
            <w:pPr>
              <w:jc w:val="right"/>
              <w:rPr>
                <w:color w:val="000000"/>
              </w:rPr>
            </w:pPr>
            <w:r w:rsidRPr="002662A7">
              <w:rPr>
                <w:color w:val="000000"/>
              </w:rPr>
              <w:t>6</w:t>
            </w:r>
          </w:p>
        </w:tc>
      </w:tr>
      <w:tr w:rsidR="00DF3B96" w:rsidRPr="002662A7" w14:paraId="065C33F3" w14:textId="77777777" w:rsidTr="00832B99">
        <w:trPr>
          <w:trHeight w:val="288"/>
        </w:trPr>
        <w:tc>
          <w:tcPr>
            <w:tcW w:w="1620" w:type="dxa"/>
            <w:tcBorders>
              <w:top w:val="nil"/>
              <w:left w:val="nil"/>
              <w:bottom w:val="nil"/>
              <w:right w:val="nil"/>
            </w:tcBorders>
            <w:shd w:val="clear" w:color="auto" w:fill="auto"/>
            <w:noWrap/>
            <w:vAlign w:val="bottom"/>
            <w:hideMark/>
          </w:tcPr>
          <w:p w14:paraId="47EB40D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7235D43" w14:textId="77777777" w:rsidR="00DF3B96" w:rsidRPr="002662A7" w:rsidRDefault="00DF3B96" w:rsidP="00832B99">
            <w:pPr>
              <w:rPr>
                <w:color w:val="000000"/>
              </w:rPr>
            </w:pPr>
            <w:r w:rsidRPr="002662A7">
              <w:rPr>
                <w:color w:val="000000"/>
              </w:rPr>
              <w:t>16</w:t>
            </w:r>
          </w:p>
        </w:tc>
        <w:tc>
          <w:tcPr>
            <w:tcW w:w="298" w:type="dxa"/>
            <w:tcBorders>
              <w:top w:val="nil"/>
              <w:left w:val="nil"/>
              <w:bottom w:val="nil"/>
              <w:right w:val="nil"/>
            </w:tcBorders>
            <w:shd w:val="clear" w:color="auto" w:fill="auto"/>
            <w:noWrap/>
            <w:vAlign w:val="bottom"/>
            <w:hideMark/>
          </w:tcPr>
          <w:p w14:paraId="12BD8F10" w14:textId="77777777" w:rsidR="00DF3B96" w:rsidRPr="002662A7" w:rsidRDefault="00DF3B96" w:rsidP="00832B99">
            <w:pPr>
              <w:jc w:val="right"/>
              <w:rPr>
                <w:color w:val="000000"/>
              </w:rPr>
            </w:pPr>
            <w:r w:rsidRPr="002662A7">
              <w:rPr>
                <w:color w:val="000000"/>
              </w:rPr>
              <w:t>0.1526</w:t>
            </w:r>
          </w:p>
        </w:tc>
        <w:tc>
          <w:tcPr>
            <w:tcW w:w="2852" w:type="dxa"/>
            <w:tcBorders>
              <w:top w:val="nil"/>
              <w:left w:val="nil"/>
              <w:bottom w:val="nil"/>
              <w:right w:val="nil"/>
            </w:tcBorders>
            <w:shd w:val="clear" w:color="auto" w:fill="auto"/>
            <w:noWrap/>
            <w:vAlign w:val="bottom"/>
            <w:hideMark/>
          </w:tcPr>
          <w:p w14:paraId="0D260360" w14:textId="77777777" w:rsidR="00DF3B96" w:rsidRPr="002662A7" w:rsidRDefault="00DF3B96" w:rsidP="00832B99">
            <w:pPr>
              <w:jc w:val="right"/>
              <w:rPr>
                <w:color w:val="000000"/>
              </w:rPr>
            </w:pPr>
            <w:r w:rsidRPr="002662A7">
              <w:rPr>
                <w:color w:val="000000"/>
              </w:rPr>
              <w:t>5</w:t>
            </w:r>
          </w:p>
        </w:tc>
      </w:tr>
      <w:tr w:rsidR="00DF3B96" w:rsidRPr="002662A7" w14:paraId="02530919" w14:textId="77777777" w:rsidTr="00832B99">
        <w:trPr>
          <w:trHeight w:val="288"/>
        </w:trPr>
        <w:tc>
          <w:tcPr>
            <w:tcW w:w="1620" w:type="dxa"/>
            <w:tcBorders>
              <w:top w:val="nil"/>
              <w:left w:val="nil"/>
              <w:bottom w:val="nil"/>
              <w:right w:val="nil"/>
            </w:tcBorders>
            <w:shd w:val="clear" w:color="auto" w:fill="auto"/>
            <w:noWrap/>
            <w:vAlign w:val="bottom"/>
            <w:hideMark/>
          </w:tcPr>
          <w:p w14:paraId="1A419BF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20A00EA" w14:textId="77777777" w:rsidR="00DF3B96" w:rsidRPr="002662A7" w:rsidRDefault="00DF3B96" w:rsidP="00832B99">
            <w:pPr>
              <w:rPr>
                <w:color w:val="000000"/>
              </w:rPr>
            </w:pPr>
            <w:r w:rsidRPr="002662A7">
              <w:rPr>
                <w:color w:val="000000"/>
              </w:rPr>
              <w:t>17</w:t>
            </w:r>
          </w:p>
        </w:tc>
        <w:tc>
          <w:tcPr>
            <w:tcW w:w="298" w:type="dxa"/>
            <w:tcBorders>
              <w:top w:val="nil"/>
              <w:left w:val="nil"/>
              <w:bottom w:val="nil"/>
              <w:right w:val="nil"/>
            </w:tcBorders>
            <w:shd w:val="clear" w:color="auto" w:fill="auto"/>
            <w:noWrap/>
            <w:vAlign w:val="bottom"/>
            <w:hideMark/>
          </w:tcPr>
          <w:p w14:paraId="34D20034" w14:textId="77777777" w:rsidR="00DF3B96" w:rsidRPr="002662A7" w:rsidRDefault="00DF3B96" w:rsidP="00832B99">
            <w:pPr>
              <w:jc w:val="right"/>
              <w:rPr>
                <w:color w:val="000000"/>
              </w:rPr>
            </w:pPr>
            <w:r w:rsidRPr="002662A7">
              <w:rPr>
                <w:color w:val="000000"/>
              </w:rPr>
              <w:t>0.0774</w:t>
            </w:r>
          </w:p>
        </w:tc>
        <w:tc>
          <w:tcPr>
            <w:tcW w:w="2852" w:type="dxa"/>
            <w:tcBorders>
              <w:top w:val="nil"/>
              <w:left w:val="nil"/>
              <w:bottom w:val="nil"/>
              <w:right w:val="nil"/>
            </w:tcBorders>
            <w:shd w:val="clear" w:color="auto" w:fill="auto"/>
            <w:noWrap/>
            <w:vAlign w:val="bottom"/>
            <w:hideMark/>
          </w:tcPr>
          <w:p w14:paraId="775E93A5" w14:textId="77777777" w:rsidR="00DF3B96" w:rsidRPr="002662A7" w:rsidRDefault="00DF3B96" w:rsidP="00832B99">
            <w:pPr>
              <w:jc w:val="right"/>
              <w:rPr>
                <w:color w:val="000000"/>
              </w:rPr>
            </w:pPr>
            <w:r w:rsidRPr="002662A7">
              <w:rPr>
                <w:color w:val="000000"/>
              </w:rPr>
              <w:t>3</w:t>
            </w:r>
          </w:p>
        </w:tc>
      </w:tr>
      <w:tr w:rsidR="00DF3B96" w:rsidRPr="002662A7" w14:paraId="00479678" w14:textId="77777777" w:rsidTr="00832B99">
        <w:trPr>
          <w:trHeight w:val="288"/>
        </w:trPr>
        <w:tc>
          <w:tcPr>
            <w:tcW w:w="1620" w:type="dxa"/>
            <w:tcBorders>
              <w:top w:val="nil"/>
              <w:left w:val="nil"/>
              <w:bottom w:val="nil"/>
              <w:right w:val="nil"/>
            </w:tcBorders>
            <w:shd w:val="clear" w:color="auto" w:fill="auto"/>
            <w:noWrap/>
            <w:vAlign w:val="bottom"/>
            <w:hideMark/>
          </w:tcPr>
          <w:p w14:paraId="4690A3C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5E7DCC4" w14:textId="77777777" w:rsidR="00DF3B96" w:rsidRPr="002662A7" w:rsidRDefault="00DF3B96" w:rsidP="00832B99">
            <w:pPr>
              <w:rPr>
                <w:color w:val="000000"/>
              </w:rPr>
            </w:pPr>
            <w:r w:rsidRPr="002662A7">
              <w:rPr>
                <w:color w:val="000000"/>
              </w:rPr>
              <w:t>18</w:t>
            </w:r>
          </w:p>
        </w:tc>
        <w:tc>
          <w:tcPr>
            <w:tcW w:w="298" w:type="dxa"/>
            <w:tcBorders>
              <w:top w:val="nil"/>
              <w:left w:val="nil"/>
              <w:bottom w:val="nil"/>
              <w:right w:val="nil"/>
            </w:tcBorders>
            <w:shd w:val="clear" w:color="auto" w:fill="auto"/>
            <w:noWrap/>
            <w:vAlign w:val="bottom"/>
            <w:hideMark/>
          </w:tcPr>
          <w:p w14:paraId="1B0D2306" w14:textId="77777777" w:rsidR="00DF3B96" w:rsidRPr="002662A7" w:rsidRDefault="00DF3B96" w:rsidP="00832B99">
            <w:pPr>
              <w:jc w:val="right"/>
              <w:rPr>
                <w:color w:val="000000"/>
              </w:rPr>
            </w:pPr>
            <w:r w:rsidRPr="002662A7">
              <w:rPr>
                <w:color w:val="000000"/>
              </w:rPr>
              <w:t>0.0783</w:t>
            </w:r>
          </w:p>
        </w:tc>
        <w:tc>
          <w:tcPr>
            <w:tcW w:w="2852" w:type="dxa"/>
            <w:tcBorders>
              <w:top w:val="nil"/>
              <w:left w:val="nil"/>
              <w:bottom w:val="nil"/>
              <w:right w:val="nil"/>
            </w:tcBorders>
            <w:shd w:val="clear" w:color="auto" w:fill="auto"/>
            <w:noWrap/>
            <w:vAlign w:val="bottom"/>
            <w:hideMark/>
          </w:tcPr>
          <w:p w14:paraId="62054C28" w14:textId="77777777" w:rsidR="00DF3B96" w:rsidRPr="002662A7" w:rsidRDefault="00DF3B96" w:rsidP="00832B99">
            <w:pPr>
              <w:jc w:val="right"/>
              <w:rPr>
                <w:color w:val="000000"/>
              </w:rPr>
            </w:pPr>
            <w:r w:rsidRPr="002662A7">
              <w:rPr>
                <w:color w:val="000000"/>
              </w:rPr>
              <w:t>2</w:t>
            </w:r>
          </w:p>
        </w:tc>
      </w:tr>
      <w:tr w:rsidR="00DF3B96" w:rsidRPr="002662A7" w14:paraId="331DAA43" w14:textId="77777777" w:rsidTr="00832B99">
        <w:trPr>
          <w:trHeight w:val="288"/>
        </w:trPr>
        <w:tc>
          <w:tcPr>
            <w:tcW w:w="1620" w:type="dxa"/>
            <w:tcBorders>
              <w:top w:val="nil"/>
              <w:left w:val="nil"/>
              <w:bottom w:val="nil"/>
              <w:right w:val="nil"/>
            </w:tcBorders>
            <w:shd w:val="clear" w:color="auto" w:fill="auto"/>
            <w:noWrap/>
            <w:vAlign w:val="bottom"/>
            <w:hideMark/>
          </w:tcPr>
          <w:p w14:paraId="5564175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BE042B7" w14:textId="77777777" w:rsidR="00DF3B96" w:rsidRPr="002662A7" w:rsidRDefault="00DF3B96" w:rsidP="00832B99">
            <w:pPr>
              <w:rPr>
                <w:color w:val="000000"/>
              </w:rPr>
            </w:pPr>
            <w:r w:rsidRPr="002662A7">
              <w:rPr>
                <w:color w:val="000000"/>
              </w:rPr>
              <w:t>19</w:t>
            </w:r>
          </w:p>
        </w:tc>
        <w:tc>
          <w:tcPr>
            <w:tcW w:w="298" w:type="dxa"/>
            <w:tcBorders>
              <w:top w:val="nil"/>
              <w:left w:val="nil"/>
              <w:bottom w:val="nil"/>
              <w:right w:val="nil"/>
            </w:tcBorders>
            <w:shd w:val="clear" w:color="auto" w:fill="auto"/>
            <w:noWrap/>
            <w:vAlign w:val="bottom"/>
            <w:hideMark/>
          </w:tcPr>
          <w:p w14:paraId="656C5419" w14:textId="77777777" w:rsidR="00DF3B96" w:rsidRPr="002662A7" w:rsidRDefault="00DF3B96" w:rsidP="00832B99">
            <w:pPr>
              <w:jc w:val="right"/>
              <w:rPr>
                <w:color w:val="000000"/>
              </w:rPr>
            </w:pPr>
            <w:r w:rsidRPr="002662A7">
              <w:rPr>
                <w:color w:val="000000"/>
              </w:rPr>
              <w:t>0.5782</w:t>
            </w:r>
          </w:p>
        </w:tc>
        <w:tc>
          <w:tcPr>
            <w:tcW w:w="2852" w:type="dxa"/>
            <w:tcBorders>
              <w:top w:val="nil"/>
              <w:left w:val="nil"/>
              <w:bottom w:val="nil"/>
              <w:right w:val="nil"/>
            </w:tcBorders>
            <w:shd w:val="clear" w:color="auto" w:fill="auto"/>
            <w:noWrap/>
            <w:vAlign w:val="bottom"/>
            <w:hideMark/>
          </w:tcPr>
          <w:p w14:paraId="07E33966" w14:textId="77777777" w:rsidR="00DF3B96" w:rsidRPr="002662A7" w:rsidRDefault="00DF3B96" w:rsidP="00832B99">
            <w:pPr>
              <w:jc w:val="right"/>
              <w:rPr>
                <w:color w:val="000000"/>
              </w:rPr>
            </w:pPr>
            <w:r w:rsidRPr="002662A7">
              <w:rPr>
                <w:color w:val="000000"/>
              </w:rPr>
              <w:t>10</w:t>
            </w:r>
          </w:p>
        </w:tc>
      </w:tr>
      <w:tr w:rsidR="00DF3B96" w:rsidRPr="002662A7" w14:paraId="41E9D623" w14:textId="77777777" w:rsidTr="00832B99">
        <w:trPr>
          <w:trHeight w:val="288"/>
        </w:trPr>
        <w:tc>
          <w:tcPr>
            <w:tcW w:w="1620" w:type="dxa"/>
            <w:tcBorders>
              <w:top w:val="nil"/>
              <w:left w:val="nil"/>
              <w:bottom w:val="nil"/>
              <w:right w:val="nil"/>
            </w:tcBorders>
            <w:shd w:val="clear" w:color="auto" w:fill="auto"/>
            <w:noWrap/>
            <w:vAlign w:val="bottom"/>
            <w:hideMark/>
          </w:tcPr>
          <w:p w14:paraId="1419ACA0"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8003943" w14:textId="77777777" w:rsidR="00DF3B96" w:rsidRPr="002662A7" w:rsidRDefault="00DF3B96" w:rsidP="00832B99">
            <w:pPr>
              <w:rPr>
                <w:color w:val="000000"/>
              </w:rPr>
            </w:pPr>
            <w:r w:rsidRPr="002662A7">
              <w:rPr>
                <w:color w:val="000000"/>
              </w:rPr>
              <w:t>20</w:t>
            </w:r>
          </w:p>
        </w:tc>
        <w:tc>
          <w:tcPr>
            <w:tcW w:w="298" w:type="dxa"/>
            <w:tcBorders>
              <w:top w:val="nil"/>
              <w:left w:val="nil"/>
              <w:bottom w:val="nil"/>
              <w:right w:val="nil"/>
            </w:tcBorders>
            <w:shd w:val="clear" w:color="auto" w:fill="auto"/>
            <w:noWrap/>
            <w:vAlign w:val="bottom"/>
            <w:hideMark/>
          </w:tcPr>
          <w:p w14:paraId="7BA18F96" w14:textId="77777777" w:rsidR="00DF3B96" w:rsidRPr="002662A7" w:rsidRDefault="00DF3B96" w:rsidP="00832B99">
            <w:pPr>
              <w:jc w:val="right"/>
              <w:rPr>
                <w:color w:val="000000"/>
              </w:rPr>
            </w:pPr>
            <w:r w:rsidRPr="002662A7">
              <w:rPr>
                <w:color w:val="000000"/>
              </w:rPr>
              <w:t>0.2068</w:t>
            </w:r>
          </w:p>
        </w:tc>
        <w:tc>
          <w:tcPr>
            <w:tcW w:w="2852" w:type="dxa"/>
            <w:tcBorders>
              <w:top w:val="nil"/>
              <w:left w:val="nil"/>
              <w:bottom w:val="nil"/>
              <w:right w:val="nil"/>
            </w:tcBorders>
            <w:shd w:val="clear" w:color="auto" w:fill="auto"/>
            <w:noWrap/>
            <w:vAlign w:val="bottom"/>
            <w:hideMark/>
          </w:tcPr>
          <w:p w14:paraId="000E5BF1" w14:textId="77777777" w:rsidR="00DF3B96" w:rsidRPr="002662A7" w:rsidRDefault="00DF3B96" w:rsidP="00832B99">
            <w:pPr>
              <w:jc w:val="right"/>
              <w:rPr>
                <w:color w:val="000000"/>
              </w:rPr>
            </w:pPr>
            <w:r w:rsidRPr="002662A7">
              <w:rPr>
                <w:color w:val="000000"/>
              </w:rPr>
              <w:t>5</w:t>
            </w:r>
          </w:p>
        </w:tc>
      </w:tr>
      <w:tr w:rsidR="00DF3B96" w:rsidRPr="002662A7" w14:paraId="32AE04BD" w14:textId="77777777" w:rsidTr="00832B99">
        <w:trPr>
          <w:trHeight w:val="288"/>
        </w:trPr>
        <w:tc>
          <w:tcPr>
            <w:tcW w:w="1620" w:type="dxa"/>
            <w:tcBorders>
              <w:top w:val="nil"/>
              <w:left w:val="nil"/>
              <w:bottom w:val="nil"/>
              <w:right w:val="nil"/>
            </w:tcBorders>
            <w:shd w:val="clear" w:color="auto" w:fill="auto"/>
            <w:noWrap/>
            <w:vAlign w:val="bottom"/>
            <w:hideMark/>
          </w:tcPr>
          <w:p w14:paraId="42C8CF4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CC51171" w14:textId="77777777" w:rsidR="00DF3B96" w:rsidRPr="002662A7" w:rsidRDefault="00DF3B96" w:rsidP="00832B99">
            <w:pPr>
              <w:rPr>
                <w:color w:val="000000"/>
              </w:rPr>
            </w:pPr>
            <w:r w:rsidRPr="002662A7">
              <w:rPr>
                <w:color w:val="000000"/>
              </w:rPr>
              <w:t>21</w:t>
            </w:r>
          </w:p>
        </w:tc>
        <w:tc>
          <w:tcPr>
            <w:tcW w:w="298" w:type="dxa"/>
            <w:tcBorders>
              <w:top w:val="nil"/>
              <w:left w:val="nil"/>
              <w:bottom w:val="nil"/>
              <w:right w:val="nil"/>
            </w:tcBorders>
            <w:shd w:val="clear" w:color="auto" w:fill="auto"/>
            <w:noWrap/>
            <w:vAlign w:val="bottom"/>
            <w:hideMark/>
          </w:tcPr>
          <w:p w14:paraId="1F3AE170" w14:textId="77777777" w:rsidR="00DF3B96" w:rsidRPr="002662A7" w:rsidRDefault="00DF3B96" w:rsidP="00832B99">
            <w:pPr>
              <w:jc w:val="right"/>
              <w:rPr>
                <w:color w:val="000000"/>
              </w:rPr>
            </w:pPr>
            <w:r w:rsidRPr="002662A7">
              <w:rPr>
                <w:color w:val="000000"/>
              </w:rPr>
              <w:t>0.0339</w:t>
            </w:r>
          </w:p>
        </w:tc>
        <w:tc>
          <w:tcPr>
            <w:tcW w:w="2852" w:type="dxa"/>
            <w:tcBorders>
              <w:top w:val="nil"/>
              <w:left w:val="nil"/>
              <w:bottom w:val="nil"/>
              <w:right w:val="nil"/>
            </w:tcBorders>
            <w:shd w:val="clear" w:color="auto" w:fill="auto"/>
            <w:noWrap/>
            <w:vAlign w:val="bottom"/>
            <w:hideMark/>
          </w:tcPr>
          <w:p w14:paraId="30E740CF" w14:textId="77777777" w:rsidR="00DF3B96" w:rsidRPr="002662A7" w:rsidRDefault="00DF3B96" w:rsidP="00832B99">
            <w:pPr>
              <w:jc w:val="right"/>
              <w:rPr>
                <w:color w:val="000000"/>
              </w:rPr>
            </w:pPr>
            <w:r w:rsidRPr="002662A7">
              <w:rPr>
                <w:color w:val="000000"/>
              </w:rPr>
              <w:t>1</w:t>
            </w:r>
          </w:p>
        </w:tc>
      </w:tr>
      <w:tr w:rsidR="00DF3B96" w:rsidRPr="002662A7" w14:paraId="05F04D1B" w14:textId="77777777" w:rsidTr="00832B99">
        <w:trPr>
          <w:trHeight w:val="288"/>
        </w:trPr>
        <w:tc>
          <w:tcPr>
            <w:tcW w:w="1620" w:type="dxa"/>
            <w:tcBorders>
              <w:top w:val="nil"/>
              <w:left w:val="nil"/>
              <w:bottom w:val="nil"/>
              <w:right w:val="nil"/>
            </w:tcBorders>
            <w:shd w:val="clear" w:color="auto" w:fill="auto"/>
            <w:noWrap/>
            <w:vAlign w:val="bottom"/>
            <w:hideMark/>
          </w:tcPr>
          <w:p w14:paraId="58F8A1B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5601E1A" w14:textId="77777777" w:rsidR="00DF3B96" w:rsidRPr="002662A7" w:rsidRDefault="00DF3B96" w:rsidP="00832B99">
            <w:pPr>
              <w:rPr>
                <w:color w:val="000000"/>
              </w:rPr>
            </w:pPr>
            <w:r w:rsidRPr="002662A7">
              <w:rPr>
                <w:color w:val="000000"/>
              </w:rPr>
              <w:t>22</w:t>
            </w:r>
          </w:p>
        </w:tc>
        <w:tc>
          <w:tcPr>
            <w:tcW w:w="298" w:type="dxa"/>
            <w:tcBorders>
              <w:top w:val="nil"/>
              <w:left w:val="nil"/>
              <w:bottom w:val="nil"/>
              <w:right w:val="nil"/>
            </w:tcBorders>
            <w:shd w:val="clear" w:color="auto" w:fill="auto"/>
            <w:noWrap/>
            <w:vAlign w:val="bottom"/>
            <w:hideMark/>
          </w:tcPr>
          <w:p w14:paraId="636FAF9F" w14:textId="77777777" w:rsidR="00DF3B96" w:rsidRPr="002662A7" w:rsidRDefault="00DF3B96" w:rsidP="00832B99">
            <w:pPr>
              <w:jc w:val="right"/>
              <w:rPr>
                <w:color w:val="000000"/>
              </w:rPr>
            </w:pPr>
            <w:r w:rsidRPr="002662A7">
              <w:rPr>
                <w:color w:val="000000"/>
              </w:rPr>
              <w:t>0.1939</w:t>
            </w:r>
          </w:p>
        </w:tc>
        <w:tc>
          <w:tcPr>
            <w:tcW w:w="2852" w:type="dxa"/>
            <w:tcBorders>
              <w:top w:val="nil"/>
              <w:left w:val="nil"/>
              <w:bottom w:val="nil"/>
              <w:right w:val="nil"/>
            </w:tcBorders>
            <w:shd w:val="clear" w:color="auto" w:fill="auto"/>
            <w:noWrap/>
            <w:vAlign w:val="bottom"/>
            <w:hideMark/>
          </w:tcPr>
          <w:p w14:paraId="4EB16158" w14:textId="77777777" w:rsidR="00DF3B96" w:rsidRPr="002662A7" w:rsidRDefault="00DF3B96" w:rsidP="00832B99">
            <w:pPr>
              <w:jc w:val="right"/>
              <w:rPr>
                <w:color w:val="000000"/>
              </w:rPr>
            </w:pPr>
            <w:r w:rsidRPr="002662A7">
              <w:rPr>
                <w:color w:val="000000"/>
              </w:rPr>
              <w:t>3</w:t>
            </w:r>
          </w:p>
        </w:tc>
      </w:tr>
      <w:tr w:rsidR="00DF3B96" w:rsidRPr="002662A7" w14:paraId="3056C48C" w14:textId="77777777" w:rsidTr="00832B99">
        <w:trPr>
          <w:trHeight w:val="288"/>
        </w:trPr>
        <w:tc>
          <w:tcPr>
            <w:tcW w:w="1620" w:type="dxa"/>
            <w:tcBorders>
              <w:top w:val="nil"/>
              <w:left w:val="nil"/>
              <w:bottom w:val="nil"/>
              <w:right w:val="nil"/>
            </w:tcBorders>
            <w:shd w:val="clear" w:color="auto" w:fill="auto"/>
            <w:noWrap/>
            <w:vAlign w:val="bottom"/>
            <w:hideMark/>
          </w:tcPr>
          <w:p w14:paraId="6ECABA0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24EB737" w14:textId="77777777" w:rsidR="00DF3B96" w:rsidRPr="002662A7" w:rsidRDefault="00DF3B96" w:rsidP="00832B99">
            <w:pPr>
              <w:rPr>
                <w:color w:val="000000"/>
              </w:rPr>
            </w:pPr>
            <w:r w:rsidRPr="002662A7">
              <w:rPr>
                <w:color w:val="000000"/>
              </w:rPr>
              <w:t>23</w:t>
            </w:r>
          </w:p>
        </w:tc>
        <w:tc>
          <w:tcPr>
            <w:tcW w:w="298" w:type="dxa"/>
            <w:tcBorders>
              <w:top w:val="nil"/>
              <w:left w:val="nil"/>
              <w:bottom w:val="nil"/>
              <w:right w:val="nil"/>
            </w:tcBorders>
            <w:shd w:val="clear" w:color="auto" w:fill="auto"/>
            <w:noWrap/>
            <w:vAlign w:val="bottom"/>
            <w:hideMark/>
          </w:tcPr>
          <w:p w14:paraId="50D7A6C0" w14:textId="77777777" w:rsidR="00DF3B96" w:rsidRPr="002662A7" w:rsidRDefault="00DF3B96" w:rsidP="00832B99">
            <w:pPr>
              <w:jc w:val="right"/>
              <w:rPr>
                <w:color w:val="000000"/>
              </w:rPr>
            </w:pPr>
            <w:r w:rsidRPr="002662A7">
              <w:rPr>
                <w:color w:val="000000"/>
              </w:rPr>
              <w:t>0.2318</w:t>
            </w:r>
          </w:p>
        </w:tc>
        <w:tc>
          <w:tcPr>
            <w:tcW w:w="2852" w:type="dxa"/>
            <w:tcBorders>
              <w:top w:val="nil"/>
              <w:left w:val="nil"/>
              <w:bottom w:val="nil"/>
              <w:right w:val="nil"/>
            </w:tcBorders>
            <w:shd w:val="clear" w:color="auto" w:fill="auto"/>
            <w:noWrap/>
            <w:vAlign w:val="bottom"/>
            <w:hideMark/>
          </w:tcPr>
          <w:p w14:paraId="7C24F1A2" w14:textId="77777777" w:rsidR="00DF3B96" w:rsidRPr="002662A7" w:rsidRDefault="00DF3B96" w:rsidP="00832B99">
            <w:pPr>
              <w:jc w:val="right"/>
              <w:rPr>
                <w:color w:val="000000"/>
              </w:rPr>
            </w:pPr>
            <w:r w:rsidRPr="002662A7">
              <w:rPr>
                <w:color w:val="000000"/>
              </w:rPr>
              <w:t>2</w:t>
            </w:r>
          </w:p>
        </w:tc>
      </w:tr>
      <w:tr w:rsidR="00DF3B96" w:rsidRPr="002662A7" w14:paraId="064C7456" w14:textId="77777777" w:rsidTr="00832B99">
        <w:trPr>
          <w:trHeight w:val="288"/>
        </w:trPr>
        <w:tc>
          <w:tcPr>
            <w:tcW w:w="1620" w:type="dxa"/>
            <w:tcBorders>
              <w:top w:val="nil"/>
              <w:left w:val="nil"/>
              <w:bottom w:val="nil"/>
              <w:right w:val="nil"/>
            </w:tcBorders>
            <w:shd w:val="clear" w:color="auto" w:fill="auto"/>
            <w:noWrap/>
            <w:vAlign w:val="bottom"/>
            <w:hideMark/>
          </w:tcPr>
          <w:p w14:paraId="0BBEE988"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611C280" w14:textId="77777777" w:rsidR="00DF3B96" w:rsidRPr="002662A7" w:rsidRDefault="00DF3B96" w:rsidP="00832B99">
            <w:pPr>
              <w:rPr>
                <w:color w:val="000000"/>
              </w:rPr>
            </w:pPr>
            <w:r w:rsidRPr="002662A7">
              <w:rPr>
                <w:color w:val="000000"/>
              </w:rPr>
              <w:t>24</w:t>
            </w:r>
          </w:p>
        </w:tc>
        <w:tc>
          <w:tcPr>
            <w:tcW w:w="298" w:type="dxa"/>
            <w:tcBorders>
              <w:top w:val="nil"/>
              <w:left w:val="nil"/>
              <w:bottom w:val="nil"/>
              <w:right w:val="nil"/>
            </w:tcBorders>
            <w:shd w:val="clear" w:color="auto" w:fill="auto"/>
            <w:noWrap/>
            <w:vAlign w:val="bottom"/>
            <w:hideMark/>
          </w:tcPr>
          <w:p w14:paraId="625F75E6" w14:textId="77777777" w:rsidR="00DF3B96" w:rsidRPr="002662A7" w:rsidRDefault="00DF3B96" w:rsidP="00832B99">
            <w:pPr>
              <w:jc w:val="right"/>
              <w:rPr>
                <w:color w:val="000000"/>
              </w:rPr>
            </w:pPr>
            <w:r w:rsidRPr="002662A7">
              <w:rPr>
                <w:color w:val="000000"/>
              </w:rPr>
              <w:t>0.2143</w:t>
            </w:r>
          </w:p>
        </w:tc>
        <w:tc>
          <w:tcPr>
            <w:tcW w:w="2852" w:type="dxa"/>
            <w:tcBorders>
              <w:top w:val="nil"/>
              <w:left w:val="nil"/>
              <w:bottom w:val="nil"/>
              <w:right w:val="nil"/>
            </w:tcBorders>
            <w:shd w:val="clear" w:color="auto" w:fill="auto"/>
            <w:noWrap/>
            <w:vAlign w:val="bottom"/>
            <w:hideMark/>
          </w:tcPr>
          <w:p w14:paraId="033AEAC0" w14:textId="77777777" w:rsidR="00DF3B96" w:rsidRPr="002662A7" w:rsidRDefault="00DF3B96" w:rsidP="00832B99">
            <w:pPr>
              <w:jc w:val="right"/>
              <w:rPr>
                <w:color w:val="000000"/>
              </w:rPr>
            </w:pPr>
            <w:r w:rsidRPr="002662A7">
              <w:rPr>
                <w:color w:val="000000"/>
              </w:rPr>
              <w:t>5</w:t>
            </w:r>
          </w:p>
        </w:tc>
      </w:tr>
      <w:tr w:rsidR="00DF3B96" w:rsidRPr="002662A7" w14:paraId="4E14D2D2" w14:textId="77777777" w:rsidTr="00832B99">
        <w:trPr>
          <w:trHeight w:val="288"/>
        </w:trPr>
        <w:tc>
          <w:tcPr>
            <w:tcW w:w="1620" w:type="dxa"/>
            <w:tcBorders>
              <w:top w:val="nil"/>
              <w:left w:val="nil"/>
              <w:bottom w:val="nil"/>
              <w:right w:val="nil"/>
            </w:tcBorders>
            <w:shd w:val="clear" w:color="auto" w:fill="auto"/>
            <w:noWrap/>
            <w:vAlign w:val="bottom"/>
            <w:hideMark/>
          </w:tcPr>
          <w:p w14:paraId="3E17BDA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FD32878" w14:textId="77777777" w:rsidR="00DF3B96" w:rsidRPr="002662A7" w:rsidRDefault="00DF3B96" w:rsidP="00832B99">
            <w:pPr>
              <w:rPr>
                <w:color w:val="000000"/>
              </w:rPr>
            </w:pPr>
            <w:r w:rsidRPr="002662A7">
              <w:rPr>
                <w:color w:val="000000"/>
              </w:rPr>
              <w:t>25</w:t>
            </w:r>
          </w:p>
        </w:tc>
        <w:tc>
          <w:tcPr>
            <w:tcW w:w="298" w:type="dxa"/>
            <w:tcBorders>
              <w:top w:val="nil"/>
              <w:left w:val="nil"/>
              <w:bottom w:val="nil"/>
              <w:right w:val="nil"/>
            </w:tcBorders>
            <w:shd w:val="clear" w:color="auto" w:fill="auto"/>
            <w:noWrap/>
            <w:vAlign w:val="bottom"/>
            <w:hideMark/>
          </w:tcPr>
          <w:p w14:paraId="52C43D5D" w14:textId="77777777" w:rsidR="00DF3B96" w:rsidRPr="002662A7" w:rsidRDefault="00DF3B96" w:rsidP="00832B99">
            <w:pPr>
              <w:jc w:val="right"/>
              <w:rPr>
                <w:color w:val="000000"/>
              </w:rPr>
            </w:pPr>
            <w:r w:rsidRPr="002662A7">
              <w:rPr>
                <w:color w:val="000000"/>
              </w:rPr>
              <w:t>0.0897</w:t>
            </w:r>
          </w:p>
        </w:tc>
        <w:tc>
          <w:tcPr>
            <w:tcW w:w="2852" w:type="dxa"/>
            <w:tcBorders>
              <w:top w:val="nil"/>
              <w:left w:val="nil"/>
              <w:bottom w:val="nil"/>
              <w:right w:val="nil"/>
            </w:tcBorders>
            <w:shd w:val="clear" w:color="auto" w:fill="auto"/>
            <w:noWrap/>
            <w:vAlign w:val="bottom"/>
            <w:hideMark/>
          </w:tcPr>
          <w:p w14:paraId="4D72F459" w14:textId="77777777" w:rsidR="00DF3B96" w:rsidRPr="002662A7" w:rsidRDefault="00DF3B96" w:rsidP="00832B99">
            <w:pPr>
              <w:jc w:val="right"/>
              <w:rPr>
                <w:color w:val="000000"/>
              </w:rPr>
            </w:pPr>
            <w:r w:rsidRPr="002662A7">
              <w:rPr>
                <w:color w:val="000000"/>
              </w:rPr>
              <w:t>1</w:t>
            </w:r>
          </w:p>
        </w:tc>
      </w:tr>
      <w:tr w:rsidR="00DF3B96" w:rsidRPr="002662A7" w14:paraId="3D31BD2A" w14:textId="77777777" w:rsidTr="00832B99">
        <w:trPr>
          <w:trHeight w:val="288"/>
        </w:trPr>
        <w:tc>
          <w:tcPr>
            <w:tcW w:w="1620" w:type="dxa"/>
            <w:tcBorders>
              <w:top w:val="nil"/>
              <w:left w:val="nil"/>
              <w:bottom w:val="nil"/>
              <w:right w:val="nil"/>
            </w:tcBorders>
            <w:shd w:val="clear" w:color="auto" w:fill="auto"/>
            <w:noWrap/>
            <w:vAlign w:val="bottom"/>
            <w:hideMark/>
          </w:tcPr>
          <w:p w14:paraId="0FE8AFF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CB42D63" w14:textId="77777777" w:rsidR="00DF3B96" w:rsidRPr="002662A7" w:rsidRDefault="00DF3B96" w:rsidP="00832B99">
            <w:pPr>
              <w:rPr>
                <w:color w:val="000000"/>
              </w:rPr>
            </w:pPr>
            <w:r w:rsidRPr="002662A7">
              <w:rPr>
                <w:color w:val="000000"/>
              </w:rPr>
              <w:t>26</w:t>
            </w:r>
          </w:p>
        </w:tc>
        <w:tc>
          <w:tcPr>
            <w:tcW w:w="298" w:type="dxa"/>
            <w:tcBorders>
              <w:top w:val="nil"/>
              <w:left w:val="nil"/>
              <w:bottom w:val="nil"/>
              <w:right w:val="nil"/>
            </w:tcBorders>
            <w:shd w:val="clear" w:color="auto" w:fill="auto"/>
            <w:noWrap/>
            <w:vAlign w:val="bottom"/>
            <w:hideMark/>
          </w:tcPr>
          <w:p w14:paraId="573E1CCF" w14:textId="77777777" w:rsidR="00DF3B96" w:rsidRPr="002662A7" w:rsidRDefault="00DF3B96" w:rsidP="00832B99">
            <w:pPr>
              <w:jc w:val="right"/>
              <w:rPr>
                <w:color w:val="000000"/>
              </w:rPr>
            </w:pPr>
            <w:r w:rsidRPr="002662A7">
              <w:rPr>
                <w:color w:val="000000"/>
              </w:rPr>
              <w:t>0.0481</w:t>
            </w:r>
          </w:p>
        </w:tc>
        <w:tc>
          <w:tcPr>
            <w:tcW w:w="2852" w:type="dxa"/>
            <w:tcBorders>
              <w:top w:val="nil"/>
              <w:left w:val="nil"/>
              <w:bottom w:val="nil"/>
              <w:right w:val="nil"/>
            </w:tcBorders>
            <w:shd w:val="clear" w:color="auto" w:fill="auto"/>
            <w:noWrap/>
            <w:vAlign w:val="bottom"/>
            <w:hideMark/>
          </w:tcPr>
          <w:p w14:paraId="04E41622" w14:textId="77777777" w:rsidR="00DF3B96" w:rsidRPr="002662A7" w:rsidRDefault="00DF3B96" w:rsidP="00832B99">
            <w:pPr>
              <w:jc w:val="right"/>
              <w:rPr>
                <w:color w:val="000000"/>
              </w:rPr>
            </w:pPr>
            <w:r w:rsidRPr="002662A7">
              <w:rPr>
                <w:color w:val="000000"/>
              </w:rPr>
              <w:t>1</w:t>
            </w:r>
          </w:p>
        </w:tc>
      </w:tr>
      <w:tr w:rsidR="00DF3B96" w:rsidRPr="002662A7" w14:paraId="4B415315" w14:textId="77777777" w:rsidTr="00832B99">
        <w:trPr>
          <w:trHeight w:val="288"/>
        </w:trPr>
        <w:tc>
          <w:tcPr>
            <w:tcW w:w="1620" w:type="dxa"/>
            <w:tcBorders>
              <w:top w:val="nil"/>
              <w:left w:val="nil"/>
              <w:bottom w:val="nil"/>
              <w:right w:val="nil"/>
            </w:tcBorders>
            <w:shd w:val="clear" w:color="auto" w:fill="auto"/>
            <w:noWrap/>
            <w:vAlign w:val="bottom"/>
            <w:hideMark/>
          </w:tcPr>
          <w:p w14:paraId="3832D18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09DA0CF" w14:textId="77777777" w:rsidR="00DF3B96" w:rsidRPr="002662A7" w:rsidRDefault="00DF3B96" w:rsidP="00832B99">
            <w:pPr>
              <w:rPr>
                <w:color w:val="000000"/>
              </w:rPr>
            </w:pPr>
            <w:r w:rsidRPr="002662A7">
              <w:rPr>
                <w:color w:val="000000"/>
              </w:rPr>
              <w:t>27</w:t>
            </w:r>
          </w:p>
        </w:tc>
        <w:tc>
          <w:tcPr>
            <w:tcW w:w="298" w:type="dxa"/>
            <w:tcBorders>
              <w:top w:val="nil"/>
              <w:left w:val="nil"/>
              <w:bottom w:val="nil"/>
              <w:right w:val="nil"/>
            </w:tcBorders>
            <w:shd w:val="clear" w:color="auto" w:fill="auto"/>
            <w:noWrap/>
            <w:vAlign w:val="bottom"/>
            <w:hideMark/>
          </w:tcPr>
          <w:p w14:paraId="0A2EDA7A" w14:textId="77777777" w:rsidR="00DF3B96" w:rsidRPr="002662A7" w:rsidRDefault="00DF3B96" w:rsidP="00832B99">
            <w:pPr>
              <w:jc w:val="right"/>
              <w:rPr>
                <w:color w:val="000000"/>
              </w:rPr>
            </w:pPr>
            <w:r w:rsidRPr="002662A7">
              <w:rPr>
                <w:color w:val="000000"/>
              </w:rPr>
              <w:t>0.0682</w:t>
            </w:r>
          </w:p>
        </w:tc>
        <w:tc>
          <w:tcPr>
            <w:tcW w:w="2852" w:type="dxa"/>
            <w:tcBorders>
              <w:top w:val="nil"/>
              <w:left w:val="nil"/>
              <w:bottom w:val="nil"/>
              <w:right w:val="nil"/>
            </w:tcBorders>
            <w:shd w:val="clear" w:color="auto" w:fill="auto"/>
            <w:noWrap/>
            <w:vAlign w:val="bottom"/>
            <w:hideMark/>
          </w:tcPr>
          <w:p w14:paraId="4280336A" w14:textId="77777777" w:rsidR="00DF3B96" w:rsidRPr="002662A7" w:rsidRDefault="00DF3B96" w:rsidP="00832B99">
            <w:pPr>
              <w:jc w:val="right"/>
              <w:rPr>
                <w:color w:val="000000"/>
              </w:rPr>
            </w:pPr>
            <w:r w:rsidRPr="002662A7">
              <w:rPr>
                <w:color w:val="000000"/>
              </w:rPr>
              <w:t>3</w:t>
            </w:r>
          </w:p>
        </w:tc>
      </w:tr>
      <w:tr w:rsidR="00DF3B96" w:rsidRPr="002662A7" w14:paraId="399D8CC1" w14:textId="77777777" w:rsidTr="00832B99">
        <w:trPr>
          <w:trHeight w:val="288"/>
        </w:trPr>
        <w:tc>
          <w:tcPr>
            <w:tcW w:w="1620" w:type="dxa"/>
            <w:tcBorders>
              <w:top w:val="nil"/>
              <w:left w:val="nil"/>
              <w:bottom w:val="nil"/>
              <w:right w:val="nil"/>
            </w:tcBorders>
            <w:shd w:val="clear" w:color="auto" w:fill="auto"/>
            <w:noWrap/>
            <w:vAlign w:val="bottom"/>
            <w:hideMark/>
          </w:tcPr>
          <w:p w14:paraId="241D23D9"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CF4FFCC" w14:textId="77777777" w:rsidR="00DF3B96" w:rsidRPr="002662A7" w:rsidRDefault="00DF3B96" w:rsidP="00832B99">
            <w:pPr>
              <w:rPr>
                <w:color w:val="000000"/>
              </w:rPr>
            </w:pPr>
            <w:r w:rsidRPr="002662A7">
              <w:rPr>
                <w:color w:val="000000"/>
              </w:rPr>
              <w:t>28</w:t>
            </w:r>
          </w:p>
        </w:tc>
        <w:tc>
          <w:tcPr>
            <w:tcW w:w="298" w:type="dxa"/>
            <w:tcBorders>
              <w:top w:val="nil"/>
              <w:left w:val="nil"/>
              <w:bottom w:val="nil"/>
              <w:right w:val="nil"/>
            </w:tcBorders>
            <w:shd w:val="clear" w:color="auto" w:fill="auto"/>
            <w:noWrap/>
            <w:vAlign w:val="bottom"/>
            <w:hideMark/>
          </w:tcPr>
          <w:p w14:paraId="2E05DEEC" w14:textId="77777777" w:rsidR="00DF3B96" w:rsidRPr="002662A7" w:rsidRDefault="00DF3B96" w:rsidP="00832B99">
            <w:pPr>
              <w:jc w:val="right"/>
              <w:rPr>
                <w:color w:val="000000"/>
              </w:rPr>
            </w:pPr>
            <w:r w:rsidRPr="002662A7">
              <w:rPr>
                <w:color w:val="000000"/>
              </w:rPr>
              <w:t>0.0325</w:t>
            </w:r>
          </w:p>
        </w:tc>
        <w:tc>
          <w:tcPr>
            <w:tcW w:w="2852" w:type="dxa"/>
            <w:tcBorders>
              <w:top w:val="nil"/>
              <w:left w:val="nil"/>
              <w:bottom w:val="nil"/>
              <w:right w:val="nil"/>
            </w:tcBorders>
            <w:shd w:val="clear" w:color="auto" w:fill="auto"/>
            <w:noWrap/>
            <w:vAlign w:val="bottom"/>
            <w:hideMark/>
          </w:tcPr>
          <w:p w14:paraId="3245C4D9" w14:textId="77777777" w:rsidR="00DF3B96" w:rsidRPr="002662A7" w:rsidRDefault="00DF3B96" w:rsidP="00832B99">
            <w:pPr>
              <w:jc w:val="right"/>
              <w:rPr>
                <w:color w:val="000000"/>
              </w:rPr>
            </w:pPr>
            <w:r w:rsidRPr="002662A7">
              <w:rPr>
                <w:color w:val="000000"/>
              </w:rPr>
              <w:t>1</w:t>
            </w:r>
          </w:p>
        </w:tc>
      </w:tr>
      <w:tr w:rsidR="00DF3B96" w:rsidRPr="002662A7" w14:paraId="4DD93C6A" w14:textId="77777777" w:rsidTr="00832B99">
        <w:trPr>
          <w:trHeight w:val="288"/>
        </w:trPr>
        <w:tc>
          <w:tcPr>
            <w:tcW w:w="1620" w:type="dxa"/>
            <w:tcBorders>
              <w:top w:val="nil"/>
              <w:left w:val="nil"/>
              <w:bottom w:val="nil"/>
              <w:right w:val="nil"/>
            </w:tcBorders>
            <w:shd w:val="clear" w:color="auto" w:fill="auto"/>
            <w:noWrap/>
            <w:vAlign w:val="bottom"/>
            <w:hideMark/>
          </w:tcPr>
          <w:p w14:paraId="6C2D8C5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A6F048F" w14:textId="77777777" w:rsidR="00DF3B96" w:rsidRPr="002662A7" w:rsidRDefault="00DF3B96" w:rsidP="00832B99">
            <w:pPr>
              <w:rPr>
                <w:color w:val="000000"/>
              </w:rPr>
            </w:pPr>
            <w:r w:rsidRPr="002662A7">
              <w:rPr>
                <w:color w:val="000000"/>
              </w:rPr>
              <w:t>29</w:t>
            </w:r>
          </w:p>
        </w:tc>
        <w:tc>
          <w:tcPr>
            <w:tcW w:w="298" w:type="dxa"/>
            <w:tcBorders>
              <w:top w:val="nil"/>
              <w:left w:val="nil"/>
              <w:bottom w:val="nil"/>
              <w:right w:val="nil"/>
            </w:tcBorders>
            <w:shd w:val="clear" w:color="auto" w:fill="auto"/>
            <w:noWrap/>
            <w:vAlign w:val="bottom"/>
            <w:hideMark/>
          </w:tcPr>
          <w:p w14:paraId="000EB918"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4FDF8AB6" w14:textId="77777777" w:rsidR="00DF3B96" w:rsidRPr="002662A7" w:rsidRDefault="00DF3B96" w:rsidP="00832B99">
            <w:pPr>
              <w:jc w:val="right"/>
              <w:rPr>
                <w:color w:val="000000"/>
              </w:rPr>
            </w:pPr>
            <w:r w:rsidRPr="002662A7">
              <w:rPr>
                <w:color w:val="000000"/>
              </w:rPr>
              <w:t>4</w:t>
            </w:r>
          </w:p>
        </w:tc>
      </w:tr>
      <w:tr w:rsidR="00DF3B96" w:rsidRPr="002662A7" w14:paraId="4E3DB6E7" w14:textId="77777777" w:rsidTr="00832B99">
        <w:trPr>
          <w:trHeight w:val="288"/>
        </w:trPr>
        <w:tc>
          <w:tcPr>
            <w:tcW w:w="1620" w:type="dxa"/>
            <w:tcBorders>
              <w:top w:val="nil"/>
              <w:left w:val="nil"/>
              <w:bottom w:val="nil"/>
              <w:right w:val="nil"/>
            </w:tcBorders>
            <w:shd w:val="clear" w:color="auto" w:fill="auto"/>
            <w:noWrap/>
            <w:vAlign w:val="bottom"/>
            <w:hideMark/>
          </w:tcPr>
          <w:p w14:paraId="21EF7CE3"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B96C3CA" w14:textId="77777777" w:rsidR="00DF3B96" w:rsidRPr="002662A7" w:rsidRDefault="00DF3B96" w:rsidP="00832B99">
            <w:pPr>
              <w:rPr>
                <w:color w:val="000000"/>
              </w:rPr>
            </w:pPr>
            <w:r w:rsidRPr="002662A7">
              <w:rPr>
                <w:color w:val="000000"/>
              </w:rPr>
              <w:t>30</w:t>
            </w:r>
          </w:p>
        </w:tc>
        <w:tc>
          <w:tcPr>
            <w:tcW w:w="298" w:type="dxa"/>
            <w:tcBorders>
              <w:top w:val="nil"/>
              <w:left w:val="nil"/>
              <w:bottom w:val="nil"/>
              <w:right w:val="nil"/>
            </w:tcBorders>
            <w:shd w:val="clear" w:color="auto" w:fill="auto"/>
            <w:noWrap/>
            <w:vAlign w:val="bottom"/>
            <w:hideMark/>
          </w:tcPr>
          <w:p w14:paraId="61E2067B" w14:textId="77777777" w:rsidR="00DF3B96" w:rsidRPr="002662A7" w:rsidRDefault="00DF3B96" w:rsidP="00832B99">
            <w:pPr>
              <w:jc w:val="right"/>
              <w:rPr>
                <w:color w:val="000000"/>
              </w:rPr>
            </w:pPr>
            <w:r w:rsidRPr="002662A7">
              <w:rPr>
                <w:color w:val="000000"/>
              </w:rPr>
              <w:t>0.0914</w:t>
            </w:r>
          </w:p>
        </w:tc>
        <w:tc>
          <w:tcPr>
            <w:tcW w:w="2852" w:type="dxa"/>
            <w:tcBorders>
              <w:top w:val="nil"/>
              <w:left w:val="nil"/>
              <w:bottom w:val="nil"/>
              <w:right w:val="nil"/>
            </w:tcBorders>
            <w:shd w:val="clear" w:color="auto" w:fill="auto"/>
            <w:noWrap/>
            <w:vAlign w:val="bottom"/>
            <w:hideMark/>
          </w:tcPr>
          <w:p w14:paraId="371F7E51" w14:textId="77777777" w:rsidR="00DF3B96" w:rsidRPr="002662A7" w:rsidRDefault="00DF3B96" w:rsidP="00832B99">
            <w:pPr>
              <w:jc w:val="right"/>
              <w:rPr>
                <w:color w:val="000000"/>
              </w:rPr>
            </w:pPr>
            <w:r w:rsidRPr="002662A7">
              <w:rPr>
                <w:color w:val="000000"/>
              </w:rPr>
              <w:t>1</w:t>
            </w:r>
          </w:p>
        </w:tc>
      </w:tr>
      <w:tr w:rsidR="00DF3B96" w:rsidRPr="002662A7" w14:paraId="7A3E8B64" w14:textId="77777777" w:rsidTr="00832B99">
        <w:trPr>
          <w:trHeight w:val="288"/>
        </w:trPr>
        <w:tc>
          <w:tcPr>
            <w:tcW w:w="1620" w:type="dxa"/>
            <w:tcBorders>
              <w:top w:val="nil"/>
              <w:left w:val="nil"/>
              <w:bottom w:val="nil"/>
              <w:right w:val="nil"/>
            </w:tcBorders>
            <w:shd w:val="clear" w:color="auto" w:fill="auto"/>
            <w:noWrap/>
            <w:vAlign w:val="bottom"/>
            <w:hideMark/>
          </w:tcPr>
          <w:p w14:paraId="309E8EB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DD5D14E" w14:textId="77777777" w:rsidR="00DF3B96" w:rsidRPr="002662A7" w:rsidRDefault="00DF3B96" w:rsidP="00832B99">
            <w:pPr>
              <w:rPr>
                <w:color w:val="000000"/>
              </w:rPr>
            </w:pPr>
            <w:r w:rsidRPr="002662A7">
              <w:rPr>
                <w:color w:val="000000"/>
              </w:rPr>
              <w:t>31</w:t>
            </w:r>
          </w:p>
        </w:tc>
        <w:tc>
          <w:tcPr>
            <w:tcW w:w="298" w:type="dxa"/>
            <w:tcBorders>
              <w:top w:val="nil"/>
              <w:left w:val="nil"/>
              <w:bottom w:val="nil"/>
              <w:right w:val="nil"/>
            </w:tcBorders>
            <w:shd w:val="clear" w:color="auto" w:fill="auto"/>
            <w:noWrap/>
            <w:vAlign w:val="bottom"/>
            <w:hideMark/>
          </w:tcPr>
          <w:p w14:paraId="1ECB7A79" w14:textId="77777777" w:rsidR="00DF3B96" w:rsidRPr="002662A7" w:rsidRDefault="00DF3B96" w:rsidP="00832B99">
            <w:pPr>
              <w:jc w:val="right"/>
              <w:rPr>
                <w:color w:val="000000"/>
              </w:rPr>
            </w:pPr>
            <w:r w:rsidRPr="002662A7">
              <w:rPr>
                <w:color w:val="000000"/>
              </w:rPr>
              <w:t>0.0751</w:t>
            </w:r>
          </w:p>
        </w:tc>
        <w:tc>
          <w:tcPr>
            <w:tcW w:w="2852" w:type="dxa"/>
            <w:tcBorders>
              <w:top w:val="nil"/>
              <w:left w:val="nil"/>
              <w:bottom w:val="nil"/>
              <w:right w:val="nil"/>
            </w:tcBorders>
            <w:shd w:val="clear" w:color="auto" w:fill="auto"/>
            <w:noWrap/>
            <w:vAlign w:val="bottom"/>
            <w:hideMark/>
          </w:tcPr>
          <w:p w14:paraId="7F264553" w14:textId="77777777" w:rsidR="00DF3B96" w:rsidRPr="002662A7" w:rsidRDefault="00DF3B96" w:rsidP="00832B99">
            <w:pPr>
              <w:jc w:val="right"/>
              <w:rPr>
                <w:color w:val="000000"/>
              </w:rPr>
            </w:pPr>
            <w:r w:rsidRPr="002662A7">
              <w:rPr>
                <w:color w:val="000000"/>
              </w:rPr>
              <w:t>1</w:t>
            </w:r>
          </w:p>
        </w:tc>
      </w:tr>
      <w:tr w:rsidR="00DF3B96" w:rsidRPr="002662A7" w14:paraId="6686B749" w14:textId="77777777" w:rsidTr="00832B99">
        <w:trPr>
          <w:trHeight w:val="288"/>
        </w:trPr>
        <w:tc>
          <w:tcPr>
            <w:tcW w:w="1620" w:type="dxa"/>
            <w:tcBorders>
              <w:top w:val="nil"/>
              <w:left w:val="nil"/>
              <w:bottom w:val="nil"/>
              <w:right w:val="nil"/>
            </w:tcBorders>
            <w:shd w:val="clear" w:color="auto" w:fill="auto"/>
            <w:noWrap/>
            <w:vAlign w:val="bottom"/>
            <w:hideMark/>
          </w:tcPr>
          <w:p w14:paraId="4C76807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92B999D" w14:textId="77777777" w:rsidR="00DF3B96" w:rsidRPr="002662A7" w:rsidRDefault="00DF3B96" w:rsidP="00832B99">
            <w:pPr>
              <w:rPr>
                <w:color w:val="000000"/>
              </w:rPr>
            </w:pPr>
            <w:r w:rsidRPr="002662A7">
              <w:rPr>
                <w:color w:val="000000"/>
              </w:rPr>
              <w:t>32</w:t>
            </w:r>
          </w:p>
        </w:tc>
        <w:tc>
          <w:tcPr>
            <w:tcW w:w="298" w:type="dxa"/>
            <w:tcBorders>
              <w:top w:val="nil"/>
              <w:left w:val="nil"/>
              <w:bottom w:val="nil"/>
              <w:right w:val="nil"/>
            </w:tcBorders>
            <w:shd w:val="clear" w:color="auto" w:fill="auto"/>
            <w:noWrap/>
            <w:vAlign w:val="bottom"/>
            <w:hideMark/>
          </w:tcPr>
          <w:p w14:paraId="18B11F50" w14:textId="77777777" w:rsidR="00DF3B96" w:rsidRPr="002662A7" w:rsidRDefault="00DF3B96" w:rsidP="00832B99">
            <w:pPr>
              <w:jc w:val="right"/>
              <w:rPr>
                <w:color w:val="000000"/>
              </w:rPr>
            </w:pPr>
            <w:r w:rsidRPr="002662A7">
              <w:rPr>
                <w:color w:val="000000"/>
              </w:rPr>
              <w:t>0.9274</w:t>
            </w:r>
          </w:p>
        </w:tc>
        <w:tc>
          <w:tcPr>
            <w:tcW w:w="2852" w:type="dxa"/>
            <w:tcBorders>
              <w:top w:val="nil"/>
              <w:left w:val="nil"/>
              <w:bottom w:val="nil"/>
              <w:right w:val="nil"/>
            </w:tcBorders>
            <w:shd w:val="clear" w:color="auto" w:fill="auto"/>
            <w:noWrap/>
            <w:vAlign w:val="bottom"/>
            <w:hideMark/>
          </w:tcPr>
          <w:p w14:paraId="5E0AFC87" w14:textId="77777777" w:rsidR="00DF3B96" w:rsidRPr="002662A7" w:rsidRDefault="00DF3B96" w:rsidP="00832B99">
            <w:pPr>
              <w:jc w:val="right"/>
              <w:rPr>
                <w:color w:val="000000"/>
              </w:rPr>
            </w:pPr>
            <w:r w:rsidRPr="002662A7">
              <w:rPr>
                <w:color w:val="000000"/>
              </w:rPr>
              <w:t>9</w:t>
            </w:r>
          </w:p>
        </w:tc>
      </w:tr>
      <w:tr w:rsidR="00DF3B96" w:rsidRPr="002662A7" w14:paraId="7133E320" w14:textId="77777777" w:rsidTr="00832B99">
        <w:trPr>
          <w:trHeight w:val="288"/>
        </w:trPr>
        <w:tc>
          <w:tcPr>
            <w:tcW w:w="1620" w:type="dxa"/>
            <w:tcBorders>
              <w:top w:val="nil"/>
              <w:left w:val="nil"/>
              <w:bottom w:val="nil"/>
              <w:right w:val="nil"/>
            </w:tcBorders>
            <w:shd w:val="clear" w:color="auto" w:fill="auto"/>
            <w:noWrap/>
            <w:vAlign w:val="bottom"/>
            <w:hideMark/>
          </w:tcPr>
          <w:p w14:paraId="5932491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92B65A0" w14:textId="77777777" w:rsidR="00DF3B96" w:rsidRPr="002662A7" w:rsidRDefault="00DF3B96" w:rsidP="00832B99">
            <w:pPr>
              <w:rPr>
                <w:color w:val="000000"/>
              </w:rPr>
            </w:pPr>
            <w:r w:rsidRPr="002662A7">
              <w:rPr>
                <w:color w:val="000000"/>
              </w:rPr>
              <w:t>33</w:t>
            </w:r>
          </w:p>
        </w:tc>
        <w:tc>
          <w:tcPr>
            <w:tcW w:w="298" w:type="dxa"/>
            <w:tcBorders>
              <w:top w:val="nil"/>
              <w:left w:val="nil"/>
              <w:bottom w:val="nil"/>
              <w:right w:val="nil"/>
            </w:tcBorders>
            <w:shd w:val="clear" w:color="auto" w:fill="auto"/>
            <w:noWrap/>
            <w:vAlign w:val="bottom"/>
            <w:hideMark/>
          </w:tcPr>
          <w:p w14:paraId="10E69CA5" w14:textId="77777777" w:rsidR="00DF3B96" w:rsidRPr="002662A7" w:rsidRDefault="00DF3B96" w:rsidP="00832B99">
            <w:pPr>
              <w:jc w:val="right"/>
              <w:rPr>
                <w:color w:val="000000"/>
              </w:rPr>
            </w:pPr>
            <w:r w:rsidRPr="002662A7">
              <w:rPr>
                <w:color w:val="000000"/>
              </w:rPr>
              <w:t>0.3542</w:t>
            </w:r>
          </w:p>
        </w:tc>
        <w:tc>
          <w:tcPr>
            <w:tcW w:w="2852" w:type="dxa"/>
            <w:tcBorders>
              <w:top w:val="nil"/>
              <w:left w:val="nil"/>
              <w:bottom w:val="nil"/>
              <w:right w:val="nil"/>
            </w:tcBorders>
            <w:shd w:val="clear" w:color="auto" w:fill="auto"/>
            <w:noWrap/>
            <w:vAlign w:val="bottom"/>
            <w:hideMark/>
          </w:tcPr>
          <w:p w14:paraId="7A14209B" w14:textId="77777777" w:rsidR="00DF3B96" w:rsidRPr="002662A7" w:rsidRDefault="00DF3B96" w:rsidP="00832B99">
            <w:pPr>
              <w:jc w:val="right"/>
              <w:rPr>
                <w:color w:val="000000"/>
              </w:rPr>
            </w:pPr>
            <w:r w:rsidRPr="002662A7">
              <w:rPr>
                <w:color w:val="000000"/>
              </w:rPr>
              <w:t>5</w:t>
            </w:r>
          </w:p>
        </w:tc>
      </w:tr>
      <w:tr w:rsidR="00DF3B96" w:rsidRPr="002662A7" w14:paraId="0BA3EB5C" w14:textId="77777777" w:rsidTr="00832B99">
        <w:trPr>
          <w:trHeight w:val="288"/>
        </w:trPr>
        <w:tc>
          <w:tcPr>
            <w:tcW w:w="1620" w:type="dxa"/>
            <w:tcBorders>
              <w:top w:val="nil"/>
              <w:left w:val="nil"/>
              <w:bottom w:val="nil"/>
              <w:right w:val="nil"/>
            </w:tcBorders>
            <w:shd w:val="clear" w:color="auto" w:fill="auto"/>
            <w:noWrap/>
            <w:vAlign w:val="bottom"/>
            <w:hideMark/>
          </w:tcPr>
          <w:p w14:paraId="6E9D3689"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04225F9" w14:textId="77777777" w:rsidR="00DF3B96" w:rsidRPr="002662A7" w:rsidRDefault="00DF3B96" w:rsidP="00832B99">
            <w:pPr>
              <w:rPr>
                <w:color w:val="000000"/>
              </w:rPr>
            </w:pPr>
            <w:r w:rsidRPr="002662A7">
              <w:rPr>
                <w:color w:val="000000"/>
              </w:rPr>
              <w:t>34</w:t>
            </w:r>
          </w:p>
        </w:tc>
        <w:tc>
          <w:tcPr>
            <w:tcW w:w="298" w:type="dxa"/>
            <w:tcBorders>
              <w:top w:val="nil"/>
              <w:left w:val="nil"/>
              <w:bottom w:val="nil"/>
              <w:right w:val="nil"/>
            </w:tcBorders>
            <w:shd w:val="clear" w:color="auto" w:fill="auto"/>
            <w:noWrap/>
            <w:vAlign w:val="bottom"/>
            <w:hideMark/>
          </w:tcPr>
          <w:p w14:paraId="24B79335" w14:textId="77777777" w:rsidR="00DF3B96" w:rsidRPr="002662A7" w:rsidRDefault="00DF3B96" w:rsidP="00832B99">
            <w:pPr>
              <w:jc w:val="right"/>
              <w:rPr>
                <w:color w:val="000000"/>
              </w:rPr>
            </w:pPr>
            <w:r w:rsidRPr="002662A7">
              <w:rPr>
                <w:color w:val="000000"/>
              </w:rPr>
              <w:t>0.0331</w:t>
            </w:r>
          </w:p>
        </w:tc>
        <w:tc>
          <w:tcPr>
            <w:tcW w:w="2852" w:type="dxa"/>
            <w:tcBorders>
              <w:top w:val="nil"/>
              <w:left w:val="nil"/>
              <w:bottom w:val="nil"/>
              <w:right w:val="nil"/>
            </w:tcBorders>
            <w:shd w:val="clear" w:color="auto" w:fill="auto"/>
            <w:noWrap/>
            <w:vAlign w:val="bottom"/>
            <w:hideMark/>
          </w:tcPr>
          <w:p w14:paraId="31971240" w14:textId="77777777" w:rsidR="00DF3B96" w:rsidRPr="002662A7" w:rsidRDefault="00DF3B96" w:rsidP="00832B99">
            <w:pPr>
              <w:jc w:val="right"/>
              <w:rPr>
                <w:color w:val="000000"/>
              </w:rPr>
            </w:pPr>
            <w:r w:rsidRPr="002662A7">
              <w:rPr>
                <w:color w:val="000000"/>
              </w:rPr>
              <w:t>3</w:t>
            </w:r>
          </w:p>
        </w:tc>
      </w:tr>
      <w:tr w:rsidR="00DF3B96" w:rsidRPr="002662A7" w14:paraId="2D4F6B05" w14:textId="77777777" w:rsidTr="00832B99">
        <w:trPr>
          <w:trHeight w:val="288"/>
        </w:trPr>
        <w:tc>
          <w:tcPr>
            <w:tcW w:w="1620" w:type="dxa"/>
            <w:tcBorders>
              <w:top w:val="nil"/>
              <w:left w:val="nil"/>
              <w:bottom w:val="nil"/>
              <w:right w:val="nil"/>
            </w:tcBorders>
            <w:shd w:val="clear" w:color="auto" w:fill="auto"/>
            <w:noWrap/>
            <w:vAlign w:val="bottom"/>
            <w:hideMark/>
          </w:tcPr>
          <w:p w14:paraId="2A88CE30"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D5ACFE4" w14:textId="77777777" w:rsidR="00DF3B96" w:rsidRPr="002662A7" w:rsidRDefault="00DF3B96" w:rsidP="00832B99">
            <w:pPr>
              <w:rPr>
                <w:color w:val="000000"/>
              </w:rPr>
            </w:pPr>
            <w:r w:rsidRPr="002662A7">
              <w:rPr>
                <w:color w:val="000000"/>
              </w:rPr>
              <w:t>35</w:t>
            </w:r>
          </w:p>
        </w:tc>
        <w:tc>
          <w:tcPr>
            <w:tcW w:w="298" w:type="dxa"/>
            <w:tcBorders>
              <w:top w:val="nil"/>
              <w:left w:val="nil"/>
              <w:bottom w:val="nil"/>
              <w:right w:val="nil"/>
            </w:tcBorders>
            <w:shd w:val="clear" w:color="auto" w:fill="auto"/>
            <w:noWrap/>
            <w:vAlign w:val="bottom"/>
            <w:hideMark/>
          </w:tcPr>
          <w:p w14:paraId="7FE65077" w14:textId="77777777" w:rsidR="00DF3B96" w:rsidRPr="002662A7" w:rsidRDefault="00DF3B96" w:rsidP="00832B99">
            <w:pPr>
              <w:jc w:val="right"/>
              <w:rPr>
                <w:color w:val="000000"/>
              </w:rPr>
            </w:pPr>
            <w:r w:rsidRPr="002662A7">
              <w:rPr>
                <w:color w:val="000000"/>
              </w:rPr>
              <w:t>0.1354</w:t>
            </w:r>
          </w:p>
        </w:tc>
        <w:tc>
          <w:tcPr>
            <w:tcW w:w="2852" w:type="dxa"/>
            <w:tcBorders>
              <w:top w:val="nil"/>
              <w:left w:val="nil"/>
              <w:bottom w:val="nil"/>
              <w:right w:val="nil"/>
            </w:tcBorders>
            <w:shd w:val="clear" w:color="auto" w:fill="auto"/>
            <w:noWrap/>
            <w:vAlign w:val="bottom"/>
            <w:hideMark/>
          </w:tcPr>
          <w:p w14:paraId="41A9E1FC" w14:textId="77777777" w:rsidR="00DF3B96" w:rsidRPr="002662A7" w:rsidRDefault="00DF3B96" w:rsidP="00832B99">
            <w:pPr>
              <w:jc w:val="right"/>
              <w:rPr>
                <w:color w:val="000000"/>
              </w:rPr>
            </w:pPr>
            <w:r w:rsidRPr="002662A7">
              <w:rPr>
                <w:color w:val="000000"/>
              </w:rPr>
              <w:t>7</w:t>
            </w:r>
          </w:p>
        </w:tc>
      </w:tr>
      <w:tr w:rsidR="00DF3B96" w:rsidRPr="002662A7" w14:paraId="71311BA0" w14:textId="77777777" w:rsidTr="00832B99">
        <w:trPr>
          <w:trHeight w:val="288"/>
        </w:trPr>
        <w:tc>
          <w:tcPr>
            <w:tcW w:w="1620" w:type="dxa"/>
            <w:tcBorders>
              <w:top w:val="nil"/>
              <w:left w:val="nil"/>
              <w:bottom w:val="nil"/>
              <w:right w:val="nil"/>
            </w:tcBorders>
            <w:shd w:val="clear" w:color="auto" w:fill="auto"/>
            <w:noWrap/>
            <w:vAlign w:val="bottom"/>
            <w:hideMark/>
          </w:tcPr>
          <w:p w14:paraId="5AC97CE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ECA6F54" w14:textId="77777777" w:rsidR="00DF3B96" w:rsidRPr="002662A7" w:rsidRDefault="00DF3B96" w:rsidP="00832B99">
            <w:pPr>
              <w:rPr>
                <w:color w:val="000000"/>
              </w:rPr>
            </w:pPr>
            <w:r w:rsidRPr="002662A7">
              <w:rPr>
                <w:color w:val="000000"/>
              </w:rPr>
              <w:t>36</w:t>
            </w:r>
          </w:p>
        </w:tc>
        <w:tc>
          <w:tcPr>
            <w:tcW w:w="298" w:type="dxa"/>
            <w:tcBorders>
              <w:top w:val="nil"/>
              <w:left w:val="nil"/>
              <w:bottom w:val="nil"/>
              <w:right w:val="nil"/>
            </w:tcBorders>
            <w:shd w:val="clear" w:color="auto" w:fill="auto"/>
            <w:noWrap/>
            <w:vAlign w:val="bottom"/>
            <w:hideMark/>
          </w:tcPr>
          <w:p w14:paraId="371DE48C" w14:textId="77777777" w:rsidR="00DF3B96" w:rsidRPr="002662A7" w:rsidRDefault="00DF3B96" w:rsidP="00832B99">
            <w:pPr>
              <w:jc w:val="right"/>
              <w:rPr>
                <w:color w:val="000000"/>
              </w:rPr>
            </w:pPr>
            <w:r w:rsidRPr="002662A7">
              <w:rPr>
                <w:color w:val="000000"/>
              </w:rPr>
              <w:t>0.1797</w:t>
            </w:r>
          </w:p>
        </w:tc>
        <w:tc>
          <w:tcPr>
            <w:tcW w:w="2852" w:type="dxa"/>
            <w:tcBorders>
              <w:top w:val="nil"/>
              <w:left w:val="nil"/>
              <w:bottom w:val="nil"/>
              <w:right w:val="nil"/>
            </w:tcBorders>
            <w:shd w:val="clear" w:color="auto" w:fill="auto"/>
            <w:noWrap/>
            <w:vAlign w:val="bottom"/>
            <w:hideMark/>
          </w:tcPr>
          <w:p w14:paraId="10D5B298" w14:textId="77777777" w:rsidR="00DF3B96" w:rsidRPr="002662A7" w:rsidRDefault="00DF3B96" w:rsidP="00832B99">
            <w:pPr>
              <w:jc w:val="right"/>
              <w:rPr>
                <w:color w:val="000000"/>
              </w:rPr>
            </w:pPr>
            <w:r w:rsidRPr="002662A7">
              <w:rPr>
                <w:color w:val="000000"/>
              </w:rPr>
              <w:t>3</w:t>
            </w:r>
          </w:p>
        </w:tc>
      </w:tr>
      <w:tr w:rsidR="00DF3B96" w:rsidRPr="002662A7" w14:paraId="2CC05665" w14:textId="77777777" w:rsidTr="00832B99">
        <w:trPr>
          <w:trHeight w:val="288"/>
        </w:trPr>
        <w:tc>
          <w:tcPr>
            <w:tcW w:w="1620" w:type="dxa"/>
            <w:tcBorders>
              <w:top w:val="nil"/>
              <w:left w:val="nil"/>
              <w:bottom w:val="nil"/>
              <w:right w:val="nil"/>
            </w:tcBorders>
            <w:shd w:val="clear" w:color="auto" w:fill="auto"/>
            <w:noWrap/>
            <w:vAlign w:val="bottom"/>
            <w:hideMark/>
          </w:tcPr>
          <w:p w14:paraId="03FDC1F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907B9F0" w14:textId="77777777" w:rsidR="00DF3B96" w:rsidRPr="002662A7" w:rsidRDefault="00DF3B96" w:rsidP="00832B99">
            <w:pPr>
              <w:rPr>
                <w:color w:val="000000"/>
              </w:rPr>
            </w:pPr>
            <w:r w:rsidRPr="002662A7">
              <w:rPr>
                <w:color w:val="000000"/>
              </w:rPr>
              <w:t>37</w:t>
            </w:r>
          </w:p>
        </w:tc>
        <w:tc>
          <w:tcPr>
            <w:tcW w:w="298" w:type="dxa"/>
            <w:tcBorders>
              <w:top w:val="nil"/>
              <w:left w:val="nil"/>
              <w:bottom w:val="nil"/>
              <w:right w:val="nil"/>
            </w:tcBorders>
            <w:shd w:val="clear" w:color="auto" w:fill="auto"/>
            <w:noWrap/>
            <w:vAlign w:val="bottom"/>
            <w:hideMark/>
          </w:tcPr>
          <w:p w14:paraId="7874FA69" w14:textId="77777777" w:rsidR="00DF3B96" w:rsidRPr="002662A7" w:rsidRDefault="00DF3B96" w:rsidP="00832B99">
            <w:pPr>
              <w:jc w:val="right"/>
              <w:rPr>
                <w:color w:val="000000"/>
              </w:rPr>
            </w:pPr>
            <w:r w:rsidRPr="002662A7">
              <w:rPr>
                <w:color w:val="000000"/>
              </w:rPr>
              <w:t>0.0959</w:t>
            </w:r>
          </w:p>
        </w:tc>
        <w:tc>
          <w:tcPr>
            <w:tcW w:w="2852" w:type="dxa"/>
            <w:tcBorders>
              <w:top w:val="nil"/>
              <w:left w:val="nil"/>
              <w:bottom w:val="nil"/>
              <w:right w:val="nil"/>
            </w:tcBorders>
            <w:shd w:val="clear" w:color="auto" w:fill="auto"/>
            <w:noWrap/>
            <w:vAlign w:val="bottom"/>
            <w:hideMark/>
          </w:tcPr>
          <w:p w14:paraId="3AB78043" w14:textId="77777777" w:rsidR="00DF3B96" w:rsidRPr="002662A7" w:rsidRDefault="00DF3B96" w:rsidP="00832B99">
            <w:pPr>
              <w:jc w:val="right"/>
              <w:rPr>
                <w:color w:val="000000"/>
              </w:rPr>
            </w:pPr>
            <w:r w:rsidRPr="002662A7">
              <w:rPr>
                <w:color w:val="000000"/>
              </w:rPr>
              <w:t>3</w:t>
            </w:r>
          </w:p>
        </w:tc>
      </w:tr>
      <w:tr w:rsidR="00DF3B96" w:rsidRPr="002662A7" w14:paraId="50CE64CE" w14:textId="77777777" w:rsidTr="00832B99">
        <w:trPr>
          <w:trHeight w:val="288"/>
        </w:trPr>
        <w:tc>
          <w:tcPr>
            <w:tcW w:w="1620" w:type="dxa"/>
            <w:tcBorders>
              <w:top w:val="nil"/>
              <w:left w:val="nil"/>
              <w:bottom w:val="nil"/>
              <w:right w:val="nil"/>
            </w:tcBorders>
            <w:shd w:val="clear" w:color="auto" w:fill="auto"/>
            <w:noWrap/>
            <w:vAlign w:val="bottom"/>
            <w:hideMark/>
          </w:tcPr>
          <w:p w14:paraId="69BF222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48F0F1B" w14:textId="77777777" w:rsidR="00DF3B96" w:rsidRPr="002662A7" w:rsidRDefault="00DF3B96" w:rsidP="00832B99">
            <w:pPr>
              <w:rPr>
                <w:color w:val="000000"/>
              </w:rPr>
            </w:pPr>
            <w:r w:rsidRPr="002662A7">
              <w:rPr>
                <w:color w:val="000000"/>
              </w:rPr>
              <w:t>38</w:t>
            </w:r>
          </w:p>
        </w:tc>
        <w:tc>
          <w:tcPr>
            <w:tcW w:w="298" w:type="dxa"/>
            <w:tcBorders>
              <w:top w:val="nil"/>
              <w:left w:val="nil"/>
              <w:bottom w:val="nil"/>
              <w:right w:val="nil"/>
            </w:tcBorders>
            <w:shd w:val="clear" w:color="auto" w:fill="auto"/>
            <w:noWrap/>
            <w:vAlign w:val="bottom"/>
            <w:hideMark/>
          </w:tcPr>
          <w:p w14:paraId="5F437B30" w14:textId="77777777" w:rsidR="00DF3B96" w:rsidRPr="002662A7" w:rsidRDefault="00DF3B96" w:rsidP="00832B99">
            <w:pPr>
              <w:jc w:val="right"/>
              <w:rPr>
                <w:color w:val="000000"/>
              </w:rPr>
            </w:pPr>
            <w:r w:rsidRPr="002662A7">
              <w:rPr>
                <w:color w:val="000000"/>
              </w:rPr>
              <w:t>0.0231</w:t>
            </w:r>
          </w:p>
        </w:tc>
        <w:tc>
          <w:tcPr>
            <w:tcW w:w="2852" w:type="dxa"/>
            <w:tcBorders>
              <w:top w:val="nil"/>
              <w:left w:val="nil"/>
              <w:bottom w:val="nil"/>
              <w:right w:val="nil"/>
            </w:tcBorders>
            <w:shd w:val="clear" w:color="auto" w:fill="auto"/>
            <w:noWrap/>
            <w:vAlign w:val="bottom"/>
            <w:hideMark/>
          </w:tcPr>
          <w:p w14:paraId="3AD9CE5C" w14:textId="77777777" w:rsidR="00DF3B96" w:rsidRPr="002662A7" w:rsidRDefault="00DF3B96" w:rsidP="00832B99">
            <w:pPr>
              <w:jc w:val="right"/>
              <w:rPr>
                <w:color w:val="000000"/>
              </w:rPr>
            </w:pPr>
            <w:r w:rsidRPr="002662A7">
              <w:rPr>
                <w:color w:val="000000"/>
              </w:rPr>
              <w:t>3</w:t>
            </w:r>
          </w:p>
        </w:tc>
      </w:tr>
      <w:tr w:rsidR="00DF3B96" w:rsidRPr="002662A7" w14:paraId="070C1294" w14:textId="77777777" w:rsidTr="00832B99">
        <w:trPr>
          <w:trHeight w:val="288"/>
        </w:trPr>
        <w:tc>
          <w:tcPr>
            <w:tcW w:w="1620" w:type="dxa"/>
            <w:tcBorders>
              <w:top w:val="nil"/>
              <w:left w:val="nil"/>
              <w:bottom w:val="nil"/>
              <w:right w:val="nil"/>
            </w:tcBorders>
            <w:shd w:val="clear" w:color="auto" w:fill="auto"/>
            <w:noWrap/>
            <w:vAlign w:val="bottom"/>
            <w:hideMark/>
          </w:tcPr>
          <w:p w14:paraId="18FE145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65E4D54" w14:textId="77777777" w:rsidR="00DF3B96" w:rsidRPr="002662A7" w:rsidRDefault="00DF3B96" w:rsidP="00832B99">
            <w:pPr>
              <w:rPr>
                <w:color w:val="000000"/>
              </w:rPr>
            </w:pPr>
            <w:r w:rsidRPr="002662A7">
              <w:rPr>
                <w:color w:val="000000"/>
              </w:rPr>
              <w:t>39</w:t>
            </w:r>
          </w:p>
        </w:tc>
        <w:tc>
          <w:tcPr>
            <w:tcW w:w="298" w:type="dxa"/>
            <w:tcBorders>
              <w:top w:val="nil"/>
              <w:left w:val="nil"/>
              <w:bottom w:val="nil"/>
              <w:right w:val="nil"/>
            </w:tcBorders>
            <w:shd w:val="clear" w:color="auto" w:fill="auto"/>
            <w:noWrap/>
            <w:vAlign w:val="bottom"/>
            <w:hideMark/>
          </w:tcPr>
          <w:p w14:paraId="4AC96A8E" w14:textId="77777777" w:rsidR="00DF3B96" w:rsidRPr="002662A7" w:rsidRDefault="00DF3B96" w:rsidP="00832B99">
            <w:pPr>
              <w:jc w:val="right"/>
              <w:rPr>
                <w:color w:val="000000"/>
              </w:rPr>
            </w:pPr>
            <w:r w:rsidRPr="002662A7">
              <w:rPr>
                <w:color w:val="000000"/>
              </w:rPr>
              <w:t>0.0954</w:t>
            </w:r>
          </w:p>
        </w:tc>
        <w:tc>
          <w:tcPr>
            <w:tcW w:w="2852" w:type="dxa"/>
            <w:tcBorders>
              <w:top w:val="nil"/>
              <w:left w:val="nil"/>
              <w:bottom w:val="nil"/>
              <w:right w:val="nil"/>
            </w:tcBorders>
            <w:shd w:val="clear" w:color="auto" w:fill="auto"/>
            <w:noWrap/>
            <w:vAlign w:val="bottom"/>
            <w:hideMark/>
          </w:tcPr>
          <w:p w14:paraId="2C0997AA" w14:textId="77777777" w:rsidR="00DF3B96" w:rsidRPr="002662A7" w:rsidRDefault="00DF3B96" w:rsidP="00832B99">
            <w:pPr>
              <w:jc w:val="right"/>
              <w:rPr>
                <w:color w:val="000000"/>
              </w:rPr>
            </w:pPr>
            <w:r w:rsidRPr="002662A7">
              <w:rPr>
                <w:color w:val="000000"/>
              </w:rPr>
              <w:t>3</w:t>
            </w:r>
          </w:p>
        </w:tc>
      </w:tr>
      <w:tr w:rsidR="00DF3B96" w:rsidRPr="002662A7" w14:paraId="03BA368A" w14:textId="77777777" w:rsidTr="00832B99">
        <w:trPr>
          <w:trHeight w:val="288"/>
        </w:trPr>
        <w:tc>
          <w:tcPr>
            <w:tcW w:w="1620" w:type="dxa"/>
            <w:tcBorders>
              <w:top w:val="nil"/>
              <w:left w:val="nil"/>
              <w:bottom w:val="nil"/>
              <w:right w:val="nil"/>
            </w:tcBorders>
            <w:shd w:val="clear" w:color="auto" w:fill="auto"/>
            <w:noWrap/>
            <w:vAlign w:val="bottom"/>
            <w:hideMark/>
          </w:tcPr>
          <w:p w14:paraId="7531659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31464E6" w14:textId="77777777" w:rsidR="00DF3B96" w:rsidRPr="002662A7" w:rsidRDefault="00DF3B96" w:rsidP="00832B99">
            <w:pPr>
              <w:rPr>
                <w:color w:val="000000"/>
              </w:rPr>
            </w:pPr>
            <w:r w:rsidRPr="002662A7">
              <w:rPr>
                <w:color w:val="000000"/>
              </w:rPr>
              <w:t>40</w:t>
            </w:r>
          </w:p>
        </w:tc>
        <w:tc>
          <w:tcPr>
            <w:tcW w:w="298" w:type="dxa"/>
            <w:tcBorders>
              <w:top w:val="nil"/>
              <w:left w:val="nil"/>
              <w:bottom w:val="nil"/>
              <w:right w:val="nil"/>
            </w:tcBorders>
            <w:shd w:val="clear" w:color="auto" w:fill="auto"/>
            <w:noWrap/>
            <w:vAlign w:val="bottom"/>
            <w:hideMark/>
          </w:tcPr>
          <w:p w14:paraId="406F80D4" w14:textId="77777777" w:rsidR="00DF3B96" w:rsidRPr="002662A7" w:rsidRDefault="00DF3B96" w:rsidP="00832B99">
            <w:pPr>
              <w:jc w:val="right"/>
              <w:rPr>
                <w:color w:val="000000"/>
              </w:rPr>
            </w:pPr>
            <w:r w:rsidRPr="002662A7">
              <w:rPr>
                <w:color w:val="000000"/>
              </w:rPr>
              <w:t>0.1157</w:t>
            </w:r>
          </w:p>
        </w:tc>
        <w:tc>
          <w:tcPr>
            <w:tcW w:w="2852" w:type="dxa"/>
            <w:tcBorders>
              <w:top w:val="nil"/>
              <w:left w:val="nil"/>
              <w:bottom w:val="nil"/>
              <w:right w:val="nil"/>
            </w:tcBorders>
            <w:shd w:val="clear" w:color="auto" w:fill="auto"/>
            <w:noWrap/>
            <w:vAlign w:val="bottom"/>
            <w:hideMark/>
          </w:tcPr>
          <w:p w14:paraId="10AE247B" w14:textId="77777777" w:rsidR="00DF3B96" w:rsidRPr="002662A7" w:rsidRDefault="00DF3B96" w:rsidP="00832B99">
            <w:pPr>
              <w:jc w:val="right"/>
              <w:rPr>
                <w:color w:val="000000"/>
              </w:rPr>
            </w:pPr>
            <w:r w:rsidRPr="002662A7">
              <w:rPr>
                <w:color w:val="000000"/>
              </w:rPr>
              <w:t>3</w:t>
            </w:r>
          </w:p>
        </w:tc>
      </w:tr>
      <w:tr w:rsidR="00DF3B96" w:rsidRPr="002662A7" w14:paraId="3363837F" w14:textId="77777777" w:rsidTr="00832B99">
        <w:trPr>
          <w:trHeight w:val="288"/>
        </w:trPr>
        <w:tc>
          <w:tcPr>
            <w:tcW w:w="1620" w:type="dxa"/>
            <w:tcBorders>
              <w:top w:val="nil"/>
              <w:left w:val="nil"/>
              <w:bottom w:val="nil"/>
              <w:right w:val="nil"/>
            </w:tcBorders>
            <w:shd w:val="clear" w:color="auto" w:fill="auto"/>
            <w:noWrap/>
            <w:vAlign w:val="bottom"/>
            <w:hideMark/>
          </w:tcPr>
          <w:p w14:paraId="19CAF3EC"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9FC6985" w14:textId="77777777" w:rsidR="00DF3B96" w:rsidRPr="002662A7" w:rsidRDefault="00DF3B96" w:rsidP="00832B99">
            <w:pPr>
              <w:rPr>
                <w:color w:val="000000"/>
              </w:rPr>
            </w:pPr>
            <w:r w:rsidRPr="002662A7">
              <w:rPr>
                <w:color w:val="000000"/>
              </w:rPr>
              <w:t>41</w:t>
            </w:r>
          </w:p>
        </w:tc>
        <w:tc>
          <w:tcPr>
            <w:tcW w:w="298" w:type="dxa"/>
            <w:tcBorders>
              <w:top w:val="nil"/>
              <w:left w:val="nil"/>
              <w:bottom w:val="nil"/>
              <w:right w:val="nil"/>
            </w:tcBorders>
            <w:shd w:val="clear" w:color="auto" w:fill="auto"/>
            <w:noWrap/>
            <w:vAlign w:val="bottom"/>
            <w:hideMark/>
          </w:tcPr>
          <w:p w14:paraId="0368E36B" w14:textId="77777777" w:rsidR="00DF3B96" w:rsidRPr="002662A7" w:rsidRDefault="00DF3B96" w:rsidP="00832B99">
            <w:pPr>
              <w:jc w:val="right"/>
              <w:rPr>
                <w:color w:val="000000"/>
              </w:rPr>
            </w:pPr>
            <w:r w:rsidRPr="002662A7">
              <w:rPr>
                <w:color w:val="000000"/>
              </w:rPr>
              <w:t>0.1473</w:t>
            </w:r>
          </w:p>
        </w:tc>
        <w:tc>
          <w:tcPr>
            <w:tcW w:w="2852" w:type="dxa"/>
            <w:tcBorders>
              <w:top w:val="nil"/>
              <w:left w:val="nil"/>
              <w:bottom w:val="nil"/>
              <w:right w:val="nil"/>
            </w:tcBorders>
            <w:shd w:val="clear" w:color="auto" w:fill="auto"/>
            <w:noWrap/>
            <w:vAlign w:val="bottom"/>
            <w:hideMark/>
          </w:tcPr>
          <w:p w14:paraId="69E93A03" w14:textId="77777777" w:rsidR="00DF3B96" w:rsidRPr="002662A7" w:rsidRDefault="00DF3B96" w:rsidP="00832B99">
            <w:pPr>
              <w:jc w:val="right"/>
              <w:rPr>
                <w:color w:val="000000"/>
              </w:rPr>
            </w:pPr>
            <w:r w:rsidRPr="002662A7">
              <w:rPr>
                <w:color w:val="000000"/>
              </w:rPr>
              <w:t>3</w:t>
            </w:r>
          </w:p>
        </w:tc>
      </w:tr>
      <w:tr w:rsidR="00DF3B96" w:rsidRPr="002662A7" w14:paraId="60C529AF" w14:textId="77777777" w:rsidTr="00832B99">
        <w:trPr>
          <w:trHeight w:val="288"/>
        </w:trPr>
        <w:tc>
          <w:tcPr>
            <w:tcW w:w="1620" w:type="dxa"/>
            <w:tcBorders>
              <w:top w:val="nil"/>
              <w:left w:val="nil"/>
              <w:bottom w:val="nil"/>
              <w:right w:val="nil"/>
            </w:tcBorders>
            <w:shd w:val="clear" w:color="auto" w:fill="auto"/>
            <w:noWrap/>
            <w:vAlign w:val="bottom"/>
            <w:hideMark/>
          </w:tcPr>
          <w:p w14:paraId="0BB86306"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BBBA663" w14:textId="77777777" w:rsidR="00DF3B96" w:rsidRPr="002662A7" w:rsidRDefault="00DF3B96" w:rsidP="00832B99">
            <w:pPr>
              <w:rPr>
                <w:color w:val="000000"/>
              </w:rPr>
            </w:pPr>
            <w:r w:rsidRPr="002662A7">
              <w:rPr>
                <w:color w:val="000000"/>
              </w:rPr>
              <w:t>42</w:t>
            </w:r>
          </w:p>
        </w:tc>
        <w:tc>
          <w:tcPr>
            <w:tcW w:w="298" w:type="dxa"/>
            <w:tcBorders>
              <w:top w:val="nil"/>
              <w:left w:val="nil"/>
              <w:bottom w:val="nil"/>
              <w:right w:val="nil"/>
            </w:tcBorders>
            <w:shd w:val="clear" w:color="auto" w:fill="auto"/>
            <w:noWrap/>
            <w:vAlign w:val="bottom"/>
            <w:hideMark/>
          </w:tcPr>
          <w:p w14:paraId="28EAE933" w14:textId="77777777" w:rsidR="00DF3B96" w:rsidRPr="002662A7" w:rsidRDefault="00DF3B96" w:rsidP="00832B99">
            <w:pPr>
              <w:jc w:val="right"/>
              <w:rPr>
                <w:color w:val="000000"/>
              </w:rPr>
            </w:pPr>
            <w:r w:rsidRPr="002662A7">
              <w:rPr>
                <w:color w:val="000000"/>
              </w:rPr>
              <w:t>0.1736</w:t>
            </w:r>
          </w:p>
        </w:tc>
        <w:tc>
          <w:tcPr>
            <w:tcW w:w="2852" w:type="dxa"/>
            <w:tcBorders>
              <w:top w:val="nil"/>
              <w:left w:val="nil"/>
              <w:bottom w:val="nil"/>
              <w:right w:val="nil"/>
            </w:tcBorders>
            <w:shd w:val="clear" w:color="auto" w:fill="auto"/>
            <w:noWrap/>
            <w:vAlign w:val="bottom"/>
            <w:hideMark/>
          </w:tcPr>
          <w:p w14:paraId="57011D12" w14:textId="77777777" w:rsidR="00DF3B96" w:rsidRPr="002662A7" w:rsidRDefault="00DF3B96" w:rsidP="00832B99">
            <w:pPr>
              <w:jc w:val="right"/>
              <w:rPr>
                <w:color w:val="000000"/>
              </w:rPr>
            </w:pPr>
            <w:r w:rsidRPr="002662A7">
              <w:rPr>
                <w:color w:val="000000"/>
              </w:rPr>
              <w:t>2</w:t>
            </w:r>
          </w:p>
        </w:tc>
      </w:tr>
      <w:tr w:rsidR="00DF3B96" w:rsidRPr="002662A7" w14:paraId="7CB2CF73" w14:textId="77777777" w:rsidTr="00832B99">
        <w:trPr>
          <w:trHeight w:val="288"/>
        </w:trPr>
        <w:tc>
          <w:tcPr>
            <w:tcW w:w="1620" w:type="dxa"/>
            <w:tcBorders>
              <w:top w:val="nil"/>
              <w:left w:val="nil"/>
              <w:bottom w:val="nil"/>
              <w:right w:val="nil"/>
            </w:tcBorders>
            <w:shd w:val="clear" w:color="auto" w:fill="auto"/>
            <w:noWrap/>
            <w:vAlign w:val="bottom"/>
            <w:hideMark/>
          </w:tcPr>
          <w:p w14:paraId="06DCF8D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6440B67" w14:textId="77777777" w:rsidR="00DF3B96" w:rsidRPr="002662A7" w:rsidRDefault="00DF3B96" w:rsidP="00832B99">
            <w:pPr>
              <w:rPr>
                <w:color w:val="000000"/>
              </w:rPr>
            </w:pPr>
            <w:r w:rsidRPr="002662A7">
              <w:rPr>
                <w:color w:val="000000"/>
              </w:rPr>
              <w:t>43</w:t>
            </w:r>
          </w:p>
        </w:tc>
        <w:tc>
          <w:tcPr>
            <w:tcW w:w="298" w:type="dxa"/>
            <w:tcBorders>
              <w:top w:val="nil"/>
              <w:left w:val="nil"/>
              <w:bottom w:val="nil"/>
              <w:right w:val="nil"/>
            </w:tcBorders>
            <w:shd w:val="clear" w:color="auto" w:fill="auto"/>
            <w:noWrap/>
            <w:vAlign w:val="bottom"/>
            <w:hideMark/>
          </w:tcPr>
          <w:p w14:paraId="5B765571" w14:textId="77777777" w:rsidR="00DF3B96" w:rsidRPr="002662A7" w:rsidRDefault="00DF3B96" w:rsidP="00832B99">
            <w:pPr>
              <w:jc w:val="right"/>
              <w:rPr>
                <w:color w:val="000000"/>
              </w:rPr>
            </w:pPr>
            <w:r w:rsidRPr="002662A7">
              <w:rPr>
                <w:color w:val="000000"/>
              </w:rPr>
              <w:t>0.1339</w:t>
            </w:r>
          </w:p>
        </w:tc>
        <w:tc>
          <w:tcPr>
            <w:tcW w:w="2852" w:type="dxa"/>
            <w:tcBorders>
              <w:top w:val="nil"/>
              <w:left w:val="nil"/>
              <w:bottom w:val="nil"/>
              <w:right w:val="nil"/>
            </w:tcBorders>
            <w:shd w:val="clear" w:color="auto" w:fill="auto"/>
            <w:noWrap/>
            <w:vAlign w:val="bottom"/>
            <w:hideMark/>
          </w:tcPr>
          <w:p w14:paraId="65B8C6E3" w14:textId="77777777" w:rsidR="00DF3B96" w:rsidRPr="002662A7" w:rsidRDefault="00DF3B96" w:rsidP="00832B99">
            <w:pPr>
              <w:jc w:val="right"/>
              <w:rPr>
                <w:color w:val="000000"/>
              </w:rPr>
            </w:pPr>
            <w:r w:rsidRPr="002662A7">
              <w:rPr>
                <w:color w:val="000000"/>
              </w:rPr>
              <w:t>4</w:t>
            </w:r>
          </w:p>
        </w:tc>
      </w:tr>
      <w:tr w:rsidR="00DF3B96" w:rsidRPr="002662A7" w14:paraId="16FDC52E" w14:textId="77777777" w:rsidTr="00832B99">
        <w:trPr>
          <w:trHeight w:val="288"/>
        </w:trPr>
        <w:tc>
          <w:tcPr>
            <w:tcW w:w="1620" w:type="dxa"/>
            <w:tcBorders>
              <w:top w:val="nil"/>
              <w:left w:val="nil"/>
              <w:bottom w:val="nil"/>
              <w:right w:val="nil"/>
            </w:tcBorders>
            <w:shd w:val="clear" w:color="auto" w:fill="auto"/>
            <w:noWrap/>
            <w:vAlign w:val="bottom"/>
            <w:hideMark/>
          </w:tcPr>
          <w:p w14:paraId="72CD5893"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ACBEB86" w14:textId="77777777" w:rsidR="00DF3B96" w:rsidRPr="002662A7" w:rsidRDefault="00DF3B96" w:rsidP="00832B99">
            <w:pPr>
              <w:rPr>
                <w:color w:val="000000"/>
              </w:rPr>
            </w:pPr>
            <w:r w:rsidRPr="002662A7">
              <w:rPr>
                <w:color w:val="000000"/>
              </w:rPr>
              <w:t>44</w:t>
            </w:r>
          </w:p>
        </w:tc>
        <w:tc>
          <w:tcPr>
            <w:tcW w:w="298" w:type="dxa"/>
            <w:tcBorders>
              <w:top w:val="nil"/>
              <w:left w:val="nil"/>
              <w:bottom w:val="nil"/>
              <w:right w:val="nil"/>
            </w:tcBorders>
            <w:shd w:val="clear" w:color="auto" w:fill="auto"/>
            <w:noWrap/>
            <w:vAlign w:val="bottom"/>
            <w:hideMark/>
          </w:tcPr>
          <w:p w14:paraId="0C1751B8" w14:textId="77777777" w:rsidR="00DF3B96" w:rsidRPr="002662A7" w:rsidRDefault="00DF3B96" w:rsidP="00832B99">
            <w:pPr>
              <w:jc w:val="right"/>
              <w:rPr>
                <w:color w:val="000000"/>
              </w:rPr>
            </w:pPr>
            <w:r w:rsidRPr="002662A7">
              <w:rPr>
                <w:color w:val="000000"/>
              </w:rPr>
              <w:t>0.0429</w:t>
            </w:r>
          </w:p>
        </w:tc>
        <w:tc>
          <w:tcPr>
            <w:tcW w:w="2852" w:type="dxa"/>
            <w:tcBorders>
              <w:top w:val="nil"/>
              <w:left w:val="nil"/>
              <w:bottom w:val="nil"/>
              <w:right w:val="nil"/>
            </w:tcBorders>
            <w:shd w:val="clear" w:color="auto" w:fill="auto"/>
            <w:noWrap/>
            <w:vAlign w:val="bottom"/>
            <w:hideMark/>
          </w:tcPr>
          <w:p w14:paraId="75A6B1BE" w14:textId="77777777" w:rsidR="00DF3B96" w:rsidRPr="002662A7" w:rsidRDefault="00DF3B96" w:rsidP="00832B99">
            <w:pPr>
              <w:jc w:val="right"/>
              <w:rPr>
                <w:color w:val="000000"/>
              </w:rPr>
            </w:pPr>
            <w:r w:rsidRPr="002662A7">
              <w:rPr>
                <w:color w:val="000000"/>
              </w:rPr>
              <w:t>4</w:t>
            </w:r>
          </w:p>
        </w:tc>
      </w:tr>
      <w:tr w:rsidR="00DF3B96" w:rsidRPr="002662A7" w14:paraId="0A543F62" w14:textId="77777777" w:rsidTr="00832B99">
        <w:trPr>
          <w:trHeight w:val="288"/>
        </w:trPr>
        <w:tc>
          <w:tcPr>
            <w:tcW w:w="1620" w:type="dxa"/>
            <w:tcBorders>
              <w:top w:val="nil"/>
              <w:left w:val="nil"/>
              <w:bottom w:val="nil"/>
              <w:right w:val="nil"/>
            </w:tcBorders>
            <w:shd w:val="clear" w:color="auto" w:fill="auto"/>
            <w:noWrap/>
            <w:vAlign w:val="bottom"/>
            <w:hideMark/>
          </w:tcPr>
          <w:p w14:paraId="208232A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DDD17D1" w14:textId="77777777" w:rsidR="00DF3B96" w:rsidRPr="002662A7" w:rsidRDefault="00DF3B96" w:rsidP="00832B99">
            <w:pPr>
              <w:rPr>
                <w:color w:val="000000"/>
              </w:rPr>
            </w:pPr>
            <w:r w:rsidRPr="002662A7">
              <w:rPr>
                <w:color w:val="000000"/>
              </w:rPr>
              <w:t>46</w:t>
            </w:r>
          </w:p>
        </w:tc>
        <w:tc>
          <w:tcPr>
            <w:tcW w:w="298" w:type="dxa"/>
            <w:tcBorders>
              <w:top w:val="nil"/>
              <w:left w:val="nil"/>
              <w:bottom w:val="nil"/>
              <w:right w:val="nil"/>
            </w:tcBorders>
            <w:shd w:val="clear" w:color="auto" w:fill="auto"/>
            <w:noWrap/>
            <w:vAlign w:val="bottom"/>
            <w:hideMark/>
          </w:tcPr>
          <w:p w14:paraId="65E771C8" w14:textId="77777777" w:rsidR="00DF3B96" w:rsidRPr="002662A7" w:rsidRDefault="00DF3B96" w:rsidP="00832B99">
            <w:pPr>
              <w:jc w:val="right"/>
              <w:rPr>
                <w:color w:val="000000"/>
              </w:rPr>
            </w:pPr>
            <w:r w:rsidRPr="002662A7">
              <w:rPr>
                <w:color w:val="000000"/>
              </w:rPr>
              <w:t>0.0244</w:t>
            </w:r>
          </w:p>
        </w:tc>
        <w:tc>
          <w:tcPr>
            <w:tcW w:w="2852" w:type="dxa"/>
            <w:tcBorders>
              <w:top w:val="nil"/>
              <w:left w:val="nil"/>
              <w:bottom w:val="nil"/>
              <w:right w:val="nil"/>
            </w:tcBorders>
            <w:shd w:val="clear" w:color="auto" w:fill="auto"/>
            <w:noWrap/>
            <w:vAlign w:val="bottom"/>
            <w:hideMark/>
          </w:tcPr>
          <w:p w14:paraId="7B050315" w14:textId="77777777" w:rsidR="00DF3B96" w:rsidRPr="002662A7" w:rsidRDefault="00DF3B96" w:rsidP="00832B99">
            <w:pPr>
              <w:jc w:val="right"/>
              <w:rPr>
                <w:color w:val="000000"/>
              </w:rPr>
            </w:pPr>
            <w:r w:rsidRPr="002662A7">
              <w:rPr>
                <w:color w:val="000000"/>
              </w:rPr>
              <w:t>4</w:t>
            </w:r>
          </w:p>
        </w:tc>
      </w:tr>
      <w:tr w:rsidR="00DF3B96" w:rsidRPr="002662A7" w14:paraId="5C006C62" w14:textId="77777777" w:rsidTr="00832B99">
        <w:trPr>
          <w:trHeight w:val="288"/>
        </w:trPr>
        <w:tc>
          <w:tcPr>
            <w:tcW w:w="1620" w:type="dxa"/>
            <w:tcBorders>
              <w:top w:val="nil"/>
              <w:left w:val="nil"/>
              <w:bottom w:val="nil"/>
              <w:right w:val="nil"/>
            </w:tcBorders>
            <w:shd w:val="clear" w:color="auto" w:fill="auto"/>
            <w:noWrap/>
            <w:vAlign w:val="bottom"/>
            <w:hideMark/>
          </w:tcPr>
          <w:p w14:paraId="5D1044B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4298144" w14:textId="77777777" w:rsidR="00DF3B96" w:rsidRPr="002662A7" w:rsidRDefault="00DF3B96" w:rsidP="00832B99">
            <w:pPr>
              <w:rPr>
                <w:color w:val="000000"/>
              </w:rPr>
            </w:pPr>
            <w:r w:rsidRPr="002662A7">
              <w:rPr>
                <w:color w:val="000000"/>
              </w:rPr>
              <w:t>47</w:t>
            </w:r>
          </w:p>
        </w:tc>
        <w:tc>
          <w:tcPr>
            <w:tcW w:w="298" w:type="dxa"/>
            <w:tcBorders>
              <w:top w:val="nil"/>
              <w:left w:val="nil"/>
              <w:bottom w:val="nil"/>
              <w:right w:val="nil"/>
            </w:tcBorders>
            <w:shd w:val="clear" w:color="auto" w:fill="auto"/>
            <w:noWrap/>
            <w:vAlign w:val="bottom"/>
            <w:hideMark/>
          </w:tcPr>
          <w:p w14:paraId="5750E48B" w14:textId="77777777" w:rsidR="00DF3B96" w:rsidRPr="002662A7" w:rsidRDefault="00DF3B96" w:rsidP="00832B99">
            <w:pPr>
              <w:jc w:val="right"/>
              <w:rPr>
                <w:color w:val="000000"/>
              </w:rPr>
            </w:pPr>
            <w:r w:rsidRPr="002662A7">
              <w:rPr>
                <w:color w:val="000000"/>
              </w:rPr>
              <w:t>0.0447</w:t>
            </w:r>
          </w:p>
        </w:tc>
        <w:tc>
          <w:tcPr>
            <w:tcW w:w="2852" w:type="dxa"/>
            <w:tcBorders>
              <w:top w:val="nil"/>
              <w:left w:val="nil"/>
              <w:bottom w:val="nil"/>
              <w:right w:val="nil"/>
            </w:tcBorders>
            <w:shd w:val="clear" w:color="auto" w:fill="auto"/>
            <w:noWrap/>
            <w:vAlign w:val="bottom"/>
            <w:hideMark/>
          </w:tcPr>
          <w:p w14:paraId="555C9657" w14:textId="77777777" w:rsidR="00DF3B96" w:rsidRPr="002662A7" w:rsidRDefault="00DF3B96" w:rsidP="00832B99">
            <w:pPr>
              <w:jc w:val="right"/>
              <w:rPr>
                <w:color w:val="000000"/>
              </w:rPr>
            </w:pPr>
            <w:r w:rsidRPr="002662A7">
              <w:rPr>
                <w:color w:val="000000"/>
              </w:rPr>
              <w:t>4</w:t>
            </w:r>
          </w:p>
        </w:tc>
      </w:tr>
      <w:tr w:rsidR="00DF3B96" w:rsidRPr="002662A7" w14:paraId="49140BF5" w14:textId="77777777" w:rsidTr="00832B99">
        <w:trPr>
          <w:trHeight w:val="288"/>
        </w:trPr>
        <w:tc>
          <w:tcPr>
            <w:tcW w:w="1620" w:type="dxa"/>
            <w:tcBorders>
              <w:top w:val="nil"/>
              <w:left w:val="nil"/>
              <w:bottom w:val="nil"/>
              <w:right w:val="nil"/>
            </w:tcBorders>
            <w:shd w:val="clear" w:color="auto" w:fill="auto"/>
            <w:noWrap/>
            <w:vAlign w:val="bottom"/>
            <w:hideMark/>
          </w:tcPr>
          <w:p w14:paraId="174AD13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C489D6C" w14:textId="77777777" w:rsidR="00DF3B96" w:rsidRPr="002662A7" w:rsidRDefault="00DF3B96" w:rsidP="00832B99">
            <w:pPr>
              <w:rPr>
                <w:color w:val="000000"/>
              </w:rPr>
            </w:pPr>
            <w:r w:rsidRPr="002662A7">
              <w:rPr>
                <w:color w:val="000000"/>
              </w:rPr>
              <w:t>48</w:t>
            </w:r>
          </w:p>
        </w:tc>
        <w:tc>
          <w:tcPr>
            <w:tcW w:w="298" w:type="dxa"/>
            <w:tcBorders>
              <w:top w:val="nil"/>
              <w:left w:val="nil"/>
              <w:bottom w:val="nil"/>
              <w:right w:val="nil"/>
            </w:tcBorders>
            <w:shd w:val="clear" w:color="auto" w:fill="auto"/>
            <w:noWrap/>
            <w:vAlign w:val="bottom"/>
            <w:hideMark/>
          </w:tcPr>
          <w:p w14:paraId="78CBF06D" w14:textId="77777777" w:rsidR="00DF3B96" w:rsidRPr="002662A7" w:rsidRDefault="00DF3B96" w:rsidP="00832B99">
            <w:pPr>
              <w:jc w:val="right"/>
              <w:rPr>
                <w:color w:val="000000"/>
              </w:rPr>
            </w:pPr>
            <w:r w:rsidRPr="002662A7">
              <w:rPr>
                <w:color w:val="000000"/>
              </w:rPr>
              <w:t>0.058</w:t>
            </w:r>
          </w:p>
        </w:tc>
        <w:tc>
          <w:tcPr>
            <w:tcW w:w="2852" w:type="dxa"/>
            <w:tcBorders>
              <w:top w:val="nil"/>
              <w:left w:val="nil"/>
              <w:bottom w:val="nil"/>
              <w:right w:val="nil"/>
            </w:tcBorders>
            <w:shd w:val="clear" w:color="auto" w:fill="auto"/>
            <w:noWrap/>
            <w:vAlign w:val="bottom"/>
            <w:hideMark/>
          </w:tcPr>
          <w:p w14:paraId="42D38EA4" w14:textId="77777777" w:rsidR="00DF3B96" w:rsidRPr="002662A7" w:rsidRDefault="00DF3B96" w:rsidP="00832B99">
            <w:pPr>
              <w:jc w:val="right"/>
              <w:rPr>
                <w:color w:val="000000"/>
              </w:rPr>
            </w:pPr>
            <w:r w:rsidRPr="002662A7">
              <w:rPr>
                <w:color w:val="000000"/>
              </w:rPr>
              <w:t>4</w:t>
            </w:r>
          </w:p>
        </w:tc>
      </w:tr>
      <w:tr w:rsidR="00DF3B96" w:rsidRPr="002662A7" w14:paraId="72A97E65" w14:textId="77777777" w:rsidTr="00832B99">
        <w:trPr>
          <w:trHeight w:val="288"/>
        </w:trPr>
        <w:tc>
          <w:tcPr>
            <w:tcW w:w="1620" w:type="dxa"/>
            <w:tcBorders>
              <w:top w:val="nil"/>
              <w:left w:val="nil"/>
              <w:bottom w:val="nil"/>
              <w:right w:val="nil"/>
            </w:tcBorders>
            <w:shd w:val="clear" w:color="auto" w:fill="auto"/>
            <w:noWrap/>
            <w:vAlign w:val="bottom"/>
            <w:hideMark/>
          </w:tcPr>
          <w:p w14:paraId="211BA2C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C41626C" w14:textId="77777777" w:rsidR="00DF3B96" w:rsidRPr="002662A7" w:rsidRDefault="00DF3B96" w:rsidP="00832B99">
            <w:pPr>
              <w:rPr>
                <w:color w:val="000000"/>
              </w:rPr>
            </w:pPr>
            <w:r w:rsidRPr="002662A7">
              <w:rPr>
                <w:color w:val="000000"/>
              </w:rPr>
              <w:t>49</w:t>
            </w:r>
          </w:p>
        </w:tc>
        <w:tc>
          <w:tcPr>
            <w:tcW w:w="298" w:type="dxa"/>
            <w:tcBorders>
              <w:top w:val="nil"/>
              <w:left w:val="nil"/>
              <w:bottom w:val="nil"/>
              <w:right w:val="nil"/>
            </w:tcBorders>
            <w:shd w:val="clear" w:color="auto" w:fill="auto"/>
            <w:noWrap/>
            <w:vAlign w:val="bottom"/>
            <w:hideMark/>
          </w:tcPr>
          <w:p w14:paraId="33699BCE" w14:textId="77777777" w:rsidR="00DF3B96" w:rsidRPr="002662A7" w:rsidRDefault="00DF3B96" w:rsidP="00832B99">
            <w:pPr>
              <w:jc w:val="right"/>
              <w:rPr>
                <w:color w:val="000000"/>
              </w:rPr>
            </w:pPr>
            <w:r w:rsidRPr="002662A7">
              <w:rPr>
                <w:color w:val="000000"/>
              </w:rPr>
              <w:t>0.0626</w:t>
            </w:r>
          </w:p>
        </w:tc>
        <w:tc>
          <w:tcPr>
            <w:tcW w:w="2852" w:type="dxa"/>
            <w:tcBorders>
              <w:top w:val="nil"/>
              <w:left w:val="nil"/>
              <w:bottom w:val="nil"/>
              <w:right w:val="nil"/>
            </w:tcBorders>
            <w:shd w:val="clear" w:color="auto" w:fill="auto"/>
            <w:noWrap/>
            <w:vAlign w:val="bottom"/>
            <w:hideMark/>
          </w:tcPr>
          <w:p w14:paraId="758B0E1E" w14:textId="77777777" w:rsidR="00DF3B96" w:rsidRPr="002662A7" w:rsidRDefault="00DF3B96" w:rsidP="00832B99">
            <w:pPr>
              <w:jc w:val="right"/>
              <w:rPr>
                <w:color w:val="000000"/>
              </w:rPr>
            </w:pPr>
            <w:r w:rsidRPr="002662A7">
              <w:rPr>
                <w:color w:val="000000"/>
              </w:rPr>
              <w:t>3</w:t>
            </w:r>
          </w:p>
        </w:tc>
      </w:tr>
      <w:tr w:rsidR="00DF3B96" w:rsidRPr="002662A7" w14:paraId="400F9F84" w14:textId="77777777" w:rsidTr="00832B99">
        <w:trPr>
          <w:trHeight w:val="288"/>
        </w:trPr>
        <w:tc>
          <w:tcPr>
            <w:tcW w:w="1620" w:type="dxa"/>
            <w:tcBorders>
              <w:top w:val="nil"/>
              <w:left w:val="nil"/>
              <w:bottom w:val="nil"/>
              <w:right w:val="nil"/>
            </w:tcBorders>
            <w:shd w:val="clear" w:color="auto" w:fill="auto"/>
            <w:noWrap/>
            <w:vAlign w:val="bottom"/>
            <w:hideMark/>
          </w:tcPr>
          <w:p w14:paraId="6B62DF4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B1D7B7E" w14:textId="77777777" w:rsidR="00DF3B96" w:rsidRPr="002662A7" w:rsidRDefault="00DF3B96" w:rsidP="00832B99">
            <w:pPr>
              <w:rPr>
                <w:color w:val="000000"/>
              </w:rPr>
            </w:pPr>
            <w:r w:rsidRPr="002662A7">
              <w:rPr>
                <w:color w:val="000000"/>
              </w:rPr>
              <w:t>51</w:t>
            </w:r>
          </w:p>
        </w:tc>
        <w:tc>
          <w:tcPr>
            <w:tcW w:w="298" w:type="dxa"/>
            <w:tcBorders>
              <w:top w:val="nil"/>
              <w:left w:val="nil"/>
              <w:bottom w:val="nil"/>
              <w:right w:val="nil"/>
            </w:tcBorders>
            <w:shd w:val="clear" w:color="auto" w:fill="auto"/>
            <w:noWrap/>
            <w:vAlign w:val="bottom"/>
            <w:hideMark/>
          </w:tcPr>
          <w:p w14:paraId="4517679E" w14:textId="77777777" w:rsidR="00DF3B96" w:rsidRPr="002662A7" w:rsidRDefault="00DF3B96" w:rsidP="00832B99">
            <w:pPr>
              <w:jc w:val="right"/>
              <w:rPr>
                <w:color w:val="000000"/>
              </w:rPr>
            </w:pPr>
            <w:r w:rsidRPr="002662A7">
              <w:rPr>
                <w:color w:val="000000"/>
              </w:rPr>
              <w:t>0.2036</w:t>
            </w:r>
          </w:p>
        </w:tc>
        <w:tc>
          <w:tcPr>
            <w:tcW w:w="2852" w:type="dxa"/>
            <w:tcBorders>
              <w:top w:val="nil"/>
              <w:left w:val="nil"/>
              <w:bottom w:val="nil"/>
              <w:right w:val="nil"/>
            </w:tcBorders>
            <w:shd w:val="clear" w:color="auto" w:fill="auto"/>
            <w:noWrap/>
            <w:vAlign w:val="bottom"/>
            <w:hideMark/>
          </w:tcPr>
          <w:p w14:paraId="2DEEDFE2" w14:textId="77777777" w:rsidR="00DF3B96" w:rsidRPr="002662A7" w:rsidRDefault="00DF3B96" w:rsidP="00832B99">
            <w:pPr>
              <w:jc w:val="right"/>
              <w:rPr>
                <w:color w:val="000000"/>
              </w:rPr>
            </w:pPr>
            <w:r w:rsidRPr="002662A7">
              <w:rPr>
                <w:color w:val="000000"/>
              </w:rPr>
              <w:t>10</w:t>
            </w:r>
          </w:p>
        </w:tc>
      </w:tr>
      <w:tr w:rsidR="00DF3B96" w:rsidRPr="002662A7" w14:paraId="77CF5A5C" w14:textId="77777777" w:rsidTr="00832B99">
        <w:trPr>
          <w:trHeight w:val="288"/>
        </w:trPr>
        <w:tc>
          <w:tcPr>
            <w:tcW w:w="1620" w:type="dxa"/>
            <w:tcBorders>
              <w:top w:val="nil"/>
              <w:left w:val="nil"/>
              <w:bottom w:val="nil"/>
              <w:right w:val="nil"/>
            </w:tcBorders>
            <w:shd w:val="clear" w:color="auto" w:fill="auto"/>
            <w:noWrap/>
            <w:vAlign w:val="bottom"/>
            <w:hideMark/>
          </w:tcPr>
          <w:p w14:paraId="3267708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555DD1D" w14:textId="77777777" w:rsidR="00DF3B96" w:rsidRPr="002662A7" w:rsidRDefault="00DF3B96" w:rsidP="00832B99">
            <w:pPr>
              <w:rPr>
                <w:color w:val="000000"/>
              </w:rPr>
            </w:pPr>
            <w:r w:rsidRPr="002662A7">
              <w:rPr>
                <w:color w:val="000000"/>
              </w:rPr>
              <w:t>52</w:t>
            </w:r>
          </w:p>
        </w:tc>
        <w:tc>
          <w:tcPr>
            <w:tcW w:w="298" w:type="dxa"/>
            <w:tcBorders>
              <w:top w:val="nil"/>
              <w:left w:val="nil"/>
              <w:bottom w:val="nil"/>
              <w:right w:val="nil"/>
            </w:tcBorders>
            <w:shd w:val="clear" w:color="auto" w:fill="auto"/>
            <w:noWrap/>
            <w:vAlign w:val="bottom"/>
            <w:hideMark/>
          </w:tcPr>
          <w:p w14:paraId="0A108019" w14:textId="77777777" w:rsidR="00DF3B96" w:rsidRPr="002662A7" w:rsidRDefault="00DF3B96" w:rsidP="00832B99">
            <w:pPr>
              <w:jc w:val="right"/>
              <w:rPr>
                <w:color w:val="000000"/>
              </w:rPr>
            </w:pPr>
            <w:r w:rsidRPr="002662A7">
              <w:rPr>
                <w:color w:val="000000"/>
              </w:rPr>
              <w:t>0.0441</w:t>
            </w:r>
          </w:p>
        </w:tc>
        <w:tc>
          <w:tcPr>
            <w:tcW w:w="2852" w:type="dxa"/>
            <w:tcBorders>
              <w:top w:val="nil"/>
              <w:left w:val="nil"/>
              <w:bottom w:val="nil"/>
              <w:right w:val="nil"/>
            </w:tcBorders>
            <w:shd w:val="clear" w:color="auto" w:fill="auto"/>
            <w:noWrap/>
            <w:vAlign w:val="bottom"/>
            <w:hideMark/>
          </w:tcPr>
          <w:p w14:paraId="360EFB66" w14:textId="77777777" w:rsidR="00DF3B96" w:rsidRPr="002662A7" w:rsidRDefault="00DF3B96" w:rsidP="00832B99">
            <w:pPr>
              <w:jc w:val="right"/>
              <w:rPr>
                <w:color w:val="000000"/>
              </w:rPr>
            </w:pPr>
            <w:r w:rsidRPr="002662A7">
              <w:rPr>
                <w:color w:val="000000"/>
              </w:rPr>
              <w:t>2</w:t>
            </w:r>
          </w:p>
        </w:tc>
      </w:tr>
      <w:tr w:rsidR="00DF3B96" w:rsidRPr="002662A7" w14:paraId="4F84CAA3" w14:textId="77777777" w:rsidTr="00832B99">
        <w:trPr>
          <w:trHeight w:val="288"/>
        </w:trPr>
        <w:tc>
          <w:tcPr>
            <w:tcW w:w="1620" w:type="dxa"/>
            <w:tcBorders>
              <w:top w:val="nil"/>
              <w:left w:val="nil"/>
              <w:bottom w:val="nil"/>
              <w:right w:val="nil"/>
            </w:tcBorders>
            <w:shd w:val="clear" w:color="auto" w:fill="auto"/>
            <w:noWrap/>
            <w:vAlign w:val="bottom"/>
            <w:hideMark/>
          </w:tcPr>
          <w:p w14:paraId="68CA613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701A865" w14:textId="77777777" w:rsidR="00DF3B96" w:rsidRPr="002662A7" w:rsidRDefault="00DF3B96" w:rsidP="00832B99">
            <w:pPr>
              <w:rPr>
                <w:color w:val="000000"/>
              </w:rPr>
            </w:pPr>
            <w:r w:rsidRPr="002662A7">
              <w:rPr>
                <w:color w:val="000000"/>
              </w:rPr>
              <w:t>53</w:t>
            </w:r>
          </w:p>
        </w:tc>
        <w:tc>
          <w:tcPr>
            <w:tcW w:w="298" w:type="dxa"/>
            <w:tcBorders>
              <w:top w:val="nil"/>
              <w:left w:val="nil"/>
              <w:bottom w:val="nil"/>
              <w:right w:val="nil"/>
            </w:tcBorders>
            <w:shd w:val="clear" w:color="auto" w:fill="auto"/>
            <w:noWrap/>
            <w:vAlign w:val="bottom"/>
            <w:hideMark/>
          </w:tcPr>
          <w:p w14:paraId="55A603DB"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5CEEC83E" w14:textId="77777777" w:rsidR="00DF3B96" w:rsidRPr="002662A7" w:rsidRDefault="00DF3B96" w:rsidP="00832B99">
            <w:pPr>
              <w:jc w:val="right"/>
              <w:rPr>
                <w:color w:val="000000"/>
              </w:rPr>
            </w:pPr>
            <w:r w:rsidRPr="002662A7">
              <w:rPr>
                <w:color w:val="000000"/>
              </w:rPr>
              <w:t>1</w:t>
            </w:r>
          </w:p>
        </w:tc>
      </w:tr>
      <w:tr w:rsidR="00DF3B96" w:rsidRPr="002662A7" w14:paraId="04677042" w14:textId="77777777" w:rsidTr="00832B99">
        <w:trPr>
          <w:trHeight w:val="288"/>
        </w:trPr>
        <w:tc>
          <w:tcPr>
            <w:tcW w:w="1620" w:type="dxa"/>
            <w:tcBorders>
              <w:top w:val="nil"/>
              <w:left w:val="nil"/>
              <w:bottom w:val="nil"/>
              <w:right w:val="nil"/>
            </w:tcBorders>
            <w:shd w:val="clear" w:color="auto" w:fill="auto"/>
            <w:noWrap/>
            <w:vAlign w:val="bottom"/>
            <w:hideMark/>
          </w:tcPr>
          <w:p w14:paraId="345EC06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2092769" w14:textId="77777777" w:rsidR="00DF3B96" w:rsidRPr="002662A7" w:rsidRDefault="00DF3B96" w:rsidP="00832B99">
            <w:pPr>
              <w:rPr>
                <w:color w:val="000000"/>
              </w:rPr>
            </w:pPr>
            <w:r w:rsidRPr="002662A7">
              <w:rPr>
                <w:color w:val="000000"/>
              </w:rPr>
              <w:t>54</w:t>
            </w:r>
          </w:p>
        </w:tc>
        <w:tc>
          <w:tcPr>
            <w:tcW w:w="298" w:type="dxa"/>
            <w:tcBorders>
              <w:top w:val="nil"/>
              <w:left w:val="nil"/>
              <w:bottom w:val="nil"/>
              <w:right w:val="nil"/>
            </w:tcBorders>
            <w:shd w:val="clear" w:color="auto" w:fill="auto"/>
            <w:noWrap/>
            <w:vAlign w:val="bottom"/>
            <w:hideMark/>
          </w:tcPr>
          <w:p w14:paraId="2439ACC1" w14:textId="77777777" w:rsidR="00DF3B96" w:rsidRPr="002662A7" w:rsidRDefault="00DF3B96" w:rsidP="00832B99">
            <w:pPr>
              <w:jc w:val="right"/>
              <w:rPr>
                <w:color w:val="000000"/>
              </w:rPr>
            </w:pPr>
            <w:r w:rsidRPr="002662A7">
              <w:rPr>
                <w:color w:val="000000"/>
              </w:rPr>
              <w:t>0.2638</w:t>
            </w:r>
          </w:p>
        </w:tc>
        <w:tc>
          <w:tcPr>
            <w:tcW w:w="2852" w:type="dxa"/>
            <w:tcBorders>
              <w:top w:val="nil"/>
              <w:left w:val="nil"/>
              <w:bottom w:val="nil"/>
              <w:right w:val="nil"/>
            </w:tcBorders>
            <w:shd w:val="clear" w:color="auto" w:fill="auto"/>
            <w:noWrap/>
            <w:vAlign w:val="bottom"/>
            <w:hideMark/>
          </w:tcPr>
          <w:p w14:paraId="53A53823" w14:textId="77777777" w:rsidR="00DF3B96" w:rsidRPr="002662A7" w:rsidRDefault="00DF3B96" w:rsidP="00832B99">
            <w:pPr>
              <w:jc w:val="right"/>
              <w:rPr>
                <w:color w:val="000000"/>
              </w:rPr>
            </w:pPr>
            <w:r w:rsidRPr="002662A7">
              <w:rPr>
                <w:color w:val="000000"/>
              </w:rPr>
              <w:t>1</w:t>
            </w:r>
          </w:p>
        </w:tc>
      </w:tr>
      <w:tr w:rsidR="00DF3B96" w:rsidRPr="002662A7" w14:paraId="54B264D7" w14:textId="77777777" w:rsidTr="00832B99">
        <w:trPr>
          <w:trHeight w:val="288"/>
        </w:trPr>
        <w:tc>
          <w:tcPr>
            <w:tcW w:w="1620" w:type="dxa"/>
            <w:tcBorders>
              <w:top w:val="nil"/>
              <w:left w:val="nil"/>
              <w:bottom w:val="nil"/>
              <w:right w:val="nil"/>
            </w:tcBorders>
            <w:shd w:val="clear" w:color="auto" w:fill="auto"/>
            <w:noWrap/>
            <w:vAlign w:val="bottom"/>
            <w:hideMark/>
          </w:tcPr>
          <w:p w14:paraId="0F4A49C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FFD1ACE" w14:textId="77777777" w:rsidR="00DF3B96" w:rsidRPr="002662A7" w:rsidRDefault="00DF3B96" w:rsidP="00832B99">
            <w:pPr>
              <w:rPr>
                <w:color w:val="000000"/>
              </w:rPr>
            </w:pPr>
            <w:r w:rsidRPr="002662A7">
              <w:rPr>
                <w:color w:val="000000"/>
              </w:rPr>
              <w:t>55</w:t>
            </w:r>
          </w:p>
        </w:tc>
        <w:tc>
          <w:tcPr>
            <w:tcW w:w="298" w:type="dxa"/>
            <w:tcBorders>
              <w:top w:val="nil"/>
              <w:left w:val="nil"/>
              <w:bottom w:val="nil"/>
              <w:right w:val="nil"/>
            </w:tcBorders>
            <w:shd w:val="clear" w:color="auto" w:fill="auto"/>
            <w:noWrap/>
            <w:vAlign w:val="bottom"/>
            <w:hideMark/>
          </w:tcPr>
          <w:p w14:paraId="1BFA1D91" w14:textId="77777777" w:rsidR="00DF3B96" w:rsidRPr="002662A7" w:rsidRDefault="00DF3B96" w:rsidP="00832B99">
            <w:pPr>
              <w:jc w:val="right"/>
              <w:rPr>
                <w:color w:val="000000"/>
              </w:rPr>
            </w:pPr>
            <w:r w:rsidRPr="002662A7">
              <w:rPr>
                <w:color w:val="000000"/>
              </w:rPr>
              <w:t>0.148</w:t>
            </w:r>
          </w:p>
        </w:tc>
        <w:tc>
          <w:tcPr>
            <w:tcW w:w="2852" w:type="dxa"/>
            <w:tcBorders>
              <w:top w:val="nil"/>
              <w:left w:val="nil"/>
              <w:bottom w:val="nil"/>
              <w:right w:val="nil"/>
            </w:tcBorders>
            <w:shd w:val="clear" w:color="auto" w:fill="auto"/>
            <w:noWrap/>
            <w:vAlign w:val="bottom"/>
            <w:hideMark/>
          </w:tcPr>
          <w:p w14:paraId="654CF726" w14:textId="77777777" w:rsidR="00DF3B96" w:rsidRPr="002662A7" w:rsidRDefault="00DF3B96" w:rsidP="00832B99">
            <w:pPr>
              <w:jc w:val="right"/>
              <w:rPr>
                <w:color w:val="000000"/>
              </w:rPr>
            </w:pPr>
            <w:r w:rsidRPr="002662A7">
              <w:rPr>
                <w:color w:val="000000"/>
              </w:rPr>
              <w:t>3</w:t>
            </w:r>
          </w:p>
        </w:tc>
      </w:tr>
      <w:tr w:rsidR="00DF3B96" w:rsidRPr="002662A7" w14:paraId="146CBB01" w14:textId="77777777" w:rsidTr="00832B99">
        <w:trPr>
          <w:trHeight w:val="288"/>
        </w:trPr>
        <w:tc>
          <w:tcPr>
            <w:tcW w:w="1620" w:type="dxa"/>
            <w:tcBorders>
              <w:top w:val="nil"/>
              <w:left w:val="nil"/>
              <w:bottom w:val="nil"/>
              <w:right w:val="nil"/>
            </w:tcBorders>
            <w:shd w:val="clear" w:color="auto" w:fill="auto"/>
            <w:noWrap/>
            <w:vAlign w:val="bottom"/>
            <w:hideMark/>
          </w:tcPr>
          <w:p w14:paraId="5AD3657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AE9875C" w14:textId="77777777" w:rsidR="00DF3B96" w:rsidRPr="002662A7" w:rsidRDefault="00DF3B96" w:rsidP="00832B99">
            <w:pPr>
              <w:rPr>
                <w:color w:val="000000"/>
              </w:rPr>
            </w:pPr>
            <w:r w:rsidRPr="002662A7">
              <w:rPr>
                <w:color w:val="000000"/>
              </w:rPr>
              <w:t>56</w:t>
            </w:r>
          </w:p>
        </w:tc>
        <w:tc>
          <w:tcPr>
            <w:tcW w:w="298" w:type="dxa"/>
            <w:tcBorders>
              <w:top w:val="nil"/>
              <w:left w:val="nil"/>
              <w:bottom w:val="nil"/>
              <w:right w:val="nil"/>
            </w:tcBorders>
            <w:shd w:val="clear" w:color="auto" w:fill="auto"/>
            <w:noWrap/>
            <w:vAlign w:val="bottom"/>
            <w:hideMark/>
          </w:tcPr>
          <w:p w14:paraId="6BFAC689" w14:textId="77777777" w:rsidR="00DF3B96" w:rsidRPr="002662A7" w:rsidRDefault="00DF3B96" w:rsidP="00832B99">
            <w:pPr>
              <w:jc w:val="right"/>
              <w:rPr>
                <w:color w:val="000000"/>
              </w:rPr>
            </w:pPr>
            <w:r w:rsidRPr="002662A7">
              <w:rPr>
                <w:color w:val="000000"/>
              </w:rPr>
              <w:t>0.0286</w:t>
            </w:r>
          </w:p>
        </w:tc>
        <w:tc>
          <w:tcPr>
            <w:tcW w:w="2852" w:type="dxa"/>
            <w:tcBorders>
              <w:top w:val="nil"/>
              <w:left w:val="nil"/>
              <w:bottom w:val="nil"/>
              <w:right w:val="nil"/>
            </w:tcBorders>
            <w:shd w:val="clear" w:color="auto" w:fill="auto"/>
            <w:noWrap/>
            <w:vAlign w:val="bottom"/>
            <w:hideMark/>
          </w:tcPr>
          <w:p w14:paraId="0E9F6830" w14:textId="77777777" w:rsidR="00DF3B96" w:rsidRPr="002662A7" w:rsidRDefault="00DF3B96" w:rsidP="00832B99">
            <w:pPr>
              <w:jc w:val="right"/>
              <w:rPr>
                <w:color w:val="000000"/>
              </w:rPr>
            </w:pPr>
            <w:r w:rsidRPr="002662A7">
              <w:rPr>
                <w:color w:val="000000"/>
              </w:rPr>
              <w:t>3</w:t>
            </w:r>
          </w:p>
        </w:tc>
      </w:tr>
      <w:tr w:rsidR="00DF3B96" w:rsidRPr="002662A7" w14:paraId="3119040D" w14:textId="77777777" w:rsidTr="00832B99">
        <w:trPr>
          <w:trHeight w:val="288"/>
        </w:trPr>
        <w:tc>
          <w:tcPr>
            <w:tcW w:w="1620" w:type="dxa"/>
            <w:tcBorders>
              <w:top w:val="nil"/>
              <w:left w:val="nil"/>
              <w:bottom w:val="nil"/>
              <w:right w:val="nil"/>
            </w:tcBorders>
            <w:shd w:val="clear" w:color="auto" w:fill="auto"/>
            <w:noWrap/>
            <w:vAlign w:val="bottom"/>
            <w:hideMark/>
          </w:tcPr>
          <w:p w14:paraId="2A4EC65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B1CD60C" w14:textId="77777777" w:rsidR="00DF3B96" w:rsidRPr="002662A7" w:rsidRDefault="00DF3B96" w:rsidP="00832B99">
            <w:pPr>
              <w:rPr>
                <w:color w:val="000000"/>
              </w:rPr>
            </w:pPr>
            <w:r w:rsidRPr="002662A7">
              <w:rPr>
                <w:color w:val="000000"/>
              </w:rPr>
              <w:t>57</w:t>
            </w:r>
          </w:p>
        </w:tc>
        <w:tc>
          <w:tcPr>
            <w:tcW w:w="298" w:type="dxa"/>
            <w:tcBorders>
              <w:top w:val="nil"/>
              <w:left w:val="nil"/>
              <w:bottom w:val="nil"/>
              <w:right w:val="nil"/>
            </w:tcBorders>
            <w:shd w:val="clear" w:color="auto" w:fill="auto"/>
            <w:noWrap/>
            <w:vAlign w:val="bottom"/>
            <w:hideMark/>
          </w:tcPr>
          <w:p w14:paraId="0C4C524B" w14:textId="77777777" w:rsidR="00DF3B96" w:rsidRPr="002662A7" w:rsidRDefault="00DF3B96" w:rsidP="00832B99">
            <w:pPr>
              <w:jc w:val="right"/>
              <w:rPr>
                <w:color w:val="000000"/>
              </w:rPr>
            </w:pPr>
            <w:r w:rsidRPr="002662A7">
              <w:rPr>
                <w:color w:val="000000"/>
              </w:rPr>
              <w:t>0.0329</w:t>
            </w:r>
          </w:p>
        </w:tc>
        <w:tc>
          <w:tcPr>
            <w:tcW w:w="2852" w:type="dxa"/>
            <w:tcBorders>
              <w:top w:val="nil"/>
              <w:left w:val="nil"/>
              <w:bottom w:val="nil"/>
              <w:right w:val="nil"/>
            </w:tcBorders>
            <w:shd w:val="clear" w:color="auto" w:fill="auto"/>
            <w:noWrap/>
            <w:vAlign w:val="bottom"/>
            <w:hideMark/>
          </w:tcPr>
          <w:p w14:paraId="66FDC91B" w14:textId="77777777" w:rsidR="00DF3B96" w:rsidRPr="002662A7" w:rsidRDefault="00DF3B96" w:rsidP="00832B99">
            <w:pPr>
              <w:jc w:val="right"/>
              <w:rPr>
                <w:color w:val="000000"/>
              </w:rPr>
            </w:pPr>
            <w:r w:rsidRPr="002662A7">
              <w:rPr>
                <w:color w:val="000000"/>
              </w:rPr>
              <w:t>4</w:t>
            </w:r>
          </w:p>
        </w:tc>
      </w:tr>
      <w:tr w:rsidR="00DF3B96" w:rsidRPr="002662A7" w14:paraId="1FFDB1F8" w14:textId="77777777" w:rsidTr="00832B99">
        <w:trPr>
          <w:trHeight w:val="288"/>
        </w:trPr>
        <w:tc>
          <w:tcPr>
            <w:tcW w:w="1620" w:type="dxa"/>
            <w:tcBorders>
              <w:top w:val="nil"/>
              <w:left w:val="nil"/>
              <w:bottom w:val="nil"/>
              <w:right w:val="nil"/>
            </w:tcBorders>
            <w:shd w:val="clear" w:color="auto" w:fill="auto"/>
            <w:noWrap/>
            <w:vAlign w:val="bottom"/>
            <w:hideMark/>
          </w:tcPr>
          <w:p w14:paraId="27BD2823"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EB99026" w14:textId="77777777" w:rsidR="00DF3B96" w:rsidRPr="002662A7" w:rsidRDefault="00DF3B96" w:rsidP="00832B99">
            <w:pPr>
              <w:rPr>
                <w:color w:val="000000"/>
              </w:rPr>
            </w:pPr>
            <w:r w:rsidRPr="002662A7">
              <w:rPr>
                <w:color w:val="000000"/>
              </w:rPr>
              <w:t>58</w:t>
            </w:r>
          </w:p>
        </w:tc>
        <w:tc>
          <w:tcPr>
            <w:tcW w:w="298" w:type="dxa"/>
            <w:tcBorders>
              <w:top w:val="nil"/>
              <w:left w:val="nil"/>
              <w:bottom w:val="nil"/>
              <w:right w:val="nil"/>
            </w:tcBorders>
            <w:shd w:val="clear" w:color="auto" w:fill="auto"/>
            <w:noWrap/>
            <w:vAlign w:val="bottom"/>
            <w:hideMark/>
          </w:tcPr>
          <w:p w14:paraId="4FDBB594" w14:textId="77777777" w:rsidR="00DF3B96" w:rsidRPr="002662A7" w:rsidRDefault="00DF3B96" w:rsidP="00832B99">
            <w:pPr>
              <w:jc w:val="right"/>
              <w:rPr>
                <w:color w:val="000000"/>
              </w:rPr>
            </w:pPr>
            <w:r w:rsidRPr="002662A7">
              <w:rPr>
                <w:color w:val="000000"/>
              </w:rPr>
              <w:t>0.1165</w:t>
            </w:r>
          </w:p>
        </w:tc>
        <w:tc>
          <w:tcPr>
            <w:tcW w:w="2852" w:type="dxa"/>
            <w:tcBorders>
              <w:top w:val="nil"/>
              <w:left w:val="nil"/>
              <w:bottom w:val="nil"/>
              <w:right w:val="nil"/>
            </w:tcBorders>
            <w:shd w:val="clear" w:color="auto" w:fill="auto"/>
            <w:noWrap/>
            <w:vAlign w:val="bottom"/>
            <w:hideMark/>
          </w:tcPr>
          <w:p w14:paraId="3AD1DC50" w14:textId="77777777" w:rsidR="00DF3B96" w:rsidRPr="002662A7" w:rsidRDefault="00DF3B96" w:rsidP="00832B99">
            <w:pPr>
              <w:jc w:val="right"/>
              <w:rPr>
                <w:color w:val="000000"/>
              </w:rPr>
            </w:pPr>
            <w:r w:rsidRPr="002662A7">
              <w:rPr>
                <w:color w:val="000000"/>
              </w:rPr>
              <w:t>3</w:t>
            </w:r>
          </w:p>
        </w:tc>
      </w:tr>
      <w:tr w:rsidR="00DF3B96" w:rsidRPr="002662A7" w14:paraId="0C25F802" w14:textId="77777777" w:rsidTr="00832B99">
        <w:trPr>
          <w:trHeight w:val="288"/>
        </w:trPr>
        <w:tc>
          <w:tcPr>
            <w:tcW w:w="1620" w:type="dxa"/>
            <w:tcBorders>
              <w:top w:val="nil"/>
              <w:left w:val="nil"/>
              <w:bottom w:val="nil"/>
              <w:right w:val="nil"/>
            </w:tcBorders>
            <w:shd w:val="clear" w:color="auto" w:fill="auto"/>
            <w:noWrap/>
            <w:vAlign w:val="bottom"/>
            <w:hideMark/>
          </w:tcPr>
          <w:p w14:paraId="62A146D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026A3F4" w14:textId="77777777" w:rsidR="00DF3B96" w:rsidRPr="002662A7" w:rsidRDefault="00DF3B96" w:rsidP="00832B99">
            <w:pPr>
              <w:rPr>
                <w:color w:val="000000"/>
              </w:rPr>
            </w:pPr>
            <w:r w:rsidRPr="002662A7">
              <w:rPr>
                <w:color w:val="000000"/>
              </w:rPr>
              <w:t>59</w:t>
            </w:r>
          </w:p>
        </w:tc>
        <w:tc>
          <w:tcPr>
            <w:tcW w:w="298" w:type="dxa"/>
            <w:tcBorders>
              <w:top w:val="nil"/>
              <w:left w:val="nil"/>
              <w:bottom w:val="nil"/>
              <w:right w:val="nil"/>
            </w:tcBorders>
            <w:shd w:val="clear" w:color="auto" w:fill="auto"/>
            <w:noWrap/>
            <w:vAlign w:val="bottom"/>
            <w:hideMark/>
          </w:tcPr>
          <w:p w14:paraId="456CB449" w14:textId="77777777" w:rsidR="00DF3B96" w:rsidRPr="002662A7" w:rsidRDefault="00DF3B96" w:rsidP="00832B99">
            <w:pPr>
              <w:jc w:val="right"/>
              <w:rPr>
                <w:color w:val="000000"/>
              </w:rPr>
            </w:pPr>
            <w:r w:rsidRPr="002662A7">
              <w:rPr>
                <w:color w:val="000000"/>
              </w:rPr>
              <w:t>0.1843</w:t>
            </w:r>
          </w:p>
        </w:tc>
        <w:tc>
          <w:tcPr>
            <w:tcW w:w="2852" w:type="dxa"/>
            <w:tcBorders>
              <w:top w:val="nil"/>
              <w:left w:val="nil"/>
              <w:bottom w:val="nil"/>
              <w:right w:val="nil"/>
            </w:tcBorders>
            <w:shd w:val="clear" w:color="auto" w:fill="auto"/>
            <w:noWrap/>
            <w:vAlign w:val="bottom"/>
            <w:hideMark/>
          </w:tcPr>
          <w:p w14:paraId="764D3CE4" w14:textId="77777777" w:rsidR="00DF3B96" w:rsidRPr="002662A7" w:rsidRDefault="00DF3B96" w:rsidP="00832B99">
            <w:pPr>
              <w:jc w:val="right"/>
              <w:rPr>
                <w:color w:val="000000"/>
              </w:rPr>
            </w:pPr>
            <w:r w:rsidRPr="002662A7">
              <w:rPr>
                <w:color w:val="000000"/>
              </w:rPr>
              <w:t>9</w:t>
            </w:r>
          </w:p>
        </w:tc>
      </w:tr>
      <w:tr w:rsidR="00DF3B96" w:rsidRPr="002662A7" w14:paraId="1A8FCD11" w14:textId="77777777" w:rsidTr="00832B99">
        <w:trPr>
          <w:trHeight w:val="288"/>
        </w:trPr>
        <w:tc>
          <w:tcPr>
            <w:tcW w:w="1620" w:type="dxa"/>
            <w:tcBorders>
              <w:top w:val="nil"/>
              <w:left w:val="nil"/>
              <w:bottom w:val="nil"/>
              <w:right w:val="nil"/>
            </w:tcBorders>
            <w:shd w:val="clear" w:color="auto" w:fill="auto"/>
            <w:noWrap/>
            <w:vAlign w:val="bottom"/>
            <w:hideMark/>
          </w:tcPr>
          <w:p w14:paraId="27A81DE6"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78FCABB" w14:textId="77777777" w:rsidR="00DF3B96" w:rsidRPr="002662A7" w:rsidRDefault="00DF3B96" w:rsidP="00832B99">
            <w:pPr>
              <w:rPr>
                <w:color w:val="000000"/>
              </w:rPr>
            </w:pPr>
            <w:r w:rsidRPr="002662A7">
              <w:rPr>
                <w:color w:val="000000"/>
              </w:rPr>
              <w:t>60</w:t>
            </w:r>
          </w:p>
        </w:tc>
        <w:tc>
          <w:tcPr>
            <w:tcW w:w="298" w:type="dxa"/>
            <w:tcBorders>
              <w:top w:val="nil"/>
              <w:left w:val="nil"/>
              <w:bottom w:val="nil"/>
              <w:right w:val="nil"/>
            </w:tcBorders>
            <w:shd w:val="clear" w:color="auto" w:fill="auto"/>
            <w:noWrap/>
            <w:vAlign w:val="bottom"/>
            <w:hideMark/>
          </w:tcPr>
          <w:p w14:paraId="62616164" w14:textId="77777777" w:rsidR="00DF3B96" w:rsidRPr="002662A7" w:rsidRDefault="00DF3B96" w:rsidP="00832B99">
            <w:pPr>
              <w:jc w:val="right"/>
              <w:rPr>
                <w:color w:val="000000"/>
              </w:rPr>
            </w:pPr>
            <w:r w:rsidRPr="002662A7">
              <w:rPr>
                <w:color w:val="000000"/>
              </w:rPr>
              <w:t>0.4213</w:t>
            </w:r>
          </w:p>
        </w:tc>
        <w:tc>
          <w:tcPr>
            <w:tcW w:w="2852" w:type="dxa"/>
            <w:tcBorders>
              <w:top w:val="nil"/>
              <w:left w:val="nil"/>
              <w:bottom w:val="nil"/>
              <w:right w:val="nil"/>
            </w:tcBorders>
            <w:shd w:val="clear" w:color="auto" w:fill="auto"/>
            <w:noWrap/>
            <w:vAlign w:val="bottom"/>
            <w:hideMark/>
          </w:tcPr>
          <w:p w14:paraId="4CE2241A" w14:textId="77777777" w:rsidR="00DF3B96" w:rsidRPr="002662A7" w:rsidRDefault="00DF3B96" w:rsidP="00832B99">
            <w:pPr>
              <w:jc w:val="right"/>
              <w:rPr>
                <w:color w:val="000000"/>
              </w:rPr>
            </w:pPr>
            <w:r w:rsidRPr="002662A7">
              <w:rPr>
                <w:color w:val="000000"/>
              </w:rPr>
              <w:t>7</w:t>
            </w:r>
          </w:p>
        </w:tc>
      </w:tr>
      <w:tr w:rsidR="00DF3B96" w:rsidRPr="002662A7" w14:paraId="3F227A5A" w14:textId="77777777" w:rsidTr="00832B99">
        <w:trPr>
          <w:trHeight w:val="288"/>
        </w:trPr>
        <w:tc>
          <w:tcPr>
            <w:tcW w:w="1620" w:type="dxa"/>
            <w:tcBorders>
              <w:top w:val="nil"/>
              <w:left w:val="nil"/>
              <w:bottom w:val="nil"/>
              <w:right w:val="nil"/>
            </w:tcBorders>
            <w:shd w:val="clear" w:color="auto" w:fill="auto"/>
            <w:noWrap/>
            <w:vAlign w:val="bottom"/>
            <w:hideMark/>
          </w:tcPr>
          <w:p w14:paraId="19BAD3E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F610144" w14:textId="77777777" w:rsidR="00DF3B96" w:rsidRPr="002662A7" w:rsidRDefault="00DF3B96" w:rsidP="00832B99">
            <w:pPr>
              <w:rPr>
                <w:color w:val="000000"/>
              </w:rPr>
            </w:pPr>
            <w:r w:rsidRPr="002662A7">
              <w:rPr>
                <w:color w:val="000000"/>
              </w:rPr>
              <w:t>61</w:t>
            </w:r>
          </w:p>
        </w:tc>
        <w:tc>
          <w:tcPr>
            <w:tcW w:w="298" w:type="dxa"/>
            <w:tcBorders>
              <w:top w:val="nil"/>
              <w:left w:val="nil"/>
              <w:bottom w:val="nil"/>
              <w:right w:val="nil"/>
            </w:tcBorders>
            <w:shd w:val="clear" w:color="auto" w:fill="auto"/>
            <w:noWrap/>
            <w:vAlign w:val="bottom"/>
            <w:hideMark/>
          </w:tcPr>
          <w:p w14:paraId="377A6332" w14:textId="77777777" w:rsidR="00DF3B96" w:rsidRPr="002662A7" w:rsidRDefault="00DF3B96" w:rsidP="00832B99">
            <w:pPr>
              <w:jc w:val="right"/>
              <w:rPr>
                <w:color w:val="000000"/>
              </w:rPr>
            </w:pPr>
            <w:r w:rsidRPr="002662A7">
              <w:rPr>
                <w:color w:val="000000"/>
              </w:rPr>
              <w:t>0.1625</w:t>
            </w:r>
          </w:p>
        </w:tc>
        <w:tc>
          <w:tcPr>
            <w:tcW w:w="2852" w:type="dxa"/>
            <w:tcBorders>
              <w:top w:val="nil"/>
              <w:left w:val="nil"/>
              <w:bottom w:val="nil"/>
              <w:right w:val="nil"/>
            </w:tcBorders>
            <w:shd w:val="clear" w:color="auto" w:fill="auto"/>
            <w:noWrap/>
            <w:vAlign w:val="bottom"/>
            <w:hideMark/>
          </w:tcPr>
          <w:p w14:paraId="6D3C58AB" w14:textId="77777777" w:rsidR="00DF3B96" w:rsidRPr="002662A7" w:rsidRDefault="00DF3B96" w:rsidP="00832B99">
            <w:pPr>
              <w:jc w:val="right"/>
              <w:rPr>
                <w:color w:val="000000"/>
              </w:rPr>
            </w:pPr>
            <w:r w:rsidRPr="002662A7">
              <w:rPr>
                <w:color w:val="000000"/>
              </w:rPr>
              <w:t>5</w:t>
            </w:r>
          </w:p>
        </w:tc>
      </w:tr>
      <w:tr w:rsidR="00DF3B96" w:rsidRPr="002662A7" w14:paraId="3A823AA3" w14:textId="77777777" w:rsidTr="00832B99">
        <w:trPr>
          <w:trHeight w:val="288"/>
        </w:trPr>
        <w:tc>
          <w:tcPr>
            <w:tcW w:w="1620" w:type="dxa"/>
            <w:tcBorders>
              <w:top w:val="nil"/>
              <w:left w:val="nil"/>
              <w:bottom w:val="nil"/>
              <w:right w:val="nil"/>
            </w:tcBorders>
            <w:shd w:val="clear" w:color="auto" w:fill="auto"/>
            <w:noWrap/>
            <w:vAlign w:val="bottom"/>
            <w:hideMark/>
          </w:tcPr>
          <w:p w14:paraId="28BCADA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95DD8A5" w14:textId="77777777" w:rsidR="00DF3B96" w:rsidRPr="002662A7" w:rsidRDefault="00DF3B96" w:rsidP="00832B99">
            <w:pPr>
              <w:rPr>
                <w:color w:val="000000"/>
              </w:rPr>
            </w:pPr>
            <w:r w:rsidRPr="002662A7">
              <w:rPr>
                <w:color w:val="000000"/>
              </w:rPr>
              <w:t>62</w:t>
            </w:r>
          </w:p>
        </w:tc>
        <w:tc>
          <w:tcPr>
            <w:tcW w:w="298" w:type="dxa"/>
            <w:tcBorders>
              <w:top w:val="nil"/>
              <w:left w:val="nil"/>
              <w:bottom w:val="nil"/>
              <w:right w:val="nil"/>
            </w:tcBorders>
            <w:shd w:val="clear" w:color="auto" w:fill="auto"/>
            <w:noWrap/>
            <w:vAlign w:val="bottom"/>
            <w:hideMark/>
          </w:tcPr>
          <w:p w14:paraId="504D2601" w14:textId="77777777" w:rsidR="00DF3B96" w:rsidRPr="002662A7" w:rsidRDefault="00DF3B96" w:rsidP="00832B99">
            <w:pPr>
              <w:jc w:val="right"/>
              <w:rPr>
                <w:color w:val="000000"/>
              </w:rPr>
            </w:pPr>
            <w:r w:rsidRPr="002662A7">
              <w:rPr>
                <w:color w:val="000000"/>
              </w:rPr>
              <w:t>0.0414</w:t>
            </w:r>
          </w:p>
        </w:tc>
        <w:tc>
          <w:tcPr>
            <w:tcW w:w="2852" w:type="dxa"/>
            <w:tcBorders>
              <w:top w:val="nil"/>
              <w:left w:val="nil"/>
              <w:bottom w:val="nil"/>
              <w:right w:val="nil"/>
            </w:tcBorders>
            <w:shd w:val="clear" w:color="auto" w:fill="auto"/>
            <w:noWrap/>
            <w:vAlign w:val="bottom"/>
            <w:hideMark/>
          </w:tcPr>
          <w:p w14:paraId="3AB7DC11" w14:textId="77777777" w:rsidR="00DF3B96" w:rsidRPr="002662A7" w:rsidRDefault="00DF3B96" w:rsidP="00832B99">
            <w:pPr>
              <w:jc w:val="right"/>
              <w:rPr>
                <w:color w:val="000000"/>
              </w:rPr>
            </w:pPr>
            <w:r w:rsidRPr="002662A7">
              <w:rPr>
                <w:color w:val="000000"/>
              </w:rPr>
              <w:t>1</w:t>
            </w:r>
          </w:p>
        </w:tc>
      </w:tr>
      <w:tr w:rsidR="00DF3B96" w:rsidRPr="002662A7" w14:paraId="425347E6" w14:textId="77777777" w:rsidTr="00832B99">
        <w:trPr>
          <w:trHeight w:val="288"/>
        </w:trPr>
        <w:tc>
          <w:tcPr>
            <w:tcW w:w="1620" w:type="dxa"/>
            <w:tcBorders>
              <w:top w:val="nil"/>
              <w:left w:val="nil"/>
              <w:bottom w:val="nil"/>
              <w:right w:val="nil"/>
            </w:tcBorders>
            <w:shd w:val="clear" w:color="auto" w:fill="auto"/>
            <w:noWrap/>
            <w:vAlign w:val="bottom"/>
            <w:hideMark/>
          </w:tcPr>
          <w:p w14:paraId="31105D7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BDED820" w14:textId="77777777" w:rsidR="00DF3B96" w:rsidRPr="002662A7" w:rsidRDefault="00DF3B96" w:rsidP="00832B99">
            <w:pPr>
              <w:rPr>
                <w:color w:val="000000"/>
              </w:rPr>
            </w:pPr>
            <w:r w:rsidRPr="002662A7">
              <w:rPr>
                <w:color w:val="000000"/>
              </w:rPr>
              <w:t>63</w:t>
            </w:r>
          </w:p>
        </w:tc>
        <w:tc>
          <w:tcPr>
            <w:tcW w:w="298" w:type="dxa"/>
            <w:tcBorders>
              <w:top w:val="nil"/>
              <w:left w:val="nil"/>
              <w:bottom w:val="nil"/>
              <w:right w:val="nil"/>
            </w:tcBorders>
            <w:shd w:val="clear" w:color="auto" w:fill="auto"/>
            <w:noWrap/>
            <w:vAlign w:val="bottom"/>
            <w:hideMark/>
          </w:tcPr>
          <w:p w14:paraId="0F16366B" w14:textId="77777777" w:rsidR="00DF3B96" w:rsidRPr="002662A7" w:rsidRDefault="00DF3B96" w:rsidP="00832B99">
            <w:pPr>
              <w:jc w:val="right"/>
              <w:rPr>
                <w:color w:val="000000"/>
              </w:rPr>
            </w:pPr>
            <w:r w:rsidRPr="002662A7">
              <w:rPr>
                <w:color w:val="000000"/>
              </w:rPr>
              <w:t>0.1625</w:t>
            </w:r>
          </w:p>
        </w:tc>
        <w:tc>
          <w:tcPr>
            <w:tcW w:w="2852" w:type="dxa"/>
            <w:tcBorders>
              <w:top w:val="nil"/>
              <w:left w:val="nil"/>
              <w:bottom w:val="nil"/>
              <w:right w:val="nil"/>
            </w:tcBorders>
            <w:shd w:val="clear" w:color="auto" w:fill="auto"/>
            <w:noWrap/>
            <w:vAlign w:val="bottom"/>
            <w:hideMark/>
          </w:tcPr>
          <w:p w14:paraId="623264D6" w14:textId="77777777" w:rsidR="00DF3B96" w:rsidRPr="002662A7" w:rsidRDefault="00DF3B96" w:rsidP="00832B99">
            <w:pPr>
              <w:jc w:val="right"/>
              <w:rPr>
                <w:color w:val="000000"/>
              </w:rPr>
            </w:pPr>
            <w:r w:rsidRPr="002662A7">
              <w:rPr>
                <w:color w:val="000000"/>
              </w:rPr>
              <w:t>5</w:t>
            </w:r>
          </w:p>
        </w:tc>
      </w:tr>
      <w:tr w:rsidR="00DF3B96" w:rsidRPr="002662A7" w14:paraId="57BC40B6" w14:textId="77777777" w:rsidTr="00832B99">
        <w:trPr>
          <w:trHeight w:val="288"/>
        </w:trPr>
        <w:tc>
          <w:tcPr>
            <w:tcW w:w="1620" w:type="dxa"/>
            <w:tcBorders>
              <w:top w:val="nil"/>
              <w:left w:val="nil"/>
              <w:bottom w:val="nil"/>
              <w:right w:val="nil"/>
            </w:tcBorders>
            <w:shd w:val="clear" w:color="auto" w:fill="auto"/>
            <w:noWrap/>
            <w:vAlign w:val="bottom"/>
            <w:hideMark/>
          </w:tcPr>
          <w:p w14:paraId="0FFA1A73"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8D563BB" w14:textId="77777777" w:rsidR="00DF3B96" w:rsidRPr="002662A7" w:rsidRDefault="00DF3B96" w:rsidP="00832B99">
            <w:pPr>
              <w:rPr>
                <w:color w:val="000000"/>
              </w:rPr>
            </w:pPr>
            <w:r w:rsidRPr="002662A7">
              <w:rPr>
                <w:color w:val="000000"/>
              </w:rPr>
              <w:t>64</w:t>
            </w:r>
          </w:p>
        </w:tc>
        <w:tc>
          <w:tcPr>
            <w:tcW w:w="298" w:type="dxa"/>
            <w:tcBorders>
              <w:top w:val="nil"/>
              <w:left w:val="nil"/>
              <w:bottom w:val="nil"/>
              <w:right w:val="nil"/>
            </w:tcBorders>
            <w:shd w:val="clear" w:color="auto" w:fill="auto"/>
            <w:noWrap/>
            <w:vAlign w:val="bottom"/>
            <w:hideMark/>
          </w:tcPr>
          <w:p w14:paraId="7D5FA804" w14:textId="77777777" w:rsidR="00DF3B96" w:rsidRPr="002662A7" w:rsidRDefault="00DF3B96" w:rsidP="00832B99">
            <w:pPr>
              <w:jc w:val="right"/>
              <w:rPr>
                <w:color w:val="000000"/>
              </w:rPr>
            </w:pPr>
            <w:r w:rsidRPr="002662A7">
              <w:rPr>
                <w:color w:val="000000"/>
              </w:rPr>
              <w:t>0.1651</w:t>
            </w:r>
          </w:p>
        </w:tc>
        <w:tc>
          <w:tcPr>
            <w:tcW w:w="2852" w:type="dxa"/>
            <w:tcBorders>
              <w:top w:val="nil"/>
              <w:left w:val="nil"/>
              <w:bottom w:val="nil"/>
              <w:right w:val="nil"/>
            </w:tcBorders>
            <w:shd w:val="clear" w:color="auto" w:fill="auto"/>
            <w:noWrap/>
            <w:vAlign w:val="bottom"/>
            <w:hideMark/>
          </w:tcPr>
          <w:p w14:paraId="59BD8C4D" w14:textId="77777777" w:rsidR="00DF3B96" w:rsidRPr="002662A7" w:rsidRDefault="00DF3B96" w:rsidP="00832B99">
            <w:pPr>
              <w:jc w:val="right"/>
              <w:rPr>
                <w:color w:val="000000"/>
              </w:rPr>
            </w:pPr>
            <w:r w:rsidRPr="002662A7">
              <w:rPr>
                <w:color w:val="000000"/>
              </w:rPr>
              <w:t>2</w:t>
            </w:r>
          </w:p>
        </w:tc>
      </w:tr>
      <w:tr w:rsidR="00DF3B96" w:rsidRPr="002662A7" w14:paraId="57F15555" w14:textId="77777777" w:rsidTr="00832B99">
        <w:trPr>
          <w:trHeight w:val="288"/>
        </w:trPr>
        <w:tc>
          <w:tcPr>
            <w:tcW w:w="1620" w:type="dxa"/>
            <w:tcBorders>
              <w:top w:val="nil"/>
              <w:left w:val="nil"/>
              <w:bottom w:val="nil"/>
              <w:right w:val="nil"/>
            </w:tcBorders>
            <w:shd w:val="clear" w:color="auto" w:fill="auto"/>
            <w:noWrap/>
            <w:vAlign w:val="bottom"/>
            <w:hideMark/>
          </w:tcPr>
          <w:p w14:paraId="6C0B5EA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B3C2DE1" w14:textId="77777777" w:rsidR="00DF3B96" w:rsidRPr="002662A7" w:rsidRDefault="00DF3B96" w:rsidP="00832B99">
            <w:pPr>
              <w:rPr>
                <w:color w:val="000000"/>
              </w:rPr>
            </w:pPr>
            <w:r w:rsidRPr="002662A7">
              <w:rPr>
                <w:color w:val="000000"/>
              </w:rPr>
              <w:t>65</w:t>
            </w:r>
          </w:p>
        </w:tc>
        <w:tc>
          <w:tcPr>
            <w:tcW w:w="298" w:type="dxa"/>
            <w:tcBorders>
              <w:top w:val="nil"/>
              <w:left w:val="nil"/>
              <w:bottom w:val="nil"/>
              <w:right w:val="nil"/>
            </w:tcBorders>
            <w:shd w:val="clear" w:color="auto" w:fill="auto"/>
            <w:noWrap/>
            <w:vAlign w:val="bottom"/>
            <w:hideMark/>
          </w:tcPr>
          <w:p w14:paraId="1EB8BD2C" w14:textId="77777777" w:rsidR="00DF3B96" w:rsidRPr="002662A7" w:rsidRDefault="00DF3B96" w:rsidP="00832B99">
            <w:pPr>
              <w:jc w:val="right"/>
              <w:rPr>
                <w:color w:val="000000"/>
              </w:rPr>
            </w:pPr>
            <w:r w:rsidRPr="002662A7">
              <w:rPr>
                <w:color w:val="000000"/>
              </w:rPr>
              <w:t>0.0338</w:t>
            </w:r>
          </w:p>
        </w:tc>
        <w:tc>
          <w:tcPr>
            <w:tcW w:w="2852" w:type="dxa"/>
            <w:tcBorders>
              <w:top w:val="nil"/>
              <w:left w:val="nil"/>
              <w:bottom w:val="nil"/>
              <w:right w:val="nil"/>
            </w:tcBorders>
            <w:shd w:val="clear" w:color="auto" w:fill="auto"/>
            <w:noWrap/>
            <w:vAlign w:val="bottom"/>
            <w:hideMark/>
          </w:tcPr>
          <w:p w14:paraId="303E0FCF" w14:textId="77777777" w:rsidR="00DF3B96" w:rsidRPr="002662A7" w:rsidRDefault="00DF3B96" w:rsidP="00832B99">
            <w:pPr>
              <w:jc w:val="right"/>
              <w:rPr>
                <w:color w:val="000000"/>
              </w:rPr>
            </w:pPr>
            <w:r w:rsidRPr="002662A7">
              <w:rPr>
                <w:color w:val="000000"/>
              </w:rPr>
              <w:t>1</w:t>
            </w:r>
          </w:p>
        </w:tc>
      </w:tr>
      <w:tr w:rsidR="00DF3B96" w:rsidRPr="002662A7" w14:paraId="3E63C025" w14:textId="77777777" w:rsidTr="00832B99">
        <w:trPr>
          <w:trHeight w:val="288"/>
        </w:trPr>
        <w:tc>
          <w:tcPr>
            <w:tcW w:w="1620" w:type="dxa"/>
            <w:tcBorders>
              <w:top w:val="nil"/>
              <w:left w:val="nil"/>
              <w:bottom w:val="nil"/>
              <w:right w:val="nil"/>
            </w:tcBorders>
            <w:shd w:val="clear" w:color="auto" w:fill="auto"/>
            <w:noWrap/>
            <w:vAlign w:val="bottom"/>
            <w:hideMark/>
          </w:tcPr>
          <w:p w14:paraId="6063959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76F8BEA" w14:textId="77777777" w:rsidR="00DF3B96" w:rsidRPr="002662A7" w:rsidRDefault="00DF3B96" w:rsidP="00832B99">
            <w:pPr>
              <w:rPr>
                <w:color w:val="000000"/>
              </w:rPr>
            </w:pPr>
            <w:r w:rsidRPr="002662A7">
              <w:rPr>
                <w:color w:val="000000"/>
              </w:rPr>
              <w:t>66</w:t>
            </w:r>
          </w:p>
        </w:tc>
        <w:tc>
          <w:tcPr>
            <w:tcW w:w="298" w:type="dxa"/>
            <w:tcBorders>
              <w:top w:val="nil"/>
              <w:left w:val="nil"/>
              <w:bottom w:val="nil"/>
              <w:right w:val="nil"/>
            </w:tcBorders>
            <w:shd w:val="clear" w:color="auto" w:fill="auto"/>
            <w:noWrap/>
            <w:vAlign w:val="bottom"/>
            <w:hideMark/>
          </w:tcPr>
          <w:p w14:paraId="3D576EB8" w14:textId="77777777" w:rsidR="00DF3B96" w:rsidRPr="002662A7" w:rsidRDefault="00DF3B96" w:rsidP="00832B99">
            <w:pPr>
              <w:jc w:val="right"/>
              <w:rPr>
                <w:color w:val="000000"/>
              </w:rPr>
            </w:pPr>
            <w:r w:rsidRPr="002662A7">
              <w:rPr>
                <w:color w:val="000000"/>
              </w:rPr>
              <w:t>0.121</w:t>
            </w:r>
          </w:p>
        </w:tc>
        <w:tc>
          <w:tcPr>
            <w:tcW w:w="2852" w:type="dxa"/>
            <w:tcBorders>
              <w:top w:val="nil"/>
              <w:left w:val="nil"/>
              <w:bottom w:val="nil"/>
              <w:right w:val="nil"/>
            </w:tcBorders>
            <w:shd w:val="clear" w:color="auto" w:fill="auto"/>
            <w:noWrap/>
            <w:vAlign w:val="bottom"/>
            <w:hideMark/>
          </w:tcPr>
          <w:p w14:paraId="5E3F5319" w14:textId="77777777" w:rsidR="00DF3B96" w:rsidRPr="002662A7" w:rsidRDefault="00DF3B96" w:rsidP="00832B99">
            <w:pPr>
              <w:jc w:val="right"/>
              <w:rPr>
                <w:color w:val="000000"/>
              </w:rPr>
            </w:pPr>
            <w:r w:rsidRPr="002662A7">
              <w:rPr>
                <w:color w:val="000000"/>
              </w:rPr>
              <w:t>4</w:t>
            </w:r>
          </w:p>
        </w:tc>
      </w:tr>
      <w:tr w:rsidR="00DF3B96" w:rsidRPr="002662A7" w14:paraId="1840BB36" w14:textId="77777777" w:rsidTr="00832B99">
        <w:trPr>
          <w:trHeight w:val="288"/>
        </w:trPr>
        <w:tc>
          <w:tcPr>
            <w:tcW w:w="1620" w:type="dxa"/>
            <w:tcBorders>
              <w:top w:val="nil"/>
              <w:left w:val="nil"/>
              <w:bottom w:val="nil"/>
              <w:right w:val="nil"/>
            </w:tcBorders>
            <w:shd w:val="clear" w:color="auto" w:fill="auto"/>
            <w:noWrap/>
            <w:vAlign w:val="bottom"/>
            <w:hideMark/>
          </w:tcPr>
          <w:p w14:paraId="13CF320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EBEB6D9" w14:textId="77777777" w:rsidR="00DF3B96" w:rsidRPr="002662A7" w:rsidRDefault="00DF3B96" w:rsidP="00832B99">
            <w:pPr>
              <w:rPr>
                <w:color w:val="000000"/>
              </w:rPr>
            </w:pPr>
            <w:r w:rsidRPr="002662A7">
              <w:rPr>
                <w:color w:val="000000"/>
              </w:rPr>
              <w:t>67</w:t>
            </w:r>
          </w:p>
        </w:tc>
        <w:tc>
          <w:tcPr>
            <w:tcW w:w="298" w:type="dxa"/>
            <w:tcBorders>
              <w:top w:val="nil"/>
              <w:left w:val="nil"/>
              <w:bottom w:val="nil"/>
              <w:right w:val="nil"/>
            </w:tcBorders>
            <w:shd w:val="clear" w:color="auto" w:fill="auto"/>
            <w:noWrap/>
            <w:vAlign w:val="bottom"/>
            <w:hideMark/>
          </w:tcPr>
          <w:p w14:paraId="45794BD1" w14:textId="77777777" w:rsidR="00DF3B96" w:rsidRPr="002662A7" w:rsidRDefault="00DF3B96" w:rsidP="00832B99">
            <w:pPr>
              <w:jc w:val="right"/>
              <w:rPr>
                <w:color w:val="000000"/>
              </w:rPr>
            </w:pPr>
            <w:r w:rsidRPr="002662A7">
              <w:rPr>
                <w:color w:val="000000"/>
              </w:rPr>
              <w:t>0.1753</w:t>
            </w:r>
          </w:p>
        </w:tc>
        <w:tc>
          <w:tcPr>
            <w:tcW w:w="2852" w:type="dxa"/>
            <w:tcBorders>
              <w:top w:val="nil"/>
              <w:left w:val="nil"/>
              <w:bottom w:val="nil"/>
              <w:right w:val="nil"/>
            </w:tcBorders>
            <w:shd w:val="clear" w:color="auto" w:fill="auto"/>
            <w:noWrap/>
            <w:vAlign w:val="bottom"/>
            <w:hideMark/>
          </w:tcPr>
          <w:p w14:paraId="595E787A" w14:textId="77777777" w:rsidR="00DF3B96" w:rsidRPr="002662A7" w:rsidRDefault="00DF3B96" w:rsidP="00832B99">
            <w:pPr>
              <w:jc w:val="right"/>
              <w:rPr>
                <w:color w:val="000000"/>
              </w:rPr>
            </w:pPr>
            <w:r w:rsidRPr="002662A7">
              <w:rPr>
                <w:color w:val="000000"/>
              </w:rPr>
              <w:t>2</w:t>
            </w:r>
          </w:p>
        </w:tc>
      </w:tr>
      <w:tr w:rsidR="00DF3B96" w:rsidRPr="002662A7" w14:paraId="407411BA" w14:textId="77777777" w:rsidTr="00832B99">
        <w:trPr>
          <w:trHeight w:val="288"/>
        </w:trPr>
        <w:tc>
          <w:tcPr>
            <w:tcW w:w="1620" w:type="dxa"/>
            <w:tcBorders>
              <w:top w:val="nil"/>
              <w:left w:val="nil"/>
              <w:bottom w:val="nil"/>
              <w:right w:val="nil"/>
            </w:tcBorders>
            <w:shd w:val="clear" w:color="auto" w:fill="auto"/>
            <w:noWrap/>
            <w:vAlign w:val="bottom"/>
            <w:hideMark/>
          </w:tcPr>
          <w:p w14:paraId="065AC6C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387C688" w14:textId="77777777" w:rsidR="00DF3B96" w:rsidRPr="002662A7" w:rsidRDefault="00DF3B96" w:rsidP="00832B99">
            <w:pPr>
              <w:rPr>
                <w:color w:val="000000"/>
              </w:rPr>
            </w:pPr>
            <w:r w:rsidRPr="002662A7">
              <w:rPr>
                <w:color w:val="000000"/>
              </w:rPr>
              <w:t>68</w:t>
            </w:r>
          </w:p>
        </w:tc>
        <w:tc>
          <w:tcPr>
            <w:tcW w:w="298" w:type="dxa"/>
            <w:tcBorders>
              <w:top w:val="nil"/>
              <w:left w:val="nil"/>
              <w:bottom w:val="nil"/>
              <w:right w:val="nil"/>
            </w:tcBorders>
            <w:shd w:val="clear" w:color="auto" w:fill="auto"/>
            <w:noWrap/>
            <w:vAlign w:val="bottom"/>
            <w:hideMark/>
          </w:tcPr>
          <w:p w14:paraId="6AD8493D" w14:textId="77777777" w:rsidR="00DF3B96" w:rsidRPr="002662A7" w:rsidRDefault="00DF3B96" w:rsidP="00832B99">
            <w:pPr>
              <w:jc w:val="right"/>
              <w:rPr>
                <w:color w:val="000000"/>
              </w:rPr>
            </w:pPr>
            <w:r w:rsidRPr="002662A7">
              <w:rPr>
                <w:color w:val="000000"/>
              </w:rPr>
              <w:t>0.0455</w:t>
            </w:r>
          </w:p>
        </w:tc>
        <w:tc>
          <w:tcPr>
            <w:tcW w:w="2852" w:type="dxa"/>
            <w:tcBorders>
              <w:top w:val="nil"/>
              <w:left w:val="nil"/>
              <w:bottom w:val="nil"/>
              <w:right w:val="nil"/>
            </w:tcBorders>
            <w:shd w:val="clear" w:color="auto" w:fill="auto"/>
            <w:noWrap/>
            <w:vAlign w:val="bottom"/>
            <w:hideMark/>
          </w:tcPr>
          <w:p w14:paraId="067E9057" w14:textId="77777777" w:rsidR="00DF3B96" w:rsidRPr="002662A7" w:rsidRDefault="00DF3B96" w:rsidP="00832B99">
            <w:pPr>
              <w:jc w:val="right"/>
              <w:rPr>
                <w:color w:val="000000"/>
              </w:rPr>
            </w:pPr>
            <w:r w:rsidRPr="002662A7">
              <w:rPr>
                <w:color w:val="000000"/>
              </w:rPr>
              <w:t>4</w:t>
            </w:r>
          </w:p>
        </w:tc>
      </w:tr>
      <w:tr w:rsidR="00DF3B96" w:rsidRPr="002662A7" w14:paraId="04777164" w14:textId="77777777" w:rsidTr="00832B99">
        <w:trPr>
          <w:trHeight w:val="288"/>
        </w:trPr>
        <w:tc>
          <w:tcPr>
            <w:tcW w:w="1620" w:type="dxa"/>
            <w:tcBorders>
              <w:top w:val="nil"/>
              <w:left w:val="nil"/>
              <w:bottom w:val="nil"/>
              <w:right w:val="nil"/>
            </w:tcBorders>
            <w:shd w:val="clear" w:color="auto" w:fill="auto"/>
            <w:noWrap/>
            <w:vAlign w:val="bottom"/>
            <w:hideMark/>
          </w:tcPr>
          <w:p w14:paraId="3FD8E848"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F53F894" w14:textId="77777777" w:rsidR="00DF3B96" w:rsidRPr="002662A7" w:rsidRDefault="00DF3B96" w:rsidP="00832B99">
            <w:pPr>
              <w:rPr>
                <w:color w:val="000000"/>
              </w:rPr>
            </w:pPr>
            <w:r w:rsidRPr="002662A7">
              <w:rPr>
                <w:color w:val="000000"/>
              </w:rPr>
              <w:t>71</w:t>
            </w:r>
          </w:p>
        </w:tc>
        <w:tc>
          <w:tcPr>
            <w:tcW w:w="298" w:type="dxa"/>
            <w:tcBorders>
              <w:top w:val="nil"/>
              <w:left w:val="nil"/>
              <w:bottom w:val="nil"/>
              <w:right w:val="nil"/>
            </w:tcBorders>
            <w:shd w:val="clear" w:color="auto" w:fill="auto"/>
            <w:noWrap/>
            <w:vAlign w:val="bottom"/>
            <w:hideMark/>
          </w:tcPr>
          <w:p w14:paraId="53745195" w14:textId="77777777" w:rsidR="00DF3B96" w:rsidRPr="002662A7" w:rsidRDefault="00DF3B96" w:rsidP="00832B99">
            <w:pPr>
              <w:jc w:val="right"/>
              <w:rPr>
                <w:color w:val="000000"/>
              </w:rPr>
            </w:pPr>
            <w:r w:rsidRPr="002662A7">
              <w:rPr>
                <w:color w:val="000000"/>
              </w:rPr>
              <w:t>0.0342</w:t>
            </w:r>
          </w:p>
        </w:tc>
        <w:tc>
          <w:tcPr>
            <w:tcW w:w="2852" w:type="dxa"/>
            <w:tcBorders>
              <w:top w:val="nil"/>
              <w:left w:val="nil"/>
              <w:bottom w:val="nil"/>
              <w:right w:val="nil"/>
            </w:tcBorders>
            <w:shd w:val="clear" w:color="auto" w:fill="auto"/>
            <w:noWrap/>
            <w:vAlign w:val="bottom"/>
            <w:hideMark/>
          </w:tcPr>
          <w:p w14:paraId="306A98DF" w14:textId="77777777" w:rsidR="00DF3B96" w:rsidRPr="002662A7" w:rsidRDefault="00DF3B96" w:rsidP="00832B99">
            <w:pPr>
              <w:jc w:val="right"/>
              <w:rPr>
                <w:color w:val="000000"/>
              </w:rPr>
            </w:pPr>
            <w:r w:rsidRPr="002662A7">
              <w:rPr>
                <w:color w:val="000000"/>
              </w:rPr>
              <w:t>2</w:t>
            </w:r>
          </w:p>
        </w:tc>
      </w:tr>
      <w:tr w:rsidR="00DF3B96" w:rsidRPr="002662A7" w14:paraId="30B8A64A" w14:textId="77777777" w:rsidTr="00832B99">
        <w:trPr>
          <w:trHeight w:val="288"/>
        </w:trPr>
        <w:tc>
          <w:tcPr>
            <w:tcW w:w="1620" w:type="dxa"/>
            <w:tcBorders>
              <w:top w:val="nil"/>
              <w:left w:val="nil"/>
              <w:bottom w:val="nil"/>
              <w:right w:val="nil"/>
            </w:tcBorders>
            <w:shd w:val="clear" w:color="auto" w:fill="auto"/>
            <w:noWrap/>
            <w:vAlign w:val="bottom"/>
            <w:hideMark/>
          </w:tcPr>
          <w:p w14:paraId="7545BCA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F633CC5" w14:textId="77777777" w:rsidR="00DF3B96" w:rsidRPr="002662A7" w:rsidRDefault="00DF3B96" w:rsidP="00832B99">
            <w:pPr>
              <w:rPr>
                <w:color w:val="000000"/>
              </w:rPr>
            </w:pPr>
            <w:r w:rsidRPr="002662A7">
              <w:rPr>
                <w:color w:val="000000"/>
              </w:rPr>
              <w:t>75</w:t>
            </w:r>
          </w:p>
        </w:tc>
        <w:tc>
          <w:tcPr>
            <w:tcW w:w="298" w:type="dxa"/>
            <w:tcBorders>
              <w:top w:val="nil"/>
              <w:left w:val="nil"/>
              <w:bottom w:val="nil"/>
              <w:right w:val="nil"/>
            </w:tcBorders>
            <w:shd w:val="clear" w:color="auto" w:fill="auto"/>
            <w:noWrap/>
            <w:vAlign w:val="bottom"/>
            <w:hideMark/>
          </w:tcPr>
          <w:p w14:paraId="6D1F0CD5" w14:textId="77777777" w:rsidR="00DF3B96" w:rsidRPr="002662A7" w:rsidRDefault="00DF3B96" w:rsidP="00832B99">
            <w:pPr>
              <w:jc w:val="right"/>
              <w:rPr>
                <w:color w:val="000000"/>
              </w:rPr>
            </w:pPr>
            <w:r w:rsidRPr="002662A7">
              <w:rPr>
                <w:color w:val="000000"/>
              </w:rPr>
              <w:t>0.3313</w:t>
            </w:r>
          </w:p>
        </w:tc>
        <w:tc>
          <w:tcPr>
            <w:tcW w:w="2852" w:type="dxa"/>
            <w:tcBorders>
              <w:top w:val="nil"/>
              <w:left w:val="nil"/>
              <w:bottom w:val="nil"/>
              <w:right w:val="nil"/>
            </w:tcBorders>
            <w:shd w:val="clear" w:color="auto" w:fill="auto"/>
            <w:noWrap/>
            <w:vAlign w:val="bottom"/>
            <w:hideMark/>
          </w:tcPr>
          <w:p w14:paraId="5B3C3B37" w14:textId="77777777" w:rsidR="00DF3B96" w:rsidRPr="002662A7" w:rsidRDefault="00DF3B96" w:rsidP="00832B99">
            <w:pPr>
              <w:jc w:val="right"/>
              <w:rPr>
                <w:color w:val="000000"/>
              </w:rPr>
            </w:pPr>
            <w:r w:rsidRPr="002662A7">
              <w:rPr>
                <w:color w:val="000000"/>
              </w:rPr>
              <w:t>2</w:t>
            </w:r>
          </w:p>
        </w:tc>
      </w:tr>
      <w:tr w:rsidR="00DF3B96" w:rsidRPr="002662A7" w14:paraId="37B4C220" w14:textId="77777777" w:rsidTr="00832B99">
        <w:trPr>
          <w:trHeight w:val="288"/>
        </w:trPr>
        <w:tc>
          <w:tcPr>
            <w:tcW w:w="1620" w:type="dxa"/>
            <w:tcBorders>
              <w:top w:val="nil"/>
              <w:left w:val="nil"/>
              <w:bottom w:val="nil"/>
              <w:right w:val="nil"/>
            </w:tcBorders>
            <w:shd w:val="clear" w:color="auto" w:fill="auto"/>
            <w:noWrap/>
            <w:vAlign w:val="bottom"/>
            <w:hideMark/>
          </w:tcPr>
          <w:p w14:paraId="36D041A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E732BD5" w14:textId="77777777" w:rsidR="00DF3B96" w:rsidRPr="002662A7" w:rsidRDefault="00DF3B96" w:rsidP="00832B99">
            <w:pPr>
              <w:rPr>
                <w:color w:val="000000"/>
              </w:rPr>
            </w:pPr>
            <w:r w:rsidRPr="002662A7">
              <w:rPr>
                <w:color w:val="000000"/>
              </w:rPr>
              <w:t>76</w:t>
            </w:r>
          </w:p>
        </w:tc>
        <w:tc>
          <w:tcPr>
            <w:tcW w:w="298" w:type="dxa"/>
            <w:tcBorders>
              <w:top w:val="nil"/>
              <w:left w:val="nil"/>
              <w:bottom w:val="nil"/>
              <w:right w:val="nil"/>
            </w:tcBorders>
            <w:shd w:val="clear" w:color="auto" w:fill="auto"/>
            <w:noWrap/>
            <w:vAlign w:val="bottom"/>
            <w:hideMark/>
          </w:tcPr>
          <w:p w14:paraId="536582DD" w14:textId="77777777" w:rsidR="00DF3B96" w:rsidRPr="002662A7" w:rsidRDefault="00DF3B96" w:rsidP="00832B99">
            <w:pPr>
              <w:jc w:val="right"/>
              <w:rPr>
                <w:color w:val="000000"/>
              </w:rPr>
            </w:pPr>
            <w:r w:rsidRPr="002662A7">
              <w:rPr>
                <w:color w:val="000000"/>
              </w:rPr>
              <w:t>0.0861</w:t>
            </w:r>
          </w:p>
        </w:tc>
        <w:tc>
          <w:tcPr>
            <w:tcW w:w="2852" w:type="dxa"/>
            <w:tcBorders>
              <w:top w:val="nil"/>
              <w:left w:val="nil"/>
              <w:bottom w:val="nil"/>
              <w:right w:val="nil"/>
            </w:tcBorders>
            <w:shd w:val="clear" w:color="auto" w:fill="auto"/>
            <w:noWrap/>
            <w:vAlign w:val="bottom"/>
            <w:hideMark/>
          </w:tcPr>
          <w:p w14:paraId="785A351E" w14:textId="77777777" w:rsidR="00DF3B96" w:rsidRPr="002662A7" w:rsidRDefault="00DF3B96" w:rsidP="00832B99">
            <w:pPr>
              <w:jc w:val="right"/>
              <w:rPr>
                <w:color w:val="000000"/>
              </w:rPr>
            </w:pPr>
            <w:r w:rsidRPr="002662A7">
              <w:rPr>
                <w:color w:val="000000"/>
              </w:rPr>
              <w:t>3</w:t>
            </w:r>
          </w:p>
        </w:tc>
      </w:tr>
      <w:tr w:rsidR="00DF3B96" w:rsidRPr="002662A7" w14:paraId="087E8229" w14:textId="77777777" w:rsidTr="00832B99">
        <w:trPr>
          <w:trHeight w:val="288"/>
        </w:trPr>
        <w:tc>
          <w:tcPr>
            <w:tcW w:w="1620" w:type="dxa"/>
            <w:tcBorders>
              <w:top w:val="nil"/>
              <w:left w:val="nil"/>
              <w:bottom w:val="nil"/>
              <w:right w:val="nil"/>
            </w:tcBorders>
            <w:shd w:val="clear" w:color="auto" w:fill="auto"/>
            <w:noWrap/>
            <w:vAlign w:val="bottom"/>
            <w:hideMark/>
          </w:tcPr>
          <w:p w14:paraId="2C8813C7"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B6B7E13" w14:textId="77777777" w:rsidR="00DF3B96" w:rsidRPr="002662A7" w:rsidRDefault="00DF3B96" w:rsidP="00832B99">
            <w:pPr>
              <w:rPr>
                <w:color w:val="000000"/>
              </w:rPr>
            </w:pPr>
            <w:r w:rsidRPr="002662A7">
              <w:rPr>
                <w:color w:val="000000"/>
              </w:rPr>
              <w:t>78</w:t>
            </w:r>
          </w:p>
        </w:tc>
        <w:tc>
          <w:tcPr>
            <w:tcW w:w="298" w:type="dxa"/>
            <w:tcBorders>
              <w:top w:val="nil"/>
              <w:left w:val="nil"/>
              <w:bottom w:val="nil"/>
              <w:right w:val="nil"/>
            </w:tcBorders>
            <w:shd w:val="clear" w:color="auto" w:fill="auto"/>
            <w:noWrap/>
            <w:vAlign w:val="bottom"/>
            <w:hideMark/>
          </w:tcPr>
          <w:p w14:paraId="65D0955D" w14:textId="77777777" w:rsidR="00DF3B96" w:rsidRPr="002662A7" w:rsidRDefault="00DF3B96" w:rsidP="00832B99">
            <w:pPr>
              <w:jc w:val="right"/>
              <w:rPr>
                <w:color w:val="000000"/>
              </w:rPr>
            </w:pPr>
            <w:r w:rsidRPr="002662A7">
              <w:rPr>
                <w:color w:val="000000"/>
              </w:rPr>
              <w:t>0.0667</w:t>
            </w:r>
          </w:p>
        </w:tc>
        <w:tc>
          <w:tcPr>
            <w:tcW w:w="2852" w:type="dxa"/>
            <w:tcBorders>
              <w:top w:val="nil"/>
              <w:left w:val="nil"/>
              <w:bottom w:val="nil"/>
              <w:right w:val="nil"/>
            </w:tcBorders>
            <w:shd w:val="clear" w:color="auto" w:fill="auto"/>
            <w:noWrap/>
            <w:vAlign w:val="bottom"/>
            <w:hideMark/>
          </w:tcPr>
          <w:p w14:paraId="0DFEF15F" w14:textId="77777777" w:rsidR="00DF3B96" w:rsidRPr="002662A7" w:rsidRDefault="00DF3B96" w:rsidP="00832B99">
            <w:pPr>
              <w:jc w:val="right"/>
              <w:rPr>
                <w:color w:val="000000"/>
              </w:rPr>
            </w:pPr>
            <w:r w:rsidRPr="002662A7">
              <w:rPr>
                <w:color w:val="000000"/>
              </w:rPr>
              <w:t>1</w:t>
            </w:r>
          </w:p>
        </w:tc>
      </w:tr>
      <w:tr w:rsidR="00DF3B96" w:rsidRPr="002662A7" w14:paraId="2F52538E" w14:textId="77777777" w:rsidTr="00832B99">
        <w:trPr>
          <w:trHeight w:val="288"/>
        </w:trPr>
        <w:tc>
          <w:tcPr>
            <w:tcW w:w="1620" w:type="dxa"/>
            <w:tcBorders>
              <w:top w:val="nil"/>
              <w:left w:val="nil"/>
              <w:bottom w:val="nil"/>
              <w:right w:val="nil"/>
            </w:tcBorders>
            <w:shd w:val="clear" w:color="auto" w:fill="auto"/>
            <w:noWrap/>
            <w:vAlign w:val="bottom"/>
            <w:hideMark/>
          </w:tcPr>
          <w:p w14:paraId="78541EA8"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E2902F9" w14:textId="77777777" w:rsidR="00DF3B96" w:rsidRPr="002662A7" w:rsidRDefault="00DF3B96" w:rsidP="00832B99">
            <w:pPr>
              <w:rPr>
                <w:color w:val="000000"/>
              </w:rPr>
            </w:pPr>
            <w:r w:rsidRPr="002662A7">
              <w:rPr>
                <w:color w:val="000000"/>
              </w:rPr>
              <w:t>79</w:t>
            </w:r>
          </w:p>
        </w:tc>
        <w:tc>
          <w:tcPr>
            <w:tcW w:w="298" w:type="dxa"/>
            <w:tcBorders>
              <w:top w:val="nil"/>
              <w:left w:val="nil"/>
              <w:bottom w:val="nil"/>
              <w:right w:val="nil"/>
            </w:tcBorders>
            <w:shd w:val="clear" w:color="auto" w:fill="auto"/>
            <w:noWrap/>
            <w:vAlign w:val="bottom"/>
            <w:hideMark/>
          </w:tcPr>
          <w:p w14:paraId="1663F2AF" w14:textId="77777777" w:rsidR="00DF3B96" w:rsidRPr="002662A7" w:rsidRDefault="00DF3B96" w:rsidP="00832B99">
            <w:pPr>
              <w:jc w:val="right"/>
              <w:rPr>
                <w:color w:val="000000"/>
              </w:rPr>
            </w:pPr>
            <w:r w:rsidRPr="002662A7">
              <w:rPr>
                <w:color w:val="000000"/>
              </w:rPr>
              <w:t>0.27</w:t>
            </w:r>
          </w:p>
        </w:tc>
        <w:tc>
          <w:tcPr>
            <w:tcW w:w="2852" w:type="dxa"/>
            <w:tcBorders>
              <w:top w:val="nil"/>
              <w:left w:val="nil"/>
              <w:bottom w:val="nil"/>
              <w:right w:val="nil"/>
            </w:tcBorders>
            <w:shd w:val="clear" w:color="auto" w:fill="auto"/>
            <w:noWrap/>
            <w:vAlign w:val="bottom"/>
            <w:hideMark/>
          </w:tcPr>
          <w:p w14:paraId="1361F074" w14:textId="77777777" w:rsidR="00DF3B96" w:rsidRPr="002662A7" w:rsidRDefault="00DF3B96" w:rsidP="00832B99">
            <w:pPr>
              <w:jc w:val="right"/>
              <w:rPr>
                <w:color w:val="000000"/>
              </w:rPr>
            </w:pPr>
            <w:r w:rsidRPr="002662A7">
              <w:rPr>
                <w:color w:val="000000"/>
              </w:rPr>
              <w:t>3</w:t>
            </w:r>
          </w:p>
        </w:tc>
      </w:tr>
      <w:tr w:rsidR="00DF3B96" w:rsidRPr="002662A7" w14:paraId="21570CE1" w14:textId="77777777" w:rsidTr="00832B99">
        <w:trPr>
          <w:trHeight w:val="288"/>
        </w:trPr>
        <w:tc>
          <w:tcPr>
            <w:tcW w:w="1620" w:type="dxa"/>
            <w:tcBorders>
              <w:top w:val="nil"/>
              <w:left w:val="nil"/>
              <w:bottom w:val="nil"/>
              <w:right w:val="nil"/>
            </w:tcBorders>
            <w:shd w:val="clear" w:color="auto" w:fill="auto"/>
            <w:noWrap/>
            <w:vAlign w:val="bottom"/>
            <w:hideMark/>
          </w:tcPr>
          <w:p w14:paraId="045C380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0DDCB97" w14:textId="77777777" w:rsidR="00DF3B96" w:rsidRPr="002662A7" w:rsidRDefault="00DF3B96" w:rsidP="00832B99">
            <w:pPr>
              <w:rPr>
                <w:color w:val="000000"/>
              </w:rPr>
            </w:pPr>
            <w:r w:rsidRPr="002662A7">
              <w:rPr>
                <w:color w:val="000000"/>
              </w:rPr>
              <w:t>80</w:t>
            </w:r>
          </w:p>
        </w:tc>
        <w:tc>
          <w:tcPr>
            <w:tcW w:w="298" w:type="dxa"/>
            <w:tcBorders>
              <w:top w:val="nil"/>
              <w:left w:val="nil"/>
              <w:bottom w:val="nil"/>
              <w:right w:val="nil"/>
            </w:tcBorders>
            <w:shd w:val="clear" w:color="auto" w:fill="auto"/>
            <w:noWrap/>
            <w:vAlign w:val="bottom"/>
            <w:hideMark/>
          </w:tcPr>
          <w:p w14:paraId="37D84D67" w14:textId="77777777" w:rsidR="00DF3B96" w:rsidRPr="002662A7" w:rsidRDefault="00DF3B96" w:rsidP="00832B99">
            <w:pPr>
              <w:jc w:val="right"/>
              <w:rPr>
                <w:color w:val="000000"/>
              </w:rPr>
            </w:pPr>
            <w:r w:rsidRPr="002662A7">
              <w:rPr>
                <w:color w:val="000000"/>
              </w:rPr>
              <w:t>0.0594</w:t>
            </w:r>
          </w:p>
        </w:tc>
        <w:tc>
          <w:tcPr>
            <w:tcW w:w="2852" w:type="dxa"/>
            <w:tcBorders>
              <w:top w:val="nil"/>
              <w:left w:val="nil"/>
              <w:bottom w:val="nil"/>
              <w:right w:val="nil"/>
            </w:tcBorders>
            <w:shd w:val="clear" w:color="auto" w:fill="auto"/>
            <w:noWrap/>
            <w:vAlign w:val="bottom"/>
            <w:hideMark/>
          </w:tcPr>
          <w:p w14:paraId="001E3154" w14:textId="77777777" w:rsidR="00DF3B96" w:rsidRPr="002662A7" w:rsidRDefault="00DF3B96" w:rsidP="00832B99">
            <w:pPr>
              <w:jc w:val="right"/>
              <w:rPr>
                <w:color w:val="000000"/>
              </w:rPr>
            </w:pPr>
            <w:r w:rsidRPr="002662A7">
              <w:rPr>
                <w:color w:val="000000"/>
              </w:rPr>
              <w:t>2</w:t>
            </w:r>
          </w:p>
        </w:tc>
      </w:tr>
      <w:tr w:rsidR="00DF3B96" w:rsidRPr="002662A7" w14:paraId="19D1A4B8" w14:textId="77777777" w:rsidTr="00832B99">
        <w:trPr>
          <w:trHeight w:val="288"/>
        </w:trPr>
        <w:tc>
          <w:tcPr>
            <w:tcW w:w="1620" w:type="dxa"/>
            <w:tcBorders>
              <w:top w:val="nil"/>
              <w:left w:val="nil"/>
              <w:bottom w:val="nil"/>
              <w:right w:val="nil"/>
            </w:tcBorders>
            <w:shd w:val="clear" w:color="auto" w:fill="auto"/>
            <w:noWrap/>
            <w:vAlign w:val="bottom"/>
            <w:hideMark/>
          </w:tcPr>
          <w:p w14:paraId="2395D168"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58F5773" w14:textId="77777777" w:rsidR="00DF3B96" w:rsidRPr="002662A7" w:rsidRDefault="00DF3B96" w:rsidP="00832B99">
            <w:pPr>
              <w:rPr>
                <w:color w:val="000000"/>
              </w:rPr>
            </w:pPr>
            <w:r w:rsidRPr="002662A7">
              <w:rPr>
                <w:color w:val="000000"/>
              </w:rPr>
              <w:t>81</w:t>
            </w:r>
          </w:p>
        </w:tc>
        <w:tc>
          <w:tcPr>
            <w:tcW w:w="298" w:type="dxa"/>
            <w:tcBorders>
              <w:top w:val="nil"/>
              <w:left w:val="nil"/>
              <w:bottom w:val="nil"/>
              <w:right w:val="nil"/>
            </w:tcBorders>
            <w:shd w:val="clear" w:color="auto" w:fill="auto"/>
            <w:noWrap/>
            <w:vAlign w:val="bottom"/>
            <w:hideMark/>
          </w:tcPr>
          <w:p w14:paraId="271ABA5C" w14:textId="77777777" w:rsidR="00DF3B96" w:rsidRPr="002662A7" w:rsidRDefault="00DF3B96" w:rsidP="00832B99">
            <w:pPr>
              <w:jc w:val="right"/>
              <w:rPr>
                <w:color w:val="000000"/>
              </w:rPr>
            </w:pPr>
            <w:r w:rsidRPr="002662A7">
              <w:rPr>
                <w:color w:val="000000"/>
              </w:rPr>
              <w:t>0.0917</w:t>
            </w:r>
          </w:p>
        </w:tc>
        <w:tc>
          <w:tcPr>
            <w:tcW w:w="2852" w:type="dxa"/>
            <w:tcBorders>
              <w:top w:val="nil"/>
              <w:left w:val="nil"/>
              <w:bottom w:val="nil"/>
              <w:right w:val="nil"/>
            </w:tcBorders>
            <w:shd w:val="clear" w:color="auto" w:fill="auto"/>
            <w:noWrap/>
            <w:vAlign w:val="bottom"/>
            <w:hideMark/>
          </w:tcPr>
          <w:p w14:paraId="476C1E42" w14:textId="77777777" w:rsidR="00DF3B96" w:rsidRPr="002662A7" w:rsidRDefault="00DF3B96" w:rsidP="00832B99">
            <w:pPr>
              <w:jc w:val="right"/>
              <w:rPr>
                <w:color w:val="000000"/>
              </w:rPr>
            </w:pPr>
            <w:r w:rsidRPr="002662A7">
              <w:rPr>
                <w:color w:val="000000"/>
              </w:rPr>
              <w:t>3</w:t>
            </w:r>
          </w:p>
        </w:tc>
      </w:tr>
      <w:tr w:rsidR="00DF3B96" w:rsidRPr="002662A7" w14:paraId="06973C60" w14:textId="77777777" w:rsidTr="00832B99">
        <w:trPr>
          <w:trHeight w:val="288"/>
        </w:trPr>
        <w:tc>
          <w:tcPr>
            <w:tcW w:w="1620" w:type="dxa"/>
            <w:tcBorders>
              <w:top w:val="nil"/>
              <w:left w:val="nil"/>
              <w:bottom w:val="nil"/>
              <w:right w:val="nil"/>
            </w:tcBorders>
            <w:shd w:val="clear" w:color="auto" w:fill="auto"/>
            <w:noWrap/>
            <w:vAlign w:val="bottom"/>
            <w:hideMark/>
          </w:tcPr>
          <w:p w14:paraId="1AA8D90C"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A9B6FA8" w14:textId="77777777" w:rsidR="00DF3B96" w:rsidRPr="002662A7" w:rsidRDefault="00DF3B96" w:rsidP="00832B99">
            <w:pPr>
              <w:rPr>
                <w:color w:val="000000"/>
              </w:rPr>
            </w:pPr>
            <w:r w:rsidRPr="002662A7">
              <w:rPr>
                <w:color w:val="000000"/>
              </w:rPr>
              <w:t>82</w:t>
            </w:r>
          </w:p>
        </w:tc>
        <w:tc>
          <w:tcPr>
            <w:tcW w:w="298" w:type="dxa"/>
            <w:tcBorders>
              <w:top w:val="nil"/>
              <w:left w:val="nil"/>
              <w:bottom w:val="nil"/>
              <w:right w:val="nil"/>
            </w:tcBorders>
            <w:shd w:val="clear" w:color="auto" w:fill="auto"/>
            <w:noWrap/>
            <w:vAlign w:val="bottom"/>
            <w:hideMark/>
          </w:tcPr>
          <w:p w14:paraId="1817791E" w14:textId="77777777" w:rsidR="00DF3B96" w:rsidRPr="002662A7" w:rsidRDefault="00DF3B96" w:rsidP="00832B99">
            <w:pPr>
              <w:jc w:val="right"/>
              <w:rPr>
                <w:color w:val="000000"/>
              </w:rPr>
            </w:pPr>
            <w:r w:rsidRPr="002662A7">
              <w:rPr>
                <w:color w:val="000000"/>
              </w:rPr>
              <w:t>0.063</w:t>
            </w:r>
          </w:p>
        </w:tc>
        <w:tc>
          <w:tcPr>
            <w:tcW w:w="2852" w:type="dxa"/>
            <w:tcBorders>
              <w:top w:val="nil"/>
              <w:left w:val="nil"/>
              <w:bottom w:val="nil"/>
              <w:right w:val="nil"/>
            </w:tcBorders>
            <w:shd w:val="clear" w:color="auto" w:fill="auto"/>
            <w:noWrap/>
            <w:vAlign w:val="bottom"/>
            <w:hideMark/>
          </w:tcPr>
          <w:p w14:paraId="578E3BC1" w14:textId="77777777" w:rsidR="00DF3B96" w:rsidRPr="002662A7" w:rsidRDefault="00DF3B96" w:rsidP="00832B99">
            <w:pPr>
              <w:jc w:val="right"/>
              <w:rPr>
                <w:color w:val="000000"/>
              </w:rPr>
            </w:pPr>
            <w:r w:rsidRPr="002662A7">
              <w:rPr>
                <w:color w:val="000000"/>
              </w:rPr>
              <w:t>1</w:t>
            </w:r>
          </w:p>
        </w:tc>
      </w:tr>
      <w:tr w:rsidR="00DF3B96" w:rsidRPr="002662A7" w14:paraId="739F0AC8" w14:textId="77777777" w:rsidTr="00832B99">
        <w:trPr>
          <w:trHeight w:val="288"/>
        </w:trPr>
        <w:tc>
          <w:tcPr>
            <w:tcW w:w="1620" w:type="dxa"/>
            <w:tcBorders>
              <w:top w:val="nil"/>
              <w:left w:val="nil"/>
              <w:bottom w:val="nil"/>
              <w:right w:val="nil"/>
            </w:tcBorders>
            <w:shd w:val="clear" w:color="auto" w:fill="auto"/>
            <w:noWrap/>
            <w:vAlign w:val="bottom"/>
            <w:hideMark/>
          </w:tcPr>
          <w:p w14:paraId="72F3D98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FEC37A2" w14:textId="77777777" w:rsidR="00DF3B96" w:rsidRPr="002662A7" w:rsidRDefault="00DF3B96" w:rsidP="00832B99">
            <w:pPr>
              <w:rPr>
                <w:color w:val="000000"/>
              </w:rPr>
            </w:pPr>
            <w:r w:rsidRPr="002662A7">
              <w:rPr>
                <w:color w:val="000000"/>
              </w:rPr>
              <w:t>83</w:t>
            </w:r>
          </w:p>
        </w:tc>
        <w:tc>
          <w:tcPr>
            <w:tcW w:w="298" w:type="dxa"/>
            <w:tcBorders>
              <w:top w:val="nil"/>
              <w:left w:val="nil"/>
              <w:bottom w:val="nil"/>
              <w:right w:val="nil"/>
            </w:tcBorders>
            <w:shd w:val="clear" w:color="auto" w:fill="auto"/>
            <w:noWrap/>
            <w:vAlign w:val="bottom"/>
            <w:hideMark/>
          </w:tcPr>
          <w:p w14:paraId="741EE870" w14:textId="77777777" w:rsidR="00DF3B96" w:rsidRPr="002662A7" w:rsidRDefault="00DF3B96" w:rsidP="00832B99">
            <w:pPr>
              <w:jc w:val="right"/>
              <w:rPr>
                <w:color w:val="000000"/>
              </w:rPr>
            </w:pPr>
            <w:r w:rsidRPr="002662A7">
              <w:rPr>
                <w:color w:val="000000"/>
              </w:rPr>
              <w:t>0.1523</w:t>
            </w:r>
          </w:p>
        </w:tc>
        <w:tc>
          <w:tcPr>
            <w:tcW w:w="2852" w:type="dxa"/>
            <w:tcBorders>
              <w:top w:val="nil"/>
              <w:left w:val="nil"/>
              <w:bottom w:val="nil"/>
              <w:right w:val="nil"/>
            </w:tcBorders>
            <w:shd w:val="clear" w:color="auto" w:fill="auto"/>
            <w:noWrap/>
            <w:vAlign w:val="bottom"/>
            <w:hideMark/>
          </w:tcPr>
          <w:p w14:paraId="60C7FF6E" w14:textId="77777777" w:rsidR="00DF3B96" w:rsidRPr="002662A7" w:rsidRDefault="00DF3B96" w:rsidP="00832B99">
            <w:pPr>
              <w:jc w:val="right"/>
              <w:rPr>
                <w:color w:val="000000"/>
              </w:rPr>
            </w:pPr>
            <w:r w:rsidRPr="002662A7">
              <w:rPr>
                <w:color w:val="000000"/>
              </w:rPr>
              <w:t>5</w:t>
            </w:r>
          </w:p>
        </w:tc>
      </w:tr>
      <w:tr w:rsidR="00DF3B96" w:rsidRPr="002662A7" w14:paraId="3511F07C" w14:textId="77777777" w:rsidTr="00832B99">
        <w:trPr>
          <w:trHeight w:val="288"/>
        </w:trPr>
        <w:tc>
          <w:tcPr>
            <w:tcW w:w="1620" w:type="dxa"/>
            <w:tcBorders>
              <w:top w:val="nil"/>
              <w:left w:val="nil"/>
              <w:bottom w:val="nil"/>
              <w:right w:val="nil"/>
            </w:tcBorders>
            <w:shd w:val="clear" w:color="auto" w:fill="auto"/>
            <w:noWrap/>
            <w:vAlign w:val="bottom"/>
            <w:hideMark/>
          </w:tcPr>
          <w:p w14:paraId="376D831B"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F4B84BD" w14:textId="77777777" w:rsidR="00DF3B96" w:rsidRPr="002662A7" w:rsidRDefault="00DF3B96" w:rsidP="00832B99">
            <w:pPr>
              <w:rPr>
                <w:color w:val="000000"/>
              </w:rPr>
            </w:pPr>
            <w:r w:rsidRPr="002662A7">
              <w:rPr>
                <w:color w:val="000000"/>
              </w:rPr>
              <w:t>84</w:t>
            </w:r>
          </w:p>
        </w:tc>
        <w:tc>
          <w:tcPr>
            <w:tcW w:w="298" w:type="dxa"/>
            <w:tcBorders>
              <w:top w:val="nil"/>
              <w:left w:val="nil"/>
              <w:bottom w:val="nil"/>
              <w:right w:val="nil"/>
            </w:tcBorders>
            <w:shd w:val="clear" w:color="auto" w:fill="auto"/>
            <w:noWrap/>
            <w:vAlign w:val="bottom"/>
            <w:hideMark/>
          </w:tcPr>
          <w:p w14:paraId="0F303003" w14:textId="77777777" w:rsidR="00DF3B96" w:rsidRPr="002662A7" w:rsidRDefault="00DF3B96" w:rsidP="00832B99">
            <w:pPr>
              <w:jc w:val="right"/>
              <w:rPr>
                <w:color w:val="000000"/>
              </w:rPr>
            </w:pPr>
            <w:r w:rsidRPr="002662A7">
              <w:rPr>
                <w:color w:val="000000"/>
              </w:rPr>
              <w:t>0.3663</w:t>
            </w:r>
          </w:p>
        </w:tc>
        <w:tc>
          <w:tcPr>
            <w:tcW w:w="2852" w:type="dxa"/>
            <w:tcBorders>
              <w:top w:val="nil"/>
              <w:left w:val="nil"/>
              <w:bottom w:val="nil"/>
              <w:right w:val="nil"/>
            </w:tcBorders>
            <w:shd w:val="clear" w:color="auto" w:fill="auto"/>
            <w:noWrap/>
            <w:vAlign w:val="bottom"/>
            <w:hideMark/>
          </w:tcPr>
          <w:p w14:paraId="46AEA58D" w14:textId="77777777" w:rsidR="00DF3B96" w:rsidRPr="002662A7" w:rsidRDefault="00DF3B96" w:rsidP="00832B99">
            <w:pPr>
              <w:jc w:val="right"/>
              <w:rPr>
                <w:color w:val="000000"/>
              </w:rPr>
            </w:pPr>
            <w:r w:rsidRPr="002662A7">
              <w:rPr>
                <w:color w:val="000000"/>
              </w:rPr>
              <w:t>4</w:t>
            </w:r>
          </w:p>
        </w:tc>
      </w:tr>
      <w:tr w:rsidR="00DF3B96" w:rsidRPr="002662A7" w14:paraId="5AC0AB72" w14:textId="77777777" w:rsidTr="00832B99">
        <w:trPr>
          <w:trHeight w:val="288"/>
        </w:trPr>
        <w:tc>
          <w:tcPr>
            <w:tcW w:w="1620" w:type="dxa"/>
            <w:tcBorders>
              <w:top w:val="nil"/>
              <w:left w:val="nil"/>
              <w:bottom w:val="nil"/>
              <w:right w:val="nil"/>
            </w:tcBorders>
            <w:shd w:val="clear" w:color="auto" w:fill="auto"/>
            <w:noWrap/>
            <w:vAlign w:val="bottom"/>
            <w:hideMark/>
          </w:tcPr>
          <w:p w14:paraId="0C438BDC"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6591CFD" w14:textId="77777777" w:rsidR="00DF3B96" w:rsidRPr="002662A7" w:rsidRDefault="00DF3B96" w:rsidP="00832B99">
            <w:pPr>
              <w:rPr>
                <w:color w:val="000000"/>
              </w:rPr>
            </w:pPr>
            <w:r w:rsidRPr="002662A7">
              <w:rPr>
                <w:color w:val="000000"/>
              </w:rPr>
              <w:t>85</w:t>
            </w:r>
          </w:p>
        </w:tc>
        <w:tc>
          <w:tcPr>
            <w:tcW w:w="298" w:type="dxa"/>
            <w:tcBorders>
              <w:top w:val="nil"/>
              <w:left w:val="nil"/>
              <w:bottom w:val="nil"/>
              <w:right w:val="nil"/>
            </w:tcBorders>
            <w:shd w:val="clear" w:color="auto" w:fill="auto"/>
            <w:noWrap/>
            <w:vAlign w:val="bottom"/>
            <w:hideMark/>
          </w:tcPr>
          <w:p w14:paraId="73B9D3DF" w14:textId="77777777" w:rsidR="00DF3B96" w:rsidRPr="002662A7" w:rsidRDefault="00DF3B96" w:rsidP="00832B99">
            <w:pPr>
              <w:jc w:val="right"/>
              <w:rPr>
                <w:color w:val="000000"/>
              </w:rPr>
            </w:pPr>
            <w:r w:rsidRPr="002662A7">
              <w:rPr>
                <w:color w:val="000000"/>
              </w:rPr>
              <w:t>0.0883</w:t>
            </w:r>
          </w:p>
        </w:tc>
        <w:tc>
          <w:tcPr>
            <w:tcW w:w="2852" w:type="dxa"/>
            <w:tcBorders>
              <w:top w:val="nil"/>
              <w:left w:val="nil"/>
              <w:bottom w:val="nil"/>
              <w:right w:val="nil"/>
            </w:tcBorders>
            <w:shd w:val="clear" w:color="auto" w:fill="auto"/>
            <w:noWrap/>
            <w:vAlign w:val="bottom"/>
            <w:hideMark/>
          </w:tcPr>
          <w:p w14:paraId="3B021A88" w14:textId="77777777" w:rsidR="00DF3B96" w:rsidRPr="002662A7" w:rsidRDefault="00DF3B96" w:rsidP="00832B99">
            <w:pPr>
              <w:jc w:val="right"/>
              <w:rPr>
                <w:color w:val="000000"/>
              </w:rPr>
            </w:pPr>
            <w:r w:rsidRPr="002662A7">
              <w:rPr>
                <w:color w:val="000000"/>
              </w:rPr>
              <w:t>1</w:t>
            </w:r>
          </w:p>
        </w:tc>
      </w:tr>
      <w:tr w:rsidR="00DF3B96" w:rsidRPr="002662A7" w14:paraId="57325693" w14:textId="77777777" w:rsidTr="00832B99">
        <w:trPr>
          <w:trHeight w:val="288"/>
        </w:trPr>
        <w:tc>
          <w:tcPr>
            <w:tcW w:w="1620" w:type="dxa"/>
            <w:tcBorders>
              <w:top w:val="nil"/>
              <w:left w:val="nil"/>
              <w:bottom w:val="nil"/>
              <w:right w:val="nil"/>
            </w:tcBorders>
            <w:shd w:val="clear" w:color="auto" w:fill="auto"/>
            <w:noWrap/>
            <w:vAlign w:val="bottom"/>
            <w:hideMark/>
          </w:tcPr>
          <w:p w14:paraId="2C7E1EA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D6B28F6" w14:textId="77777777" w:rsidR="00DF3B96" w:rsidRPr="002662A7" w:rsidRDefault="00DF3B96" w:rsidP="00832B99">
            <w:pPr>
              <w:rPr>
                <w:color w:val="000000"/>
              </w:rPr>
            </w:pPr>
            <w:r w:rsidRPr="002662A7">
              <w:rPr>
                <w:color w:val="000000"/>
              </w:rPr>
              <w:t>87</w:t>
            </w:r>
          </w:p>
        </w:tc>
        <w:tc>
          <w:tcPr>
            <w:tcW w:w="298" w:type="dxa"/>
            <w:tcBorders>
              <w:top w:val="nil"/>
              <w:left w:val="nil"/>
              <w:bottom w:val="nil"/>
              <w:right w:val="nil"/>
            </w:tcBorders>
            <w:shd w:val="clear" w:color="auto" w:fill="auto"/>
            <w:noWrap/>
            <w:vAlign w:val="bottom"/>
            <w:hideMark/>
          </w:tcPr>
          <w:p w14:paraId="130F50F8" w14:textId="77777777" w:rsidR="00DF3B96" w:rsidRPr="002662A7" w:rsidRDefault="00DF3B96" w:rsidP="00832B99">
            <w:pPr>
              <w:jc w:val="right"/>
              <w:rPr>
                <w:color w:val="000000"/>
              </w:rPr>
            </w:pPr>
            <w:r w:rsidRPr="002662A7">
              <w:rPr>
                <w:color w:val="000000"/>
              </w:rPr>
              <w:t>0.0299</w:t>
            </w:r>
          </w:p>
        </w:tc>
        <w:tc>
          <w:tcPr>
            <w:tcW w:w="2852" w:type="dxa"/>
            <w:tcBorders>
              <w:top w:val="nil"/>
              <w:left w:val="nil"/>
              <w:bottom w:val="nil"/>
              <w:right w:val="nil"/>
            </w:tcBorders>
            <w:shd w:val="clear" w:color="auto" w:fill="auto"/>
            <w:noWrap/>
            <w:vAlign w:val="bottom"/>
            <w:hideMark/>
          </w:tcPr>
          <w:p w14:paraId="4DA1E746" w14:textId="77777777" w:rsidR="00DF3B96" w:rsidRPr="002662A7" w:rsidRDefault="00DF3B96" w:rsidP="00832B99">
            <w:pPr>
              <w:jc w:val="right"/>
              <w:rPr>
                <w:color w:val="000000"/>
              </w:rPr>
            </w:pPr>
            <w:r w:rsidRPr="002662A7">
              <w:rPr>
                <w:color w:val="000000"/>
              </w:rPr>
              <w:t>2</w:t>
            </w:r>
          </w:p>
        </w:tc>
      </w:tr>
      <w:tr w:rsidR="00DF3B96" w:rsidRPr="002662A7" w14:paraId="33B7AE67" w14:textId="77777777" w:rsidTr="00832B99">
        <w:trPr>
          <w:trHeight w:val="288"/>
        </w:trPr>
        <w:tc>
          <w:tcPr>
            <w:tcW w:w="1620" w:type="dxa"/>
            <w:tcBorders>
              <w:top w:val="nil"/>
              <w:left w:val="nil"/>
              <w:bottom w:val="nil"/>
              <w:right w:val="nil"/>
            </w:tcBorders>
            <w:shd w:val="clear" w:color="auto" w:fill="auto"/>
            <w:noWrap/>
            <w:vAlign w:val="bottom"/>
            <w:hideMark/>
          </w:tcPr>
          <w:p w14:paraId="41301FB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E3C9E6B" w14:textId="77777777" w:rsidR="00DF3B96" w:rsidRPr="002662A7" w:rsidRDefault="00DF3B96" w:rsidP="00832B99">
            <w:pPr>
              <w:rPr>
                <w:color w:val="000000"/>
              </w:rPr>
            </w:pPr>
            <w:r w:rsidRPr="002662A7">
              <w:rPr>
                <w:color w:val="000000"/>
              </w:rPr>
              <w:t>88</w:t>
            </w:r>
          </w:p>
        </w:tc>
        <w:tc>
          <w:tcPr>
            <w:tcW w:w="298" w:type="dxa"/>
            <w:tcBorders>
              <w:top w:val="nil"/>
              <w:left w:val="nil"/>
              <w:bottom w:val="nil"/>
              <w:right w:val="nil"/>
            </w:tcBorders>
            <w:shd w:val="clear" w:color="auto" w:fill="auto"/>
            <w:noWrap/>
            <w:vAlign w:val="bottom"/>
            <w:hideMark/>
          </w:tcPr>
          <w:p w14:paraId="269655E6" w14:textId="77777777" w:rsidR="00DF3B96" w:rsidRPr="002662A7" w:rsidRDefault="00DF3B96" w:rsidP="00832B99">
            <w:pPr>
              <w:jc w:val="right"/>
              <w:rPr>
                <w:color w:val="000000"/>
              </w:rPr>
            </w:pPr>
            <w:r w:rsidRPr="002662A7">
              <w:rPr>
                <w:color w:val="000000"/>
              </w:rPr>
              <w:t>0.1058</w:t>
            </w:r>
          </w:p>
        </w:tc>
        <w:tc>
          <w:tcPr>
            <w:tcW w:w="2852" w:type="dxa"/>
            <w:tcBorders>
              <w:top w:val="nil"/>
              <w:left w:val="nil"/>
              <w:bottom w:val="nil"/>
              <w:right w:val="nil"/>
            </w:tcBorders>
            <w:shd w:val="clear" w:color="auto" w:fill="auto"/>
            <w:noWrap/>
            <w:vAlign w:val="bottom"/>
            <w:hideMark/>
          </w:tcPr>
          <w:p w14:paraId="706A291A" w14:textId="77777777" w:rsidR="00DF3B96" w:rsidRPr="002662A7" w:rsidRDefault="00DF3B96" w:rsidP="00832B99">
            <w:pPr>
              <w:jc w:val="right"/>
              <w:rPr>
                <w:color w:val="000000"/>
              </w:rPr>
            </w:pPr>
            <w:r w:rsidRPr="002662A7">
              <w:rPr>
                <w:color w:val="000000"/>
              </w:rPr>
              <w:t>3</w:t>
            </w:r>
          </w:p>
        </w:tc>
      </w:tr>
      <w:tr w:rsidR="00DF3B96" w:rsidRPr="002662A7" w14:paraId="08D19FB3" w14:textId="77777777" w:rsidTr="00832B99">
        <w:trPr>
          <w:trHeight w:val="288"/>
        </w:trPr>
        <w:tc>
          <w:tcPr>
            <w:tcW w:w="1620" w:type="dxa"/>
            <w:tcBorders>
              <w:top w:val="nil"/>
              <w:left w:val="nil"/>
              <w:bottom w:val="nil"/>
              <w:right w:val="nil"/>
            </w:tcBorders>
            <w:shd w:val="clear" w:color="auto" w:fill="auto"/>
            <w:noWrap/>
            <w:vAlign w:val="bottom"/>
            <w:hideMark/>
          </w:tcPr>
          <w:p w14:paraId="28AA64E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BED062C" w14:textId="77777777" w:rsidR="00DF3B96" w:rsidRPr="002662A7" w:rsidRDefault="00DF3B96" w:rsidP="00832B99">
            <w:pPr>
              <w:rPr>
                <w:color w:val="000000"/>
              </w:rPr>
            </w:pPr>
            <w:r w:rsidRPr="002662A7">
              <w:rPr>
                <w:color w:val="000000"/>
              </w:rPr>
              <w:t>89</w:t>
            </w:r>
          </w:p>
        </w:tc>
        <w:tc>
          <w:tcPr>
            <w:tcW w:w="298" w:type="dxa"/>
            <w:tcBorders>
              <w:top w:val="nil"/>
              <w:left w:val="nil"/>
              <w:bottom w:val="nil"/>
              <w:right w:val="nil"/>
            </w:tcBorders>
            <w:shd w:val="clear" w:color="auto" w:fill="auto"/>
            <w:noWrap/>
            <w:vAlign w:val="bottom"/>
            <w:hideMark/>
          </w:tcPr>
          <w:p w14:paraId="3F12982E" w14:textId="77777777" w:rsidR="00DF3B96" w:rsidRPr="002662A7" w:rsidRDefault="00DF3B96" w:rsidP="00832B99">
            <w:pPr>
              <w:jc w:val="right"/>
              <w:rPr>
                <w:color w:val="000000"/>
              </w:rPr>
            </w:pPr>
            <w:r w:rsidRPr="002662A7">
              <w:rPr>
                <w:color w:val="000000"/>
              </w:rPr>
              <w:t>0.0516</w:t>
            </w:r>
          </w:p>
        </w:tc>
        <w:tc>
          <w:tcPr>
            <w:tcW w:w="2852" w:type="dxa"/>
            <w:tcBorders>
              <w:top w:val="nil"/>
              <w:left w:val="nil"/>
              <w:bottom w:val="nil"/>
              <w:right w:val="nil"/>
            </w:tcBorders>
            <w:shd w:val="clear" w:color="auto" w:fill="auto"/>
            <w:noWrap/>
            <w:vAlign w:val="bottom"/>
            <w:hideMark/>
          </w:tcPr>
          <w:p w14:paraId="47650084" w14:textId="77777777" w:rsidR="00DF3B96" w:rsidRPr="002662A7" w:rsidRDefault="00DF3B96" w:rsidP="00832B99">
            <w:pPr>
              <w:jc w:val="right"/>
              <w:rPr>
                <w:color w:val="000000"/>
              </w:rPr>
            </w:pPr>
            <w:r w:rsidRPr="002662A7">
              <w:rPr>
                <w:color w:val="000000"/>
              </w:rPr>
              <w:t>1</w:t>
            </w:r>
          </w:p>
        </w:tc>
      </w:tr>
      <w:tr w:rsidR="00DF3B96" w:rsidRPr="002662A7" w14:paraId="0050EA74" w14:textId="77777777" w:rsidTr="00832B99">
        <w:trPr>
          <w:trHeight w:val="288"/>
        </w:trPr>
        <w:tc>
          <w:tcPr>
            <w:tcW w:w="1620" w:type="dxa"/>
            <w:tcBorders>
              <w:top w:val="nil"/>
              <w:left w:val="nil"/>
              <w:bottom w:val="nil"/>
              <w:right w:val="nil"/>
            </w:tcBorders>
            <w:shd w:val="clear" w:color="auto" w:fill="auto"/>
            <w:noWrap/>
            <w:vAlign w:val="bottom"/>
            <w:hideMark/>
          </w:tcPr>
          <w:p w14:paraId="6CE83E09"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4A0DF53" w14:textId="77777777" w:rsidR="00DF3B96" w:rsidRPr="002662A7" w:rsidRDefault="00DF3B96" w:rsidP="00832B99">
            <w:pPr>
              <w:rPr>
                <w:color w:val="000000"/>
              </w:rPr>
            </w:pPr>
            <w:r w:rsidRPr="002662A7">
              <w:rPr>
                <w:color w:val="000000"/>
              </w:rPr>
              <w:t>90</w:t>
            </w:r>
          </w:p>
        </w:tc>
        <w:tc>
          <w:tcPr>
            <w:tcW w:w="298" w:type="dxa"/>
            <w:tcBorders>
              <w:top w:val="nil"/>
              <w:left w:val="nil"/>
              <w:bottom w:val="nil"/>
              <w:right w:val="nil"/>
            </w:tcBorders>
            <w:shd w:val="clear" w:color="auto" w:fill="auto"/>
            <w:noWrap/>
            <w:vAlign w:val="bottom"/>
            <w:hideMark/>
          </w:tcPr>
          <w:p w14:paraId="4AA436F6" w14:textId="77777777" w:rsidR="00DF3B96" w:rsidRPr="002662A7" w:rsidRDefault="00DF3B96" w:rsidP="00832B99">
            <w:pPr>
              <w:jc w:val="right"/>
              <w:rPr>
                <w:color w:val="000000"/>
              </w:rPr>
            </w:pPr>
            <w:r w:rsidRPr="002662A7">
              <w:rPr>
                <w:color w:val="000000"/>
              </w:rPr>
              <w:t>0.1225</w:t>
            </w:r>
          </w:p>
        </w:tc>
        <w:tc>
          <w:tcPr>
            <w:tcW w:w="2852" w:type="dxa"/>
            <w:tcBorders>
              <w:top w:val="nil"/>
              <w:left w:val="nil"/>
              <w:bottom w:val="nil"/>
              <w:right w:val="nil"/>
            </w:tcBorders>
            <w:shd w:val="clear" w:color="auto" w:fill="auto"/>
            <w:noWrap/>
            <w:vAlign w:val="bottom"/>
            <w:hideMark/>
          </w:tcPr>
          <w:p w14:paraId="18DD63F8" w14:textId="77777777" w:rsidR="00DF3B96" w:rsidRPr="002662A7" w:rsidRDefault="00DF3B96" w:rsidP="00832B99">
            <w:pPr>
              <w:jc w:val="right"/>
              <w:rPr>
                <w:color w:val="000000"/>
              </w:rPr>
            </w:pPr>
            <w:r w:rsidRPr="002662A7">
              <w:rPr>
                <w:color w:val="000000"/>
              </w:rPr>
              <w:t>4</w:t>
            </w:r>
          </w:p>
        </w:tc>
      </w:tr>
      <w:tr w:rsidR="00DF3B96" w:rsidRPr="002662A7" w14:paraId="5AFBB3DB" w14:textId="77777777" w:rsidTr="00832B99">
        <w:trPr>
          <w:trHeight w:val="288"/>
        </w:trPr>
        <w:tc>
          <w:tcPr>
            <w:tcW w:w="1620" w:type="dxa"/>
            <w:tcBorders>
              <w:top w:val="nil"/>
              <w:left w:val="nil"/>
              <w:bottom w:val="nil"/>
              <w:right w:val="nil"/>
            </w:tcBorders>
            <w:shd w:val="clear" w:color="auto" w:fill="auto"/>
            <w:noWrap/>
            <w:vAlign w:val="bottom"/>
            <w:hideMark/>
          </w:tcPr>
          <w:p w14:paraId="3B3F10F3"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7D7A0594" w14:textId="77777777" w:rsidR="00DF3B96" w:rsidRPr="002662A7" w:rsidRDefault="00DF3B96" w:rsidP="00832B99">
            <w:pPr>
              <w:rPr>
                <w:color w:val="000000"/>
              </w:rPr>
            </w:pPr>
            <w:r w:rsidRPr="002662A7">
              <w:rPr>
                <w:color w:val="000000"/>
              </w:rPr>
              <w:t>91</w:t>
            </w:r>
          </w:p>
        </w:tc>
        <w:tc>
          <w:tcPr>
            <w:tcW w:w="298" w:type="dxa"/>
            <w:tcBorders>
              <w:top w:val="nil"/>
              <w:left w:val="nil"/>
              <w:bottom w:val="nil"/>
              <w:right w:val="nil"/>
            </w:tcBorders>
            <w:shd w:val="clear" w:color="auto" w:fill="auto"/>
            <w:noWrap/>
            <w:vAlign w:val="bottom"/>
            <w:hideMark/>
          </w:tcPr>
          <w:p w14:paraId="4D34FC0C" w14:textId="77777777" w:rsidR="00DF3B96" w:rsidRPr="002662A7" w:rsidRDefault="00DF3B96" w:rsidP="00832B99">
            <w:pPr>
              <w:jc w:val="right"/>
              <w:rPr>
                <w:color w:val="000000"/>
              </w:rPr>
            </w:pPr>
            <w:r w:rsidRPr="002662A7">
              <w:rPr>
                <w:color w:val="000000"/>
              </w:rPr>
              <w:t>0.0438</w:t>
            </w:r>
          </w:p>
        </w:tc>
        <w:tc>
          <w:tcPr>
            <w:tcW w:w="2852" w:type="dxa"/>
            <w:tcBorders>
              <w:top w:val="nil"/>
              <w:left w:val="nil"/>
              <w:bottom w:val="nil"/>
              <w:right w:val="nil"/>
            </w:tcBorders>
            <w:shd w:val="clear" w:color="auto" w:fill="auto"/>
            <w:noWrap/>
            <w:vAlign w:val="bottom"/>
            <w:hideMark/>
          </w:tcPr>
          <w:p w14:paraId="04B626D0" w14:textId="77777777" w:rsidR="00DF3B96" w:rsidRPr="002662A7" w:rsidRDefault="00DF3B96" w:rsidP="00832B99">
            <w:pPr>
              <w:jc w:val="right"/>
              <w:rPr>
                <w:color w:val="000000"/>
              </w:rPr>
            </w:pPr>
            <w:r w:rsidRPr="002662A7">
              <w:rPr>
                <w:color w:val="000000"/>
              </w:rPr>
              <w:t>2</w:t>
            </w:r>
          </w:p>
        </w:tc>
      </w:tr>
      <w:tr w:rsidR="00DF3B96" w:rsidRPr="002662A7" w14:paraId="4E9447E6" w14:textId="77777777" w:rsidTr="00832B99">
        <w:trPr>
          <w:trHeight w:val="288"/>
        </w:trPr>
        <w:tc>
          <w:tcPr>
            <w:tcW w:w="1620" w:type="dxa"/>
            <w:tcBorders>
              <w:top w:val="nil"/>
              <w:left w:val="nil"/>
              <w:bottom w:val="nil"/>
              <w:right w:val="nil"/>
            </w:tcBorders>
            <w:shd w:val="clear" w:color="auto" w:fill="auto"/>
            <w:noWrap/>
            <w:vAlign w:val="bottom"/>
            <w:hideMark/>
          </w:tcPr>
          <w:p w14:paraId="052FBE8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13AD6FC7" w14:textId="77777777" w:rsidR="00DF3B96" w:rsidRPr="002662A7" w:rsidRDefault="00DF3B96" w:rsidP="00832B99">
            <w:pPr>
              <w:rPr>
                <w:color w:val="000000"/>
              </w:rPr>
            </w:pPr>
            <w:r w:rsidRPr="002662A7">
              <w:rPr>
                <w:color w:val="000000"/>
              </w:rPr>
              <w:t>92</w:t>
            </w:r>
          </w:p>
        </w:tc>
        <w:tc>
          <w:tcPr>
            <w:tcW w:w="298" w:type="dxa"/>
            <w:tcBorders>
              <w:top w:val="nil"/>
              <w:left w:val="nil"/>
              <w:bottom w:val="nil"/>
              <w:right w:val="nil"/>
            </w:tcBorders>
            <w:shd w:val="clear" w:color="auto" w:fill="auto"/>
            <w:noWrap/>
            <w:vAlign w:val="bottom"/>
            <w:hideMark/>
          </w:tcPr>
          <w:p w14:paraId="7FA5EF3E" w14:textId="77777777" w:rsidR="00DF3B96" w:rsidRPr="002662A7" w:rsidRDefault="00DF3B96" w:rsidP="00832B99">
            <w:pPr>
              <w:jc w:val="right"/>
              <w:rPr>
                <w:color w:val="000000"/>
              </w:rPr>
            </w:pPr>
            <w:r w:rsidRPr="002662A7">
              <w:rPr>
                <w:color w:val="000000"/>
              </w:rPr>
              <w:t>0.0918</w:t>
            </w:r>
          </w:p>
        </w:tc>
        <w:tc>
          <w:tcPr>
            <w:tcW w:w="2852" w:type="dxa"/>
            <w:tcBorders>
              <w:top w:val="nil"/>
              <w:left w:val="nil"/>
              <w:bottom w:val="nil"/>
              <w:right w:val="nil"/>
            </w:tcBorders>
            <w:shd w:val="clear" w:color="auto" w:fill="auto"/>
            <w:noWrap/>
            <w:vAlign w:val="bottom"/>
            <w:hideMark/>
          </w:tcPr>
          <w:p w14:paraId="1BD82871" w14:textId="77777777" w:rsidR="00DF3B96" w:rsidRPr="002662A7" w:rsidRDefault="00DF3B96" w:rsidP="00832B99">
            <w:pPr>
              <w:jc w:val="right"/>
              <w:rPr>
                <w:color w:val="000000"/>
              </w:rPr>
            </w:pPr>
            <w:r w:rsidRPr="002662A7">
              <w:rPr>
                <w:color w:val="000000"/>
              </w:rPr>
              <w:t>7</w:t>
            </w:r>
          </w:p>
        </w:tc>
      </w:tr>
      <w:tr w:rsidR="00DF3B96" w:rsidRPr="002662A7" w14:paraId="771AEB4F" w14:textId="77777777" w:rsidTr="00832B99">
        <w:trPr>
          <w:trHeight w:val="288"/>
        </w:trPr>
        <w:tc>
          <w:tcPr>
            <w:tcW w:w="1620" w:type="dxa"/>
            <w:tcBorders>
              <w:top w:val="nil"/>
              <w:left w:val="nil"/>
              <w:bottom w:val="nil"/>
              <w:right w:val="nil"/>
            </w:tcBorders>
            <w:shd w:val="clear" w:color="auto" w:fill="auto"/>
            <w:noWrap/>
            <w:vAlign w:val="bottom"/>
            <w:hideMark/>
          </w:tcPr>
          <w:p w14:paraId="29971C05"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51AC103" w14:textId="77777777" w:rsidR="00DF3B96" w:rsidRPr="002662A7" w:rsidRDefault="00DF3B96" w:rsidP="00832B99">
            <w:pPr>
              <w:rPr>
                <w:color w:val="000000"/>
              </w:rPr>
            </w:pPr>
            <w:r w:rsidRPr="002662A7">
              <w:rPr>
                <w:color w:val="000000"/>
              </w:rPr>
              <w:t>119</w:t>
            </w:r>
          </w:p>
        </w:tc>
        <w:tc>
          <w:tcPr>
            <w:tcW w:w="298" w:type="dxa"/>
            <w:tcBorders>
              <w:top w:val="nil"/>
              <w:left w:val="nil"/>
              <w:bottom w:val="nil"/>
              <w:right w:val="nil"/>
            </w:tcBorders>
            <w:shd w:val="clear" w:color="auto" w:fill="auto"/>
            <w:noWrap/>
            <w:vAlign w:val="bottom"/>
            <w:hideMark/>
          </w:tcPr>
          <w:p w14:paraId="0E6B57BA" w14:textId="77777777" w:rsidR="00DF3B96" w:rsidRPr="002662A7" w:rsidRDefault="00DF3B96" w:rsidP="00832B99">
            <w:pPr>
              <w:jc w:val="right"/>
              <w:rPr>
                <w:color w:val="000000"/>
              </w:rPr>
            </w:pPr>
            <w:r w:rsidRPr="002662A7">
              <w:rPr>
                <w:color w:val="000000"/>
              </w:rPr>
              <w:t>0.3107</w:t>
            </w:r>
          </w:p>
        </w:tc>
        <w:tc>
          <w:tcPr>
            <w:tcW w:w="2852" w:type="dxa"/>
            <w:tcBorders>
              <w:top w:val="nil"/>
              <w:left w:val="nil"/>
              <w:bottom w:val="nil"/>
              <w:right w:val="nil"/>
            </w:tcBorders>
            <w:shd w:val="clear" w:color="auto" w:fill="auto"/>
            <w:noWrap/>
            <w:vAlign w:val="bottom"/>
            <w:hideMark/>
          </w:tcPr>
          <w:p w14:paraId="4711208F" w14:textId="77777777" w:rsidR="00DF3B96" w:rsidRPr="002662A7" w:rsidRDefault="00DF3B96" w:rsidP="00832B99">
            <w:pPr>
              <w:jc w:val="right"/>
              <w:rPr>
                <w:color w:val="000000"/>
              </w:rPr>
            </w:pPr>
            <w:r w:rsidRPr="002662A7">
              <w:rPr>
                <w:color w:val="000000"/>
              </w:rPr>
              <w:t>5</w:t>
            </w:r>
          </w:p>
        </w:tc>
      </w:tr>
      <w:tr w:rsidR="00DF3B96" w:rsidRPr="002662A7" w14:paraId="06DB7BD2" w14:textId="77777777" w:rsidTr="00832B99">
        <w:trPr>
          <w:trHeight w:val="288"/>
        </w:trPr>
        <w:tc>
          <w:tcPr>
            <w:tcW w:w="1620" w:type="dxa"/>
            <w:tcBorders>
              <w:top w:val="nil"/>
              <w:left w:val="nil"/>
              <w:bottom w:val="nil"/>
              <w:right w:val="nil"/>
            </w:tcBorders>
            <w:shd w:val="clear" w:color="auto" w:fill="auto"/>
            <w:noWrap/>
            <w:vAlign w:val="bottom"/>
            <w:hideMark/>
          </w:tcPr>
          <w:p w14:paraId="5EC21BF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7B81D69" w14:textId="77777777" w:rsidR="00DF3B96" w:rsidRPr="002662A7" w:rsidRDefault="00DF3B96" w:rsidP="00832B99">
            <w:pPr>
              <w:rPr>
                <w:color w:val="000000"/>
              </w:rPr>
            </w:pPr>
            <w:r w:rsidRPr="002662A7">
              <w:rPr>
                <w:color w:val="000000"/>
              </w:rPr>
              <w:t>120</w:t>
            </w:r>
          </w:p>
        </w:tc>
        <w:tc>
          <w:tcPr>
            <w:tcW w:w="298" w:type="dxa"/>
            <w:tcBorders>
              <w:top w:val="nil"/>
              <w:left w:val="nil"/>
              <w:bottom w:val="nil"/>
              <w:right w:val="nil"/>
            </w:tcBorders>
            <w:shd w:val="clear" w:color="auto" w:fill="auto"/>
            <w:noWrap/>
            <w:vAlign w:val="bottom"/>
            <w:hideMark/>
          </w:tcPr>
          <w:p w14:paraId="4D4D2BF2" w14:textId="77777777" w:rsidR="00DF3B96" w:rsidRPr="002662A7" w:rsidRDefault="00DF3B96" w:rsidP="00832B99">
            <w:pPr>
              <w:jc w:val="right"/>
              <w:rPr>
                <w:color w:val="000000"/>
              </w:rPr>
            </w:pPr>
            <w:r w:rsidRPr="002662A7">
              <w:rPr>
                <w:color w:val="000000"/>
              </w:rPr>
              <w:t>0.1065</w:t>
            </w:r>
          </w:p>
        </w:tc>
        <w:tc>
          <w:tcPr>
            <w:tcW w:w="2852" w:type="dxa"/>
            <w:tcBorders>
              <w:top w:val="nil"/>
              <w:left w:val="nil"/>
              <w:bottom w:val="nil"/>
              <w:right w:val="nil"/>
            </w:tcBorders>
            <w:shd w:val="clear" w:color="auto" w:fill="auto"/>
            <w:noWrap/>
            <w:vAlign w:val="bottom"/>
            <w:hideMark/>
          </w:tcPr>
          <w:p w14:paraId="249BC4D9" w14:textId="77777777" w:rsidR="00DF3B96" w:rsidRPr="002662A7" w:rsidRDefault="00DF3B96" w:rsidP="00832B99">
            <w:pPr>
              <w:jc w:val="right"/>
              <w:rPr>
                <w:color w:val="000000"/>
              </w:rPr>
            </w:pPr>
            <w:r w:rsidRPr="002662A7">
              <w:rPr>
                <w:color w:val="000000"/>
              </w:rPr>
              <w:t>1</w:t>
            </w:r>
          </w:p>
        </w:tc>
      </w:tr>
      <w:tr w:rsidR="00DF3B96" w:rsidRPr="002662A7" w14:paraId="116B57C7" w14:textId="77777777" w:rsidTr="00832B99">
        <w:trPr>
          <w:trHeight w:val="288"/>
        </w:trPr>
        <w:tc>
          <w:tcPr>
            <w:tcW w:w="1620" w:type="dxa"/>
            <w:tcBorders>
              <w:top w:val="nil"/>
              <w:left w:val="nil"/>
              <w:bottom w:val="nil"/>
              <w:right w:val="nil"/>
            </w:tcBorders>
            <w:shd w:val="clear" w:color="auto" w:fill="auto"/>
            <w:noWrap/>
            <w:vAlign w:val="bottom"/>
            <w:hideMark/>
          </w:tcPr>
          <w:p w14:paraId="2D29E99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3BF38945" w14:textId="77777777" w:rsidR="00DF3B96" w:rsidRPr="002662A7" w:rsidRDefault="00DF3B96" w:rsidP="00832B99">
            <w:pPr>
              <w:rPr>
                <w:color w:val="000000"/>
              </w:rPr>
            </w:pPr>
            <w:r w:rsidRPr="002662A7">
              <w:rPr>
                <w:color w:val="000000"/>
              </w:rPr>
              <w:t>123</w:t>
            </w:r>
          </w:p>
        </w:tc>
        <w:tc>
          <w:tcPr>
            <w:tcW w:w="298" w:type="dxa"/>
            <w:tcBorders>
              <w:top w:val="nil"/>
              <w:left w:val="nil"/>
              <w:bottom w:val="nil"/>
              <w:right w:val="nil"/>
            </w:tcBorders>
            <w:shd w:val="clear" w:color="auto" w:fill="auto"/>
            <w:noWrap/>
            <w:vAlign w:val="bottom"/>
            <w:hideMark/>
          </w:tcPr>
          <w:p w14:paraId="08E5EB1F" w14:textId="77777777" w:rsidR="00DF3B96" w:rsidRPr="002662A7" w:rsidRDefault="00DF3B96" w:rsidP="00832B99">
            <w:pPr>
              <w:jc w:val="right"/>
              <w:rPr>
                <w:color w:val="000000"/>
              </w:rPr>
            </w:pPr>
            <w:r w:rsidRPr="002662A7">
              <w:rPr>
                <w:color w:val="000000"/>
              </w:rPr>
              <w:t>0.0484</w:t>
            </w:r>
          </w:p>
        </w:tc>
        <w:tc>
          <w:tcPr>
            <w:tcW w:w="2852" w:type="dxa"/>
            <w:tcBorders>
              <w:top w:val="nil"/>
              <w:left w:val="nil"/>
              <w:bottom w:val="nil"/>
              <w:right w:val="nil"/>
            </w:tcBorders>
            <w:shd w:val="clear" w:color="auto" w:fill="auto"/>
            <w:noWrap/>
            <w:vAlign w:val="bottom"/>
            <w:hideMark/>
          </w:tcPr>
          <w:p w14:paraId="7779A993" w14:textId="77777777" w:rsidR="00DF3B96" w:rsidRPr="002662A7" w:rsidRDefault="00DF3B96" w:rsidP="00832B99">
            <w:pPr>
              <w:jc w:val="right"/>
              <w:rPr>
                <w:color w:val="000000"/>
              </w:rPr>
            </w:pPr>
            <w:r w:rsidRPr="002662A7">
              <w:rPr>
                <w:color w:val="000000"/>
              </w:rPr>
              <w:t>2</w:t>
            </w:r>
          </w:p>
        </w:tc>
      </w:tr>
      <w:tr w:rsidR="00DF3B96" w:rsidRPr="002662A7" w14:paraId="757F83E0" w14:textId="77777777" w:rsidTr="00832B99">
        <w:trPr>
          <w:trHeight w:val="288"/>
        </w:trPr>
        <w:tc>
          <w:tcPr>
            <w:tcW w:w="1620" w:type="dxa"/>
            <w:tcBorders>
              <w:top w:val="nil"/>
              <w:left w:val="nil"/>
              <w:bottom w:val="nil"/>
              <w:right w:val="nil"/>
            </w:tcBorders>
            <w:shd w:val="clear" w:color="auto" w:fill="auto"/>
            <w:noWrap/>
            <w:vAlign w:val="bottom"/>
            <w:hideMark/>
          </w:tcPr>
          <w:p w14:paraId="5E132C0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208C23D7" w14:textId="77777777" w:rsidR="00DF3B96" w:rsidRPr="002662A7" w:rsidRDefault="00DF3B96" w:rsidP="00832B99">
            <w:pPr>
              <w:rPr>
                <w:color w:val="000000"/>
              </w:rPr>
            </w:pPr>
            <w:r w:rsidRPr="002662A7">
              <w:rPr>
                <w:color w:val="000000"/>
              </w:rPr>
              <w:t>124</w:t>
            </w:r>
          </w:p>
        </w:tc>
        <w:tc>
          <w:tcPr>
            <w:tcW w:w="298" w:type="dxa"/>
            <w:tcBorders>
              <w:top w:val="nil"/>
              <w:left w:val="nil"/>
              <w:bottom w:val="nil"/>
              <w:right w:val="nil"/>
            </w:tcBorders>
            <w:shd w:val="clear" w:color="auto" w:fill="auto"/>
            <w:noWrap/>
            <w:vAlign w:val="bottom"/>
            <w:hideMark/>
          </w:tcPr>
          <w:p w14:paraId="3B47C426" w14:textId="77777777" w:rsidR="00DF3B96" w:rsidRPr="002662A7" w:rsidRDefault="00DF3B96" w:rsidP="00832B99">
            <w:pPr>
              <w:jc w:val="right"/>
              <w:rPr>
                <w:color w:val="000000"/>
              </w:rPr>
            </w:pPr>
            <w:r w:rsidRPr="002662A7">
              <w:rPr>
                <w:color w:val="000000"/>
              </w:rPr>
              <w:t>0.0465</w:t>
            </w:r>
          </w:p>
        </w:tc>
        <w:tc>
          <w:tcPr>
            <w:tcW w:w="2852" w:type="dxa"/>
            <w:tcBorders>
              <w:top w:val="nil"/>
              <w:left w:val="nil"/>
              <w:bottom w:val="nil"/>
              <w:right w:val="nil"/>
            </w:tcBorders>
            <w:shd w:val="clear" w:color="auto" w:fill="auto"/>
            <w:noWrap/>
            <w:vAlign w:val="bottom"/>
            <w:hideMark/>
          </w:tcPr>
          <w:p w14:paraId="4B3CC5DD" w14:textId="77777777" w:rsidR="00DF3B96" w:rsidRPr="002662A7" w:rsidRDefault="00DF3B96" w:rsidP="00832B99">
            <w:pPr>
              <w:jc w:val="right"/>
              <w:rPr>
                <w:color w:val="000000"/>
              </w:rPr>
            </w:pPr>
            <w:r w:rsidRPr="002662A7">
              <w:rPr>
                <w:color w:val="000000"/>
              </w:rPr>
              <w:t>4</w:t>
            </w:r>
          </w:p>
        </w:tc>
      </w:tr>
      <w:tr w:rsidR="00DF3B96" w:rsidRPr="002662A7" w14:paraId="54EB1C2E" w14:textId="77777777" w:rsidTr="00832B99">
        <w:trPr>
          <w:trHeight w:val="288"/>
        </w:trPr>
        <w:tc>
          <w:tcPr>
            <w:tcW w:w="1620" w:type="dxa"/>
            <w:tcBorders>
              <w:top w:val="nil"/>
              <w:left w:val="nil"/>
              <w:bottom w:val="nil"/>
              <w:right w:val="nil"/>
            </w:tcBorders>
            <w:shd w:val="clear" w:color="auto" w:fill="auto"/>
            <w:noWrap/>
            <w:vAlign w:val="bottom"/>
            <w:hideMark/>
          </w:tcPr>
          <w:p w14:paraId="37F32B5A"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6D2E2A8" w14:textId="77777777" w:rsidR="00DF3B96" w:rsidRPr="002662A7" w:rsidRDefault="00DF3B96" w:rsidP="00832B99">
            <w:pPr>
              <w:rPr>
                <w:color w:val="000000"/>
              </w:rPr>
            </w:pPr>
            <w:r w:rsidRPr="002662A7">
              <w:rPr>
                <w:color w:val="000000"/>
              </w:rPr>
              <w:t>125</w:t>
            </w:r>
          </w:p>
        </w:tc>
        <w:tc>
          <w:tcPr>
            <w:tcW w:w="298" w:type="dxa"/>
            <w:tcBorders>
              <w:top w:val="nil"/>
              <w:left w:val="nil"/>
              <w:bottom w:val="nil"/>
              <w:right w:val="nil"/>
            </w:tcBorders>
            <w:shd w:val="clear" w:color="auto" w:fill="auto"/>
            <w:noWrap/>
            <w:vAlign w:val="bottom"/>
            <w:hideMark/>
          </w:tcPr>
          <w:p w14:paraId="634DFB08" w14:textId="77777777" w:rsidR="00DF3B96" w:rsidRPr="002662A7" w:rsidRDefault="00DF3B96" w:rsidP="00832B99">
            <w:pPr>
              <w:jc w:val="right"/>
              <w:rPr>
                <w:color w:val="000000"/>
              </w:rPr>
            </w:pPr>
            <w:r w:rsidRPr="002662A7">
              <w:rPr>
                <w:color w:val="000000"/>
              </w:rPr>
              <w:t>0.0236</w:t>
            </w:r>
          </w:p>
        </w:tc>
        <w:tc>
          <w:tcPr>
            <w:tcW w:w="2852" w:type="dxa"/>
            <w:tcBorders>
              <w:top w:val="nil"/>
              <w:left w:val="nil"/>
              <w:bottom w:val="nil"/>
              <w:right w:val="nil"/>
            </w:tcBorders>
            <w:shd w:val="clear" w:color="auto" w:fill="auto"/>
            <w:noWrap/>
            <w:vAlign w:val="bottom"/>
            <w:hideMark/>
          </w:tcPr>
          <w:p w14:paraId="41A43DFE" w14:textId="77777777" w:rsidR="00DF3B96" w:rsidRPr="002662A7" w:rsidRDefault="00DF3B96" w:rsidP="00832B99">
            <w:pPr>
              <w:jc w:val="right"/>
              <w:rPr>
                <w:color w:val="000000"/>
              </w:rPr>
            </w:pPr>
            <w:r w:rsidRPr="002662A7">
              <w:rPr>
                <w:color w:val="000000"/>
              </w:rPr>
              <w:t>2</w:t>
            </w:r>
          </w:p>
        </w:tc>
      </w:tr>
      <w:tr w:rsidR="00DF3B96" w:rsidRPr="002662A7" w14:paraId="3011A989" w14:textId="77777777" w:rsidTr="00832B99">
        <w:trPr>
          <w:trHeight w:val="288"/>
        </w:trPr>
        <w:tc>
          <w:tcPr>
            <w:tcW w:w="1620" w:type="dxa"/>
            <w:tcBorders>
              <w:top w:val="nil"/>
              <w:left w:val="nil"/>
              <w:bottom w:val="nil"/>
              <w:right w:val="nil"/>
            </w:tcBorders>
            <w:shd w:val="clear" w:color="auto" w:fill="auto"/>
            <w:noWrap/>
            <w:vAlign w:val="bottom"/>
            <w:hideMark/>
          </w:tcPr>
          <w:p w14:paraId="5AA4E18F"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026E046B" w14:textId="77777777" w:rsidR="00DF3B96" w:rsidRPr="002662A7" w:rsidRDefault="00DF3B96" w:rsidP="00832B99">
            <w:pPr>
              <w:rPr>
                <w:color w:val="000000"/>
              </w:rPr>
            </w:pPr>
            <w:r w:rsidRPr="002662A7">
              <w:rPr>
                <w:color w:val="000000"/>
              </w:rPr>
              <w:t>126</w:t>
            </w:r>
          </w:p>
        </w:tc>
        <w:tc>
          <w:tcPr>
            <w:tcW w:w="298" w:type="dxa"/>
            <w:tcBorders>
              <w:top w:val="nil"/>
              <w:left w:val="nil"/>
              <w:bottom w:val="nil"/>
              <w:right w:val="nil"/>
            </w:tcBorders>
            <w:shd w:val="clear" w:color="auto" w:fill="auto"/>
            <w:noWrap/>
            <w:vAlign w:val="bottom"/>
            <w:hideMark/>
          </w:tcPr>
          <w:p w14:paraId="51AC2BB3" w14:textId="77777777" w:rsidR="00DF3B96" w:rsidRPr="002662A7" w:rsidRDefault="00DF3B96" w:rsidP="00832B99">
            <w:pPr>
              <w:jc w:val="right"/>
              <w:rPr>
                <w:color w:val="000000"/>
              </w:rPr>
            </w:pPr>
            <w:r w:rsidRPr="002662A7">
              <w:rPr>
                <w:color w:val="000000"/>
              </w:rPr>
              <w:t>0.236</w:t>
            </w:r>
          </w:p>
        </w:tc>
        <w:tc>
          <w:tcPr>
            <w:tcW w:w="2852" w:type="dxa"/>
            <w:tcBorders>
              <w:top w:val="nil"/>
              <w:left w:val="nil"/>
              <w:bottom w:val="nil"/>
              <w:right w:val="nil"/>
            </w:tcBorders>
            <w:shd w:val="clear" w:color="auto" w:fill="auto"/>
            <w:noWrap/>
            <w:vAlign w:val="bottom"/>
            <w:hideMark/>
          </w:tcPr>
          <w:p w14:paraId="55156006" w14:textId="77777777" w:rsidR="00DF3B96" w:rsidRPr="002662A7" w:rsidRDefault="00DF3B96" w:rsidP="00832B99">
            <w:pPr>
              <w:jc w:val="right"/>
              <w:rPr>
                <w:color w:val="000000"/>
              </w:rPr>
            </w:pPr>
            <w:r w:rsidRPr="002662A7">
              <w:rPr>
                <w:color w:val="000000"/>
              </w:rPr>
              <w:t>2</w:t>
            </w:r>
          </w:p>
        </w:tc>
      </w:tr>
      <w:tr w:rsidR="00DF3B96" w:rsidRPr="002662A7" w14:paraId="4251F6C0" w14:textId="77777777" w:rsidTr="00832B99">
        <w:trPr>
          <w:trHeight w:val="288"/>
        </w:trPr>
        <w:tc>
          <w:tcPr>
            <w:tcW w:w="1620" w:type="dxa"/>
            <w:tcBorders>
              <w:top w:val="nil"/>
              <w:left w:val="nil"/>
              <w:bottom w:val="nil"/>
              <w:right w:val="nil"/>
            </w:tcBorders>
            <w:shd w:val="clear" w:color="auto" w:fill="auto"/>
            <w:noWrap/>
            <w:vAlign w:val="bottom"/>
            <w:hideMark/>
          </w:tcPr>
          <w:p w14:paraId="30A1C111"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87869EA" w14:textId="77777777" w:rsidR="00DF3B96" w:rsidRPr="002662A7" w:rsidRDefault="00DF3B96" w:rsidP="00832B99">
            <w:pPr>
              <w:rPr>
                <w:color w:val="000000"/>
              </w:rPr>
            </w:pPr>
            <w:r w:rsidRPr="002662A7">
              <w:rPr>
                <w:color w:val="000000"/>
              </w:rPr>
              <w:t>127</w:t>
            </w:r>
          </w:p>
        </w:tc>
        <w:tc>
          <w:tcPr>
            <w:tcW w:w="298" w:type="dxa"/>
            <w:tcBorders>
              <w:top w:val="nil"/>
              <w:left w:val="nil"/>
              <w:bottom w:val="nil"/>
              <w:right w:val="nil"/>
            </w:tcBorders>
            <w:shd w:val="clear" w:color="auto" w:fill="auto"/>
            <w:noWrap/>
            <w:vAlign w:val="bottom"/>
            <w:hideMark/>
          </w:tcPr>
          <w:p w14:paraId="4E840D73" w14:textId="77777777" w:rsidR="00DF3B96" w:rsidRPr="002662A7" w:rsidRDefault="00DF3B96" w:rsidP="00832B99">
            <w:pPr>
              <w:jc w:val="right"/>
              <w:rPr>
                <w:color w:val="000000"/>
              </w:rPr>
            </w:pPr>
            <w:r w:rsidRPr="002662A7">
              <w:rPr>
                <w:color w:val="000000"/>
              </w:rPr>
              <w:t>0.9681</w:t>
            </w:r>
          </w:p>
        </w:tc>
        <w:tc>
          <w:tcPr>
            <w:tcW w:w="2852" w:type="dxa"/>
            <w:tcBorders>
              <w:top w:val="nil"/>
              <w:left w:val="nil"/>
              <w:bottom w:val="nil"/>
              <w:right w:val="nil"/>
            </w:tcBorders>
            <w:shd w:val="clear" w:color="auto" w:fill="auto"/>
            <w:noWrap/>
            <w:vAlign w:val="bottom"/>
            <w:hideMark/>
          </w:tcPr>
          <w:p w14:paraId="3B04CDA5" w14:textId="77777777" w:rsidR="00DF3B96" w:rsidRPr="002662A7" w:rsidRDefault="00DF3B96" w:rsidP="00832B99">
            <w:pPr>
              <w:jc w:val="right"/>
              <w:rPr>
                <w:color w:val="000000"/>
              </w:rPr>
            </w:pPr>
            <w:r w:rsidRPr="002662A7">
              <w:rPr>
                <w:color w:val="000000"/>
              </w:rPr>
              <w:t>23</w:t>
            </w:r>
          </w:p>
        </w:tc>
      </w:tr>
      <w:tr w:rsidR="00DF3B96" w:rsidRPr="002662A7" w14:paraId="5733D3AB" w14:textId="77777777" w:rsidTr="00832B99">
        <w:trPr>
          <w:trHeight w:val="288"/>
        </w:trPr>
        <w:tc>
          <w:tcPr>
            <w:tcW w:w="1620" w:type="dxa"/>
            <w:tcBorders>
              <w:top w:val="nil"/>
              <w:left w:val="nil"/>
              <w:bottom w:val="nil"/>
              <w:right w:val="nil"/>
            </w:tcBorders>
            <w:shd w:val="clear" w:color="auto" w:fill="auto"/>
            <w:noWrap/>
            <w:vAlign w:val="bottom"/>
            <w:hideMark/>
          </w:tcPr>
          <w:p w14:paraId="5D740C59"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480AA20D" w14:textId="77777777" w:rsidR="00DF3B96" w:rsidRPr="002662A7" w:rsidRDefault="00DF3B96" w:rsidP="00832B99">
            <w:pPr>
              <w:rPr>
                <w:color w:val="000000"/>
              </w:rPr>
            </w:pPr>
            <w:r w:rsidRPr="002662A7">
              <w:rPr>
                <w:color w:val="000000"/>
              </w:rPr>
              <w:t>130</w:t>
            </w:r>
          </w:p>
        </w:tc>
        <w:tc>
          <w:tcPr>
            <w:tcW w:w="298" w:type="dxa"/>
            <w:tcBorders>
              <w:top w:val="nil"/>
              <w:left w:val="nil"/>
              <w:bottom w:val="nil"/>
              <w:right w:val="nil"/>
            </w:tcBorders>
            <w:shd w:val="clear" w:color="auto" w:fill="auto"/>
            <w:noWrap/>
            <w:vAlign w:val="bottom"/>
            <w:hideMark/>
          </w:tcPr>
          <w:p w14:paraId="5AF79FE4" w14:textId="77777777" w:rsidR="00DF3B96" w:rsidRPr="002662A7" w:rsidRDefault="00DF3B96" w:rsidP="00832B99">
            <w:pPr>
              <w:jc w:val="right"/>
              <w:rPr>
                <w:color w:val="000000"/>
              </w:rPr>
            </w:pPr>
            <w:r w:rsidRPr="002662A7">
              <w:rPr>
                <w:color w:val="000000"/>
              </w:rPr>
              <w:t>0.0535</w:t>
            </w:r>
          </w:p>
        </w:tc>
        <w:tc>
          <w:tcPr>
            <w:tcW w:w="2852" w:type="dxa"/>
            <w:tcBorders>
              <w:top w:val="nil"/>
              <w:left w:val="nil"/>
              <w:bottom w:val="nil"/>
              <w:right w:val="nil"/>
            </w:tcBorders>
            <w:shd w:val="clear" w:color="auto" w:fill="auto"/>
            <w:noWrap/>
            <w:vAlign w:val="bottom"/>
            <w:hideMark/>
          </w:tcPr>
          <w:p w14:paraId="68BDDF7E" w14:textId="77777777" w:rsidR="00DF3B96" w:rsidRPr="002662A7" w:rsidRDefault="00DF3B96" w:rsidP="00832B99">
            <w:pPr>
              <w:jc w:val="right"/>
              <w:rPr>
                <w:color w:val="000000"/>
              </w:rPr>
            </w:pPr>
            <w:r w:rsidRPr="002662A7">
              <w:rPr>
                <w:color w:val="000000"/>
              </w:rPr>
              <w:t>5</w:t>
            </w:r>
          </w:p>
        </w:tc>
      </w:tr>
      <w:tr w:rsidR="00DF3B96" w:rsidRPr="002662A7" w14:paraId="58C0FCD8" w14:textId="77777777" w:rsidTr="00832B99">
        <w:trPr>
          <w:trHeight w:val="288"/>
        </w:trPr>
        <w:tc>
          <w:tcPr>
            <w:tcW w:w="1620" w:type="dxa"/>
            <w:tcBorders>
              <w:top w:val="nil"/>
              <w:left w:val="nil"/>
              <w:bottom w:val="nil"/>
              <w:right w:val="nil"/>
            </w:tcBorders>
            <w:shd w:val="clear" w:color="auto" w:fill="auto"/>
            <w:noWrap/>
            <w:vAlign w:val="bottom"/>
            <w:hideMark/>
          </w:tcPr>
          <w:p w14:paraId="7A4C1A5D"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49C5A6B" w14:textId="77777777" w:rsidR="00DF3B96" w:rsidRPr="002662A7" w:rsidRDefault="00DF3B96" w:rsidP="00832B99">
            <w:pPr>
              <w:rPr>
                <w:color w:val="000000"/>
              </w:rPr>
            </w:pPr>
            <w:r w:rsidRPr="002662A7">
              <w:rPr>
                <w:color w:val="000000"/>
              </w:rPr>
              <w:t>131</w:t>
            </w:r>
          </w:p>
        </w:tc>
        <w:tc>
          <w:tcPr>
            <w:tcW w:w="298" w:type="dxa"/>
            <w:tcBorders>
              <w:top w:val="nil"/>
              <w:left w:val="nil"/>
              <w:bottom w:val="nil"/>
              <w:right w:val="nil"/>
            </w:tcBorders>
            <w:shd w:val="clear" w:color="auto" w:fill="auto"/>
            <w:noWrap/>
            <w:vAlign w:val="bottom"/>
            <w:hideMark/>
          </w:tcPr>
          <w:p w14:paraId="0D45A5CC" w14:textId="77777777" w:rsidR="00DF3B96" w:rsidRPr="002662A7" w:rsidRDefault="00DF3B96" w:rsidP="00832B99">
            <w:pPr>
              <w:jc w:val="right"/>
              <w:rPr>
                <w:color w:val="000000"/>
              </w:rPr>
            </w:pPr>
            <w:r w:rsidRPr="002662A7">
              <w:rPr>
                <w:color w:val="000000"/>
              </w:rPr>
              <w:t>0.0921</w:t>
            </w:r>
          </w:p>
        </w:tc>
        <w:tc>
          <w:tcPr>
            <w:tcW w:w="2852" w:type="dxa"/>
            <w:tcBorders>
              <w:top w:val="nil"/>
              <w:left w:val="nil"/>
              <w:bottom w:val="nil"/>
              <w:right w:val="nil"/>
            </w:tcBorders>
            <w:shd w:val="clear" w:color="auto" w:fill="auto"/>
            <w:noWrap/>
            <w:vAlign w:val="bottom"/>
            <w:hideMark/>
          </w:tcPr>
          <w:p w14:paraId="43F63E4E" w14:textId="77777777" w:rsidR="00DF3B96" w:rsidRPr="002662A7" w:rsidRDefault="00DF3B96" w:rsidP="00832B99">
            <w:pPr>
              <w:jc w:val="right"/>
              <w:rPr>
                <w:color w:val="000000"/>
              </w:rPr>
            </w:pPr>
            <w:r w:rsidRPr="002662A7">
              <w:rPr>
                <w:color w:val="000000"/>
              </w:rPr>
              <w:t>2</w:t>
            </w:r>
          </w:p>
        </w:tc>
      </w:tr>
      <w:tr w:rsidR="00DF3B96" w:rsidRPr="002662A7" w14:paraId="32C5F6B2" w14:textId="77777777" w:rsidTr="00832B99">
        <w:trPr>
          <w:trHeight w:val="288"/>
        </w:trPr>
        <w:tc>
          <w:tcPr>
            <w:tcW w:w="1620" w:type="dxa"/>
            <w:tcBorders>
              <w:top w:val="nil"/>
              <w:left w:val="nil"/>
              <w:bottom w:val="nil"/>
              <w:right w:val="nil"/>
            </w:tcBorders>
            <w:shd w:val="clear" w:color="auto" w:fill="auto"/>
            <w:noWrap/>
            <w:vAlign w:val="bottom"/>
            <w:hideMark/>
          </w:tcPr>
          <w:p w14:paraId="7EB0C162"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5DF7C16A" w14:textId="77777777" w:rsidR="00DF3B96" w:rsidRPr="002662A7" w:rsidRDefault="00DF3B96" w:rsidP="00832B99">
            <w:pPr>
              <w:rPr>
                <w:color w:val="000000"/>
              </w:rPr>
            </w:pPr>
            <w:r w:rsidRPr="002662A7">
              <w:rPr>
                <w:color w:val="000000"/>
              </w:rPr>
              <w:t>135</w:t>
            </w:r>
          </w:p>
        </w:tc>
        <w:tc>
          <w:tcPr>
            <w:tcW w:w="298" w:type="dxa"/>
            <w:tcBorders>
              <w:top w:val="nil"/>
              <w:left w:val="nil"/>
              <w:bottom w:val="nil"/>
              <w:right w:val="nil"/>
            </w:tcBorders>
            <w:shd w:val="clear" w:color="auto" w:fill="auto"/>
            <w:noWrap/>
            <w:vAlign w:val="bottom"/>
            <w:hideMark/>
          </w:tcPr>
          <w:p w14:paraId="04C3E03F" w14:textId="77777777" w:rsidR="00DF3B96" w:rsidRPr="002662A7" w:rsidRDefault="00DF3B96" w:rsidP="00832B99">
            <w:pPr>
              <w:jc w:val="right"/>
              <w:rPr>
                <w:color w:val="000000"/>
              </w:rPr>
            </w:pPr>
            <w:r w:rsidRPr="002662A7">
              <w:rPr>
                <w:color w:val="000000"/>
              </w:rPr>
              <w:t>0.0583</w:t>
            </w:r>
          </w:p>
        </w:tc>
        <w:tc>
          <w:tcPr>
            <w:tcW w:w="2852" w:type="dxa"/>
            <w:tcBorders>
              <w:top w:val="nil"/>
              <w:left w:val="nil"/>
              <w:bottom w:val="nil"/>
              <w:right w:val="nil"/>
            </w:tcBorders>
            <w:shd w:val="clear" w:color="auto" w:fill="auto"/>
            <w:noWrap/>
            <w:vAlign w:val="bottom"/>
            <w:hideMark/>
          </w:tcPr>
          <w:p w14:paraId="697E711B" w14:textId="77777777" w:rsidR="00DF3B96" w:rsidRPr="002662A7" w:rsidRDefault="00DF3B96" w:rsidP="00832B99">
            <w:pPr>
              <w:jc w:val="right"/>
              <w:rPr>
                <w:color w:val="000000"/>
              </w:rPr>
            </w:pPr>
            <w:r w:rsidRPr="002662A7">
              <w:rPr>
                <w:color w:val="000000"/>
              </w:rPr>
              <w:t>2</w:t>
            </w:r>
          </w:p>
        </w:tc>
      </w:tr>
      <w:tr w:rsidR="00DF3B96" w:rsidRPr="002662A7" w14:paraId="037C07AD" w14:textId="77777777" w:rsidTr="00832B99">
        <w:trPr>
          <w:trHeight w:val="288"/>
        </w:trPr>
        <w:tc>
          <w:tcPr>
            <w:tcW w:w="1620" w:type="dxa"/>
            <w:tcBorders>
              <w:top w:val="nil"/>
              <w:left w:val="nil"/>
              <w:bottom w:val="nil"/>
              <w:right w:val="nil"/>
            </w:tcBorders>
            <w:shd w:val="clear" w:color="auto" w:fill="auto"/>
            <w:noWrap/>
            <w:vAlign w:val="bottom"/>
            <w:hideMark/>
          </w:tcPr>
          <w:p w14:paraId="6F95D4FE" w14:textId="77777777" w:rsidR="00DF3B96" w:rsidRPr="002662A7" w:rsidRDefault="00DF3B96" w:rsidP="00832B99">
            <w:pPr>
              <w:rPr>
                <w:color w:val="000000"/>
              </w:rPr>
            </w:pPr>
            <w:r w:rsidRPr="002662A7">
              <w:rPr>
                <w:color w:val="000000"/>
              </w:rPr>
              <w:t xml:space="preserve">Ix </w:t>
            </w:r>
            <w:proofErr w:type="spellStart"/>
            <w:r w:rsidRPr="002662A7">
              <w:rPr>
                <w:color w:val="000000"/>
              </w:rPr>
              <w:t>Kuku'il</w:t>
            </w:r>
            <w:proofErr w:type="spellEnd"/>
          </w:p>
        </w:tc>
        <w:tc>
          <w:tcPr>
            <w:tcW w:w="2610" w:type="dxa"/>
            <w:tcBorders>
              <w:top w:val="nil"/>
              <w:left w:val="nil"/>
              <w:bottom w:val="nil"/>
              <w:right w:val="nil"/>
            </w:tcBorders>
            <w:shd w:val="clear" w:color="auto" w:fill="auto"/>
            <w:noWrap/>
            <w:vAlign w:val="bottom"/>
            <w:hideMark/>
          </w:tcPr>
          <w:p w14:paraId="6218F54E" w14:textId="77777777" w:rsidR="00DF3B96" w:rsidRPr="002662A7" w:rsidRDefault="00DF3B96" w:rsidP="00832B99">
            <w:pPr>
              <w:rPr>
                <w:color w:val="000000"/>
              </w:rPr>
            </w:pPr>
            <w:r w:rsidRPr="002662A7">
              <w:rPr>
                <w:color w:val="000000"/>
              </w:rPr>
              <w:t>136</w:t>
            </w:r>
          </w:p>
        </w:tc>
        <w:tc>
          <w:tcPr>
            <w:tcW w:w="298" w:type="dxa"/>
            <w:tcBorders>
              <w:top w:val="nil"/>
              <w:left w:val="nil"/>
              <w:bottom w:val="nil"/>
              <w:right w:val="nil"/>
            </w:tcBorders>
            <w:shd w:val="clear" w:color="auto" w:fill="auto"/>
            <w:noWrap/>
            <w:vAlign w:val="bottom"/>
            <w:hideMark/>
          </w:tcPr>
          <w:p w14:paraId="728793DD" w14:textId="77777777" w:rsidR="00DF3B96" w:rsidRPr="002662A7" w:rsidRDefault="00DF3B96" w:rsidP="00832B99">
            <w:pPr>
              <w:jc w:val="right"/>
              <w:rPr>
                <w:color w:val="000000"/>
              </w:rPr>
            </w:pPr>
            <w:r w:rsidRPr="002662A7">
              <w:rPr>
                <w:color w:val="000000"/>
              </w:rPr>
              <w:t>0.1649</w:t>
            </w:r>
          </w:p>
        </w:tc>
        <w:tc>
          <w:tcPr>
            <w:tcW w:w="2852" w:type="dxa"/>
            <w:tcBorders>
              <w:top w:val="nil"/>
              <w:left w:val="nil"/>
              <w:bottom w:val="nil"/>
              <w:right w:val="nil"/>
            </w:tcBorders>
            <w:shd w:val="clear" w:color="auto" w:fill="auto"/>
            <w:noWrap/>
            <w:vAlign w:val="bottom"/>
            <w:hideMark/>
          </w:tcPr>
          <w:p w14:paraId="56408004" w14:textId="77777777" w:rsidR="00DF3B96" w:rsidRPr="002662A7" w:rsidRDefault="00DF3B96" w:rsidP="00832B99">
            <w:pPr>
              <w:jc w:val="right"/>
              <w:rPr>
                <w:color w:val="000000"/>
              </w:rPr>
            </w:pPr>
            <w:r w:rsidRPr="002662A7">
              <w:rPr>
                <w:color w:val="000000"/>
              </w:rPr>
              <w:t>1</w:t>
            </w:r>
          </w:p>
        </w:tc>
      </w:tr>
      <w:tr w:rsidR="00DF3B96" w:rsidRPr="002662A7" w14:paraId="72685BFD" w14:textId="77777777" w:rsidTr="00832B99">
        <w:trPr>
          <w:trHeight w:val="288"/>
        </w:trPr>
        <w:tc>
          <w:tcPr>
            <w:tcW w:w="1620" w:type="dxa"/>
            <w:tcBorders>
              <w:top w:val="nil"/>
              <w:left w:val="nil"/>
              <w:bottom w:val="nil"/>
              <w:right w:val="nil"/>
            </w:tcBorders>
            <w:shd w:val="clear" w:color="auto" w:fill="auto"/>
            <w:noWrap/>
            <w:vAlign w:val="bottom"/>
            <w:hideMark/>
          </w:tcPr>
          <w:p w14:paraId="483F32BE"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B8A7406"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4991CB38"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792DF04B" w14:textId="77777777" w:rsidR="00DF3B96" w:rsidRPr="002662A7" w:rsidRDefault="00DF3B96" w:rsidP="00832B99">
            <w:pPr>
              <w:jc w:val="right"/>
              <w:rPr>
                <w:color w:val="000000"/>
              </w:rPr>
            </w:pPr>
            <w:r w:rsidRPr="002662A7">
              <w:rPr>
                <w:color w:val="000000"/>
              </w:rPr>
              <w:t>4</w:t>
            </w:r>
          </w:p>
        </w:tc>
      </w:tr>
      <w:tr w:rsidR="00DF3B96" w:rsidRPr="002662A7" w14:paraId="3B0ED636" w14:textId="77777777" w:rsidTr="00832B99">
        <w:trPr>
          <w:trHeight w:val="288"/>
        </w:trPr>
        <w:tc>
          <w:tcPr>
            <w:tcW w:w="1620" w:type="dxa"/>
            <w:tcBorders>
              <w:top w:val="nil"/>
              <w:left w:val="nil"/>
              <w:bottom w:val="nil"/>
              <w:right w:val="nil"/>
            </w:tcBorders>
            <w:shd w:val="clear" w:color="auto" w:fill="auto"/>
            <w:noWrap/>
            <w:vAlign w:val="bottom"/>
            <w:hideMark/>
          </w:tcPr>
          <w:p w14:paraId="289DE4BC"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C5CC275"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1D9CEB42" w14:textId="77777777" w:rsidR="00DF3B96" w:rsidRPr="002662A7" w:rsidRDefault="00DF3B96" w:rsidP="00832B99">
            <w:pPr>
              <w:jc w:val="right"/>
              <w:rPr>
                <w:color w:val="000000"/>
              </w:rPr>
            </w:pPr>
            <w:r w:rsidRPr="002662A7">
              <w:rPr>
                <w:color w:val="000000"/>
              </w:rPr>
              <w:t>3.4</w:t>
            </w:r>
          </w:p>
        </w:tc>
        <w:tc>
          <w:tcPr>
            <w:tcW w:w="2852" w:type="dxa"/>
            <w:tcBorders>
              <w:top w:val="nil"/>
              <w:left w:val="nil"/>
              <w:bottom w:val="nil"/>
              <w:right w:val="nil"/>
            </w:tcBorders>
            <w:shd w:val="clear" w:color="auto" w:fill="auto"/>
            <w:noWrap/>
            <w:vAlign w:val="bottom"/>
            <w:hideMark/>
          </w:tcPr>
          <w:p w14:paraId="27F9F3E8" w14:textId="77777777" w:rsidR="00DF3B96" w:rsidRPr="002662A7" w:rsidRDefault="00DF3B96" w:rsidP="00832B99">
            <w:pPr>
              <w:jc w:val="right"/>
              <w:rPr>
                <w:color w:val="000000"/>
              </w:rPr>
            </w:pPr>
            <w:r w:rsidRPr="002662A7">
              <w:rPr>
                <w:color w:val="000000"/>
              </w:rPr>
              <w:t>5</w:t>
            </w:r>
          </w:p>
        </w:tc>
      </w:tr>
      <w:tr w:rsidR="00DF3B96" w:rsidRPr="002662A7" w14:paraId="4CFCD452" w14:textId="77777777" w:rsidTr="00832B99">
        <w:trPr>
          <w:trHeight w:val="288"/>
        </w:trPr>
        <w:tc>
          <w:tcPr>
            <w:tcW w:w="1620" w:type="dxa"/>
            <w:tcBorders>
              <w:top w:val="nil"/>
              <w:left w:val="nil"/>
              <w:bottom w:val="nil"/>
              <w:right w:val="nil"/>
            </w:tcBorders>
            <w:shd w:val="clear" w:color="auto" w:fill="auto"/>
            <w:noWrap/>
            <w:vAlign w:val="bottom"/>
            <w:hideMark/>
          </w:tcPr>
          <w:p w14:paraId="433CA1AB"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81304FA"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5CB294DB" w14:textId="77777777" w:rsidR="00DF3B96" w:rsidRPr="002662A7" w:rsidRDefault="00DF3B96" w:rsidP="00832B99">
            <w:pPr>
              <w:jc w:val="right"/>
              <w:rPr>
                <w:color w:val="000000"/>
              </w:rPr>
            </w:pPr>
            <w:r w:rsidRPr="002662A7">
              <w:rPr>
                <w:color w:val="000000"/>
              </w:rPr>
              <w:t>2.2</w:t>
            </w:r>
          </w:p>
        </w:tc>
        <w:tc>
          <w:tcPr>
            <w:tcW w:w="2852" w:type="dxa"/>
            <w:tcBorders>
              <w:top w:val="nil"/>
              <w:left w:val="nil"/>
              <w:bottom w:val="nil"/>
              <w:right w:val="nil"/>
            </w:tcBorders>
            <w:shd w:val="clear" w:color="auto" w:fill="auto"/>
            <w:noWrap/>
            <w:vAlign w:val="bottom"/>
            <w:hideMark/>
          </w:tcPr>
          <w:p w14:paraId="4A056B93" w14:textId="77777777" w:rsidR="00DF3B96" w:rsidRPr="002662A7" w:rsidRDefault="00DF3B96" w:rsidP="00832B99">
            <w:pPr>
              <w:jc w:val="right"/>
              <w:rPr>
                <w:color w:val="000000"/>
              </w:rPr>
            </w:pPr>
            <w:r w:rsidRPr="002662A7">
              <w:rPr>
                <w:color w:val="000000"/>
              </w:rPr>
              <w:t>9</w:t>
            </w:r>
          </w:p>
        </w:tc>
      </w:tr>
      <w:tr w:rsidR="00DF3B96" w:rsidRPr="002662A7" w14:paraId="73B98154" w14:textId="77777777" w:rsidTr="00832B99">
        <w:trPr>
          <w:trHeight w:val="288"/>
        </w:trPr>
        <w:tc>
          <w:tcPr>
            <w:tcW w:w="1620" w:type="dxa"/>
            <w:tcBorders>
              <w:top w:val="nil"/>
              <w:left w:val="nil"/>
              <w:bottom w:val="nil"/>
              <w:right w:val="nil"/>
            </w:tcBorders>
            <w:shd w:val="clear" w:color="auto" w:fill="auto"/>
            <w:noWrap/>
            <w:vAlign w:val="bottom"/>
            <w:hideMark/>
          </w:tcPr>
          <w:p w14:paraId="1A6A398A"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82E1E40" w14:textId="77777777" w:rsidR="00DF3B96" w:rsidRPr="002662A7" w:rsidRDefault="00DF3B96" w:rsidP="00832B99">
            <w:pPr>
              <w:rPr>
                <w:color w:val="000000"/>
              </w:rPr>
            </w:pPr>
            <w:r w:rsidRPr="002662A7">
              <w:rPr>
                <w:color w:val="000000"/>
              </w:rPr>
              <w:t>in Guatemala</w:t>
            </w:r>
          </w:p>
        </w:tc>
        <w:tc>
          <w:tcPr>
            <w:tcW w:w="298" w:type="dxa"/>
            <w:tcBorders>
              <w:top w:val="nil"/>
              <w:left w:val="nil"/>
              <w:bottom w:val="nil"/>
              <w:right w:val="nil"/>
            </w:tcBorders>
            <w:shd w:val="clear" w:color="auto" w:fill="auto"/>
            <w:noWrap/>
            <w:vAlign w:val="bottom"/>
            <w:hideMark/>
          </w:tcPr>
          <w:p w14:paraId="1C4B6328"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1327AA35" w14:textId="77777777" w:rsidR="00DF3B96" w:rsidRPr="002662A7" w:rsidRDefault="00DF3B96" w:rsidP="00832B99">
            <w:pPr>
              <w:jc w:val="right"/>
              <w:rPr>
                <w:color w:val="000000"/>
              </w:rPr>
            </w:pPr>
            <w:r w:rsidRPr="002662A7">
              <w:rPr>
                <w:color w:val="000000"/>
              </w:rPr>
              <w:t>35</w:t>
            </w:r>
          </w:p>
        </w:tc>
      </w:tr>
      <w:tr w:rsidR="00DF3B96" w:rsidRPr="002662A7" w14:paraId="5EA67C30" w14:textId="77777777" w:rsidTr="00832B99">
        <w:trPr>
          <w:trHeight w:val="288"/>
        </w:trPr>
        <w:tc>
          <w:tcPr>
            <w:tcW w:w="1620" w:type="dxa"/>
            <w:tcBorders>
              <w:top w:val="nil"/>
              <w:left w:val="nil"/>
              <w:bottom w:val="nil"/>
              <w:right w:val="nil"/>
            </w:tcBorders>
            <w:shd w:val="clear" w:color="auto" w:fill="auto"/>
            <w:noWrap/>
            <w:vAlign w:val="bottom"/>
            <w:hideMark/>
          </w:tcPr>
          <w:p w14:paraId="2EA357B2"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B681BF5" w14:textId="77777777" w:rsidR="00DF3B96" w:rsidRPr="002662A7" w:rsidRDefault="00DF3B96" w:rsidP="00832B99">
            <w:pPr>
              <w:rPr>
                <w:color w:val="000000"/>
              </w:rPr>
            </w:pPr>
            <w:proofErr w:type="spellStart"/>
            <w:r w:rsidRPr="002662A7">
              <w:rPr>
                <w:color w:val="000000"/>
              </w:rPr>
              <w:t>Iz</w:t>
            </w:r>
            <w:proofErr w:type="spellEnd"/>
          </w:p>
        </w:tc>
        <w:tc>
          <w:tcPr>
            <w:tcW w:w="298" w:type="dxa"/>
            <w:tcBorders>
              <w:top w:val="nil"/>
              <w:left w:val="nil"/>
              <w:bottom w:val="nil"/>
              <w:right w:val="nil"/>
            </w:tcBorders>
            <w:shd w:val="clear" w:color="auto" w:fill="auto"/>
            <w:noWrap/>
            <w:vAlign w:val="bottom"/>
            <w:hideMark/>
          </w:tcPr>
          <w:p w14:paraId="74056D1A" w14:textId="77777777" w:rsidR="00DF3B96" w:rsidRPr="002662A7" w:rsidRDefault="00DF3B96" w:rsidP="00832B99">
            <w:pPr>
              <w:jc w:val="right"/>
              <w:rPr>
                <w:color w:val="000000"/>
              </w:rPr>
            </w:pPr>
            <w:r w:rsidRPr="002662A7">
              <w:rPr>
                <w:color w:val="000000"/>
              </w:rPr>
              <w:t>229.0</w:t>
            </w:r>
          </w:p>
        </w:tc>
        <w:tc>
          <w:tcPr>
            <w:tcW w:w="2852" w:type="dxa"/>
            <w:tcBorders>
              <w:top w:val="nil"/>
              <w:left w:val="nil"/>
              <w:bottom w:val="nil"/>
              <w:right w:val="nil"/>
            </w:tcBorders>
            <w:shd w:val="clear" w:color="auto" w:fill="auto"/>
            <w:noWrap/>
            <w:vAlign w:val="bottom"/>
            <w:hideMark/>
          </w:tcPr>
          <w:p w14:paraId="0F377C41" w14:textId="77777777" w:rsidR="00DF3B96" w:rsidRPr="002662A7" w:rsidRDefault="00DF3B96" w:rsidP="00832B99">
            <w:pPr>
              <w:jc w:val="right"/>
              <w:rPr>
                <w:color w:val="000000"/>
              </w:rPr>
            </w:pPr>
            <w:r w:rsidRPr="002662A7">
              <w:rPr>
                <w:color w:val="000000"/>
              </w:rPr>
              <w:t>89</w:t>
            </w:r>
          </w:p>
        </w:tc>
      </w:tr>
      <w:tr w:rsidR="00DF3B96" w:rsidRPr="002662A7" w14:paraId="3931846C" w14:textId="77777777" w:rsidTr="00832B99">
        <w:trPr>
          <w:trHeight w:val="288"/>
        </w:trPr>
        <w:tc>
          <w:tcPr>
            <w:tcW w:w="1620" w:type="dxa"/>
            <w:tcBorders>
              <w:top w:val="nil"/>
              <w:left w:val="nil"/>
              <w:bottom w:val="nil"/>
              <w:right w:val="nil"/>
            </w:tcBorders>
            <w:shd w:val="clear" w:color="auto" w:fill="auto"/>
            <w:noWrap/>
            <w:vAlign w:val="bottom"/>
            <w:hideMark/>
          </w:tcPr>
          <w:p w14:paraId="33F72E95"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2CC2C83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1001</w:t>
            </w:r>
          </w:p>
        </w:tc>
        <w:tc>
          <w:tcPr>
            <w:tcW w:w="298" w:type="dxa"/>
            <w:tcBorders>
              <w:top w:val="nil"/>
              <w:left w:val="nil"/>
              <w:bottom w:val="nil"/>
              <w:right w:val="nil"/>
            </w:tcBorders>
            <w:shd w:val="clear" w:color="auto" w:fill="auto"/>
            <w:noWrap/>
            <w:vAlign w:val="bottom"/>
            <w:hideMark/>
          </w:tcPr>
          <w:p w14:paraId="4788E29E" w14:textId="77777777" w:rsidR="00DF3B96" w:rsidRPr="002662A7" w:rsidRDefault="00DF3B96" w:rsidP="00832B99">
            <w:pPr>
              <w:jc w:val="right"/>
              <w:rPr>
                <w:color w:val="000000"/>
              </w:rPr>
            </w:pPr>
            <w:r w:rsidRPr="002662A7">
              <w:rPr>
                <w:color w:val="000000"/>
              </w:rPr>
              <w:t>5.5</w:t>
            </w:r>
          </w:p>
        </w:tc>
        <w:tc>
          <w:tcPr>
            <w:tcW w:w="2852" w:type="dxa"/>
            <w:tcBorders>
              <w:top w:val="nil"/>
              <w:left w:val="nil"/>
              <w:bottom w:val="nil"/>
              <w:right w:val="nil"/>
            </w:tcBorders>
            <w:shd w:val="clear" w:color="auto" w:fill="auto"/>
            <w:noWrap/>
            <w:vAlign w:val="bottom"/>
            <w:hideMark/>
          </w:tcPr>
          <w:p w14:paraId="696A970C" w14:textId="77777777" w:rsidR="00DF3B96" w:rsidRPr="002662A7" w:rsidRDefault="00DF3B96" w:rsidP="00832B99">
            <w:pPr>
              <w:jc w:val="right"/>
              <w:rPr>
                <w:color w:val="000000"/>
              </w:rPr>
            </w:pPr>
            <w:r w:rsidRPr="002662A7">
              <w:rPr>
                <w:color w:val="000000"/>
              </w:rPr>
              <w:t>13</w:t>
            </w:r>
          </w:p>
        </w:tc>
      </w:tr>
      <w:tr w:rsidR="00DF3B96" w:rsidRPr="002662A7" w14:paraId="17E94233" w14:textId="77777777" w:rsidTr="00832B99">
        <w:trPr>
          <w:trHeight w:val="288"/>
        </w:trPr>
        <w:tc>
          <w:tcPr>
            <w:tcW w:w="1620" w:type="dxa"/>
            <w:tcBorders>
              <w:top w:val="nil"/>
              <w:left w:val="nil"/>
              <w:bottom w:val="nil"/>
              <w:right w:val="nil"/>
            </w:tcBorders>
            <w:shd w:val="clear" w:color="auto" w:fill="auto"/>
            <w:noWrap/>
            <w:vAlign w:val="bottom"/>
            <w:hideMark/>
          </w:tcPr>
          <w:p w14:paraId="3BB1EDA4"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3F66E37"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1082</w:t>
            </w:r>
          </w:p>
        </w:tc>
        <w:tc>
          <w:tcPr>
            <w:tcW w:w="298" w:type="dxa"/>
            <w:tcBorders>
              <w:top w:val="nil"/>
              <w:left w:val="nil"/>
              <w:bottom w:val="nil"/>
              <w:right w:val="nil"/>
            </w:tcBorders>
            <w:shd w:val="clear" w:color="auto" w:fill="auto"/>
            <w:noWrap/>
            <w:vAlign w:val="bottom"/>
            <w:hideMark/>
          </w:tcPr>
          <w:p w14:paraId="0FEF1252" w14:textId="77777777" w:rsidR="00DF3B96" w:rsidRPr="002662A7" w:rsidRDefault="00DF3B96" w:rsidP="00832B99">
            <w:pPr>
              <w:jc w:val="right"/>
              <w:rPr>
                <w:color w:val="000000"/>
              </w:rPr>
            </w:pPr>
            <w:r w:rsidRPr="002662A7">
              <w:rPr>
                <w:color w:val="000000"/>
              </w:rPr>
              <w:t>8.7</w:t>
            </w:r>
          </w:p>
        </w:tc>
        <w:tc>
          <w:tcPr>
            <w:tcW w:w="2852" w:type="dxa"/>
            <w:tcBorders>
              <w:top w:val="nil"/>
              <w:left w:val="nil"/>
              <w:bottom w:val="nil"/>
              <w:right w:val="nil"/>
            </w:tcBorders>
            <w:shd w:val="clear" w:color="auto" w:fill="auto"/>
            <w:noWrap/>
            <w:vAlign w:val="bottom"/>
            <w:hideMark/>
          </w:tcPr>
          <w:p w14:paraId="619E7B33" w14:textId="77777777" w:rsidR="00DF3B96" w:rsidRPr="002662A7" w:rsidRDefault="00DF3B96" w:rsidP="00832B99">
            <w:pPr>
              <w:jc w:val="right"/>
              <w:rPr>
                <w:color w:val="000000"/>
              </w:rPr>
            </w:pPr>
            <w:r w:rsidRPr="002662A7">
              <w:rPr>
                <w:color w:val="000000"/>
              </w:rPr>
              <w:t>21</w:t>
            </w:r>
          </w:p>
        </w:tc>
      </w:tr>
      <w:tr w:rsidR="00DF3B96" w:rsidRPr="002662A7" w14:paraId="107CA506" w14:textId="77777777" w:rsidTr="00832B99">
        <w:trPr>
          <w:trHeight w:val="288"/>
        </w:trPr>
        <w:tc>
          <w:tcPr>
            <w:tcW w:w="1620" w:type="dxa"/>
            <w:tcBorders>
              <w:top w:val="nil"/>
              <w:left w:val="nil"/>
              <w:bottom w:val="nil"/>
              <w:right w:val="nil"/>
            </w:tcBorders>
            <w:shd w:val="clear" w:color="auto" w:fill="auto"/>
            <w:noWrap/>
            <w:vAlign w:val="bottom"/>
            <w:hideMark/>
          </w:tcPr>
          <w:p w14:paraId="6A9D5CDE"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2008F49"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1224</w:t>
            </w:r>
          </w:p>
        </w:tc>
        <w:tc>
          <w:tcPr>
            <w:tcW w:w="298" w:type="dxa"/>
            <w:tcBorders>
              <w:top w:val="nil"/>
              <w:left w:val="nil"/>
              <w:bottom w:val="nil"/>
              <w:right w:val="nil"/>
            </w:tcBorders>
            <w:shd w:val="clear" w:color="auto" w:fill="auto"/>
            <w:noWrap/>
            <w:vAlign w:val="bottom"/>
            <w:hideMark/>
          </w:tcPr>
          <w:p w14:paraId="5A85A6CE" w14:textId="77777777" w:rsidR="00DF3B96" w:rsidRPr="002662A7" w:rsidRDefault="00DF3B96" w:rsidP="00832B99">
            <w:pPr>
              <w:jc w:val="right"/>
              <w:rPr>
                <w:color w:val="000000"/>
              </w:rPr>
            </w:pPr>
            <w:r w:rsidRPr="002662A7">
              <w:rPr>
                <w:color w:val="000000"/>
              </w:rPr>
              <w:t>0.9</w:t>
            </w:r>
          </w:p>
        </w:tc>
        <w:tc>
          <w:tcPr>
            <w:tcW w:w="2852" w:type="dxa"/>
            <w:tcBorders>
              <w:top w:val="nil"/>
              <w:left w:val="nil"/>
              <w:bottom w:val="nil"/>
              <w:right w:val="nil"/>
            </w:tcBorders>
            <w:shd w:val="clear" w:color="auto" w:fill="auto"/>
            <w:noWrap/>
            <w:vAlign w:val="bottom"/>
            <w:hideMark/>
          </w:tcPr>
          <w:p w14:paraId="545D0B05" w14:textId="77777777" w:rsidR="00DF3B96" w:rsidRPr="002662A7" w:rsidRDefault="00DF3B96" w:rsidP="00832B99">
            <w:pPr>
              <w:jc w:val="right"/>
              <w:rPr>
                <w:color w:val="000000"/>
              </w:rPr>
            </w:pPr>
            <w:r w:rsidRPr="002662A7">
              <w:rPr>
                <w:color w:val="000000"/>
              </w:rPr>
              <w:t>4</w:t>
            </w:r>
          </w:p>
        </w:tc>
      </w:tr>
      <w:tr w:rsidR="00DF3B96" w:rsidRPr="002662A7" w14:paraId="34E9C819" w14:textId="77777777" w:rsidTr="00832B99">
        <w:trPr>
          <w:trHeight w:val="288"/>
        </w:trPr>
        <w:tc>
          <w:tcPr>
            <w:tcW w:w="1620" w:type="dxa"/>
            <w:tcBorders>
              <w:top w:val="nil"/>
              <w:left w:val="nil"/>
              <w:bottom w:val="nil"/>
              <w:right w:val="nil"/>
            </w:tcBorders>
            <w:shd w:val="clear" w:color="auto" w:fill="auto"/>
            <w:noWrap/>
            <w:vAlign w:val="bottom"/>
            <w:hideMark/>
          </w:tcPr>
          <w:p w14:paraId="18D3815E"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516B0BE"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1231</w:t>
            </w:r>
          </w:p>
        </w:tc>
        <w:tc>
          <w:tcPr>
            <w:tcW w:w="298" w:type="dxa"/>
            <w:tcBorders>
              <w:top w:val="nil"/>
              <w:left w:val="nil"/>
              <w:bottom w:val="nil"/>
              <w:right w:val="nil"/>
            </w:tcBorders>
            <w:shd w:val="clear" w:color="auto" w:fill="auto"/>
            <w:noWrap/>
            <w:vAlign w:val="bottom"/>
            <w:hideMark/>
          </w:tcPr>
          <w:p w14:paraId="52872856" w14:textId="77777777" w:rsidR="00DF3B96" w:rsidRPr="002662A7" w:rsidRDefault="00DF3B96" w:rsidP="00832B99">
            <w:pPr>
              <w:jc w:val="right"/>
              <w:rPr>
                <w:color w:val="000000"/>
              </w:rPr>
            </w:pPr>
            <w:r w:rsidRPr="002662A7">
              <w:rPr>
                <w:color w:val="000000"/>
              </w:rPr>
              <w:t>3.6</w:t>
            </w:r>
          </w:p>
        </w:tc>
        <w:tc>
          <w:tcPr>
            <w:tcW w:w="2852" w:type="dxa"/>
            <w:tcBorders>
              <w:top w:val="nil"/>
              <w:left w:val="nil"/>
              <w:bottom w:val="nil"/>
              <w:right w:val="nil"/>
            </w:tcBorders>
            <w:shd w:val="clear" w:color="auto" w:fill="auto"/>
            <w:noWrap/>
            <w:vAlign w:val="bottom"/>
            <w:hideMark/>
          </w:tcPr>
          <w:p w14:paraId="262357BE" w14:textId="77777777" w:rsidR="00DF3B96" w:rsidRPr="002662A7" w:rsidRDefault="00DF3B96" w:rsidP="00832B99">
            <w:pPr>
              <w:jc w:val="right"/>
              <w:rPr>
                <w:color w:val="000000"/>
              </w:rPr>
            </w:pPr>
            <w:r w:rsidRPr="002662A7">
              <w:rPr>
                <w:color w:val="000000"/>
              </w:rPr>
              <w:t>7</w:t>
            </w:r>
          </w:p>
        </w:tc>
      </w:tr>
      <w:tr w:rsidR="00DF3B96" w:rsidRPr="002662A7" w14:paraId="647DBDC1" w14:textId="77777777" w:rsidTr="00832B99">
        <w:trPr>
          <w:trHeight w:val="288"/>
        </w:trPr>
        <w:tc>
          <w:tcPr>
            <w:tcW w:w="1620" w:type="dxa"/>
            <w:tcBorders>
              <w:top w:val="nil"/>
              <w:left w:val="nil"/>
              <w:bottom w:val="nil"/>
              <w:right w:val="nil"/>
            </w:tcBorders>
            <w:shd w:val="clear" w:color="auto" w:fill="auto"/>
            <w:noWrap/>
            <w:vAlign w:val="bottom"/>
            <w:hideMark/>
          </w:tcPr>
          <w:p w14:paraId="07AE4A24"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45EFF80"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1270</w:t>
            </w:r>
          </w:p>
        </w:tc>
        <w:tc>
          <w:tcPr>
            <w:tcW w:w="298" w:type="dxa"/>
            <w:tcBorders>
              <w:top w:val="nil"/>
              <w:left w:val="nil"/>
              <w:bottom w:val="nil"/>
              <w:right w:val="nil"/>
            </w:tcBorders>
            <w:shd w:val="clear" w:color="auto" w:fill="auto"/>
            <w:noWrap/>
            <w:vAlign w:val="bottom"/>
            <w:hideMark/>
          </w:tcPr>
          <w:p w14:paraId="0B7CA2BA" w14:textId="77777777" w:rsidR="00DF3B96" w:rsidRPr="002662A7" w:rsidRDefault="00DF3B96" w:rsidP="00832B99">
            <w:pPr>
              <w:jc w:val="right"/>
              <w:rPr>
                <w:color w:val="000000"/>
              </w:rPr>
            </w:pPr>
            <w:r w:rsidRPr="002662A7">
              <w:rPr>
                <w:color w:val="000000"/>
              </w:rPr>
              <w:t>1.3</w:t>
            </w:r>
          </w:p>
        </w:tc>
        <w:tc>
          <w:tcPr>
            <w:tcW w:w="2852" w:type="dxa"/>
            <w:tcBorders>
              <w:top w:val="nil"/>
              <w:left w:val="nil"/>
              <w:bottom w:val="nil"/>
              <w:right w:val="nil"/>
            </w:tcBorders>
            <w:shd w:val="clear" w:color="auto" w:fill="auto"/>
            <w:noWrap/>
            <w:vAlign w:val="bottom"/>
            <w:hideMark/>
          </w:tcPr>
          <w:p w14:paraId="477B6926" w14:textId="77777777" w:rsidR="00DF3B96" w:rsidRPr="002662A7" w:rsidRDefault="00DF3B96" w:rsidP="00832B99">
            <w:pPr>
              <w:jc w:val="right"/>
              <w:rPr>
                <w:color w:val="000000"/>
              </w:rPr>
            </w:pPr>
            <w:r w:rsidRPr="002662A7">
              <w:rPr>
                <w:color w:val="000000"/>
              </w:rPr>
              <w:t>7</w:t>
            </w:r>
          </w:p>
        </w:tc>
      </w:tr>
      <w:tr w:rsidR="00DF3B96" w:rsidRPr="002662A7" w14:paraId="26824642" w14:textId="77777777" w:rsidTr="00832B99">
        <w:trPr>
          <w:trHeight w:val="288"/>
        </w:trPr>
        <w:tc>
          <w:tcPr>
            <w:tcW w:w="1620" w:type="dxa"/>
            <w:tcBorders>
              <w:top w:val="nil"/>
              <w:left w:val="nil"/>
              <w:bottom w:val="nil"/>
              <w:right w:val="nil"/>
            </w:tcBorders>
            <w:shd w:val="clear" w:color="auto" w:fill="auto"/>
            <w:noWrap/>
            <w:vAlign w:val="bottom"/>
            <w:hideMark/>
          </w:tcPr>
          <w:p w14:paraId="46E584FB"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6E2B724A"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1367</w:t>
            </w:r>
          </w:p>
        </w:tc>
        <w:tc>
          <w:tcPr>
            <w:tcW w:w="298" w:type="dxa"/>
            <w:tcBorders>
              <w:top w:val="nil"/>
              <w:left w:val="nil"/>
              <w:bottom w:val="nil"/>
              <w:right w:val="nil"/>
            </w:tcBorders>
            <w:shd w:val="clear" w:color="auto" w:fill="auto"/>
            <w:noWrap/>
            <w:vAlign w:val="bottom"/>
            <w:hideMark/>
          </w:tcPr>
          <w:p w14:paraId="13CC6A4F" w14:textId="77777777" w:rsidR="00DF3B96" w:rsidRPr="002662A7" w:rsidRDefault="00DF3B96" w:rsidP="00832B99">
            <w:pPr>
              <w:jc w:val="right"/>
              <w:rPr>
                <w:color w:val="000000"/>
              </w:rPr>
            </w:pPr>
            <w:r w:rsidRPr="002662A7">
              <w:rPr>
                <w:color w:val="000000"/>
              </w:rPr>
              <w:t>1.6</w:t>
            </w:r>
          </w:p>
        </w:tc>
        <w:tc>
          <w:tcPr>
            <w:tcW w:w="2852" w:type="dxa"/>
            <w:tcBorders>
              <w:top w:val="nil"/>
              <w:left w:val="nil"/>
              <w:bottom w:val="nil"/>
              <w:right w:val="nil"/>
            </w:tcBorders>
            <w:shd w:val="clear" w:color="auto" w:fill="auto"/>
            <w:noWrap/>
            <w:vAlign w:val="bottom"/>
            <w:hideMark/>
          </w:tcPr>
          <w:p w14:paraId="2417220E" w14:textId="77777777" w:rsidR="00DF3B96" w:rsidRPr="002662A7" w:rsidRDefault="00DF3B96" w:rsidP="00832B99">
            <w:pPr>
              <w:jc w:val="right"/>
              <w:rPr>
                <w:color w:val="000000"/>
              </w:rPr>
            </w:pPr>
            <w:r w:rsidRPr="002662A7">
              <w:rPr>
                <w:color w:val="000000"/>
              </w:rPr>
              <w:t>5</w:t>
            </w:r>
          </w:p>
        </w:tc>
      </w:tr>
      <w:tr w:rsidR="00DF3B96" w:rsidRPr="002662A7" w14:paraId="7F06D59C" w14:textId="77777777" w:rsidTr="00832B99">
        <w:trPr>
          <w:trHeight w:val="288"/>
        </w:trPr>
        <w:tc>
          <w:tcPr>
            <w:tcW w:w="1620" w:type="dxa"/>
            <w:tcBorders>
              <w:top w:val="nil"/>
              <w:left w:val="nil"/>
              <w:bottom w:val="nil"/>
              <w:right w:val="nil"/>
            </w:tcBorders>
            <w:shd w:val="clear" w:color="auto" w:fill="auto"/>
            <w:noWrap/>
            <w:vAlign w:val="bottom"/>
            <w:hideMark/>
          </w:tcPr>
          <w:p w14:paraId="6ECE1D47"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4461BA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1501</w:t>
            </w:r>
          </w:p>
        </w:tc>
        <w:tc>
          <w:tcPr>
            <w:tcW w:w="298" w:type="dxa"/>
            <w:tcBorders>
              <w:top w:val="nil"/>
              <w:left w:val="nil"/>
              <w:bottom w:val="nil"/>
              <w:right w:val="nil"/>
            </w:tcBorders>
            <w:shd w:val="clear" w:color="auto" w:fill="auto"/>
            <w:noWrap/>
            <w:vAlign w:val="bottom"/>
            <w:hideMark/>
          </w:tcPr>
          <w:p w14:paraId="40A1022F" w14:textId="77777777" w:rsidR="00DF3B96" w:rsidRPr="002662A7" w:rsidRDefault="00DF3B96" w:rsidP="00832B99">
            <w:pPr>
              <w:jc w:val="right"/>
              <w:rPr>
                <w:color w:val="000000"/>
              </w:rPr>
            </w:pPr>
            <w:r w:rsidRPr="002662A7">
              <w:rPr>
                <w:color w:val="000000"/>
              </w:rPr>
              <w:t>0.7</w:t>
            </w:r>
          </w:p>
        </w:tc>
        <w:tc>
          <w:tcPr>
            <w:tcW w:w="2852" w:type="dxa"/>
            <w:tcBorders>
              <w:top w:val="nil"/>
              <w:left w:val="nil"/>
              <w:bottom w:val="nil"/>
              <w:right w:val="nil"/>
            </w:tcBorders>
            <w:shd w:val="clear" w:color="auto" w:fill="auto"/>
            <w:noWrap/>
            <w:vAlign w:val="bottom"/>
            <w:hideMark/>
          </w:tcPr>
          <w:p w14:paraId="7BDD976B" w14:textId="77777777" w:rsidR="00DF3B96" w:rsidRPr="002662A7" w:rsidRDefault="00DF3B96" w:rsidP="00832B99">
            <w:pPr>
              <w:jc w:val="right"/>
              <w:rPr>
                <w:color w:val="000000"/>
              </w:rPr>
            </w:pPr>
            <w:r w:rsidRPr="002662A7">
              <w:rPr>
                <w:color w:val="000000"/>
              </w:rPr>
              <w:t>4</w:t>
            </w:r>
          </w:p>
        </w:tc>
      </w:tr>
      <w:tr w:rsidR="00DF3B96" w:rsidRPr="002662A7" w14:paraId="599A9CAA" w14:textId="77777777" w:rsidTr="00832B99">
        <w:trPr>
          <w:trHeight w:val="288"/>
        </w:trPr>
        <w:tc>
          <w:tcPr>
            <w:tcW w:w="1620" w:type="dxa"/>
            <w:tcBorders>
              <w:top w:val="nil"/>
              <w:left w:val="nil"/>
              <w:bottom w:val="nil"/>
              <w:right w:val="nil"/>
            </w:tcBorders>
            <w:shd w:val="clear" w:color="auto" w:fill="auto"/>
            <w:noWrap/>
            <w:vAlign w:val="bottom"/>
            <w:hideMark/>
          </w:tcPr>
          <w:p w14:paraId="443DB7AF"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EBC91B7"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1502</w:t>
            </w:r>
          </w:p>
        </w:tc>
        <w:tc>
          <w:tcPr>
            <w:tcW w:w="298" w:type="dxa"/>
            <w:tcBorders>
              <w:top w:val="nil"/>
              <w:left w:val="nil"/>
              <w:bottom w:val="nil"/>
              <w:right w:val="nil"/>
            </w:tcBorders>
            <w:shd w:val="clear" w:color="auto" w:fill="auto"/>
            <w:noWrap/>
            <w:vAlign w:val="bottom"/>
            <w:hideMark/>
          </w:tcPr>
          <w:p w14:paraId="732EC47D" w14:textId="77777777" w:rsidR="00DF3B96" w:rsidRPr="002662A7" w:rsidRDefault="00DF3B96" w:rsidP="00832B99">
            <w:pPr>
              <w:jc w:val="right"/>
              <w:rPr>
                <w:color w:val="000000"/>
              </w:rPr>
            </w:pPr>
            <w:r w:rsidRPr="002662A7">
              <w:rPr>
                <w:color w:val="000000"/>
              </w:rPr>
              <w:t>1.8</w:t>
            </w:r>
          </w:p>
        </w:tc>
        <w:tc>
          <w:tcPr>
            <w:tcW w:w="2852" w:type="dxa"/>
            <w:tcBorders>
              <w:top w:val="nil"/>
              <w:left w:val="nil"/>
              <w:bottom w:val="nil"/>
              <w:right w:val="nil"/>
            </w:tcBorders>
            <w:shd w:val="clear" w:color="auto" w:fill="auto"/>
            <w:noWrap/>
            <w:vAlign w:val="bottom"/>
            <w:hideMark/>
          </w:tcPr>
          <w:p w14:paraId="6434D34A" w14:textId="77777777" w:rsidR="00DF3B96" w:rsidRPr="002662A7" w:rsidRDefault="00DF3B96" w:rsidP="00832B99">
            <w:pPr>
              <w:jc w:val="right"/>
              <w:rPr>
                <w:color w:val="000000"/>
              </w:rPr>
            </w:pPr>
            <w:r w:rsidRPr="002662A7">
              <w:rPr>
                <w:color w:val="000000"/>
              </w:rPr>
              <w:t>5</w:t>
            </w:r>
          </w:p>
        </w:tc>
      </w:tr>
      <w:tr w:rsidR="00DF3B96" w:rsidRPr="002662A7" w14:paraId="1C01872D" w14:textId="77777777" w:rsidTr="00832B99">
        <w:trPr>
          <w:trHeight w:val="288"/>
        </w:trPr>
        <w:tc>
          <w:tcPr>
            <w:tcW w:w="1620" w:type="dxa"/>
            <w:tcBorders>
              <w:top w:val="nil"/>
              <w:left w:val="nil"/>
              <w:bottom w:val="nil"/>
              <w:right w:val="nil"/>
            </w:tcBorders>
            <w:shd w:val="clear" w:color="auto" w:fill="auto"/>
            <w:noWrap/>
            <w:vAlign w:val="bottom"/>
            <w:hideMark/>
          </w:tcPr>
          <w:p w14:paraId="1B791D59"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10678EEA"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1504</w:t>
            </w:r>
          </w:p>
        </w:tc>
        <w:tc>
          <w:tcPr>
            <w:tcW w:w="298" w:type="dxa"/>
            <w:tcBorders>
              <w:top w:val="nil"/>
              <w:left w:val="nil"/>
              <w:bottom w:val="nil"/>
              <w:right w:val="nil"/>
            </w:tcBorders>
            <w:shd w:val="clear" w:color="auto" w:fill="auto"/>
            <w:noWrap/>
            <w:vAlign w:val="bottom"/>
            <w:hideMark/>
          </w:tcPr>
          <w:p w14:paraId="6FE26798" w14:textId="77777777" w:rsidR="00DF3B96" w:rsidRPr="002662A7" w:rsidRDefault="00DF3B96" w:rsidP="00832B99">
            <w:pPr>
              <w:jc w:val="right"/>
              <w:rPr>
                <w:color w:val="000000"/>
              </w:rPr>
            </w:pPr>
            <w:r w:rsidRPr="002662A7">
              <w:rPr>
                <w:color w:val="000000"/>
              </w:rPr>
              <w:t>0.3</w:t>
            </w:r>
          </w:p>
        </w:tc>
        <w:tc>
          <w:tcPr>
            <w:tcW w:w="2852" w:type="dxa"/>
            <w:tcBorders>
              <w:top w:val="nil"/>
              <w:left w:val="nil"/>
              <w:bottom w:val="nil"/>
              <w:right w:val="nil"/>
            </w:tcBorders>
            <w:shd w:val="clear" w:color="auto" w:fill="auto"/>
            <w:noWrap/>
            <w:vAlign w:val="bottom"/>
            <w:hideMark/>
          </w:tcPr>
          <w:p w14:paraId="5BAD2216" w14:textId="77777777" w:rsidR="00DF3B96" w:rsidRPr="002662A7" w:rsidRDefault="00DF3B96" w:rsidP="00832B99">
            <w:pPr>
              <w:jc w:val="right"/>
              <w:rPr>
                <w:color w:val="000000"/>
              </w:rPr>
            </w:pPr>
            <w:r w:rsidRPr="002662A7">
              <w:rPr>
                <w:color w:val="000000"/>
              </w:rPr>
              <w:t>3</w:t>
            </w:r>
          </w:p>
        </w:tc>
      </w:tr>
      <w:tr w:rsidR="00DF3B96" w:rsidRPr="002662A7" w14:paraId="16FDCE54" w14:textId="77777777" w:rsidTr="00832B99">
        <w:trPr>
          <w:trHeight w:val="288"/>
        </w:trPr>
        <w:tc>
          <w:tcPr>
            <w:tcW w:w="1620" w:type="dxa"/>
            <w:tcBorders>
              <w:top w:val="nil"/>
              <w:left w:val="nil"/>
              <w:bottom w:val="nil"/>
              <w:right w:val="nil"/>
            </w:tcBorders>
            <w:shd w:val="clear" w:color="auto" w:fill="auto"/>
            <w:noWrap/>
            <w:vAlign w:val="bottom"/>
            <w:hideMark/>
          </w:tcPr>
          <w:p w14:paraId="01AB9362"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2E41B566"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1505</w:t>
            </w:r>
          </w:p>
        </w:tc>
        <w:tc>
          <w:tcPr>
            <w:tcW w:w="298" w:type="dxa"/>
            <w:tcBorders>
              <w:top w:val="nil"/>
              <w:left w:val="nil"/>
              <w:bottom w:val="nil"/>
              <w:right w:val="nil"/>
            </w:tcBorders>
            <w:shd w:val="clear" w:color="auto" w:fill="auto"/>
            <w:noWrap/>
            <w:vAlign w:val="bottom"/>
            <w:hideMark/>
          </w:tcPr>
          <w:p w14:paraId="29D8D6A3" w14:textId="77777777" w:rsidR="00DF3B96" w:rsidRPr="002662A7" w:rsidRDefault="00DF3B96" w:rsidP="00832B99">
            <w:pPr>
              <w:jc w:val="right"/>
              <w:rPr>
                <w:color w:val="000000"/>
              </w:rPr>
            </w:pPr>
            <w:r w:rsidRPr="002662A7">
              <w:rPr>
                <w:color w:val="000000"/>
              </w:rPr>
              <w:t>1.4</w:t>
            </w:r>
          </w:p>
        </w:tc>
        <w:tc>
          <w:tcPr>
            <w:tcW w:w="2852" w:type="dxa"/>
            <w:tcBorders>
              <w:top w:val="nil"/>
              <w:left w:val="nil"/>
              <w:bottom w:val="nil"/>
              <w:right w:val="nil"/>
            </w:tcBorders>
            <w:shd w:val="clear" w:color="auto" w:fill="auto"/>
            <w:noWrap/>
            <w:vAlign w:val="bottom"/>
            <w:hideMark/>
          </w:tcPr>
          <w:p w14:paraId="7EAEE7C1" w14:textId="77777777" w:rsidR="00DF3B96" w:rsidRPr="002662A7" w:rsidRDefault="00DF3B96" w:rsidP="00832B99">
            <w:pPr>
              <w:jc w:val="right"/>
              <w:rPr>
                <w:color w:val="000000"/>
              </w:rPr>
            </w:pPr>
            <w:r w:rsidRPr="002662A7">
              <w:rPr>
                <w:color w:val="000000"/>
              </w:rPr>
              <w:t>4</w:t>
            </w:r>
          </w:p>
        </w:tc>
      </w:tr>
      <w:tr w:rsidR="00DF3B96" w:rsidRPr="002662A7" w14:paraId="113B4198" w14:textId="77777777" w:rsidTr="00832B99">
        <w:trPr>
          <w:trHeight w:val="288"/>
        </w:trPr>
        <w:tc>
          <w:tcPr>
            <w:tcW w:w="1620" w:type="dxa"/>
            <w:tcBorders>
              <w:top w:val="nil"/>
              <w:left w:val="nil"/>
              <w:bottom w:val="nil"/>
              <w:right w:val="nil"/>
            </w:tcBorders>
            <w:shd w:val="clear" w:color="auto" w:fill="auto"/>
            <w:noWrap/>
            <w:vAlign w:val="bottom"/>
            <w:hideMark/>
          </w:tcPr>
          <w:p w14:paraId="21E11FB2"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5489A576"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1506</w:t>
            </w:r>
          </w:p>
        </w:tc>
        <w:tc>
          <w:tcPr>
            <w:tcW w:w="298" w:type="dxa"/>
            <w:tcBorders>
              <w:top w:val="nil"/>
              <w:left w:val="nil"/>
              <w:bottom w:val="nil"/>
              <w:right w:val="nil"/>
            </w:tcBorders>
            <w:shd w:val="clear" w:color="auto" w:fill="auto"/>
            <w:noWrap/>
            <w:vAlign w:val="bottom"/>
            <w:hideMark/>
          </w:tcPr>
          <w:p w14:paraId="3F9D89BE" w14:textId="77777777" w:rsidR="00DF3B96" w:rsidRPr="002662A7" w:rsidRDefault="00DF3B96" w:rsidP="00832B99">
            <w:pPr>
              <w:jc w:val="right"/>
              <w:rPr>
                <w:color w:val="000000"/>
              </w:rPr>
            </w:pPr>
            <w:r w:rsidRPr="002662A7">
              <w:rPr>
                <w:color w:val="000000"/>
              </w:rPr>
              <w:t>0.6</w:t>
            </w:r>
          </w:p>
        </w:tc>
        <w:tc>
          <w:tcPr>
            <w:tcW w:w="2852" w:type="dxa"/>
            <w:tcBorders>
              <w:top w:val="nil"/>
              <w:left w:val="nil"/>
              <w:bottom w:val="nil"/>
              <w:right w:val="nil"/>
            </w:tcBorders>
            <w:shd w:val="clear" w:color="auto" w:fill="auto"/>
            <w:noWrap/>
            <w:vAlign w:val="bottom"/>
            <w:hideMark/>
          </w:tcPr>
          <w:p w14:paraId="19BA0AC1" w14:textId="77777777" w:rsidR="00DF3B96" w:rsidRPr="002662A7" w:rsidRDefault="00DF3B96" w:rsidP="00832B99">
            <w:pPr>
              <w:jc w:val="right"/>
              <w:rPr>
                <w:color w:val="000000"/>
              </w:rPr>
            </w:pPr>
            <w:r w:rsidRPr="002662A7">
              <w:rPr>
                <w:color w:val="000000"/>
              </w:rPr>
              <w:t>4</w:t>
            </w:r>
          </w:p>
        </w:tc>
      </w:tr>
      <w:tr w:rsidR="00DF3B96" w:rsidRPr="002662A7" w14:paraId="410491CC" w14:textId="77777777" w:rsidTr="00832B99">
        <w:trPr>
          <w:trHeight w:val="288"/>
        </w:trPr>
        <w:tc>
          <w:tcPr>
            <w:tcW w:w="1620" w:type="dxa"/>
            <w:tcBorders>
              <w:top w:val="nil"/>
              <w:left w:val="nil"/>
              <w:bottom w:val="nil"/>
              <w:right w:val="nil"/>
            </w:tcBorders>
            <w:shd w:val="clear" w:color="auto" w:fill="auto"/>
            <w:noWrap/>
            <w:vAlign w:val="bottom"/>
            <w:hideMark/>
          </w:tcPr>
          <w:p w14:paraId="29500F87"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F70876E"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1507</w:t>
            </w:r>
          </w:p>
        </w:tc>
        <w:tc>
          <w:tcPr>
            <w:tcW w:w="298" w:type="dxa"/>
            <w:tcBorders>
              <w:top w:val="nil"/>
              <w:left w:val="nil"/>
              <w:bottom w:val="nil"/>
              <w:right w:val="nil"/>
            </w:tcBorders>
            <w:shd w:val="clear" w:color="auto" w:fill="auto"/>
            <w:noWrap/>
            <w:vAlign w:val="bottom"/>
            <w:hideMark/>
          </w:tcPr>
          <w:p w14:paraId="1B087B8D" w14:textId="77777777" w:rsidR="00DF3B96" w:rsidRPr="002662A7" w:rsidRDefault="00DF3B96" w:rsidP="00832B99">
            <w:pPr>
              <w:jc w:val="right"/>
              <w:rPr>
                <w:color w:val="000000"/>
              </w:rPr>
            </w:pPr>
            <w:r w:rsidRPr="002662A7">
              <w:rPr>
                <w:color w:val="000000"/>
              </w:rPr>
              <w:t>2.9</w:t>
            </w:r>
          </w:p>
        </w:tc>
        <w:tc>
          <w:tcPr>
            <w:tcW w:w="2852" w:type="dxa"/>
            <w:tcBorders>
              <w:top w:val="nil"/>
              <w:left w:val="nil"/>
              <w:bottom w:val="nil"/>
              <w:right w:val="nil"/>
            </w:tcBorders>
            <w:shd w:val="clear" w:color="auto" w:fill="auto"/>
            <w:noWrap/>
            <w:vAlign w:val="bottom"/>
            <w:hideMark/>
          </w:tcPr>
          <w:p w14:paraId="2F789BFA" w14:textId="77777777" w:rsidR="00DF3B96" w:rsidRPr="002662A7" w:rsidRDefault="00DF3B96" w:rsidP="00832B99">
            <w:pPr>
              <w:jc w:val="right"/>
              <w:rPr>
                <w:color w:val="000000"/>
              </w:rPr>
            </w:pPr>
            <w:r w:rsidRPr="002662A7">
              <w:rPr>
                <w:color w:val="000000"/>
              </w:rPr>
              <w:t>6</w:t>
            </w:r>
          </w:p>
        </w:tc>
      </w:tr>
      <w:tr w:rsidR="00DF3B96" w:rsidRPr="002662A7" w14:paraId="0FDB86C6" w14:textId="77777777" w:rsidTr="00832B99">
        <w:trPr>
          <w:trHeight w:val="288"/>
        </w:trPr>
        <w:tc>
          <w:tcPr>
            <w:tcW w:w="1620" w:type="dxa"/>
            <w:tcBorders>
              <w:top w:val="nil"/>
              <w:left w:val="nil"/>
              <w:bottom w:val="nil"/>
              <w:right w:val="nil"/>
            </w:tcBorders>
            <w:shd w:val="clear" w:color="auto" w:fill="auto"/>
            <w:noWrap/>
            <w:vAlign w:val="bottom"/>
            <w:hideMark/>
          </w:tcPr>
          <w:p w14:paraId="675A1FFD"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78A27CC"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1508</w:t>
            </w:r>
          </w:p>
        </w:tc>
        <w:tc>
          <w:tcPr>
            <w:tcW w:w="298" w:type="dxa"/>
            <w:tcBorders>
              <w:top w:val="nil"/>
              <w:left w:val="nil"/>
              <w:bottom w:val="nil"/>
              <w:right w:val="nil"/>
            </w:tcBorders>
            <w:shd w:val="clear" w:color="auto" w:fill="auto"/>
            <w:noWrap/>
            <w:vAlign w:val="bottom"/>
            <w:hideMark/>
          </w:tcPr>
          <w:p w14:paraId="5A256C63" w14:textId="77777777" w:rsidR="00DF3B96" w:rsidRPr="002662A7" w:rsidRDefault="00DF3B96" w:rsidP="00832B99">
            <w:pPr>
              <w:jc w:val="right"/>
              <w:rPr>
                <w:color w:val="000000"/>
              </w:rPr>
            </w:pPr>
            <w:r w:rsidRPr="002662A7">
              <w:rPr>
                <w:color w:val="000000"/>
              </w:rPr>
              <w:t>4.7</w:t>
            </w:r>
          </w:p>
        </w:tc>
        <w:tc>
          <w:tcPr>
            <w:tcW w:w="2852" w:type="dxa"/>
            <w:tcBorders>
              <w:top w:val="nil"/>
              <w:left w:val="nil"/>
              <w:bottom w:val="nil"/>
              <w:right w:val="nil"/>
            </w:tcBorders>
            <w:shd w:val="clear" w:color="auto" w:fill="auto"/>
            <w:noWrap/>
            <w:vAlign w:val="bottom"/>
            <w:hideMark/>
          </w:tcPr>
          <w:p w14:paraId="68BC0367" w14:textId="77777777" w:rsidR="00DF3B96" w:rsidRPr="002662A7" w:rsidRDefault="00DF3B96" w:rsidP="00832B99">
            <w:pPr>
              <w:jc w:val="right"/>
              <w:rPr>
                <w:color w:val="000000"/>
              </w:rPr>
            </w:pPr>
            <w:r w:rsidRPr="002662A7">
              <w:rPr>
                <w:color w:val="000000"/>
              </w:rPr>
              <w:t>13</w:t>
            </w:r>
          </w:p>
        </w:tc>
      </w:tr>
      <w:tr w:rsidR="00DF3B96" w:rsidRPr="002662A7" w14:paraId="209949E9" w14:textId="77777777" w:rsidTr="00832B99">
        <w:trPr>
          <w:trHeight w:val="288"/>
        </w:trPr>
        <w:tc>
          <w:tcPr>
            <w:tcW w:w="1620" w:type="dxa"/>
            <w:tcBorders>
              <w:top w:val="nil"/>
              <w:left w:val="nil"/>
              <w:bottom w:val="nil"/>
              <w:right w:val="nil"/>
            </w:tcBorders>
            <w:shd w:val="clear" w:color="auto" w:fill="auto"/>
            <w:noWrap/>
            <w:vAlign w:val="bottom"/>
            <w:hideMark/>
          </w:tcPr>
          <w:p w14:paraId="73CE132C"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3C2767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1509</w:t>
            </w:r>
          </w:p>
        </w:tc>
        <w:tc>
          <w:tcPr>
            <w:tcW w:w="298" w:type="dxa"/>
            <w:tcBorders>
              <w:top w:val="nil"/>
              <w:left w:val="nil"/>
              <w:bottom w:val="nil"/>
              <w:right w:val="nil"/>
            </w:tcBorders>
            <w:shd w:val="clear" w:color="auto" w:fill="auto"/>
            <w:noWrap/>
            <w:vAlign w:val="bottom"/>
            <w:hideMark/>
          </w:tcPr>
          <w:p w14:paraId="1648B530" w14:textId="77777777" w:rsidR="00DF3B96" w:rsidRPr="002662A7" w:rsidRDefault="00DF3B96" w:rsidP="00832B99">
            <w:pPr>
              <w:jc w:val="right"/>
              <w:rPr>
                <w:color w:val="000000"/>
              </w:rPr>
            </w:pPr>
            <w:r w:rsidRPr="002662A7">
              <w:rPr>
                <w:color w:val="000000"/>
              </w:rPr>
              <w:t>3.0</w:t>
            </w:r>
          </w:p>
        </w:tc>
        <w:tc>
          <w:tcPr>
            <w:tcW w:w="2852" w:type="dxa"/>
            <w:tcBorders>
              <w:top w:val="nil"/>
              <w:left w:val="nil"/>
              <w:bottom w:val="nil"/>
              <w:right w:val="nil"/>
            </w:tcBorders>
            <w:shd w:val="clear" w:color="auto" w:fill="auto"/>
            <w:noWrap/>
            <w:vAlign w:val="bottom"/>
            <w:hideMark/>
          </w:tcPr>
          <w:p w14:paraId="7E5BBE1D" w14:textId="77777777" w:rsidR="00DF3B96" w:rsidRPr="002662A7" w:rsidRDefault="00DF3B96" w:rsidP="00832B99">
            <w:pPr>
              <w:jc w:val="right"/>
              <w:rPr>
                <w:color w:val="000000"/>
              </w:rPr>
            </w:pPr>
            <w:r w:rsidRPr="002662A7">
              <w:rPr>
                <w:color w:val="000000"/>
              </w:rPr>
              <w:t>11</w:t>
            </w:r>
          </w:p>
        </w:tc>
      </w:tr>
      <w:tr w:rsidR="00DF3B96" w:rsidRPr="002662A7" w14:paraId="75F5A55A" w14:textId="77777777" w:rsidTr="00832B99">
        <w:trPr>
          <w:trHeight w:val="288"/>
        </w:trPr>
        <w:tc>
          <w:tcPr>
            <w:tcW w:w="1620" w:type="dxa"/>
            <w:tcBorders>
              <w:top w:val="nil"/>
              <w:left w:val="nil"/>
              <w:bottom w:val="nil"/>
              <w:right w:val="nil"/>
            </w:tcBorders>
            <w:shd w:val="clear" w:color="auto" w:fill="auto"/>
            <w:noWrap/>
            <w:vAlign w:val="bottom"/>
            <w:hideMark/>
          </w:tcPr>
          <w:p w14:paraId="33B52E5C"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8C05A89"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1510</w:t>
            </w:r>
          </w:p>
        </w:tc>
        <w:tc>
          <w:tcPr>
            <w:tcW w:w="298" w:type="dxa"/>
            <w:tcBorders>
              <w:top w:val="nil"/>
              <w:left w:val="nil"/>
              <w:bottom w:val="nil"/>
              <w:right w:val="nil"/>
            </w:tcBorders>
            <w:shd w:val="clear" w:color="auto" w:fill="auto"/>
            <w:noWrap/>
            <w:vAlign w:val="bottom"/>
            <w:hideMark/>
          </w:tcPr>
          <w:p w14:paraId="165E0ED1" w14:textId="77777777" w:rsidR="00DF3B96" w:rsidRPr="002662A7" w:rsidRDefault="00DF3B96" w:rsidP="00832B99">
            <w:pPr>
              <w:jc w:val="right"/>
              <w:rPr>
                <w:color w:val="000000"/>
              </w:rPr>
            </w:pPr>
            <w:r w:rsidRPr="002662A7">
              <w:rPr>
                <w:color w:val="000000"/>
              </w:rPr>
              <w:t>3.6</w:t>
            </w:r>
          </w:p>
        </w:tc>
        <w:tc>
          <w:tcPr>
            <w:tcW w:w="2852" w:type="dxa"/>
            <w:tcBorders>
              <w:top w:val="nil"/>
              <w:left w:val="nil"/>
              <w:bottom w:val="nil"/>
              <w:right w:val="nil"/>
            </w:tcBorders>
            <w:shd w:val="clear" w:color="auto" w:fill="auto"/>
            <w:noWrap/>
            <w:vAlign w:val="bottom"/>
            <w:hideMark/>
          </w:tcPr>
          <w:p w14:paraId="316B219F" w14:textId="77777777" w:rsidR="00DF3B96" w:rsidRPr="002662A7" w:rsidRDefault="00DF3B96" w:rsidP="00832B99">
            <w:pPr>
              <w:jc w:val="right"/>
              <w:rPr>
                <w:color w:val="000000"/>
              </w:rPr>
            </w:pPr>
            <w:r w:rsidRPr="002662A7">
              <w:rPr>
                <w:color w:val="000000"/>
              </w:rPr>
              <w:t>4</w:t>
            </w:r>
          </w:p>
        </w:tc>
      </w:tr>
      <w:tr w:rsidR="00DF3B96" w:rsidRPr="002662A7" w14:paraId="2C12FBF6" w14:textId="77777777" w:rsidTr="00832B99">
        <w:trPr>
          <w:trHeight w:val="288"/>
        </w:trPr>
        <w:tc>
          <w:tcPr>
            <w:tcW w:w="1620" w:type="dxa"/>
            <w:tcBorders>
              <w:top w:val="nil"/>
              <w:left w:val="nil"/>
              <w:bottom w:val="nil"/>
              <w:right w:val="nil"/>
            </w:tcBorders>
            <w:shd w:val="clear" w:color="auto" w:fill="auto"/>
            <w:noWrap/>
            <w:vAlign w:val="bottom"/>
            <w:hideMark/>
          </w:tcPr>
          <w:p w14:paraId="6BD570AB"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6503D70"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1511</w:t>
            </w:r>
          </w:p>
        </w:tc>
        <w:tc>
          <w:tcPr>
            <w:tcW w:w="298" w:type="dxa"/>
            <w:tcBorders>
              <w:top w:val="nil"/>
              <w:left w:val="nil"/>
              <w:bottom w:val="nil"/>
              <w:right w:val="nil"/>
            </w:tcBorders>
            <w:shd w:val="clear" w:color="auto" w:fill="auto"/>
            <w:noWrap/>
            <w:vAlign w:val="bottom"/>
            <w:hideMark/>
          </w:tcPr>
          <w:p w14:paraId="7F51F27C" w14:textId="77777777" w:rsidR="00DF3B96" w:rsidRPr="002662A7" w:rsidRDefault="00DF3B96" w:rsidP="00832B99">
            <w:pPr>
              <w:jc w:val="right"/>
              <w:rPr>
                <w:color w:val="000000"/>
              </w:rPr>
            </w:pPr>
            <w:r w:rsidRPr="002662A7">
              <w:rPr>
                <w:color w:val="000000"/>
              </w:rPr>
              <w:t>2.6</w:t>
            </w:r>
          </w:p>
        </w:tc>
        <w:tc>
          <w:tcPr>
            <w:tcW w:w="2852" w:type="dxa"/>
            <w:tcBorders>
              <w:top w:val="nil"/>
              <w:left w:val="nil"/>
              <w:bottom w:val="nil"/>
              <w:right w:val="nil"/>
            </w:tcBorders>
            <w:shd w:val="clear" w:color="auto" w:fill="auto"/>
            <w:noWrap/>
            <w:vAlign w:val="bottom"/>
            <w:hideMark/>
          </w:tcPr>
          <w:p w14:paraId="05D0888B" w14:textId="77777777" w:rsidR="00DF3B96" w:rsidRPr="002662A7" w:rsidRDefault="00DF3B96" w:rsidP="00832B99">
            <w:pPr>
              <w:jc w:val="right"/>
              <w:rPr>
                <w:color w:val="000000"/>
              </w:rPr>
            </w:pPr>
            <w:r w:rsidRPr="002662A7">
              <w:rPr>
                <w:color w:val="000000"/>
              </w:rPr>
              <w:t>11</w:t>
            </w:r>
          </w:p>
        </w:tc>
      </w:tr>
      <w:tr w:rsidR="00DF3B96" w:rsidRPr="002662A7" w14:paraId="158D3573" w14:textId="77777777" w:rsidTr="00832B99">
        <w:trPr>
          <w:trHeight w:val="288"/>
        </w:trPr>
        <w:tc>
          <w:tcPr>
            <w:tcW w:w="1620" w:type="dxa"/>
            <w:tcBorders>
              <w:top w:val="nil"/>
              <w:left w:val="nil"/>
              <w:bottom w:val="nil"/>
              <w:right w:val="nil"/>
            </w:tcBorders>
            <w:shd w:val="clear" w:color="auto" w:fill="auto"/>
            <w:noWrap/>
            <w:vAlign w:val="bottom"/>
            <w:hideMark/>
          </w:tcPr>
          <w:p w14:paraId="6F58E06F"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FA6FAE2"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1512</w:t>
            </w:r>
          </w:p>
        </w:tc>
        <w:tc>
          <w:tcPr>
            <w:tcW w:w="298" w:type="dxa"/>
            <w:tcBorders>
              <w:top w:val="nil"/>
              <w:left w:val="nil"/>
              <w:bottom w:val="nil"/>
              <w:right w:val="nil"/>
            </w:tcBorders>
            <w:shd w:val="clear" w:color="auto" w:fill="auto"/>
            <w:noWrap/>
            <w:vAlign w:val="bottom"/>
            <w:hideMark/>
          </w:tcPr>
          <w:p w14:paraId="03F393FC" w14:textId="77777777" w:rsidR="00DF3B96" w:rsidRPr="002662A7" w:rsidRDefault="00DF3B96" w:rsidP="00832B99">
            <w:pPr>
              <w:jc w:val="right"/>
              <w:rPr>
                <w:color w:val="000000"/>
              </w:rPr>
            </w:pPr>
            <w:r w:rsidRPr="002662A7">
              <w:rPr>
                <w:color w:val="000000"/>
              </w:rPr>
              <w:t>1.3</w:t>
            </w:r>
          </w:p>
        </w:tc>
        <w:tc>
          <w:tcPr>
            <w:tcW w:w="2852" w:type="dxa"/>
            <w:tcBorders>
              <w:top w:val="nil"/>
              <w:left w:val="nil"/>
              <w:bottom w:val="nil"/>
              <w:right w:val="nil"/>
            </w:tcBorders>
            <w:shd w:val="clear" w:color="auto" w:fill="auto"/>
            <w:noWrap/>
            <w:vAlign w:val="bottom"/>
            <w:hideMark/>
          </w:tcPr>
          <w:p w14:paraId="3280E2E5" w14:textId="77777777" w:rsidR="00DF3B96" w:rsidRPr="002662A7" w:rsidRDefault="00DF3B96" w:rsidP="00832B99">
            <w:pPr>
              <w:jc w:val="right"/>
              <w:rPr>
                <w:color w:val="000000"/>
              </w:rPr>
            </w:pPr>
            <w:r w:rsidRPr="002662A7">
              <w:rPr>
                <w:color w:val="000000"/>
              </w:rPr>
              <w:t>5</w:t>
            </w:r>
          </w:p>
        </w:tc>
      </w:tr>
      <w:tr w:rsidR="00DF3B96" w:rsidRPr="002662A7" w14:paraId="303060DF" w14:textId="77777777" w:rsidTr="00832B99">
        <w:trPr>
          <w:trHeight w:val="288"/>
        </w:trPr>
        <w:tc>
          <w:tcPr>
            <w:tcW w:w="1620" w:type="dxa"/>
            <w:tcBorders>
              <w:top w:val="nil"/>
              <w:left w:val="nil"/>
              <w:bottom w:val="nil"/>
              <w:right w:val="nil"/>
            </w:tcBorders>
            <w:shd w:val="clear" w:color="auto" w:fill="auto"/>
            <w:noWrap/>
            <w:vAlign w:val="bottom"/>
            <w:hideMark/>
          </w:tcPr>
          <w:p w14:paraId="6548307A"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1D789EE6"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1513</w:t>
            </w:r>
          </w:p>
        </w:tc>
        <w:tc>
          <w:tcPr>
            <w:tcW w:w="298" w:type="dxa"/>
            <w:tcBorders>
              <w:top w:val="nil"/>
              <w:left w:val="nil"/>
              <w:bottom w:val="nil"/>
              <w:right w:val="nil"/>
            </w:tcBorders>
            <w:shd w:val="clear" w:color="auto" w:fill="auto"/>
            <w:noWrap/>
            <w:vAlign w:val="bottom"/>
            <w:hideMark/>
          </w:tcPr>
          <w:p w14:paraId="3774AA95" w14:textId="77777777" w:rsidR="00DF3B96" w:rsidRPr="002662A7" w:rsidRDefault="00DF3B96" w:rsidP="00832B99">
            <w:pPr>
              <w:jc w:val="right"/>
              <w:rPr>
                <w:color w:val="000000"/>
              </w:rPr>
            </w:pPr>
            <w:r w:rsidRPr="002662A7">
              <w:rPr>
                <w:color w:val="000000"/>
              </w:rPr>
              <w:t>2.2</w:t>
            </w:r>
          </w:p>
        </w:tc>
        <w:tc>
          <w:tcPr>
            <w:tcW w:w="2852" w:type="dxa"/>
            <w:tcBorders>
              <w:top w:val="nil"/>
              <w:left w:val="nil"/>
              <w:bottom w:val="nil"/>
              <w:right w:val="nil"/>
            </w:tcBorders>
            <w:shd w:val="clear" w:color="auto" w:fill="auto"/>
            <w:noWrap/>
            <w:vAlign w:val="bottom"/>
            <w:hideMark/>
          </w:tcPr>
          <w:p w14:paraId="11C0E57B" w14:textId="77777777" w:rsidR="00DF3B96" w:rsidRPr="002662A7" w:rsidRDefault="00DF3B96" w:rsidP="00832B99">
            <w:pPr>
              <w:jc w:val="right"/>
              <w:rPr>
                <w:color w:val="000000"/>
              </w:rPr>
            </w:pPr>
            <w:r w:rsidRPr="002662A7">
              <w:rPr>
                <w:color w:val="000000"/>
              </w:rPr>
              <w:t>5</w:t>
            </w:r>
          </w:p>
        </w:tc>
      </w:tr>
      <w:tr w:rsidR="00DF3B96" w:rsidRPr="002662A7" w14:paraId="2722E1D8" w14:textId="77777777" w:rsidTr="00832B99">
        <w:trPr>
          <w:trHeight w:val="288"/>
        </w:trPr>
        <w:tc>
          <w:tcPr>
            <w:tcW w:w="1620" w:type="dxa"/>
            <w:tcBorders>
              <w:top w:val="nil"/>
              <w:left w:val="nil"/>
              <w:bottom w:val="nil"/>
              <w:right w:val="nil"/>
            </w:tcBorders>
            <w:shd w:val="clear" w:color="auto" w:fill="auto"/>
            <w:noWrap/>
            <w:vAlign w:val="bottom"/>
            <w:hideMark/>
          </w:tcPr>
          <w:p w14:paraId="4B0125E6"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617CF0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1514</w:t>
            </w:r>
          </w:p>
        </w:tc>
        <w:tc>
          <w:tcPr>
            <w:tcW w:w="298" w:type="dxa"/>
            <w:tcBorders>
              <w:top w:val="nil"/>
              <w:left w:val="nil"/>
              <w:bottom w:val="nil"/>
              <w:right w:val="nil"/>
            </w:tcBorders>
            <w:shd w:val="clear" w:color="auto" w:fill="auto"/>
            <w:noWrap/>
            <w:vAlign w:val="bottom"/>
            <w:hideMark/>
          </w:tcPr>
          <w:p w14:paraId="5A6F3882"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77D7A6B2" w14:textId="77777777" w:rsidR="00DF3B96" w:rsidRPr="002662A7" w:rsidRDefault="00DF3B96" w:rsidP="00832B99">
            <w:pPr>
              <w:jc w:val="right"/>
              <w:rPr>
                <w:color w:val="000000"/>
              </w:rPr>
            </w:pPr>
            <w:r w:rsidRPr="002662A7">
              <w:rPr>
                <w:color w:val="000000"/>
              </w:rPr>
              <w:t>6</w:t>
            </w:r>
          </w:p>
        </w:tc>
      </w:tr>
      <w:tr w:rsidR="00DF3B96" w:rsidRPr="002662A7" w14:paraId="3D3A265F" w14:textId="77777777" w:rsidTr="00832B99">
        <w:trPr>
          <w:trHeight w:val="288"/>
        </w:trPr>
        <w:tc>
          <w:tcPr>
            <w:tcW w:w="1620" w:type="dxa"/>
            <w:tcBorders>
              <w:top w:val="nil"/>
              <w:left w:val="nil"/>
              <w:bottom w:val="nil"/>
              <w:right w:val="nil"/>
            </w:tcBorders>
            <w:shd w:val="clear" w:color="auto" w:fill="auto"/>
            <w:noWrap/>
            <w:vAlign w:val="bottom"/>
            <w:hideMark/>
          </w:tcPr>
          <w:p w14:paraId="003ED398"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05482392"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1515</w:t>
            </w:r>
          </w:p>
        </w:tc>
        <w:tc>
          <w:tcPr>
            <w:tcW w:w="298" w:type="dxa"/>
            <w:tcBorders>
              <w:top w:val="nil"/>
              <w:left w:val="nil"/>
              <w:bottom w:val="nil"/>
              <w:right w:val="nil"/>
            </w:tcBorders>
            <w:shd w:val="clear" w:color="auto" w:fill="auto"/>
            <w:noWrap/>
            <w:vAlign w:val="bottom"/>
            <w:hideMark/>
          </w:tcPr>
          <w:p w14:paraId="3B89581B" w14:textId="77777777" w:rsidR="00DF3B96" w:rsidRPr="002662A7" w:rsidRDefault="00DF3B96" w:rsidP="00832B99">
            <w:pPr>
              <w:jc w:val="right"/>
              <w:rPr>
                <w:color w:val="000000"/>
              </w:rPr>
            </w:pPr>
            <w:r w:rsidRPr="002662A7">
              <w:rPr>
                <w:color w:val="000000"/>
              </w:rPr>
              <w:t>1.2</w:t>
            </w:r>
          </w:p>
        </w:tc>
        <w:tc>
          <w:tcPr>
            <w:tcW w:w="2852" w:type="dxa"/>
            <w:tcBorders>
              <w:top w:val="nil"/>
              <w:left w:val="nil"/>
              <w:bottom w:val="nil"/>
              <w:right w:val="nil"/>
            </w:tcBorders>
            <w:shd w:val="clear" w:color="auto" w:fill="auto"/>
            <w:noWrap/>
            <w:vAlign w:val="bottom"/>
            <w:hideMark/>
          </w:tcPr>
          <w:p w14:paraId="1F05D146" w14:textId="77777777" w:rsidR="00DF3B96" w:rsidRPr="002662A7" w:rsidRDefault="00DF3B96" w:rsidP="00832B99">
            <w:pPr>
              <w:jc w:val="right"/>
              <w:rPr>
                <w:color w:val="000000"/>
              </w:rPr>
            </w:pPr>
            <w:r w:rsidRPr="002662A7">
              <w:rPr>
                <w:color w:val="000000"/>
              </w:rPr>
              <w:t>4</w:t>
            </w:r>
          </w:p>
        </w:tc>
      </w:tr>
      <w:tr w:rsidR="00DF3B96" w:rsidRPr="002662A7" w14:paraId="478060FF" w14:textId="77777777" w:rsidTr="00832B99">
        <w:trPr>
          <w:trHeight w:val="288"/>
        </w:trPr>
        <w:tc>
          <w:tcPr>
            <w:tcW w:w="1620" w:type="dxa"/>
            <w:tcBorders>
              <w:top w:val="nil"/>
              <w:left w:val="nil"/>
              <w:bottom w:val="nil"/>
              <w:right w:val="nil"/>
            </w:tcBorders>
            <w:shd w:val="clear" w:color="auto" w:fill="auto"/>
            <w:noWrap/>
            <w:vAlign w:val="bottom"/>
            <w:hideMark/>
          </w:tcPr>
          <w:p w14:paraId="7ADEF056"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55B70DAD"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1516</w:t>
            </w:r>
          </w:p>
        </w:tc>
        <w:tc>
          <w:tcPr>
            <w:tcW w:w="298" w:type="dxa"/>
            <w:tcBorders>
              <w:top w:val="nil"/>
              <w:left w:val="nil"/>
              <w:bottom w:val="nil"/>
              <w:right w:val="nil"/>
            </w:tcBorders>
            <w:shd w:val="clear" w:color="auto" w:fill="auto"/>
            <w:noWrap/>
            <w:vAlign w:val="bottom"/>
            <w:hideMark/>
          </w:tcPr>
          <w:p w14:paraId="6A947831" w14:textId="77777777" w:rsidR="00DF3B96" w:rsidRPr="002662A7" w:rsidRDefault="00DF3B96" w:rsidP="00832B99">
            <w:pPr>
              <w:jc w:val="right"/>
              <w:rPr>
                <w:color w:val="000000"/>
              </w:rPr>
            </w:pPr>
            <w:r w:rsidRPr="002662A7">
              <w:rPr>
                <w:color w:val="000000"/>
              </w:rPr>
              <w:t>4.3</w:t>
            </w:r>
          </w:p>
        </w:tc>
        <w:tc>
          <w:tcPr>
            <w:tcW w:w="2852" w:type="dxa"/>
            <w:tcBorders>
              <w:top w:val="nil"/>
              <w:left w:val="nil"/>
              <w:bottom w:val="nil"/>
              <w:right w:val="nil"/>
            </w:tcBorders>
            <w:shd w:val="clear" w:color="auto" w:fill="auto"/>
            <w:noWrap/>
            <w:vAlign w:val="bottom"/>
            <w:hideMark/>
          </w:tcPr>
          <w:p w14:paraId="5CD3E18A" w14:textId="77777777" w:rsidR="00DF3B96" w:rsidRPr="002662A7" w:rsidRDefault="00DF3B96" w:rsidP="00832B99">
            <w:pPr>
              <w:jc w:val="right"/>
              <w:rPr>
                <w:color w:val="000000"/>
              </w:rPr>
            </w:pPr>
            <w:r w:rsidRPr="002662A7">
              <w:rPr>
                <w:color w:val="000000"/>
              </w:rPr>
              <w:t>14</w:t>
            </w:r>
          </w:p>
        </w:tc>
      </w:tr>
      <w:tr w:rsidR="00DF3B96" w:rsidRPr="002662A7" w14:paraId="21666A89" w14:textId="77777777" w:rsidTr="00832B99">
        <w:trPr>
          <w:trHeight w:val="288"/>
        </w:trPr>
        <w:tc>
          <w:tcPr>
            <w:tcW w:w="1620" w:type="dxa"/>
            <w:tcBorders>
              <w:top w:val="nil"/>
              <w:left w:val="nil"/>
              <w:bottom w:val="nil"/>
              <w:right w:val="nil"/>
            </w:tcBorders>
            <w:shd w:val="clear" w:color="auto" w:fill="auto"/>
            <w:noWrap/>
            <w:vAlign w:val="bottom"/>
            <w:hideMark/>
          </w:tcPr>
          <w:p w14:paraId="2315E5C3"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1A1C3C7D"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1517</w:t>
            </w:r>
          </w:p>
        </w:tc>
        <w:tc>
          <w:tcPr>
            <w:tcW w:w="298" w:type="dxa"/>
            <w:tcBorders>
              <w:top w:val="nil"/>
              <w:left w:val="nil"/>
              <w:bottom w:val="nil"/>
              <w:right w:val="nil"/>
            </w:tcBorders>
            <w:shd w:val="clear" w:color="auto" w:fill="auto"/>
            <w:noWrap/>
            <w:vAlign w:val="bottom"/>
            <w:hideMark/>
          </w:tcPr>
          <w:p w14:paraId="4849484C"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3E6770FD" w14:textId="77777777" w:rsidR="00DF3B96" w:rsidRPr="002662A7" w:rsidRDefault="00DF3B96" w:rsidP="00832B99">
            <w:pPr>
              <w:jc w:val="right"/>
              <w:rPr>
                <w:color w:val="000000"/>
              </w:rPr>
            </w:pPr>
            <w:r w:rsidRPr="002662A7">
              <w:rPr>
                <w:color w:val="000000"/>
              </w:rPr>
              <w:t>5</w:t>
            </w:r>
          </w:p>
        </w:tc>
      </w:tr>
      <w:tr w:rsidR="00DF3B96" w:rsidRPr="002662A7" w14:paraId="0620CC0C" w14:textId="77777777" w:rsidTr="00832B99">
        <w:trPr>
          <w:trHeight w:val="288"/>
        </w:trPr>
        <w:tc>
          <w:tcPr>
            <w:tcW w:w="1620" w:type="dxa"/>
            <w:tcBorders>
              <w:top w:val="nil"/>
              <w:left w:val="nil"/>
              <w:bottom w:val="nil"/>
              <w:right w:val="nil"/>
            </w:tcBorders>
            <w:shd w:val="clear" w:color="auto" w:fill="auto"/>
            <w:noWrap/>
            <w:vAlign w:val="bottom"/>
            <w:hideMark/>
          </w:tcPr>
          <w:p w14:paraId="7111CE54"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53254E12"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1518</w:t>
            </w:r>
          </w:p>
        </w:tc>
        <w:tc>
          <w:tcPr>
            <w:tcW w:w="298" w:type="dxa"/>
            <w:tcBorders>
              <w:top w:val="nil"/>
              <w:left w:val="nil"/>
              <w:bottom w:val="nil"/>
              <w:right w:val="nil"/>
            </w:tcBorders>
            <w:shd w:val="clear" w:color="auto" w:fill="auto"/>
            <w:noWrap/>
            <w:vAlign w:val="bottom"/>
            <w:hideMark/>
          </w:tcPr>
          <w:p w14:paraId="5930F58F" w14:textId="77777777" w:rsidR="00DF3B96" w:rsidRPr="002662A7" w:rsidRDefault="00DF3B96" w:rsidP="00832B99">
            <w:pPr>
              <w:jc w:val="right"/>
              <w:rPr>
                <w:color w:val="000000"/>
              </w:rPr>
            </w:pPr>
            <w:r w:rsidRPr="002662A7">
              <w:rPr>
                <w:color w:val="000000"/>
              </w:rPr>
              <w:t>2.1</w:t>
            </w:r>
          </w:p>
        </w:tc>
        <w:tc>
          <w:tcPr>
            <w:tcW w:w="2852" w:type="dxa"/>
            <w:tcBorders>
              <w:top w:val="nil"/>
              <w:left w:val="nil"/>
              <w:bottom w:val="nil"/>
              <w:right w:val="nil"/>
            </w:tcBorders>
            <w:shd w:val="clear" w:color="auto" w:fill="auto"/>
            <w:noWrap/>
            <w:vAlign w:val="bottom"/>
            <w:hideMark/>
          </w:tcPr>
          <w:p w14:paraId="464953CD" w14:textId="77777777" w:rsidR="00DF3B96" w:rsidRPr="002662A7" w:rsidRDefault="00DF3B96" w:rsidP="00832B99">
            <w:pPr>
              <w:jc w:val="right"/>
              <w:rPr>
                <w:color w:val="000000"/>
              </w:rPr>
            </w:pPr>
            <w:r w:rsidRPr="002662A7">
              <w:rPr>
                <w:color w:val="000000"/>
              </w:rPr>
              <w:t>6</w:t>
            </w:r>
          </w:p>
        </w:tc>
      </w:tr>
      <w:tr w:rsidR="00DF3B96" w:rsidRPr="002662A7" w14:paraId="09FB9AAE" w14:textId="77777777" w:rsidTr="00832B99">
        <w:trPr>
          <w:trHeight w:val="288"/>
        </w:trPr>
        <w:tc>
          <w:tcPr>
            <w:tcW w:w="1620" w:type="dxa"/>
            <w:tcBorders>
              <w:top w:val="nil"/>
              <w:left w:val="nil"/>
              <w:bottom w:val="nil"/>
              <w:right w:val="nil"/>
            </w:tcBorders>
            <w:shd w:val="clear" w:color="auto" w:fill="auto"/>
            <w:noWrap/>
            <w:vAlign w:val="bottom"/>
            <w:hideMark/>
          </w:tcPr>
          <w:p w14:paraId="3340A367"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51C9855A"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1519</w:t>
            </w:r>
          </w:p>
        </w:tc>
        <w:tc>
          <w:tcPr>
            <w:tcW w:w="298" w:type="dxa"/>
            <w:tcBorders>
              <w:top w:val="nil"/>
              <w:left w:val="nil"/>
              <w:bottom w:val="nil"/>
              <w:right w:val="nil"/>
            </w:tcBorders>
            <w:shd w:val="clear" w:color="auto" w:fill="auto"/>
            <w:noWrap/>
            <w:vAlign w:val="bottom"/>
            <w:hideMark/>
          </w:tcPr>
          <w:p w14:paraId="3B0DACDB" w14:textId="77777777" w:rsidR="00DF3B96" w:rsidRPr="002662A7" w:rsidRDefault="00DF3B96" w:rsidP="00832B99">
            <w:pPr>
              <w:jc w:val="right"/>
              <w:rPr>
                <w:color w:val="000000"/>
              </w:rPr>
            </w:pPr>
            <w:r w:rsidRPr="002662A7">
              <w:rPr>
                <w:color w:val="000000"/>
              </w:rPr>
              <w:t>4.5</w:t>
            </w:r>
          </w:p>
        </w:tc>
        <w:tc>
          <w:tcPr>
            <w:tcW w:w="2852" w:type="dxa"/>
            <w:tcBorders>
              <w:top w:val="nil"/>
              <w:left w:val="nil"/>
              <w:bottom w:val="nil"/>
              <w:right w:val="nil"/>
            </w:tcBorders>
            <w:shd w:val="clear" w:color="auto" w:fill="auto"/>
            <w:noWrap/>
            <w:vAlign w:val="bottom"/>
            <w:hideMark/>
          </w:tcPr>
          <w:p w14:paraId="16AD1B43" w14:textId="77777777" w:rsidR="00DF3B96" w:rsidRPr="002662A7" w:rsidRDefault="00DF3B96" w:rsidP="00832B99">
            <w:pPr>
              <w:jc w:val="right"/>
              <w:rPr>
                <w:color w:val="000000"/>
              </w:rPr>
            </w:pPr>
            <w:r w:rsidRPr="002662A7">
              <w:rPr>
                <w:color w:val="000000"/>
              </w:rPr>
              <w:t>9</w:t>
            </w:r>
          </w:p>
        </w:tc>
      </w:tr>
      <w:tr w:rsidR="00DF3B96" w:rsidRPr="002662A7" w14:paraId="6F9B282F" w14:textId="77777777" w:rsidTr="00832B99">
        <w:trPr>
          <w:trHeight w:val="288"/>
        </w:trPr>
        <w:tc>
          <w:tcPr>
            <w:tcW w:w="1620" w:type="dxa"/>
            <w:tcBorders>
              <w:top w:val="nil"/>
              <w:left w:val="nil"/>
              <w:bottom w:val="nil"/>
              <w:right w:val="nil"/>
            </w:tcBorders>
            <w:shd w:val="clear" w:color="auto" w:fill="auto"/>
            <w:noWrap/>
            <w:vAlign w:val="bottom"/>
            <w:hideMark/>
          </w:tcPr>
          <w:p w14:paraId="1469C7AD"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91DEFB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1521</w:t>
            </w:r>
          </w:p>
        </w:tc>
        <w:tc>
          <w:tcPr>
            <w:tcW w:w="298" w:type="dxa"/>
            <w:tcBorders>
              <w:top w:val="nil"/>
              <w:left w:val="nil"/>
              <w:bottom w:val="nil"/>
              <w:right w:val="nil"/>
            </w:tcBorders>
            <w:shd w:val="clear" w:color="auto" w:fill="auto"/>
            <w:noWrap/>
            <w:vAlign w:val="bottom"/>
            <w:hideMark/>
          </w:tcPr>
          <w:p w14:paraId="4C833932" w14:textId="77777777" w:rsidR="00DF3B96" w:rsidRPr="002662A7" w:rsidRDefault="00DF3B96" w:rsidP="00832B99">
            <w:pPr>
              <w:jc w:val="right"/>
              <w:rPr>
                <w:color w:val="000000"/>
              </w:rPr>
            </w:pPr>
            <w:r w:rsidRPr="002662A7">
              <w:rPr>
                <w:color w:val="000000"/>
              </w:rPr>
              <w:t>4.7</w:t>
            </w:r>
          </w:p>
        </w:tc>
        <w:tc>
          <w:tcPr>
            <w:tcW w:w="2852" w:type="dxa"/>
            <w:tcBorders>
              <w:top w:val="nil"/>
              <w:left w:val="nil"/>
              <w:bottom w:val="nil"/>
              <w:right w:val="nil"/>
            </w:tcBorders>
            <w:shd w:val="clear" w:color="auto" w:fill="auto"/>
            <w:noWrap/>
            <w:vAlign w:val="bottom"/>
            <w:hideMark/>
          </w:tcPr>
          <w:p w14:paraId="6135FF97" w14:textId="77777777" w:rsidR="00DF3B96" w:rsidRPr="002662A7" w:rsidRDefault="00DF3B96" w:rsidP="00832B99">
            <w:pPr>
              <w:jc w:val="right"/>
              <w:rPr>
                <w:color w:val="000000"/>
              </w:rPr>
            </w:pPr>
            <w:r w:rsidRPr="002662A7">
              <w:rPr>
                <w:color w:val="000000"/>
              </w:rPr>
              <w:t>14</w:t>
            </w:r>
          </w:p>
        </w:tc>
      </w:tr>
      <w:tr w:rsidR="00DF3B96" w:rsidRPr="002662A7" w14:paraId="194C21D8" w14:textId="77777777" w:rsidTr="00832B99">
        <w:trPr>
          <w:trHeight w:val="288"/>
        </w:trPr>
        <w:tc>
          <w:tcPr>
            <w:tcW w:w="1620" w:type="dxa"/>
            <w:tcBorders>
              <w:top w:val="nil"/>
              <w:left w:val="nil"/>
              <w:bottom w:val="nil"/>
              <w:right w:val="nil"/>
            </w:tcBorders>
            <w:shd w:val="clear" w:color="auto" w:fill="auto"/>
            <w:noWrap/>
            <w:vAlign w:val="bottom"/>
            <w:hideMark/>
          </w:tcPr>
          <w:p w14:paraId="2E61753B"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6BDB3079"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1521</w:t>
            </w:r>
          </w:p>
        </w:tc>
        <w:tc>
          <w:tcPr>
            <w:tcW w:w="298" w:type="dxa"/>
            <w:tcBorders>
              <w:top w:val="nil"/>
              <w:left w:val="nil"/>
              <w:bottom w:val="nil"/>
              <w:right w:val="nil"/>
            </w:tcBorders>
            <w:shd w:val="clear" w:color="auto" w:fill="auto"/>
            <w:noWrap/>
            <w:vAlign w:val="bottom"/>
            <w:hideMark/>
          </w:tcPr>
          <w:p w14:paraId="52DF7C34" w14:textId="77777777" w:rsidR="00DF3B96" w:rsidRPr="002662A7" w:rsidRDefault="00DF3B96" w:rsidP="00832B99">
            <w:pPr>
              <w:jc w:val="right"/>
              <w:rPr>
                <w:color w:val="000000"/>
              </w:rPr>
            </w:pPr>
            <w:r w:rsidRPr="002662A7">
              <w:rPr>
                <w:color w:val="000000"/>
              </w:rPr>
              <w:t>14.1</w:t>
            </w:r>
          </w:p>
        </w:tc>
        <w:tc>
          <w:tcPr>
            <w:tcW w:w="2852" w:type="dxa"/>
            <w:tcBorders>
              <w:top w:val="nil"/>
              <w:left w:val="nil"/>
              <w:bottom w:val="nil"/>
              <w:right w:val="nil"/>
            </w:tcBorders>
            <w:shd w:val="clear" w:color="auto" w:fill="auto"/>
            <w:noWrap/>
            <w:vAlign w:val="bottom"/>
            <w:hideMark/>
          </w:tcPr>
          <w:p w14:paraId="62ACC69B" w14:textId="77777777" w:rsidR="00DF3B96" w:rsidRPr="002662A7" w:rsidRDefault="00DF3B96" w:rsidP="00832B99">
            <w:pPr>
              <w:jc w:val="right"/>
              <w:rPr>
                <w:color w:val="000000"/>
              </w:rPr>
            </w:pPr>
            <w:r w:rsidRPr="002662A7">
              <w:rPr>
                <w:color w:val="000000"/>
              </w:rPr>
              <w:t>26</w:t>
            </w:r>
          </w:p>
        </w:tc>
      </w:tr>
      <w:tr w:rsidR="00DF3B96" w:rsidRPr="002662A7" w14:paraId="571A679C" w14:textId="77777777" w:rsidTr="00832B99">
        <w:trPr>
          <w:trHeight w:val="288"/>
        </w:trPr>
        <w:tc>
          <w:tcPr>
            <w:tcW w:w="1620" w:type="dxa"/>
            <w:tcBorders>
              <w:top w:val="nil"/>
              <w:left w:val="nil"/>
              <w:bottom w:val="nil"/>
              <w:right w:val="nil"/>
            </w:tcBorders>
            <w:shd w:val="clear" w:color="auto" w:fill="auto"/>
            <w:noWrap/>
            <w:vAlign w:val="bottom"/>
            <w:hideMark/>
          </w:tcPr>
          <w:p w14:paraId="18BB26C6"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5ECB4275"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1522</w:t>
            </w:r>
          </w:p>
        </w:tc>
        <w:tc>
          <w:tcPr>
            <w:tcW w:w="298" w:type="dxa"/>
            <w:tcBorders>
              <w:top w:val="nil"/>
              <w:left w:val="nil"/>
              <w:bottom w:val="nil"/>
              <w:right w:val="nil"/>
            </w:tcBorders>
            <w:shd w:val="clear" w:color="auto" w:fill="auto"/>
            <w:noWrap/>
            <w:vAlign w:val="bottom"/>
            <w:hideMark/>
          </w:tcPr>
          <w:p w14:paraId="36C17C1D" w14:textId="77777777" w:rsidR="00DF3B96" w:rsidRPr="002662A7" w:rsidRDefault="00DF3B96" w:rsidP="00832B99">
            <w:pPr>
              <w:jc w:val="right"/>
              <w:rPr>
                <w:color w:val="000000"/>
              </w:rPr>
            </w:pPr>
            <w:r w:rsidRPr="002662A7">
              <w:rPr>
                <w:color w:val="000000"/>
              </w:rPr>
              <w:t>0.8</w:t>
            </w:r>
          </w:p>
        </w:tc>
        <w:tc>
          <w:tcPr>
            <w:tcW w:w="2852" w:type="dxa"/>
            <w:tcBorders>
              <w:top w:val="nil"/>
              <w:left w:val="nil"/>
              <w:bottom w:val="nil"/>
              <w:right w:val="nil"/>
            </w:tcBorders>
            <w:shd w:val="clear" w:color="auto" w:fill="auto"/>
            <w:noWrap/>
            <w:vAlign w:val="bottom"/>
            <w:hideMark/>
          </w:tcPr>
          <w:p w14:paraId="37C336CF" w14:textId="77777777" w:rsidR="00DF3B96" w:rsidRPr="002662A7" w:rsidRDefault="00DF3B96" w:rsidP="00832B99">
            <w:pPr>
              <w:jc w:val="right"/>
              <w:rPr>
                <w:color w:val="000000"/>
              </w:rPr>
            </w:pPr>
            <w:r w:rsidRPr="002662A7">
              <w:rPr>
                <w:color w:val="000000"/>
              </w:rPr>
              <w:t>4</w:t>
            </w:r>
          </w:p>
        </w:tc>
      </w:tr>
      <w:tr w:rsidR="00DF3B96" w:rsidRPr="002662A7" w14:paraId="19425006" w14:textId="77777777" w:rsidTr="00832B99">
        <w:trPr>
          <w:trHeight w:val="288"/>
        </w:trPr>
        <w:tc>
          <w:tcPr>
            <w:tcW w:w="1620" w:type="dxa"/>
            <w:tcBorders>
              <w:top w:val="nil"/>
              <w:left w:val="nil"/>
              <w:bottom w:val="nil"/>
              <w:right w:val="nil"/>
            </w:tcBorders>
            <w:shd w:val="clear" w:color="auto" w:fill="auto"/>
            <w:noWrap/>
            <w:vAlign w:val="bottom"/>
            <w:hideMark/>
          </w:tcPr>
          <w:p w14:paraId="2B059F4B"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11BCCF00"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1523</w:t>
            </w:r>
          </w:p>
        </w:tc>
        <w:tc>
          <w:tcPr>
            <w:tcW w:w="298" w:type="dxa"/>
            <w:tcBorders>
              <w:top w:val="nil"/>
              <w:left w:val="nil"/>
              <w:bottom w:val="nil"/>
              <w:right w:val="nil"/>
            </w:tcBorders>
            <w:shd w:val="clear" w:color="auto" w:fill="auto"/>
            <w:noWrap/>
            <w:vAlign w:val="bottom"/>
            <w:hideMark/>
          </w:tcPr>
          <w:p w14:paraId="135DE2CF"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13D2CE55" w14:textId="77777777" w:rsidR="00DF3B96" w:rsidRPr="002662A7" w:rsidRDefault="00DF3B96" w:rsidP="00832B99">
            <w:pPr>
              <w:jc w:val="right"/>
              <w:rPr>
                <w:color w:val="000000"/>
              </w:rPr>
            </w:pPr>
            <w:r w:rsidRPr="002662A7">
              <w:rPr>
                <w:color w:val="000000"/>
              </w:rPr>
              <w:t>4</w:t>
            </w:r>
          </w:p>
        </w:tc>
      </w:tr>
      <w:tr w:rsidR="00DF3B96" w:rsidRPr="002662A7" w14:paraId="53C6820D" w14:textId="77777777" w:rsidTr="00832B99">
        <w:trPr>
          <w:trHeight w:val="288"/>
        </w:trPr>
        <w:tc>
          <w:tcPr>
            <w:tcW w:w="1620" w:type="dxa"/>
            <w:tcBorders>
              <w:top w:val="nil"/>
              <w:left w:val="nil"/>
              <w:bottom w:val="nil"/>
              <w:right w:val="nil"/>
            </w:tcBorders>
            <w:shd w:val="clear" w:color="auto" w:fill="auto"/>
            <w:noWrap/>
            <w:vAlign w:val="bottom"/>
            <w:hideMark/>
          </w:tcPr>
          <w:p w14:paraId="2004B20D"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6F2F5537"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1525</w:t>
            </w:r>
          </w:p>
        </w:tc>
        <w:tc>
          <w:tcPr>
            <w:tcW w:w="298" w:type="dxa"/>
            <w:tcBorders>
              <w:top w:val="nil"/>
              <w:left w:val="nil"/>
              <w:bottom w:val="nil"/>
              <w:right w:val="nil"/>
            </w:tcBorders>
            <w:shd w:val="clear" w:color="auto" w:fill="auto"/>
            <w:noWrap/>
            <w:vAlign w:val="bottom"/>
            <w:hideMark/>
          </w:tcPr>
          <w:p w14:paraId="05E51D8A" w14:textId="77777777" w:rsidR="00DF3B96" w:rsidRPr="002662A7" w:rsidRDefault="00DF3B96" w:rsidP="00832B99">
            <w:pPr>
              <w:jc w:val="right"/>
              <w:rPr>
                <w:color w:val="000000"/>
              </w:rPr>
            </w:pPr>
            <w:r w:rsidRPr="002662A7">
              <w:rPr>
                <w:color w:val="000000"/>
              </w:rPr>
              <w:t>1.9</w:t>
            </w:r>
          </w:p>
        </w:tc>
        <w:tc>
          <w:tcPr>
            <w:tcW w:w="2852" w:type="dxa"/>
            <w:tcBorders>
              <w:top w:val="nil"/>
              <w:left w:val="nil"/>
              <w:bottom w:val="nil"/>
              <w:right w:val="nil"/>
            </w:tcBorders>
            <w:shd w:val="clear" w:color="auto" w:fill="auto"/>
            <w:noWrap/>
            <w:vAlign w:val="bottom"/>
            <w:hideMark/>
          </w:tcPr>
          <w:p w14:paraId="41AAE2AB" w14:textId="77777777" w:rsidR="00DF3B96" w:rsidRPr="002662A7" w:rsidRDefault="00DF3B96" w:rsidP="00832B99">
            <w:pPr>
              <w:jc w:val="right"/>
              <w:rPr>
                <w:color w:val="000000"/>
              </w:rPr>
            </w:pPr>
            <w:r w:rsidRPr="002662A7">
              <w:rPr>
                <w:color w:val="000000"/>
              </w:rPr>
              <w:t>5</w:t>
            </w:r>
          </w:p>
        </w:tc>
      </w:tr>
      <w:tr w:rsidR="00DF3B96" w:rsidRPr="002662A7" w14:paraId="3254AD10" w14:textId="77777777" w:rsidTr="00832B99">
        <w:trPr>
          <w:trHeight w:val="288"/>
        </w:trPr>
        <w:tc>
          <w:tcPr>
            <w:tcW w:w="1620" w:type="dxa"/>
            <w:tcBorders>
              <w:top w:val="nil"/>
              <w:left w:val="nil"/>
              <w:bottom w:val="nil"/>
              <w:right w:val="nil"/>
            </w:tcBorders>
            <w:shd w:val="clear" w:color="auto" w:fill="auto"/>
            <w:noWrap/>
            <w:vAlign w:val="bottom"/>
            <w:hideMark/>
          </w:tcPr>
          <w:p w14:paraId="017814F4"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6C87B27"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1527</w:t>
            </w:r>
          </w:p>
        </w:tc>
        <w:tc>
          <w:tcPr>
            <w:tcW w:w="298" w:type="dxa"/>
            <w:tcBorders>
              <w:top w:val="nil"/>
              <w:left w:val="nil"/>
              <w:bottom w:val="nil"/>
              <w:right w:val="nil"/>
            </w:tcBorders>
            <w:shd w:val="clear" w:color="auto" w:fill="auto"/>
            <w:noWrap/>
            <w:vAlign w:val="bottom"/>
            <w:hideMark/>
          </w:tcPr>
          <w:p w14:paraId="04296EF3" w14:textId="77777777" w:rsidR="00DF3B96" w:rsidRPr="002662A7" w:rsidRDefault="00DF3B96" w:rsidP="00832B99">
            <w:pPr>
              <w:jc w:val="right"/>
              <w:rPr>
                <w:color w:val="000000"/>
              </w:rPr>
            </w:pPr>
            <w:r w:rsidRPr="002662A7">
              <w:rPr>
                <w:color w:val="000000"/>
              </w:rPr>
              <w:t>1.2</w:t>
            </w:r>
          </w:p>
        </w:tc>
        <w:tc>
          <w:tcPr>
            <w:tcW w:w="2852" w:type="dxa"/>
            <w:tcBorders>
              <w:top w:val="nil"/>
              <w:left w:val="nil"/>
              <w:bottom w:val="nil"/>
              <w:right w:val="nil"/>
            </w:tcBorders>
            <w:shd w:val="clear" w:color="auto" w:fill="auto"/>
            <w:noWrap/>
            <w:vAlign w:val="bottom"/>
            <w:hideMark/>
          </w:tcPr>
          <w:p w14:paraId="44920EF5" w14:textId="77777777" w:rsidR="00DF3B96" w:rsidRPr="002662A7" w:rsidRDefault="00DF3B96" w:rsidP="00832B99">
            <w:pPr>
              <w:jc w:val="right"/>
              <w:rPr>
                <w:color w:val="000000"/>
              </w:rPr>
            </w:pPr>
            <w:r w:rsidRPr="002662A7">
              <w:rPr>
                <w:color w:val="000000"/>
              </w:rPr>
              <w:t>5</w:t>
            </w:r>
          </w:p>
        </w:tc>
      </w:tr>
      <w:tr w:rsidR="00DF3B96" w:rsidRPr="002662A7" w14:paraId="5838BC35" w14:textId="77777777" w:rsidTr="00832B99">
        <w:trPr>
          <w:trHeight w:val="288"/>
        </w:trPr>
        <w:tc>
          <w:tcPr>
            <w:tcW w:w="1620" w:type="dxa"/>
            <w:tcBorders>
              <w:top w:val="nil"/>
              <w:left w:val="nil"/>
              <w:bottom w:val="nil"/>
              <w:right w:val="nil"/>
            </w:tcBorders>
            <w:shd w:val="clear" w:color="auto" w:fill="auto"/>
            <w:noWrap/>
            <w:vAlign w:val="bottom"/>
            <w:hideMark/>
          </w:tcPr>
          <w:p w14:paraId="75801367"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4D755964"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1530</w:t>
            </w:r>
          </w:p>
        </w:tc>
        <w:tc>
          <w:tcPr>
            <w:tcW w:w="298" w:type="dxa"/>
            <w:tcBorders>
              <w:top w:val="nil"/>
              <w:left w:val="nil"/>
              <w:bottom w:val="nil"/>
              <w:right w:val="nil"/>
            </w:tcBorders>
            <w:shd w:val="clear" w:color="auto" w:fill="auto"/>
            <w:noWrap/>
            <w:vAlign w:val="bottom"/>
            <w:hideMark/>
          </w:tcPr>
          <w:p w14:paraId="29F33EA6" w14:textId="77777777" w:rsidR="00DF3B96" w:rsidRPr="002662A7" w:rsidRDefault="00DF3B96" w:rsidP="00832B99">
            <w:pPr>
              <w:jc w:val="right"/>
              <w:rPr>
                <w:color w:val="000000"/>
              </w:rPr>
            </w:pPr>
            <w:r w:rsidRPr="002662A7">
              <w:rPr>
                <w:color w:val="000000"/>
              </w:rPr>
              <w:t>42.8</w:t>
            </w:r>
          </w:p>
        </w:tc>
        <w:tc>
          <w:tcPr>
            <w:tcW w:w="2852" w:type="dxa"/>
            <w:tcBorders>
              <w:top w:val="nil"/>
              <w:left w:val="nil"/>
              <w:bottom w:val="nil"/>
              <w:right w:val="nil"/>
            </w:tcBorders>
            <w:shd w:val="clear" w:color="auto" w:fill="auto"/>
            <w:noWrap/>
            <w:vAlign w:val="bottom"/>
            <w:hideMark/>
          </w:tcPr>
          <w:p w14:paraId="73B740AA" w14:textId="77777777" w:rsidR="00DF3B96" w:rsidRPr="002662A7" w:rsidRDefault="00DF3B96" w:rsidP="00832B99">
            <w:pPr>
              <w:jc w:val="right"/>
              <w:rPr>
                <w:color w:val="000000"/>
              </w:rPr>
            </w:pPr>
            <w:r w:rsidRPr="002662A7">
              <w:rPr>
                <w:color w:val="000000"/>
              </w:rPr>
              <w:t>55</w:t>
            </w:r>
          </w:p>
        </w:tc>
      </w:tr>
      <w:tr w:rsidR="00DF3B96" w:rsidRPr="002662A7" w14:paraId="10445442" w14:textId="77777777" w:rsidTr="00832B99">
        <w:trPr>
          <w:trHeight w:val="288"/>
        </w:trPr>
        <w:tc>
          <w:tcPr>
            <w:tcW w:w="1620" w:type="dxa"/>
            <w:tcBorders>
              <w:top w:val="nil"/>
              <w:left w:val="nil"/>
              <w:bottom w:val="nil"/>
              <w:right w:val="nil"/>
            </w:tcBorders>
            <w:shd w:val="clear" w:color="auto" w:fill="auto"/>
            <w:noWrap/>
            <w:vAlign w:val="bottom"/>
            <w:hideMark/>
          </w:tcPr>
          <w:p w14:paraId="1399203D"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7476759C"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2013</w:t>
            </w:r>
          </w:p>
        </w:tc>
        <w:tc>
          <w:tcPr>
            <w:tcW w:w="298" w:type="dxa"/>
            <w:tcBorders>
              <w:top w:val="nil"/>
              <w:left w:val="nil"/>
              <w:bottom w:val="nil"/>
              <w:right w:val="nil"/>
            </w:tcBorders>
            <w:shd w:val="clear" w:color="auto" w:fill="auto"/>
            <w:noWrap/>
            <w:vAlign w:val="bottom"/>
            <w:hideMark/>
          </w:tcPr>
          <w:p w14:paraId="7F8ADD60" w14:textId="77777777" w:rsidR="00DF3B96" w:rsidRPr="002662A7" w:rsidRDefault="00DF3B96" w:rsidP="00832B99">
            <w:pPr>
              <w:jc w:val="right"/>
              <w:rPr>
                <w:color w:val="000000"/>
              </w:rPr>
            </w:pPr>
            <w:r w:rsidRPr="002662A7">
              <w:rPr>
                <w:color w:val="000000"/>
              </w:rPr>
              <w:t>3.3</w:t>
            </w:r>
          </w:p>
        </w:tc>
        <w:tc>
          <w:tcPr>
            <w:tcW w:w="2852" w:type="dxa"/>
            <w:tcBorders>
              <w:top w:val="nil"/>
              <w:left w:val="nil"/>
              <w:bottom w:val="nil"/>
              <w:right w:val="nil"/>
            </w:tcBorders>
            <w:shd w:val="clear" w:color="auto" w:fill="auto"/>
            <w:noWrap/>
            <w:vAlign w:val="bottom"/>
            <w:hideMark/>
          </w:tcPr>
          <w:p w14:paraId="0D5BA7E2" w14:textId="77777777" w:rsidR="00DF3B96" w:rsidRPr="002662A7" w:rsidRDefault="00DF3B96" w:rsidP="00832B99">
            <w:pPr>
              <w:jc w:val="right"/>
              <w:rPr>
                <w:color w:val="000000"/>
              </w:rPr>
            </w:pPr>
            <w:r w:rsidRPr="002662A7">
              <w:rPr>
                <w:color w:val="000000"/>
              </w:rPr>
              <w:t>6</w:t>
            </w:r>
          </w:p>
        </w:tc>
      </w:tr>
      <w:tr w:rsidR="00DF3B96" w:rsidRPr="002662A7" w14:paraId="27D75075" w14:textId="77777777" w:rsidTr="00832B99">
        <w:trPr>
          <w:trHeight w:val="288"/>
        </w:trPr>
        <w:tc>
          <w:tcPr>
            <w:tcW w:w="1620" w:type="dxa"/>
            <w:tcBorders>
              <w:top w:val="nil"/>
              <w:left w:val="nil"/>
              <w:bottom w:val="nil"/>
              <w:right w:val="nil"/>
            </w:tcBorders>
            <w:shd w:val="clear" w:color="auto" w:fill="auto"/>
            <w:noWrap/>
            <w:vAlign w:val="bottom"/>
            <w:hideMark/>
          </w:tcPr>
          <w:p w14:paraId="28612292"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31781687"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2192</w:t>
            </w:r>
          </w:p>
        </w:tc>
        <w:tc>
          <w:tcPr>
            <w:tcW w:w="298" w:type="dxa"/>
            <w:tcBorders>
              <w:top w:val="nil"/>
              <w:left w:val="nil"/>
              <w:bottom w:val="nil"/>
              <w:right w:val="nil"/>
            </w:tcBorders>
            <w:shd w:val="clear" w:color="auto" w:fill="auto"/>
            <w:noWrap/>
            <w:vAlign w:val="bottom"/>
            <w:hideMark/>
          </w:tcPr>
          <w:p w14:paraId="67050A90" w14:textId="77777777" w:rsidR="00DF3B96" w:rsidRPr="002662A7" w:rsidRDefault="00DF3B96" w:rsidP="00832B99">
            <w:pPr>
              <w:jc w:val="right"/>
              <w:rPr>
                <w:color w:val="000000"/>
              </w:rPr>
            </w:pPr>
            <w:r w:rsidRPr="002662A7">
              <w:rPr>
                <w:color w:val="000000"/>
              </w:rPr>
              <w:t>1.5</w:t>
            </w:r>
          </w:p>
        </w:tc>
        <w:tc>
          <w:tcPr>
            <w:tcW w:w="2852" w:type="dxa"/>
            <w:tcBorders>
              <w:top w:val="nil"/>
              <w:left w:val="nil"/>
              <w:bottom w:val="nil"/>
              <w:right w:val="nil"/>
            </w:tcBorders>
            <w:shd w:val="clear" w:color="auto" w:fill="auto"/>
            <w:noWrap/>
            <w:vAlign w:val="bottom"/>
            <w:hideMark/>
          </w:tcPr>
          <w:p w14:paraId="47732821" w14:textId="77777777" w:rsidR="00DF3B96" w:rsidRPr="002662A7" w:rsidRDefault="00DF3B96" w:rsidP="00832B99">
            <w:pPr>
              <w:jc w:val="right"/>
              <w:rPr>
                <w:color w:val="000000"/>
              </w:rPr>
            </w:pPr>
            <w:r w:rsidRPr="002662A7">
              <w:rPr>
                <w:color w:val="000000"/>
              </w:rPr>
              <w:t>4</w:t>
            </w:r>
          </w:p>
        </w:tc>
      </w:tr>
      <w:tr w:rsidR="00DF3B96" w:rsidRPr="002662A7" w14:paraId="75627D7A" w14:textId="77777777" w:rsidTr="00832B99">
        <w:trPr>
          <w:trHeight w:val="288"/>
        </w:trPr>
        <w:tc>
          <w:tcPr>
            <w:tcW w:w="1620" w:type="dxa"/>
            <w:tcBorders>
              <w:top w:val="nil"/>
              <w:left w:val="nil"/>
              <w:bottom w:val="nil"/>
              <w:right w:val="nil"/>
            </w:tcBorders>
            <w:shd w:val="clear" w:color="auto" w:fill="auto"/>
            <w:noWrap/>
            <w:vAlign w:val="bottom"/>
            <w:hideMark/>
          </w:tcPr>
          <w:p w14:paraId="0A366383" w14:textId="77777777" w:rsidR="00DF3B96" w:rsidRPr="002662A7" w:rsidRDefault="00DF3B96" w:rsidP="00832B99">
            <w:pPr>
              <w:rPr>
                <w:color w:val="000000"/>
              </w:rPr>
            </w:pPr>
            <w:proofErr w:type="spellStart"/>
            <w:r w:rsidRPr="002662A7">
              <w:rPr>
                <w:color w:val="000000"/>
              </w:rPr>
              <w:t>Izapa</w:t>
            </w:r>
            <w:proofErr w:type="spellEnd"/>
          </w:p>
        </w:tc>
        <w:tc>
          <w:tcPr>
            <w:tcW w:w="2610" w:type="dxa"/>
            <w:tcBorders>
              <w:top w:val="nil"/>
              <w:left w:val="nil"/>
              <w:bottom w:val="nil"/>
              <w:right w:val="nil"/>
            </w:tcBorders>
            <w:shd w:val="clear" w:color="auto" w:fill="auto"/>
            <w:noWrap/>
            <w:vAlign w:val="bottom"/>
            <w:hideMark/>
          </w:tcPr>
          <w:p w14:paraId="6394453F" w14:textId="77777777" w:rsidR="00DF3B96" w:rsidRPr="002662A7" w:rsidRDefault="00DF3B96" w:rsidP="00832B99">
            <w:pPr>
              <w:rPr>
                <w:color w:val="000000"/>
              </w:rPr>
            </w:pPr>
            <w:proofErr w:type="spellStart"/>
            <w:r w:rsidRPr="002662A7">
              <w:rPr>
                <w:color w:val="000000"/>
              </w:rPr>
              <w:t>Tp</w:t>
            </w:r>
            <w:proofErr w:type="spellEnd"/>
            <w:r w:rsidRPr="002662A7">
              <w:rPr>
                <w:color w:val="000000"/>
              </w:rPr>
              <w:t xml:space="preserve"> 2241</w:t>
            </w:r>
          </w:p>
        </w:tc>
        <w:tc>
          <w:tcPr>
            <w:tcW w:w="298" w:type="dxa"/>
            <w:tcBorders>
              <w:top w:val="nil"/>
              <w:left w:val="nil"/>
              <w:bottom w:val="nil"/>
              <w:right w:val="nil"/>
            </w:tcBorders>
            <w:shd w:val="clear" w:color="auto" w:fill="auto"/>
            <w:noWrap/>
            <w:vAlign w:val="bottom"/>
            <w:hideMark/>
          </w:tcPr>
          <w:p w14:paraId="4A31659E" w14:textId="77777777" w:rsidR="00DF3B96" w:rsidRPr="002662A7" w:rsidRDefault="00DF3B96" w:rsidP="00832B99">
            <w:pPr>
              <w:jc w:val="right"/>
              <w:rPr>
                <w:color w:val="000000"/>
              </w:rPr>
            </w:pPr>
            <w:r w:rsidRPr="002662A7">
              <w:rPr>
                <w:color w:val="000000"/>
              </w:rPr>
              <w:t>2.5</w:t>
            </w:r>
          </w:p>
        </w:tc>
        <w:tc>
          <w:tcPr>
            <w:tcW w:w="2852" w:type="dxa"/>
            <w:tcBorders>
              <w:top w:val="nil"/>
              <w:left w:val="nil"/>
              <w:bottom w:val="nil"/>
              <w:right w:val="nil"/>
            </w:tcBorders>
            <w:shd w:val="clear" w:color="auto" w:fill="auto"/>
            <w:noWrap/>
            <w:vAlign w:val="bottom"/>
            <w:hideMark/>
          </w:tcPr>
          <w:p w14:paraId="64142F2B" w14:textId="77777777" w:rsidR="00DF3B96" w:rsidRPr="002662A7" w:rsidRDefault="00DF3B96" w:rsidP="00832B99">
            <w:pPr>
              <w:jc w:val="right"/>
              <w:rPr>
                <w:color w:val="000000"/>
              </w:rPr>
            </w:pPr>
            <w:r w:rsidRPr="002662A7">
              <w:rPr>
                <w:color w:val="000000"/>
              </w:rPr>
              <w:t>8</w:t>
            </w:r>
          </w:p>
        </w:tc>
      </w:tr>
      <w:tr w:rsidR="00DF3B96" w:rsidRPr="002662A7" w14:paraId="06604384" w14:textId="77777777" w:rsidTr="00832B99">
        <w:trPr>
          <w:trHeight w:val="288"/>
        </w:trPr>
        <w:tc>
          <w:tcPr>
            <w:tcW w:w="1620" w:type="dxa"/>
            <w:tcBorders>
              <w:top w:val="nil"/>
              <w:left w:val="nil"/>
              <w:bottom w:val="nil"/>
              <w:right w:val="nil"/>
            </w:tcBorders>
            <w:shd w:val="clear" w:color="auto" w:fill="auto"/>
            <w:noWrap/>
            <w:vAlign w:val="bottom"/>
            <w:hideMark/>
          </w:tcPr>
          <w:p w14:paraId="5E74B0F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DB71442" w14:textId="77777777" w:rsidR="00DF3B96" w:rsidRPr="002662A7" w:rsidRDefault="00DF3B96" w:rsidP="00832B99">
            <w:pPr>
              <w:rPr>
                <w:color w:val="000000"/>
              </w:rPr>
            </w:pPr>
            <w:r w:rsidRPr="002662A7">
              <w:rPr>
                <w:color w:val="000000"/>
              </w:rPr>
              <w:t>Belisario Domínguez Norte</w:t>
            </w:r>
          </w:p>
        </w:tc>
        <w:tc>
          <w:tcPr>
            <w:tcW w:w="298" w:type="dxa"/>
            <w:tcBorders>
              <w:top w:val="nil"/>
              <w:left w:val="nil"/>
              <w:bottom w:val="nil"/>
              <w:right w:val="nil"/>
            </w:tcBorders>
            <w:shd w:val="clear" w:color="auto" w:fill="auto"/>
            <w:noWrap/>
            <w:vAlign w:val="bottom"/>
            <w:hideMark/>
          </w:tcPr>
          <w:p w14:paraId="3390F7DA" w14:textId="77777777" w:rsidR="00DF3B96" w:rsidRPr="002662A7" w:rsidRDefault="00DF3B96" w:rsidP="00832B99">
            <w:pPr>
              <w:jc w:val="right"/>
              <w:rPr>
                <w:color w:val="000000"/>
              </w:rPr>
            </w:pPr>
            <w:r w:rsidRPr="002662A7">
              <w:rPr>
                <w:color w:val="000000"/>
              </w:rPr>
              <w:t>3.872</w:t>
            </w:r>
          </w:p>
        </w:tc>
        <w:tc>
          <w:tcPr>
            <w:tcW w:w="2852" w:type="dxa"/>
            <w:tcBorders>
              <w:top w:val="nil"/>
              <w:left w:val="nil"/>
              <w:bottom w:val="nil"/>
              <w:right w:val="nil"/>
            </w:tcBorders>
            <w:shd w:val="clear" w:color="auto" w:fill="auto"/>
            <w:noWrap/>
            <w:vAlign w:val="bottom"/>
            <w:hideMark/>
          </w:tcPr>
          <w:p w14:paraId="5B8131CC" w14:textId="77777777" w:rsidR="00DF3B96" w:rsidRPr="002662A7" w:rsidRDefault="00DF3B96" w:rsidP="00832B99">
            <w:pPr>
              <w:jc w:val="right"/>
              <w:rPr>
                <w:color w:val="000000"/>
              </w:rPr>
            </w:pPr>
            <w:r w:rsidRPr="002662A7">
              <w:rPr>
                <w:color w:val="000000"/>
              </w:rPr>
              <w:t>10</w:t>
            </w:r>
          </w:p>
        </w:tc>
      </w:tr>
      <w:tr w:rsidR="00DF3B96" w:rsidRPr="002662A7" w14:paraId="36BFFBC7" w14:textId="77777777" w:rsidTr="00832B99">
        <w:trPr>
          <w:trHeight w:val="288"/>
        </w:trPr>
        <w:tc>
          <w:tcPr>
            <w:tcW w:w="1620" w:type="dxa"/>
            <w:tcBorders>
              <w:top w:val="nil"/>
              <w:left w:val="nil"/>
              <w:bottom w:val="nil"/>
              <w:right w:val="nil"/>
            </w:tcBorders>
            <w:shd w:val="clear" w:color="auto" w:fill="auto"/>
            <w:noWrap/>
            <w:vAlign w:val="bottom"/>
            <w:hideMark/>
          </w:tcPr>
          <w:p w14:paraId="360AE1B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A81FD40" w14:textId="77777777" w:rsidR="00DF3B96" w:rsidRPr="002662A7" w:rsidRDefault="00DF3B96" w:rsidP="00832B99">
            <w:pPr>
              <w:rPr>
                <w:color w:val="000000"/>
              </w:rPr>
            </w:pPr>
            <w:proofErr w:type="spellStart"/>
            <w:r w:rsidRPr="002662A7">
              <w:rPr>
                <w:color w:val="000000"/>
              </w:rPr>
              <w:t>Chancalá</w:t>
            </w:r>
            <w:proofErr w:type="spellEnd"/>
          </w:p>
        </w:tc>
        <w:tc>
          <w:tcPr>
            <w:tcW w:w="298" w:type="dxa"/>
            <w:tcBorders>
              <w:top w:val="nil"/>
              <w:left w:val="nil"/>
              <w:bottom w:val="nil"/>
              <w:right w:val="nil"/>
            </w:tcBorders>
            <w:shd w:val="clear" w:color="auto" w:fill="auto"/>
            <w:noWrap/>
            <w:vAlign w:val="bottom"/>
            <w:hideMark/>
          </w:tcPr>
          <w:p w14:paraId="47DD5CF0"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1243311E" w14:textId="77777777" w:rsidR="00DF3B96" w:rsidRPr="002662A7" w:rsidRDefault="00DF3B96" w:rsidP="00832B99">
            <w:pPr>
              <w:jc w:val="right"/>
              <w:rPr>
                <w:color w:val="000000"/>
              </w:rPr>
            </w:pPr>
            <w:r w:rsidRPr="002662A7">
              <w:rPr>
                <w:color w:val="000000"/>
              </w:rPr>
              <w:t>21</w:t>
            </w:r>
          </w:p>
        </w:tc>
      </w:tr>
      <w:tr w:rsidR="00DF3B96" w:rsidRPr="002662A7" w14:paraId="5AFFBF43" w14:textId="77777777" w:rsidTr="00832B99">
        <w:trPr>
          <w:trHeight w:val="288"/>
        </w:trPr>
        <w:tc>
          <w:tcPr>
            <w:tcW w:w="1620" w:type="dxa"/>
            <w:tcBorders>
              <w:top w:val="nil"/>
              <w:left w:val="nil"/>
              <w:bottom w:val="nil"/>
              <w:right w:val="nil"/>
            </w:tcBorders>
            <w:shd w:val="clear" w:color="auto" w:fill="auto"/>
            <w:noWrap/>
            <w:vAlign w:val="bottom"/>
            <w:hideMark/>
          </w:tcPr>
          <w:p w14:paraId="7E2ADDC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D8A147F" w14:textId="77777777" w:rsidR="00DF3B96" w:rsidRPr="002662A7" w:rsidRDefault="00DF3B96" w:rsidP="00832B99">
            <w:pPr>
              <w:rPr>
                <w:color w:val="000000"/>
              </w:rPr>
            </w:pPr>
            <w:proofErr w:type="spellStart"/>
            <w:r w:rsidRPr="002662A7">
              <w:rPr>
                <w:color w:val="000000"/>
              </w:rPr>
              <w:t>Chinikiha</w:t>
            </w:r>
            <w:proofErr w:type="spellEnd"/>
          </w:p>
        </w:tc>
        <w:tc>
          <w:tcPr>
            <w:tcW w:w="298" w:type="dxa"/>
            <w:tcBorders>
              <w:top w:val="nil"/>
              <w:left w:val="nil"/>
              <w:bottom w:val="nil"/>
              <w:right w:val="nil"/>
            </w:tcBorders>
            <w:shd w:val="clear" w:color="auto" w:fill="auto"/>
            <w:noWrap/>
            <w:vAlign w:val="bottom"/>
            <w:hideMark/>
          </w:tcPr>
          <w:p w14:paraId="45412ED1" w14:textId="77777777" w:rsidR="00DF3B96" w:rsidRPr="002662A7" w:rsidRDefault="00DF3B96" w:rsidP="00832B99">
            <w:pPr>
              <w:jc w:val="right"/>
              <w:rPr>
                <w:color w:val="000000"/>
              </w:rPr>
            </w:pPr>
            <w:r w:rsidRPr="002662A7">
              <w:rPr>
                <w:color w:val="000000"/>
              </w:rPr>
              <w:t>86.000</w:t>
            </w:r>
          </w:p>
        </w:tc>
        <w:tc>
          <w:tcPr>
            <w:tcW w:w="2852" w:type="dxa"/>
            <w:tcBorders>
              <w:top w:val="nil"/>
              <w:left w:val="nil"/>
              <w:bottom w:val="nil"/>
              <w:right w:val="nil"/>
            </w:tcBorders>
            <w:shd w:val="clear" w:color="auto" w:fill="auto"/>
            <w:noWrap/>
            <w:vAlign w:val="bottom"/>
            <w:hideMark/>
          </w:tcPr>
          <w:p w14:paraId="70ADEA3B" w14:textId="77777777" w:rsidR="00DF3B96" w:rsidRPr="002662A7" w:rsidRDefault="00DF3B96" w:rsidP="00832B99">
            <w:pPr>
              <w:jc w:val="right"/>
              <w:rPr>
                <w:color w:val="000000"/>
              </w:rPr>
            </w:pPr>
            <w:r w:rsidRPr="002662A7">
              <w:rPr>
                <w:color w:val="000000"/>
              </w:rPr>
              <w:t>275</w:t>
            </w:r>
          </w:p>
        </w:tc>
      </w:tr>
      <w:tr w:rsidR="00DF3B96" w:rsidRPr="002662A7" w14:paraId="49DAFD35" w14:textId="77777777" w:rsidTr="00832B99">
        <w:trPr>
          <w:trHeight w:val="288"/>
        </w:trPr>
        <w:tc>
          <w:tcPr>
            <w:tcW w:w="1620" w:type="dxa"/>
            <w:tcBorders>
              <w:top w:val="nil"/>
              <w:left w:val="nil"/>
              <w:bottom w:val="nil"/>
              <w:right w:val="nil"/>
            </w:tcBorders>
            <w:shd w:val="clear" w:color="auto" w:fill="auto"/>
            <w:noWrap/>
            <w:vAlign w:val="bottom"/>
            <w:hideMark/>
          </w:tcPr>
          <w:p w14:paraId="205941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320B37" w14:textId="77777777" w:rsidR="00DF3B96" w:rsidRPr="002662A7" w:rsidRDefault="00DF3B96" w:rsidP="00832B99">
            <w:pPr>
              <w:rPr>
                <w:color w:val="000000"/>
              </w:rPr>
            </w:pPr>
            <w:r w:rsidRPr="002662A7">
              <w:rPr>
                <w:color w:val="000000"/>
              </w:rPr>
              <w:t xml:space="preserve">Ejido </w:t>
            </w:r>
            <w:proofErr w:type="spellStart"/>
            <w:r w:rsidRPr="002662A7">
              <w:rPr>
                <w:color w:val="000000"/>
              </w:rPr>
              <w:t>Reforma</w:t>
            </w:r>
            <w:proofErr w:type="spellEnd"/>
          </w:p>
        </w:tc>
        <w:tc>
          <w:tcPr>
            <w:tcW w:w="298" w:type="dxa"/>
            <w:tcBorders>
              <w:top w:val="nil"/>
              <w:left w:val="nil"/>
              <w:bottom w:val="nil"/>
              <w:right w:val="nil"/>
            </w:tcBorders>
            <w:shd w:val="clear" w:color="auto" w:fill="auto"/>
            <w:noWrap/>
            <w:vAlign w:val="bottom"/>
            <w:hideMark/>
          </w:tcPr>
          <w:p w14:paraId="69E4F64C" w14:textId="77777777" w:rsidR="00DF3B96" w:rsidRPr="002662A7" w:rsidRDefault="00DF3B96" w:rsidP="00832B99">
            <w:pPr>
              <w:jc w:val="right"/>
              <w:rPr>
                <w:color w:val="000000"/>
              </w:rPr>
            </w:pPr>
            <w:r w:rsidRPr="002662A7">
              <w:rPr>
                <w:color w:val="000000"/>
              </w:rPr>
              <w:t>3.470</w:t>
            </w:r>
          </w:p>
        </w:tc>
        <w:tc>
          <w:tcPr>
            <w:tcW w:w="2852" w:type="dxa"/>
            <w:tcBorders>
              <w:top w:val="nil"/>
              <w:left w:val="nil"/>
              <w:bottom w:val="nil"/>
              <w:right w:val="nil"/>
            </w:tcBorders>
            <w:shd w:val="clear" w:color="auto" w:fill="auto"/>
            <w:noWrap/>
            <w:vAlign w:val="bottom"/>
            <w:hideMark/>
          </w:tcPr>
          <w:p w14:paraId="0FC9C017" w14:textId="77777777" w:rsidR="00DF3B96" w:rsidRPr="002662A7" w:rsidRDefault="00DF3B96" w:rsidP="00832B99">
            <w:pPr>
              <w:jc w:val="right"/>
              <w:rPr>
                <w:color w:val="000000"/>
              </w:rPr>
            </w:pPr>
            <w:r w:rsidRPr="002662A7">
              <w:rPr>
                <w:color w:val="000000"/>
              </w:rPr>
              <w:t>19</w:t>
            </w:r>
          </w:p>
        </w:tc>
      </w:tr>
      <w:tr w:rsidR="00DF3B96" w:rsidRPr="002662A7" w14:paraId="747BFBC4" w14:textId="77777777" w:rsidTr="00832B99">
        <w:trPr>
          <w:trHeight w:val="288"/>
        </w:trPr>
        <w:tc>
          <w:tcPr>
            <w:tcW w:w="1620" w:type="dxa"/>
            <w:tcBorders>
              <w:top w:val="nil"/>
              <w:left w:val="nil"/>
              <w:bottom w:val="nil"/>
              <w:right w:val="nil"/>
            </w:tcBorders>
            <w:shd w:val="clear" w:color="auto" w:fill="auto"/>
            <w:noWrap/>
            <w:vAlign w:val="bottom"/>
            <w:hideMark/>
          </w:tcPr>
          <w:p w14:paraId="7130C5B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71D4FFF" w14:textId="77777777" w:rsidR="00DF3B96" w:rsidRPr="002662A7" w:rsidRDefault="00DF3B96" w:rsidP="00832B99">
            <w:pPr>
              <w:rPr>
                <w:color w:val="000000"/>
              </w:rPr>
            </w:pPr>
            <w:r w:rsidRPr="002662A7">
              <w:rPr>
                <w:color w:val="000000"/>
              </w:rPr>
              <w:t xml:space="preserve">El </w:t>
            </w:r>
            <w:proofErr w:type="spellStart"/>
            <w:r w:rsidRPr="002662A7">
              <w:rPr>
                <w:color w:val="000000"/>
              </w:rPr>
              <w:t>Barí</w:t>
            </w:r>
            <w:proofErr w:type="spellEnd"/>
          </w:p>
        </w:tc>
        <w:tc>
          <w:tcPr>
            <w:tcW w:w="298" w:type="dxa"/>
            <w:tcBorders>
              <w:top w:val="nil"/>
              <w:left w:val="nil"/>
              <w:bottom w:val="nil"/>
              <w:right w:val="nil"/>
            </w:tcBorders>
            <w:shd w:val="clear" w:color="auto" w:fill="auto"/>
            <w:noWrap/>
            <w:vAlign w:val="bottom"/>
            <w:hideMark/>
          </w:tcPr>
          <w:p w14:paraId="3A92E019" w14:textId="77777777" w:rsidR="00DF3B96" w:rsidRPr="002662A7" w:rsidRDefault="00DF3B96" w:rsidP="00832B99">
            <w:pPr>
              <w:jc w:val="right"/>
              <w:rPr>
                <w:color w:val="000000"/>
              </w:rPr>
            </w:pPr>
            <w:r w:rsidRPr="002662A7">
              <w:rPr>
                <w:color w:val="000000"/>
              </w:rPr>
              <w:t>13.164</w:t>
            </w:r>
          </w:p>
        </w:tc>
        <w:tc>
          <w:tcPr>
            <w:tcW w:w="2852" w:type="dxa"/>
            <w:tcBorders>
              <w:top w:val="nil"/>
              <w:left w:val="nil"/>
              <w:bottom w:val="nil"/>
              <w:right w:val="nil"/>
            </w:tcBorders>
            <w:shd w:val="clear" w:color="auto" w:fill="auto"/>
            <w:noWrap/>
            <w:vAlign w:val="bottom"/>
            <w:hideMark/>
          </w:tcPr>
          <w:p w14:paraId="2FABFFAA" w14:textId="77777777" w:rsidR="00DF3B96" w:rsidRPr="002662A7" w:rsidRDefault="00DF3B96" w:rsidP="00832B99">
            <w:pPr>
              <w:jc w:val="right"/>
              <w:rPr>
                <w:color w:val="000000"/>
              </w:rPr>
            </w:pPr>
            <w:r w:rsidRPr="002662A7">
              <w:rPr>
                <w:color w:val="000000"/>
              </w:rPr>
              <w:t>18</w:t>
            </w:r>
          </w:p>
        </w:tc>
      </w:tr>
      <w:tr w:rsidR="00DF3B96" w:rsidRPr="002662A7" w14:paraId="39120C66" w14:textId="77777777" w:rsidTr="00832B99">
        <w:trPr>
          <w:trHeight w:val="288"/>
        </w:trPr>
        <w:tc>
          <w:tcPr>
            <w:tcW w:w="1620" w:type="dxa"/>
            <w:tcBorders>
              <w:top w:val="nil"/>
              <w:left w:val="nil"/>
              <w:bottom w:val="nil"/>
              <w:right w:val="nil"/>
            </w:tcBorders>
            <w:shd w:val="clear" w:color="auto" w:fill="auto"/>
            <w:noWrap/>
            <w:vAlign w:val="bottom"/>
            <w:hideMark/>
          </w:tcPr>
          <w:p w14:paraId="5376745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59AA8A" w14:textId="77777777" w:rsidR="00DF3B96" w:rsidRPr="002662A7" w:rsidRDefault="00DF3B96" w:rsidP="00832B99">
            <w:pPr>
              <w:rPr>
                <w:color w:val="000000"/>
              </w:rPr>
            </w:pPr>
            <w:r w:rsidRPr="002662A7">
              <w:rPr>
                <w:color w:val="000000"/>
              </w:rPr>
              <w:t xml:space="preserve">El </w:t>
            </w:r>
            <w:proofErr w:type="spellStart"/>
            <w:r w:rsidRPr="002662A7">
              <w:rPr>
                <w:color w:val="000000"/>
              </w:rPr>
              <w:t>Jabalinero</w:t>
            </w:r>
            <w:proofErr w:type="spellEnd"/>
          </w:p>
        </w:tc>
        <w:tc>
          <w:tcPr>
            <w:tcW w:w="298" w:type="dxa"/>
            <w:tcBorders>
              <w:top w:val="nil"/>
              <w:left w:val="nil"/>
              <w:bottom w:val="nil"/>
              <w:right w:val="nil"/>
            </w:tcBorders>
            <w:shd w:val="clear" w:color="auto" w:fill="auto"/>
            <w:noWrap/>
            <w:vAlign w:val="bottom"/>
            <w:hideMark/>
          </w:tcPr>
          <w:p w14:paraId="44F01273" w14:textId="77777777" w:rsidR="00DF3B96" w:rsidRPr="002662A7" w:rsidRDefault="00DF3B96" w:rsidP="00832B99">
            <w:pPr>
              <w:jc w:val="right"/>
              <w:rPr>
                <w:color w:val="000000"/>
              </w:rPr>
            </w:pPr>
            <w:r w:rsidRPr="002662A7">
              <w:rPr>
                <w:color w:val="000000"/>
              </w:rPr>
              <w:t>2.900</w:t>
            </w:r>
          </w:p>
        </w:tc>
        <w:tc>
          <w:tcPr>
            <w:tcW w:w="2852" w:type="dxa"/>
            <w:tcBorders>
              <w:top w:val="nil"/>
              <w:left w:val="nil"/>
              <w:bottom w:val="nil"/>
              <w:right w:val="nil"/>
            </w:tcBorders>
            <w:shd w:val="clear" w:color="auto" w:fill="auto"/>
            <w:noWrap/>
            <w:vAlign w:val="bottom"/>
            <w:hideMark/>
          </w:tcPr>
          <w:p w14:paraId="4900A6F6" w14:textId="77777777" w:rsidR="00DF3B96" w:rsidRPr="002662A7" w:rsidRDefault="00DF3B96" w:rsidP="00832B99">
            <w:pPr>
              <w:jc w:val="right"/>
              <w:rPr>
                <w:color w:val="000000"/>
              </w:rPr>
            </w:pPr>
            <w:r w:rsidRPr="002662A7">
              <w:rPr>
                <w:color w:val="000000"/>
              </w:rPr>
              <w:t>4</w:t>
            </w:r>
          </w:p>
        </w:tc>
      </w:tr>
      <w:tr w:rsidR="00DF3B96" w:rsidRPr="002662A7" w14:paraId="143CCA18" w14:textId="77777777" w:rsidTr="00832B99">
        <w:trPr>
          <w:trHeight w:val="288"/>
        </w:trPr>
        <w:tc>
          <w:tcPr>
            <w:tcW w:w="1620" w:type="dxa"/>
            <w:tcBorders>
              <w:top w:val="nil"/>
              <w:left w:val="nil"/>
              <w:bottom w:val="nil"/>
              <w:right w:val="nil"/>
            </w:tcBorders>
            <w:shd w:val="clear" w:color="auto" w:fill="auto"/>
            <w:noWrap/>
            <w:vAlign w:val="bottom"/>
            <w:hideMark/>
          </w:tcPr>
          <w:p w14:paraId="0472878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8C579FE" w14:textId="77777777" w:rsidR="00DF3B96" w:rsidRPr="002662A7" w:rsidRDefault="00DF3B96" w:rsidP="00832B99">
            <w:pPr>
              <w:rPr>
                <w:color w:val="000000"/>
              </w:rPr>
            </w:pPr>
            <w:r w:rsidRPr="002662A7">
              <w:rPr>
                <w:color w:val="000000"/>
              </w:rPr>
              <w:t xml:space="preserve">El </w:t>
            </w:r>
            <w:proofErr w:type="spellStart"/>
            <w:r w:rsidRPr="002662A7">
              <w:rPr>
                <w:color w:val="000000"/>
              </w:rPr>
              <w:t>Lacandon</w:t>
            </w:r>
            <w:proofErr w:type="spellEnd"/>
          </w:p>
        </w:tc>
        <w:tc>
          <w:tcPr>
            <w:tcW w:w="298" w:type="dxa"/>
            <w:tcBorders>
              <w:top w:val="nil"/>
              <w:left w:val="nil"/>
              <w:bottom w:val="nil"/>
              <w:right w:val="nil"/>
            </w:tcBorders>
            <w:shd w:val="clear" w:color="auto" w:fill="auto"/>
            <w:noWrap/>
            <w:vAlign w:val="bottom"/>
            <w:hideMark/>
          </w:tcPr>
          <w:p w14:paraId="0AE5D11B" w14:textId="77777777" w:rsidR="00DF3B96" w:rsidRPr="002662A7" w:rsidRDefault="00DF3B96" w:rsidP="00832B99">
            <w:pPr>
              <w:jc w:val="right"/>
              <w:rPr>
                <w:color w:val="000000"/>
              </w:rPr>
            </w:pPr>
            <w:r w:rsidRPr="002662A7">
              <w:rPr>
                <w:color w:val="000000"/>
              </w:rPr>
              <w:t>21.800</w:t>
            </w:r>
          </w:p>
        </w:tc>
        <w:tc>
          <w:tcPr>
            <w:tcW w:w="2852" w:type="dxa"/>
            <w:tcBorders>
              <w:top w:val="nil"/>
              <w:left w:val="nil"/>
              <w:bottom w:val="nil"/>
              <w:right w:val="nil"/>
            </w:tcBorders>
            <w:shd w:val="clear" w:color="auto" w:fill="auto"/>
            <w:noWrap/>
            <w:vAlign w:val="bottom"/>
            <w:hideMark/>
          </w:tcPr>
          <w:p w14:paraId="2D93A564" w14:textId="77777777" w:rsidR="00DF3B96" w:rsidRPr="002662A7" w:rsidRDefault="00DF3B96" w:rsidP="00832B99">
            <w:pPr>
              <w:jc w:val="right"/>
              <w:rPr>
                <w:color w:val="000000"/>
              </w:rPr>
            </w:pPr>
            <w:r w:rsidRPr="002662A7">
              <w:rPr>
                <w:color w:val="000000"/>
              </w:rPr>
              <w:t>72</w:t>
            </w:r>
          </w:p>
        </w:tc>
      </w:tr>
      <w:tr w:rsidR="00DF3B96" w:rsidRPr="002662A7" w14:paraId="0DB21D2B" w14:textId="77777777" w:rsidTr="00832B99">
        <w:trPr>
          <w:trHeight w:val="288"/>
        </w:trPr>
        <w:tc>
          <w:tcPr>
            <w:tcW w:w="1620" w:type="dxa"/>
            <w:tcBorders>
              <w:top w:val="nil"/>
              <w:left w:val="nil"/>
              <w:bottom w:val="nil"/>
              <w:right w:val="nil"/>
            </w:tcBorders>
            <w:shd w:val="clear" w:color="auto" w:fill="auto"/>
            <w:noWrap/>
            <w:vAlign w:val="bottom"/>
            <w:hideMark/>
          </w:tcPr>
          <w:p w14:paraId="7B21A93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566CE5F" w14:textId="77777777" w:rsidR="00DF3B96" w:rsidRPr="002662A7" w:rsidRDefault="00DF3B96" w:rsidP="00832B99">
            <w:pPr>
              <w:rPr>
                <w:color w:val="000000"/>
              </w:rPr>
            </w:pPr>
            <w:r w:rsidRPr="002662A7">
              <w:rPr>
                <w:color w:val="000000"/>
              </w:rPr>
              <w:t xml:space="preserve">El </w:t>
            </w:r>
            <w:proofErr w:type="spellStart"/>
            <w:r w:rsidRPr="002662A7">
              <w:rPr>
                <w:color w:val="000000"/>
              </w:rPr>
              <w:t>Sacrificio</w:t>
            </w:r>
            <w:proofErr w:type="spellEnd"/>
          </w:p>
        </w:tc>
        <w:tc>
          <w:tcPr>
            <w:tcW w:w="298" w:type="dxa"/>
            <w:tcBorders>
              <w:top w:val="nil"/>
              <w:left w:val="nil"/>
              <w:bottom w:val="nil"/>
              <w:right w:val="nil"/>
            </w:tcBorders>
            <w:shd w:val="clear" w:color="auto" w:fill="auto"/>
            <w:noWrap/>
            <w:vAlign w:val="bottom"/>
            <w:hideMark/>
          </w:tcPr>
          <w:p w14:paraId="6407EF59" w14:textId="77777777" w:rsidR="00DF3B96" w:rsidRPr="002662A7" w:rsidRDefault="00DF3B96" w:rsidP="00832B99">
            <w:pPr>
              <w:jc w:val="right"/>
              <w:rPr>
                <w:color w:val="000000"/>
              </w:rPr>
            </w:pPr>
            <w:r w:rsidRPr="002662A7">
              <w:rPr>
                <w:color w:val="000000"/>
              </w:rPr>
              <w:t>5.000</w:t>
            </w:r>
          </w:p>
        </w:tc>
        <w:tc>
          <w:tcPr>
            <w:tcW w:w="2852" w:type="dxa"/>
            <w:tcBorders>
              <w:top w:val="nil"/>
              <w:left w:val="nil"/>
              <w:bottom w:val="nil"/>
              <w:right w:val="nil"/>
            </w:tcBorders>
            <w:shd w:val="clear" w:color="auto" w:fill="auto"/>
            <w:noWrap/>
            <w:vAlign w:val="bottom"/>
            <w:hideMark/>
          </w:tcPr>
          <w:p w14:paraId="1F760532" w14:textId="77777777" w:rsidR="00DF3B96" w:rsidRPr="002662A7" w:rsidRDefault="00DF3B96" w:rsidP="00832B99">
            <w:pPr>
              <w:jc w:val="right"/>
              <w:rPr>
                <w:color w:val="000000"/>
              </w:rPr>
            </w:pPr>
            <w:r w:rsidRPr="002662A7">
              <w:rPr>
                <w:color w:val="000000"/>
              </w:rPr>
              <w:t>2</w:t>
            </w:r>
          </w:p>
        </w:tc>
      </w:tr>
      <w:tr w:rsidR="00DF3B96" w:rsidRPr="002662A7" w14:paraId="51F95BB6" w14:textId="77777777" w:rsidTr="00832B99">
        <w:trPr>
          <w:trHeight w:val="288"/>
        </w:trPr>
        <w:tc>
          <w:tcPr>
            <w:tcW w:w="1620" w:type="dxa"/>
            <w:tcBorders>
              <w:top w:val="nil"/>
              <w:left w:val="nil"/>
              <w:bottom w:val="nil"/>
              <w:right w:val="nil"/>
            </w:tcBorders>
            <w:shd w:val="clear" w:color="auto" w:fill="auto"/>
            <w:noWrap/>
            <w:vAlign w:val="bottom"/>
            <w:hideMark/>
          </w:tcPr>
          <w:p w14:paraId="0515B17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620F0" w14:textId="77777777" w:rsidR="00DF3B96" w:rsidRPr="002662A7" w:rsidRDefault="00DF3B96" w:rsidP="00832B99">
            <w:pPr>
              <w:rPr>
                <w:color w:val="000000"/>
              </w:rPr>
            </w:pPr>
            <w:r w:rsidRPr="002662A7">
              <w:rPr>
                <w:color w:val="000000"/>
              </w:rPr>
              <w:t xml:space="preserve">La </w:t>
            </w:r>
            <w:proofErr w:type="spellStart"/>
            <w:r w:rsidRPr="002662A7">
              <w:rPr>
                <w:color w:val="000000"/>
              </w:rPr>
              <w:t>Cascada</w:t>
            </w:r>
            <w:proofErr w:type="spellEnd"/>
          </w:p>
        </w:tc>
        <w:tc>
          <w:tcPr>
            <w:tcW w:w="298" w:type="dxa"/>
            <w:tcBorders>
              <w:top w:val="nil"/>
              <w:left w:val="nil"/>
              <w:bottom w:val="nil"/>
              <w:right w:val="nil"/>
            </w:tcBorders>
            <w:shd w:val="clear" w:color="auto" w:fill="auto"/>
            <w:noWrap/>
            <w:vAlign w:val="bottom"/>
            <w:hideMark/>
          </w:tcPr>
          <w:p w14:paraId="196A5096" w14:textId="77777777" w:rsidR="00DF3B96" w:rsidRPr="002662A7" w:rsidRDefault="00DF3B96" w:rsidP="00832B99">
            <w:pPr>
              <w:jc w:val="right"/>
              <w:rPr>
                <w:color w:val="000000"/>
              </w:rPr>
            </w:pPr>
            <w:r w:rsidRPr="002662A7">
              <w:rPr>
                <w:color w:val="000000"/>
              </w:rPr>
              <w:t>4.439</w:t>
            </w:r>
          </w:p>
        </w:tc>
        <w:tc>
          <w:tcPr>
            <w:tcW w:w="2852" w:type="dxa"/>
            <w:tcBorders>
              <w:top w:val="nil"/>
              <w:left w:val="nil"/>
              <w:bottom w:val="nil"/>
              <w:right w:val="nil"/>
            </w:tcBorders>
            <w:shd w:val="clear" w:color="auto" w:fill="auto"/>
            <w:noWrap/>
            <w:vAlign w:val="bottom"/>
            <w:hideMark/>
          </w:tcPr>
          <w:p w14:paraId="1EA24337" w14:textId="77777777" w:rsidR="00DF3B96" w:rsidRPr="002662A7" w:rsidRDefault="00DF3B96" w:rsidP="00832B99">
            <w:pPr>
              <w:jc w:val="right"/>
              <w:rPr>
                <w:color w:val="000000"/>
              </w:rPr>
            </w:pPr>
            <w:r w:rsidRPr="002662A7">
              <w:rPr>
                <w:color w:val="000000"/>
              </w:rPr>
              <w:t>24</w:t>
            </w:r>
          </w:p>
        </w:tc>
      </w:tr>
      <w:tr w:rsidR="00DF3B96" w:rsidRPr="002662A7" w14:paraId="75892046" w14:textId="77777777" w:rsidTr="00832B99">
        <w:trPr>
          <w:trHeight w:val="288"/>
        </w:trPr>
        <w:tc>
          <w:tcPr>
            <w:tcW w:w="1620" w:type="dxa"/>
            <w:tcBorders>
              <w:top w:val="nil"/>
              <w:left w:val="nil"/>
              <w:bottom w:val="nil"/>
              <w:right w:val="nil"/>
            </w:tcBorders>
            <w:shd w:val="clear" w:color="auto" w:fill="auto"/>
            <w:noWrap/>
            <w:vAlign w:val="bottom"/>
            <w:hideMark/>
          </w:tcPr>
          <w:p w14:paraId="664040F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081FA3" w14:textId="77777777" w:rsidR="00DF3B96" w:rsidRPr="002662A7" w:rsidRDefault="00DF3B96" w:rsidP="00832B99">
            <w:pPr>
              <w:rPr>
                <w:color w:val="000000"/>
              </w:rPr>
            </w:pPr>
            <w:r w:rsidRPr="002662A7">
              <w:rPr>
                <w:color w:val="000000"/>
              </w:rPr>
              <w:t>La Concepción</w:t>
            </w:r>
          </w:p>
        </w:tc>
        <w:tc>
          <w:tcPr>
            <w:tcW w:w="298" w:type="dxa"/>
            <w:tcBorders>
              <w:top w:val="nil"/>
              <w:left w:val="nil"/>
              <w:bottom w:val="nil"/>
              <w:right w:val="nil"/>
            </w:tcBorders>
            <w:shd w:val="clear" w:color="auto" w:fill="auto"/>
            <w:noWrap/>
            <w:vAlign w:val="bottom"/>
            <w:hideMark/>
          </w:tcPr>
          <w:p w14:paraId="34B291FF" w14:textId="77777777" w:rsidR="00DF3B96" w:rsidRPr="002662A7" w:rsidRDefault="00DF3B96" w:rsidP="00832B99">
            <w:pPr>
              <w:jc w:val="right"/>
              <w:rPr>
                <w:color w:val="000000"/>
              </w:rPr>
            </w:pPr>
            <w:r w:rsidRPr="002662A7">
              <w:rPr>
                <w:color w:val="000000"/>
              </w:rPr>
              <w:t>4.224</w:t>
            </w:r>
          </w:p>
        </w:tc>
        <w:tc>
          <w:tcPr>
            <w:tcW w:w="2852" w:type="dxa"/>
            <w:tcBorders>
              <w:top w:val="nil"/>
              <w:left w:val="nil"/>
              <w:bottom w:val="nil"/>
              <w:right w:val="nil"/>
            </w:tcBorders>
            <w:shd w:val="clear" w:color="auto" w:fill="auto"/>
            <w:noWrap/>
            <w:vAlign w:val="bottom"/>
            <w:hideMark/>
          </w:tcPr>
          <w:p w14:paraId="4197BF0D" w14:textId="77777777" w:rsidR="00DF3B96" w:rsidRPr="002662A7" w:rsidRDefault="00DF3B96" w:rsidP="00832B99">
            <w:pPr>
              <w:jc w:val="right"/>
              <w:rPr>
                <w:color w:val="000000"/>
              </w:rPr>
            </w:pPr>
            <w:r w:rsidRPr="002662A7">
              <w:rPr>
                <w:color w:val="000000"/>
              </w:rPr>
              <w:t>7</w:t>
            </w:r>
          </w:p>
        </w:tc>
      </w:tr>
      <w:tr w:rsidR="00DF3B96" w:rsidRPr="002662A7" w14:paraId="25460CD0" w14:textId="77777777" w:rsidTr="00832B99">
        <w:trPr>
          <w:trHeight w:val="288"/>
        </w:trPr>
        <w:tc>
          <w:tcPr>
            <w:tcW w:w="1620" w:type="dxa"/>
            <w:tcBorders>
              <w:top w:val="nil"/>
              <w:left w:val="nil"/>
              <w:bottom w:val="nil"/>
              <w:right w:val="nil"/>
            </w:tcBorders>
            <w:shd w:val="clear" w:color="auto" w:fill="auto"/>
            <w:noWrap/>
            <w:vAlign w:val="bottom"/>
            <w:hideMark/>
          </w:tcPr>
          <w:p w14:paraId="28A8135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2FBD364" w14:textId="77777777" w:rsidR="00DF3B96" w:rsidRPr="002662A7" w:rsidRDefault="00DF3B96" w:rsidP="00832B99">
            <w:pPr>
              <w:rPr>
                <w:color w:val="000000"/>
              </w:rPr>
            </w:pPr>
            <w:r w:rsidRPr="002662A7">
              <w:rPr>
                <w:color w:val="000000"/>
              </w:rPr>
              <w:t>La Providencia</w:t>
            </w:r>
          </w:p>
        </w:tc>
        <w:tc>
          <w:tcPr>
            <w:tcW w:w="298" w:type="dxa"/>
            <w:tcBorders>
              <w:top w:val="nil"/>
              <w:left w:val="nil"/>
              <w:bottom w:val="nil"/>
              <w:right w:val="nil"/>
            </w:tcBorders>
            <w:shd w:val="clear" w:color="auto" w:fill="auto"/>
            <w:noWrap/>
            <w:vAlign w:val="bottom"/>
            <w:hideMark/>
          </w:tcPr>
          <w:p w14:paraId="21E97FCB" w14:textId="77777777" w:rsidR="00DF3B96" w:rsidRPr="002662A7" w:rsidRDefault="00DF3B96" w:rsidP="00832B99">
            <w:pPr>
              <w:jc w:val="right"/>
              <w:rPr>
                <w:color w:val="000000"/>
              </w:rPr>
            </w:pPr>
            <w:r w:rsidRPr="002662A7">
              <w:rPr>
                <w:color w:val="000000"/>
              </w:rPr>
              <w:t>4.500</w:t>
            </w:r>
          </w:p>
        </w:tc>
        <w:tc>
          <w:tcPr>
            <w:tcW w:w="2852" w:type="dxa"/>
            <w:tcBorders>
              <w:top w:val="nil"/>
              <w:left w:val="nil"/>
              <w:bottom w:val="nil"/>
              <w:right w:val="nil"/>
            </w:tcBorders>
            <w:shd w:val="clear" w:color="auto" w:fill="auto"/>
            <w:noWrap/>
            <w:vAlign w:val="bottom"/>
            <w:hideMark/>
          </w:tcPr>
          <w:p w14:paraId="15D847C5" w14:textId="77777777" w:rsidR="00DF3B96" w:rsidRPr="002662A7" w:rsidRDefault="00DF3B96" w:rsidP="00832B99">
            <w:pPr>
              <w:jc w:val="right"/>
              <w:rPr>
                <w:color w:val="000000"/>
              </w:rPr>
            </w:pPr>
            <w:r w:rsidRPr="002662A7">
              <w:rPr>
                <w:color w:val="000000"/>
              </w:rPr>
              <w:t>15</w:t>
            </w:r>
          </w:p>
        </w:tc>
      </w:tr>
      <w:tr w:rsidR="00DF3B96" w:rsidRPr="002662A7" w14:paraId="6B5F3B1C" w14:textId="77777777" w:rsidTr="00832B99">
        <w:trPr>
          <w:trHeight w:val="288"/>
        </w:trPr>
        <w:tc>
          <w:tcPr>
            <w:tcW w:w="1620" w:type="dxa"/>
            <w:tcBorders>
              <w:top w:val="nil"/>
              <w:left w:val="nil"/>
              <w:bottom w:val="nil"/>
              <w:right w:val="nil"/>
            </w:tcBorders>
            <w:shd w:val="clear" w:color="auto" w:fill="auto"/>
            <w:noWrap/>
            <w:vAlign w:val="bottom"/>
            <w:hideMark/>
          </w:tcPr>
          <w:p w14:paraId="0B663C8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2D3DB7" w14:textId="77777777" w:rsidR="00DF3B96" w:rsidRPr="002662A7" w:rsidRDefault="00DF3B96" w:rsidP="00832B99">
            <w:pPr>
              <w:rPr>
                <w:color w:val="000000"/>
              </w:rPr>
            </w:pPr>
            <w:proofErr w:type="spellStart"/>
            <w:r w:rsidRPr="002662A7">
              <w:rPr>
                <w:color w:val="000000"/>
              </w:rPr>
              <w:t>Lindavista</w:t>
            </w:r>
            <w:proofErr w:type="spellEnd"/>
          </w:p>
        </w:tc>
        <w:tc>
          <w:tcPr>
            <w:tcW w:w="298" w:type="dxa"/>
            <w:tcBorders>
              <w:top w:val="nil"/>
              <w:left w:val="nil"/>
              <w:bottom w:val="nil"/>
              <w:right w:val="nil"/>
            </w:tcBorders>
            <w:shd w:val="clear" w:color="auto" w:fill="auto"/>
            <w:noWrap/>
            <w:vAlign w:val="bottom"/>
            <w:hideMark/>
          </w:tcPr>
          <w:p w14:paraId="1EA58F8B" w14:textId="77777777" w:rsidR="00DF3B96" w:rsidRPr="002662A7" w:rsidRDefault="00DF3B96" w:rsidP="00832B99">
            <w:pPr>
              <w:jc w:val="right"/>
              <w:rPr>
                <w:color w:val="000000"/>
              </w:rPr>
            </w:pPr>
            <w:r w:rsidRPr="002662A7">
              <w:rPr>
                <w:color w:val="000000"/>
              </w:rPr>
              <w:t>40.200</w:t>
            </w:r>
          </w:p>
        </w:tc>
        <w:tc>
          <w:tcPr>
            <w:tcW w:w="2852" w:type="dxa"/>
            <w:tcBorders>
              <w:top w:val="nil"/>
              <w:left w:val="nil"/>
              <w:bottom w:val="nil"/>
              <w:right w:val="nil"/>
            </w:tcBorders>
            <w:shd w:val="clear" w:color="auto" w:fill="auto"/>
            <w:noWrap/>
            <w:vAlign w:val="bottom"/>
            <w:hideMark/>
          </w:tcPr>
          <w:p w14:paraId="508076ED" w14:textId="77777777" w:rsidR="00DF3B96" w:rsidRPr="002662A7" w:rsidRDefault="00DF3B96" w:rsidP="00832B99">
            <w:pPr>
              <w:jc w:val="right"/>
              <w:rPr>
                <w:color w:val="000000"/>
              </w:rPr>
            </w:pPr>
            <w:r w:rsidRPr="002662A7">
              <w:rPr>
                <w:color w:val="000000"/>
              </w:rPr>
              <w:t>33</w:t>
            </w:r>
          </w:p>
        </w:tc>
      </w:tr>
      <w:tr w:rsidR="00DF3B96" w:rsidRPr="002662A7" w14:paraId="4892226D" w14:textId="77777777" w:rsidTr="00832B99">
        <w:trPr>
          <w:trHeight w:val="288"/>
        </w:trPr>
        <w:tc>
          <w:tcPr>
            <w:tcW w:w="1620" w:type="dxa"/>
            <w:tcBorders>
              <w:top w:val="nil"/>
              <w:left w:val="nil"/>
              <w:bottom w:val="nil"/>
              <w:right w:val="nil"/>
            </w:tcBorders>
            <w:shd w:val="clear" w:color="auto" w:fill="auto"/>
            <w:noWrap/>
            <w:vAlign w:val="bottom"/>
            <w:hideMark/>
          </w:tcPr>
          <w:p w14:paraId="3F6B994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E43F97" w14:textId="77777777" w:rsidR="00DF3B96" w:rsidRPr="002662A7" w:rsidRDefault="00DF3B96" w:rsidP="00832B99">
            <w:pPr>
              <w:rPr>
                <w:color w:val="000000"/>
              </w:rPr>
            </w:pPr>
            <w:r w:rsidRPr="002662A7">
              <w:rPr>
                <w:color w:val="000000"/>
              </w:rPr>
              <w:t>N1E1-40</w:t>
            </w:r>
          </w:p>
        </w:tc>
        <w:tc>
          <w:tcPr>
            <w:tcW w:w="298" w:type="dxa"/>
            <w:tcBorders>
              <w:top w:val="nil"/>
              <w:left w:val="nil"/>
              <w:bottom w:val="nil"/>
              <w:right w:val="nil"/>
            </w:tcBorders>
            <w:shd w:val="clear" w:color="auto" w:fill="auto"/>
            <w:noWrap/>
            <w:vAlign w:val="bottom"/>
            <w:hideMark/>
          </w:tcPr>
          <w:p w14:paraId="586854ED" w14:textId="77777777" w:rsidR="00DF3B96" w:rsidRPr="002662A7" w:rsidRDefault="00DF3B96" w:rsidP="00832B99">
            <w:pPr>
              <w:jc w:val="right"/>
              <w:rPr>
                <w:color w:val="000000"/>
              </w:rPr>
            </w:pPr>
            <w:r w:rsidRPr="002662A7">
              <w:rPr>
                <w:color w:val="000000"/>
              </w:rPr>
              <w:t>0.033</w:t>
            </w:r>
          </w:p>
        </w:tc>
        <w:tc>
          <w:tcPr>
            <w:tcW w:w="2852" w:type="dxa"/>
            <w:tcBorders>
              <w:top w:val="nil"/>
              <w:left w:val="nil"/>
              <w:bottom w:val="nil"/>
              <w:right w:val="nil"/>
            </w:tcBorders>
            <w:shd w:val="clear" w:color="auto" w:fill="auto"/>
            <w:noWrap/>
            <w:vAlign w:val="bottom"/>
            <w:hideMark/>
          </w:tcPr>
          <w:p w14:paraId="358EF678" w14:textId="77777777" w:rsidR="00DF3B96" w:rsidRPr="002662A7" w:rsidRDefault="00DF3B96" w:rsidP="00832B99">
            <w:pPr>
              <w:jc w:val="right"/>
              <w:rPr>
                <w:color w:val="000000"/>
              </w:rPr>
            </w:pPr>
            <w:r w:rsidRPr="002662A7">
              <w:rPr>
                <w:color w:val="000000"/>
              </w:rPr>
              <w:t>3</w:t>
            </w:r>
          </w:p>
        </w:tc>
      </w:tr>
      <w:tr w:rsidR="00DF3B96" w:rsidRPr="002662A7" w14:paraId="5C3FDA02" w14:textId="77777777" w:rsidTr="00832B99">
        <w:trPr>
          <w:trHeight w:val="288"/>
        </w:trPr>
        <w:tc>
          <w:tcPr>
            <w:tcW w:w="1620" w:type="dxa"/>
            <w:tcBorders>
              <w:top w:val="nil"/>
              <w:left w:val="nil"/>
              <w:bottom w:val="nil"/>
              <w:right w:val="nil"/>
            </w:tcBorders>
            <w:shd w:val="clear" w:color="auto" w:fill="auto"/>
            <w:noWrap/>
            <w:vAlign w:val="bottom"/>
            <w:hideMark/>
          </w:tcPr>
          <w:p w14:paraId="293F785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F8FCDA" w14:textId="77777777" w:rsidR="00DF3B96" w:rsidRPr="002662A7" w:rsidRDefault="00DF3B96" w:rsidP="00832B99">
            <w:pPr>
              <w:rPr>
                <w:color w:val="000000"/>
              </w:rPr>
            </w:pPr>
            <w:r w:rsidRPr="002662A7">
              <w:rPr>
                <w:color w:val="000000"/>
              </w:rPr>
              <w:t>N1E1-41</w:t>
            </w:r>
          </w:p>
        </w:tc>
        <w:tc>
          <w:tcPr>
            <w:tcW w:w="298" w:type="dxa"/>
            <w:tcBorders>
              <w:top w:val="nil"/>
              <w:left w:val="nil"/>
              <w:bottom w:val="nil"/>
              <w:right w:val="nil"/>
            </w:tcBorders>
            <w:shd w:val="clear" w:color="auto" w:fill="auto"/>
            <w:noWrap/>
            <w:vAlign w:val="bottom"/>
            <w:hideMark/>
          </w:tcPr>
          <w:p w14:paraId="2508D6BE"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5F22FC8F" w14:textId="77777777" w:rsidR="00DF3B96" w:rsidRPr="002662A7" w:rsidRDefault="00DF3B96" w:rsidP="00832B99">
            <w:pPr>
              <w:jc w:val="right"/>
              <w:rPr>
                <w:color w:val="000000"/>
              </w:rPr>
            </w:pPr>
            <w:r w:rsidRPr="002662A7">
              <w:rPr>
                <w:color w:val="000000"/>
              </w:rPr>
              <w:t>3</w:t>
            </w:r>
          </w:p>
        </w:tc>
      </w:tr>
      <w:tr w:rsidR="00DF3B96" w:rsidRPr="002662A7" w14:paraId="5A6F103F" w14:textId="77777777" w:rsidTr="00832B99">
        <w:trPr>
          <w:trHeight w:val="288"/>
        </w:trPr>
        <w:tc>
          <w:tcPr>
            <w:tcW w:w="1620" w:type="dxa"/>
            <w:tcBorders>
              <w:top w:val="nil"/>
              <w:left w:val="nil"/>
              <w:bottom w:val="nil"/>
              <w:right w:val="nil"/>
            </w:tcBorders>
            <w:shd w:val="clear" w:color="auto" w:fill="auto"/>
            <w:noWrap/>
            <w:vAlign w:val="bottom"/>
            <w:hideMark/>
          </w:tcPr>
          <w:p w14:paraId="189B535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9D84D67" w14:textId="77777777" w:rsidR="00DF3B96" w:rsidRPr="002662A7" w:rsidRDefault="00DF3B96" w:rsidP="00832B99">
            <w:pPr>
              <w:rPr>
                <w:color w:val="000000"/>
              </w:rPr>
            </w:pPr>
            <w:r w:rsidRPr="002662A7">
              <w:rPr>
                <w:color w:val="000000"/>
              </w:rPr>
              <w:t>N1E1-42</w:t>
            </w:r>
          </w:p>
        </w:tc>
        <w:tc>
          <w:tcPr>
            <w:tcW w:w="298" w:type="dxa"/>
            <w:tcBorders>
              <w:top w:val="nil"/>
              <w:left w:val="nil"/>
              <w:bottom w:val="nil"/>
              <w:right w:val="nil"/>
            </w:tcBorders>
            <w:shd w:val="clear" w:color="auto" w:fill="auto"/>
            <w:noWrap/>
            <w:vAlign w:val="bottom"/>
            <w:hideMark/>
          </w:tcPr>
          <w:p w14:paraId="1A1E2F61"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130C503E" w14:textId="77777777" w:rsidR="00DF3B96" w:rsidRPr="002662A7" w:rsidRDefault="00DF3B96" w:rsidP="00832B99">
            <w:pPr>
              <w:jc w:val="right"/>
              <w:rPr>
                <w:color w:val="000000"/>
              </w:rPr>
            </w:pPr>
            <w:r w:rsidRPr="002662A7">
              <w:rPr>
                <w:color w:val="000000"/>
              </w:rPr>
              <w:t>3</w:t>
            </w:r>
          </w:p>
        </w:tc>
      </w:tr>
      <w:tr w:rsidR="00DF3B96" w:rsidRPr="002662A7" w14:paraId="12B62C17" w14:textId="77777777" w:rsidTr="00832B99">
        <w:trPr>
          <w:trHeight w:val="288"/>
        </w:trPr>
        <w:tc>
          <w:tcPr>
            <w:tcW w:w="1620" w:type="dxa"/>
            <w:tcBorders>
              <w:top w:val="nil"/>
              <w:left w:val="nil"/>
              <w:bottom w:val="nil"/>
              <w:right w:val="nil"/>
            </w:tcBorders>
            <w:shd w:val="clear" w:color="auto" w:fill="auto"/>
            <w:noWrap/>
            <w:vAlign w:val="bottom"/>
            <w:hideMark/>
          </w:tcPr>
          <w:p w14:paraId="71CF23C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29CF398" w14:textId="77777777" w:rsidR="00DF3B96" w:rsidRPr="002662A7" w:rsidRDefault="00DF3B96" w:rsidP="00832B99">
            <w:pPr>
              <w:rPr>
                <w:color w:val="000000"/>
              </w:rPr>
            </w:pPr>
            <w:r w:rsidRPr="002662A7">
              <w:rPr>
                <w:color w:val="000000"/>
              </w:rPr>
              <w:t>N1E1-428</w:t>
            </w:r>
          </w:p>
        </w:tc>
        <w:tc>
          <w:tcPr>
            <w:tcW w:w="298" w:type="dxa"/>
            <w:tcBorders>
              <w:top w:val="nil"/>
              <w:left w:val="nil"/>
              <w:bottom w:val="nil"/>
              <w:right w:val="nil"/>
            </w:tcBorders>
            <w:shd w:val="clear" w:color="auto" w:fill="auto"/>
            <w:noWrap/>
            <w:vAlign w:val="bottom"/>
            <w:hideMark/>
          </w:tcPr>
          <w:p w14:paraId="4A39E7C2"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2A7CD9A4" w14:textId="77777777" w:rsidR="00DF3B96" w:rsidRPr="002662A7" w:rsidRDefault="00DF3B96" w:rsidP="00832B99">
            <w:pPr>
              <w:jc w:val="right"/>
              <w:rPr>
                <w:color w:val="000000"/>
              </w:rPr>
            </w:pPr>
            <w:r w:rsidRPr="002662A7">
              <w:rPr>
                <w:color w:val="000000"/>
              </w:rPr>
              <w:t>2</w:t>
            </w:r>
          </w:p>
        </w:tc>
      </w:tr>
      <w:tr w:rsidR="00DF3B96" w:rsidRPr="002662A7" w14:paraId="7FD48DD5" w14:textId="77777777" w:rsidTr="00832B99">
        <w:trPr>
          <w:trHeight w:val="288"/>
        </w:trPr>
        <w:tc>
          <w:tcPr>
            <w:tcW w:w="1620" w:type="dxa"/>
            <w:tcBorders>
              <w:top w:val="nil"/>
              <w:left w:val="nil"/>
              <w:bottom w:val="nil"/>
              <w:right w:val="nil"/>
            </w:tcBorders>
            <w:shd w:val="clear" w:color="auto" w:fill="auto"/>
            <w:noWrap/>
            <w:vAlign w:val="bottom"/>
            <w:hideMark/>
          </w:tcPr>
          <w:p w14:paraId="71C63B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CD56E77" w14:textId="77777777" w:rsidR="00DF3B96" w:rsidRPr="002662A7" w:rsidRDefault="00DF3B96" w:rsidP="00832B99">
            <w:pPr>
              <w:rPr>
                <w:color w:val="000000"/>
              </w:rPr>
            </w:pPr>
            <w:r w:rsidRPr="002662A7">
              <w:rPr>
                <w:color w:val="000000"/>
              </w:rPr>
              <w:t>N1E1-45</w:t>
            </w:r>
          </w:p>
        </w:tc>
        <w:tc>
          <w:tcPr>
            <w:tcW w:w="298" w:type="dxa"/>
            <w:tcBorders>
              <w:top w:val="nil"/>
              <w:left w:val="nil"/>
              <w:bottom w:val="nil"/>
              <w:right w:val="nil"/>
            </w:tcBorders>
            <w:shd w:val="clear" w:color="auto" w:fill="auto"/>
            <w:noWrap/>
            <w:vAlign w:val="bottom"/>
            <w:hideMark/>
          </w:tcPr>
          <w:p w14:paraId="02FBC358" w14:textId="77777777" w:rsidR="00DF3B96" w:rsidRPr="002662A7" w:rsidRDefault="00DF3B96" w:rsidP="00832B99">
            <w:pPr>
              <w:jc w:val="right"/>
              <w:rPr>
                <w:color w:val="000000"/>
              </w:rPr>
            </w:pPr>
            <w:r w:rsidRPr="002662A7">
              <w:rPr>
                <w:color w:val="000000"/>
              </w:rPr>
              <w:t>1.390</w:t>
            </w:r>
          </w:p>
        </w:tc>
        <w:tc>
          <w:tcPr>
            <w:tcW w:w="2852" w:type="dxa"/>
            <w:tcBorders>
              <w:top w:val="nil"/>
              <w:left w:val="nil"/>
              <w:bottom w:val="nil"/>
              <w:right w:val="nil"/>
            </w:tcBorders>
            <w:shd w:val="clear" w:color="auto" w:fill="auto"/>
            <w:noWrap/>
            <w:vAlign w:val="bottom"/>
            <w:hideMark/>
          </w:tcPr>
          <w:p w14:paraId="0F81C0F7" w14:textId="77777777" w:rsidR="00DF3B96" w:rsidRPr="002662A7" w:rsidRDefault="00DF3B96" w:rsidP="00832B99">
            <w:pPr>
              <w:jc w:val="right"/>
              <w:rPr>
                <w:color w:val="000000"/>
              </w:rPr>
            </w:pPr>
            <w:r w:rsidRPr="002662A7">
              <w:rPr>
                <w:color w:val="000000"/>
              </w:rPr>
              <w:t>12</w:t>
            </w:r>
          </w:p>
        </w:tc>
      </w:tr>
      <w:tr w:rsidR="00DF3B96" w:rsidRPr="002662A7" w14:paraId="1670C14E" w14:textId="77777777" w:rsidTr="00832B99">
        <w:trPr>
          <w:trHeight w:val="288"/>
        </w:trPr>
        <w:tc>
          <w:tcPr>
            <w:tcW w:w="1620" w:type="dxa"/>
            <w:tcBorders>
              <w:top w:val="nil"/>
              <w:left w:val="nil"/>
              <w:bottom w:val="nil"/>
              <w:right w:val="nil"/>
            </w:tcBorders>
            <w:shd w:val="clear" w:color="auto" w:fill="auto"/>
            <w:noWrap/>
            <w:vAlign w:val="bottom"/>
            <w:hideMark/>
          </w:tcPr>
          <w:p w14:paraId="18522DE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B6A9D7" w14:textId="77777777" w:rsidR="00DF3B96" w:rsidRPr="002662A7" w:rsidRDefault="00DF3B96" w:rsidP="00832B99">
            <w:pPr>
              <w:rPr>
                <w:color w:val="000000"/>
              </w:rPr>
            </w:pPr>
            <w:r w:rsidRPr="002662A7">
              <w:rPr>
                <w:color w:val="000000"/>
              </w:rPr>
              <w:t>N1E1-46</w:t>
            </w:r>
          </w:p>
        </w:tc>
        <w:tc>
          <w:tcPr>
            <w:tcW w:w="298" w:type="dxa"/>
            <w:tcBorders>
              <w:top w:val="nil"/>
              <w:left w:val="nil"/>
              <w:bottom w:val="nil"/>
              <w:right w:val="nil"/>
            </w:tcBorders>
            <w:shd w:val="clear" w:color="auto" w:fill="auto"/>
            <w:noWrap/>
            <w:vAlign w:val="bottom"/>
            <w:hideMark/>
          </w:tcPr>
          <w:p w14:paraId="319E712D" w14:textId="77777777" w:rsidR="00DF3B96" w:rsidRPr="002662A7" w:rsidRDefault="00DF3B96" w:rsidP="00832B99">
            <w:pPr>
              <w:jc w:val="right"/>
              <w:rPr>
                <w:color w:val="000000"/>
              </w:rPr>
            </w:pPr>
            <w:r w:rsidRPr="002662A7">
              <w:rPr>
                <w:color w:val="000000"/>
              </w:rPr>
              <w:t>0.017</w:t>
            </w:r>
          </w:p>
        </w:tc>
        <w:tc>
          <w:tcPr>
            <w:tcW w:w="2852" w:type="dxa"/>
            <w:tcBorders>
              <w:top w:val="nil"/>
              <w:left w:val="nil"/>
              <w:bottom w:val="nil"/>
              <w:right w:val="nil"/>
            </w:tcBorders>
            <w:shd w:val="clear" w:color="auto" w:fill="auto"/>
            <w:noWrap/>
            <w:vAlign w:val="bottom"/>
            <w:hideMark/>
          </w:tcPr>
          <w:p w14:paraId="26689D8C" w14:textId="77777777" w:rsidR="00DF3B96" w:rsidRPr="002662A7" w:rsidRDefault="00DF3B96" w:rsidP="00832B99">
            <w:pPr>
              <w:jc w:val="right"/>
              <w:rPr>
                <w:color w:val="000000"/>
              </w:rPr>
            </w:pPr>
            <w:r w:rsidRPr="002662A7">
              <w:rPr>
                <w:color w:val="000000"/>
              </w:rPr>
              <w:t>2</w:t>
            </w:r>
          </w:p>
        </w:tc>
      </w:tr>
      <w:tr w:rsidR="00DF3B96" w:rsidRPr="002662A7" w14:paraId="567D4DD4" w14:textId="77777777" w:rsidTr="00832B99">
        <w:trPr>
          <w:trHeight w:val="288"/>
        </w:trPr>
        <w:tc>
          <w:tcPr>
            <w:tcW w:w="1620" w:type="dxa"/>
            <w:tcBorders>
              <w:top w:val="nil"/>
              <w:left w:val="nil"/>
              <w:bottom w:val="nil"/>
              <w:right w:val="nil"/>
            </w:tcBorders>
            <w:shd w:val="clear" w:color="auto" w:fill="auto"/>
            <w:noWrap/>
            <w:vAlign w:val="bottom"/>
            <w:hideMark/>
          </w:tcPr>
          <w:p w14:paraId="7EB47EB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D6E00DA" w14:textId="77777777" w:rsidR="00DF3B96" w:rsidRPr="002662A7" w:rsidRDefault="00DF3B96" w:rsidP="00832B99">
            <w:pPr>
              <w:rPr>
                <w:color w:val="000000"/>
              </w:rPr>
            </w:pPr>
            <w:r w:rsidRPr="002662A7">
              <w:rPr>
                <w:color w:val="000000"/>
              </w:rPr>
              <w:t>N1E1-47</w:t>
            </w:r>
          </w:p>
        </w:tc>
        <w:tc>
          <w:tcPr>
            <w:tcW w:w="298" w:type="dxa"/>
            <w:tcBorders>
              <w:top w:val="nil"/>
              <w:left w:val="nil"/>
              <w:bottom w:val="nil"/>
              <w:right w:val="nil"/>
            </w:tcBorders>
            <w:shd w:val="clear" w:color="auto" w:fill="auto"/>
            <w:noWrap/>
            <w:vAlign w:val="bottom"/>
            <w:hideMark/>
          </w:tcPr>
          <w:p w14:paraId="3023AB66"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637339CD" w14:textId="77777777" w:rsidR="00DF3B96" w:rsidRPr="002662A7" w:rsidRDefault="00DF3B96" w:rsidP="00832B99">
            <w:pPr>
              <w:jc w:val="right"/>
              <w:rPr>
                <w:color w:val="000000"/>
              </w:rPr>
            </w:pPr>
            <w:r w:rsidRPr="002662A7">
              <w:rPr>
                <w:color w:val="000000"/>
              </w:rPr>
              <w:t>2</w:t>
            </w:r>
          </w:p>
        </w:tc>
      </w:tr>
      <w:tr w:rsidR="00DF3B96" w:rsidRPr="002662A7" w14:paraId="52D956CC" w14:textId="77777777" w:rsidTr="00832B99">
        <w:trPr>
          <w:trHeight w:val="288"/>
        </w:trPr>
        <w:tc>
          <w:tcPr>
            <w:tcW w:w="1620" w:type="dxa"/>
            <w:tcBorders>
              <w:top w:val="nil"/>
              <w:left w:val="nil"/>
              <w:bottom w:val="nil"/>
              <w:right w:val="nil"/>
            </w:tcBorders>
            <w:shd w:val="clear" w:color="auto" w:fill="auto"/>
            <w:noWrap/>
            <w:vAlign w:val="bottom"/>
            <w:hideMark/>
          </w:tcPr>
          <w:p w14:paraId="201FAE7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75972C" w14:textId="77777777" w:rsidR="00DF3B96" w:rsidRPr="002662A7" w:rsidRDefault="00DF3B96" w:rsidP="00832B99">
            <w:pPr>
              <w:rPr>
                <w:color w:val="000000"/>
              </w:rPr>
            </w:pPr>
            <w:r w:rsidRPr="002662A7">
              <w:rPr>
                <w:color w:val="000000"/>
              </w:rPr>
              <w:t>N1E1-48</w:t>
            </w:r>
          </w:p>
        </w:tc>
        <w:tc>
          <w:tcPr>
            <w:tcW w:w="298" w:type="dxa"/>
            <w:tcBorders>
              <w:top w:val="nil"/>
              <w:left w:val="nil"/>
              <w:bottom w:val="nil"/>
              <w:right w:val="nil"/>
            </w:tcBorders>
            <w:shd w:val="clear" w:color="auto" w:fill="auto"/>
            <w:noWrap/>
            <w:vAlign w:val="bottom"/>
            <w:hideMark/>
          </w:tcPr>
          <w:p w14:paraId="0C3561CF"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76F5E82F" w14:textId="77777777" w:rsidR="00DF3B96" w:rsidRPr="002662A7" w:rsidRDefault="00DF3B96" w:rsidP="00832B99">
            <w:pPr>
              <w:jc w:val="right"/>
              <w:rPr>
                <w:color w:val="000000"/>
              </w:rPr>
            </w:pPr>
            <w:r w:rsidRPr="002662A7">
              <w:rPr>
                <w:color w:val="000000"/>
              </w:rPr>
              <w:t>4</w:t>
            </w:r>
          </w:p>
        </w:tc>
      </w:tr>
      <w:tr w:rsidR="00DF3B96" w:rsidRPr="002662A7" w14:paraId="7F8CFCDB" w14:textId="77777777" w:rsidTr="00832B99">
        <w:trPr>
          <w:trHeight w:val="288"/>
        </w:trPr>
        <w:tc>
          <w:tcPr>
            <w:tcW w:w="1620" w:type="dxa"/>
            <w:tcBorders>
              <w:top w:val="nil"/>
              <w:left w:val="nil"/>
              <w:bottom w:val="nil"/>
              <w:right w:val="nil"/>
            </w:tcBorders>
            <w:shd w:val="clear" w:color="auto" w:fill="auto"/>
            <w:noWrap/>
            <w:vAlign w:val="bottom"/>
            <w:hideMark/>
          </w:tcPr>
          <w:p w14:paraId="76E3B68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8DE8B3A" w14:textId="77777777" w:rsidR="00DF3B96" w:rsidRPr="002662A7" w:rsidRDefault="00DF3B96" w:rsidP="00832B99">
            <w:pPr>
              <w:rPr>
                <w:color w:val="000000"/>
              </w:rPr>
            </w:pPr>
            <w:r w:rsidRPr="002662A7">
              <w:rPr>
                <w:color w:val="000000"/>
              </w:rPr>
              <w:t>N1E1-50</w:t>
            </w:r>
          </w:p>
        </w:tc>
        <w:tc>
          <w:tcPr>
            <w:tcW w:w="298" w:type="dxa"/>
            <w:tcBorders>
              <w:top w:val="nil"/>
              <w:left w:val="nil"/>
              <w:bottom w:val="nil"/>
              <w:right w:val="nil"/>
            </w:tcBorders>
            <w:shd w:val="clear" w:color="auto" w:fill="auto"/>
            <w:noWrap/>
            <w:vAlign w:val="bottom"/>
            <w:hideMark/>
          </w:tcPr>
          <w:p w14:paraId="2C8FE173"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26C8C727" w14:textId="77777777" w:rsidR="00DF3B96" w:rsidRPr="002662A7" w:rsidRDefault="00DF3B96" w:rsidP="00832B99">
            <w:pPr>
              <w:jc w:val="right"/>
              <w:rPr>
                <w:color w:val="000000"/>
              </w:rPr>
            </w:pPr>
            <w:r w:rsidRPr="002662A7">
              <w:rPr>
                <w:color w:val="000000"/>
              </w:rPr>
              <w:t>5</w:t>
            </w:r>
          </w:p>
        </w:tc>
      </w:tr>
      <w:tr w:rsidR="00DF3B96" w:rsidRPr="002662A7" w14:paraId="653F220B" w14:textId="77777777" w:rsidTr="00832B99">
        <w:trPr>
          <w:trHeight w:val="288"/>
        </w:trPr>
        <w:tc>
          <w:tcPr>
            <w:tcW w:w="1620" w:type="dxa"/>
            <w:tcBorders>
              <w:top w:val="nil"/>
              <w:left w:val="nil"/>
              <w:bottom w:val="nil"/>
              <w:right w:val="nil"/>
            </w:tcBorders>
            <w:shd w:val="clear" w:color="auto" w:fill="auto"/>
            <w:noWrap/>
            <w:vAlign w:val="bottom"/>
            <w:hideMark/>
          </w:tcPr>
          <w:p w14:paraId="5ECD47A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42D9AB" w14:textId="77777777" w:rsidR="00DF3B96" w:rsidRPr="002662A7" w:rsidRDefault="00DF3B96" w:rsidP="00832B99">
            <w:pPr>
              <w:rPr>
                <w:color w:val="000000"/>
              </w:rPr>
            </w:pPr>
            <w:r w:rsidRPr="002662A7">
              <w:rPr>
                <w:color w:val="000000"/>
              </w:rPr>
              <w:t>N1E1-52</w:t>
            </w:r>
          </w:p>
        </w:tc>
        <w:tc>
          <w:tcPr>
            <w:tcW w:w="298" w:type="dxa"/>
            <w:tcBorders>
              <w:top w:val="nil"/>
              <w:left w:val="nil"/>
              <w:bottom w:val="nil"/>
              <w:right w:val="nil"/>
            </w:tcBorders>
            <w:shd w:val="clear" w:color="auto" w:fill="auto"/>
            <w:noWrap/>
            <w:vAlign w:val="bottom"/>
            <w:hideMark/>
          </w:tcPr>
          <w:p w14:paraId="13A51C3D" w14:textId="77777777" w:rsidR="00DF3B96" w:rsidRPr="002662A7" w:rsidRDefault="00DF3B96" w:rsidP="00832B99">
            <w:pPr>
              <w:jc w:val="right"/>
              <w:rPr>
                <w:color w:val="000000"/>
              </w:rPr>
            </w:pPr>
            <w:r w:rsidRPr="002662A7">
              <w:rPr>
                <w:color w:val="000000"/>
              </w:rPr>
              <w:t>0.062</w:t>
            </w:r>
          </w:p>
        </w:tc>
        <w:tc>
          <w:tcPr>
            <w:tcW w:w="2852" w:type="dxa"/>
            <w:tcBorders>
              <w:top w:val="nil"/>
              <w:left w:val="nil"/>
              <w:bottom w:val="nil"/>
              <w:right w:val="nil"/>
            </w:tcBorders>
            <w:shd w:val="clear" w:color="auto" w:fill="auto"/>
            <w:noWrap/>
            <w:vAlign w:val="bottom"/>
            <w:hideMark/>
          </w:tcPr>
          <w:p w14:paraId="4038FC98" w14:textId="77777777" w:rsidR="00DF3B96" w:rsidRPr="002662A7" w:rsidRDefault="00DF3B96" w:rsidP="00832B99">
            <w:pPr>
              <w:jc w:val="right"/>
              <w:rPr>
                <w:color w:val="000000"/>
              </w:rPr>
            </w:pPr>
            <w:r w:rsidRPr="002662A7">
              <w:rPr>
                <w:color w:val="000000"/>
              </w:rPr>
              <w:t>2</w:t>
            </w:r>
          </w:p>
        </w:tc>
      </w:tr>
      <w:tr w:rsidR="00DF3B96" w:rsidRPr="002662A7" w14:paraId="5A6944A5" w14:textId="77777777" w:rsidTr="00832B99">
        <w:trPr>
          <w:trHeight w:val="288"/>
        </w:trPr>
        <w:tc>
          <w:tcPr>
            <w:tcW w:w="1620" w:type="dxa"/>
            <w:tcBorders>
              <w:top w:val="nil"/>
              <w:left w:val="nil"/>
              <w:bottom w:val="nil"/>
              <w:right w:val="nil"/>
            </w:tcBorders>
            <w:shd w:val="clear" w:color="auto" w:fill="auto"/>
            <w:noWrap/>
            <w:vAlign w:val="bottom"/>
            <w:hideMark/>
          </w:tcPr>
          <w:p w14:paraId="4209DD2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F7532BA" w14:textId="77777777" w:rsidR="00DF3B96" w:rsidRPr="002662A7" w:rsidRDefault="00DF3B96" w:rsidP="00832B99">
            <w:pPr>
              <w:rPr>
                <w:color w:val="000000"/>
              </w:rPr>
            </w:pPr>
            <w:r w:rsidRPr="002662A7">
              <w:rPr>
                <w:color w:val="000000"/>
              </w:rPr>
              <w:t>N1E1-55</w:t>
            </w:r>
          </w:p>
        </w:tc>
        <w:tc>
          <w:tcPr>
            <w:tcW w:w="298" w:type="dxa"/>
            <w:tcBorders>
              <w:top w:val="nil"/>
              <w:left w:val="nil"/>
              <w:bottom w:val="nil"/>
              <w:right w:val="nil"/>
            </w:tcBorders>
            <w:shd w:val="clear" w:color="auto" w:fill="auto"/>
            <w:noWrap/>
            <w:vAlign w:val="bottom"/>
            <w:hideMark/>
          </w:tcPr>
          <w:p w14:paraId="1E27C717" w14:textId="77777777" w:rsidR="00DF3B96" w:rsidRPr="002662A7" w:rsidRDefault="00DF3B96" w:rsidP="00832B99">
            <w:pPr>
              <w:jc w:val="right"/>
              <w:rPr>
                <w:color w:val="000000"/>
              </w:rPr>
            </w:pPr>
            <w:r w:rsidRPr="002662A7">
              <w:rPr>
                <w:color w:val="000000"/>
              </w:rPr>
              <w:t>0.015</w:t>
            </w:r>
          </w:p>
        </w:tc>
        <w:tc>
          <w:tcPr>
            <w:tcW w:w="2852" w:type="dxa"/>
            <w:tcBorders>
              <w:top w:val="nil"/>
              <w:left w:val="nil"/>
              <w:bottom w:val="nil"/>
              <w:right w:val="nil"/>
            </w:tcBorders>
            <w:shd w:val="clear" w:color="auto" w:fill="auto"/>
            <w:noWrap/>
            <w:vAlign w:val="bottom"/>
            <w:hideMark/>
          </w:tcPr>
          <w:p w14:paraId="770D75B3" w14:textId="77777777" w:rsidR="00DF3B96" w:rsidRPr="002662A7" w:rsidRDefault="00DF3B96" w:rsidP="00832B99">
            <w:pPr>
              <w:jc w:val="right"/>
              <w:rPr>
                <w:color w:val="000000"/>
              </w:rPr>
            </w:pPr>
            <w:r w:rsidRPr="002662A7">
              <w:rPr>
                <w:color w:val="000000"/>
              </w:rPr>
              <w:t>2</w:t>
            </w:r>
          </w:p>
        </w:tc>
      </w:tr>
      <w:tr w:rsidR="00DF3B96" w:rsidRPr="002662A7" w14:paraId="59619E53" w14:textId="77777777" w:rsidTr="00832B99">
        <w:trPr>
          <w:trHeight w:val="288"/>
        </w:trPr>
        <w:tc>
          <w:tcPr>
            <w:tcW w:w="1620" w:type="dxa"/>
            <w:tcBorders>
              <w:top w:val="nil"/>
              <w:left w:val="nil"/>
              <w:bottom w:val="nil"/>
              <w:right w:val="nil"/>
            </w:tcBorders>
            <w:shd w:val="clear" w:color="auto" w:fill="auto"/>
            <w:noWrap/>
            <w:vAlign w:val="bottom"/>
            <w:hideMark/>
          </w:tcPr>
          <w:p w14:paraId="137B481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B8914CF" w14:textId="77777777" w:rsidR="00DF3B96" w:rsidRPr="002662A7" w:rsidRDefault="00DF3B96" w:rsidP="00832B99">
            <w:pPr>
              <w:rPr>
                <w:color w:val="000000"/>
              </w:rPr>
            </w:pPr>
            <w:r w:rsidRPr="002662A7">
              <w:rPr>
                <w:color w:val="000000"/>
              </w:rPr>
              <w:t>N1E1-59</w:t>
            </w:r>
          </w:p>
        </w:tc>
        <w:tc>
          <w:tcPr>
            <w:tcW w:w="298" w:type="dxa"/>
            <w:tcBorders>
              <w:top w:val="nil"/>
              <w:left w:val="nil"/>
              <w:bottom w:val="nil"/>
              <w:right w:val="nil"/>
            </w:tcBorders>
            <w:shd w:val="clear" w:color="auto" w:fill="auto"/>
            <w:noWrap/>
            <w:vAlign w:val="bottom"/>
            <w:hideMark/>
          </w:tcPr>
          <w:p w14:paraId="54F03877" w14:textId="77777777" w:rsidR="00DF3B96" w:rsidRPr="002662A7" w:rsidRDefault="00DF3B96" w:rsidP="00832B99">
            <w:pPr>
              <w:jc w:val="right"/>
              <w:rPr>
                <w:color w:val="000000"/>
              </w:rPr>
            </w:pPr>
            <w:r w:rsidRPr="002662A7">
              <w:rPr>
                <w:color w:val="000000"/>
              </w:rPr>
              <w:t>0.320</w:t>
            </w:r>
          </w:p>
        </w:tc>
        <w:tc>
          <w:tcPr>
            <w:tcW w:w="2852" w:type="dxa"/>
            <w:tcBorders>
              <w:top w:val="nil"/>
              <w:left w:val="nil"/>
              <w:bottom w:val="nil"/>
              <w:right w:val="nil"/>
            </w:tcBorders>
            <w:shd w:val="clear" w:color="auto" w:fill="auto"/>
            <w:noWrap/>
            <w:vAlign w:val="bottom"/>
            <w:hideMark/>
          </w:tcPr>
          <w:p w14:paraId="1EB32365" w14:textId="77777777" w:rsidR="00DF3B96" w:rsidRPr="002662A7" w:rsidRDefault="00DF3B96" w:rsidP="00832B99">
            <w:pPr>
              <w:jc w:val="right"/>
              <w:rPr>
                <w:color w:val="000000"/>
              </w:rPr>
            </w:pPr>
            <w:r w:rsidRPr="002662A7">
              <w:rPr>
                <w:color w:val="000000"/>
              </w:rPr>
              <w:t>5</w:t>
            </w:r>
          </w:p>
        </w:tc>
      </w:tr>
      <w:tr w:rsidR="00DF3B96" w:rsidRPr="002662A7" w14:paraId="620B1363" w14:textId="77777777" w:rsidTr="00832B99">
        <w:trPr>
          <w:trHeight w:val="288"/>
        </w:trPr>
        <w:tc>
          <w:tcPr>
            <w:tcW w:w="1620" w:type="dxa"/>
            <w:tcBorders>
              <w:top w:val="nil"/>
              <w:left w:val="nil"/>
              <w:bottom w:val="nil"/>
              <w:right w:val="nil"/>
            </w:tcBorders>
            <w:shd w:val="clear" w:color="auto" w:fill="auto"/>
            <w:noWrap/>
            <w:vAlign w:val="bottom"/>
            <w:hideMark/>
          </w:tcPr>
          <w:p w14:paraId="1103BEA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7B6DB99" w14:textId="77777777" w:rsidR="00DF3B96" w:rsidRPr="002662A7" w:rsidRDefault="00DF3B96" w:rsidP="00832B99">
            <w:pPr>
              <w:rPr>
                <w:color w:val="000000"/>
              </w:rPr>
            </w:pPr>
            <w:r w:rsidRPr="002662A7">
              <w:rPr>
                <w:color w:val="000000"/>
              </w:rPr>
              <w:t>N1E1-61</w:t>
            </w:r>
          </w:p>
        </w:tc>
        <w:tc>
          <w:tcPr>
            <w:tcW w:w="298" w:type="dxa"/>
            <w:tcBorders>
              <w:top w:val="nil"/>
              <w:left w:val="nil"/>
              <w:bottom w:val="nil"/>
              <w:right w:val="nil"/>
            </w:tcBorders>
            <w:shd w:val="clear" w:color="auto" w:fill="auto"/>
            <w:noWrap/>
            <w:vAlign w:val="bottom"/>
            <w:hideMark/>
          </w:tcPr>
          <w:p w14:paraId="1D1353E0" w14:textId="77777777" w:rsidR="00DF3B96" w:rsidRPr="002662A7" w:rsidRDefault="00DF3B96" w:rsidP="00832B99">
            <w:pPr>
              <w:jc w:val="right"/>
              <w:rPr>
                <w:color w:val="000000"/>
              </w:rPr>
            </w:pPr>
            <w:r w:rsidRPr="002662A7">
              <w:rPr>
                <w:color w:val="000000"/>
              </w:rPr>
              <w:t>0.006</w:t>
            </w:r>
          </w:p>
        </w:tc>
        <w:tc>
          <w:tcPr>
            <w:tcW w:w="2852" w:type="dxa"/>
            <w:tcBorders>
              <w:top w:val="nil"/>
              <w:left w:val="nil"/>
              <w:bottom w:val="nil"/>
              <w:right w:val="nil"/>
            </w:tcBorders>
            <w:shd w:val="clear" w:color="auto" w:fill="auto"/>
            <w:noWrap/>
            <w:vAlign w:val="bottom"/>
            <w:hideMark/>
          </w:tcPr>
          <w:p w14:paraId="0985834F" w14:textId="77777777" w:rsidR="00DF3B96" w:rsidRPr="002662A7" w:rsidRDefault="00DF3B96" w:rsidP="00832B99">
            <w:pPr>
              <w:jc w:val="right"/>
              <w:rPr>
                <w:color w:val="000000"/>
              </w:rPr>
            </w:pPr>
            <w:r w:rsidRPr="002662A7">
              <w:rPr>
                <w:color w:val="000000"/>
              </w:rPr>
              <w:t>2</w:t>
            </w:r>
          </w:p>
        </w:tc>
      </w:tr>
      <w:tr w:rsidR="00DF3B96" w:rsidRPr="002662A7" w14:paraId="3E1CA0E1" w14:textId="77777777" w:rsidTr="00832B99">
        <w:trPr>
          <w:trHeight w:val="288"/>
        </w:trPr>
        <w:tc>
          <w:tcPr>
            <w:tcW w:w="1620" w:type="dxa"/>
            <w:tcBorders>
              <w:top w:val="nil"/>
              <w:left w:val="nil"/>
              <w:bottom w:val="nil"/>
              <w:right w:val="nil"/>
            </w:tcBorders>
            <w:shd w:val="clear" w:color="auto" w:fill="auto"/>
            <w:noWrap/>
            <w:vAlign w:val="bottom"/>
            <w:hideMark/>
          </w:tcPr>
          <w:p w14:paraId="5DF3A4D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706B652" w14:textId="77777777" w:rsidR="00DF3B96" w:rsidRPr="002662A7" w:rsidRDefault="00DF3B96" w:rsidP="00832B99">
            <w:pPr>
              <w:rPr>
                <w:color w:val="000000"/>
              </w:rPr>
            </w:pPr>
            <w:r w:rsidRPr="002662A7">
              <w:rPr>
                <w:color w:val="000000"/>
              </w:rPr>
              <w:t>N1E3-137</w:t>
            </w:r>
          </w:p>
        </w:tc>
        <w:tc>
          <w:tcPr>
            <w:tcW w:w="298" w:type="dxa"/>
            <w:tcBorders>
              <w:top w:val="nil"/>
              <w:left w:val="nil"/>
              <w:bottom w:val="nil"/>
              <w:right w:val="nil"/>
            </w:tcBorders>
            <w:shd w:val="clear" w:color="auto" w:fill="auto"/>
            <w:noWrap/>
            <w:vAlign w:val="bottom"/>
            <w:hideMark/>
          </w:tcPr>
          <w:p w14:paraId="078D642C"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5648B38A" w14:textId="77777777" w:rsidR="00DF3B96" w:rsidRPr="002662A7" w:rsidRDefault="00DF3B96" w:rsidP="00832B99">
            <w:pPr>
              <w:jc w:val="right"/>
              <w:rPr>
                <w:color w:val="000000"/>
              </w:rPr>
            </w:pPr>
            <w:r w:rsidRPr="002662A7">
              <w:rPr>
                <w:color w:val="000000"/>
              </w:rPr>
              <w:t>4</w:t>
            </w:r>
          </w:p>
        </w:tc>
      </w:tr>
      <w:tr w:rsidR="00DF3B96" w:rsidRPr="002662A7" w14:paraId="5481A450" w14:textId="77777777" w:rsidTr="00832B99">
        <w:trPr>
          <w:trHeight w:val="288"/>
        </w:trPr>
        <w:tc>
          <w:tcPr>
            <w:tcW w:w="1620" w:type="dxa"/>
            <w:tcBorders>
              <w:top w:val="nil"/>
              <w:left w:val="nil"/>
              <w:bottom w:val="nil"/>
              <w:right w:val="nil"/>
            </w:tcBorders>
            <w:shd w:val="clear" w:color="auto" w:fill="auto"/>
            <w:noWrap/>
            <w:vAlign w:val="bottom"/>
            <w:hideMark/>
          </w:tcPr>
          <w:p w14:paraId="6B54B9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527F3F" w14:textId="77777777" w:rsidR="00DF3B96" w:rsidRPr="002662A7" w:rsidRDefault="00DF3B96" w:rsidP="00832B99">
            <w:pPr>
              <w:rPr>
                <w:color w:val="000000"/>
              </w:rPr>
            </w:pPr>
            <w:r w:rsidRPr="002662A7">
              <w:rPr>
                <w:color w:val="000000"/>
              </w:rPr>
              <w:t>N1E3-141</w:t>
            </w:r>
          </w:p>
        </w:tc>
        <w:tc>
          <w:tcPr>
            <w:tcW w:w="298" w:type="dxa"/>
            <w:tcBorders>
              <w:top w:val="nil"/>
              <w:left w:val="nil"/>
              <w:bottom w:val="nil"/>
              <w:right w:val="nil"/>
            </w:tcBorders>
            <w:shd w:val="clear" w:color="auto" w:fill="auto"/>
            <w:noWrap/>
            <w:vAlign w:val="bottom"/>
            <w:hideMark/>
          </w:tcPr>
          <w:p w14:paraId="73E86EEC"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36F4482D" w14:textId="77777777" w:rsidR="00DF3B96" w:rsidRPr="002662A7" w:rsidRDefault="00DF3B96" w:rsidP="00832B99">
            <w:pPr>
              <w:jc w:val="right"/>
              <w:rPr>
                <w:color w:val="000000"/>
              </w:rPr>
            </w:pPr>
            <w:r w:rsidRPr="002662A7">
              <w:rPr>
                <w:color w:val="000000"/>
              </w:rPr>
              <w:t>4</w:t>
            </w:r>
          </w:p>
        </w:tc>
      </w:tr>
      <w:tr w:rsidR="00DF3B96" w:rsidRPr="002662A7" w14:paraId="7EA4E83E" w14:textId="77777777" w:rsidTr="00832B99">
        <w:trPr>
          <w:trHeight w:val="288"/>
        </w:trPr>
        <w:tc>
          <w:tcPr>
            <w:tcW w:w="1620" w:type="dxa"/>
            <w:tcBorders>
              <w:top w:val="nil"/>
              <w:left w:val="nil"/>
              <w:bottom w:val="nil"/>
              <w:right w:val="nil"/>
            </w:tcBorders>
            <w:shd w:val="clear" w:color="auto" w:fill="auto"/>
            <w:noWrap/>
            <w:vAlign w:val="bottom"/>
            <w:hideMark/>
          </w:tcPr>
          <w:p w14:paraId="0C89733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016033D" w14:textId="77777777" w:rsidR="00DF3B96" w:rsidRPr="002662A7" w:rsidRDefault="00DF3B96" w:rsidP="00832B99">
            <w:pPr>
              <w:rPr>
                <w:color w:val="000000"/>
              </w:rPr>
            </w:pPr>
            <w:r w:rsidRPr="002662A7">
              <w:rPr>
                <w:color w:val="000000"/>
              </w:rPr>
              <w:t>N1E4-145</w:t>
            </w:r>
          </w:p>
        </w:tc>
        <w:tc>
          <w:tcPr>
            <w:tcW w:w="298" w:type="dxa"/>
            <w:tcBorders>
              <w:top w:val="nil"/>
              <w:left w:val="nil"/>
              <w:bottom w:val="nil"/>
              <w:right w:val="nil"/>
            </w:tcBorders>
            <w:shd w:val="clear" w:color="auto" w:fill="auto"/>
            <w:noWrap/>
            <w:vAlign w:val="bottom"/>
            <w:hideMark/>
          </w:tcPr>
          <w:p w14:paraId="3786F11C" w14:textId="77777777" w:rsidR="00DF3B96" w:rsidRPr="002662A7" w:rsidRDefault="00DF3B96" w:rsidP="00832B99">
            <w:pPr>
              <w:jc w:val="right"/>
              <w:rPr>
                <w:color w:val="000000"/>
              </w:rPr>
            </w:pPr>
            <w:r w:rsidRPr="002662A7">
              <w:rPr>
                <w:color w:val="000000"/>
              </w:rPr>
              <w:t>0.810</w:t>
            </w:r>
          </w:p>
        </w:tc>
        <w:tc>
          <w:tcPr>
            <w:tcW w:w="2852" w:type="dxa"/>
            <w:tcBorders>
              <w:top w:val="nil"/>
              <w:left w:val="nil"/>
              <w:bottom w:val="nil"/>
              <w:right w:val="nil"/>
            </w:tcBorders>
            <w:shd w:val="clear" w:color="auto" w:fill="auto"/>
            <w:noWrap/>
            <w:vAlign w:val="bottom"/>
            <w:hideMark/>
          </w:tcPr>
          <w:p w14:paraId="4EDC909E" w14:textId="77777777" w:rsidR="00DF3B96" w:rsidRPr="002662A7" w:rsidRDefault="00DF3B96" w:rsidP="00832B99">
            <w:pPr>
              <w:jc w:val="right"/>
              <w:rPr>
                <w:color w:val="000000"/>
              </w:rPr>
            </w:pPr>
            <w:r w:rsidRPr="002662A7">
              <w:rPr>
                <w:color w:val="000000"/>
              </w:rPr>
              <w:t>13</w:t>
            </w:r>
          </w:p>
        </w:tc>
      </w:tr>
      <w:tr w:rsidR="00DF3B96" w:rsidRPr="002662A7" w14:paraId="2877A872" w14:textId="77777777" w:rsidTr="00832B99">
        <w:trPr>
          <w:trHeight w:val="288"/>
        </w:trPr>
        <w:tc>
          <w:tcPr>
            <w:tcW w:w="1620" w:type="dxa"/>
            <w:tcBorders>
              <w:top w:val="nil"/>
              <w:left w:val="nil"/>
              <w:bottom w:val="nil"/>
              <w:right w:val="nil"/>
            </w:tcBorders>
            <w:shd w:val="clear" w:color="auto" w:fill="auto"/>
            <w:noWrap/>
            <w:vAlign w:val="bottom"/>
            <w:hideMark/>
          </w:tcPr>
          <w:p w14:paraId="176E937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81C7A07" w14:textId="77777777" w:rsidR="00DF3B96" w:rsidRPr="002662A7" w:rsidRDefault="00DF3B96" w:rsidP="00832B99">
            <w:pPr>
              <w:rPr>
                <w:color w:val="000000"/>
              </w:rPr>
            </w:pPr>
            <w:r w:rsidRPr="002662A7">
              <w:rPr>
                <w:color w:val="000000"/>
              </w:rPr>
              <w:t>N1E4-148</w:t>
            </w:r>
          </w:p>
        </w:tc>
        <w:tc>
          <w:tcPr>
            <w:tcW w:w="298" w:type="dxa"/>
            <w:tcBorders>
              <w:top w:val="nil"/>
              <w:left w:val="nil"/>
              <w:bottom w:val="nil"/>
              <w:right w:val="nil"/>
            </w:tcBorders>
            <w:shd w:val="clear" w:color="auto" w:fill="auto"/>
            <w:noWrap/>
            <w:vAlign w:val="bottom"/>
            <w:hideMark/>
          </w:tcPr>
          <w:p w14:paraId="478215B1" w14:textId="77777777" w:rsidR="00DF3B96" w:rsidRPr="002662A7" w:rsidRDefault="00DF3B96" w:rsidP="00832B99">
            <w:pPr>
              <w:jc w:val="right"/>
              <w:rPr>
                <w:color w:val="000000"/>
              </w:rPr>
            </w:pPr>
            <w:r w:rsidRPr="002662A7">
              <w:rPr>
                <w:color w:val="000000"/>
              </w:rPr>
              <w:t>0.350</w:t>
            </w:r>
          </w:p>
        </w:tc>
        <w:tc>
          <w:tcPr>
            <w:tcW w:w="2852" w:type="dxa"/>
            <w:tcBorders>
              <w:top w:val="nil"/>
              <w:left w:val="nil"/>
              <w:bottom w:val="nil"/>
              <w:right w:val="nil"/>
            </w:tcBorders>
            <w:shd w:val="clear" w:color="auto" w:fill="auto"/>
            <w:noWrap/>
            <w:vAlign w:val="bottom"/>
            <w:hideMark/>
          </w:tcPr>
          <w:p w14:paraId="6486F526" w14:textId="77777777" w:rsidR="00DF3B96" w:rsidRPr="002662A7" w:rsidRDefault="00DF3B96" w:rsidP="00832B99">
            <w:pPr>
              <w:jc w:val="right"/>
              <w:rPr>
                <w:color w:val="000000"/>
              </w:rPr>
            </w:pPr>
            <w:r w:rsidRPr="002662A7">
              <w:rPr>
                <w:color w:val="000000"/>
              </w:rPr>
              <w:t>5</w:t>
            </w:r>
          </w:p>
        </w:tc>
      </w:tr>
      <w:tr w:rsidR="00DF3B96" w:rsidRPr="002662A7" w14:paraId="08AB4C34" w14:textId="77777777" w:rsidTr="00832B99">
        <w:trPr>
          <w:trHeight w:val="288"/>
        </w:trPr>
        <w:tc>
          <w:tcPr>
            <w:tcW w:w="1620" w:type="dxa"/>
            <w:tcBorders>
              <w:top w:val="nil"/>
              <w:left w:val="nil"/>
              <w:bottom w:val="nil"/>
              <w:right w:val="nil"/>
            </w:tcBorders>
            <w:shd w:val="clear" w:color="auto" w:fill="auto"/>
            <w:noWrap/>
            <w:vAlign w:val="bottom"/>
            <w:hideMark/>
          </w:tcPr>
          <w:p w14:paraId="1185D7A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6AE40DC" w14:textId="77777777" w:rsidR="00DF3B96" w:rsidRPr="002662A7" w:rsidRDefault="00DF3B96" w:rsidP="00832B99">
            <w:pPr>
              <w:rPr>
                <w:color w:val="000000"/>
              </w:rPr>
            </w:pPr>
            <w:r w:rsidRPr="002662A7">
              <w:rPr>
                <w:color w:val="000000"/>
              </w:rPr>
              <w:t>N1E4-149</w:t>
            </w:r>
          </w:p>
        </w:tc>
        <w:tc>
          <w:tcPr>
            <w:tcW w:w="298" w:type="dxa"/>
            <w:tcBorders>
              <w:top w:val="nil"/>
              <w:left w:val="nil"/>
              <w:bottom w:val="nil"/>
              <w:right w:val="nil"/>
            </w:tcBorders>
            <w:shd w:val="clear" w:color="auto" w:fill="auto"/>
            <w:noWrap/>
            <w:vAlign w:val="bottom"/>
            <w:hideMark/>
          </w:tcPr>
          <w:p w14:paraId="75FB1E0C" w14:textId="77777777" w:rsidR="00DF3B96" w:rsidRPr="002662A7" w:rsidRDefault="00DF3B96" w:rsidP="00832B99">
            <w:pPr>
              <w:jc w:val="right"/>
              <w:rPr>
                <w:color w:val="000000"/>
              </w:rPr>
            </w:pPr>
            <w:r w:rsidRPr="002662A7">
              <w:rPr>
                <w:color w:val="000000"/>
              </w:rPr>
              <w:t>0.250</w:t>
            </w:r>
          </w:p>
        </w:tc>
        <w:tc>
          <w:tcPr>
            <w:tcW w:w="2852" w:type="dxa"/>
            <w:tcBorders>
              <w:top w:val="nil"/>
              <w:left w:val="nil"/>
              <w:bottom w:val="nil"/>
              <w:right w:val="nil"/>
            </w:tcBorders>
            <w:shd w:val="clear" w:color="auto" w:fill="auto"/>
            <w:noWrap/>
            <w:vAlign w:val="bottom"/>
            <w:hideMark/>
          </w:tcPr>
          <w:p w14:paraId="3DBCA24D" w14:textId="77777777" w:rsidR="00DF3B96" w:rsidRPr="002662A7" w:rsidRDefault="00DF3B96" w:rsidP="00832B99">
            <w:pPr>
              <w:jc w:val="right"/>
              <w:rPr>
                <w:color w:val="000000"/>
              </w:rPr>
            </w:pPr>
            <w:r w:rsidRPr="002662A7">
              <w:rPr>
                <w:color w:val="000000"/>
              </w:rPr>
              <w:t>3</w:t>
            </w:r>
          </w:p>
        </w:tc>
      </w:tr>
      <w:tr w:rsidR="00DF3B96" w:rsidRPr="002662A7" w14:paraId="455B1CAE" w14:textId="77777777" w:rsidTr="00832B99">
        <w:trPr>
          <w:trHeight w:val="288"/>
        </w:trPr>
        <w:tc>
          <w:tcPr>
            <w:tcW w:w="1620" w:type="dxa"/>
            <w:tcBorders>
              <w:top w:val="nil"/>
              <w:left w:val="nil"/>
              <w:bottom w:val="nil"/>
              <w:right w:val="nil"/>
            </w:tcBorders>
            <w:shd w:val="clear" w:color="auto" w:fill="auto"/>
            <w:noWrap/>
            <w:vAlign w:val="bottom"/>
            <w:hideMark/>
          </w:tcPr>
          <w:p w14:paraId="2E970D6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3EA1031" w14:textId="77777777" w:rsidR="00DF3B96" w:rsidRPr="002662A7" w:rsidRDefault="00DF3B96" w:rsidP="00832B99">
            <w:pPr>
              <w:rPr>
                <w:color w:val="000000"/>
              </w:rPr>
            </w:pPr>
            <w:r w:rsidRPr="002662A7">
              <w:rPr>
                <w:color w:val="000000"/>
              </w:rPr>
              <w:t>N1E4-155</w:t>
            </w:r>
          </w:p>
        </w:tc>
        <w:tc>
          <w:tcPr>
            <w:tcW w:w="298" w:type="dxa"/>
            <w:tcBorders>
              <w:top w:val="nil"/>
              <w:left w:val="nil"/>
              <w:bottom w:val="nil"/>
              <w:right w:val="nil"/>
            </w:tcBorders>
            <w:shd w:val="clear" w:color="auto" w:fill="auto"/>
            <w:noWrap/>
            <w:vAlign w:val="bottom"/>
            <w:hideMark/>
          </w:tcPr>
          <w:p w14:paraId="757C1797" w14:textId="77777777" w:rsidR="00DF3B96" w:rsidRPr="002662A7" w:rsidRDefault="00DF3B96" w:rsidP="00832B99">
            <w:pPr>
              <w:jc w:val="right"/>
              <w:rPr>
                <w:color w:val="000000"/>
              </w:rPr>
            </w:pPr>
            <w:r w:rsidRPr="002662A7">
              <w:rPr>
                <w:color w:val="000000"/>
              </w:rPr>
              <w:t>0.019</w:t>
            </w:r>
          </w:p>
        </w:tc>
        <w:tc>
          <w:tcPr>
            <w:tcW w:w="2852" w:type="dxa"/>
            <w:tcBorders>
              <w:top w:val="nil"/>
              <w:left w:val="nil"/>
              <w:bottom w:val="nil"/>
              <w:right w:val="nil"/>
            </w:tcBorders>
            <w:shd w:val="clear" w:color="auto" w:fill="auto"/>
            <w:noWrap/>
            <w:vAlign w:val="bottom"/>
            <w:hideMark/>
          </w:tcPr>
          <w:p w14:paraId="34A1FC5C" w14:textId="77777777" w:rsidR="00DF3B96" w:rsidRPr="002662A7" w:rsidRDefault="00DF3B96" w:rsidP="00832B99">
            <w:pPr>
              <w:jc w:val="right"/>
              <w:rPr>
                <w:color w:val="000000"/>
              </w:rPr>
            </w:pPr>
            <w:r w:rsidRPr="002662A7">
              <w:rPr>
                <w:color w:val="000000"/>
              </w:rPr>
              <w:t>2</w:t>
            </w:r>
          </w:p>
        </w:tc>
      </w:tr>
      <w:tr w:rsidR="00DF3B96" w:rsidRPr="002662A7" w14:paraId="08F5193D" w14:textId="77777777" w:rsidTr="00832B99">
        <w:trPr>
          <w:trHeight w:val="288"/>
        </w:trPr>
        <w:tc>
          <w:tcPr>
            <w:tcW w:w="1620" w:type="dxa"/>
            <w:tcBorders>
              <w:top w:val="nil"/>
              <w:left w:val="nil"/>
              <w:bottom w:val="nil"/>
              <w:right w:val="nil"/>
            </w:tcBorders>
            <w:shd w:val="clear" w:color="auto" w:fill="auto"/>
            <w:noWrap/>
            <w:vAlign w:val="bottom"/>
            <w:hideMark/>
          </w:tcPr>
          <w:p w14:paraId="53680F1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A178A98" w14:textId="77777777" w:rsidR="00DF3B96" w:rsidRPr="002662A7" w:rsidRDefault="00DF3B96" w:rsidP="00832B99">
            <w:pPr>
              <w:rPr>
                <w:color w:val="000000"/>
              </w:rPr>
            </w:pPr>
            <w:r w:rsidRPr="002662A7">
              <w:rPr>
                <w:color w:val="000000"/>
              </w:rPr>
              <w:t>N1E5-158</w:t>
            </w:r>
          </w:p>
        </w:tc>
        <w:tc>
          <w:tcPr>
            <w:tcW w:w="298" w:type="dxa"/>
            <w:tcBorders>
              <w:top w:val="nil"/>
              <w:left w:val="nil"/>
              <w:bottom w:val="nil"/>
              <w:right w:val="nil"/>
            </w:tcBorders>
            <w:shd w:val="clear" w:color="auto" w:fill="auto"/>
            <w:noWrap/>
            <w:vAlign w:val="bottom"/>
            <w:hideMark/>
          </w:tcPr>
          <w:p w14:paraId="542CCD9F"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55D935E3" w14:textId="77777777" w:rsidR="00DF3B96" w:rsidRPr="002662A7" w:rsidRDefault="00DF3B96" w:rsidP="00832B99">
            <w:pPr>
              <w:jc w:val="right"/>
              <w:rPr>
                <w:color w:val="000000"/>
              </w:rPr>
            </w:pPr>
            <w:r w:rsidRPr="002662A7">
              <w:rPr>
                <w:color w:val="000000"/>
              </w:rPr>
              <w:t>4</w:t>
            </w:r>
          </w:p>
        </w:tc>
      </w:tr>
      <w:tr w:rsidR="00DF3B96" w:rsidRPr="002662A7" w14:paraId="57F00CF1" w14:textId="77777777" w:rsidTr="00832B99">
        <w:trPr>
          <w:trHeight w:val="288"/>
        </w:trPr>
        <w:tc>
          <w:tcPr>
            <w:tcW w:w="1620" w:type="dxa"/>
            <w:tcBorders>
              <w:top w:val="nil"/>
              <w:left w:val="nil"/>
              <w:bottom w:val="nil"/>
              <w:right w:val="nil"/>
            </w:tcBorders>
            <w:shd w:val="clear" w:color="auto" w:fill="auto"/>
            <w:noWrap/>
            <w:vAlign w:val="bottom"/>
            <w:hideMark/>
          </w:tcPr>
          <w:p w14:paraId="3DD5EF7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35135F9" w14:textId="77777777" w:rsidR="00DF3B96" w:rsidRPr="002662A7" w:rsidRDefault="00DF3B96" w:rsidP="00832B99">
            <w:pPr>
              <w:rPr>
                <w:color w:val="000000"/>
              </w:rPr>
            </w:pPr>
            <w:r w:rsidRPr="002662A7">
              <w:rPr>
                <w:color w:val="000000"/>
              </w:rPr>
              <w:t>N1-E5-159</w:t>
            </w:r>
          </w:p>
        </w:tc>
        <w:tc>
          <w:tcPr>
            <w:tcW w:w="298" w:type="dxa"/>
            <w:tcBorders>
              <w:top w:val="nil"/>
              <w:left w:val="nil"/>
              <w:bottom w:val="nil"/>
              <w:right w:val="nil"/>
            </w:tcBorders>
            <w:shd w:val="clear" w:color="auto" w:fill="auto"/>
            <w:noWrap/>
            <w:vAlign w:val="bottom"/>
            <w:hideMark/>
          </w:tcPr>
          <w:p w14:paraId="6D9067B2"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57E71A7D" w14:textId="77777777" w:rsidR="00DF3B96" w:rsidRPr="002662A7" w:rsidRDefault="00DF3B96" w:rsidP="00832B99">
            <w:pPr>
              <w:jc w:val="right"/>
              <w:rPr>
                <w:color w:val="000000"/>
              </w:rPr>
            </w:pPr>
            <w:r w:rsidRPr="002662A7">
              <w:rPr>
                <w:color w:val="000000"/>
              </w:rPr>
              <w:t>2</w:t>
            </w:r>
          </w:p>
        </w:tc>
      </w:tr>
      <w:tr w:rsidR="00DF3B96" w:rsidRPr="002662A7" w14:paraId="37C18825" w14:textId="77777777" w:rsidTr="00832B99">
        <w:trPr>
          <w:trHeight w:val="288"/>
        </w:trPr>
        <w:tc>
          <w:tcPr>
            <w:tcW w:w="1620" w:type="dxa"/>
            <w:tcBorders>
              <w:top w:val="nil"/>
              <w:left w:val="nil"/>
              <w:bottom w:val="nil"/>
              <w:right w:val="nil"/>
            </w:tcBorders>
            <w:shd w:val="clear" w:color="auto" w:fill="auto"/>
            <w:noWrap/>
            <w:vAlign w:val="bottom"/>
            <w:hideMark/>
          </w:tcPr>
          <w:p w14:paraId="2F2D6A1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C4BEDD0" w14:textId="77777777" w:rsidR="00DF3B96" w:rsidRPr="002662A7" w:rsidRDefault="00DF3B96" w:rsidP="00832B99">
            <w:pPr>
              <w:rPr>
                <w:color w:val="000000"/>
              </w:rPr>
            </w:pPr>
            <w:r w:rsidRPr="002662A7">
              <w:rPr>
                <w:color w:val="000000"/>
              </w:rPr>
              <w:t>N1E6-380</w:t>
            </w:r>
          </w:p>
        </w:tc>
        <w:tc>
          <w:tcPr>
            <w:tcW w:w="298" w:type="dxa"/>
            <w:tcBorders>
              <w:top w:val="nil"/>
              <w:left w:val="nil"/>
              <w:bottom w:val="nil"/>
              <w:right w:val="nil"/>
            </w:tcBorders>
            <w:shd w:val="clear" w:color="auto" w:fill="auto"/>
            <w:noWrap/>
            <w:vAlign w:val="bottom"/>
            <w:hideMark/>
          </w:tcPr>
          <w:p w14:paraId="07EF2F44"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7DF4E9FD" w14:textId="77777777" w:rsidR="00DF3B96" w:rsidRPr="002662A7" w:rsidRDefault="00DF3B96" w:rsidP="00832B99">
            <w:pPr>
              <w:jc w:val="right"/>
              <w:rPr>
                <w:color w:val="000000"/>
              </w:rPr>
            </w:pPr>
            <w:r w:rsidRPr="002662A7">
              <w:rPr>
                <w:color w:val="000000"/>
              </w:rPr>
              <w:t>2</w:t>
            </w:r>
          </w:p>
        </w:tc>
      </w:tr>
      <w:tr w:rsidR="00DF3B96" w:rsidRPr="002662A7" w14:paraId="03781F4C" w14:textId="77777777" w:rsidTr="00832B99">
        <w:trPr>
          <w:trHeight w:val="288"/>
        </w:trPr>
        <w:tc>
          <w:tcPr>
            <w:tcW w:w="1620" w:type="dxa"/>
            <w:tcBorders>
              <w:top w:val="nil"/>
              <w:left w:val="nil"/>
              <w:bottom w:val="nil"/>
              <w:right w:val="nil"/>
            </w:tcBorders>
            <w:shd w:val="clear" w:color="auto" w:fill="auto"/>
            <w:noWrap/>
            <w:vAlign w:val="bottom"/>
            <w:hideMark/>
          </w:tcPr>
          <w:p w14:paraId="1690C96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B8A9B8D" w14:textId="77777777" w:rsidR="00DF3B96" w:rsidRPr="002662A7" w:rsidRDefault="00DF3B96" w:rsidP="00832B99">
            <w:pPr>
              <w:rPr>
                <w:color w:val="000000"/>
              </w:rPr>
            </w:pPr>
            <w:r w:rsidRPr="002662A7">
              <w:rPr>
                <w:color w:val="000000"/>
              </w:rPr>
              <w:t>N1W1-10</w:t>
            </w:r>
          </w:p>
        </w:tc>
        <w:tc>
          <w:tcPr>
            <w:tcW w:w="298" w:type="dxa"/>
            <w:tcBorders>
              <w:top w:val="nil"/>
              <w:left w:val="nil"/>
              <w:bottom w:val="nil"/>
              <w:right w:val="nil"/>
            </w:tcBorders>
            <w:shd w:val="clear" w:color="auto" w:fill="auto"/>
            <w:noWrap/>
            <w:vAlign w:val="bottom"/>
            <w:hideMark/>
          </w:tcPr>
          <w:p w14:paraId="1F7E6018" w14:textId="77777777" w:rsidR="00DF3B96" w:rsidRPr="002662A7" w:rsidRDefault="00DF3B96" w:rsidP="00832B99">
            <w:pPr>
              <w:jc w:val="right"/>
              <w:rPr>
                <w:color w:val="000000"/>
              </w:rPr>
            </w:pPr>
            <w:r w:rsidRPr="002662A7">
              <w:rPr>
                <w:color w:val="000000"/>
              </w:rPr>
              <w:t>0.033</w:t>
            </w:r>
          </w:p>
        </w:tc>
        <w:tc>
          <w:tcPr>
            <w:tcW w:w="2852" w:type="dxa"/>
            <w:tcBorders>
              <w:top w:val="nil"/>
              <w:left w:val="nil"/>
              <w:bottom w:val="nil"/>
              <w:right w:val="nil"/>
            </w:tcBorders>
            <w:shd w:val="clear" w:color="auto" w:fill="auto"/>
            <w:noWrap/>
            <w:vAlign w:val="bottom"/>
            <w:hideMark/>
          </w:tcPr>
          <w:p w14:paraId="4E393376" w14:textId="77777777" w:rsidR="00DF3B96" w:rsidRPr="002662A7" w:rsidRDefault="00DF3B96" w:rsidP="00832B99">
            <w:pPr>
              <w:jc w:val="right"/>
              <w:rPr>
                <w:color w:val="000000"/>
              </w:rPr>
            </w:pPr>
            <w:r w:rsidRPr="002662A7">
              <w:rPr>
                <w:color w:val="000000"/>
              </w:rPr>
              <w:t>2</w:t>
            </w:r>
          </w:p>
        </w:tc>
      </w:tr>
      <w:tr w:rsidR="00DF3B96" w:rsidRPr="002662A7" w14:paraId="3427C81D" w14:textId="77777777" w:rsidTr="00832B99">
        <w:trPr>
          <w:trHeight w:val="288"/>
        </w:trPr>
        <w:tc>
          <w:tcPr>
            <w:tcW w:w="1620" w:type="dxa"/>
            <w:tcBorders>
              <w:top w:val="nil"/>
              <w:left w:val="nil"/>
              <w:bottom w:val="nil"/>
              <w:right w:val="nil"/>
            </w:tcBorders>
            <w:shd w:val="clear" w:color="auto" w:fill="auto"/>
            <w:noWrap/>
            <w:vAlign w:val="bottom"/>
            <w:hideMark/>
          </w:tcPr>
          <w:p w14:paraId="3255498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CF28C40" w14:textId="77777777" w:rsidR="00DF3B96" w:rsidRPr="002662A7" w:rsidRDefault="00DF3B96" w:rsidP="00832B99">
            <w:pPr>
              <w:rPr>
                <w:color w:val="000000"/>
              </w:rPr>
            </w:pPr>
            <w:r w:rsidRPr="002662A7">
              <w:rPr>
                <w:color w:val="000000"/>
              </w:rPr>
              <w:t>N1W1-15</w:t>
            </w:r>
          </w:p>
        </w:tc>
        <w:tc>
          <w:tcPr>
            <w:tcW w:w="298" w:type="dxa"/>
            <w:tcBorders>
              <w:top w:val="nil"/>
              <w:left w:val="nil"/>
              <w:bottom w:val="nil"/>
              <w:right w:val="nil"/>
            </w:tcBorders>
            <w:shd w:val="clear" w:color="auto" w:fill="auto"/>
            <w:noWrap/>
            <w:vAlign w:val="bottom"/>
            <w:hideMark/>
          </w:tcPr>
          <w:p w14:paraId="4FFB1C4F" w14:textId="77777777" w:rsidR="00DF3B96" w:rsidRPr="002662A7" w:rsidRDefault="00DF3B96" w:rsidP="00832B99">
            <w:pPr>
              <w:jc w:val="right"/>
              <w:rPr>
                <w:color w:val="000000"/>
              </w:rPr>
            </w:pPr>
            <w:r w:rsidRPr="002662A7">
              <w:rPr>
                <w:color w:val="000000"/>
              </w:rPr>
              <w:t>1.520</w:t>
            </w:r>
          </w:p>
        </w:tc>
        <w:tc>
          <w:tcPr>
            <w:tcW w:w="2852" w:type="dxa"/>
            <w:tcBorders>
              <w:top w:val="nil"/>
              <w:left w:val="nil"/>
              <w:bottom w:val="nil"/>
              <w:right w:val="nil"/>
            </w:tcBorders>
            <w:shd w:val="clear" w:color="auto" w:fill="auto"/>
            <w:noWrap/>
            <w:vAlign w:val="bottom"/>
            <w:hideMark/>
          </w:tcPr>
          <w:p w14:paraId="6F79F137" w14:textId="77777777" w:rsidR="00DF3B96" w:rsidRPr="002662A7" w:rsidRDefault="00DF3B96" w:rsidP="00832B99">
            <w:pPr>
              <w:jc w:val="right"/>
              <w:rPr>
                <w:color w:val="000000"/>
              </w:rPr>
            </w:pPr>
            <w:r w:rsidRPr="002662A7">
              <w:rPr>
                <w:color w:val="000000"/>
              </w:rPr>
              <w:t>38</w:t>
            </w:r>
          </w:p>
        </w:tc>
      </w:tr>
      <w:tr w:rsidR="00DF3B96" w:rsidRPr="002662A7" w14:paraId="39C95F06" w14:textId="77777777" w:rsidTr="00832B99">
        <w:trPr>
          <w:trHeight w:val="288"/>
        </w:trPr>
        <w:tc>
          <w:tcPr>
            <w:tcW w:w="1620" w:type="dxa"/>
            <w:tcBorders>
              <w:top w:val="nil"/>
              <w:left w:val="nil"/>
              <w:bottom w:val="nil"/>
              <w:right w:val="nil"/>
            </w:tcBorders>
            <w:shd w:val="clear" w:color="auto" w:fill="auto"/>
            <w:noWrap/>
            <w:vAlign w:val="bottom"/>
            <w:hideMark/>
          </w:tcPr>
          <w:p w14:paraId="7534C13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E49201" w14:textId="77777777" w:rsidR="00DF3B96" w:rsidRPr="002662A7" w:rsidRDefault="00DF3B96" w:rsidP="00832B99">
            <w:pPr>
              <w:rPr>
                <w:color w:val="000000"/>
              </w:rPr>
            </w:pPr>
            <w:r w:rsidRPr="002662A7">
              <w:rPr>
                <w:color w:val="000000"/>
              </w:rPr>
              <w:t>N1W1-17</w:t>
            </w:r>
          </w:p>
        </w:tc>
        <w:tc>
          <w:tcPr>
            <w:tcW w:w="298" w:type="dxa"/>
            <w:tcBorders>
              <w:top w:val="nil"/>
              <w:left w:val="nil"/>
              <w:bottom w:val="nil"/>
              <w:right w:val="nil"/>
            </w:tcBorders>
            <w:shd w:val="clear" w:color="auto" w:fill="auto"/>
            <w:noWrap/>
            <w:vAlign w:val="bottom"/>
            <w:hideMark/>
          </w:tcPr>
          <w:p w14:paraId="72C1E722" w14:textId="77777777" w:rsidR="00DF3B96" w:rsidRPr="002662A7" w:rsidRDefault="00DF3B96" w:rsidP="00832B99">
            <w:pPr>
              <w:jc w:val="right"/>
              <w:rPr>
                <w:color w:val="000000"/>
              </w:rPr>
            </w:pPr>
            <w:r w:rsidRPr="002662A7">
              <w:rPr>
                <w:color w:val="000000"/>
              </w:rPr>
              <w:t>0.190</w:t>
            </w:r>
          </w:p>
        </w:tc>
        <w:tc>
          <w:tcPr>
            <w:tcW w:w="2852" w:type="dxa"/>
            <w:tcBorders>
              <w:top w:val="nil"/>
              <w:left w:val="nil"/>
              <w:bottom w:val="nil"/>
              <w:right w:val="nil"/>
            </w:tcBorders>
            <w:shd w:val="clear" w:color="auto" w:fill="auto"/>
            <w:noWrap/>
            <w:vAlign w:val="bottom"/>
            <w:hideMark/>
          </w:tcPr>
          <w:p w14:paraId="13CCFB17" w14:textId="77777777" w:rsidR="00DF3B96" w:rsidRPr="002662A7" w:rsidRDefault="00DF3B96" w:rsidP="00832B99">
            <w:pPr>
              <w:jc w:val="right"/>
              <w:rPr>
                <w:color w:val="000000"/>
              </w:rPr>
            </w:pPr>
            <w:r w:rsidRPr="002662A7">
              <w:rPr>
                <w:color w:val="000000"/>
              </w:rPr>
              <w:t>2</w:t>
            </w:r>
          </w:p>
        </w:tc>
      </w:tr>
      <w:tr w:rsidR="00DF3B96" w:rsidRPr="002662A7" w14:paraId="596BDF5D" w14:textId="77777777" w:rsidTr="00832B99">
        <w:trPr>
          <w:trHeight w:val="288"/>
        </w:trPr>
        <w:tc>
          <w:tcPr>
            <w:tcW w:w="1620" w:type="dxa"/>
            <w:tcBorders>
              <w:top w:val="nil"/>
              <w:left w:val="nil"/>
              <w:bottom w:val="nil"/>
              <w:right w:val="nil"/>
            </w:tcBorders>
            <w:shd w:val="clear" w:color="auto" w:fill="auto"/>
            <w:noWrap/>
            <w:vAlign w:val="bottom"/>
            <w:hideMark/>
          </w:tcPr>
          <w:p w14:paraId="7D4F2F7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DCAA3E" w14:textId="77777777" w:rsidR="00DF3B96" w:rsidRPr="002662A7" w:rsidRDefault="00DF3B96" w:rsidP="00832B99">
            <w:pPr>
              <w:rPr>
                <w:color w:val="000000"/>
              </w:rPr>
            </w:pPr>
            <w:r w:rsidRPr="002662A7">
              <w:rPr>
                <w:color w:val="000000"/>
              </w:rPr>
              <w:t>N1W1-18</w:t>
            </w:r>
          </w:p>
        </w:tc>
        <w:tc>
          <w:tcPr>
            <w:tcW w:w="298" w:type="dxa"/>
            <w:tcBorders>
              <w:top w:val="nil"/>
              <w:left w:val="nil"/>
              <w:bottom w:val="nil"/>
              <w:right w:val="nil"/>
            </w:tcBorders>
            <w:shd w:val="clear" w:color="auto" w:fill="auto"/>
            <w:noWrap/>
            <w:vAlign w:val="bottom"/>
            <w:hideMark/>
          </w:tcPr>
          <w:p w14:paraId="697BE769" w14:textId="77777777" w:rsidR="00DF3B96" w:rsidRPr="002662A7" w:rsidRDefault="00DF3B96" w:rsidP="00832B99">
            <w:pPr>
              <w:jc w:val="right"/>
              <w:rPr>
                <w:color w:val="000000"/>
              </w:rPr>
            </w:pPr>
            <w:r w:rsidRPr="002662A7">
              <w:rPr>
                <w:color w:val="000000"/>
              </w:rPr>
              <w:t>0.400</w:t>
            </w:r>
          </w:p>
        </w:tc>
        <w:tc>
          <w:tcPr>
            <w:tcW w:w="2852" w:type="dxa"/>
            <w:tcBorders>
              <w:top w:val="nil"/>
              <w:left w:val="nil"/>
              <w:bottom w:val="nil"/>
              <w:right w:val="nil"/>
            </w:tcBorders>
            <w:shd w:val="clear" w:color="auto" w:fill="auto"/>
            <w:noWrap/>
            <w:vAlign w:val="bottom"/>
            <w:hideMark/>
          </w:tcPr>
          <w:p w14:paraId="51698DA5" w14:textId="77777777" w:rsidR="00DF3B96" w:rsidRPr="002662A7" w:rsidRDefault="00DF3B96" w:rsidP="00832B99">
            <w:pPr>
              <w:jc w:val="right"/>
              <w:rPr>
                <w:color w:val="000000"/>
              </w:rPr>
            </w:pPr>
            <w:r w:rsidRPr="002662A7">
              <w:rPr>
                <w:color w:val="000000"/>
              </w:rPr>
              <w:t>8</w:t>
            </w:r>
          </w:p>
        </w:tc>
      </w:tr>
      <w:tr w:rsidR="00DF3B96" w:rsidRPr="002662A7" w14:paraId="6B8C3AF5" w14:textId="77777777" w:rsidTr="00832B99">
        <w:trPr>
          <w:trHeight w:val="288"/>
        </w:trPr>
        <w:tc>
          <w:tcPr>
            <w:tcW w:w="1620" w:type="dxa"/>
            <w:tcBorders>
              <w:top w:val="nil"/>
              <w:left w:val="nil"/>
              <w:bottom w:val="nil"/>
              <w:right w:val="nil"/>
            </w:tcBorders>
            <w:shd w:val="clear" w:color="auto" w:fill="auto"/>
            <w:noWrap/>
            <w:vAlign w:val="bottom"/>
            <w:hideMark/>
          </w:tcPr>
          <w:p w14:paraId="1A64C64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71692CB" w14:textId="77777777" w:rsidR="00DF3B96" w:rsidRPr="002662A7" w:rsidRDefault="00DF3B96" w:rsidP="00832B99">
            <w:pPr>
              <w:rPr>
                <w:color w:val="000000"/>
              </w:rPr>
            </w:pPr>
            <w:r w:rsidRPr="002662A7">
              <w:rPr>
                <w:color w:val="000000"/>
              </w:rPr>
              <w:t>N1W1-19</w:t>
            </w:r>
          </w:p>
        </w:tc>
        <w:tc>
          <w:tcPr>
            <w:tcW w:w="298" w:type="dxa"/>
            <w:tcBorders>
              <w:top w:val="nil"/>
              <w:left w:val="nil"/>
              <w:bottom w:val="nil"/>
              <w:right w:val="nil"/>
            </w:tcBorders>
            <w:shd w:val="clear" w:color="auto" w:fill="auto"/>
            <w:noWrap/>
            <w:vAlign w:val="bottom"/>
            <w:hideMark/>
          </w:tcPr>
          <w:p w14:paraId="280A2DCB"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298B997E" w14:textId="77777777" w:rsidR="00DF3B96" w:rsidRPr="002662A7" w:rsidRDefault="00DF3B96" w:rsidP="00832B99">
            <w:pPr>
              <w:jc w:val="right"/>
              <w:rPr>
                <w:color w:val="000000"/>
              </w:rPr>
            </w:pPr>
            <w:r w:rsidRPr="002662A7">
              <w:rPr>
                <w:color w:val="000000"/>
              </w:rPr>
              <w:t>7</w:t>
            </w:r>
          </w:p>
        </w:tc>
      </w:tr>
      <w:tr w:rsidR="00DF3B96" w:rsidRPr="002662A7" w14:paraId="574D147C" w14:textId="77777777" w:rsidTr="00832B99">
        <w:trPr>
          <w:trHeight w:val="288"/>
        </w:trPr>
        <w:tc>
          <w:tcPr>
            <w:tcW w:w="1620" w:type="dxa"/>
            <w:tcBorders>
              <w:top w:val="nil"/>
              <w:left w:val="nil"/>
              <w:bottom w:val="nil"/>
              <w:right w:val="nil"/>
            </w:tcBorders>
            <w:shd w:val="clear" w:color="auto" w:fill="auto"/>
            <w:noWrap/>
            <w:vAlign w:val="bottom"/>
            <w:hideMark/>
          </w:tcPr>
          <w:p w14:paraId="7DBEAE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72936D2" w14:textId="77777777" w:rsidR="00DF3B96" w:rsidRPr="002662A7" w:rsidRDefault="00DF3B96" w:rsidP="00832B99">
            <w:pPr>
              <w:rPr>
                <w:color w:val="000000"/>
              </w:rPr>
            </w:pPr>
            <w:r w:rsidRPr="002662A7">
              <w:rPr>
                <w:color w:val="000000"/>
              </w:rPr>
              <w:t>N1W1-21</w:t>
            </w:r>
          </w:p>
        </w:tc>
        <w:tc>
          <w:tcPr>
            <w:tcW w:w="298" w:type="dxa"/>
            <w:tcBorders>
              <w:top w:val="nil"/>
              <w:left w:val="nil"/>
              <w:bottom w:val="nil"/>
              <w:right w:val="nil"/>
            </w:tcBorders>
            <w:shd w:val="clear" w:color="auto" w:fill="auto"/>
            <w:noWrap/>
            <w:vAlign w:val="bottom"/>
            <w:hideMark/>
          </w:tcPr>
          <w:p w14:paraId="2328CC04" w14:textId="77777777" w:rsidR="00DF3B96" w:rsidRPr="002662A7" w:rsidRDefault="00DF3B96" w:rsidP="00832B99">
            <w:pPr>
              <w:jc w:val="right"/>
              <w:rPr>
                <w:color w:val="000000"/>
              </w:rPr>
            </w:pPr>
            <w:r w:rsidRPr="002662A7">
              <w:rPr>
                <w:color w:val="000000"/>
              </w:rPr>
              <w:t>0.015</w:t>
            </w:r>
          </w:p>
        </w:tc>
        <w:tc>
          <w:tcPr>
            <w:tcW w:w="2852" w:type="dxa"/>
            <w:tcBorders>
              <w:top w:val="nil"/>
              <w:left w:val="nil"/>
              <w:bottom w:val="nil"/>
              <w:right w:val="nil"/>
            </w:tcBorders>
            <w:shd w:val="clear" w:color="auto" w:fill="auto"/>
            <w:noWrap/>
            <w:vAlign w:val="bottom"/>
            <w:hideMark/>
          </w:tcPr>
          <w:p w14:paraId="6F2771FE" w14:textId="77777777" w:rsidR="00DF3B96" w:rsidRPr="002662A7" w:rsidRDefault="00DF3B96" w:rsidP="00832B99">
            <w:pPr>
              <w:jc w:val="right"/>
              <w:rPr>
                <w:color w:val="000000"/>
              </w:rPr>
            </w:pPr>
            <w:r w:rsidRPr="002662A7">
              <w:rPr>
                <w:color w:val="000000"/>
              </w:rPr>
              <w:t>2</w:t>
            </w:r>
          </w:p>
        </w:tc>
      </w:tr>
      <w:tr w:rsidR="00DF3B96" w:rsidRPr="002662A7" w14:paraId="6B06316A" w14:textId="77777777" w:rsidTr="00832B99">
        <w:trPr>
          <w:trHeight w:val="288"/>
        </w:trPr>
        <w:tc>
          <w:tcPr>
            <w:tcW w:w="1620" w:type="dxa"/>
            <w:tcBorders>
              <w:top w:val="nil"/>
              <w:left w:val="nil"/>
              <w:bottom w:val="nil"/>
              <w:right w:val="nil"/>
            </w:tcBorders>
            <w:shd w:val="clear" w:color="auto" w:fill="auto"/>
            <w:noWrap/>
            <w:vAlign w:val="bottom"/>
            <w:hideMark/>
          </w:tcPr>
          <w:p w14:paraId="4317B29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F2B00A7" w14:textId="77777777" w:rsidR="00DF3B96" w:rsidRPr="002662A7" w:rsidRDefault="00DF3B96" w:rsidP="00832B99">
            <w:pPr>
              <w:rPr>
                <w:color w:val="000000"/>
              </w:rPr>
            </w:pPr>
            <w:r w:rsidRPr="002662A7">
              <w:rPr>
                <w:color w:val="000000"/>
              </w:rPr>
              <w:t>N1W1-22</w:t>
            </w:r>
          </w:p>
        </w:tc>
        <w:tc>
          <w:tcPr>
            <w:tcW w:w="298" w:type="dxa"/>
            <w:tcBorders>
              <w:top w:val="nil"/>
              <w:left w:val="nil"/>
              <w:bottom w:val="nil"/>
              <w:right w:val="nil"/>
            </w:tcBorders>
            <w:shd w:val="clear" w:color="auto" w:fill="auto"/>
            <w:noWrap/>
            <w:vAlign w:val="bottom"/>
            <w:hideMark/>
          </w:tcPr>
          <w:p w14:paraId="2FC4F08B" w14:textId="77777777" w:rsidR="00DF3B96" w:rsidRPr="002662A7" w:rsidRDefault="00DF3B96" w:rsidP="00832B99">
            <w:pPr>
              <w:jc w:val="right"/>
              <w:rPr>
                <w:color w:val="000000"/>
              </w:rPr>
            </w:pPr>
            <w:r w:rsidRPr="002662A7">
              <w:rPr>
                <w:color w:val="000000"/>
              </w:rPr>
              <w:t>0.088</w:t>
            </w:r>
          </w:p>
        </w:tc>
        <w:tc>
          <w:tcPr>
            <w:tcW w:w="2852" w:type="dxa"/>
            <w:tcBorders>
              <w:top w:val="nil"/>
              <w:left w:val="nil"/>
              <w:bottom w:val="nil"/>
              <w:right w:val="nil"/>
            </w:tcBorders>
            <w:shd w:val="clear" w:color="auto" w:fill="auto"/>
            <w:noWrap/>
            <w:vAlign w:val="bottom"/>
            <w:hideMark/>
          </w:tcPr>
          <w:p w14:paraId="314CD14C" w14:textId="77777777" w:rsidR="00DF3B96" w:rsidRPr="002662A7" w:rsidRDefault="00DF3B96" w:rsidP="00832B99">
            <w:pPr>
              <w:jc w:val="right"/>
              <w:rPr>
                <w:color w:val="000000"/>
              </w:rPr>
            </w:pPr>
            <w:r w:rsidRPr="002662A7">
              <w:rPr>
                <w:color w:val="000000"/>
              </w:rPr>
              <w:t>3</w:t>
            </w:r>
          </w:p>
        </w:tc>
      </w:tr>
      <w:tr w:rsidR="00DF3B96" w:rsidRPr="002662A7" w14:paraId="56DA53F8" w14:textId="77777777" w:rsidTr="00832B99">
        <w:trPr>
          <w:trHeight w:val="288"/>
        </w:trPr>
        <w:tc>
          <w:tcPr>
            <w:tcW w:w="1620" w:type="dxa"/>
            <w:tcBorders>
              <w:top w:val="nil"/>
              <w:left w:val="nil"/>
              <w:bottom w:val="nil"/>
              <w:right w:val="nil"/>
            </w:tcBorders>
            <w:shd w:val="clear" w:color="auto" w:fill="auto"/>
            <w:noWrap/>
            <w:vAlign w:val="bottom"/>
            <w:hideMark/>
          </w:tcPr>
          <w:p w14:paraId="67A2A36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5644012" w14:textId="77777777" w:rsidR="00DF3B96" w:rsidRPr="002662A7" w:rsidRDefault="00DF3B96" w:rsidP="00832B99">
            <w:pPr>
              <w:rPr>
                <w:color w:val="000000"/>
              </w:rPr>
            </w:pPr>
            <w:r w:rsidRPr="002662A7">
              <w:rPr>
                <w:color w:val="000000"/>
              </w:rPr>
              <w:t>N1W1-23</w:t>
            </w:r>
          </w:p>
        </w:tc>
        <w:tc>
          <w:tcPr>
            <w:tcW w:w="298" w:type="dxa"/>
            <w:tcBorders>
              <w:top w:val="nil"/>
              <w:left w:val="nil"/>
              <w:bottom w:val="nil"/>
              <w:right w:val="nil"/>
            </w:tcBorders>
            <w:shd w:val="clear" w:color="auto" w:fill="auto"/>
            <w:noWrap/>
            <w:vAlign w:val="bottom"/>
            <w:hideMark/>
          </w:tcPr>
          <w:p w14:paraId="51FAEA93" w14:textId="77777777" w:rsidR="00DF3B96" w:rsidRPr="002662A7" w:rsidRDefault="00DF3B96" w:rsidP="00832B99">
            <w:pPr>
              <w:jc w:val="right"/>
              <w:rPr>
                <w:color w:val="000000"/>
              </w:rPr>
            </w:pPr>
            <w:r w:rsidRPr="002662A7">
              <w:rPr>
                <w:color w:val="000000"/>
              </w:rPr>
              <w:t>0.022</w:t>
            </w:r>
          </w:p>
        </w:tc>
        <w:tc>
          <w:tcPr>
            <w:tcW w:w="2852" w:type="dxa"/>
            <w:tcBorders>
              <w:top w:val="nil"/>
              <w:left w:val="nil"/>
              <w:bottom w:val="nil"/>
              <w:right w:val="nil"/>
            </w:tcBorders>
            <w:shd w:val="clear" w:color="auto" w:fill="auto"/>
            <w:noWrap/>
            <w:vAlign w:val="bottom"/>
            <w:hideMark/>
          </w:tcPr>
          <w:p w14:paraId="2205E2CB" w14:textId="77777777" w:rsidR="00DF3B96" w:rsidRPr="002662A7" w:rsidRDefault="00DF3B96" w:rsidP="00832B99">
            <w:pPr>
              <w:jc w:val="right"/>
              <w:rPr>
                <w:color w:val="000000"/>
              </w:rPr>
            </w:pPr>
            <w:r w:rsidRPr="002662A7">
              <w:rPr>
                <w:color w:val="000000"/>
              </w:rPr>
              <w:t>5</w:t>
            </w:r>
          </w:p>
        </w:tc>
      </w:tr>
      <w:tr w:rsidR="00DF3B96" w:rsidRPr="002662A7" w14:paraId="5BC2185F" w14:textId="77777777" w:rsidTr="00832B99">
        <w:trPr>
          <w:trHeight w:val="288"/>
        </w:trPr>
        <w:tc>
          <w:tcPr>
            <w:tcW w:w="1620" w:type="dxa"/>
            <w:tcBorders>
              <w:top w:val="nil"/>
              <w:left w:val="nil"/>
              <w:bottom w:val="nil"/>
              <w:right w:val="nil"/>
            </w:tcBorders>
            <w:shd w:val="clear" w:color="auto" w:fill="auto"/>
            <w:noWrap/>
            <w:vAlign w:val="bottom"/>
            <w:hideMark/>
          </w:tcPr>
          <w:p w14:paraId="10D4433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A233A98" w14:textId="77777777" w:rsidR="00DF3B96" w:rsidRPr="002662A7" w:rsidRDefault="00DF3B96" w:rsidP="00832B99">
            <w:pPr>
              <w:rPr>
                <w:color w:val="000000"/>
              </w:rPr>
            </w:pPr>
            <w:r w:rsidRPr="002662A7">
              <w:rPr>
                <w:color w:val="000000"/>
              </w:rPr>
              <w:t>N1W1-24</w:t>
            </w:r>
          </w:p>
        </w:tc>
        <w:tc>
          <w:tcPr>
            <w:tcW w:w="298" w:type="dxa"/>
            <w:tcBorders>
              <w:top w:val="nil"/>
              <w:left w:val="nil"/>
              <w:bottom w:val="nil"/>
              <w:right w:val="nil"/>
            </w:tcBorders>
            <w:shd w:val="clear" w:color="auto" w:fill="auto"/>
            <w:noWrap/>
            <w:vAlign w:val="bottom"/>
            <w:hideMark/>
          </w:tcPr>
          <w:p w14:paraId="748BBA19" w14:textId="77777777" w:rsidR="00DF3B96" w:rsidRPr="002662A7" w:rsidRDefault="00DF3B96" w:rsidP="00832B99">
            <w:pPr>
              <w:jc w:val="right"/>
              <w:rPr>
                <w:color w:val="000000"/>
              </w:rPr>
            </w:pPr>
            <w:r w:rsidRPr="002662A7">
              <w:rPr>
                <w:color w:val="000000"/>
              </w:rPr>
              <w:t>0.031</w:t>
            </w:r>
          </w:p>
        </w:tc>
        <w:tc>
          <w:tcPr>
            <w:tcW w:w="2852" w:type="dxa"/>
            <w:tcBorders>
              <w:top w:val="nil"/>
              <w:left w:val="nil"/>
              <w:bottom w:val="nil"/>
              <w:right w:val="nil"/>
            </w:tcBorders>
            <w:shd w:val="clear" w:color="auto" w:fill="auto"/>
            <w:noWrap/>
            <w:vAlign w:val="bottom"/>
            <w:hideMark/>
          </w:tcPr>
          <w:p w14:paraId="2F6F4BF7" w14:textId="77777777" w:rsidR="00DF3B96" w:rsidRPr="002662A7" w:rsidRDefault="00DF3B96" w:rsidP="00832B99">
            <w:pPr>
              <w:jc w:val="right"/>
              <w:rPr>
                <w:color w:val="000000"/>
              </w:rPr>
            </w:pPr>
            <w:r w:rsidRPr="002662A7">
              <w:rPr>
                <w:color w:val="000000"/>
              </w:rPr>
              <w:t>2</w:t>
            </w:r>
          </w:p>
        </w:tc>
      </w:tr>
      <w:tr w:rsidR="00DF3B96" w:rsidRPr="002662A7" w14:paraId="03E8FD7D" w14:textId="77777777" w:rsidTr="00832B99">
        <w:trPr>
          <w:trHeight w:val="288"/>
        </w:trPr>
        <w:tc>
          <w:tcPr>
            <w:tcW w:w="1620" w:type="dxa"/>
            <w:tcBorders>
              <w:top w:val="nil"/>
              <w:left w:val="nil"/>
              <w:bottom w:val="nil"/>
              <w:right w:val="nil"/>
            </w:tcBorders>
            <w:shd w:val="clear" w:color="auto" w:fill="auto"/>
            <w:noWrap/>
            <w:vAlign w:val="bottom"/>
            <w:hideMark/>
          </w:tcPr>
          <w:p w14:paraId="402DE5F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BDB9BA1" w14:textId="77777777" w:rsidR="00DF3B96" w:rsidRPr="002662A7" w:rsidRDefault="00DF3B96" w:rsidP="00832B99">
            <w:pPr>
              <w:rPr>
                <w:color w:val="000000"/>
              </w:rPr>
            </w:pPr>
            <w:r w:rsidRPr="002662A7">
              <w:rPr>
                <w:color w:val="000000"/>
              </w:rPr>
              <w:t>N1W1-25</w:t>
            </w:r>
          </w:p>
        </w:tc>
        <w:tc>
          <w:tcPr>
            <w:tcW w:w="298" w:type="dxa"/>
            <w:tcBorders>
              <w:top w:val="nil"/>
              <w:left w:val="nil"/>
              <w:bottom w:val="nil"/>
              <w:right w:val="nil"/>
            </w:tcBorders>
            <w:shd w:val="clear" w:color="auto" w:fill="auto"/>
            <w:noWrap/>
            <w:vAlign w:val="bottom"/>
            <w:hideMark/>
          </w:tcPr>
          <w:p w14:paraId="72EE4F18" w14:textId="77777777" w:rsidR="00DF3B96" w:rsidRPr="002662A7" w:rsidRDefault="00DF3B96" w:rsidP="00832B99">
            <w:pPr>
              <w:jc w:val="right"/>
              <w:rPr>
                <w:color w:val="000000"/>
              </w:rPr>
            </w:pPr>
            <w:r w:rsidRPr="002662A7">
              <w:rPr>
                <w:color w:val="000000"/>
              </w:rPr>
              <w:t>0.025</w:t>
            </w:r>
          </w:p>
        </w:tc>
        <w:tc>
          <w:tcPr>
            <w:tcW w:w="2852" w:type="dxa"/>
            <w:tcBorders>
              <w:top w:val="nil"/>
              <w:left w:val="nil"/>
              <w:bottom w:val="nil"/>
              <w:right w:val="nil"/>
            </w:tcBorders>
            <w:shd w:val="clear" w:color="auto" w:fill="auto"/>
            <w:noWrap/>
            <w:vAlign w:val="bottom"/>
            <w:hideMark/>
          </w:tcPr>
          <w:p w14:paraId="3B5D433B" w14:textId="77777777" w:rsidR="00DF3B96" w:rsidRPr="002662A7" w:rsidRDefault="00DF3B96" w:rsidP="00832B99">
            <w:pPr>
              <w:jc w:val="right"/>
              <w:rPr>
                <w:color w:val="000000"/>
              </w:rPr>
            </w:pPr>
            <w:r w:rsidRPr="002662A7">
              <w:rPr>
                <w:color w:val="000000"/>
              </w:rPr>
              <w:t>2</w:t>
            </w:r>
          </w:p>
        </w:tc>
      </w:tr>
      <w:tr w:rsidR="00DF3B96" w:rsidRPr="002662A7" w14:paraId="4A3A6348" w14:textId="77777777" w:rsidTr="00832B99">
        <w:trPr>
          <w:trHeight w:val="288"/>
        </w:trPr>
        <w:tc>
          <w:tcPr>
            <w:tcW w:w="1620" w:type="dxa"/>
            <w:tcBorders>
              <w:top w:val="nil"/>
              <w:left w:val="nil"/>
              <w:bottom w:val="nil"/>
              <w:right w:val="nil"/>
            </w:tcBorders>
            <w:shd w:val="clear" w:color="auto" w:fill="auto"/>
            <w:noWrap/>
            <w:vAlign w:val="bottom"/>
            <w:hideMark/>
          </w:tcPr>
          <w:p w14:paraId="1C5149B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5862994" w14:textId="77777777" w:rsidR="00DF3B96" w:rsidRPr="002662A7" w:rsidRDefault="00DF3B96" w:rsidP="00832B99">
            <w:pPr>
              <w:rPr>
                <w:color w:val="000000"/>
              </w:rPr>
            </w:pPr>
            <w:r w:rsidRPr="002662A7">
              <w:rPr>
                <w:color w:val="000000"/>
              </w:rPr>
              <w:t>N1W1-26</w:t>
            </w:r>
          </w:p>
        </w:tc>
        <w:tc>
          <w:tcPr>
            <w:tcW w:w="298" w:type="dxa"/>
            <w:tcBorders>
              <w:top w:val="nil"/>
              <w:left w:val="nil"/>
              <w:bottom w:val="nil"/>
              <w:right w:val="nil"/>
            </w:tcBorders>
            <w:shd w:val="clear" w:color="auto" w:fill="auto"/>
            <w:noWrap/>
            <w:vAlign w:val="bottom"/>
            <w:hideMark/>
          </w:tcPr>
          <w:p w14:paraId="36F5F7C5" w14:textId="77777777" w:rsidR="00DF3B96" w:rsidRPr="002662A7" w:rsidRDefault="00DF3B96" w:rsidP="00832B99">
            <w:pPr>
              <w:jc w:val="right"/>
              <w:rPr>
                <w:color w:val="000000"/>
              </w:rPr>
            </w:pPr>
            <w:r w:rsidRPr="002662A7">
              <w:rPr>
                <w:color w:val="000000"/>
              </w:rPr>
              <w:t>0.050</w:t>
            </w:r>
          </w:p>
        </w:tc>
        <w:tc>
          <w:tcPr>
            <w:tcW w:w="2852" w:type="dxa"/>
            <w:tcBorders>
              <w:top w:val="nil"/>
              <w:left w:val="nil"/>
              <w:bottom w:val="nil"/>
              <w:right w:val="nil"/>
            </w:tcBorders>
            <w:shd w:val="clear" w:color="auto" w:fill="auto"/>
            <w:noWrap/>
            <w:vAlign w:val="bottom"/>
            <w:hideMark/>
          </w:tcPr>
          <w:p w14:paraId="152F14B7" w14:textId="77777777" w:rsidR="00DF3B96" w:rsidRPr="002662A7" w:rsidRDefault="00DF3B96" w:rsidP="00832B99">
            <w:pPr>
              <w:jc w:val="right"/>
              <w:rPr>
                <w:color w:val="000000"/>
              </w:rPr>
            </w:pPr>
            <w:r w:rsidRPr="002662A7">
              <w:rPr>
                <w:color w:val="000000"/>
              </w:rPr>
              <w:t>3</w:t>
            </w:r>
          </w:p>
        </w:tc>
      </w:tr>
      <w:tr w:rsidR="00DF3B96" w:rsidRPr="002662A7" w14:paraId="10C010AB" w14:textId="77777777" w:rsidTr="00832B99">
        <w:trPr>
          <w:trHeight w:val="288"/>
        </w:trPr>
        <w:tc>
          <w:tcPr>
            <w:tcW w:w="1620" w:type="dxa"/>
            <w:tcBorders>
              <w:top w:val="nil"/>
              <w:left w:val="nil"/>
              <w:bottom w:val="nil"/>
              <w:right w:val="nil"/>
            </w:tcBorders>
            <w:shd w:val="clear" w:color="auto" w:fill="auto"/>
            <w:noWrap/>
            <w:vAlign w:val="bottom"/>
            <w:hideMark/>
          </w:tcPr>
          <w:p w14:paraId="3CFFA0D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5CA3039" w14:textId="77777777" w:rsidR="00DF3B96" w:rsidRPr="002662A7" w:rsidRDefault="00DF3B96" w:rsidP="00832B99">
            <w:pPr>
              <w:rPr>
                <w:color w:val="000000"/>
              </w:rPr>
            </w:pPr>
            <w:r w:rsidRPr="002662A7">
              <w:rPr>
                <w:color w:val="000000"/>
              </w:rPr>
              <w:t>N1W1-29</w:t>
            </w:r>
          </w:p>
        </w:tc>
        <w:tc>
          <w:tcPr>
            <w:tcW w:w="298" w:type="dxa"/>
            <w:tcBorders>
              <w:top w:val="nil"/>
              <w:left w:val="nil"/>
              <w:bottom w:val="nil"/>
              <w:right w:val="nil"/>
            </w:tcBorders>
            <w:shd w:val="clear" w:color="auto" w:fill="auto"/>
            <w:noWrap/>
            <w:vAlign w:val="bottom"/>
            <w:hideMark/>
          </w:tcPr>
          <w:p w14:paraId="28A8C590" w14:textId="77777777" w:rsidR="00DF3B96" w:rsidRPr="002662A7" w:rsidRDefault="00DF3B96" w:rsidP="00832B99">
            <w:pPr>
              <w:jc w:val="right"/>
              <w:rPr>
                <w:color w:val="000000"/>
              </w:rPr>
            </w:pPr>
            <w:r w:rsidRPr="002662A7">
              <w:rPr>
                <w:color w:val="000000"/>
              </w:rPr>
              <w:t>0.210</w:t>
            </w:r>
          </w:p>
        </w:tc>
        <w:tc>
          <w:tcPr>
            <w:tcW w:w="2852" w:type="dxa"/>
            <w:tcBorders>
              <w:top w:val="nil"/>
              <w:left w:val="nil"/>
              <w:bottom w:val="nil"/>
              <w:right w:val="nil"/>
            </w:tcBorders>
            <w:shd w:val="clear" w:color="auto" w:fill="auto"/>
            <w:noWrap/>
            <w:vAlign w:val="bottom"/>
            <w:hideMark/>
          </w:tcPr>
          <w:p w14:paraId="6DAFEA65" w14:textId="77777777" w:rsidR="00DF3B96" w:rsidRPr="002662A7" w:rsidRDefault="00DF3B96" w:rsidP="00832B99">
            <w:pPr>
              <w:jc w:val="right"/>
              <w:rPr>
                <w:color w:val="000000"/>
              </w:rPr>
            </w:pPr>
            <w:r w:rsidRPr="002662A7">
              <w:rPr>
                <w:color w:val="000000"/>
              </w:rPr>
              <w:t>3</w:t>
            </w:r>
          </w:p>
        </w:tc>
      </w:tr>
      <w:tr w:rsidR="00DF3B96" w:rsidRPr="002662A7" w14:paraId="5DC28FA3" w14:textId="77777777" w:rsidTr="00832B99">
        <w:trPr>
          <w:trHeight w:val="288"/>
        </w:trPr>
        <w:tc>
          <w:tcPr>
            <w:tcW w:w="1620" w:type="dxa"/>
            <w:tcBorders>
              <w:top w:val="nil"/>
              <w:left w:val="nil"/>
              <w:bottom w:val="nil"/>
              <w:right w:val="nil"/>
            </w:tcBorders>
            <w:shd w:val="clear" w:color="auto" w:fill="auto"/>
            <w:noWrap/>
            <w:vAlign w:val="bottom"/>
            <w:hideMark/>
          </w:tcPr>
          <w:p w14:paraId="334C19D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988C712" w14:textId="77777777" w:rsidR="00DF3B96" w:rsidRPr="002662A7" w:rsidRDefault="00DF3B96" w:rsidP="00832B99">
            <w:pPr>
              <w:rPr>
                <w:color w:val="000000"/>
              </w:rPr>
            </w:pPr>
            <w:r w:rsidRPr="002662A7">
              <w:rPr>
                <w:color w:val="000000"/>
              </w:rPr>
              <w:t>N1W1-30</w:t>
            </w:r>
          </w:p>
        </w:tc>
        <w:tc>
          <w:tcPr>
            <w:tcW w:w="298" w:type="dxa"/>
            <w:tcBorders>
              <w:top w:val="nil"/>
              <w:left w:val="nil"/>
              <w:bottom w:val="nil"/>
              <w:right w:val="nil"/>
            </w:tcBorders>
            <w:shd w:val="clear" w:color="auto" w:fill="auto"/>
            <w:noWrap/>
            <w:vAlign w:val="bottom"/>
            <w:hideMark/>
          </w:tcPr>
          <w:p w14:paraId="5F49AF37" w14:textId="77777777" w:rsidR="00DF3B96" w:rsidRPr="002662A7" w:rsidRDefault="00DF3B96" w:rsidP="00832B99">
            <w:pPr>
              <w:jc w:val="right"/>
              <w:rPr>
                <w:color w:val="000000"/>
              </w:rPr>
            </w:pPr>
            <w:r w:rsidRPr="002662A7">
              <w:rPr>
                <w:color w:val="000000"/>
              </w:rPr>
              <w:t>0.270</w:t>
            </w:r>
          </w:p>
        </w:tc>
        <w:tc>
          <w:tcPr>
            <w:tcW w:w="2852" w:type="dxa"/>
            <w:tcBorders>
              <w:top w:val="nil"/>
              <w:left w:val="nil"/>
              <w:bottom w:val="nil"/>
              <w:right w:val="nil"/>
            </w:tcBorders>
            <w:shd w:val="clear" w:color="auto" w:fill="auto"/>
            <w:noWrap/>
            <w:vAlign w:val="bottom"/>
            <w:hideMark/>
          </w:tcPr>
          <w:p w14:paraId="28D3BB3B" w14:textId="77777777" w:rsidR="00DF3B96" w:rsidRPr="002662A7" w:rsidRDefault="00DF3B96" w:rsidP="00832B99">
            <w:pPr>
              <w:jc w:val="right"/>
              <w:rPr>
                <w:color w:val="000000"/>
              </w:rPr>
            </w:pPr>
            <w:r w:rsidRPr="002662A7">
              <w:rPr>
                <w:color w:val="000000"/>
              </w:rPr>
              <w:t>4</w:t>
            </w:r>
          </w:p>
        </w:tc>
      </w:tr>
      <w:tr w:rsidR="00DF3B96" w:rsidRPr="002662A7" w14:paraId="05297853" w14:textId="77777777" w:rsidTr="00832B99">
        <w:trPr>
          <w:trHeight w:val="288"/>
        </w:trPr>
        <w:tc>
          <w:tcPr>
            <w:tcW w:w="1620" w:type="dxa"/>
            <w:tcBorders>
              <w:top w:val="nil"/>
              <w:left w:val="nil"/>
              <w:bottom w:val="nil"/>
              <w:right w:val="nil"/>
            </w:tcBorders>
            <w:shd w:val="clear" w:color="auto" w:fill="auto"/>
            <w:noWrap/>
            <w:vAlign w:val="bottom"/>
            <w:hideMark/>
          </w:tcPr>
          <w:p w14:paraId="0C0D4BD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5223E1B" w14:textId="77777777" w:rsidR="00DF3B96" w:rsidRPr="002662A7" w:rsidRDefault="00DF3B96" w:rsidP="00832B99">
            <w:pPr>
              <w:rPr>
                <w:color w:val="000000"/>
              </w:rPr>
            </w:pPr>
            <w:r w:rsidRPr="002662A7">
              <w:rPr>
                <w:color w:val="000000"/>
              </w:rPr>
              <w:t>N1W1-31</w:t>
            </w:r>
          </w:p>
        </w:tc>
        <w:tc>
          <w:tcPr>
            <w:tcW w:w="298" w:type="dxa"/>
            <w:tcBorders>
              <w:top w:val="nil"/>
              <w:left w:val="nil"/>
              <w:bottom w:val="nil"/>
              <w:right w:val="nil"/>
            </w:tcBorders>
            <w:shd w:val="clear" w:color="auto" w:fill="auto"/>
            <w:noWrap/>
            <w:vAlign w:val="bottom"/>
            <w:hideMark/>
          </w:tcPr>
          <w:p w14:paraId="3DB57FF4" w14:textId="77777777" w:rsidR="00DF3B96" w:rsidRPr="002662A7" w:rsidRDefault="00DF3B96" w:rsidP="00832B99">
            <w:pPr>
              <w:jc w:val="right"/>
              <w:rPr>
                <w:color w:val="000000"/>
              </w:rPr>
            </w:pPr>
            <w:r w:rsidRPr="002662A7">
              <w:rPr>
                <w:color w:val="000000"/>
              </w:rPr>
              <w:t>0.043</w:t>
            </w:r>
          </w:p>
        </w:tc>
        <w:tc>
          <w:tcPr>
            <w:tcW w:w="2852" w:type="dxa"/>
            <w:tcBorders>
              <w:top w:val="nil"/>
              <w:left w:val="nil"/>
              <w:bottom w:val="nil"/>
              <w:right w:val="nil"/>
            </w:tcBorders>
            <w:shd w:val="clear" w:color="auto" w:fill="auto"/>
            <w:noWrap/>
            <w:vAlign w:val="bottom"/>
            <w:hideMark/>
          </w:tcPr>
          <w:p w14:paraId="76FA8E13" w14:textId="77777777" w:rsidR="00DF3B96" w:rsidRPr="002662A7" w:rsidRDefault="00DF3B96" w:rsidP="00832B99">
            <w:pPr>
              <w:jc w:val="right"/>
              <w:rPr>
                <w:color w:val="000000"/>
              </w:rPr>
            </w:pPr>
            <w:r w:rsidRPr="002662A7">
              <w:rPr>
                <w:color w:val="000000"/>
              </w:rPr>
              <w:t>6</w:t>
            </w:r>
          </w:p>
        </w:tc>
      </w:tr>
      <w:tr w:rsidR="00DF3B96" w:rsidRPr="002662A7" w14:paraId="480D793B" w14:textId="77777777" w:rsidTr="00832B99">
        <w:trPr>
          <w:trHeight w:val="288"/>
        </w:trPr>
        <w:tc>
          <w:tcPr>
            <w:tcW w:w="1620" w:type="dxa"/>
            <w:tcBorders>
              <w:top w:val="nil"/>
              <w:left w:val="nil"/>
              <w:bottom w:val="nil"/>
              <w:right w:val="nil"/>
            </w:tcBorders>
            <w:shd w:val="clear" w:color="auto" w:fill="auto"/>
            <w:noWrap/>
            <w:vAlign w:val="bottom"/>
            <w:hideMark/>
          </w:tcPr>
          <w:p w14:paraId="22F9C0B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63585D" w14:textId="77777777" w:rsidR="00DF3B96" w:rsidRPr="002662A7" w:rsidRDefault="00DF3B96" w:rsidP="00832B99">
            <w:pPr>
              <w:rPr>
                <w:color w:val="000000"/>
              </w:rPr>
            </w:pPr>
            <w:r w:rsidRPr="002662A7">
              <w:rPr>
                <w:color w:val="000000"/>
              </w:rPr>
              <w:t>N1W1-32</w:t>
            </w:r>
          </w:p>
        </w:tc>
        <w:tc>
          <w:tcPr>
            <w:tcW w:w="298" w:type="dxa"/>
            <w:tcBorders>
              <w:top w:val="nil"/>
              <w:left w:val="nil"/>
              <w:bottom w:val="nil"/>
              <w:right w:val="nil"/>
            </w:tcBorders>
            <w:shd w:val="clear" w:color="auto" w:fill="auto"/>
            <w:noWrap/>
            <w:vAlign w:val="bottom"/>
            <w:hideMark/>
          </w:tcPr>
          <w:p w14:paraId="1841DBDA" w14:textId="77777777" w:rsidR="00DF3B96" w:rsidRPr="002662A7" w:rsidRDefault="00DF3B96" w:rsidP="00832B99">
            <w:pPr>
              <w:jc w:val="right"/>
              <w:rPr>
                <w:color w:val="000000"/>
              </w:rPr>
            </w:pPr>
            <w:r w:rsidRPr="002662A7">
              <w:rPr>
                <w:color w:val="000000"/>
              </w:rPr>
              <w:t>0.270</w:t>
            </w:r>
          </w:p>
        </w:tc>
        <w:tc>
          <w:tcPr>
            <w:tcW w:w="2852" w:type="dxa"/>
            <w:tcBorders>
              <w:top w:val="nil"/>
              <w:left w:val="nil"/>
              <w:bottom w:val="nil"/>
              <w:right w:val="nil"/>
            </w:tcBorders>
            <w:shd w:val="clear" w:color="auto" w:fill="auto"/>
            <w:noWrap/>
            <w:vAlign w:val="bottom"/>
            <w:hideMark/>
          </w:tcPr>
          <w:p w14:paraId="319BFB89" w14:textId="77777777" w:rsidR="00DF3B96" w:rsidRPr="002662A7" w:rsidRDefault="00DF3B96" w:rsidP="00832B99">
            <w:pPr>
              <w:jc w:val="right"/>
              <w:rPr>
                <w:color w:val="000000"/>
              </w:rPr>
            </w:pPr>
            <w:r w:rsidRPr="002662A7">
              <w:rPr>
                <w:color w:val="000000"/>
              </w:rPr>
              <w:t>2</w:t>
            </w:r>
          </w:p>
        </w:tc>
      </w:tr>
      <w:tr w:rsidR="00DF3B96" w:rsidRPr="002662A7" w14:paraId="3183DA9E" w14:textId="77777777" w:rsidTr="00832B99">
        <w:trPr>
          <w:trHeight w:val="288"/>
        </w:trPr>
        <w:tc>
          <w:tcPr>
            <w:tcW w:w="1620" w:type="dxa"/>
            <w:tcBorders>
              <w:top w:val="nil"/>
              <w:left w:val="nil"/>
              <w:bottom w:val="nil"/>
              <w:right w:val="nil"/>
            </w:tcBorders>
            <w:shd w:val="clear" w:color="auto" w:fill="auto"/>
            <w:noWrap/>
            <w:vAlign w:val="bottom"/>
            <w:hideMark/>
          </w:tcPr>
          <w:p w14:paraId="47F0AAB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D13578" w14:textId="77777777" w:rsidR="00DF3B96" w:rsidRPr="002662A7" w:rsidRDefault="00DF3B96" w:rsidP="00832B99">
            <w:pPr>
              <w:rPr>
                <w:color w:val="000000"/>
              </w:rPr>
            </w:pPr>
            <w:r w:rsidRPr="002662A7">
              <w:rPr>
                <w:color w:val="000000"/>
              </w:rPr>
              <w:t>N1W1-36</w:t>
            </w:r>
          </w:p>
        </w:tc>
        <w:tc>
          <w:tcPr>
            <w:tcW w:w="298" w:type="dxa"/>
            <w:tcBorders>
              <w:top w:val="nil"/>
              <w:left w:val="nil"/>
              <w:bottom w:val="nil"/>
              <w:right w:val="nil"/>
            </w:tcBorders>
            <w:shd w:val="clear" w:color="auto" w:fill="auto"/>
            <w:noWrap/>
            <w:vAlign w:val="bottom"/>
            <w:hideMark/>
          </w:tcPr>
          <w:p w14:paraId="52FD2F62" w14:textId="77777777" w:rsidR="00DF3B96" w:rsidRPr="002662A7" w:rsidRDefault="00DF3B96" w:rsidP="00832B99">
            <w:pPr>
              <w:jc w:val="right"/>
              <w:rPr>
                <w:color w:val="000000"/>
              </w:rPr>
            </w:pPr>
            <w:r w:rsidRPr="002662A7">
              <w:rPr>
                <w:color w:val="000000"/>
              </w:rPr>
              <w:t>0.002</w:t>
            </w:r>
          </w:p>
        </w:tc>
        <w:tc>
          <w:tcPr>
            <w:tcW w:w="2852" w:type="dxa"/>
            <w:tcBorders>
              <w:top w:val="nil"/>
              <w:left w:val="nil"/>
              <w:bottom w:val="nil"/>
              <w:right w:val="nil"/>
            </w:tcBorders>
            <w:shd w:val="clear" w:color="auto" w:fill="auto"/>
            <w:noWrap/>
            <w:vAlign w:val="bottom"/>
            <w:hideMark/>
          </w:tcPr>
          <w:p w14:paraId="560FA6EE" w14:textId="77777777" w:rsidR="00DF3B96" w:rsidRPr="002662A7" w:rsidRDefault="00DF3B96" w:rsidP="00832B99">
            <w:pPr>
              <w:jc w:val="right"/>
              <w:rPr>
                <w:color w:val="000000"/>
              </w:rPr>
            </w:pPr>
            <w:r w:rsidRPr="002662A7">
              <w:rPr>
                <w:color w:val="000000"/>
              </w:rPr>
              <w:t>2</w:t>
            </w:r>
          </w:p>
        </w:tc>
      </w:tr>
      <w:tr w:rsidR="00DF3B96" w:rsidRPr="002662A7" w14:paraId="648334E7" w14:textId="77777777" w:rsidTr="00832B99">
        <w:trPr>
          <w:trHeight w:val="288"/>
        </w:trPr>
        <w:tc>
          <w:tcPr>
            <w:tcW w:w="1620" w:type="dxa"/>
            <w:tcBorders>
              <w:top w:val="nil"/>
              <w:left w:val="nil"/>
              <w:bottom w:val="nil"/>
              <w:right w:val="nil"/>
            </w:tcBorders>
            <w:shd w:val="clear" w:color="auto" w:fill="auto"/>
            <w:noWrap/>
            <w:vAlign w:val="bottom"/>
            <w:hideMark/>
          </w:tcPr>
          <w:p w14:paraId="2A66B74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926E32" w14:textId="77777777" w:rsidR="00DF3B96" w:rsidRPr="002662A7" w:rsidRDefault="00DF3B96" w:rsidP="00832B99">
            <w:pPr>
              <w:rPr>
                <w:color w:val="000000"/>
              </w:rPr>
            </w:pPr>
            <w:r w:rsidRPr="002662A7">
              <w:rPr>
                <w:color w:val="000000"/>
              </w:rPr>
              <w:t>N1W1-39</w:t>
            </w:r>
          </w:p>
        </w:tc>
        <w:tc>
          <w:tcPr>
            <w:tcW w:w="298" w:type="dxa"/>
            <w:tcBorders>
              <w:top w:val="nil"/>
              <w:left w:val="nil"/>
              <w:bottom w:val="nil"/>
              <w:right w:val="nil"/>
            </w:tcBorders>
            <w:shd w:val="clear" w:color="auto" w:fill="auto"/>
            <w:noWrap/>
            <w:vAlign w:val="bottom"/>
            <w:hideMark/>
          </w:tcPr>
          <w:p w14:paraId="299A459D"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1E6D5C86" w14:textId="77777777" w:rsidR="00DF3B96" w:rsidRPr="002662A7" w:rsidRDefault="00DF3B96" w:rsidP="00832B99">
            <w:pPr>
              <w:jc w:val="right"/>
              <w:rPr>
                <w:color w:val="000000"/>
              </w:rPr>
            </w:pPr>
            <w:r w:rsidRPr="002662A7">
              <w:rPr>
                <w:color w:val="000000"/>
              </w:rPr>
              <w:t>2</w:t>
            </w:r>
          </w:p>
        </w:tc>
      </w:tr>
      <w:tr w:rsidR="00DF3B96" w:rsidRPr="002662A7" w14:paraId="344F3B1A" w14:textId="77777777" w:rsidTr="00832B99">
        <w:trPr>
          <w:trHeight w:val="288"/>
        </w:trPr>
        <w:tc>
          <w:tcPr>
            <w:tcW w:w="1620" w:type="dxa"/>
            <w:tcBorders>
              <w:top w:val="nil"/>
              <w:left w:val="nil"/>
              <w:bottom w:val="nil"/>
              <w:right w:val="nil"/>
            </w:tcBorders>
            <w:shd w:val="clear" w:color="auto" w:fill="auto"/>
            <w:noWrap/>
            <w:vAlign w:val="bottom"/>
            <w:hideMark/>
          </w:tcPr>
          <w:p w14:paraId="189172E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F22B30" w14:textId="77777777" w:rsidR="00DF3B96" w:rsidRPr="002662A7" w:rsidRDefault="00DF3B96" w:rsidP="00832B99">
            <w:pPr>
              <w:rPr>
                <w:color w:val="000000"/>
              </w:rPr>
            </w:pPr>
            <w:r w:rsidRPr="002662A7">
              <w:rPr>
                <w:color w:val="000000"/>
              </w:rPr>
              <w:t>N1W1-4 (</w:t>
            </w:r>
            <w:proofErr w:type="spellStart"/>
            <w:r w:rsidRPr="002662A7">
              <w:rPr>
                <w:color w:val="000000"/>
              </w:rPr>
              <w:t>Michol</w:t>
            </w:r>
            <w:proofErr w:type="spellEnd"/>
            <w:r w:rsidRPr="002662A7">
              <w:rPr>
                <w:color w:val="000000"/>
              </w:rPr>
              <w:t xml:space="preserve"> Ridge)</w:t>
            </w:r>
          </w:p>
        </w:tc>
        <w:tc>
          <w:tcPr>
            <w:tcW w:w="298" w:type="dxa"/>
            <w:tcBorders>
              <w:top w:val="nil"/>
              <w:left w:val="nil"/>
              <w:bottom w:val="nil"/>
              <w:right w:val="nil"/>
            </w:tcBorders>
            <w:shd w:val="clear" w:color="auto" w:fill="auto"/>
            <w:noWrap/>
            <w:vAlign w:val="bottom"/>
            <w:hideMark/>
          </w:tcPr>
          <w:p w14:paraId="4B6FA269" w14:textId="77777777" w:rsidR="00DF3B96" w:rsidRPr="002662A7" w:rsidRDefault="00DF3B96" w:rsidP="00832B99">
            <w:pPr>
              <w:jc w:val="right"/>
              <w:rPr>
                <w:color w:val="000000"/>
              </w:rPr>
            </w:pPr>
            <w:r w:rsidRPr="002662A7">
              <w:rPr>
                <w:color w:val="000000"/>
              </w:rPr>
              <w:t>1.140</w:t>
            </w:r>
          </w:p>
        </w:tc>
        <w:tc>
          <w:tcPr>
            <w:tcW w:w="2852" w:type="dxa"/>
            <w:tcBorders>
              <w:top w:val="nil"/>
              <w:left w:val="nil"/>
              <w:bottom w:val="nil"/>
              <w:right w:val="nil"/>
            </w:tcBorders>
            <w:shd w:val="clear" w:color="auto" w:fill="auto"/>
            <w:noWrap/>
            <w:vAlign w:val="bottom"/>
            <w:hideMark/>
          </w:tcPr>
          <w:p w14:paraId="14B6650C" w14:textId="77777777" w:rsidR="00DF3B96" w:rsidRPr="002662A7" w:rsidRDefault="00DF3B96" w:rsidP="00832B99">
            <w:pPr>
              <w:jc w:val="right"/>
              <w:rPr>
                <w:color w:val="000000"/>
              </w:rPr>
            </w:pPr>
            <w:r w:rsidRPr="002662A7">
              <w:rPr>
                <w:color w:val="000000"/>
              </w:rPr>
              <w:t>7</w:t>
            </w:r>
          </w:p>
        </w:tc>
      </w:tr>
      <w:tr w:rsidR="00DF3B96" w:rsidRPr="002662A7" w14:paraId="38B72FB1" w14:textId="77777777" w:rsidTr="00832B99">
        <w:trPr>
          <w:trHeight w:val="288"/>
        </w:trPr>
        <w:tc>
          <w:tcPr>
            <w:tcW w:w="1620" w:type="dxa"/>
            <w:tcBorders>
              <w:top w:val="nil"/>
              <w:left w:val="nil"/>
              <w:bottom w:val="nil"/>
              <w:right w:val="nil"/>
            </w:tcBorders>
            <w:shd w:val="clear" w:color="auto" w:fill="auto"/>
            <w:noWrap/>
            <w:vAlign w:val="bottom"/>
            <w:hideMark/>
          </w:tcPr>
          <w:p w14:paraId="5E9B21B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0688DEC" w14:textId="77777777" w:rsidR="00DF3B96" w:rsidRPr="002662A7" w:rsidRDefault="00DF3B96" w:rsidP="00832B99">
            <w:pPr>
              <w:rPr>
                <w:color w:val="000000"/>
              </w:rPr>
            </w:pPr>
            <w:r w:rsidRPr="002662A7">
              <w:rPr>
                <w:color w:val="000000"/>
              </w:rPr>
              <w:t>N1W1-402</w:t>
            </w:r>
          </w:p>
        </w:tc>
        <w:tc>
          <w:tcPr>
            <w:tcW w:w="298" w:type="dxa"/>
            <w:tcBorders>
              <w:top w:val="nil"/>
              <w:left w:val="nil"/>
              <w:bottom w:val="nil"/>
              <w:right w:val="nil"/>
            </w:tcBorders>
            <w:shd w:val="clear" w:color="auto" w:fill="auto"/>
            <w:noWrap/>
            <w:vAlign w:val="bottom"/>
            <w:hideMark/>
          </w:tcPr>
          <w:p w14:paraId="46194B8F" w14:textId="77777777" w:rsidR="00DF3B96" w:rsidRPr="002662A7" w:rsidRDefault="00DF3B96" w:rsidP="00832B99">
            <w:pPr>
              <w:jc w:val="right"/>
              <w:rPr>
                <w:color w:val="000000"/>
              </w:rPr>
            </w:pPr>
            <w:r w:rsidRPr="002662A7">
              <w:rPr>
                <w:color w:val="000000"/>
              </w:rPr>
              <w:t>0.040</w:t>
            </w:r>
          </w:p>
        </w:tc>
        <w:tc>
          <w:tcPr>
            <w:tcW w:w="2852" w:type="dxa"/>
            <w:tcBorders>
              <w:top w:val="nil"/>
              <w:left w:val="nil"/>
              <w:bottom w:val="nil"/>
              <w:right w:val="nil"/>
            </w:tcBorders>
            <w:shd w:val="clear" w:color="auto" w:fill="auto"/>
            <w:noWrap/>
            <w:vAlign w:val="bottom"/>
            <w:hideMark/>
          </w:tcPr>
          <w:p w14:paraId="537488F6" w14:textId="77777777" w:rsidR="00DF3B96" w:rsidRPr="002662A7" w:rsidRDefault="00DF3B96" w:rsidP="00832B99">
            <w:pPr>
              <w:jc w:val="right"/>
              <w:rPr>
                <w:color w:val="000000"/>
              </w:rPr>
            </w:pPr>
            <w:r w:rsidRPr="002662A7">
              <w:rPr>
                <w:color w:val="000000"/>
              </w:rPr>
              <w:t>3</w:t>
            </w:r>
          </w:p>
        </w:tc>
      </w:tr>
      <w:tr w:rsidR="00DF3B96" w:rsidRPr="002662A7" w14:paraId="3CB6447D" w14:textId="77777777" w:rsidTr="00832B99">
        <w:trPr>
          <w:trHeight w:val="288"/>
        </w:trPr>
        <w:tc>
          <w:tcPr>
            <w:tcW w:w="1620" w:type="dxa"/>
            <w:tcBorders>
              <w:top w:val="nil"/>
              <w:left w:val="nil"/>
              <w:bottom w:val="nil"/>
              <w:right w:val="nil"/>
            </w:tcBorders>
            <w:shd w:val="clear" w:color="auto" w:fill="auto"/>
            <w:noWrap/>
            <w:vAlign w:val="bottom"/>
            <w:hideMark/>
          </w:tcPr>
          <w:p w14:paraId="66AD697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5B42E6F" w14:textId="77777777" w:rsidR="00DF3B96" w:rsidRPr="002662A7" w:rsidRDefault="00DF3B96" w:rsidP="00832B99">
            <w:pPr>
              <w:rPr>
                <w:color w:val="000000"/>
              </w:rPr>
            </w:pPr>
            <w:r w:rsidRPr="002662A7">
              <w:rPr>
                <w:color w:val="000000"/>
              </w:rPr>
              <w:t>N1W1-5</w:t>
            </w:r>
          </w:p>
        </w:tc>
        <w:tc>
          <w:tcPr>
            <w:tcW w:w="298" w:type="dxa"/>
            <w:tcBorders>
              <w:top w:val="nil"/>
              <w:left w:val="nil"/>
              <w:bottom w:val="nil"/>
              <w:right w:val="nil"/>
            </w:tcBorders>
            <w:shd w:val="clear" w:color="auto" w:fill="auto"/>
            <w:noWrap/>
            <w:vAlign w:val="bottom"/>
            <w:hideMark/>
          </w:tcPr>
          <w:p w14:paraId="0C662C3F"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46BC3125" w14:textId="77777777" w:rsidR="00DF3B96" w:rsidRPr="002662A7" w:rsidRDefault="00DF3B96" w:rsidP="00832B99">
            <w:pPr>
              <w:jc w:val="right"/>
              <w:rPr>
                <w:color w:val="000000"/>
              </w:rPr>
            </w:pPr>
            <w:r w:rsidRPr="002662A7">
              <w:rPr>
                <w:color w:val="000000"/>
              </w:rPr>
              <w:t>7</w:t>
            </w:r>
          </w:p>
        </w:tc>
      </w:tr>
      <w:tr w:rsidR="00DF3B96" w:rsidRPr="002662A7" w14:paraId="0CF6E3EE" w14:textId="77777777" w:rsidTr="00832B99">
        <w:trPr>
          <w:trHeight w:val="288"/>
        </w:trPr>
        <w:tc>
          <w:tcPr>
            <w:tcW w:w="1620" w:type="dxa"/>
            <w:tcBorders>
              <w:top w:val="nil"/>
              <w:left w:val="nil"/>
              <w:bottom w:val="nil"/>
              <w:right w:val="nil"/>
            </w:tcBorders>
            <w:shd w:val="clear" w:color="auto" w:fill="auto"/>
            <w:noWrap/>
            <w:vAlign w:val="bottom"/>
            <w:hideMark/>
          </w:tcPr>
          <w:p w14:paraId="376E466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8FB2D7" w14:textId="77777777" w:rsidR="00DF3B96" w:rsidRPr="002662A7" w:rsidRDefault="00DF3B96" w:rsidP="00832B99">
            <w:pPr>
              <w:rPr>
                <w:color w:val="000000"/>
              </w:rPr>
            </w:pPr>
            <w:r w:rsidRPr="002662A7">
              <w:rPr>
                <w:color w:val="000000"/>
              </w:rPr>
              <w:t>N1W1-6</w:t>
            </w:r>
          </w:p>
        </w:tc>
        <w:tc>
          <w:tcPr>
            <w:tcW w:w="298" w:type="dxa"/>
            <w:tcBorders>
              <w:top w:val="nil"/>
              <w:left w:val="nil"/>
              <w:bottom w:val="nil"/>
              <w:right w:val="nil"/>
            </w:tcBorders>
            <w:shd w:val="clear" w:color="auto" w:fill="auto"/>
            <w:noWrap/>
            <w:vAlign w:val="bottom"/>
            <w:hideMark/>
          </w:tcPr>
          <w:p w14:paraId="4FCC9847"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76FAC224" w14:textId="77777777" w:rsidR="00DF3B96" w:rsidRPr="002662A7" w:rsidRDefault="00DF3B96" w:rsidP="00832B99">
            <w:pPr>
              <w:jc w:val="right"/>
              <w:rPr>
                <w:color w:val="000000"/>
              </w:rPr>
            </w:pPr>
            <w:r w:rsidRPr="002662A7">
              <w:rPr>
                <w:color w:val="000000"/>
              </w:rPr>
              <w:t>1</w:t>
            </w:r>
          </w:p>
        </w:tc>
      </w:tr>
      <w:tr w:rsidR="00DF3B96" w:rsidRPr="002662A7" w14:paraId="4439761A" w14:textId="77777777" w:rsidTr="00832B99">
        <w:trPr>
          <w:trHeight w:val="288"/>
        </w:trPr>
        <w:tc>
          <w:tcPr>
            <w:tcW w:w="1620" w:type="dxa"/>
            <w:tcBorders>
              <w:top w:val="nil"/>
              <w:left w:val="nil"/>
              <w:bottom w:val="nil"/>
              <w:right w:val="nil"/>
            </w:tcBorders>
            <w:shd w:val="clear" w:color="auto" w:fill="auto"/>
            <w:noWrap/>
            <w:vAlign w:val="bottom"/>
            <w:hideMark/>
          </w:tcPr>
          <w:p w14:paraId="7692D6E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4A897E" w14:textId="77777777" w:rsidR="00DF3B96" w:rsidRPr="002662A7" w:rsidRDefault="00DF3B96" w:rsidP="00832B99">
            <w:pPr>
              <w:rPr>
                <w:color w:val="000000"/>
              </w:rPr>
            </w:pPr>
            <w:proofErr w:type="spellStart"/>
            <w:r w:rsidRPr="002662A7">
              <w:rPr>
                <w:color w:val="000000"/>
              </w:rPr>
              <w:t>Nututun</w:t>
            </w:r>
            <w:proofErr w:type="spellEnd"/>
          </w:p>
        </w:tc>
        <w:tc>
          <w:tcPr>
            <w:tcW w:w="298" w:type="dxa"/>
            <w:tcBorders>
              <w:top w:val="nil"/>
              <w:left w:val="nil"/>
              <w:bottom w:val="nil"/>
              <w:right w:val="nil"/>
            </w:tcBorders>
            <w:shd w:val="clear" w:color="auto" w:fill="auto"/>
            <w:noWrap/>
            <w:vAlign w:val="bottom"/>
            <w:hideMark/>
          </w:tcPr>
          <w:p w14:paraId="1889AE79" w14:textId="77777777" w:rsidR="00DF3B96" w:rsidRPr="002662A7" w:rsidRDefault="00DF3B96" w:rsidP="00832B99">
            <w:pPr>
              <w:jc w:val="right"/>
              <w:rPr>
                <w:color w:val="000000"/>
              </w:rPr>
            </w:pPr>
            <w:r w:rsidRPr="002662A7">
              <w:rPr>
                <w:color w:val="000000"/>
              </w:rPr>
              <w:t>4.600</w:t>
            </w:r>
          </w:p>
        </w:tc>
        <w:tc>
          <w:tcPr>
            <w:tcW w:w="2852" w:type="dxa"/>
            <w:tcBorders>
              <w:top w:val="nil"/>
              <w:left w:val="nil"/>
              <w:bottom w:val="nil"/>
              <w:right w:val="nil"/>
            </w:tcBorders>
            <w:shd w:val="clear" w:color="auto" w:fill="auto"/>
            <w:noWrap/>
            <w:vAlign w:val="bottom"/>
            <w:hideMark/>
          </w:tcPr>
          <w:p w14:paraId="74F709A2" w14:textId="77777777" w:rsidR="00DF3B96" w:rsidRPr="002662A7" w:rsidRDefault="00DF3B96" w:rsidP="00832B99">
            <w:pPr>
              <w:jc w:val="right"/>
              <w:rPr>
                <w:color w:val="000000"/>
              </w:rPr>
            </w:pPr>
            <w:r w:rsidRPr="002662A7">
              <w:rPr>
                <w:color w:val="000000"/>
              </w:rPr>
              <w:t>26</w:t>
            </w:r>
          </w:p>
        </w:tc>
      </w:tr>
      <w:tr w:rsidR="00DF3B96" w:rsidRPr="002662A7" w14:paraId="15C7B4C5" w14:textId="77777777" w:rsidTr="00832B99">
        <w:trPr>
          <w:trHeight w:val="288"/>
        </w:trPr>
        <w:tc>
          <w:tcPr>
            <w:tcW w:w="1620" w:type="dxa"/>
            <w:tcBorders>
              <w:top w:val="nil"/>
              <w:left w:val="nil"/>
              <w:bottom w:val="nil"/>
              <w:right w:val="nil"/>
            </w:tcBorders>
            <w:shd w:val="clear" w:color="auto" w:fill="auto"/>
            <w:noWrap/>
            <w:vAlign w:val="bottom"/>
            <w:hideMark/>
          </w:tcPr>
          <w:p w14:paraId="6B748CC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14A67A4" w14:textId="77777777" w:rsidR="00DF3B96" w:rsidRPr="002662A7" w:rsidRDefault="00DF3B96" w:rsidP="00832B99">
            <w:pPr>
              <w:rPr>
                <w:color w:val="000000"/>
              </w:rPr>
            </w:pPr>
            <w:r w:rsidRPr="002662A7">
              <w:rPr>
                <w:color w:val="000000"/>
              </w:rPr>
              <w:t>Palenque</w:t>
            </w:r>
          </w:p>
        </w:tc>
        <w:tc>
          <w:tcPr>
            <w:tcW w:w="298" w:type="dxa"/>
            <w:tcBorders>
              <w:top w:val="nil"/>
              <w:left w:val="nil"/>
              <w:bottom w:val="nil"/>
              <w:right w:val="nil"/>
            </w:tcBorders>
            <w:shd w:val="clear" w:color="auto" w:fill="auto"/>
            <w:noWrap/>
            <w:vAlign w:val="bottom"/>
            <w:hideMark/>
          </w:tcPr>
          <w:p w14:paraId="4E76F065" w14:textId="77777777" w:rsidR="00DF3B96" w:rsidRPr="002662A7" w:rsidRDefault="00DF3B96" w:rsidP="00832B99">
            <w:pPr>
              <w:jc w:val="right"/>
              <w:rPr>
                <w:color w:val="000000"/>
              </w:rPr>
            </w:pPr>
            <w:r w:rsidRPr="002662A7">
              <w:rPr>
                <w:color w:val="000000"/>
              </w:rPr>
              <w:t>210.000</w:t>
            </w:r>
          </w:p>
        </w:tc>
        <w:tc>
          <w:tcPr>
            <w:tcW w:w="2852" w:type="dxa"/>
            <w:tcBorders>
              <w:top w:val="nil"/>
              <w:left w:val="nil"/>
              <w:bottom w:val="nil"/>
              <w:right w:val="nil"/>
            </w:tcBorders>
            <w:shd w:val="clear" w:color="auto" w:fill="auto"/>
            <w:noWrap/>
            <w:vAlign w:val="bottom"/>
            <w:hideMark/>
          </w:tcPr>
          <w:p w14:paraId="43F1293C" w14:textId="77777777" w:rsidR="00DF3B96" w:rsidRPr="002662A7" w:rsidRDefault="00DF3B96" w:rsidP="00832B99">
            <w:pPr>
              <w:jc w:val="right"/>
              <w:rPr>
                <w:color w:val="000000"/>
              </w:rPr>
            </w:pPr>
            <w:r w:rsidRPr="002662A7">
              <w:rPr>
                <w:color w:val="000000"/>
              </w:rPr>
              <w:t>1498</w:t>
            </w:r>
          </w:p>
        </w:tc>
      </w:tr>
      <w:tr w:rsidR="00DF3B96" w:rsidRPr="002662A7" w14:paraId="1DA5DABC" w14:textId="77777777" w:rsidTr="00832B99">
        <w:trPr>
          <w:trHeight w:val="288"/>
        </w:trPr>
        <w:tc>
          <w:tcPr>
            <w:tcW w:w="1620" w:type="dxa"/>
            <w:tcBorders>
              <w:top w:val="nil"/>
              <w:left w:val="nil"/>
              <w:bottom w:val="nil"/>
              <w:right w:val="nil"/>
            </w:tcBorders>
            <w:shd w:val="clear" w:color="auto" w:fill="auto"/>
            <w:noWrap/>
            <w:vAlign w:val="bottom"/>
            <w:hideMark/>
          </w:tcPr>
          <w:p w14:paraId="296EB87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7A79156" w14:textId="77777777" w:rsidR="00DF3B96" w:rsidRPr="002662A7" w:rsidRDefault="00DF3B96" w:rsidP="00832B99">
            <w:pPr>
              <w:rPr>
                <w:color w:val="000000"/>
              </w:rPr>
            </w:pPr>
            <w:r w:rsidRPr="002662A7">
              <w:rPr>
                <w:color w:val="000000"/>
              </w:rPr>
              <w:t>Rancho 5 de Mayo</w:t>
            </w:r>
          </w:p>
        </w:tc>
        <w:tc>
          <w:tcPr>
            <w:tcW w:w="298" w:type="dxa"/>
            <w:tcBorders>
              <w:top w:val="nil"/>
              <w:left w:val="nil"/>
              <w:bottom w:val="nil"/>
              <w:right w:val="nil"/>
            </w:tcBorders>
            <w:shd w:val="clear" w:color="auto" w:fill="auto"/>
            <w:noWrap/>
            <w:vAlign w:val="bottom"/>
            <w:hideMark/>
          </w:tcPr>
          <w:p w14:paraId="127F5D7F" w14:textId="77777777" w:rsidR="00DF3B96" w:rsidRPr="002662A7" w:rsidRDefault="00DF3B96" w:rsidP="00832B99">
            <w:pPr>
              <w:jc w:val="right"/>
              <w:rPr>
                <w:color w:val="000000"/>
              </w:rPr>
            </w:pPr>
            <w:r w:rsidRPr="002662A7">
              <w:rPr>
                <w:color w:val="000000"/>
              </w:rPr>
              <w:t>0.714</w:t>
            </w:r>
          </w:p>
        </w:tc>
        <w:tc>
          <w:tcPr>
            <w:tcW w:w="2852" w:type="dxa"/>
            <w:tcBorders>
              <w:top w:val="nil"/>
              <w:left w:val="nil"/>
              <w:bottom w:val="nil"/>
              <w:right w:val="nil"/>
            </w:tcBorders>
            <w:shd w:val="clear" w:color="auto" w:fill="auto"/>
            <w:noWrap/>
            <w:vAlign w:val="bottom"/>
            <w:hideMark/>
          </w:tcPr>
          <w:p w14:paraId="3B328F07" w14:textId="77777777" w:rsidR="00DF3B96" w:rsidRPr="002662A7" w:rsidRDefault="00DF3B96" w:rsidP="00832B99">
            <w:pPr>
              <w:jc w:val="right"/>
              <w:rPr>
                <w:color w:val="000000"/>
              </w:rPr>
            </w:pPr>
            <w:r w:rsidRPr="002662A7">
              <w:rPr>
                <w:color w:val="000000"/>
              </w:rPr>
              <w:t>5</w:t>
            </w:r>
          </w:p>
        </w:tc>
      </w:tr>
      <w:tr w:rsidR="00DF3B96" w:rsidRPr="002662A7" w14:paraId="439D4B16" w14:textId="77777777" w:rsidTr="00832B99">
        <w:trPr>
          <w:trHeight w:val="288"/>
        </w:trPr>
        <w:tc>
          <w:tcPr>
            <w:tcW w:w="1620" w:type="dxa"/>
            <w:tcBorders>
              <w:top w:val="nil"/>
              <w:left w:val="nil"/>
              <w:bottom w:val="nil"/>
              <w:right w:val="nil"/>
            </w:tcBorders>
            <w:shd w:val="clear" w:color="auto" w:fill="auto"/>
            <w:noWrap/>
            <w:vAlign w:val="bottom"/>
            <w:hideMark/>
          </w:tcPr>
          <w:p w14:paraId="7EC513F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99B06D9" w14:textId="77777777" w:rsidR="00DF3B96" w:rsidRPr="002662A7" w:rsidRDefault="00DF3B96" w:rsidP="00832B99">
            <w:pPr>
              <w:rPr>
                <w:color w:val="000000"/>
              </w:rPr>
            </w:pPr>
            <w:proofErr w:type="spellStart"/>
            <w:r w:rsidRPr="002662A7">
              <w:rPr>
                <w:color w:val="000000"/>
              </w:rPr>
              <w:t>Reforma</w:t>
            </w:r>
            <w:proofErr w:type="spellEnd"/>
            <w:r w:rsidRPr="002662A7">
              <w:rPr>
                <w:color w:val="000000"/>
              </w:rPr>
              <w:t xml:space="preserve"> de Ocampo</w:t>
            </w:r>
          </w:p>
        </w:tc>
        <w:tc>
          <w:tcPr>
            <w:tcW w:w="298" w:type="dxa"/>
            <w:tcBorders>
              <w:top w:val="nil"/>
              <w:left w:val="nil"/>
              <w:bottom w:val="nil"/>
              <w:right w:val="nil"/>
            </w:tcBorders>
            <w:shd w:val="clear" w:color="auto" w:fill="auto"/>
            <w:noWrap/>
            <w:vAlign w:val="bottom"/>
            <w:hideMark/>
          </w:tcPr>
          <w:p w14:paraId="7B62AE3C" w14:textId="77777777" w:rsidR="00DF3B96" w:rsidRPr="002662A7" w:rsidRDefault="00DF3B96" w:rsidP="00832B99">
            <w:pPr>
              <w:jc w:val="right"/>
              <w:rPr>
                <w:color w:val="000000"/>
              </w:rPr>
            </w:pPr>
            <w:r w:rsidRPr="002662A7">
              <w:rPr>
                <w:color w:val="000000"/>
              </w:rPr>
              <w:t>6.700</w:t>
            </w:r>
          </w:p>
        </w:tc>
        <w:tc>
          <w:tcPr>
            <w:tcW w:w="2852" w:type="dxa"/>
            <w:tcBorders>
              <w:top w:val="nil"/>
              <w:left w:val="nil"/>
              <w:bottom w:val="nil"/>
              <w:right w:val="nil"/>
            </w:tcBorders>
            <w:shd w:val="clear" w:color="auto" w:fill="auto"/>
            <w:noWrap/>
            <w:vAlign w:val="bottom"/>
            <w:hideMark/>
          </w:tcPr>
          <w:p w14:paraId="13C33A39" w14:textId="77777777" w:rsidR="00DF3B96" w:rsidRPr="002662A7" w:rsidRDefault="00DF3B96" w:rsidP="00832B99">
            <w:pPr>
              <w:jc w:val="right"/>
              <w:rPr>
                <w:color w:val="000000"/>
              </w:rPr>
            </w:pPr>
            <w:r w:rsidRPr="002662A7">
              <w:rPr>
                <w:color w:val="000000"/>
              </w:rPr>
              <w:t>58</w:t>
            </w:r>
          </w:p>
        </w:tc>
      </w:tr>
      <w:tr w:rsidR="00DF3B96" w:rsidRPr="002662A7" w14:paraId="30A9EEF4" w14:textId="77777777" w:rsidTr="00832B99">
        <w:trPr>
          <w:trHeight w:val="288"/>
        </w:trPr>
        <w:tc>
          <w:tcPr>
            <w:tcW w:w="1620" w:type="dxa"/>
            <w:tcBorders>
              <w:top w:val="nil"/>
              <w:left w:val="nil"/>
              <w:bottom w:val="nil"/>
              <w:right w:val="nil"/>
            </w:tcBorders>
            <w:shd w:val="clear" w:color="auto" w:fill="auto"/>
            <w:noWrap/>
            <w:vAlign w:val="bottom"/>
            <w:hideMark/>
          </w:tcPr>
          <w:p w14:paraId="0456758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E81437" w14:textId="77777777" w:rsidR="00DF3B96" w:rsidRPr="002662A7" w:rsidRDefault="00DF3B96" w:rsidP="00832B99">
            <w:pPr>
              <w:rPr>
                <w:color w:val="000000"/>
              </w:rPr>
            </w:pPr>
            <w:r w:rsidRPr="002662A7">
              <w:rPr>
                <w:color w:val="000000"/>
              </w:rPr>
              <w:t>S1E10-271</w:t>
            </w:r>
          </w:p>
        </w:tc>
        <w:tc>
          <w:tcPr>
            <w:tcW w:w="298" w:type="dxa"/>
            <w:tcBorders>
              <w:top w:val="nil"/>
              <w:left w:val="nil"/>
              <w:bottom w:val="nil"/>
              <w:right w:val="nil"/>
            </w:tcBorders>
            <w:shd w:val="clear" w:color="auto" w:fill="auto"/>
            <w:noWrap/>
            <w:vAlign w:val="bottom"/>
            <w:hideMark/>
          </w:tcPr>
          <w:p w14:paraId="795C36BA"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61AC78FA" w14:textId="77777777" w:rsidR="00DF3B96" w:rsidRPr="002662A7" w:rsidRDefault="00DF3B96" w:rsidP="00832B99">
            <w:pPr>
              <w:jc w:val="right"/>
              <w:rPr>
                <w:color w:val="000000"/>
              </w:rPr>
            </w:pPr>
            <w:r w:rsidRPr="002662A7">
              <w:rPr>
                <w:color w:val="000000"/>
              </w:rPr>
              <w:t>3</w:t>
            </w:r>
          </w:p>
        </w:tc>
      </w:tr>
      <w:tr w:rsidR="00DF3B96" w:rsidRPr="002662A7" w14:paraId="0262E1E7" w14:textId="77777777" w:rsidTr="00832B99">
        <w:trPr>
          <w:trHeight w:val="288"/>
        </w:trPr>
        <w:tc>
          <w:tcPr>
            <w:tcW w:w="1620" w:type="dxa"/>
            <w:tcBorders>
              <w:top w:val="nil"/>
              <w:left w:val="nil"/>
              <w:bottom w:val="nil"/>
              <w:right w:val="nil"/>
            </w:tcBorders>
            <w:shd w:val="clear" w:color="auto" w:fill="auto"/>
            <w:noWrap/>
            <w:vAlign w:val="bottom"/>
            <w:hideMark/>
          </w:tcPr>
          <w:p w14:paraId="0240E23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E32BD62" w14:textId="77777777" w:rsidR="00DF3B96" w:rsidRPr="002662A7" w:rsidRDefault="00DF3B96" w:rsidP="00832B99">
            <w:pPr>
              <w:rPr>
                <w:color w:val="000000"/>
              </w:rPr>
            </w:pPr>
            <w:r w:rsidRPr="002662A7">
              <w:rPr>
                <w:color w:val="000000"/>
              </w:rPr>
              <w:t>S1E2-164</w:t>
            </w:r>
          </w:p>
        </w:tc>
        <w:tc>
          <w:tcPr>
            <w:tcW w:w="298" w:type="dxa"/>
            <w:tcBorders>
              <w:top w:val="nil"/>
              <w:left w:val="nil"/>
              <w:bottom w:val="nil"/>
              <w:right w:val="nil"/>
            </w:tcBorders>
            <w:shd w:val="clear" w:color="auto" w:fill="auto"/>
            <w:noWrap/>
            <w:vAlign w:val="bottom"/>
            <w:hideMark/>
          </w:tcPr>
          <w:p w14:paraId="4B981FEF" w14:textId="77777777" w:rsidR="00DF3B96" w:rsidRPr="002662A7" w:rsidRDefault="00DF3B96" w:rsidP="00832B99">
            <w:pPr>
              <w:jc w:val="right"/>
              <w:rPr>
                <w:color w:val="000000"/>
              </w:rPr>
            </w:pPr>
            <w:r w:rsidRPr="002662A7">
              <w:rPr>
                <w:color w:val="000000"/>
              </w:rPr>
              <w:t>0.069</w:t>
            </w:r>
          </w:p>
        </w:tc>
        <w:tc>
          <w:tcPr>
            <w:tcW w:w="2852" w:type="dxa"/>
            <w:tcBorders>
              <w:top w:val="nil"/>
              <w:left w:val="nil"/>
              <w:bottom w:val="nil"/>
              <w:right w:val="nil"/>
            </w:tcBorders>
            <w:shd w:val="clear" w:color="auto" w:fill="auto"/>
            <w:noWrap/>
            <w:vAlign w:val="bottom"/>
            <w:hideMark/>
          </w:tcPr>
          <w:p w14:paraId="260E01AC" w14:textId="77777777" w:rsidR="00DF3B96" w:rsidRPr="002662A7" w:rsidRDefault="00DF3B96" w:rsidP="00832B99">
            <w:pPr>
              <w:jc w:val="right"/>
              <w:rPr>
                <w:color w:val="000000"/>
              </w:rPr>
            </w:pPr>
            <w:r w:rsidRPr="002662A7">
              <w:rPr>
                <w:color w:val="000000"/>
              </w:rPr>
              <w:t>2</w:t>
            </w:r>
          </w:p>
        </w:tc>
      </w:tr>
      <w:tr w:rsidR="00DF3B96" w:rsidRPr="002662A7" w14:paraId="42B0C385" w14:textId="77777777" w:rsidTr="00832B99">
        <w:trPr>
          <w:trHeight w:val="288"/>
        </w:trPr>
        <w:tc>
          <w:tcPr>
            <w:tcW w:w="1620" w:type="dxa"/>
            <w:tcBorders>
              <w:top w:val="nil"/>
              <w:left w:val="nil"/>
              <w:bottom w:val="nil"/>
              <w:right w:val="nil"/>
            </w:tcBorders>
            <w:shd w:val="clear" w:color="auto" w:fill="auto"/>
            <w:noWrap/>
            <w:vAlign w:val="bottom"/>
            <w:hideMark/>
          </w:tcPr>
          <w:p w14:paraId="26811A2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D55610" w14:textId="77777777" w:rsidR="00DF3B96" w:rsidRPr="002662A7" w:rsidRDefault="00DF3B96" w:rsidP="00832B99">
            <w:pPr>
              <w:rPr>
                <w:color w:val="000000"/>
              </w:rPr>
            </w:pPr>
            <w:r w:rsidRPr="002662A7">
              <w:rPr>
                <w:color w:val="000000"/>
              </w:rPr>
              <w:t>S1E2-167</w:t>
            </w:r>
          </w:p>
        </w:tc>
        <w:tc>
          <w:tcPr>
            <w:tcW w:w="298" w:type="dxa"/>
            <w:tcBorders>
              <w:top w:val="nil"/>
              <w:left w:val="nil"/>
              <w:bottom w:val="nil"/>
              <w:right w:val="nil"/>
            </w:tcBorders>
            <w:shd w:val="clear" w:color="auto" w:fill="auto"/>
            <w:noWrap/>
            <w:vAlign w:val="bottom"/>
            <w:hideMark/>
          </w:tcPr>
          <w:p w14:paraId="30537303" w14:textId="77777777" w:rsidR="00DF3B96" w:rsidRPr="002662A7" w:rsidRDefault="00DF3B96" w:rsidP="00832B99">
            <w:pPr>
              <w:jc w:val="right"/>
              <w:rPr>
                <w:color w:val="000000"/>
              </w:rPr>
            </w:pPr>
            <w:r w:rsidRPr="002662A7">
              <w:rPr>
                <w:color w:val="000000"/>
              </w:rPr>
              <w:t>0.205</w:t>
            </w:r>
          </w:p>
        </w:tc>
        <w:tc>
          <w:tcPr>
            <w:tcW w:w="2852" w:type="dxa"/>
            <w:tcBorders>
              <w:top w:val="nil"/>
              <w:left w:val="nil"/>
              <w:bottom w:val="nil"/>
              <w:right w:val="nil"/>
            </w:tcBorders>
            <w:shd w:val="clear" w:color="auto" w:fill="auto"/>
            <w:noWrap/>
            <w:vAlign w:val="bottom"/>
            <w:hideMark/>
          </w:tcPr>
          <w:p w14:paraId="0C7013B5" w14:textId="77777777" w:rsidR="00DF3B96" w:rsidRPr="002662A7" w:rsidRDefault="00DF3B96" w:rsidP="00832B99">
            <w:pPr>
              <w:jc w:val="right"/>
              <w:rPr>
                <w:color w:val="000000"/>
              </w:rPr>
            </w:pPr>
            <w:r w:rsidRPr="002662A7">
              <w:rPr>
                <w:color w:val="000000"/>
              </w:rPr>
              <w:t>6</w:t>
            </w:r>
          </w:p>
        </w:tc>
      </w:tr>
      <w:tr w:rsidR="00DF3B96" w:rsidRPr="002662A7" w14:paraId="045E1A07" w14:textId="77777777" w:rsidTr="00832B99">
        <w:trPr>
          <w:trHeight w:val="288"/>
        </w:trPr>
        <w:tc>
          <w:tcPr>
            <w:tcW w:w="1620" w:type="dxa"/>
            <w:tcBorders>
              <w:top w:val="nil"/>
              <w:left w:val="nil"/>
              <w:bottom w:val="nil"/>
              <w:right w:val="nil"/>
            </w:tcBorders>
            <w:shd w:val="clear" w:color="auto" w:fill="auto"/>
            <w:noWrap/>
            <w:vAlign w:val="bottom"/>
            <w:hideMark/>
          </w:tcPr>
          <w:p w14:paraId="1249AB1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F349EA4" w14:textId="77777777" w:rsidR="00DF3B96" w:rsidRPr="002662A7" w:rsidRDefault="00DF3B96" w:rsidP="00832B99">
            <w:pPr>
              <w:rPr>
                <w:color w:val="000000"/>
              </w:rPr>
            </w:pPr>
            <w:r w:rsidRPr="002662A7">
              <w:rPr>
                <w:color w:val="000000"/>
              </w:rPr>
              <w:t>S1E2-71</w:t>
            </w:r>
          </w:p>
        </w:tc>
        <w:tc>
          <w:tcPr>
            <w:tcW w:w="298" w:type="dxa"/>
            <w:tcBorders>
              <w:top w:val="nil"/>
              <w:left w:val="nil"/>
              <w:bottom w:val="nil"/>
              <w:right w:val="nil"/>
            </w:tcBorders>
            <w:shd w:val="clear" w:color="auto" w:fill="auto"/>
            <w:noWrap/>
            <w:vAlign w:val="bottom"/>
            <w:hideMark/>
          </w:tcPr>
          <w:p w14:paraId="10B6CFE6" w14:textId="77777777" w:rsidR="00DF3B96" w:rsidRPr="002662A7" w:rsidRDefault="00DF3B96" w:rsidP="00832B99">
            <w:pPr>
              <w:jc w:val="right"/>
              <w:rPr>
                <w:color w:val="000000"/>
              </w:rPr>
            </w:pPr>
            <w:r w:rsidRPr="002662A7">
              <w:rPr>
                <w:color w:val="000000"/>
              </w:rPr>
              <w:t>0.240</w:t>
            </w:r>
          </w:p>
        </w:tc>
        <w:tc>
          <w:tcPr>
            <w:tcW w:w="2852" w:type="dxa"/>
            <w:tcBorders>
              <w:top w:val="nil"/>
              <w:left w:val="nil"/>
              <w:bottom w:val="nil"/>
              <w:right w:val="nil"/>
            </w:tcBorders>
            <w:shd w:val="clear" w:color="auto" w:fill="auto"/>
            <w:noWrap/>
            <w:vAlign w:val="bottom"/>
            <w:hideMark/>
          </w:tcPr>
          <w:p w14:paraId="5052679F" w14:textId="77777777" w:rsidR="00DF3B96" w:rsidRPr="002662A7" w:rsidRDefault="00DF3B96" w:rsidP="00832B99">
            <w:pPr>
              <w:jc w:val="right"/>
              <w:rPr>
                <w:color w:val="000000"/>
              </w:rPr>
            </w:pPr>
            <w:r w:rsidRPr="002662A7">
              <w:rPr>
                <w:color w:val="000000"/>
              </w:rPr>
              <w:t>4</w:t>
            </w:r>
          </w:p>
        </w:tc>
      </w:tr>
      <w:tr w:rsidR="00DF3B96" w:rsidRPr="002662A7" w14:paraId="34CCCACC" w14:textId="77777777" w:rsidTr="00832B99">
        <w:trPr>
          <w:trHeight w:val="288"/>
        </w:trPr>
        <w:tc>
          <w:tcPr>
            <w:tcW w:w="1620" w:type="dxa"/>
            <w:tcBorders>
              <w:top w:val="nil"/>
              <w:left w:val="nil"/>
              <w:bottom w:val="nil"/>
              <w:right w:val="nil"/>
            </w:tcBorders>
            <w:shd w:val="clear" w:color="auto" w:fill="auto"/>
            <w:noWrap/>
            <w:vAlign w:val="bottom"/>
            <w:hideMark/>
          </w:tcPr>
          <w:p w14:paraId="29193B2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7FF6BB6" w14:textId="77777777" w:rsidR="00DF3B96" w:rsidRPr="002662A7" w:rsidRDefault="00DF3B96" w:rsidP="00832B99">
            <w:pPr>
              <w:rPr>
                <w:color w:val="000000"/>
              </w:rPr>
            </w:pPr>
            <w:r w:rsidRPr="002662A7">
              <w:rPr>
                <w:color w:val="000000"/>
              </w:rPr>
              <w:t>S1E2-72</w:t>
            </w:r>
          </w:p>
        </w:tc>
        <w:tc>
          <w:tcPr>
            <w:tcW w:w="298" w:type="dxa"/>
            <w:tcBorders>
              <w:top w:val="nil"/>
              <w:left w:val="nil"/>
              <w:bottom w:val="nil"/>
              <w:right w:val="nil"/>
            </w:tcBorders>
            <w:shd w:val="clear" w:color="auto" w:fill="auto"/>
            <w:noWrap/>
            <w:vAlign w:val="bottom"/>
            <w:hideMark/>
          </w:tcPr>
          <w:p w14:paraId="2CD3FA76"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5B3C566F" w14:textId="77777777" w:rsidR="00DF3B96" w:rsidRPr="002662A7" w:rsidRDefault="00DF3B96" w:rsidP="00832B99">
            <w:pPr>
              <w:jc w:val="right"/>
              <w:rPr>
                <w:color w:val="000000"/>
              </w:rPr>
            </w:pPr>
            <w:r w:rsidRPr="002662A7">
              <w:rPr>
                <w:color w:val="000000"/>
              </w:rPr>
              <w:t>3</w:t>
            </w:r>
          </w:p>
        </w:tc>
      </w:tr>
      <w:tr w:rsidR="00DF3B96" w:rsidRPr="002662A7" w14:paraId="12D52B1F" w14:textId="77777777" w:rsidTr="00832B99">
        <w:trPr>
          <w:trHeight w:val="288"/>
        </w:trPr>
        <w:tc>
          <w:tcPr>
            <w:tcW w:w="1620" w:type="dxa"/>
            <w:tcBorders>
              <w:top w:val="nil"/>
              <w:left w:val="nil"/>
              <w:bottom w:val="nil"/>
              <w:right w:val="nil"/>
            </w:tcBorders>
            <w:shd w:val="clear" w:color="auto" w:fill="auto"/>
            <w:noWrap/>
            <w:vAlign w:val="bottom"/>
            <w:hideMark/>
          </w:tcPr>
          <w:p w14:paraId="2F8CD2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8698D94" w14:textId="77777777" w:rsidR="00DF3B96" w:rsidRPr="002662A7" w:rsidRDefault="00DF3B96" w:rsidP="00832B99">
            <w:pPr>
              <w:rPr>
                <w:color w:val="000000"/>
              </w:rPr>
            </w:pPr>
            <w:r w:rsidRPr="002662A7">
              <w:rPr>
                <w:color w:val="000000"/>
              </w:rPr>
              <w:t>S1E2-74</w:t>
            </w:r>
          </w:p>
        </w:tc>
        <w:tc>
          <w:tcPr>
            <w:tcW w:w="298" w:type="dxa"/>
            <w:tcBorders>
              <w:top w:val="nil"/>
              <w:left w:val="nil"/>
              <w:bottom w:val="nil"/>
              <w:right w:val="nil"/>
            </w:tcBorders>
            <w:shd w:val="clear" w:color="auto" w:fill="auto"/>
            <w:noWrap/>
            <w:vAlign w:val="bottom"/>
            <w:hideMark/>
          </w:tcPr>
          <w:p w14:paraId="14693B70"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2419F4E8" w14:textId="77777777" w:rsidR="00DF3B96" w:rsidRPr="002662A7" w:rsidRDefault="00DF3B96" w:rsidP="00832B99">
            <w:pPr>
              <w:jc w:val="right"/>
              <w:rPr>
                <w:color w:val="000000"/>
              </w:rPr>
            </w:pPr>
            <w:r w:rsidRPr="002662A7">
              <w:rPr>
                <w:color w:val="000000"/>
              </w:rPr>
              <w:t>4</w:t>
            </w:r>
          </w:p>
        </w:tc>
      </w:tr>
      <w:tr w:rsidR="00DF3B96" w:rsidRPr="002662A7" w14:paraId="66C8B36D" w14:textId="77777777" w:rsidTr="00832B99">
        <w:trPr>
          <w:trHeight w:val="288"/>
        </w:trPr>
        <w:tc>
          <w:tcPr>
            <w:tcW w:w="1620" w:type="dxa"/>
            <w:tcBorders>
              <w:top w:val="nil"/>
              <w:left w:val="nil"/>
              <w:bottom w:val="nil"/>
              <w:right w:val="nil"/>
            </w:tcBorders>
            <w:shd w:val="clear" w:color="auto" w:fill="auto"/>
            <w:noWrap/>
            <w:vAlign w:val="bottom"/>
            <w:hideMark/>
          </w:tcPr>
          <w:p w14:paraId="16E3F8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2C65DC8" w14:textId="77777777" w:rsidR="00DF3B96" w:rsidRPr="002662A7" w:rsidRDefault="00DF3B96" w:rsidP="00832B99">
            <w:pPr>
              <w:rPr>
                <w:color w:val="000000"/>
              </w:rPr>
            </w:pPr>
            <w:r w:rsidRPr="002662A7">
              <w:rPr>
                <w:color w:val="000000"/>
              </w:rPr>
              <w:t>S1E2-76</w:t>
            </w:r>
          </w:p>
        </w:tc>
        <w:tc>
          <w:tcPr>
            <w:tcW w:w="298" w:type="dxa"/>
            <w:tcBorders>
              <w:top w:val="nil"/>
              <w:left w:val="nil"/>
              <w:bottom w:val="nil"/>
              <w:right w:val="nil"/>
            </w:tcBorders>
            <w:shd w:val="clear" w:color="auto" w:fill="auto"/>
            <w:noWrap/>
            <w:vAlign w:val="bottom"/>
            <w:hideMark/>
          </w:tcPr>
          <w:p w14:paraId="4F088FF5" w14:textId="77777777" w:rsidR="00DF3B96" w:rsidRPr="002662A7" w:rsidRDefault="00DF3B96" w:rsidP="00832B99">
            <w:pPr>
              <w:jc w:val="right"/>
              <w:rPr>
                <w:color w:val="000000"/>
              </w:rPr>
            </w:pPr>
            <w:r w:rsidRPr="002662A7">
              <w:rPr>
                <w:color w:val="000000"/>
              </w:rPr>
              <w:t>0.050</w:t>
            </w:r>
          </w:p>
        </w:tc>
        <w:tc>
          <w:tcPr>
            <w:tcW w:w="2852" w:type="dxa"/>
            <w:tcBorders>
              <w:top w:val="nil"/>
              <w:left w:val="nil"/>
              <w:bottom w:val="nil"/>
              <w:right w:val="nil"/>
            </w:tcBorders>
            <w:shd w:val="clear" w:color="auto" w:fill="auto"/>
            <w:noWrap/>
            <w:vAlign w:val="bottom"/>
            <w:hideMark/>
          </w:tcPr>
          <w:p w14:paraId="16877CBA" w14:textId="77777777" w:rsidR="00DF3B96" w:rsidRPr="002662A7" w:rsidRDefault="00DF3B96" w:rsidP="00832B99">
            <w:pPr>
              <w:jc w:val="right"/>
              <w:rPr>
                <w:color w:val="000000"/>
              </w:rPr>
            </w:pPr>
            <w:r w:rsidRPr="002662A7">
              <w:rPr>
                <w:color w:val="000000"/>
              </w:rPr>
              <w:t>3</w:t>
            </w:r>
          </w:p>
        </w:tc>
      </w:tr>
      <w:tr w:rsidR="00DF3B96" w:rsidRPr="002662A7" w14:paraId="6CB319AA" w14:textId="77777777" w:rsidTr="00832B99">
        <w:trPr>
          <w:trHeight w:val="288"/>
        </w:trPr>
        <w:tc>
          <w:tcPr>
            <w:tcW w:w="1620" w:type="dxa"/>
            <w:tcBorders>
              <w:top w:val="nil"/>
              <w:left w:val="nil"/>
              <w:bottom w:val="nil"/>
              <w:right w:val="nil"/>
            </w:tcBorders>
            <w:shd w:val="clear" w:color="auto" w:fill="auto"/>
            <w:noWrap/>
            <w:vAlign w:val="bottom"/>
            <w:hideMark/>
          </w:tcPr>
          <w:p w14:paraId="3C983DD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789CB8F" w14:textId="77777777" w:rsidR="00DF3B96" w:rsidRPr="002662A7" w:rsidRDefault="00DF3B96" w:rsidP="00832B99">
            <w:pPr>
              <w:rPr>
                <w:color w:val="000000"/>
              </w:rPr>
            </w:pPr>
            <w:r w:rsidRPr="002662A7">
              <w:rPr>
                <w:color w:val="000000"/>
              </w:rPr>
              <w:t>S1E2-77</w:t>
            </w:r>
          </w:p>
        </w:tc>
        <w:tc>
          <w:tcPr>
            <w:tcW w:w="298" w:type="dxa"/>
            <w:tcBorders>
              <w:top w:val="nil"/>
              <w:left w:val="nil"/>
              <w:bottom w:val="nil"/>
              <w:right w:val="nil"/>
            </w:tcBorders>
            <w:shd w:val="clear" w:color="auto" w:fill="auto"/>
            <w:noWrap/>
            <w:vAlign w:val="bottom"/>
            <w:hideMark/>
          </w:tcPr>
          <w:p w14:paraId="3C52EDFD" w14:textId="77777777" w:rsidR="00DF3B96" w:rsidRPr="002662A7" w:rsidRDefault="00DF3B96" w:rsidP="00832B99">
            <w:pPr>
              <w:jc w:val="right"/>
              <w:rPr>
                <w:color w:val="000000"/>
              </w:rPr>
            </w:pPr>
            <w:r w:rsidRPr="002662A7">
              <w:rPr>
                <w:color w:val="000000"/>
              </w:rPr>
              <w:t>0.120</w:t>
            </w:r>
          </w:p>
        </w:tc>
        <w:tc>
          <w:tcPr>
            <w:tcW w:w="2852" w:type="dxa"/>
            <w:tcBorders>
              <w:top w:val="nil"/>
              <w:left w:val="nil"/>
              <w:bottom w:val="nil"/>
              <w:right w:val="nil"/>
            </w:tcBorders>
            <w:shd w:val="clear" w:color="auto" w:fill="auto"/>
            <w:noWrap/>
            <w:vAlign w:val="bottom"/>
            <w:hideMark/>
          </w:tcPr>
          <w:p w14:paraId="5480CFDC" w14:textId="77777777" w:rsidR="00DF3B96" w:rsidRPr="002662A7" w:rsidRDefault="00DF3B96" w:rsidP="00832B99">
            <w:pPr>
              <w:jc w:val="right"/>
              <w:rPr>
                <w:color w:val="000000"/>
              </w:rPr>
            </w:pPr>
            <w:r w:rsidRPr="002662A7">
              <w:rPr>
                <w:color w:val="000000"/>
              </w:rPr>
              <w:t>6</w:t>
            </w:r>
          </w:p>
        </w:tc>
      </w:tr>
      <w:tr w:rsidR="00DF3B96" w:rsidRPr="002662A7" w14:paraId="20DFCCB5" w14:textId="77777777" w:rsidTr="00832B99">
        <w:trPr>
          <w:trHeight w:val="288"/>
        </w:trPr>
        <w:tc>
          <w:tcPr>
            <w:tcW w:w="1620" w:type="dxa"/>
            <w:tcBorders>
              <w:top w:val="nil"/>
              <w:left w:val="nil"/>
              <w:bottom w:val="nil"/>
              <w:right w:val="nil"/>
            </w:tcBorders>
            <w:shd w:val="clear" w:color="auto" w:fill="auto"/>
            <w:noWrap/>
            <w:vAlign w:val="bottom"/>
            <w:hideMark/>
          </w:tcPr>
          <w:p w14:paraId="2DEC7A6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421A88C" w14:textId="77777777" w:rsidR="00DF3B96" w:rsidRPr="002662A7" w:rsidRDefault="00DF3B96" w:rsidP="00832B99">
            <w:pPr>
              <w:rPr>
                <w:color w:val="000000"/>
              </w:rPr>
            </w:pPr>
            <w:r w:rsidRPr="002662A7">
              <w:rPr>
                <w:color w:val="000000"/>
              </w:rPr>
              <w:t>S1E2-78</w:t>
            </w:r>
          </w:p>
        </w:tc>
        <w:tc>
          <w:tcPr>
            <w:tcW w:w="298" w:type="dxa"/>
            <w:tcBorders>
              <w:top w:val="nil"/>
              <w:left w:val="nil"/>
              <w:bottom w:val="nil"/>
              <w:right w:val="nil"/>
            </w:tcBorders>
            <w:shd w:val="clear" w:color="auto" w:fill="auto"/>
            <w:noWrap/>
            <w:vAlign w:val="bottom"/>
            <w:hideMark/>
          </w:tcPr>
          <w:p w14:paraId="7A4BF3D9" w14:textId="77777777" w:rsidR="00DF3B96" w:rsidRPr="002662A7" w:rsidRDefault="00DF3B96" w:rsidP="00832B99">
            <w:pPr>
              <w:jc w:val="right"/>
              <w:rPr>
                <w:color w:val="000000"/>
              </w:rPr>
            </w:pPr>
            <w:r w:rsidRPr="002662A7">
              <w:rPr>
                <w:color w:val="000000"/>
              </w:rPr>
              <w:t>0.550</w:t>
            </w:r>
          </w:p>
        </w:tc>
        <w:tc>
          <w:tcPr>
            <w:tcW w:w="2852" w:type="dxa"/>
            <w:tcBorders>
              <w:top w:val="nil"/>
              <w:left w:val="nil"/>
              <w:bottom w:val="nil"/>
              <w:right w:val="nil"/>
            </w:tcBorders>
            <w:shd w:val="clear" w:color="auto" w:fill="auto"/>
            <w:noWrap/>
            <w:vAlign w:val="bottom"/>
            <w:hideMark/>
          </w:tcPr>
          <w:p w14:paraId="4ED6C8BD" w14:textId="77777777" w:rsidR="00DF3B96" w:rsidRPr="002662A7" w:rsidRDefault="00DF3B96" w:rsidP="00832B99">
            <w:pPr>
              <w:jc w:val="right"/>
              <w:rPr>
                <w:color w:val="000000"/>
              </w:rPr>
            </w:pPr>
            <w:r w:rsidRPr="002662A7">
              <w:rPr>
                <w:color w:val="000000"/>
              </w:rPr>
              <w:t>4</w:t>
            </w:r>
          </w:p>
        </w:tc>
      </w:tr>
      <w:tr w:rsidR="00DF3B96" w:rsidRPr="002662A7" w14:paraId="3216813C" w14:textId="77777777" w:rsidTr="00832B99">
        <w:trPr>
          <w:trHeight w:val="288"/>
        </w:trPr>
        <w:tc>
          <w:tcPr>
            <w:tcW w:w="1620" w:type="dxa"/>
            <w:tcBorders>
              <w:top w:val="nil"/>
              <w:left w:val="nil"/>
              <w:bottom w:val="nil"/>
              <w:right w:val="nil"/>
            </w:tcBorders>
            <w:shd w:val="clear" w:color="auto" w:fill="auto"/>
            <w:noWrap/>
            <w:vAlign w:val="bottom"/>
            <w:hideMark/>
          </w:tcPr>
          <w:p w14:paraId="44BD119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59E0BF" w14:textId="77777777" w:rsidR="00DF3B96" w:rsidRPr="002662A7" w:rsidRDefault="00DF3B96" w:rsidP="00832B99">
            <w:pPr>
              <w:rPr>
                <w:color w:val="000000"/>
              </w:rPr>
            </w:pPr>
            <w:r w:rsidRPr="002662A7">
              <w:rPr>
                <w:color w:val="000000"/>
              </w:rPr>
              <w:t>S1E2-79</w:t>
            </w:r>
          </w:p>
        </w:tc>
        <w:tc>
          <w:tcPr>
            <w:tcW w:w="298" w:type="dxa"/>
            <w:tcBorders>
              <w:top w:val="nil"/>
              <w:left w:val="nil"/>
              <w:bottom w:val="nil"/>
              <w:right w:val="nil"/>
            </w:tcBorders>
            <w:shd w:val="clear" w:color="auto" w:fill="auto"/>
            <w:noWrap/>
            <w:vAlign w:val="bottom"/>
            <w:hideMark/>
          </w:tcPr>
          <w:p w14:paraId="270FCD04" w14:textId="77777777" w:rsidR="00DF3B96" w:rsidRPr="002662A7" w:rsidRDefault="00DF3B96" w:rsidP="00832B99">
            <w:pPr>
              <w:jc w:val="right"/>
              <w:rPr>
                <w:color w:val="000000"/>
              </w:rPr>
            </w:pPr>
            <w:r w:rsidRPr="002662A7">
              <w:rPr>
                <w:color w:val="000000"/>
              </w:rPr>
              <w:t>0.060</w:t>
            </w:r>
          </w:p>
        </w:tc>
        <w:tc>
          <w:tcPr>
            <w:tcW w:w="2852" w:type="dxa"/>
            <w:tcBorders>
              <w:top w:val="nil"/>
              <w:left w:val="nil"/>
              <w:bottom w:val="nil"/>
              <w:right w:val="nil"/>
            </w:tcBorders>
            <w:shd w:val="clear" w:color="auto" w:fill="auto"/>
            <w:noWrap/>
            <w:vAlign w:val="bottom"/>
            <w:hideMark/>
          </w:tcPr>
          <w:p w14:paraId="2438CCD3" w14:textId="77777777" w:rsidR="00DF3B96" w:rsidRPr="002662A7" w:rsidRDefault="00DF3B96" w:rsidP="00832B99">
            <w:pPr>
              <w:jc w:val="right"/>
              <w:rPr>
                <w:color w:val="000000"/>
              </w:rPr>
            </w:pPr>
            <w:r w:rsidRPr="002662A7">
              <w:rPr>
                <w:color w:val="000000"/>
              </w:rPr>
              <w:t>2</w:t>
            </w:r>
          </w:p>
        </w:tc>
      </w:tr>
      <w:tr w:rsidR="00DF3B96" w:rsidRPr="002662A7" w14:paraId="0E4ACADA" w14:textId="77777777" w:rsidTr="00832B99">
        <w:trPr>
          <w:trHeight w:val="288"/>
        </w:trPr>
        <w:tc>
          <w:tcPr>
            <w:tcW w:w="1620" w:type="dxa"/>
            <w:tcBorders>
              <w:top w:val="nil"/>
              <w:left w:val="nil"/>
              <w:bottom w:val="nil"/>
              <w:right w:val="nil"/>
            </w:tcBorders>
            <w:shd w:val="clear" w:color="auto" w:fill="auto"/>
            <w:noWrap/>
            <w:vAlign w:val="bottom"/>
            <w:hideMark/>
          </w:tcPr>
          <w:p w14:paraId="2468B8A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081DBE7" w14:textId="77777777" w:rsidR="00DF3B96" w:rsidRPr="002662A7" w:rsidRDefault="00DF3B96" w:rsidP="00832B99">
            <w:pPr>
              <w:rPr>
                <w:color w:val="000000"/>
              </w:rPr>
            </w:pPr>
            <w:r w:rsidRPr="002662A7">
              <w:rPr>
                <w:color w:val="000000"/>
              </w:rPr>
              <w:t>S1E2-92</w:t>
            </w:r>
          </w:p>
        </w:tc>
        <w:tc>
          <w:tcPr>
            <w:tcW w:w="298" w:type="dxa"/>
            <w:tcBorders>
              <w:top w:val="nil"/>
              <w:left w:val="nil"/>
              <w:bottom w:val="nil"/>
              <w:right w:val="nil"/>
            </w:tcBorders>
            <w:shd w:val="clear" w:color="auto" w:fill="auto"/>
            <w:noWrap/>
            <w:vAlign w:val="bottom"/>
            <w:hideMark/>
          </w:tcPr>
          <w:p w14:paraId="70DE0DF3" w14:textId="77777777" w:rsidR="00DF3B96" w:rsidRPr="002662A7" w:rsidRDefault="00DF3B96" w:rsidP="00832B99">
            <w:pPr>
              <w:jc w:val="right"/>
              <w:rPr>
                <w:color w:val="000000"/>
              </w:rPr>
            </w:pPr>
            <w:r w:rsidRPr="002662A7">
              <w:rPr>
                <w:color w:val="000000"/>
              </w:rPr>
              <w:t>0.870</w:t>
            </w:r>
          </w:p>
        </w:tc>
        <w:tc>
          <w:tcPr>
            <w:tcW w:w="2852" w:type="dxa"/>
            <w:tcBorders>
              <w:top w:val="nil"/>
              <w:left w:val="nil"/>
              <w:bottom w:val="nil"/>
              <w:right w:val="nil"/>
            </w:tcBorders>
            <w:shd w:val="clear" w:color="auto" w:fill="auto"/>
            <w:noWrap/>
            <w:vAlign w:val="bottom"/>
            <w:hideMark/>
          </w:tcPr>
          <w:p w14:paraId="11CA05BC" w14:textId="77777777" w:rsidR="00DF3B96" w:rsidRPr="002662A7" w:rsidRDefault="00DF3B96" w:rsidP="00832B99">
            <w:pPr>
              <w:jc w:val="right"/>
              <w:rPr>
                <w:color w:val="000000"/>
              </w:rPr>
            </w:pPr>
            <w:r w:rsidRPr="002662A7">
              <w:rPr>
                <w:color w:val="000000"/>
              </w:rPr>
              <w:t>3</w:t>
            </w:r>
          </w:p>
        </w:tc>
      </w:tr>
      <w:tr w:rsidR="00DF3B96" w:rsidRPr="002662A7" w14:paraId="49E9F7D3" w14:textId="77777777" w:rsidTr="00832B99">
        <w:trPr>
          <w:trHeight w:val="288"/>
        </w:trPr>
        <w:tc>
          <w:tcPr>
            <w:tcW w:w="1620" w:type="dxa"/>
            <w:tcBorders>
              <w:top w:val="nil"/>
              <w:left w:val="nil"/>
              <w:bottom w:val="nil"/>
              <w:right w:val="nil"/>
            </w:tcBorders>
            <w:shd w:val="clear" w:color="auto" w:fill="auto"/>
            <w:noWrap/>
            <w:vAlign w:val="bottom"/>
            <w:hideMark/>
          </w:tcPr>
          <w:p w14:paraId="6654C09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C6D7849" w14:textId="77777777" w:rsidR="00DF3B96" w:rsidRPr="002662A7" w:rsidRDefault="00DF3B96" w:rsidP="00832B99">
            <w:pPr>
              <w:rPr>
                <w:color w:val="000000"/>
              </w:rPr>
            </w:pPr>
            <w:r w:rsidRPr="002662A7">
              <w:rPr>
                <w:color w:val="000000"/>
              </w:rPr>
              <w:t>S1E2-94</w:t>
            </w:r>
          </w:p>
        </w:tc>
        <w:tc>
          <w:tcPr>
            <w:tcW w:w="298" w:type="dxa"/>
            <w:tcBorders>
              <w:top w:val="nil"/>
              <w:left w:val="nil"/>
              <w:bottom w:val="nil"/>
              <w:right w:val="nil"/>
            </w:tcBorders>
            <w:shd w:val="clear" w:color="auto" w:fill="auto"/>
            <w:noWrap/>
            <w:vAlign w:val="bottom"/>
            <w:hideMark/>
          </w:tcPr>
          <w:p w14:paraId="6EAC6607"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66D30EC1" w14:textId="77777777" w:rsidR="00DF3B96" w:rsidRPr="002662A7" w:rsidRDefault="00DF3B96" w:rsidP="00832B99">
            <w:pPr>
              <w:jc w:val="right"/>
              <w:rPr>
                <w:color w:val="000000"/>
              </w:rPr>
            </w:pPr>
            <w:r w:rsidRPr="002662A7">
              <w:rPr>
                <w:color w:val="000000"/>
              </w:rPr>
              <w:t>7</w:t>
            </w:r>
          </w:p>
        </w:tc>
      </w:tr>
      <w:tr w:rsidR="00DF3B96" w:rsidRPr="002662A7" w14:paraId="30D4FF18" w14:textId="77777777" w:rsidTr="00832B99">
        <w:trPr>
          <w:trHeight w:val="288"/>
        </w:trPr>
        <w:tc>
          <w:tcPr>
            <w:tcW w:w="1620" w:type="dxa"/>
            <w:tcBorders>
              <w:top w:val="nil"/>
              <w:left w:val="nil"/>
              <w:bottom w:val="nil"/>
              <w:right w:val="nil"/>
            </w:tcBorders>
            <w:shd w:val="clear" w:color="auto" w:fill="auto"/>
            <w:noWrap/>
            <w:vAlign w:val="bottom"/>
            <w:hideMark/>
          </w:tcPr>
          <w:p w14:paraId="2FD5413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3342C8" w14:textId="77777777" w:rsidR="00DF3B96" w:rsidRPr="002662A7" w:rsidRDefault="00DF3B96" w:rsidP="00832B99">
            <w:pPr>
              <w:rPr>
                <w:color w:val="000000"/>
              </w:rPr>
            </w:pPr>
            <w:r w:rsidRPr="002662A7">
              <w:rPr>
                <w:color w:val="000000"/>
              </w:rPr>
              <w:t>S1E2-95</w:t>
            </w:r>
          </w:p>
        </w:tc>
        <w:tc>
          <w:tcPr>
            <w:tcW w:w="298" w:type="dxa"/>
            <w:tcBorders>
              <w:top w:val="nil"/>
              <w:left w:val="nil"/>
              <w:bottom w:val="nil"/>
              <w:right w:val="nil"/>
            </w:tcBorders>
            <w:shd w:val="clear" w:color="auto" w:fill="auto"/>
            <w:noWrap/>
            <w:vAlign w:val="bottom"/>
            <w:hideMark/>
          </w:tcPr>
          <w:p w14:paraId="0095B2CD" w14:textId="77777777" w:rsidR="00DF3B96" w:rsidRPr="002662A7" w:rsidRDefault="00DF3B96" w:rsidP="00832B99">
            <w:pPr>
              <w:jc w:val="right"/>
              <w:rPr>
                <w:color w:val="000000"/>
              </w:rPr>
            </w:pPr>
            <w:r w:rsidRPr="002662A7">
              <w:rPr>
                <w:color w:val="000000"/>
              </w:rPr>
              <w:t>0.047</w:t>
            </w:r>
          </w:p>
        </w:tc>
        <w:tc>
          <w:tcPr>
            <w:tcW w:w="2852" w:type="dxa"/>
            <w:tcBorders>
              <w:top w:val="nil"/>
              <w:left w:val="nil"/>
              <w:bottom w:val="nil"/>
              <w:right w:val="nil"/>
            </w:tcBorders>
            <w:shd w:val="clear" w:color="auto" w:fill="auto"/>
            <w:noWrap/>
            <w:vAlign w:val="bottom"/>
            <w:hideMark/>
          </w:tcPr>
          <w:p w14:paraId="09F9022C" w14:textId="77777777" w:rsidR="00DF3B96" w:rsidRPr="002662A7" w:rsidRDefault="00DF3B96" w:rsidP="00832B99">
            <w:pPr>
              <w:jc w:val="right"/>
              <w:rPr>
                <w:color w:val="000000"/>
              </w:rPr>
            </w:pPr>
            <w:r w:rsidRPr="002662A7">
              <w:rPr>
                <w:color w:val="000000"/>
              </w:rPr>
              <w:t>3</w:t>
            </w:r>
          </w:p>
        </w:tc>
      </w:tr>
      <w:tr w:rsidR="00DF3B96" w:rsidRPr="002662A7" w14:paraId="5568CC49" w14:textId="77777777" w:rsidTr="00832B99">
        <w:trPr>
          <w:trHeight w:val="288"/>
        </w:trPr>
        <w:tc>
          <w:tcPr>
            <w:tcW w:w="1620" w:type="dxa"/>
            <w:tcBorders>
              <w:top w:val="nil"/>
              <w:left w:val="nil"/>
              <w:bottom w:val="nil"/>
              <w:right w:val="nil"/>
            </w:tcBorders>
            <w:shd w:val="clear" w:color="auto" w:fill="auto"/>
            <w:noWrap/>
            <w:vAlign w:val="bottom"/>
            <w:hideMark/>
          </w:tcPr>
          <w:p w14:paraId="764B080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78007F7" w14:textId="77777777" w:rsidR="00DF3B96" w:rsidRPr="002662A7" w:rsidRDefault="00DF3B96" w:rsidP="00832B99">
            <w:pPr>
              <w:rPr>
                <w:color w:val="000000"/>
              </w:rPr>
            </w:pPr>
            <w:r w:rsidRPr="002662A7">
              <w:rPr>
                <w:color w:val="000000"/>
              </w:rPr>
              <w:t>S1E2-96</w:t>
            </w:r>
          </w:p>
        </w:tc>
        <w:tc>
          <w:tcPr>
            <w:tcW w:w="298" w:type="dxa"/>
            <w:tcBorders>
              <w:top w:val="nil"/>
              <w:left w:val="nil"/>
              <w:bottom w:val="nil"/>
              <w:right w:val="nil"/>
            </w:tcBorders>
            <w:shd w:val="clear" w:color="auto" w:fill="auto"/>
            <w:noWrap/>
            <w:vAlign w:val="bottom"/>
            <w:hideMark/>
          </w:tcPr>
          <w:p w14:paraId="45BE63ED" w14:textId="77777777" w:rsidR="00DF3B96" w:rsidRPr="002662A7" w:rsidRDefault="00DF3B96" w:rsidP="00832B99">
            <w:pPr>
              <w:jc w:val="right"/>
              <w:rPr>
                <w:color w:val="000000"/>
              </w:rPr>
            </w:pPr>
            <w:r w:rsidRPr="002662A7">
              <w:rPr>
                <w:color w:val="000000"/>
              </w:rPr>
              <w:t>0.059</w:t>
            </w:r>
          </w:p>
        </w:tc>
        <w:tc>
          <w:tcPr>
            <w:tcW w:w="2852" w:type="dxa"/>
            <w:tcBorders>
              <w:top w:val="nil"/>
              <w:left w:val="nil"/>
              <w:bottom w:val="nil"/>
              <w:right w:val="nil"/>
            </w:tcBorders>
            <w:shd w:val="clear" w:color="auto" w:fill="auto"/>
            <w:noWrap/>
            <w:vAlign w:val="bottom"/>
            <w:hideMark/>
          </w:tcPr>
          <w:p w14:paraId="340C42BB" w14:textId="77777777" w:rsidR="00DF3B96" w:rsidRPr="002662A7" w:rsidRDefault="00DF3B96" w:rsidP="00832B99">
            <w:pPr>
              <w:jc w:val="right"/>
              <w:rPr>
                <w:color w:val="000000"/>
              </w:rPr>
            </w:pPr>
            <w:r w:rsidRPr="002662A7">
              <w:rPr>
                <w:color w:val="000000"/>
              </w:rPr>
              <w:t>3</w:t>
            </w:r>
          </w:p>
        </w:tc>
      </w:tr>
      <w:tr w:rsidR="00DF3B96" w:rsidRPr="002662A7" w14:paraId="5207EE26" w14:textId="77777777" w:rsidTr="00832B99">
        <w:trPr>
          <w:trHeight w:val="288"/>
        </w:trPr>
        <w:tc>
          <w:tcPr>
            <w:tcW w:w="1620" w:type="dxa"/>
            <w:tcBorders>
              <w:top w:val="nil"/>
              <w:left w:val="nil"/>
              <w:bottom w:val="nil"/>
              <w:right w:val="nil"/>
            </w:tcBorders>
            <w:shd w:val="clear" w:color="auto" w:fill="auto"/>
            <w:noWrap/>
            <w:vAlign w:val="bottom"/>
            <w:hideMark/>
          </w:tcPr>
          <w:p w14:paraId="3071E9E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264305" w14:textId="77777777" w:rsidR="00DF3B96" w:rsidRPr="002662A7" w:rsidRDefault="00DF3B96" w:rsidP="00832B99">
            <w:pPr>
              <w:rPr>
                <w:color w:val="000000"/>
              </w:rPr>
            </w:pPr>
            <w:r w:rsidRPr="002662A7">
              <w:rPr>
                <w:color w:val="000000"/>
              </w:rPr>
              <w:t>S1E2-97</w:t>
            </w:r>
          </w:p>
        </w:tc>
        <w:tc>
          <w:tcPr>
            <w:tcW w:w="298" w:type="dxa"/>
            <w:tcBorders>
              <w:top w:val="nil"/>
              <w:left w:val="nil"/>
              <w:bottom w:val="nil"/>
              <w:right w:val="nil"/>
            </w:tcBorders>
            <w:shd w:val="clear" w:color="auto" w:fill="auto"/>
            <w:noWrap/>
            <w:vAlign w:val="bottom"/>
            <w:hideMark/>
          </w:tcPr>
          <w:p w14:paraId="5FE5C7F8" w14:textId="77777777" w:rsidR="00DF3B96" w:rsidRPr="002662A7" w:rsidRDefault="00DF3B96" w:rsidP="00832B99">
            <w:pPr>
              <w:jc w:val="right"/>
              <w:rPr>
                <w:color w:val="000000"/>
              </w:rPr>
            </w:pPr>
            <w:r w:rsidRPr="002662A7">
              <w:rPr>
                <w:color w:val="000000"/>
              </w:rPr>
              <w:t>0.021</w:t>
            </w:r>
          </w:p>
        </w:tc>
        <w:tc>
          <w:tcPr>
            <w:tcW w:w="2852" w:type="dxa"/>
            <w:tcBorders>
              <w:top w:val="nil"/>
              <w:left w:val="nil"/>
              <w:bottom w:val="nil"/>
              <w:right w:val="nil"/>
            </w:tcBorders>
            <w:shd w:val="clear" w:color="auto" w:fill="auto"/>
            <w:noWrap/>
            <w:vAlign w:val="bottom"/>
            <w:hideMark/>
          </w:tcPr>
          <w:p w14:paraId="0D3554EE" w14:textId="77777777" w:rsidR="00DF3B96" w:rsidRPr="002662A7" w:rsidRDefault="00DF3B96" w:rsidP="00832B99">
            <w:pPr>
              <w:jc w:val="right"/>
              <w:rPr>
                <w:color w:val="000000"/>
              </w:rPr>
            </w:pPr>
            <w:r w:rsidRPr="002662A7">
              <w:rPr>
                <w:color w:val="000000"/>
              </w:rPr>
              <w:t>3</w:t>
            </w:r>
          </w:p>
        </w:tc>
      </w:tr>
      <w:tr w:rsidR="00DF3B96" w:rsidRPr="002662A7" w14:paraId="32D0F9F1" w14:textId="77777777" w:rsidTr="00832B99">
        <w:trPr>
          <w:trHeight w:val="288"/>
        </w:trPr>
        <w:tc>
          <w:tcPr>
            <w:tcW w:w="1620" w:type="dxa"/>
            <w:tcBorders>
              <w:top w:val="nil"/>
              <w:left w:val="nil"/>
              <w:bottom w:val="nil"/>
              <w:right w:val="nil"/>
            </w:tcBorders>
            <w:shd w:val="clear" w:color="auto" w:fill="auto"/>
            <w:noWrap/>
            <w:vAlign w:val="bottom"/>
            <w:hideMark/>
          </w:tcPr>
          <w:p w14:paraId="154810C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8B88E7E" w14:textId="77777777" w:rsidR="00DF3B96" w:rsidRPr="002662A7" w:rsidRDefault="00DF3B96" w:rsidP="00832B99">
            <w:pPr>
              <w:rPr>
                <w:color w:val="000000"/>
              </w:rPr>
            </w:pPr>
            <w:r w:rsidRPr="002662A7">
              <w:rPr>
                <w:color w:val="000000"/>
              </w:rPr>
              <w:t>S1E3-101</w:t>
            </w:r>
          </w:p>
        </w:tc>
        <w:tc>
          <w:tcPr>
            <w:tcW w:w="298" w:type="dxa"/>
            <w:tcBorders>
              <w:top w:val="nil"/>
              <w:left w:val="nil"/>
              <w:bottom w:val="nil"/>
              <w:right w:val="nil"/>
            </w:tcBorders>
            <w:shd w:val="clear" w:color="auto" w:fill="auto"/>
            <w:noWrap/>
            <w:vAlign w:val="bottom"/>
            <w:hideMark/>
          </w:tcPr>
          <w:p w14:paraId="2B3F3657" w14:textId="77777777" w:rsidR="00DF3B96" w:rsidRPr="002662A7" w:rsidRDefault="00DF3B96" w:rsidP="00832B99">
            <w:pPr>
              <w:jc w:val="right"/>
              <w:rPr>
                <w:color w:val="000000"/>
              </w:rPr>
            </w:pPr>
            <w:r w:rsidRPr="002662A7">
              <w:rPr>
                <w:color w:val="000000"/>
              </w:rPr>
              <w:t>0.024</w:t>
            </w:r>
          </w:p>
        </w:tc>
        <w:tc>
          <w:tcPr>
            <w:tcW w:w="2852" w:type="dxa"/>
            <w:tcBorders>
              <w:top w:val="nil"/>
              <w:left w:val="nil"/>
              <w:bottom w:val="nil"/>
              <w:right w:val="nil"/>
            </w:tcBorders>
            <w:shd w:val="clear" w:color="auto" w:fill="auto"/>
            <w:noWrap/>
            <w:vAlign w:val="bottom"/>
            <w:hideMark/>
          </w:tcPr>
          <w:p w14:paraId="331474C8" w14:textId="77777777" w:rsidR="00DF3B96" w:rsidRPr="002662A7" w:rsidRDefault="00DF3B96" w:rsidP="00832B99">
            <w:pPr>
              <w:jc w:val="right"/>
              <w:rPr>
                <w:color w:val="000000"/>
              </w:rPr>
            </w:pPr>
            <w:r w:rsidRPr="002662A7">
              <w:rPr>
                <w:color w:val="000000"/>
              </w:rPr>
              <w:t>2</w:t>
            </w:r>
          </w:p>
        </w:tc>
      </w:tr>
      <w:tr w:rsidR="00DF3B96" w:rsidRPr="002662A7" w14:paraId="29877247" w14:textId="77777777" w:rsidTr="00832B99">
        <w:trPr>
          <w:trHeight w:val="288"/>
        </w:trPr>
        <w:tc>
          <w:tcPr>
            <w:tcW w:w="1620" w:type="dxa"/>
            <w:tcBorders>
              <w:top w:val="nil"/>
              <w:left w:val="nil"/>
              <w:bottom w:val="nil"/>
              <w:right w:val="nil"/>
            </w:tcBorders>
            <w:shd w:val="clear" w:color="auto" w:fill="auto"/>
            <w:noWrap/>
            <w:vAlign w:val="bottom"/>
            <w:hideMark/>
          </w:tcPr>
          <w:p w14:paraId="161171D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49E08F" w14:textId="77777777" w:rsidR="00DF3B96" w:rsidRPr="002662A7" w:rsidRDefault="00DF3B96" w:rsidP="00832B99">
            <w:pPr>
              <w:rPr>
                <w:color w:val="000000"/>
              </w:rPr>
            </w:pPr>
            <w:r w:rsidRPr="002662A7">
              <w:rPr>
                <w:color w:val="000000"/>
              </w:rPr>
              <w:t>S1E3-103</w:t>
            </w:r>
          </w:p>
        </w:tc>
        <w:tc>
          <w:tcPr>
            <w:tcW w:w="298" w:type="dxa"/>
            <w:tcBorders>
              <w:top w:val="nil"/>
              <w:left w:val="nil"/>
              <w:bottom w:val="nil"/>
              <w:right w:val="nil"/>
            </w:tcBorders>
            <w:shd w:val="clear" w:color="auto" w:fill="auto"/>
            <w:noWrap/>
            <w:vAlign w:val="bottom"/>
            <w:hideMark/>
          </w:tcPr>
          <w:p w14:paraId="4B38AD68" w14:textId="77777777" w:rsidR="00DF3B96" w:rsidRPr="002662A7" w:rsidRDefault="00DF3B96" w:rsidP="00832B99">
            <w:pPr>
              <w:jc w:val="right"/>
              <w:rPr>
                <w:color w:val="000000"/>
              </w:rPr>
            </w:pPr>
            <w:r w:rsidRPr="002662A7">
              <w:rPr>
                <w:color w:val="000000"/>
              </w:rPr>
              <w:t>1.100</w:t>
            </w:r>
          </w:p>
        </w:tc>
        <w:tc>
          <w:tcPr>
            <w:tcW w:w="2852" w:type="dxa"/>
            <w:tcBorders>
              <w:top w:val="nil"/>
              <w:left w:val="nil"/>
              <w:bottom w:val="nil"/>
              <w:right w:val="nil"/>
            </w:tcBorders>
            <w:shd w:val="clear" w:color="auto" w:fill="auto"/>
            <w:noWrap/>
            <w:vAlign w:val="bottom"/>
            <w:hideMark/>
          </w:tcPr>
          <w:p w14:paraId="5861585B" w14:textId="77777777" w:rsidR="00DF3B96" w:rsidRPr="002662A7" w:rsidRDefault="00DF3B96" w:rsidP="00832B99">
            <w:pPr>
              <w:jc w:val="right"/>
              <w:rPr>
                <w:color w:val="000000"/>
              </w:rPr>
            </w:pPr>
            <w:r w:rsidRPr="002662A7">
              <w:rPr>
                <w:color w:val="000000"/>
              </w:rPr>
              <w:t>12</w:t>
            </w:r>
          </w:p>
        </w:tc>
      </w:tr>
      <w:tr w:rsidR="00DF3B96" w:rsidRPr="002662A7" w14:paraId="3DF4F036" w14:textId="77777777" w:rsidTr="00832B99">
        <w:trPr>
          <w:trHeight w:val="288"/>
        </w:trPr>
        <w:tc>
          <w:tcPr>
            <w:tcW w:w="1620" w:type="dxa"/>
            <w:tcBorders>
              <w:top w:val="nil"/>
              <w:left w:val="nil"/>
              <w:bottom w:val="nil"/>
              <w:right w:val="nil"/>
            </w:tcBorders>
            <w:shd w:val="clear" w:color="auto" w:fill="auto"/>
            <w:noWrap/>
            <w:vAlign w:val="bottom"/>
            <w:hideMark/>
          </w:tcPr>
          <w:p w14:paraId="4C37D1C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476A94A" w14:textId="77777777" w:rsidR="00DF3B96" w:rsidRPr="002662A7" w:rsidRDefault="00DF3B96" w:rsidP="00832B99">
            <w:pPr>
              <w:rPr>
                <w:color w:val="000000"/>
              </w:rPr>
            </w:pPr>
            <w:r w:rsidRPr="002662A7">
              <w:rPr>
                <w:color w:val="000000"/>
              </w:rPr>
              <w:t>S1E3-104</w:t>
            </w:r>
          </w:p>
        </w:tc>
        <w:tc>
          <w:tcPr>
            <w:tcW w:w="298" w:type="dxa"/>
            <w:tcBorders>
              <w:top w:val="nil"/>
              <w:left w:val="nil"/>
              <w:bottom w:val="nil"/>
              <w:right w:val="nil"/>
            </w:tcBorders>
            <w:shd w:val="clear" w:color="auto" w:fill="auto"/>
            <w:noWrap/>
            <w:vAlign w:val="bottom"/>
            <w:hideMark/>
          </w:tcPr>
          <w:p w14:paraId="27493CFF" w14:textId="77777777" w:rsidR="00DF3B96" w:rsidRPr="002662A7" w:rsidRDefault="00DF3B96" w:rsidP="00832B99">
            <w:pPr>
              <w:jc w:val="right"/>
              <w:rPr>
                <w:color w:val="000000"/>
              </w:rPr>
            </w:pPr>
            <w:r w:rsidRPr="002662A7">
              <w:rPr>
                <w:color w:val="000000"/>
              </w:rPr>
              <w:t>0.810</w:t>
            </w:r>
          </w:p>
        </w:tc>
        <w:tc>
          <w:tcPr>
            <w:tcW w:w="2852" w:type="dxa"/>
            <w:tcBorders>
              <w:top w:val="nil"/>
              <w:left w:val="nil"/>
              <w:bottom w:val="nil"/>
              <w:right w:val="nil"/>
            </w:tcBorders>
            <w:shd w:val="clear" w:color="auto" w:fill="auto"/>
            <w:noWrap/>
            <w:vAlign w:val="bottom"/>
            <w:hideMark/>
          </w:tcPr>
          <w:p w14:paraId="3FB5D68F" w14:textId="77777777" w:rsidR="00DF3B96" w:rsidRPr="002662A7" w:rsidRDefault="00DF3B96" w:rsidP="00832B99">
            <w:pPr>
              <w:jc w:val="right"/>
              <w:rPr>
                <w:color w:val="000000"/>
              </w:rPr>
            </w:pPr>
            <w:r w:rsidRPr="002662A7">
              <w:rPr>
                <w:color w:val="000000"/>
              </w:rPr>
              <w:t>12</w:t>
            </w:r>
          </w:p>
        </w:tc>
      </w:tr>
      <w:tr w:rsidR="00DF3B96" w:rsidRPr="002662A7" w14:paraId="5DF9CDD9" w14:textId="77777777" w:rsidTr="00832B99">
        <w:trPr>
          <w:trHeight w:val="288"/>
        </w:trPr>
        <w:tc>
          <w:tcPr>
            <w:tcW w:w="1620" w:type="dxa"/>
            <w:tcBorders>
              <w:top w:val="nil"/>
              <w:left w:val="nil"/>
              <w:bottom w:val="nil"/>
              <w:right w:val="nil"/>
            </w:tcBorders>
            <w:shd w:val="clear" w:color="auto" w:fill="auto"/>
            <w:noWrap/>
            <w:vAlign w:val="bottom"/>
            <w:hideMark/>
          </w:tcPr>
          <w:p w14:paraId="78B00D4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4FB19F8" w14:textId="77777777" w:rsidR="00DF3B96" w:rsidRPr="002662A7" w:rsidRDefault="00DF3B96" w:rsidP="00832B99">
            <w:pPr>
              <w:rPr>
                <w:color w:val="000000"/>
              </w:rPr>
            </w:pPr>
            <w:r w:rsidRPr="002662A7">
              <w:rPr>
                <w:color w:val="000000"/>
              </w:rPr>
              <w:t>S1E3-105</w:t>
            </w:r>
          </w:p>
        </w:tc>
        <w:tc>
          <w:tcPr>
            <w:tcW w:w="298" w:type="dxa"/>
            <w:tcBorders>
              <w:top w:val="nil"/>
              <w:left w:val="nil"/>
              <w:bottom w:val="nil"/>
              <w:right w:val="nil"/>
            </w:tcBorders>
            <w:shd w:val="clear" w:color="auto" w:fill="auto"/>
            <w:noWrap/>
            <w:vAlign w:val="bottom"/>
            <w:hideMark/>
          </w:tcPr>
          <w:p w14:paraId="001FEE3A" w14:textId="77777777" w:rsidR="00DF3B96" w:rsidRPr="002662A7" w:rsidRDefault="00DF3B96" w:rsidP="00832B99">
            <w:pPr>
              <w:jc w:val="right"/>
              <w:rPr>
                <w:color w:val="000000"/>
              </w:rPr>
            </w:pPr>
            <w:r w:rsidRPr="002662A7">
              <w:rPr>
                <w:color w:val="000000"/>
              </w:rPr>
              <w:t>4.500</w:t>
            </w:r>
          </w:p>
        </w:tc>
        <w:tc>
          <w:tcPr>
            <w:tcW w:w="2852" w:type="dxa"/>
            <w:tcBorders>
              <w:top w:val="nil"/>
              <w:left w:val="nil"/>
              <w:bottom w:val="nil"/>
              <w:right w:val="nil"/>
            </w:tcBorders>
            <w:shd w:val="clear" w:color="auto" w:fill="auto"/>
            <w:noWrap/>
            <w:vAlign w:val="bottom"/>
            <w:hideMark/>
          </w:tcPr>
          <w:p w14:paraId="6402E436" w14:textId="77777777" w:rsidR="00DF3B96" w:rsidRPr="002662A7" w:rsidRDefault="00DF3B96" w:rsidP="00832B99">
            <w:pPr>
              <w:jc w:val="right"/>
              <w:rPr>
                <w:color w:val="000000"/>
              </w:rPr>
            </w:pPr>
            <w:r w:rsidRPr="002662A7">
              <w:rPr>
                <w:color w:val="000000"/>
              </w:rPr>
              <w:t>24</w:t>
            </w:r>
          </w:p>
        </w:tc>
      </w:tr>
      <w:tr w:rsidR="00DF3B96" w:rsidRPr="002662A7" w14:paraId="5A7E7AB0" w14:textId="77777777" w:rsidTr="00832B99">
        <w:trPr>
          <w:trHeight w:val="288"/>
        </w:trPr>
        <w:tc>
          <w:tcPr>
            <w:tcW w:w="1620" w:type="dxa"/>
            <w:tcBorders>
              <w:top w:val="nil"/>
              <w:left w:val="nil"/>
              <w:bottom w:val="nil"/>
              <w:right w:val="nil"/>
            </w:tcBorders>
            <w:shd w:val="clear" w:color="auto" w:fill="auto"/>
            <w:noWrap/>
            <w:vAlign w:val="bottom"/>
            <w:hideMark/>
          </w:tcPr>
          <w:p w14:paraId="535AEB1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F931A9" w14:textId="77777777" w:rsidR="00DF3B96" w:rsidRPr="002662A7" w:rsidRDefault="00DF3B96" w:rsidP="00832B99">
            <w:pPr>
              <w:rPr>
                <w:color w:val="000000"/>
              </w:rPr>
            </w:pPr>
            <w:r w:rsidRPr="002662A7">
              <w:rPr>
                <w:color w:val="000000"/>
              </w:rPr>
              <w:t>S1E3-107</w:t>
            </w:r>
          </w:p>
        </w:tc>
        <w:tc>
          <w:tcPr>
            <w:tcW w:w="298" w:type="dxa"/>
            <w:tcBorders>
              <w:top w:val="nil"/>
              <w:left w:val="nil"/>
              <w:bottom w:val="nil"/>
              <w:right w:val="nil"/>
            </w:tcBorders>
            <w:shd w:val="clear" w:color="auto" w:fill="auto"/>
            <w:noWrap/>
            <w:vAlign w:val="bottom"/>
            <w:hideMark/>
          </w:tcPr>
          <w:p w14:paraId="2FF3009B" w14:textId="77777777" w:rsidR="00DF3B96" w:rsidRPr="002662A7" w:rsidRDefault="00DF3B96" w:rsidP="00832B99">
            <w:pPr>
              <w:jc w:val="right"/>
              <w:rPr>
                <w:color w:val="000000"/>
              </w:rPr>
            </w:pPr>
            <w:r w:rsidRPr="002662A7">
              <w:rPr>
                <w:color w:val="000000"/>
              </w:rPr>
              <w:t>0.040</w:t>
            </w:r>
          </w:p>
        </w:tc>
        <w:tc>
          <w:tcPr>
            <w:tcW w:w="2852" w:type="dxa"/>
            <w:tcBorders>
              <w:top w:val="nil"/>
              <w:left w:val="nil"/>
              <w:bottom w:val="nil"/>
              <w:right w:val="nil"/>
            </w:tcBorders>
            <w:shd w:val="clear" w:color="auto" w:fill="auto"/>
            <w:noWrap/>
            <w:vAlign w:val="bottom"/>
            <w:hideMark/>
          </w:tcPr>
          <w:p w14:paraId="186AF67B" w14:textId="77777777" w:rsidR="00DF3B96" w:rsidRPr="002662A7" w:rsidRDefault="00DF3B96" w:rsidP="00832B99">
            <w:pPr>
              <w:jc w:val="right"/>
              <w:rPr>
                <w:color w:val="000000"/>
              </w:rPr>
            </w:pPr>
            <w:r w:rsidRPr="002662A7">
              <w:rPr>
                <w:color w:val="000000"/>
              </w:rPr>
              <w:t>2</w:t>
            </w:r>
          </w:p>
        </w:tc>
      </w:tr>
      <w:tr w:rsidR="00DF3B96" w:rsidRPr="002662A7" w14:paraId="6A4BA2CA" w14:textId="77777777" w:rsidTr="00832B99">
        <w:trPr>
          <w:trHeight w:val="288"/>
        </w:trPr>
        <w:tc>
          <w:tcPr>
            <w:tcW w:w="1620" w:type="dxa"/>
            <w:tcBorders>
              <w:top w:val="nil"/>
              <w:left w:val="nil"/>
              <w:bottom w:val="nil"/>
              <w:right w:val="nil"/>
            </w:tcBorders>
            <w:shd w:val="clear" w:color="auto" w:fill="auto"/>
            <w:noWrap/>
            <w:vAlign w:val="bottom"/>
            <w:hideMark/>
          </w:tcPr>
          <w:p w14:paraId="4135A00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48400C" w14:textId="77777777" w:rsidR="00DF3B96" w:rsidRPr="002662A7" w:rsidRDefault="00DF3B96" w:rsidP="00832B99">
            <w:pPr>
              <w:rPr>
                <w:color w:val="000000"/>
              </w:rPr>
            </w:pPr>
            <w:r w:rsidRPr="002662A7">
              <w:rPr>
                <w:color w:val="000000"/>
              </w:rPr>
              <w:t>S1E3-108</w:t>
            </w:r>
          </w:p>
        </w:tc>
        <w:tc>
          <w:tcPr>
            <w:tcW w:w="298" w:type="dxa"/>
            <w:tcBorders>
              <w:top w:val="nil"/>
              <w:left w:val="nil"/>
              <w:bottom w:val="nil"/>
              <w:right w:val="nil"/>
            </w:tcBorders>
            <w:shd w:val="clear" w:color="auto" w:fill="auto"/>
            <w:noWrap/>
            <w:vAlign w:val="bottom"/>
            <w:hideMark/>
          </w:tcPr>
          <w:p w14:paraId="0BCDE59A" w14:textId="77777777" w:rsidR="00DF3B96" w:rsidRPr="002662A7" w:rsidRDefault="00DF3B96" w:rsidP="00832B99">
            <w:pPr>
              <w:jc w:val="right"/>
              <w:rPr>
                <w:color w:val="000000"/>
              </w:rPr>
            </w:pPr>
            <w:r w:rsidRPr="002662A7">
              <w:rPr>
                <w:color w:val="000000"/>
              </w:rPr>
              <w:t>3.400</w:t>
            </w:r>
          </w:p>
        </w:tc>
        <w:tc>
          <w:tcPr>
            <w:tcW w:w="2852" w:type="dxa"/>
            <w:tcBorders>
              <w:top w:val="nil"/>
              <w:left w:val="nil"/>
              <w:bottom w:val="nil"/>
              <w:right w:val="nil"/>
            </w:tcBorders>
            <w:shd w:val="clear" w:color="auto" w:fill="auto"/>
            <w:noWrap/>
            <w:vAlign w:val="bottom"/>
            <w:hideMark/>
          </w:tcPr>
          <w:p w14:paraId="74EE053B" w14:textId="77777777" w:rsidR="00DF3B96" w:rsidRPr="002662A7" w:rsidRDefault="00DF3B96" w:rsidP="00832B99">
            <w:pPr>
              <w:jc w:val="right"/>
              <w:rPr>
                <w:color w:val="000000"/>
              </w:rPr>
            </w:pPr>
            <w:r w:rsidRPr="002662A7">
              <w:rPr>
                <w:color w:val="000000"/>
              </w:rPr>
              <w:t>31</w:t>
            </w:r>
          </w:p>
        </w:tc>
      </w:tr>
      <w:tr w:rsidR="00DF3B96" w:rsidRPr="002662A7" w14:paraId="4E813C93" w14:textId="77777777" w:rsidTr="00832B99">
        <w:trPr>
          <w:trHeight w:val="288"/>
        </w:trPr>
        <w:tc>
          <w:tcPr>
            <w:tcW w:w="1620" w:type="dxa"/>
            <w:tcBorders>
              <w:top w:val="nil"/>
              <w:left w:val="nil"/>
              <w:bottom w:val="nil"/>
              <w:right w:val="nil"/>
            </w:tcBorders>
            <w:shd w:val="clear" w:color="auto" w:fill="auto"/>
            <w:noWrap/>
            <w:vAlign w:val="bottom"/>
            <w:hideMark/>
          </w:tcPr>
          <w:p w14:paraId="72B1110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DE7E842" w14:textId="77777777" w:rsidR="00DF3B96" w:rsidRPr="002662A7" w:rsidRDefault="00DF3B96" w:rsidP="00832B99">
            <w:pPr>
              <w:rPr>
                <w:color w:val="000000"/>
              </w:rPr>
            </w:pPr>
            <w:r w:rsidRPr="002662A7">
              <w:rPr>
                <w:color w:val="000000"/>
              </w:rPr>
              <w:t>S1E3-109</w:t>
            </w:r>
          </w:p>
        </w:tc>
        <w:tc>
          <w:tcPr>
            <w:tcW w:w="298" w:type="dxa"/>
            <w:tcBorders>
              <w:top w:val="nil"/>
              <w:left w:val="nil"/>
              <w:bottom w:val="nil"/>
              <w:right w:val="nil"/>
            </w:tcBorders>
            <w:shd w:val="clear" w:color="auto" w:fill="auto"/>
            <w:noWrap/>
            <w:vAlign w:val="bottom"/>
            <w:hideMark/>
          </w:tcPr>
          <w:p w14:paraId="14C5D8DD" w14:textId="77777777" w:rsidR="00DF3B96" w:rsidRPr="002662A7" w:rsidRDefault="00DF3B96" w:rsidP="00832B99">
            <w:pPr>
              <w:jc w:val="right"/>
              <w:rPr>
                <w:color w:val="000000"/>
              </w:rPr>
            </w:pPr>
            <w:r w:rsidRPr="002662A7">
              <w:rPr>
                <w:color w:val="000000"/>
              </w:rPr>
              <w:t>0.080</w:t>
            </w:r>
          </w:p>
        </w:tc>
        <w:tc>
          <w:tcPr>
            <w:tcW w:w="2852" w:type="dxa"/>
            <w:tcBorders>
              <w:top w:val="nil"/>
              <w:left w:val="nil"/>
              <w:bottom w:val="nil"/>
              <w:right w:val="nil"/>
            </w:tcBorders>
            <w:shd w:val="clear" w:color="auto" w:fill="auto"/>
            <w:noWrap/>
            <w:vAlign w:val="bottom"/>
            <w:hideMark/>
          </w:tcPr>
          <w:p w14:paraId="051D4232" w14:textId="77777777" w:rsidR="00DF3B96" w:rsidRPr="002662A7" w:rsidRDefault="00DF3B96" w:rsidP="00832B99">
            <w:pPr>
              <w:jc w:val="right"/>
              <w:rPr>
                <w:color w:val="000000"/>
              </w:rPr>
            </w:pPr>
            <w:r w:rsidRPr="002662A7">
              <w:rPr>
                <w:color w:val="000000"/>
              </w:rPr>
              <w:t>2</w:t>
            </w:r>
          </w:p>
        </w:tc>
      </w:tr>
      <w:tr w:rsidR="00DF3B96" w:rsidRPr="002662A7" w14:paraId="1EC29C6F" w14:textId="77777777" w:rsidTr="00832B99">
        <w:trPr>
          <w:trHeight w:val="288"/>
        </w:trPr>
        <w:tc>
          <w:tcPr>
            <w:tcW w:w="1620" w:type="dxa"/>
            <w:tcBorders>
              <w:top w:val="nil"/>
              <w:left w:val="nil"/>
              <w:bottom w:val="nil"/>
              <w:right w:val="nil"/>
            </w:tcBorders>
            <w:shd w:val="clear" w:color="auto" w:fill="auto"/>
            <w:noWrap/>
            <w:vAlign w:val="bottom"/>
            <w:hideMark/>
          </w:tcPr>
          <w:p w14:paraId="4EFDA70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3FD5FED" w14:textId="77777777" w:rsidR="00DF3B96" w:rsidRPr="002662A7" w:rsidRDefault="00DF3B96" w:rsidP="00832B99">
            <w:pPr>
              <w:rPr>
                <w:color w:val="000000"/>
              </w:rPr>
            </w:pPr>
            <w:r w:rsidRPr="002662A7">
              <w:rPr>
                <w:color w:val="000000"/>
              </w:rPr>
              <w:t>S1E3-110</w:t>
            </w:r>
          </w:p>
        </w:tc>
        <w:tc>
          <w:tcPr>
            <w:tcW w:w="298" w:type="dxa"/>
            <w:tcBorders>
              <w:top w:val="nil"/>
              <w:left w:val="nil"/>
              <w:bottom w:val="nil"/>
              <w:right w:val="nil"/>
            </w:tcBorders>
            <w:shd w:val="clear" w:color="auto" w:fill="auto"/>
            <w:noWrap/>
            <w:vAlign w:val="bottom"/>
            <w:hideMark/>
          </w:tcPr>
          <w:p w14:paraId="5A5603A1"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30D60D22" w14:textId="77777777" w:rsidR="00DF3B96" w:rsidRPr="002662A7" w:rsidRDefault="00DF3B96" w:rsidP="00832B99">
            <w:pPr>
              <w:jc w:val="right"/>
              <w:rPr>
                <w:color w:val="000000"/>
              </w:rPr>
            </w:pPr>
            <w:r w:rsidRPr="002662A7">
              <w:rPr>
                <w:color w:val="000000"/>
              </w:rPr>
              <w:t>5</w:t>
            </w:r>
          </w:p>
        </w:tc>
      </w:tr>
      <w:tr w:rsidR="00DF3B96" w:rsidRPr="002662A7" w14:paraId="62E8F0CC" w14:textId="77777777" w:rsidTr="00832B99">
        <w:trPr>
          <w:trHeight w:val="288"/>
        </w:trPr>
        <w:tc>
          <w:tcPr>
            <w:tcW w:w="1620" w:type="dxa"/>
            <w:tcBorders>
              <w:top w:val="nil"/>
              <w:left w:val="nil"/>
              <w:bottom w:val="nil"/>
              <w:right w:val="nil"/>
            </w:tcBorders>
            <w:shd w:val="clear" w:color="auto" w:fill="auto"/>
            <w:noWrap/>
            <w:vAlign w:val="bottom"/>
            <w:hideMark/>
          </w:tcPr>
          <w:p w14:paraId="2AF801F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6FA6E4" w14:textId="77777777" w:rsidR="00DF3B96" w:rsidRPr="002662A7" w:rsidRDefault="00DF3B96" w:rsidP="00832B99">
            <w:pPr>
              <w:rPr>
                <w:color w:val="000000"/>
              </w:rPr>
            </w:pPr>
            <w:r w:rsidRPr="002662A7">
              <w:rPr>
                <w:color w:val="000000"/>
              </w:rPr>
              <w:t>S1E3-111</w:t>
            </w:r>
          </w:p>
        </w:tc>
        <w:tc>
          <w:tcPr>
            <w:tcW w:w="298" w:type="dxa"/>
            <w:tcBorders>
              <w:top w:val="nil"/>
              <w:left w:val="nil"/>
              <w:bottom w:val="nil"/>
              <w:right w:val="nil"/>
            </w:tcBorders>
            <w:shd w:val="clear" w:color="auto" w:fill="auto"/>
            <w:noWrap/>
            <w:vAlign w:val="bottom"/>
            <w:hideMark/>
          </w:tcPr>
          <w:p w14:paraId="6162239C" w14:textId="77777777" w:rsidR="00DF3B96" w:rsidRPr="002662A7" w:rsidRDefault="00DF3B96" w:rsidP="00832B99">
            <w:pPr>
              <w:jc w:val="right"/>
              <w:rPr>
                <w:color w:val="000000"/>
              </w:rPr>
            </w:pPr>
            <w:r w:rsidRPr="002662A7">
              <w:rPr>
                <w:color w:val="000000"/>
              </w:rPr>
              <w:t>0.680</w:t>
            </w:r>
          </w:p>
        </w:tc>
        <w:tc>
          <w:tcPr>
            <w:tcW w:w="2852" w:type="dxa"/>
            <w:tcBorders>
              <w:top w:val="nil"/>
              <w:left w:val="nil"/>
              <w:bottom w:val="nil"/>
              <w:right w:val="nil"/>
            </w:tcBorders>
            <w:shd w:val="clear" w:color="auto" w:fill="auto"/>
            <w:noWrap/>
            <w:vAlign w:val="bottom"/>
            <w:hideMark/>
          </w:tcPr>
          <w:p w14:paraId="0CFD0D03" w14:textId="77777777" w:rsidR="00DF3B96" w:rsidRPr="002662A7" w:rsidRDefault="00DF3B96" w:rsidP="00832B99">
            <w:pPr>
              <w:jc w:val="right"/>
              <w:rPr>
                <w:color w:val="000000"/>
              </w:rPr>
            </w:pPr>
            <w:r w:rsidRPr="002662A7">
              <w:rPr>
                <w:color w:val="000000"/>
              </w:rPr>
              <w:t>9</w:t>
            </w:r>
          </w:p>
        </w:tc>
      </w:tr>
      <w:tr w:rsidR="00DF3B96" w:rsidRPr="002662A7" w14:paraId="448F86B9" w14:textId="77777777" w:rsidTr="00832B99">
        <w:trPr>
          <w:trHeight w:val="288"/>
        </w:trPr>
        <w:tc>
          <w:tcPr>
            <w:tcW w:w="1620" w:type="dxa"/>
            <w:tcBorders>
              <w:top w:val="nil"/>
              <w:left w:val="nil"/>
              <w:bottom w:val="nil"/>
              <w:right w:val="nil"/>
            </w:tcBorders>
            <w:shd w:val="clear" w:color="auto" w:fill="auto"/>
            <w:noWrap/>
            <w:vAlign w:val="bottom"/>
            <w:hideMark/>
          </w:tcPr>
          <w:p w14:paraId="1D6AB19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12C4594" w14:textId="77777777" w:rsidR="00DF3B96" w:rsidRPr="002662A7" w:rsidRDefault="00DF3B96" w:rsidP="00832B99">
            <w:pPr>
              <w:rPr>
                <w:color w:val="000000"/>
              </w:rPr>
            </w:pPr>
            <w:r w:rsidRPr="002662A7">
              <w:rPr>
                <w:color w:val="000000"/>
              </w:rPr>
              <w:t>S1E3-112</w:t>
            </w:r>
          </w:p>
        </w:tc>
        <w:tc>
          <w:tcPr>
            <w:tcW w:w="298" w:type="dxa"/>
            <w:tcBorders>
              <w:top w:val="nil"/>
              <w:left w:val="nil"/>
              <w:bottom w:val="nil"/>
              <w:right w:val="nil"/>
            </w:tcBorders>
            <w:shd w:val="clear" w:color="auto" w:fill="auto"/>
            <w:noWrap/>
            <w:vAlign w:val="bottom"/>
            <w:hideMark/>
          </w:tcPr>
          <w:p w14:paraId="3A75F012" w14:textId="77777777" w:rsidR="00DF3B96" w:rsidRPr="002662A7" w:rsidRDefault="00DF3B96" w:rsidP="00832B99">
            <w:pPr>
              <w:jc w:val="right"/>
              <w:rPr>
                <w:color w:val="000000"/>
              </w:rPr>
            </w:pPr>
            <w:r w:rsidRPr="002662A7">
              <w:rPr>
                <w:color w:val="000000"/>
              </w:rPr>
              <w:t>0.005</w:t>
            </w:r>
          </w:p>
        </w:tc>
        <w:tc>
          <w:tcPr>
            <w:tcW w:w="2852" w:type="dxa"/>
            <w:tcBorders>
              <w:top w:val="nil"/>
              <w:left w:val="nil"/>
              <w:bottom w:val="nil"/>
              <w:right w:val="nil"/>
            </w:tcBorders>
            <w:shd w:val="clear" w:color="auto" w:fill="auto"/>
            <w:noWrap/>
            <w:vAlign w:val="bottom"/>
            <w:hideMark/>
          </w:tcPr>
          <w:p w14:paraId="5987A9F2" w14:textId="77777777" w:rsidR="00DF3B96" w:rsidRPr="002662A7" w:rsidRDefault="00DF3B96" w:rsidP="00832B99">
            <w:pPr>
              <w:jc w:val="right"/>
              <w:rPr>
                <w:color w:val="000000"/>
              </w:rPr>
            </w:pPr>
            <w:r w:rsidRPr="002662A7">
              <w:rPr>
                <w:color w:val="000000"/>
              </w:rPr>
              <w:t>2</w:t>
            </w:r>
          </w:p>
        </w:tc>
      </w:tr>
      <w:tr w:rsidR="00DF3B96" w:rsidRPr="002662A7" w14:paraId="179797B9" w14:textId="77777777" w:rsidTr="00832B99">
        <w:trPr>
          <w:trHeight w:val="288"/>
        </w:trPr>
        <w:tc>
          <w:tcPr>
            <w:tcW w:w="1620" w:type="dxa"/>
            <w:tcBorders>
              <w:top w:val="nil"/>
              <w:left w:val="nil"/>
              <w:bottom w:val="nil"/>
              <w:right w:val="nil"/>
            </w:tcBorders>
            <w:shd w:val="clear" w:color="auto" w:fill="auto"/>
            <w:noWrap/>
            <w:vAlign w:val="bottom"/>
            <w:hideMark/>
          </w:tcPr>
          <w:p w14:paraId="513050E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59D9F9D" w14:textId="77777777" w:rsidR="00DF3B96" w:rsidRPr="002662A7" w:rsidRDefault="00DF3B96" w:rsidP="00832B99">
            <w:pPr>
              <w:rPr>
                <w:color w:val="000000"/>
              </w:rPr>
            </w:pPr>
            <w:r w:rsidRPr="002662A7">
              <w:rPr>
                <w:color w:val="000000"/>
              </w:rPr>
              <w:t>S1E3-113</w:t>
            </w:r>
          </w:p>
        </w:tc>
        <w:tc>
          <w:tcPr>
            <w:tcW w:w="298" w:type="dxa"/>
            <w:tcBorders>
              <w:top w:val="nil"/>
              <w:left w:val="nil"/>
              <w:bottom w:val="nil"/>
              <w:right w:val="nil"/>
            </w:tcBorders>
            <w:shd w:val="clear" w:color="auto" w:fill="auto"/>
            <w:noWrap/>
            <w:vAlign w:val="bottom"/>
            <w:hideMark/>
          </w:tcPr>
          <w:p w14:paraId="4B012C1E" w14:textId="77777777" w:rsidR="00DF3B96" w:rsidRPr="002662A7" w:rsidRDefault="00DF3B96" w:rsidP="00832B99">
            <w:pPr>
              <w:jc w:val="right"/>
              <w:rPr>
                <w:color w:val="000000"/>
              </w:rPr>
            </w:pPr>
            <w:r w:rsidRPr="002662A7">
              <w:rPr>
                <w:color w:val="000000"/>
              </w:rPr>
              <w:t>0.470</w:t>
            </w:r>
          </w:p>
        </w:tc>
        <w:tc>
          <w:tcPr>
            <w:tcW w:w="2852" w:type="dxa"/>
            <w:tcBorders>
              <w:top w:val="nil"/>
              <w:left w:val="nil"/>
              <w:bottom w:val="nil"/>
              <w:right w:val="nil"/>
            </w:tcBorders>
            <w:shd w:val="clear" w:color="auto" w:fill="auto"/>
            <w:noWrap/>
            <w:vAlign w:val="bottom"/>
            <w:hideMark/>
          </w:tcPr>
          <w:p w14:paraId="07064BD3" w14:textId="77777777" w:rsidR="00DF3B96" w:rsidRPr="002662A7" w:rsidRDefault="00DF3B96" w:rsidP="00832B99">
            <w:pPr>
              <w:jc w:val="right"/>
              <w:rPr>
                <w:color w:val="000000"/>
              </w:rPr>
            </w:pPr>
            <w:r w:rsidRPr="002662A7">
              <w:rPr>
                <w:color w:val="000000"/>
              </w:rPr>
              <w:t>11</w:t>
            </w:r>
          </w:p>
        </w:tc>
      </w:tr>
      <w:tr w:rsidR="00DF3B96" w:rsidRPr="002662A7" w14:paraId="6BD68C52" w14:textId="77777777" w:rsidTr="00832B99">
        <w:trPr>
          <w:trHeight w:val="288"/>
        </w:trPr>
        <w:tc>
          <w:tcPr>
            <w:tcW w:w="1620" w:type="dxa"/>
            <w:tcBorders>
              <w:top w:val="nil"/>
              <w:left w:val="nil"/>
              <w:bottom w:val="nil"/>
              <w:right w:val="nil"/>
            </w:tcBorders>
            <w:shd w:val="clear" w:color="auto" w:fill="auto"/>
            <w:noWrap/>
            <w:vAlign w:val="bottom"/>
            <w:hideMark/>
          </w:tcPr>
          <w:p w14:paraId="2DA4654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6CE432A" w14:textId="77777777" w:rsidR="00DF3B96" w:rsidRPr="002662A7" w:rsidRDefault="00DF3B96" w:rsidP="00832B99">
            <w:pPr>
              <w:rPr>
                <w:color w:val="000000"/>
              </w:rPr>
            </w:pPr>
            <w:r w:rsidRPr="002662A7">
              <w:rPr>
                <w:color w:val="000000"/>
              </w:rPr>
              <w:t xml:space="preserve">S1E3-114 (El </w:t>
            </w:r>
            <w:proofErr w:type="spellStart"/>
            <w:r w:rsidRPr="002662A7">
              <w:rPr>
                <w:color w:val="000000"/>
              </w:rPr>
              <w:t>Porvenir</w:t>
            </w:r>
            <w:proofErr w:type="spellEnd"/>
            <w:r w:rsidRPr="002662A7">
              <w:rPr>
                <w:color w:val="000000"/>
              </w:rPr>
              <w:t>)</w:t>
            </w:r>
          </w:p>
        </w:tc>
        <w:tc>
          <w:tcPr>
            <w:tcW w:w="298" w:type="dxa"/>
            <w:tcBorders>
              <w:top w:val="nil"/>
              <w:left w:val="nil"/>
              <w:bottom w:val="nil"/>
              <w:right w:val="nil"/>
            </w:tcBorders>
            <w:shd w:val="clear" w:color="auto" w:fill="auto"/>
            <w:noWrap/>
            <w:vAlign w:val="bottom"/>
            <w:hideMark/>
          </w:tcPr>
          <w:p w14:paraId="01F36B18" w14:textId="77777777" w:rsidR="00DF3B96" w:rsidRPr="002662A7" w:rsidRDefault="00DF3B96" w:rsidP="00832B99">
            <w:pPr>
              <w:jc w:val="right"/>
              <w:rPr>
                <w:color w:val="000000"/>
              </w:rPr>
            </w:pPr>
            <w:r w:rsidRPr="002662A7">
              <w:rPr>
                <w:color w:val="000000"/>
              </w:rPr>
              <w:t>3.960</w:t>
            </w:r>
          </w:p>
        </w:tc>
        <w:tc>
          <w:tcPr>
            <w:tcW w:w="2852" w:type="dxa"/>
            <w:tcBorders>
              <w:top w:val="nil"/>
              <w:left w:val="nil"/>
              <w:bottom w:val="nil"/>
              <w:right w:val="nil"/>
            </w:tcBorders>
            <w:shd w:val="clear" w:color="auto" w:fill="auto"/>
            <w:noWrap/>
            <w:vAlign w:val="bottom"/>
            <w:hideMark/>
          </w:tcPr>
          <w:p w14:paraId="72601A1C" w14:textId="77777777" w:rsidR="00DF3B96" w:rsidRPr="002662A7" w:rsidRDefault="00DF3B96" w:rsidP="00832B99">
            <w:pPr>
              <w:jc w:val="right"/>
              <w:rPr>
                <w:color w:val="000000"/>
              </w:rPr>
            </w:pPr>
            <w:r w:rsidRPr="002662A7">
              <w:rPr>
                <w:color w:val="000000"/>
              </w:rPr>
              <w:t>31</w:t>
            </w:r>
          </w:p>
        </w:tc>
      </w:tr>
      <w:tr w:rsidR="00DF3B96" w:rsidRPr="002662A7" w14:paraId="219E2AC5" w14:textId="77777777" w:rsidTr="00832B99">
        <w:trPr>
          <w:trHeight w:val="288"/>
        </w:trPr>
        <w:tc>
          <w:tcPr>
            <w:tcW w:w="1620" w:type="dxa"/>
            <w:tcBorders>
              <w:top w:val="nil"/>
              <w:left w:val="nil"/>
              <w:bottom w:val="nil"/>
              <w:right w:val="nil"/>
            </w:tcBorders>
            <w:shd w:val="clear" w:color="auto" w:fill="auto"/>
            <w:noWrap/>
            <w:vAlign w:val="bottom"/>
            <w:hideMark/>
          </w:tcPr>
          <w:p w14:paraId="20D2292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9810D97" w14:textId="77777777" w:rsidR="00DF3B96" w:rsidRPr="002662A7" w:rsidRDefault="00DF3B96" w:rsidP="00832B99">
            <w:pPr>
              <w:rPr>
                <w:color w:val="000000"/>
              </w:rPr>
            </w:pPr>
            <w:r w:rsidRPr="002662A7">
              <w:rPr>
                <w:color w:val="000000"/>
              </w:rPr>
              <w:t>S1E3-115</w:t>
            </w:r>
          </w:p>
        </w:tc>
        <w:tc>
          <w:tcPr>
            <w:tcW w:w="298" w:type="dxa"/>
            <w:tcBorders>
              <w:top w:val="nil"/>
              <w:left w:val="nil"/>
              <w:bottom w:val="nil"/>
              <w:right w:val="nil"/>
            </w:tcBorders>
            <w:shd w:val="clear" w:color="auto" w:fill="auto"/>
            <w:noWrap/>
            <w:vAlign w:val="bottom"/>
            <w:hideMark/>
          </w:tcPr>
          <w:p w14:paraId="26F32695" w14:textId="77777777" w:rsidR="00DF3B96" w:rsidRPr="002662A7" w:rsidRDefault="00DF3B96" w:rsidP="00832B99">
            <w:pPr>
              <w:jc w:val="right"/>
              <w:rPr>
                <w:color w:val="000000"/>
              </w:rPr>
            </w:pPr>
            <w:r w:rsidRPr="002662A7">
              <w:rPr>
                <w:color w:val="000000"/>
              </w:rPr>
              <w:t>0.110</w:t>
            </w:r>
          </w:p>
        </w:tc>
        <w:tc>
          <w:tcPr>
            <w:tcW w:w="2852" w:type="dxa"/>
            <w:tcBorders>
              <w:top w:val="nil"/>
              <w:left w:val="nil"/>
              <w:bottom w:val="nil"/>
              <w:right w:val="nil"/>
            </w:tcBorders>
            <w:shd w:val="clear" w:color="auto" w:fill="auto"/>
            <w:noWrap/>
            <w:vAlign w:val="bottom"/>
            <w:hideMark/>
          </w:tcPr>
          <w:p w14:paraId="591BFBF7" w14:textId="77777777" w:rsidR="00DF3B96" w:rsidRPr="002662A7" w:rsidRDefault="00DF3B96" w:rsidP="00832B99">
            <w:pPr>
              <w:jc w:val="right"/>
              <w:rPr>
                <w:color w:val="000000"/>
              </w:rPr>
            </w:pPr>
            <w:r w:rsidRPr="002662A7">
              <w:rPr>
                <w:color w:val="000000"/>
              </w:rPr>
              <w:t>5</w:t>
            </w:r>
          </w:p>
        </w:tc>
      </w:tr>
      <w:tr w:rsidR="00DF3B96" w:rsidRPr="002662A7" w14:paraId="24202377" w14:textId="77777777" w:rsidTr="00832B99">
        <w:trPr>
          <w:trHeight w:val="288"/>
        </w:trPr>
        <w:tc>
          <w:tcPr>
            <w:tcW w:w="1620" w:type="dxa"/>
            <w:tcBorders>
              <w:top w:val="nil"/>
              <w:left w:val="nil"/>
              <w:bottom w:val="nil"/>
              <w:right w:val="nil"/>
            </w:tcBorders>
            <w:shd w:val="clear" w:color="auto" w:fill="auto"/>
            <w:noWrap/>
            <w:vAlign w:val="bottom"/>
            <w:hideMark/>
          </w:tcPr>
          <w:p w14:paraId="4BDB7A9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DFAE772" w14:textId="77777777" w:rsidR="00DF3B96" w:rsidRPr="002662A7" w:rsidRDefault="00DF3B96" w:rsidP="00832B99">
            <w:pPr>
              <w:rPr>
                <w:color w:val="000000"/>
              </w:rPr>
            </w:pPr>
            <w:r w:rsidRPr="002662A7">
              <w:rPr>
                <w:color w:val="000000"/>
              </w:rPr>
              <w:t>S1E3-116</w:t>
            </w:r>
          </w:p>
        </w:tc>
        <w:tc>
          <w:tcPr>
            <w:tcW w:w="298" w:type="dxa"/>
            <w:tcBorders>
              <w:top w:val="nil"/>
              <w:left w:val="nil"/>
              <w:bottom w:val="nil"/>
              <w:right w:val="nil"/>
            </w:tcBorders>
            <w:shd w:val="clear" w:color="auto" w:fill="auto"/>
            <w:noWrap/>
            <w:vAlign w:val="bottom"/>
            <w:hideMark/>
          </w:tcPr>
          <w:p w14:paraId="5D8DCC2A" w14:textId="77777777" w:rsidR="00DF3B96" w:rsidRPr="002662A7" w:rsidRDefault="00DF3B96" w:rsidP="00832B99">
            <w:pPr>
              <w:jc w:val="right"/>
              <w:rPr>
                <w:color w:val="000000"/>
              </w:rPr>
            </w:pPr>
            <w:r w:rsidRPr="002662A7">
              <w:rPr>
                <w:color w:val="000000"/>
              </w:rPr>
              <w:t>0.330</w:t>
            </w:r>
          </w:p>
        </w:tc>
        <w:tc>
          <w:tcPr>
            <w:tcW w:w="2852" w:type="dxa"/>
            <w:tcBorders>
              <w:top w:val="nil"/>
              <w:left w:val="nil"/>
              <w:bottom w:val="nil"/>
              <w:right w:val="nil"/>
            </w:tcBorders>
            <w:shd w:val="clear" w:color="auto" w:fill="auto"/>
            <w:noWrap/>
            <w:vAlign w:val="bottom"/>
            <w:hideMark/>
          </w:tcPr>
          <w:p w14:paraId="23DE599A" w14:textId="77777777" w:rsidR="00DF3B96" w:rsidRPr="002662A7" w:rsidRDefault="00DF3B96" w:rsidP="00832B99">
            <w:pPr>
              <w:jc w:val="right"/>
              <w:rPr>
                <w:color w:val="000000"/>
              </w:rPr>
            </w:pPr>
            <w:r w:rsidRPr="002662A7">
              <w:rPr>
                <w:color w:val="000000"/>
              </w:rPr>
              <w:t>7</w:t>
            </w:r>
          </w:p>
        </w:tc>
      </w:tr>
      <w:tr w:rsidR="00DF3B96" w:rsidRPr="002662A7" w14:paraId="25309016" w14:textId="77777777" w:rsidTr="00832B99">
        <w:trPr>
          <w:trHeight w:val="288"/>
        </w:trPr>
        <w:tc>
          <w:tcPr>
            <w:tcW w:w="1620" w:type="dxa"/>
            <w:tcBorders>
              <w:top w:val="nil"/>
              <w:left w:val="nil"/>
              <w:bottom w:val="nil"/>
              <w:right w:val="nil"/>
            </w:tcBorders>
            <w:shd w:val="clear" w:color="auto" w:fill="auto"/>
            <w:noWrap/>
            <w:vAlign w:val="bottom"/>
            <w:hideMark/>
          </w:tcPr>
          <w:p w14:paraId="7FFD60B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757B65" w14:textId="77777777" w:rsidR="00DF3B96" w:rsidRPr="002662A7" w:rsidRDefault="00DF3B96" w:rsidP="00832B99">
            <w:pPr>
              <w:rPr>
                <w:color w:val="000000"/>
              </w:rPr>
            </w:pPr>
            <w:r w:rsidRPr="002662A7">
              <w:rPr>
                <w:color w:val="000000"/>
              </w:rPr>
              <w:t>S1E3-117</w:t>
            </w:r>
          </w:p>
        </w:tc>
        <w:tc>
          <w:tcPr>
            <w:tcW w:w="298" w:type="dxa"/>
            <w:tcBorders>
              <w:top w:val="nil"/>
              <w:left w:val="nil"/>
              <w:bottom w:val="nil"/>
              <w:right w:val="nil"/>
            </w:tcBorders>
            <w:shd w:val="clear" w:color="auto" w:fill="auto"/>
            <w:noWrap/>
            <w:vAlign w:val="bottom"/>
            <w:hideMark/>
          </w:tcPr>
          <w:p w14:paraId="540B9CD8" w14:textId="77777777" w:rsidR="00DF3B96" w:rsidRPr="002662A7" w:rsidRDefault="00DF3B96" w:rsidP="00832B99">
            <w:pPr>
              <w:jc w:val="right"/>
              <w:rPr>
                <w:color w:val="000000"/>
              </w:rPr>
            </w:pPr>
            <w:r w:rsidRPr="002662A7">
              <w:rPr>
                <w:color w:val="000000"/>
              </w:rPr>
              <w:t>0.059</w:t>
            </w:r>
          </w:p>
        </w:tc>
        <w:tc>
          <w:tcPr>
            <w:tcW w:w="2852" w:type="dxa"/>
            <w:tcBorders>
              <w:top w:val="nil"/>
              <w:left w:val="nil"/>
              <w:bottom w:val="nil"/>
              <w:right w:val="nil"/>
            </w:tcBorders>
            <w:shd w:val="clear" w:color="auto" w:fill="auto"/>
            <w:noWrap/>
            <w:vAlign w:val="bottom"/>
            <w:hideMark/>
          </w:tcPr>
          <w:p w14:paraId="5C8CEB6D" w14:textId="77777777" w:rsidR="00DF3B96" w:rsidRPr="002662A7" w:rsidRDefault="00DF3B96" w:rsidP="00832B99">
            <w:pPr>
              <w:jc w:val="right"/>
              <w:rPr>
                <w:color w:val="000000"/>
              </w:rPr>
            </w:pPr>
            <w:r w:rsidRPr="002662A7">
              <w:rPr>
                <w:color w:val="000000"/>
              </w:rPr>
              <w:t>2</w:t>
            </w:r>
          </w:p>
        </w:tc>
      </w:tr>
      <w:tr w:rsidR="00DF3B96" w:rsidRPr="002662A7" w14:paraId="6CD3D2B5" w14:textId="77777777" w:rsidTr="00832B99">
        <w:trPr>
          <w:trHeight w:val="288"/>
        </w:trPr>
        <w:tc>
          <w:tcPr>
            <w:tcW w:w="1620" w:type="dxa"/>
            <w:tcBorders>
              <w:top w:val="nil"/>
              <w:left w:val="nil"/>
              <w:bottom w:val="nil"/>
              <w:right w:val="nil"/>
            </w:tcBorders>
            <w:shd w:val="clear" w:color="auto" w:fill="auto"/>
            <w:noWrap/>
            <w:vAlign w:val="bottom"/>
            <w:hideMark/>
          </w:tcPr>
          <w:p w14:paraId="53146D8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BA2C68" w14:textId="77777777" w:rsidR="00DF3B96" w:rsidRPr="002662A7" w:rsidRDefault="00DF3B96" w:rsidP="00832B99">
            <w:pPr>
              <w:rPr>
                <w:color w:val="000000"/>
              </w:rPr>
            </w:pPr>
            <w:r w:rsidRPr="002662A7">
              <w:rPr>
                <w:color w:val="000000"/>
              </w:rPr>
              <w:t>S1E3-121</w:t>
            </w:r>
          </w:p>
        </w:tc>
        <w:tc>
          <w:tcPr>
            <w:tcW w:w="298" w:type="dxa"/>
            <w:tcBorders>
              <w:top w:val="nil"/>
              <w:left w:val="nil"/>
              <w:bottom w:val="nil"/>
              <w:right w:val="nil"/>
            </w:tcBorders>
            <w:shd w:val="clear" w:color="auto" w:fill="auto"/>
            <w:noWrap/>
            <w:vAlign w:val="bottom"/>
            <w:hideMark/>
          </w:tcPr>
          <w:p w14:paraId="6E46683F" w14:textId="77777777" w:rsidR="00DF3B96" w:rsidRPr="002662A7" w:rsidRDefault="00DF3B96" w:rsidP="00832B99">
            <w:pPr>
              <w:jc w:val="right"/>
              <w:rPr>
                <w:color w:val="000000"/>
              </w:rPr>
            </w:pPr>
            <w:r w:rsidRPr="002662A7">
              <w:rPr>
                <w:color w:val="000000"/>
              </w:rPr>
              <w:t>0.043</w:t>
            </w:r>
          </w:p>
        </w:tc>
        <w:tc>
          <w:tcPr>
            <w:tcW w:w="2852" w:type="dxa"/>
            <w:tcBorders>
              <w:top w:val="nil"/>
              <w:left w:val="nil"/>
              <w:bottom w:val="nil"/>
              <w:right w:val="nil"/>
            </w:tcBorders>
            <w:shd w:val="clear" w:color="auto" w:fill="auto"/>
            <w:noWrap/>
            <w:vAlign w:val="bottom"/>
            <w:hideMark/>
          </w:tcPr>
          <w:p w14:paraId="1E1A2A41" w14:textId="77777777" w:rsidR="00DF3B96" w:rsidRPr="002662A7" w:rsidRDefault="00DF3B96" w:rsidP="00832B99">
            <w:pPr>
              <w:jc w:val="right"/>
              <w:rPr>
                <w:color w:val="000000"/>
              </w:rPr>
            </w:pPr>
            <w:r w:rsidRPr="002662A7">
              <w:rPr>
                <w:color w:val="000000"/>
              </w:rPr>
              <w:t>3</w:t>
            </w:r>
          </w:p>
        </w:tc>
      </w:tr>
      <w:tr w:rsidR="00DF3B96" w:rsidRPr="002662A7" w14:paraId="7E17AFA1" w14:textId="77777777" w:rsidTr="00832B99">
        <w:trPr>
          <w:trHeight w:val="288"/>
        </w:trPr>
        <w:tc>
          <w:tcPr>
            <w:tcW w:w="1620" w:type="dxa"/>
            <w:tcBorders>
              <w:top w:val="nil"/>
              <w:left w:val="nil"/>
              <w:bottom w:val="nil"/>
              <w:right w:val="nil"/>
            </w:tcBorders>
            <w:shd w:val="clear" w:color="auto" w:fill="auto"/>
            <w:noWrap/>
            <w:vAlign w:val="bottom"/>
            <w:hideMark/>
          </w:tcPr>
          <w:p w14:paraId="1547547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7FB2CA" w14:textId="77777777" w:rsidR="00DF3B96" w:rsidRPr="002662A7" w:rsidRDefault="00DF3B96" w:rsidP="00832B99">
            <w:pPr>
              <w:rPr>
                <w:color w:val="000000"/>
              </w:rPr>
            </w:pPr>
            <w:r w:rsidRPr="002662A7">
              <w:rPr>
                <w:color w:val="000000"/>
              </w:rPr>
              <w:t>S1E3-171</w:t>
            </w:r>
          </w:p>
        </w:tc>
        <w:tc>
          <w:tcPr>
            <w:tcW w:w="298" w:type="dxa"/>
            <w:tcBorders>
              <w:top w:val="nil"/>
              <w:left w:val="nil"/>
              <w:bottom w:val="nil"/>
              <w:right w:val="nil"/>
            </w:tcBorders>
            <w:shd w:val="clear" w:color="auto" w:fill="auto"/>
            <w:noWrap/>
            <w:vAlign w:val="bottom"/>
            <w:hideMark/>
          </w:tcPr>
          <w:p w14:paraId="79FAE89D" w14:textId="77777777" w:rsidR="00DF3B96" w:rsidRPr="002662A7" w:rsidRDefault="00DF3B96" w:rsidP="00832B99">
            <w:pPr>
              <w:jc w:val="right"/>
              <w:rPr>
                <w:color w:val="000000"/>
              </w:rPr>
            </w:pPr>
            <w:r w:rsidRPr="002662A7">
              <w:rPr>
                <w:color w:val="000000"/>
              </w:rPr>
              <w:t>0.025</w:t>
            </w:r>
          </w:p>
        </w:tc>
        <w:tc>
          <w:tcPr>
            <w:tcW w:w="2852" w:type="dxa"/>
            <w:tcBorders>
              <w:top w:val="nil"/>
              <w:left w:val="nil"/>
              <w:bottom w:val="nil"/>
              <w:right w:val="nil"/>
            </w:tcBorders>
            <w:shd w:val="clear" w:color="auto" w:fill="auto"/>
            <w:noWrap/>
            <w:vAlign w:val="bottom"/>
            <w:hideMark/>
          </w:tcPr>
          <w:p w14:paraId="29BACB58" w14:textId="77777777" w:rsidR="00DF3B96" w:rsidRPr="002662A7" w:rsidRDefault="00DF3B96" w:rsidP="00832B99">
            <w:pPr>
              <w:jc w:val="right"/>
              <w:rPr>
                <w:color w:val="000000"/>
              </w:rPr>
            </w:pPr>
            <w:r w:rsidRPr="002662A7">
              <w:rPr>
                <w:color w:val="000000"/>
              </w:rPr>
              <w:t>2</w:t>
            </w:r>
          </w:p>
        </w:tc>
      </w:tr>
      <w:tr w:rsidR="00DF3B96" w:rsidRPr="002662A7" w14:paraId="0B321A61" w14:textId="77777777" w:rsidTr="00832B99">
        <w:trPr>
          <w:trHeight w:val="288"/>
        </w:trPr>
        <w:tc>
          <w:tcPr>
            <w:tcW w:w="1620" w:type="dxa"/>
            <w:tcBorders>
              <w:top w:val="nil"/>
              <w:left w:val="nil"/>
              <w:bottom w:val="nil"/>
              <w:right w:val="nil"/>
            </w:tcBorders>
            <w:shd w:val="clear" w:color="auto" w:fill="auto"/>
            <w:noWrap/>
            <w:vAlign w:val="bottom"/>
            <w:hideMark/>
          </w:tcPr>
          <w:p w14:paraId="6DB9AA5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6C80F4B" w14:textId="77777777" w:rsidR="00DF3B96" w:rsidRPr="002662A7" w:rsidRDefault="00DF3B96" w:rsidP="00832B99">
            <w:pPr>
              <w:rPr>
                <w:color w:val="000000"/>
              </w:rPr>
            </w:pPr>
            <w:r w:rsidRPr="002662A7">
              <w:rPr>
                <w:color w:val="000000"/>
              </w:rPr>
              <w:t>S1E3-98</w:t>
            </w:r>
          </w:p>
        </w:tc>
        <w:tc>
          <w:tcPr>
            <w:tcW w:w="298" w:type="dxa"/>
            <w:tcBorders>
              <w:top w:val="nil"/>
              <w:left w:val="nil"/>
              <w:bottom w:val="nil"/>
              <w:right w:val="nil"/>
            </w:tcBorders>
            <w:shd w:val="clear" w:color="auto" w:fill="auto"/>
            <w:noWrap/>
            <w:vAlign w:val="bottom"/>
            <w:hideMark/>
          </w:tcPr>
          <w:p w14:paraId="43FF5B54" w14:textId="77777777" w:rsidR="00DF3B96" w:rsidRPr="002662A7" w:rsidRDefault="00DF3B96" w:rsidP="00832B99">
            <w:pPr>
              <w:jc w:val="right"/>
              <w:rPr>
                <w:color w:val="000000"/>
              </w:rPr>
            </w:pPr>
            <w:r w:rsidRPr="002662A7">
              <w:rPr>
                <w:color w:val="000000"/>
              </w:rPr>
              <w:t>0.084</w:t>
            </w:r>
          </w:p>
        </w:tc>
        <w:tc>
          <w:tcPr>
            <w:tcW w:w="2852" w:type="dxa"/>
            <w:tcBorders>
              <w:top w:val="nil"/>
              <w:left w:val="nil"/>
              <w:bottom w:val="nil"/>
              <w:right w:val="nil"/>
            </w:tcBorders>
            <w:shd w:val="clear" w:color="auto" w:fill="auto"/>
            <w:noWrap/>
            <w:vAlign w:val="bottom"/>
            <w:hideMark/>
          </w:tcPr>
          <w:p w14:paraId="365F905D" w14:textId="77777777" w:rsidR="00DF3B96" w:rsidRPr="002662A7" w:rsidRDefault="00DF3B96" w:rsidP="00832B99">
            <w:pPr>
              <w:jc w:val="right"/>
              <w:rPr>
                <w:color w:val="000000"/>
              </w:rPr>
            </w:pPr>
            <w:r w:rsidRPr="002662A7">
              <w:rPr>
                <w:color w:val="000000"/>
              </w:rPr>
              <w:t>7</w:t>
            </w:r>
          </w:p>
        </w:tc>
      </w:tr>
      <w:tr w:rsidR="00DF3B96" w:rsidRPr="002662A7" w14:paraId="644DCB44" w14:textId="77777777" w:rsidTr="00832B99">
        <w:trPr>
          <w:trHeight w:val="288"/>
        </w:trPr>
        <w:tc>
          <w:tcPr>
            <w:tcW w:w="1620" w:type="dxa"/>
            <w:tcBorders>
              <w:top w:val="nil"/>
              <w:left w:val="nil"/>
              <w:bottom w:val="nil"/>
              <w:right w:val="nil"/>
            </w:tcBorders>
            <w:shd w:val="clear" w:color="auto" w:fill="auto"/>
            <w:noWrap/>
            <w:vAlign w:val="bottom"/>
            <w:hideMark/>
          </w:tcPr>
          <w:p w14:paraId="1C2A9F8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35EE68" w14:textId="77777777" w:rsidR="00DF3B96" w:rsidRPr="002662A7" w:rsidRDefault="00DF3B96" w:rsidP="00832B99">
            <w:pPr>
              <w:rPr>
                <w:color w:val="000000"/>
              </w:rPr>
            </w:pPr>
            <w:r w:rsidRPr="002662A7">
              <w:rPr>
                <w:color w:val="000000"/>
              </w:rPr>
              <w:t>S1E3-99</w:t>
            </w:r>
          </w:p>
        </w:tc>
        <w:tc>
          <w:tcPr>
            <w:tcW w:w="298" w:type="dxa"/>
            <w:tcBorders>
              <w:top w:val="nil"/>
              <w:left w:val="nil"/>
              <w:bottom w:val="nil"/>
              <w:right w:val="nil"/>
            </w:tcBorders>
            <w:shd w:val="clear" w:color="auto" w:fill="auto"/>
            <w:noWrap/>
            <w:vAlign w:val="bottom"/>
            <w:hideMark/>
          </w:tcPr>
          <w:p w14:paraId="7207DDC0" w14:textId="77777777" w:rsidR="00DF3B96" w:rsidRPr="002662A7" w:rsidRDefault="00DF3B96" w:rsidP="00832B99">
            <w:pPr>
              <w:jc w:val="right"/>
              <w:rPr>
                <w:color w:val="000000"/>
              </w:rPr>
            </w:pPr>
            <w:r w:rsidRPr="002662A7">
              <w:rPr>
                <w:color w:val="000000"/>
              </w:rPr>
              <w:t>0.084</w:t>
            </w:r>
          </w:p>
        </w:tc>
        <w:tc>
          <w:tcPr>
            <w:tcW w:w="2852" w:type="dxa"/>
            <w:tcBorders>
              <w:top w:val="nil"/>
              <w:left w:val="nil"/>
              <w:bottom w:val="nil"/>
              <w:right w:val="nil"/>
            </w:tcBorders>
            <w:shd w:val="clear" w:color="auto" w:fill="auto"/>
            <w:noWrap/>
            <w:vAlign w:val="bottom"/>
            <w:hideMark/>
          </w:tcPr>
          <w:p w14:paraId="32D30404" w14:textId="77777777" w:rsidR="00DF3B96" w:rsidRPr="002662A7" w:rsidRDefault="00DF3B96" w:rsidP="00832B99">
            <w:pPr>
              <w:jc w:val="right"/>
              <w:rPr>
                <w:color w:val="000000"/>
              </w:rPr>
            </w:pPr>
            <w:r w:rsidRPr="002662A7">
              <w:rPr>
                <w:color w:val="000000"/>
              </w:rPr>
              <w:t>4</w:t>
            </w:r>
          </w:p>
        </w:tc>
      </w:tr>
      <w:tr w:rsidR="00DF3B96" w:rsidRPr="002662A7" w14:paraId="69EA6A81" w14:textId="77777777" w:rsidTr="00832B99">
        <w:trPr>
          <w:trHeight w:val="288"/>
        </w:trPr>
        <w:tc>
          <w:tcPr>
            <w:tcW w:w="1620" w:type="dxa"/>
            <w:tcBorders>
              <w:top w:val="nil"/>
              <w:left w:val="nil"/>
              <w:bottom w:val="nil"/>
              <w:right w:val="nil"/>
            </w:tcBorders>
            <w:shd w:val="clear" w:color="auto" w:fill="auto"/>
            <w:noWrap/>
            <w:vAlign w:val="bottom"/>
            <w:hideMark/>
          </w:tcPr>
          <w:p w14:paraId="177BEA4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D7D2A8" w14:textId="77777777" w:rsidR="00DF3B96" w:rsidRPr="002662A7" w:rsidRDefault="00DF3B96" w:rsidP="00832B99">
            <w:pPr>
              <w:rPr>
                <w:color w:val="000000"/>
              </w:rPr>
            </w:pPr>
            <w:r w:rsidRPr="002662A7">
              <w:rPr>
                <w:color w:val="000000"/>
              </w:rPr>
              <w:t>S1E4-122</w:t>
            </w:r>
          </w:p>
        </w:tc>
        <w:tc>
          <w:tcPr>
            <w:tcW w:w="298" w:type="dxa"/>
            <w:tcBorders>
              <w:top w:val="nil"/>
              <w:left w:val="nil"/>
              <w:bottom w:val="nil"/>
              <w:right w:val="nil"/>
            </w:tcBorders>
            <w:shd w:val="clear" w:color="auto" w:fill="auto"/>
            <w:noWrap/>
            <w:vAlign w:val="bottom"/>
            <w:hideMark/>
          </w:tcPr>
          <w:p w14:paraId="7DB92C3A" w14:textId="77777777" w:rsidR="00DF3B96" w:rsidRPr="002662A7" w:rsidRDefault="00DF3B96" w:rsidP="00832B99">
            <w:pPr>
              <w:jc w:val="right"/>
              <w:rPr>
                <w:color w:val="000000"/>
              </w:rPr>
            </w:pPr>
            <w:r w:rsidRPr="002662A7">
              <w:rPr>
                <w:color w:val="000000"/>
              </w:rPr>
              <w:t>0.300</w:t>
            </w:r>
          </w:p>
        </w:tc>
        <w:tc>
          <w:tcPr>
            <w:tcW w:w="2852" w:type="dxa"/>
            <w:tcBorders>
              <w:top w:val="nil"/>
              <w:left w:val="nil"/>
              <w:bottom w:val="nil"/>
              <w:right w:val="nil"/>
            </w:tcBorders>
            <w:shd w:val="clear" w:color="auto" w:fill="auto"/>
            <w:noWrap/>
            <w:vAlign w:val="bottom"/>
            <w:hideMark/>
          </w:tcPr>
          <w:p w14:paraId="43E2ABED" w14:textId="77777777" w:rsidR="00DF3B96" w:rsidRPr="002662A7" w:rsidRDefault="00DF3B96" w:rsidP="00832B99">
            <w:pPr>
              <w:jc w:val="right"/>
              <w:rPr>
                <w:color w:val="000000"/>
              </w:rPr>
            </w:pPr>
            <w:r w:rsidRPr="002662A7">
              <w:rPr>
                <w:color w:val="000000"/>
              </w:rPr>
              <w:t>4</w:t>
            </w:r>
          </w:p>
        </w:tc>
      </w:tr>
      <w:tr w:rsidR="00DF3B96" w:rsidRPr="002662A7" w14:paraId="680D9435" w14:textId="77777777" w:rsidTr="00832B99">
        <w:trPr>
          <w:trHeight w:val="288"/>
        </w:trPr>
        <w:tc>
          <w:tcPr>
            <w:tcW w:w="1620" w:type="dxa"/>
            <w:tcBorders>
              <w:top w:val="nil"/>
              <w:left w:val="nil"/>
              <w:bottom w:val="nil"/>
              <w:right w:val="nil"/>
            </w:tcBorders>
            <w:shd w:val="clear" w:color="auto" w:fill="auto"/>
            <w:noWrap/>
            <w:vAlign w:val="bottom"/>
            <w:hideMark/>
          </w:tcPr>
          <w:p w14:paraId="6104B4A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C941436" w14:textId="77777777" w:rsidR="00DF3B96" w:rsidRPr="002662A7" w:rsidRDefault="00DF3B96" w:rsidP="00832B99">
            <w:pPr>
              <w:rPr>
                <w:color w:val="000000"/>
              </w:rPr>
            </w:pPr>
            <w:r w:rsidRPr="002662A7">
              <w:rPr>
                <w:color w:val="000000"/>
              </w:rPr>
              <w:t>S1E4-123</w:t>
            </w:r>
          </w:p>
        </w:tc>
        <w:tc>
          <w:tcPr>
            <w:tcW w:w="298" w:type="dxa"/>
            <w:tcBorders>
              <w:top w:val="nil"/>
              <w:left w:val="nil"/>
              <w:bottom w:val="nil"/>
              <w:right w:val="nil"/>
            </w:tcBorders>
            <w:shd w:val="clear" w:color="auto" w:fill="auto"/>
            <w:noWrap/>
            <w:vAlign w:val="bottom"/>
            <w:hideMark/>
          </w:tcPr>
          <w:p w14:paraId="27D81A69"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2879E9DD" w14:textId="77777777" w:rsidR="00DF3B96" w:rsidRPr="002662A7" w:rsidRDefault="00DF3B96" w:rsidP="00832B99">
            <w:pPr>
              <w:jc w:val="right"/>
              <w:rPr>
                <w:color w:val="000000"/>
              </w:rPr>
            </w:pPr>
            <w:r w:rsidRPr="002662A7">
              <w:rPr>
                <w:color w:val="000000"/>
              </w:rPr>
              <w:t>5</w:t>
            </w:r>
          </w:p>
        </w:tc>
      </w:tr>
      <w:tr w:rsidR="00DF3B96" w:rsidRPr="002662A7" w14:paraId="521DA5B2" w14:textId="77777777" w:rsidTr="00832B99">
        <w:trPr>
          <w:trHeight w:val="288"/>
        </w:trPr>
        <w:tc>
          <w:tcPr>
            <w:tcW w:w="1620" w:type="dxa"/>
            <w:tcBorders>
              <w:top w:val="nil"/>
              <w:left w:val="nil"/>
              <w:bottom w:val="nil"/>
              <w:right w:val="nil"/>
            </w:tcBorders>
            <w:shd w:val="clear" w:color="auto" w:fill="auto"/>
            <w:noWrap/>
            <w:vAlign w:val="bottom"/>
            <w:hideMark/>
          </w:tcPr>
          <w:p w14:paraId="6BFB95A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DAA5203" w14:textId="77777777" w:rsidR="00DF3B96" w:rsidRPr="002662A7" w:rsidRDefault="00DF3B96" w:rsidP="00832B99">
            <w:pPr>
              <w:rPr>
                <w:color w:val="000000"/>
              </w:rPr>
            </w:pPr>
            <w:r w:rsidRPr="002662A7">
              <w:rPr>
                <w:color w:val="000000"/>
              </w:rPr>
              <w:t>S1E4-124</w:t>
            </w:r>
          </w:p>
        </w:tc>
        <w:tc>
          <w:tcPr>
            <w:tcW w:w="298" w:type="dxa"/>
            <w:tcBorders>
              <w:top w:val="nil"/>
              <w:left w:val="nil"/>
              <w:bottom w:val="nil"/>
              <w:right w:val="nil"/>
            </w:tcBorders>
            <w:shd w:val="clear" w:color="auto" w:fill="auto"/>
            <w:noWrap/>
            <w:vAlign w:val="bottom"/>
            <w:hideMark/>
          </w:tcPr>
          <w:p w14:paraId="7A19053E" w14:textId="77777777" w:rsidR="00DF3B96" w:rsidRPr="002662A7" w:rsidRDefault="00DF3B96" w:rsidP="00832B99">
            <w:pPr>
              <w:jc w:val="right"/>
              <w:rPr>
                <w:color w:val="000000"/>
              </w:rPr>
            </w:pPr>
            <w:r w:rsidRPr="002662A7">
              <w:rPr>
                <w:color w:val="000000"/>
              </w:rPr>
              <w:t>0.370</w:t>
            </w:r>
          </w:p>
        </w:tc>
        <w:tc>
          <w:tcPr>
            <w:tcW w:w="2852" w:type="dxa"/>
            <w:tcBorders>
              <w:top w:val="nil"/>
              <w:left w:val="nil"/>
              <w:bottom w:val="nil"/>
              <w:right w:val="nil"/>
            </w:tcBorders>
            <w:shd w:val="clear" w:color="auto" w:fill="auto"/>
            <w:noWrap/>
            <w:vAlign w:val="bottom"/>
            <w:hideMark/>
          </w:tcPr>
          <w:p w14:paraId="2CEB18A8" w14:textId="77777777" w:rsidR="00DF3B96" w:rsidRPr="002662A7" w:rsidRDefault="00DF3B96" w:rsidP="00832B99">
            <w:pPr>
              <w:jc w:val="right"/>
              <w:rPr>
                <w:color w:val="000000"/>
              </w:rPr>
            </w:pPr>
            <w:r w:rsidRPr="002662A7">
              <w:rPr>
                <w:color w:val="000000"/>
              </w:rPr>
              <w:t>8</w:t>
            </w:r>
          </w:p>
        </w:tc>
      </w:tr>
      <w:tr w:rsidR="00DF3B96" w:rsidRPr="002662A7" w14:paraId="0F6B9CE5" w14:textId="77777777" w:rsidTr="00832B99">
        <w:trPr>
          <w:trHeight w:val="288"/>
        </w:trPr>
        <w:tc>
          <w:tcPr>
            <w:tcW w:w="1620" w:type="dxa"/>
            <w:tcBorders>
              <w:top w:val="nil"/>
              <w:left w:val="nil"/>
              <w:bottom w:val="nil"/>
              <w:right w:val="nil"/>
            </w:tcBorders>
            <w:shd w:val="clear" w:color="auto" w:fill="auto"/>
            <w:noWrap/>
            <w:vAlign w:val="bottom"/>
            <w:hideMark/>
          </w:tcPr>
          <w:p w14:paraId="566A6E2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C1011B3" w14:textId="77777777" w:rsidR="00DF3B96" w:rsidRPr="002662A7" w:rsidRDefault="00DF3B96" w:rsidP="00832B99">
            <w:pPr>
              <w:rPr>
                <w:color w:val="000000"/>
              </w:rPr>
            </w:pPr>
            <w:r w:rsidRPr="002662A7">
              <w:rPr>
                <w:color w:val="000000"/>
              </w:rPr>
              <w:t>S1E4-125</w:t>
            </w:r>
          </w:p>
        </w:tc>
        <w:tc>
          <w:tcPr>
            <w:tcW w:w="298" w:type="dxa"/>
            <w:tcBorders>
              <w:top w:val="nil"/>
              <w:left w:val="nil"/>
              <w:bottom w:val="nil"/>
              <w:right w:val="nil"/>
            </w:tcBorders>
            <w:shd w:val="clear" w:color="auto" w:fill="auto"/>
            <w:noWrap/>
            <w:vAlign w:val="bottom"/>
            <w:hideMark/>
          </w:tcPr>
          <w:p w14:paraId="1F83E9D4"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22AE2FC7" w14:textId="77777777" w:rsidR="00DF3B96" w:rsidRPr="002662A7" w:rsidRDefault="00DF3B96" w:rsidP="00832B99">
            <w:pPr>
              <w:jc w:val="right"/>
              <w:rPr>
                <w:color w:val="000000"/>
              </w:rPr>
            </w:pPr>
            <w:r w:rsidRPr="002662A7">
              <w:rPr>
                <w:color w:val="000000"/>
              </w:rPr>
              <w:t>2</w:t>
            </w:r>
          </w:p>
        </w:tc>
      </w:tr>
      <w:tr w:rsidR="00DF3B96" w:rsidRPr="002662A7" w14:paraId="11076F3E" w14:textId="77777777" w:rsidTr="00832B99">
        <w:trPr>
          <w:trHeight w:val="288"/>
        </w:trPr>
        <w:tc>
          <w:tcPr>
            <w:tcW w:w="1620" w:type="dxa"/>
            <w:tcBorders>
              <w:top w:val="nil"/>
              <w:left w:val="nil"/>
              <w:bottom w:val="nil"/>
              <w:right w:val="nil"/>
            </w:tcBorders>
            <w:shd w:val="clear" w:color="auto" w:fill="auto"/>
            <w:noWrap/>
            <w:vAlign w:val="bottom"/>
            <w:hideMark/>
          </w:tcPr>
          <w:p w14:paraId="2E6EA82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634B089" w14:textId="77777777" w:rsidR="00DF3B96" w:rsidRPr="002662A7" w:rsidRDefault="00DF3B96" w:rsidP="00832B99">
            <w:pPr>
              <w:rPr>
                <w:color w:val="000000"/>
              </w:rPr>
            </w:pPr>
            <w:r w:rsidRPr="002662A7">
              <w:rPr>
                <w:color w:val="000000"/>
              </w:rPr>
              <w:t>S1E4-127</w:t>
            </w:r>
          </w:p>
        </w:tc>
        <w:tc>
          <w:tcPr>
            <w:tcW w:w="298" w:type="dxa"/>
            <w:tcBorders>
              <w:top w:val="nil"/>
              <w:left w:val="nil"/>
              <w:bottom w:val="nil"/>
              <w:right w:val="nil"/>
            </w:tcBorders>
            <w:shd w:val="clear" w:color="auto" w:fill="auto"/>
            <w:noWrap/>
            <w:vAlign w:val="bottom"/>
            <w:hideMark/>
          </w:tcPr>
          <w:p w14:paraId="0E655A9A"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61518FD3" w14:textId="77777777" w:rsidR="00DF3B96" w:rsidRPr="002662A7" w:rsidRDefault="00DF3B96" w:rsidP="00832B99">
            <w:pPr>
              <w:jc w:val="right"/>
              <w:rPr>
                <w:color w:val="000000"/>
              </w:rPr>
            </w:pPr>
            <w:r w:rsidRPr="002662A7">
              <w:rPr>
                <w:color w:val="000000"/>
              </w:rPr>
              <w:t>5</w:t>
            </w:r>
          </w:p>
        </w:tc>
      </w:tr>
      <w:tr w:rsidR="00DF3B96" w:rsidRPr="002662A7" w14:paraId="45C811FA" w14:textId="77777777" w:rsidTr="00832B99">
        <w:trPr>
          <w:trHeight w:val="288"/>
        </w:trPr>
        <w:tc>
          <w:tcPr>
            <w:tcW w:w="1620" w:type="dxa"/>
            <w:tcBorders>
              <w:top w:val="nil"/>
              <w:left w:val="nil"/>
              <w:bottom w:val="nil"/>
              <w:right w:val="nil"/>
            </w:tcBorders>
            <w:shd w:val="clear" w:color="auto" w:fill="auto"/>
            <w:noWrap/>
            <w:vAlign w:val="bottom"/>
            <w:hideMark/>
          </w:tcPr>
          <w:p w14:paraId="65434B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C6A756" w14:textId="77777777" w:rsidR="00DF3B96" w:rsidRPr="002662A7" w:rsidRDefault="00DF3B96" w:rsidP="00832B99">
            <w:pPr>
              <w:rPr>
                <w:color w:val="000000"/>
              </w:rPr>
            </w:pPr>
            <w:r w:rsidRPr="002662A7">
              <w:rPr>
                <w:color w:val="000000"/>
              </w:rPr>
              <w:t>S1E4-128</w:t>
            </w:r>
          </w:p>
        </w:tc>
        <w:tc>
          <w:tcPr>
            <w:tcW w:w="298" w:type="dxa"/>
            <w:tcBorders>
              <w:top w:val="nil"/>
              <w:left w:val="nil"/>
              <w:bottom w:val="nil"/>
              <w:right w:val="nil"/>
            </w:tcBorders>
            <w:shd w:val="clear" w:color="auto" w:fill="auto"/>
            <w:noWrap/>
            <w:vAlign w:val="bottom"/>
            <w:hideMark/>
          </w:tcPr>
          <w:p w14:paraId="1D0E6F34" w14:textId="77777777" w:rsidR="00DF3B96" w:rsidRPr="002662A7" w:rsidRDefault="00DF3B96" w:rsidP="00832B99">
            <w:pPr>
              <w:jc w:val="right"/>
              <w:rPr>
                <w:color w:val="000000"/>
              </w:rPr>
            </w:pPr>
            <w:r w:rsidRPr="002662A7">
              <w:rPr>
                <w:color w:val="000000"/>
              </w:rPr>
              <w:t>0.360</w:t>
            </w:r>
          </w:p>
        </w:tc>
        <w:tc>
          <w:tcPr>
            <w:tcW w:w="2852" w:type="dxa"/>
            <w:tcBorders>
              <w:top w:val="nil"/>
              <w:left w:val="nil"/>
              <w:bottom w:val="nil"/>
              <w:right w:val="nil"/>
            </w:tcBorders>
            <w:shd w:val="clear" w:color="auto" w:fill="auto"/>
            <w:noWrap/>
            <w:vAlign w:val="bottom"/>
            <w:hideMark/>
          </w:tcPr>
          <w:p w14:paraId="4DCCD304" w14:textId="77777777" w:rsidR="00DF3B96" w:rsidRPr="002662A7" w:rsidRDefault="00DF3B96" w:rsidP="00832B99">
            <w:pPr>
              <w:jc w:val="right"/>
              <w:rPr>
                <w:color w:val="000000"/>
              </w:rPr>
            </w:pPr>
            <w:r w:rsidRPr="002662A7">
              <w:rPr>
                <w:color w:val="000000"/>
              </w:rPr>
              <w:t>5</w:t>
            </w:r>
          </w:p>
        </w:tc>
      </w:tr>
      <w:tr w:rsidR="00DF3B96" w:rsidRPr="002662A7" w14:paraId="708E5DD2" w14:textId="77777777" w:rsidTr="00832B99">
        <w:trPr>
          <w:trHeight w:val="288"/>
        </w:trPr>
        <w:tc>
          <w:tcPr>
            <w:tcW w:w="1620" w:type="dxa"/>
            <w:tcBorders>
              <w:top w:val="nil"/>
              <w:left w:val="nil"/>
              <w:bottom w:val="nil"/>
              <w:right w:val="nil"/>
            </w:tcBorders>
            <w:shd w:val="clear" w:color="auto" w:fill="auto"/>
            <w:noWrap/>
            <w:vAlign w:val="bottom"/>
            <w:hideMark/>
          </w:tcPr>
          <w:p w14:paraId="27666F4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FC7A6E6" w14:textId="77777777" w:rsidR="00DF3B96" w:rsidRPr="002662A7" w:rsidRDefault="00DF3B96" w:rsidP="00832B99">
            <w:pPr>
              <w:rPr>
                <w:color w:val="000000"/>
              </w:rPr>
            </w:pPr>
            <w:r w:rsidRPr="002662A7">
              <w:rPr>
                <w:color w:val="000000"/>
              </w:rPr>
              <w:t>S1E4-129</w:t>
            </w:r>
          </w:p>
        </w:tc>
        <w:tc>
          <w:tcPr>
            <w:tcW w:w="298" w:type="dxa"/>
            <w:tcBorders>
              <w:top w:val="nil"/>
              <w:left w:val="nil"/>
              <w:bottom w:val="nil"/>
              <w:right w:val="nil"/>
            </w:tcBorders>
            <w:shd w:val="clear" w:color="auto" w:fill="auto"/>
            <w:noWrap/>
            <w:vAlign w:val="bottom"/>
            <w:hideMark/>
          </w:tcPr>
          <w:p w14:paraId="495A908F" w14:textId="77777777" w:rsidR="00DF3B96" w:rsidRPr="002662A7" w:rsidRDefault="00DF3B96" w:rsidP="00832B99">
            <w:pPr>
              <w:jc w:val="right"/>
              <w:rPr>
                <w:color w:val="000000"/>
              </w:rPr>
            </w:pPr>
            <w:r w:rsidRPr="002662A7">
              <w:rPr>
                <w:color w:val="000000"/>
              </w:rPr>
              <w:t>0.570</w:t>
            </w:r>
          </w:p>
        </w:tc>
        <w:tc>
          <w:tcPr>
            <w:tcW w:w="2852" w:type="dxa"/>
            <w:tcBorders>
              <w:top w:val="nil"/>
              <w:left w:val="nil"/>
              <w:bottom w:val="nil"/>
              <w:right w:val="nil"/>
            </w:tcBorders>
            <w:shd w:val="clear" w:color="auto" w:fill="auto"/>
            <w:noWrap/>
            <w:vAlign w:val="bottom"/>
            <w:hideMark/>
          </w:tcPr>
          <w:p w14:paraId="326890F9" w14:textId="77777777" w:rsidR="00DF3B96" w:rsidRPr="002662A7" w:rsidRDefault="00DF3B96" w:rsidP="00832B99">
            <w:pPr>
              <w:jc w:val="right"/>
              <w:rPr>
                <w:color w:val="000000"/>
              </w:rPr>
            </w:pPr>
            <w:r w:rsidRPr="002662A7">
              <w:rPr>
                <w:color w:val="000000"/>
              </w:rPr>
              <w:t>6</w:t>
            </w:r>
          </w:p>
        </w:tc>
      </w:tr>
      <w:tr w:rsidR="00DF3B96" w:rsidRPr="002662A7" w14:paraId="2D8E0D11" w14:textId="77777777" w:rsidTr="00832B99">
        <w:trPr>
          <w:trHeight w:val="288"/>
        </w:trPr>
        <w:tc>
          <w:tcPr>
            <w:tcW w:w="1620" w:type="dxa"/>
            <w:tcBorders>
              <w:top w:val="nil"/>
              <w:left w:val="nil"/>
              <w:bottom w:val="nil"/>
              <w:right w:val="nil"/>
            </w:tcBorders>
            <w:shd w:val="clear" w:color="auto" w:fill="auto"/>
            <w:noWrap/>
            <w:vAlign w:val="bottom"/>
            <w:hideMark/>
          </w:tcPr>
          <w:p w14:paraId="20B2386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02B803E" w14:textId="77777777" w:rsidR="00DF3B96" w:rsidRPr="002662A7" w:rsidRDefault="00DF3B96" w:rsidP="00832B99">
            <w:pPr>
              <w:rPr>
                <w:color w:val="000000"/>
              </w:rPr>
            </w:pPr>
            <w:r w:rsidRPr="002662A7">
              <w:rPr>
                <w:color w:val="000000"/>
              </w:rPr>
              <w:t>S1E4-130</w:t>
            </w:r>
          </w:p>
        </w:tc>
        <w:tc>
          <w:tcPr>
            <w:tcW w:w="298" w:type="dxa"/>
            <w:tcBorders>
              <w:top w:val="nil"/>
              <w:left w:val="nil"/>
              <w:bottom w:val="nil"/>
              <w:right w:val="nil"/>
            </w:tcBorders>
            <w:shd w:val="clear" w:color="auto" w:fill="auto"/>
            <w:noWrap/>
            <w:vAlign w:val="bottom"/>
            <w:hideMark/>
          </w:tcPr>
          <w:p w14:paraId="4FE3B1C6" w14:textId="77777777" w:rsidR="00DF3B96" w:rsidRPr="002662A7" w:rsidRDefault="00DF3B96" w:rsidP="00832B99">
            <w:pPr>
              <w:jc w:val="right"/>
              <w:rPr>
                <w:color w:val="000000"/>
              </w:rPr>
            </w:pPr>
            <w:r w:rsidRPr="002662A7">
              <w:rPr>
                <w:color w:val="000000"/>
              </w:rPr>
              <w:t>0.929</w:t>
            </w:r>
          </w:p>
        </w:tc>
        <w:tc>
          <w:tcPr>
            <w:tcW w:w="2852" w:type="dxa"/>
            <w:tcBorders>
              <w:top w:val="nil"/>
              <w:left w:val="nil"/>
              <w:bottom w:val="nil"/>
              <w:right w:val="nil"/>
            </w:tcBorders>
            <w:shd w:val="clear" w:color="auto" w:fill="auto"/>
            <w:noWrap/>
            <w:vAlign w:val="bottom"/>
            <w:hideMark/>
          </w:tcPr>
          <w:p w14:paraId="6D27DE75" w14:textId="77777777" w:rsidR="00DF3B96" w:rsidRPr="002662A7" w:rsidRDefault="00DF3B96" w:rsidP="00832B99">
            <w:pPr>
              <w:jc w:val="right"/>
              <w:rPr>
                <w:color w:val="000000"/>
              </w:rPr>
            </w:pPr>
            <w:r w:rsidRPr="002662A7">
              <w:rPr>
                <w:color w:val="000000"/>
              </w:rPr>
              <w:t>7</w:t>
            </w:r>
          </w:p>
        </w:tc>
      </w:tr>
      <w:tr w:rsidR="00DF3B96" w:rsidRPr="002662A7" w14:paraId="3A367451" w14:textId="77777777" w:rsidTr="00832B99">
        <w:trPr>
          <w:trHeight w:val="288"/>
        </w:trPr>
        <w:tc>
          <w:tcPr>
            <w:tcW w:w="1620" w:type="dxa"/>
            <w:tcBorders>
              <w:top w:val="nil"/>
              <w:left w:val="nil"/>
              <w:bottom w:val="nil"/>
              <w:right w:val="nil"/>
            </w:tcBorders>
            <w:shd w:val="clear" w:color="auto" w:fill="auto"/>
            <w:noWrap/>
            <w:vAlign w:val="bottom"/>
            <w:hideMark/>
          </w:tcPr>
          <w:p w14:paraId="3D9801A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B83E0D3" w14:textId="77777777" w:rsidR="00DF3B96" w:rsidRPr="002662A7" w:rsidRDefault="00DF3B96" w:rsidP="00832B99">
            <w:pPr>
              <w:rPr>
                <w:color w:val="000000"/>
              </w:rPr>
            </w:pPr>
            <w:r w:rsidRPr="002662A7">
              <w:rPr>
                <w:color w:val="000000"/>
              </w:rPr>
              <w:t>S1E4-131</w:t>
            </w:r>
          </w:p>
        </w:tc>
        <w:tc>
          <w:tcPr>
            <w:tcW w:w="298" w:type="dxa"/>
            <w:tcBorders>
              <w:top w:val="nil"/>
              <w:left w:val="nil"/>
              <w:bottom w:val="nil"/>
              <w:right w:val="nil"/>
            </w:tcBorders>
            <w:shd w:val="clear" w:color="auto" w:fill="auto"/>
            <w:noWrap/>
            <w:vAlign w:val="bottom"/>
            <w:hideMark/>
          </w:tcPr>
          <w:p w14:paraId="5D54B5DF" w14:textId="77777777" w:rsidR="00DF3B96" w:rsidRPr="002662A7" w:rsidRDefault="00DF3B96" w:rsidP="00832B99">
            <w:pPr>
              <w:jc w:val="right"/>
              <w:rPr>
                <w:color w:val="000000"/>
              </w:rPr>
            </w:pPr>
            <w:r w:rsidRPr="002662A7">
              <w:rPr>
                <w:color w:val="000000"/>
              </w:rPr>
              <w:t>0.561</w:t>
            </w:r>
          </w:p>
        </w:tc>
        <w:tc>
          <w:tcPr>
            <w:tcW w:w="2852" w:type="dxa"/>
            <w:tcBorders>
              <w:top w:val="nil"/>
              <w:left w:val="nil"/>
              <w:bottom w:val="nil"/>
              <w:right w:val="nil"/>
            </w:tcBorders>
            <w:shd w:val="clear" w:color="auto" w:fill="auto"/>
            <w:noWrap/>
            <w:vAlign w:val="bottom"/>
            <w:hideMark/>
          </w:tcPr>
          <w:p w14:paraId="15D22732" w14:textId="77777777" w:rsidR="00DF3B96" w:rsidRPr="002662A7" w:rsidRDefault="00DF3B96" w:rsidP="00832B99">
            <w:pPr>
              <w:jc w:val="right"/>
              <w:rPr>
                <w:color w:val="000000"/>
              </w:rPr>
            </w:pPr>
            <w:r w:rsidRPr="002662A7">
              <w:rPr>
                <w:color w:val="000000"/>
              </w:rPr>
              <w:t>10</w:t>
            </w:r>
          </w:p>
        </w:tc>
      </w:tr>
      <w:tr w:rsidR="00DF3B96" w:rsidRPr="002662A7" w14:paraId="276ABF45" w14:textId="77777777" w:rsidTr="00832B99">
        <w:trPr>
          <w:trHeight w:val="288"/>
        </w:trPr>
        <w:tc>
          <w:tcPr>
            <w:tcW w:w="1620" w:type="dxa"/>
            <w:tcBorders>
              <w:top w:val="nil"/>
              <w:left w:val="nil"/>
              <w:bottom w:val="nil"/>
              <w:right w:val="nil"/>
            </w:tcBorders>
            <w:shd w:val="clear" w:color="auto" w:fill="auto"/>
            <w:noWrap/>
            <w:vAlign w:val="bottom"/>
            <w:hideMark/>
          </w:tcPr>
          <w:p w14:paraId="5619286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2F1317" w14:textId="77777777" w:rsidR="00DF3B96" w:rsidRPr="002662A7" w:rsidRDefault="00DF3B96" w:rsidP="00832B99">
            <w:pPr>
              <w:rPr>
                <w:color w:val="000000"/>
              </w:rPr>
            </w:pPr>
            <w:r w:rsidRPr="002662A7">
              <w:rPr>
                <w:color w:val="000000"/>
              </w:rPr>
              <w:t>S1E4-133</w:t>
            </w:r>
          </w:p>
        </w:tc>
        <w:tc>
          <w:tcPr>
            <w:tcW w:w="298" w:type="dxa"/>
            <w:tcBorders>
              <w:top w:val="nil"/>
              <w:left w:val="nil"/>
              <w:bottom w:val="nil"/>
              <w:right w:val="nil"/>
            </w:tcBorders>
            <w:shd w:val="clear" w:color="auto" w:fill="auto"/>
            <w:noWrap/>
            <w:vAlign w:val="bottom"/>
            <w:hideMark/>
          </w:tcPr>
          <w:p w14:paraId="0EFC2AE1" w14:textId="77777777" w:rsidR="00DF3B96" w:rsidRPr="002662A7" w:rsidRDefault="00DF3B96" w:rsidP="00832B99">
            <w:pPr>
              <w:jc w:val="right"/>
              <w:rPr>
                <w:color w:val="000000"/>
              </w:rPr>
            </w:pPr>
            <w:r w:rsidRPr="002662A7">
              <w:rPr>
                <w:color w:val="000000"/>
              </w:rPr>
              <w:t>0.269</w:t>
            </w:r>
          </w:p>
        </w:tc>
        <w:tc>
          <w:tcPr>
            <w:tcW w:w="2852" w:type="dxa"/>
            <w:tcBorders>
              <w:top w:val="nil"/>
              <w:left w:val="nil"/>
              <w:bottom w:val="nil"/>
              <w:right w:val="nil"/>
            </w:tcBorders>
            <w:shd w:val="clear" w:color="auto" w:fill="auto"/>
            <w:noWrap/>
            <w:vAlign w:val="bottom"/>
            <w:hideMark/>
          </w:tcPr>
          <w:p w14:paraId="7B05C530" w14:textId="77777777" w:rsidR="00DF3B96" w:rsidRPr="002662A7" w:rsidRDefault="00DF3B96" w:rsidP="00832B99">
            <w:pPr>
              <w:jc w:val="right"/>
              <w:rPr>
                <w:color w:val="000000"/>
              </w:rPr>
            </w:pPr>
            <w:r w:rsidRPr="002662A7">
              <w:rPr>
                <w:color w:val="000000"/>
              </w:rPr>
              <w:t>4</w:t>
            </w:r>
          </w:p>
        </w:tc>
      </w:tr>
      <w:tr w:rsidR="00DF3B96" w:rsidRPr="002662A7" w14:paraId="04E282C9" w14:textId="77777777" w:rsidTr="00832B99">
        <w:trPr>
          <w:trHeight w:val="288"/>
        </w:trPr>
        <w:tc>
          <w:tcPr>
            <w:tcW w:w="1620" w:type="dxa"/>
            <w:tcBorders>
              <w:top w:val="nil"/>
              <w:left w:val="nil"/>
              <w:bottom w:val="nil"/>
              <w:right w:val="nil"/>
            </w:tcBorders>
            <w:shd w:val="clear" w:color="auto" w:fill="auto"/>
            <w:noWrap/>
            <w:vAlign w:val="bottom"/>
            <w:hideMark/>
          </w:tcPr>
          <w:p w14:paraId="453885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5B964E" w14:textId="77777777" w:rsidR="00DF3B96" w:rsidRPr="002662A7" w:rsidRDefault="00DF3B96" w:rsidP="00832B99">
            <w:pPr>
              <w:rPr>
                <w:color w:val="000000"/>
              </w:rPr>
            </w:pPr>
            <w:r w:rsidRPr="002662A7">
              <w:rPr>
                <w:color w:val="000000"/>
              </w:rPr>
              <w:t>S1E4-134</w:t>
            </w:r>
          </w:p>
        </w:tc>
        <w:tc>
          <w:tcPr>
            <w:tcW w:w="298" w:type="dxa"/>
            <w:tcBorders>
              <w:top w:val="nil"/>
              <w:left w:val="nil"/>
              <w:bottom w:val="nil"/>
              <w:right w:val="nil"/>
            </w:tcBorders>
            <w:shd w:val="clear" w:color="auto" w:fill="auto"/>
            <w:noWrap/>
            <w:vAlign w:val="bottom"/>
            <w:hideMark/>
          </w:tcPr>
          <w:p w14:paraId="68A1E375" w14:textId="77777777" w:rsidR="00DF3B96" w:rsidRPr="002662A7" w:rsidRDefault="00DF3B96" w:rsidP="00832B99">
            <w:pPr>
              <w:jc w:val="right"/>
              <w:rPr>
                <w:color w:val="000000"/>
              </w:rPr>
            </w:pPr>
            <w:r w:rsidRPr="002662A7">
              <w:rPr>
                <w:color w:val="000000"/>
              </w:rPr>
              <w:t>0.016</w:t>
            </w:r>
          </w:p>
        </w:tc>
        <w:tc>
          <w:tcPr>
            <w:tcW w:w="2852" w:type="dxa"/>
            <w:tcBorders>
              <w:top w:val="nil"/>
              <w:left w:val="nil"/>
              <w:bottom w:val="nil"/>
              <w:right w:val="nil"/>
            </w:tcBorders>
            <w:shd w:val="clear" w:color="auto" w:fill="auto"/>
            <w:noWrap/>
            <w:vAlign w:val="bottom"/>
            <w:hideMark/>
          </w:tcPr>
          <w:p w14:paraId="259FF764" w14:textId="77777777" w:rsidR="00DF3B96" w:rsidRPr="002662A7" w:rsidRDefault="00DF3B96" w:rsidP="00832B99">
            <w:pPr>
              <w:jc w:val="right"/>
              <w:rPr>
                <w:color w:val="000000"/>
              </w:rPr>
            </w:pPr>
            <w:r w:rsidRPr="002662A7">
              <w:rPr>
                <w:color w:val="000000"/>
              </w:rPr>
              <w:t>5</w:t>
            </w:r>
          </w:p>
        </w:tc>
      </w:tr>
      <w:tr w:rsidR="00DF3B96" w:rsidRPr="002662A7" w14:paraId="10F78BFE" w14:textId="77777777" w:rsidTr="00832B99">
        <w:trPr>
          <w:trHeight w:val="288"/>
        </w:trPr>
        <w:tc>
          <w:tcPr>
            <w:tcW w:w="1620" w:type="dxa"/>
            <w:tcBorders>
              <w:top w:val="nil"/>
              <w:left w:val="nil"/>
              <w:bottom w:val="nil"/>
              <w:right w:val="nil"/>
            </w:tcBorders>
            <w:shd w:val="clear" w:color="auto" w:fill="auto"/>
            <w:noWrap/>
            <w:vAlign w:val="bottom"/>
            <w:hideMark/>
          </w:tcPr>
          <w:p w14:paraId="00C0092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2ADBA0" w14:textId="77777777" w:rsidR="00DF3B96" w:rsidRPr="002662A7" w:rsidRDefault="00DF3B96" w:rsidP="00832B99">
            <w:pPr>
              <w:rPr>
                <w:color w:val="000000"/>
              </w:rPr>
            </w:pPr>
            <w:r w:rsidRPr="002662A7">
              <w:rPr>
                <w:color w:val="000000"/>
              </w:rPr>
              <w:t>S1E4-135</w:t>
            </w:r>
          </w:p>
        </w:tc>
        <w:tc>
          <w:tcPr>
            <w:tcW w:w="298" w:type="dxa"/>
            <w:tcBorders>
              <w:top w:val="nil"/>
              <w:left w:val="nil"/>
              <w:bottom w:val="nil"/>
              <w:right w:val="nil"/>
            </w:tcBorders>
            <w:shd w:val="clear" w:color="auto" w:fill="auto"/>
            <w:noWrap/>
            <w:vAlign w:val="bottom"/>
            <w:hideMark/>
          </w:tcPr>
          <w:p w14:paraId="21388283"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0FF3A46C" w14:textId="77777777" w:rsidR="00DF3B96" w:rsidRPr="002662A7" w:rsidRDefault="00DF3B96" w:rsidP="00832B99">
            <w:pPr>
              <w:jc w:val="right"/>
              <w:rPr>
                <w:color w:val="000000"/>
              </w:rPr>
            </w:pPr>
            <w:r w:rsidRPr="002662A7">
              <w:rPr>
                <w:color w:val="000000"/>
              </w:rPr>
              <w:t>6</w:t>
            </w:r>
          </w:p>
        </w:tc>
      </w:tr>
      <w:tr w:rsidR="00DF3B96" w:rsidRPr="002662A7" w14:paraId="04C8BCEE" w14:textId="77777777" w:rsidTr="00832B99">
        <w:trPr>
          <w:trHeight w:val="288"/>
        </w:trPr>
        <w:tc>
          <w:tcPr>
            <w:tcW w:w="1620" w:type="dxa"/>
            <w:tcBorders>
              <w:top w:val="nil"/>
              <w:left w:val="nil"/>
              <w:bottom w:val="nil"/>
              <w:right w:val="nil"/>
            </w:tcBorders>
            <w:shd w:val="clear" w:color="auto" w:fill="auto"/>
            <w:noWrap/>
            <w:vAlign w:val="bottom"/>
            <w:hideMark/>
          </w:tcPr>
          <w:p w14:paraId="03C2511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AC98B8" w14:textId="77777777" w:rsidR="00DF3B96" w:rsidRPr="002662A7" w:rsidRDefault="00DF3B96" w:rsidP="00832B99">
            <w:pPr>
              <w:rPr>
                <w:color w:val="000000"/>
              </w:rPr>
            </w:pPr>
            <w:r w:rsidRPr="002662A7">
              <w:rPr>
                <w:color w:val="000000"/>
              </w:rPr>
              <w:t>S1E4-136</w:t>
            </w:r>
          </w:p>
        </w:tc>
        <w:tc>
          <w:tcPr>
            <w:tcW w:w="298" w:type="dxa"/>
            <w:tcBorders>
              <w:top w:val="nil"/>
              <w:left w:val="nil"/>
              <w:bottom w:val="nil"/>
              <w:right w:val="nil"/>
            </w:tcBorders>
            <w:shd w:val="clear" w:color="auto" w:fill="auto"/>
            <w:noWrap/>
            <w:vAlign w:val="bottom"/>
            <w:hideMark/>
          </w:tcPr>
          <w:p w14:paraId="086BB6BF"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274E6015" w14:textId="77777777" w:rsidR="00DF3B96" w:rsidRPr="002662A7" w:rsidRDefault="00DF3B96" w:rsidP="00832B99">
            <w:pPr>
              <w:jc w:val="right"/>
              <w:rPr>
                <w:color w:val="000000"/>
              </w:rPr>
            </w:pPr>
            <w:r w:rsidRPr="002662A7">
              <w:rPr>
                <w:color w:val="000000"/>
              </w:rPr>
              <w:t>9</w:t>
            </w:r>
          </w:p>
        </w:tc>
      </w:tr>
      <w:tr w:rsidR="00DF3B96" w:rsidRPr="002662A7" w14:paraId="4AD87B3B" w14:textId="77777777" w:rsidTr="00832B99">
        <w:trPr>
          <w:trHeight w:val="288"/>
        </w:trPr>
        <w:tc>
          <w:tcPr>
            <w:tcW w:w="1620" w:type="dxa"/>
            <w:tcBorders>
              <w:top w:val="nil"/>
              <w:left w:val="nil"/>
              <w:bottom w:val="nil"/>
              <w:right w:val="nil"/>
            </w:tcBorders>
            <w:shd w:val="clear" w:color="auto" w:fill="auto"/>
            <w:noWrap/>
            <w:vAlign w:val="bottom"/>
            <w:hideMark/>
          </w:tcPr>
          <w:p w14:paraId="2404ABE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42EA7F" w14:textId="77777777" w:rsidR="00DF3B96" w:rsidRPr="002662A7" w:rsidRDefault="00DF3B96" w:rsidP="00832B99">
            <w:pPr>
              <w:rPr>
                <w:color w:val="000000"/>
              </w:rPr>
            </w:pPr>
            <w:r w:rsidRPr="002662A7">
              <w:rPr>
                <w:color w:val="000000"/>
              </w:rPr>
              <w:t>S1E4-152(Francisco Villa)</w:t>
            </w:r>
          </w:p>
        </w:tc>
        <w:tc>
          <w:tcPr>
            <w:tcW w:w="298" w:type="dxa"/>
            <w:tcBorders>
              <w:top w:val="nil"/>
              <w:left w:val="nil"/>
              <w:bottom w:val="nil"/>
              <w:right w:val="nil"/>
            </w:tcBorders>
            <w:shd w:val="clear" w:color="auto" w:fill="auto"/>
            <w:noWrap/>
            <w:vAlign w:val="bottom"/>
            <w:hideMark/>
          </w:tcPr>
          <w:p w14:paraId="3C2AEB78" w14:textId="77777777" w:rsidR="00DF3B96" w:rsidRPr="002662A7" w:rsidRDefault="00DF3B96" w:rsidP="00832B99">
            <w:pPr>
              <w:jc w:val="right"/>
              <w:rPr>
                <w:color w:val="000000"/>
              </w:rPr>
            </w:pPr>
            <w:r w:rsidRPr="002662A7">
              <w:rPr>
                <w:color w:val="000000"/>
              </w:rPr>
              <w:t>0.580</w:t>
            </w:r>
          </w:p>
        </w:tc>
        <w:tc>
          <w:tcPr>
            <w:tcW w:w="2852" w:type="dxa"/>
            <w:tcBorders>
              <w:top w:val="nil"/>
              <w:left w:val="nil"/>
              <w:bottom w:val="nil"/>
              <w:right w:val="nil"/>
            </w:tcBorders>
            <w:shd w:val="clear" w:color="auto" w:fill="auto"/>
            <w:noWrap/>
            <w:vAlign w:val="bottom"/>
            <w:hideMark/>
          </w:tcPr>
          <w:p w14:paraId="5598328F" w14:textId="77777777" w:rsidR="00DF3B96" w:rsidRPr="002662A7" w:rsidRDefault="00DF3B96" w:rsidP="00832B99">
            <w:pPr>
              <w:jc w:val="right"/>
              <w:rPr>
                <w:color w:val="000000"/>
              </w:rPr>
            </w:pPr>
            <w:r w:rsidRPr="002662A7">
              <w:rPr>
                <w:color w:val="000000"/>
              </w:rPr>
              <w:t>9</w:t>
            </w:r>
          </w:p>
        </w:tc>
      </w:tr>
      <w:tr w:rsidR="00DF3B96" w:rsidRPr="002662A7" w14:paraId="4D34FD1D" w14:textId="77777777" w:rsidTr="00832B99">
        <w:trPr>
          <w:trHeight w:val="288"/>
        </w:trPr>
        <w:tc>
          <w:tcPr>
            <w:tcW w:w="1620" w:type="dxa"/>
            <w:tcBorders>
              <w:top w:val="nil"/>
              <w:left w:val="nil"/>
              <w:bottom w:val="nil"/>
              <w:right w:val="nil"/>
            </w:tcBorders>
            <w:shd w:val="clear" w:color="auto" w:fill="auto"/>
            <w:noWrap/>
            <w:vAlign w:val="bottom"/>
            <w:hideMark/>
          </w:tcPr>
          <w:p w14:paraId="6DFC53C2"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2624B4" w14:textId="77777777" w:rsidR="00DF3B96" w:rsidRPr="002662A7" w:rsidRDefault="00DF3B96" w:rsidP="00832B99">
            <w:pPr>
              <w:rPr>
                <w:color w:val="000000"/>
              </w:rPr>
            </w:pPr>
            <w:r w:rsidRPr="002662A7">
              <w:rPr>
                <w:color w:val="000000"/>
              </w:rPr>
              <w:t>S1E4-370</w:t>
            </w:r>
          </w:p>
        </w:tc>
        <w:tc>
          <w:tcPr>
            <w:tcW w:w="298" w:type="dxa"/>
            <w:tcBorders>
              <w:top w:val="nil"/>
              <w:left w:val="nil"/>
              <w:bottom w:val="nil"/>
              <w:right w:val="nil"/>
            </w:tcBorders>
            <w:shd w:val="clear" w:color="auto" w:fill="auto"/>
            <w:noWrap/>
            <w:vAlign w:val="bottom"/>
            <w:hideMark/>
          </w:tcPr>
          <w:p w14:paraId="465ABE2B" w14:textId="77777777" w:rsidR="00DF3B96" w:rsidRPr="002662A7" w:rsidRDefault="00DF3B96" w:rsidP="00832B99">
            <w:pPr>
              <w:jc w:val="right"/>
              <w:rPr>
                <w:color w:val="000000"/>
              </w:rPr>
            </w:pPr>
            <w:r w:rsidRPr="002662A7">
              <w:rPr>
                <w:color w:val="000000"/>
              </w:rPr>
              <w:t>0.675</w:t>
            </w:r>
          </w:p>
        </w:tc>
        <w:tc>
          <w:tcPr>
            <w:tcW w:w="2852" w:type="dxa"/>
            <w:tcBorders>
              <w:top w:val="nil"/>
              <w:left w:val="nil"/>
              <w:bottom w:val="nil"/>
              <w:right w:val="nil"/>
            </w:tcBorders>
            <w:shd w:val="clear" w:color="auto" w:fill="auto"/>
            <w:noWrap/>
            <w:vAlign w:val="bottom"/>
            <w:hideMark/>
          </w:tcPr>
          <w:p w14:paraId="223E5AFA" w14:textId="77777777" w:rsidR="00DF3B96" w:rsidRPr="002662A7" w:rsidRDefault="00DF3B96" w:rsidP="00832B99">
            <w:pPr>
              <w:jc w:val="right"/>
              <w:rPr>
                <w:color w:val="000000"/>
              </w:rPr>
            </w:pPr>
            <w:r w:rsidRPr="002662A7">
              <w:rPr>
                <w:color w:val="000000"/>
              </w:rPr>
              <w:t>4</w:t>
            </w:r>
          </w:p>
        </w:tc>
      </w:tr>
      <w:tr w:rsidR="00DF3B96" w:rsidRPr="002662A7" w14:paraId="0FB23ED9" w14:textId="77777777" w:rsidTr="00832B99">
        <w:trPr>
          <w:trHeight w:val="288"/>
        </w:trPr>
        <w:tc>
          <w:tcPr>
            <w:tcW w:w="1620" w:type="dxa"/>
            <w:tcBorders>
              <w:top w:val="nil"/>
              <w:left w:val="nil"/>
              <w:bottom w:val="nil"/>
              <w:right w:val="nil"/>
            </w:tcBorders>
            <w:shd w:val="clear" w:color="auto" w:fill="auto"/>
            <w:noWrap/>
            <w:vAlign w:val="bottom"/>
            <w:hideMark/>
          </w:tcPr>
          <w:p w14:paraId="04DF28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026CCA9" w14:textId="77777777" w:rsidR="00DF3B96" w:rsidRPr="002662A7" w:rsidRDefault="00DF3B96" w:rsidP="00832B99">
            <w:pPr>
              <w:rPr>
                <w:color w:val="000000"/>
              </w:rPr>
            </w:pPr>
            <w:r w:rsidRPr="002662A7">
              <w:rPr>
                <w:color w:val="000000"/>
              </w:rPr>
              <w:t>S1E4-374</w:t>
            </w:r>
          </w:p>
        </w:tc>
        <w:tc>
          <w:tcPr>
            <w:tcW w:w="298" w:type="dxa"/>
            <w:tcBorders>
              <w:top w:val="nil"/>
              <w:left w:val="nil"/>
              <w:bottom w:val="nil"/>
              <w:right w:val="nil"/>
            </w:tcBorders>
            <w:shd w:val="clear" w:color="auto" w:fill="auto"/>
            <w:noWrap/>
            <w:vAlign w:val="bottom"/>
            <w:hideMark/>
          </w:tcPr>
          <w:p w14:paraId="6B8621E5"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13CF385F" w14:textId="77777777" w:rsidR="00DF3B96" w:rsidRPr="002662A7" w:rsidRDefault="00DF3B96" w:rsidP="00832B99">
            <w:pPr>
              <w:jc w:val="right"/>
              <w:rPr>
                <w:color w:val="000000"/>
              </w:rPr>
            </w:pPr>
            <w:r w:rsidRPr="002662A7">
              <w:rPr>
                <w:color w:val="000000"/>
              </w:rPr>
              <w:t>2</w:t>
            </w:r>
          </w:p>
        </w:tc>
      </w:tr>
      <w:tr w:rsidR="00DF3B96" w:rsidRPr="002662A7" w14:paraId="7C8083A3" w14:textId="77777777" w:rsidTr="00832B99">
        <w:trPr>
          <w:trHeight w:val="288"/>
        </w:trPr>
        <w:tc>
          <w:tcPr>
            <w:tcW w:w="1620" w:type="dxa"/>
            <w:tcBorders>
              <w:top w:val="nil"/>
              <w:left w:val="nil"/>
              <w:bottom w:val="nil"/>
              <w:right w:val="nil"/>
            </w:tcBorders>
            <w:shd w:val="clear" w:color="auto" w:fill="auto"/>
            <w:noWrap/>
            <w:vAlign w:val="bottom"/>
            <w:hideMark/>
          </w:tcPr>
          <w:p w14:paraId="4421D65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2964DB" w14:textId="77777777" w:rsidR="00DF3B96" w:rsidRPr="002662A7" w:rsidRDefault="00DF3B96" w:rsidP="00832B99">
            <w:pPr>
              <w:rPr>
                <w:color w:val="000000"/>
              </w:rPr>
            </w:pPr>
            <w:r w:rsidRPr="002662A7">
              <w:rPr>
                <w:color w:val="000000"/>
              </w:rPr>
              <w:t>S1E4-375</w:t>
            </w:r>
          </w:p>
        </w:tc>
        <w:tc>
          <w:tcPr>
            <w:tcW w:w="298" w:type="dxa"/>
            <w:tcBorders>
              <w:top w:val="nil"/>
              <w:left w:val="nil"/>
              <w:bottom w:val="nil"/>
              <w:right w:val="nil"/>
            </w:tcBorders>
            <w:shd w:val="clear" w:color="auto" w:fill="auto"/>
            <w:noWrap/>
            <w:vAlign w:val="bottom"/>
            <w:hideMark/>
          </w:tcPr>
          <w:p w14:paraId="0C0F12CF" w14:textId="77777777" w:rsidR="00DF3B96" w:rsidRPr="002662A7" w:rsidRDefault="00DF3B96" w:rsidP="00832B99">
            <w:pPr>
              <w:jc w:val="right"/>
              <w:rPr>
                <w:color w:val="000000"/>
              </w:rPr>
            </w:pPr>
            <w:r w:rsidRPr="002662A7">
              <w:rPr>
                <w:color w:val="000000"/>
              </w:rPr>
              <w:t>0.011</w:t>
            </w:r>
          </w:p>
        </w:tc>
        <w:tc>
          <w:tcPr>
            <w:tcW w:w="2852" w:type="dxa"/>
            <w:tcBorders>
              <w:top w:val="nil"/>
              <w:left w:val="nil"/>
              <w:bottom w:val="nil"/>
              <w:right w:val="nil"/>
            </w:tcBorders>
            <w:shd w:val="clear" w:color="auto" w:fill="auto"/>
            <w:noWrap/>
            <w:vAlign w:val="bottom"/>
            <w:hideMark/>
          </w:tcPr>
          <w:p w14:paraId="39513C3B" w14:textId="77777777" w:rsidR="00DF3B96" w:rsidRPr="002662A7" w:rsidRDefault="00DF3B96" w:rsidP="00832B99">
            <w:pPr>
              <w:jc w:val="right"/>
              <w:rPr>
                <w:color w:val="000000"/>
              </w:rPr>
            </w:pPr>
            <w:r w:rsidRPr="002662A7">
              <w:rPr>
                <w:color w:val="000000"/>
              </w:rPr>
              <w:t>2</w:t>
            </w:r>
          </w:p>
        </w:tc>
      </w:tr>
      <w:tr w:rsidR="00DF3B96" w:rsidRPr="002662A7" w14:paraId="7523DE0E" w14:textId="77777777" w:rsidTr="00832B99">
        <w:trPr>
          <w:trHeight w:val="288"/>
        </w:trPr>
        <w:tc>
          <w:tcPr>
            <w:tcW w:w="1620" w:type="dxa"/>
            <w:tcBorders>
              <w:top w:val="nil"/>
              <w:left w:val="nil"/>
              <w:bottom w:val="nil"/>
              <w:right w:val="nil"/>
            </w:tcBorders>
            <w:shd w:val="clear" w:color="auto" w:fill="auto"/>
            <w:noWrap/>
            <w:vAlign w:val="bottom"/>
            <w:hideMark/>
          </w:tcPr>
          <w:p w14:paraId="69470D1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5CEBF9D" w14:textId="77777777" w:rsidR="00DF3B96" w:rsidRPr="002662A7" w:rsidRDefault="00DF3B96" w:rsidP="00832B99">
            <w:pPr>
              <w:rPr>
                <w:color w:val="000000"/>
              </w:rPr>
            </w:pPr>
            <w:r w:rsidRPr="002662A7">
              <w:rPr>
                <w:color w:val="000000"/>
              </w:rPr>
              <w:t>S1E4-376</w:t>
            </w:r>
          </w:p>
        </w:tc>
        <w:tc>
          <w:tcPr>
            <w:tcW w:w="298" w:type="dxa"/>
            <w:tcBorders>
              <w:top w:val="nil"/>
              <w:left w:val="nil"/>
              <w:bottom w:val="nil"/>
              <w:right w:val="nil"/>
            </w:tcBorders>
            <w:shd w:val="clear" w:color="auto" w:fill="auto"/>
            <w:noWrap/>
            <w:vAlign w:val="bottom"/>
            <w:hideMark/>
          </w:tcPr>
          <w:p w14:paraId="4799DF13"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750FAB19" w14:textId="77777777" w:rsidR="00DF3B96" w:rsidRPr="002662A7" w:rsidRDefault="00DF3B96" w:rsidP="00832B99">
            <w:pPr>
              <w:jc w:val="right"/>
              <w:rPr>
                <w:color w:val="000000"/>
              </w:rPr>
            </w:pPr>
            <w:r w:rsidRPr="002662A7">
              <w:rPr>
                <w:color w:val="000000"/>
              </w:rPr>
              <w:t>2</w:t>
            </w:r>
          </w:p>
        </w:tc>
      </w:tr>
      <w:tr w:rsidR="00DF3B96" w:rsidRPr="002662A7" w14:paraId="5DCC4BF6" w14:textId="77777777" w:rsidTr="00832B99">
        <w:trPr>
          <w:trHeight w:val="288"/>
        </w:trPr>
        <w:tc>
          <w:tcPr>
            <w:tcW w:w="1620" w:type="dxa"/>
            <w:tcBorders>
              <w:top w:val="nil"/>
              <w:left w:val="nil"/>
              <w:bottom w:val="nil"/>
              <w:right w:val="nil"/>
            </w:tcBorders>
            <w:shd w:val="clear" w:color="auto" w:fill="auto"/>
            <w:noWrap/>
            <w:vAlign w:val="bottom"/>
            <w:hideMark/>
          </w:tcPr>
          <w:p w14:paraId="7C0AC89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BDBB98" w14:textId="77777777" w:rsidR="00DF3B96" w:rsidRPr="002662A7" w:rsidRDefault="00DF3B96" w:rsidP="00832B99">
            <w:pPr>
              <w:rPr>
                <w:color w:val="000000"/>
              </w:rPr>
            </w:pPr>
            <w:r w:rsidRPr="002662A7">
              <w:rPr>
                <w:color w:val="000000"/>
              </w:rPr>
              <w:t>S1E5-356</w:t>
            </w:r>
          </w:p>
        </w:tc>
        <w:tc>
          <w:tcPr>
            <w:tcW w:w="298" w:type="dxa"/>
            <w:tcBorders>
              <w:top w:val="nil"/>
              <w:left w:val="nil"/>
              <w:bottom w:val="nil"/>
              <w:right w:val="nil"/>
            </w:tcBorders>
            <w:shd w:val="clear" w:color="auto" w:fill="auto"/>
            <w:noWrap/>
            <w:vAlign w:val="bottom"/>
            <w:hideMark/>
          </w:tcPr>
          <w:p w14:paraId="3DD28A5D" w14:textId="77777777" w:rsidR="00DF3B96" w:rsidRPr="002662A7" w:rsidRDefault="00DF3B96" w:rsidP="00832B99">
            <w:pPr>
              <w:jc w:val="right"/>
              <w:rPr>
                <w:color w:val="000000"/>
              </w:rPr>
            </w:pPr>
            <w:r w:rsidRPr="002662A7">
              <w:rPr>
                <w:color w:val="000000"/>
              </w:rPr>
              <w:t>0.045</w:t>
            </w:r>
          </w:p>
        </w:tc>
        <w:tc>
          <w:tcPr>
            <w:tcW w:w="2852" w:type="dxa"/>
            <w:tcBorders>
              <w:top w:val="nil"/>
              <w:left w:val="nil"/>
              <w:bottom w:val="nil"/>
              <w:right w:val="nil"/>
            </w:tcBorders>
            <w:shd w:val="clear" w:color="auto" w:fill="auto"/>
            <w:noWrap/>
            <w:vAlign w:val="bottom"/>
            <w:hideMark/>
          </w:tcPr>
          <w:p w14:paraId="5112EAF3" w14:textId="77777777" w:rsidR="00DF3B96" w:rsidRPr="002662A7" w:rsidRDefault="00DF3B96" w:rsidP="00832B99">
            <w:pPr>
              <w:jc w:val="right"/>
              <w:rPr>
                <w:color w:val="000000"/>
              </w:rPr>
            </w:pPr>
            <w:r w:rsidRPr="002662A7">
              <w:rPr>
                <w:color w:val="000000"/>
              </w:rPr>
              <w:t>2</w:t>
            </w:r>
          </w:p>
        </w:tc>
      </w:tr>
      <w:tr w:rsidR="00DF3B96" w:rsidRPr="002662A7" w14:paraId="0E3B15D9" w14:textId="77777777" w:rsidTr="00832B99">
        <w:trPr>
          <w:trHeight w:val="288"/>
        </w:trPr>
        <w:tc>
          <w:tcPr>
            <w:tcW w:w="1620" w:type="dxa"/>
            <w:tcBorders>
              <w:top w:val="nil"/>
              <w:left w:val="nil"/>
              <w:bottom w:val="nil"/>
              <w:right w:val="nil"/>
            </w:tcBorders>
            <w:shd w:val="clear" w:color="auto" w:fill="auto"/>
            <w:noWrap/>
            <w:vAlign w:val="bottom"/>
            <w:hideMark/>
          </w:tcPr>
          <w:p w14:paraId="018AF4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D203E6" w14:textId="77777777" w:rsidR="00DF3B96" w:rsidRPr="002662A7" w:rsidRDefault="00DF3B96" w:rsidP="00832B99">
            <w:pPr>
              <w:rPr>
                <w:color w:val="000000"/>
              </w:rPr>
            </w:pPr>
            <w:r w:rsidRPr="002662A7">
              <w:rPr>
                <w:color w:val="000000"/>
              </w:rPr>
              <w:t>S1E5-360</w:t>
            </w:r>
          </w:p>
        </w:tc>
        <w:tc>
          <w:tcPr>
            <w:tcW w:w="298" w:type="dxa"/>
            <w:tcBorders>
              <w:top w:val="nil"/>
              <w:left w:val="nil"/>
              <w:bottom w:val="nil"/>
              <w:right w:val="nil"/>
            </w:tcBorders>
            <w:shd w:val="clear" w:color="auto" w:fill="auto"/>
            <w:noWrap/>
            <w:vAlign w:val="bottom"/>
            <w:hideMark/>
          </w:tcPr>
          <w:p w14:paraId="75EC7A00" w14:textId="77777777" w:rsidR="00DF3B96" w:rsidRPr="002662A7" w:rsidRDefault="00DF3B96" w:rsidP="00832B99">
            <w:pPr>
              <w:jc w:val="right"/>
              <w:rPr>
                <w:color w:val="000000"/>
              </w:rPr>
            </w:pPr>
            <w:r w:rsidRPr="002662A7">
              <w:rPr>
                <w:color w:val="000000"/>
              </w:rPr>
              <w:t>0.102</w:t>
            </w:r>
          </w:p>
        </w:tc>
        <w:tc>
          <w:tcPr>
            <w:tcW w:w="2852" w:type="dxa"/>
            <w:tcBorders>
              <w:top w:val="nil"/>
              <w:left w:val="nil"/>
              <w:bottom w:val="nil"/>
              <w:right w:val="nil"/>
            </w:tcBorders>
            <w:shd w:val="clear" w:color="auto" w:fill="auto"/>
            <w:noWrap/>
            <w:vAlign w:val="bottom"/>
            <w:hideMark/>
          </w:tcPr>
          <w:p w14:paraId="0C114970" w14:textId="77777777" w:rsidR="00DF3B96" w:rsidRPr="002662A7" w:rsidRDefault="00DF3B96" w:rsidP="00832B99">
            <w:pPr>
              <w:jc w:val="right"/>
              <w:rPr>
                <w:color w:val="000000"/>
              </w:rPr>
            </w:pPr>
            <w:r w:rsidRPr="002662A7">
              <w:rPr>
                <w:color w:val="000000"/>
              </w:rPr>
              <w:t>3</w:t>
            </w:r>
          </w:p>
        </w:tc>
      </w:tr>
      <w:tr w:rsidR="00DF3B96" w:rsidRPr="002662A7" w14:paraId="61A30310" w14:textId="77777777" w:rsidTr="00832B99">
        <w:trPr>
          <w:trHeight w:val="288"/>
        </w:trPr>
        <w:tc>
          <w:tcPr>
            <w:tcW w:w="1620" w:type="dxa"/>
            <w:tcBorders>
              <w:top w:val="nil"/>
              <w:left w:val="nil"/>
              <w:bottom w:val="nil"/>
              <w:right w:val="nil"/>
            </w:tcBorders>
            <w:shd w:val="clear" w:color="auto" w:fill="auto"/>
            <w:noWrap/>
            <w:vAlign w:val="bottom"/>
            <w:hideMark/>
          </w:tcPr>
          <w:p w14:paraId="0BC1D63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644A2AD" w14:textId="77777777" w:rsidR="00DF3B96" w:rsidRPr="002662A7" w:rsidRDefault="00DF3B96" w:rsidP="00832B99">
            <w:pPr>
              <w:rPr>
                <w:color w:val="000000"/>
              </w:rPr>
            </w:pPr>
            <w:r w:rsidRPr="002662A7">
              <w:rPr>
                <w:color w:val="000000"/>
              </w:rPr>
              <w:t>S1E5-361</w:t>
            </w:r>
          </w:p>
        </w:tc>
        <w:tc>
          <w:tcPr>
            <w:tcW w:w="298" w:type="dxa"/>
            <w:tcBorders>
              <w:top w:val="nil"/>
              <w:left w:val="nil"/>
              <w:bottom w:val="nil"/>
              <w:right w:val="nil"/>
            </w:tcBorders>
            <w:shd w:val="clear" w:color="auto" w:fill="auto"/>
            <w:noWrap/>
            <w:vAlign w:val="bottom"/>
            <w:hideMark/>
          </w:tcPr>
          <w:p w14:paraId="32218963" w14:textId="77777777" w:rsidR="00DF3B96" w:rsidRPr="002662A7" w:rsidRDefault="00DF3B96" w:rsidP="00832B99">
            <w:pPr>
              <w:jc w:val="right"/>
              <w:rPr>
                <w:color w:val="000000"/>
              </w:rPr>
            </w:pPr>
            <w:r w:rsidRPr="002662A7">
              <w:rPr>
                <w:color w:val="000000"/>
              </w:rPr>
              <w:t>0.046</w:t>
            </w:r>
          </w:p>
        </w:tc>
        <w:tc>
          <w:tcPr>
            <w:tcW w:w="2852" w:type="dxa"/>
            <w:tcBorders>
              <w:top w:val="nil"/>
              <w:left w:val="nil"/>
              <w:bottom w:val="nil"/>
              <w:right w:val="nil"/>
            </w:tcBorders>
            <w:shd w:val="clear" w:color="auto" w:fill="auto"/>
            <w:noWrap/>
            <w:vAlign w:val="bottom"/>
            <w:hideMark/>
          </w:tcPr>
          <w:p w14:paraId="4BA059D4" w14:textId="77777777" w:rsidR="00DF3B96" w:rsidRPr="002662A7" w:rsidRDefault="00DF3B96" w:rsidP="00832B99">
            <w:pPr>
              <w:jc w:val="right"/>
              <w:rPr>
                <w:color w:val="000000"/>
              </w:rPr>
            </w:pPr>
            <w:r w:rsidRPr="002662A7">
              <w:rPr>
                <w:color w:val="000000"/>
              </w:rPr>
              <w:t>2</w:t>
            </w:r>
          </w:p>
        </w:tc>
      </w:tr>
      <w:tr w:rsidR="00DF3B96" w:rsidRPr="002662A7" w14:paraId="2F4078B5" w14:textId="77777777" w:rsidTr="00832B99">
        <w:trPr>
          <w:trHeight w:val="288"/>
        </w:trPr>
        <w:tc>
          <w:tcPr>
            <w:tcW w:w="1620" w:type="dxa"/>
            <w:tcBorders>
              <w:top w:val="nil"/>
              <w:left w:val="nil"/>
              <w:bottom w:val="nil"/>
              <w:right w:val="nil"/>
            </w:tcBorders>
            <w:shd w:val="clear" w:color="auto" w:fill="auto"/>
            <w:noWrap/>
            <w:vAlign w:val="bottom"/>
            <w:hideMark/>
          </w:tcPr>
          <w:p w14:paraId="45B96F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09AAA0" w14:textId="77777777" w:rsidR="00DF3B96" w:rsidRPr="002662A7" w:rsidRDefault="00DF3B96" w:rsidP="00832B99">
            <w:pPr>
              <w:rPr>
                <w:color w:val="000000"/>
              </w:rPr>
            </w:pPr>
            <w:r w:rsidRPr="002662A7">
              <w:rPr>
                <w:color w:val="000000"/>
              </w:rPr>
              <w:t>S1E5-363</w:t>
            </w:r>
          </w:p>
        </w:tc>
        <w:tc>
          <w:tcPr>
            <w:tcW w:w="298" w:type="dxa"/>
            <w:tcBorders>
              <w:top w:val="nil"/>
              <w:left w:val="nil"/>
              <w:bottom w:val="nil"/>
              <w:right w:val="nil"/>
            </w:tcBorders>
            <w:shd w:val="clear" w:color="auto" w:fill="auto"/>
            <w:noWrap/>
            <w:vAlign w:val="bottom"/>
            <w:hideMark/>
          </w:tcPr>
          <w:p w14:paraId="6BE3B009" w14:textId="77777777" w:rsidR="00DF3B96" w:rsidRPr="002662A7" w:rsidRDefault="00DF3B96" w:rsidP="00832B99">
            <w:pPr>
              <w:jc w:val="right"/>
              <w:rPr>
                <w:color w:val="000000"/>
              </w:rPr>
            </w:pPr>
            <w:r w:rsidRPr="002662A7">
              <w:rPr>
                <w:color w:val="000000"/>
              </w:rPr>
              <w:t>0.011</w:t>
            </w:r>
          </w:p>
        </w:tc>
        <w:tc>
          <w:tcPr>
            <w:tcW w:w="2852" w:type="dxa"/>
            <w:tcBorders>
              <w:top w:val="nil"/>
              <w:left w:val="nil"/>
              <w:bottom w:val="nil"/>
              <w:right w:val="nil"/>
            </w:tcBorders>
            <w:shd w:val="clear" w:color="auto" w:fill="auto"/>
            <w:noWrap/>
            <w:vAlign w:val="bottom"/>
            <w:hideMark/>
          </w:tcPr>
          <w:p w14:paraId="18E54979" w14:textId="77777777" w:rsidR="00DF3B96" w:rsidRPr="002662A7" w:rsidRDefault="00DF3B96" w:rsidP="00832B99">
            <w:pPr>
              <w:jc w:val="right"/>
              <w:rPr>
                <w:color w:val="000000"/>
              </w:rPr>
            </w:pPr>
            <w:r w:rsidRPr="002662A7">
              <w:rPr>
                <w:color w:val="000000"/>
              </w:rPr>
              <w:t>2</w:t>
            </w:r>
          </w:p>
        </w:tc>
      </w:tr>
      <w:tr w:rsidR="00DF3B96" w:rsidRPr="002662A7" w14:paraId="462CC80B" w14:textId="77777777" w:rsidTr="00832B99">
        <w:trPr>
          <w:trHeight w:val="288"/>
        </w:trPr>
        <w:tc>
          <w:tcPr>
            <w:tcW w:w="1620" w:type="dxa"/>
            <w:tcBorders>
              <w:top w:val="nil"/>
              <w:left w:val="nil"/>
              <w:bottom w:val="nil"/>
              <w:right w:val="nil"/>
            </w:tcBorders>
            <w:shd w:val="clear" w:color="auto" w:fill="auto"/>
            <w:noWrap/>
            <w:vAlign w:val="bottom"/>
            <w:hideMark/>
          </w:tcPr>
          <w:p w14:paraId="576371B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0F9CDB" w14:textId="77777777" w:rsidR="00DF3B96" w:rsidRPr="002662A7" w:rsidRDefault="00DF3B96" w:rsidP="00832B99">
            <w:pPr>
              <w:rPr>
                <w:color w:val="000000"/>
              </w:rPr>
            </w:pPr>
            <w:r w:rsidRPr="002662A7">
              <w:rPr>
                <w:color w:val="000000"/>
              </w:rPr>
              <w:t>S1E6-336</w:t>
            </w:r>
          </w:p>
        </w:tc>
        <w:tc>
          <w:tcPr>
            <w:tcW w:w="298" w:type="dxa"/>
            <w:tcBorders>
              <w:top w:val="nil"/>
              <w:left w:val="nil"/>
              <w:bottom w:val="nil"/>
              <w:right w:val="nil"/>
            </w:tcBorders>
            <w:shd w:val="clear" w:color="auto" w:fill="auto"/>
            <w:noWrap/>
            <w:vAlign w:val="bottom"/>
            <w:hideMark/>
          </w:tcPr>
          <w:p w14:paraId="7B0149AF" w14:textId="77777777" w:rsidR="00DF3B96" w:rsidRPr="002662A7" w:rsidRDefault="00DF3B96" w:rsidP="00832B99">
            <w:pPr>
              <w:jc w:val="right"/>
              <w:rPr>
                <w:color w:val="000000"/>
              </w:rPr>
            </w:pPr>
            <w:r w:rsidRPr="002662A7">
              <w:rPr>
                <w:color w:val="000000"/>
              </w:rPr>
              <w:t>0.200</w:t>
            </w:r>
          </w:p>
        </w:tc>
        <w:tc>
          <w:tcPr>
            <w:tcW w:w="2852" w:type="dxa"/>
            <w:tcBorders>
              <w:top w:val="nil"/>
              <w:left w:val="nil"/>
              <w:bottom w:val="nil"/>
              <w:right w:val="nil"/>
            </w:tcBorders>
            <w:shd w:val="clear" w:color="auto" w:fill="auto"/>
            <w:noWrap/>
            <w:vAlign w:val="bottom"/>
            <w:hideMark/>
          </w:tcPr>
          <w:p w14:paraId="7B74AD64" w14:textId="77777777" w:rsidR="00DF3B96" w:rsidRPr="002662A7" w:rsidRDefault="00DF3B96" w:rsidP="00832B99">
            <w:pPr>
              <w:jc w:val="right"/>
              <w:rPr>
                <w:color w:val="000000"/>
              </w:rPr>
            </w:pPr>
            <w:r w:rsidRPr="002662A7">
              <w:rPr>
                <w:color w:val="000000"/>
              </w:rPr>
              <w:t>3</w:t>
            </w:r>
          </w:p>
        </w:tc>
      </w:tr>
      <w:tr w:rsidR="00DF3B96" w:rsidRPr="002662A7" w14:paraId="0ADA2FFF" w14:textId="77777777" w:rsidTr="00832B99">
        <w:trPr>
          <w:trHeight w:val="288"/>
        </w:trPr>
        <w:tc>
          <w:tcPr>
            <w:tcW w:w="1620" w:type="dxa"/>
            <w:tcBorders>
              <w:top w:val="nil"/>
              <w:left w:val="nil"/>
              <w:bottom w:val="nil"/>
              <w:right w:val="nil"/>
            </w:tcBorders>
            <w:shd w:val="clear" w:color="auto" w:fill="auto"/>
            <w:noWrap/>
            <w:vAlign w:val="bottom"/>
            <w:hideMark/>
          </w:tcPr>
          <w:p w14:paraId="3F032B6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7A60834" w14:textId="77777777" w:rsidR="00DF3B96" w:rsidRPr="002662A7" w:rsidRDefault="00DF3B96" w:rsidP="00832B99">
            <w:pPr>
              <w:rPr>
                <w:color w:val="000000"/>
              </w:rPr>
            </w:pPr>
            <w:r w:rsidRPr="002662A7">
              <w:rPr>
                <w:color w:val="000000"/>
              </w:rPr>
              <w:t>S1E6-337</w:t>
            </w:r>
          </w:p>
        </w:tc>
        <w:tc>
          <w:tcPr>
            <w:tcW w:w="298" w:type="dxa"/>
            <w:tcBorders>
              <w:top w:val="nil"/>
              <w:left w:val="nil"/>
              <w:bottom w:val="nil"/>
              <w:right w:val="nil"/>
            </w:tcBorders>
            <w:shd w:val="clear" w:color="auto" w:fill="auto"/>
            <w:noWrap/>
            <w:vAlign w:val="bottom"/>
            <w:hideMark/>
          </w:tcPr>
          <w:p w14:paraId="3795ACA6" w14:textId="77777777" w:rsidR="00DF3B96" w:rsidRPr="002662A7" w:rsidRDefault="00DF3B96" w:rsidP="00832B99">
            <w:pPr>
              <w:jc w:val="right"/>
              <w:rPr>
                <w:color w:val="000000"/>
              </w:rPr>
            </w:pPr>
            <w:r w:rsidRPr="002662A7">
              <w:rPr>
                <w:color w:val="000000"/>
              </w:rPr>
              <w:t>0.053</w:t>
            </w:r>
          </w:p>
        </w:tc>
        <w:tc>
          <w:tcPr>
            <w:tcW w:w="2852" w:type="dxa"/>
            <w:tcBorders>
              <w:top w:val="nil"/>
              <w:left w:val="nil"/>
              <w:bottom w:val="nil"/>
              <w:right w:val="nil"/>
            </w:tcBorders>
            <w:shd w:val="clear" w:color="auto" w:fill="auto"/>
            <w:noWrap/>
            <w:vAlign w:val="bottom"/>
            <w:hideMark/>
          </w:tcPr>
          <w:p w14:paraId="040D3C97" w14:textId="77777777" w:rsidR="00DF3B96" w:rsidRPr="002662A7" w:rsidRDefault="00DF3B96" w:rsidP="00832B99">
            <w:pPr>
              <w:jc w:val="right"/>
              <w:rPr>
                <w:color w:val="000000"/>
              </w:rPr>
            </w:pPr>
            <w:r w:rsidRPr="002662A7">
              <w:rPr>
                <w:color w:val="000000"/>
              </w:rPr>
              <w:t>3</w:t>
            </w:r>
          </w:p>
        </w:tc>
      </w:tr>
      <w:tr w:rsidR="00DF3B96" w:rsidRPr="002662A7" w14:paraId="1FD9C2ED" w14:textId="77777777" w:rsidTr="00832B99">
        <w:trPr>
          <w:trHeight w:val="288"/>
        </w:trPr>
        <w:tc>
          <w:tcPr>
            <w:tcW w:w="1620" w:type="dxa"/>
            <w:tcBorders>
              <w:top w:val="nil"/>
              <w:left w:val="nil"/>
              <w:bottom w:val="nil"/>
              <w:right w:val="nil"/>
            </w:tcBorders>
            <w:shd w:val="clear" w:color="auto" w:fill="auto"/>
            <w:noWrap/>
            <w:vAlign w:val="bottom"/>
            <w:hideMark/>
          </w:tcPr>
          <w:p w14:paraId="6F6FF38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4DE23C3" w14:textId="77777777" w:rsidR="00DF3B96" w:rsidRPr="002662A7" w:rsidRDefault="00DF3B96" w:rsidP="00832B99">
            <w:pPr>
              <w:rPr>
                <w:color w:val="000000"/>
              </w:rPr>
            </w:pPr>
            <w:r w:rsidRPr="002662A7">
              <w:rPr>
                <w:color w:val="000000"/>
              </w:rPr>
              <w:t>S1E6-338</w:t>
            </w:r>
          </w:p>
        </w:tc>
        <w:tc>
          <w:tcPr>
            <w:tcW w:w="298" w:type="dxa"/>
            <w:tcBorders>
              <w:top w:val="nil"/>
              <w:left w:val="nil"/>
              <w:bottom w:val="nil"/>
              <w:right w:val="nil"/>
            </w:tcBorders>
            <w:shd w:val="clear" w:color="auto" w:fill="auto"/>
            <w:noWrap/>
            <w:vAlign w:val="bottom"/>
            <w:hideMark/>
          </w:tcPr>
          <w:p w14:paraId="490EBFCA" w14:textId="77777777" w:rsidR="00DF3B96" w:rsidRPr="002662A7" w:rsidRDefault="00DF3B96" w:rsidP="00832B99">
            <w:pPr>
              <w:jc w:val="right"/>
              <w:rPr>
                <w:color w:val="000000"/>
              </w:rPr>
            </w:pPr>
            <w:r w:rsidRPr="002662A7">
              <w:rPr>
                <w:color w:val="000000"/>
              </w:rPr>
              <w:t>0.034</w:t>
            </w:r>
          </w:p>
        </w:tc>
        <w:tc>
          <w:tcPr>
            <w:tcW w:w="2852" w:type="dxa"/>
            <w:tcBorders>
              <w:top w:val="nil"/>
              <w:left w:val="nil"/>
              <w:bottom w:val="nil"/>
              <w:right w:val="nil"/>
            </w:tcBorders>
            <w:shd w:val="clear" w:color="auto" w:fill="auto"/>
            <w:noWrap/>
            <w:vAlign w:val="bottom"/>
            <w:hideMark/>
          </w:tcPr>
          <w:p w14:paraId="55E07AF4" w14:textId="77777777" w:rsidR="00DF3B96" w:rsidRPr="002662A7" w:rsidRDefault="00DF3B96" w:rsidP="00832B99">
            <w:pPr>
              <w:jc w:val="right"/>
              <w:rPr>
                <w:color w:val="000000"/>
              </w:rPr>
            </w:pPr>
            <w:r w:rsidRPr="002662A7">
              <w:rPr>
                <w:color w:val="000000"/>
              </w:rPr>
              <w:t>3</w:t>
            </w:r>
          </w:p>
        </w:tc>
      </w:tr>
      <w:tr w:rsidR="00DF3B96" w:rsidRPr="002662A7" w14:paraId="6B59694A" w14:textId="77777777" w:rsidTr="00832B99">
        <w:trPr>
          <w:trHeight w:val="288"/>
        </w:trPr>
        <w:tc>
          <w:tcPr>
            <w:tcW w:w="1620" w:type="dxa"/>
            <w:tcBorders>
              <w:top w:val="nil"/>
              <w:left w:val="nil"/>
              <w:bottom w:val="nil"/>
              <w:right w:val="nil"/>
            </w:tcBorders>
            <w:shd w:val="clear" w:color="auto" w:fill="auto"/>
            <w:noWrap/>
            <w:vAlign w:val="bottom"/>
            <w:hideMark/>
          </w:tcPr>
          <w:p w14:paraId="0017C13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5CEB0C" w14:textId="77777777" w:rsidR="00DF3B96" w:rsidRPr="002662A7" w:rsidRDefault="00DF3B96" w:rsidP="00832B99">
            <w:pPr>
              <w:rPr>
                <w:color w:val="000000"/>
              </w:rPr>
            </w:pPr>
            <w:r w:rsidRPr="002662A7">
              <w:rPr>
                <w:color w:val="000000"/>
              </w:rPr>
              <w:t>S1E6-340</w:t>
            </w:r>
          </w:p>
        </w:tc>
        <w:tc>
          <w:tcPr>
            <w:tcW w:w="298" w:type="dxa"/>
            <w:tcBorders>
              <w:top w:val="nil"/>
              <w:left w:val="nil"/>
              <w:bottom w:val="nil"/>
              <w:right w:val="nil"/>
            </w:tcBorders>
            <w:shd w:val="clear" w:color="auto" w:fill="auto"/>
            <w:noWrap/>
            <w:vAlign w:val="bottom"/>
            <w:hideMark/>
          </w:tcPr>
          <w:p w14:paraId="49B1F371" w14:textId="77777777" w:rsidR="00DF3B96" w:rsidRPr="002662A7" w:rsidRDefault="00DF3B96" w:rsidP="00832B99">
            <w:pPr>
              <w:jc w:val="right"/>
              <w:rPr>
                <w:color w:val="000000"/>
              </w:rPr>
            </w:pPr>
            <w:r w:rsidRPr="002662A7">
              <w:rPr>
                <w:color w:val="000000"/>
              </w:rPr>
              <w:t>0.990</w:t>
            </w:r>
          </w:p>
        </w:tc>
        <w:tc>
          <w:tcPr>
            <w:tcW w:w="2852" w:type="dxa"/>
            <w:tcBorders>
              <w:top w:val="nil"/>
              <w:left w:val="nil"/>
              <w:bottom w:val="nil"/>
              <w:right w:val="nil"/>
            </w:tcBorders>
            <w:shd w:val="clear" w:color="auto" w:fill="auto"/>
            <w:noWrap/>
            <w:vAlign w:val="bottom"/>
            <w:hideMark/>
          </w:tcPr>
          <w:p w14:paraId="4AD5137C" w14:textId="77777777" w:rsidR="00DF3B96" w:rsidRPr="002662A7" w:rsidRDefault="00DF3B96" w:rsidP="00832B99">
            <w:pPr>
              <w:jc w:val="right"/>
              <w:rPr>
                <w:color w:val="000000"/>
              </w:rPr>
            </w:pPr>
            <w:r w:rsidRPr="002662A7">
              <w:rPr>
                <w:color w:val="000000"/>
              </w:rPr>
              <w:t>4</w:t>
            </w:r>
          </w:p>
        </w:tc>
      </w:tr>
      <w:tr w:rsidR="00DF3B96" w:rsidRPr="002662A7" w14:paraId="202F2D35" w14:textId="77777777" w:rsidTr="00832B99">
        <w:trPr>
          <w:trHeight w:val="288"/>
        </w:trPr>
        <w:tc>
          <w:tcPr>
            <w:tcW w:w="1620" w:type="dxa"/>
            <w:tcBorders>
              <w:top w:val="nil"/>
              <w:left w:val="nil"/>
              <w:bottom w:val="nil"/>
              <w:right w:val="nil"/>
            </w:tcBorders>
            <w:shd w:val="clear" w:color="auto" w:fill="auto"/>
            <w:noWrap/>
            <w:vAlign w:val="bottom"/>
            <w:hideMark/>
          </w:tcPr>
          <w:p w14:paraId="602935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7FBB4DD" w14:textId="77777777" w:rsidR="00DF3B96" w:rsidRPr="002662A7" w:rsidRDefault="00DF3B96" w:rsidP="00832B99">
            <w:pPr>
              <w:rPr>
                <w:color w:val="000000"/>
              </w:rPr>
            </w:pPr>
            <w:r w:rsidRPr="002662A7">
              <w:rPr>
                <w:color w:val="000000"/>
              </w:rPr>
              <w:t>S1E6-343</w:t>
            </w:r>
          </w:p>
        </w:tc>
        <w:tc>
          <w:tcPr>
            <w:tcW w:w="298" w:type="dxa"/>
            <w:tcBorders>
              <w:top w:val="nil"/>
              <w:left w:val="nil"/>
              <w:bottom w:val="nil"/>
              <w:right w:val="nil"/>
            </w:tcBorders>
            <w:shd w:val="clear" w:color="auto" w:fill="auto"/>
            <w:noWrap/>
            <w:vAlign w:val="bottom"/>
            <w:hideMark/>
          </w:tcPr>
          <w:p w14:paraId="7E56456B" w14:textId="77777777" w:rsidR="00DF3B96" w:rsidRPr="002662A7" w:rsidRDefault="00DF3B96" w:rsidP="00832B99">
            <w:pPr>
              <w:jc w:val="right"/>
              <w:rPr>
                <w:color w:val="000000"/>
              </w:rPr>
            </w:pPr>
            <w:r w:rsidRPr="002662A7">
              <w:rPr>
                <w:color w:val="000000"/>
              </w:rPr>
              <w:t>0.148</w:t>
            </w:r>
          </w:p>
        </w:tc>
        <w:tc>
          <w:tcPr>
            <w:tcW w:w="2852" w:type="dxa"/>
            <w:tcBorders>
              <w:top w:val="nil"/>
              <w:left w:val="nil"/>
              <w:bottom w:val="nil"/>
              <w:right w:val="nil"/>
            </w:tcBorders>
            <w:shd w:val="clear" w:color="auto" w:fill="auto"/>
            <w:noWrap/>
            <w:vAlign w:val="bottom"/>
            <w:hideMark/>
          </w:tcPr>
          <w:p w14:paraId="4EB2107B" w14:textId="77777777" w:rsidR="00DF3B96" w:rsidRPr="002662A7" w:rsidRDefault="00DF3B96" w:rsidP="00832B99">
            <w:pPr>
              <w:jc w:val="right"/>
              <w:rPr>
                <w:color w:val="000000"/>
              </w:rPr>
            </w:pPr>
            <w:r w:rsidRPr="002662A7">
              <w:rPr>
                <w:color w:val="000000"/>
              </w:rPr>
              <w:t>1</w:t>
            </w:r>
          </w:p>
        </w:tc>
      </w:tr>
      <w:tr w:rsidR="00DF3B96" w:rsidRPr="002662A7" w14:paraId="7E4C333C" w14:textId="77777777" w:rsidTr="00832B99">
        <w:trPr>
          <w:trHeight w:val="288"/>
        </w:trPr>
        <w:tc>
          <w:tcPr>
            <w:tcW w:w="1620" w:type="dxa"/>
            <w:tcBorders>
              <w:top w:val="nil"/>
              <w:left w:val="nil"/>
              <w:bottom w:val="nil"/>
              <w:right w:val="nil"/>
            </w:tcBorders>
            <w:shd w:val="clear" w:color="auto" w:fill="auto"/>
            <w:noWrap/>
            <w:vAlign w:val="bottom"/>
            <w:hideMark/>
          </w:tcPr>
          <w:p w14:paraId="4CE5FAA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DCDE5E9" w14:textId="77777777" w:rsidR="00DF3B96" w:rsidRPr="002662A7" w:rsidRDefault="00DF3B96" w:rsidP="00832B99">
            <w:pPr>
              <w:rPr>
                <w:color w:val="000000"/>
              </w:rPr>
            </w:pPr>
            <w:r w:rsidRPr="002662A7">
              <w:rPr>
                <w:color w:val="000000"/>
              </w:rPr>
              <w:t>S1E6-345</w:t>
            </w:r>
          </w:p>
        </w:tc>
        <w:tc>
          <w:tcPr>
            <w:tcW w:w="298" w:type="dxa"/>
            <w:tcBorders>
              <w:top w:val="nil"/>
              <w:left w:val="nil"/>
              <w:bottom w:val="nil"/>
              <w:right w:val="nil"/>
            </w:tcBorders>
            <w:shd w:val="clear" w:color="auto" w:fill="auto"/>
            <w:noWrap/>
            <w:vAlign w:val="bottom"/>
            <w:hideMark/>
          </w:tcPr>
          <w:p w14:paraId="4EF9DE2E" w14:textId="77777777" w:rsidR="00DF3B96" w:rsidRPr="002662A7" w:rsidRDefault="00DF3B96" w:rsidP="00832B99">
            <w:pPr>
              <w:jc w:val="right"/>
              <w:rPr>
                <w:color w:val="000000"/>
              </w:rPr>
            </w:pPr>
            <w:r w:rsidRPr="002662A7">
              <w:rPr>
                <w:color w:val="000000"/>
              </w:rPr>
              <w:t>0.092</w:t>
            </w:r>
          </w:p>
        </w:tc>
        <w:tc>
          <w:tcPr>
            <w:tcW w:w="2852" w:type="dxa"/>
            <w:tcBorders>
              <w:top w:val="nil"/>
              <w:left w:val="nil"/>
              <w:bottom w:val="nil"/>
              <w:right w:val="nil"/>
            </w:tcBorders>
            <w:shd w:val="clear" w:color="auto" w:fill="auto"/>
            <w:noWrap/>
            <w:vAlign w:val="bottom"/>
            <w:hideMark/>
          </w:tcPr>
          <w:p w14:paraId="62CD6FF0" w14:textId="77777777" w:rsidR="00DF3B96" w:rsidRPr="002662A7" w:rsidRDefault="00DF3B96" w:rsidP="00832B99">
            <w:pPr>
              <w:jc w:val="right"/>
              <w:rPr>
                <w:color w:val="000000"/>
              </w:rPr>
            </w:pPr>
            <w:r w:rsidRPr="002662A7">
              <w:rPr>
                <w:color w:val="000000"/>
              </w:rPr>
              <w:t>2</w:t>
            </w:r>
          </w:p>
        </w:tc>
      </w:tr>
      <w:tr w:rsidR="00DF3B96" w:rsidRPr="002662A7" w14:paraId="6473D1C5" w14:textId="77777777" w:rsidTr="00832B99">
        <w:trPr>
          <w:trHeight w:val="288"/>
        </w:trPr>
        <w:tc>
          <w:tcPr>
            <w:tcW w:w="1620" w:type="dxa"/>
            <w:tcBorders>
              <w:top w:val="nil"/>
              <w:left w:val="nil"/>
              <w:bottom w:val="nil"/>
              <w:right w:val="nil"/>
            </w:tcBorders>
            <w:shd w:val="clear" w:color="auto" w:fill="auto"/>
            <w:noWrap/>
            <w:vAlign w:val="bottom"/>
            <w:hideMark/>
          </w:tcPr>
          <w:p w14:paraId="4C5677F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4F940" w14:textId="77777777" w:rsidR="00DF3B96" w:rsidRPr="002662A7" w:rsidRDefault="00DF3B96" w:rsidP="00832B99">
            <w:pPr>
              <w:rPr>
                <w:color w:val="000000"/>
              </w:rPr>
            </w:pPr>
            <w:r w:rsidRPr="002662A7">
              <w:rPr>
                <w:color w:val="000000"/>
              </w:rPr>
              <w:t>S1E6-349</w:t>
            </w:r>
          </w:p>
        </w:tc>
        <w:tc>
          <w:tcPr>
            <w:tcW w:w="298" w:type="dxa"/>
            <w:tcBorders>
              <w:top w:val="nil"/>
              <w:left w:val="nil"/>
              <w:bottom w:val="nil"/>
              <w:right w:val="nil"/>
            </w:tcBorders>
            <w:shd w:val="clear" w:color="auto" w:fill="auto"/>
            <w:noWrap/>
            <w:vAlign w:val="bottom"/>
            <w:hideMark/>
          </w:tcPr>
          <w:p w14:paraId="6D1AE0C4" w14:textId="77777777" w:rsidR="00DF3B96" w:rsidRPr="002662A7" w:rsidRDefault="00DF3B96" w:rsidP="00832B99">
            <w:pPr>
              <w:jc w:val="right"/>
              <w:rPr>
                <w:color w:val="000000"/>
              </w:rPr>
            </w:pPr>
            <w:r w:rsidRPr="002662A7">
              <w:rPr>
                <w:color w:val="000000"/>
              </w:rPr>
              <w:t>0.234</w:t>
            </w:r>
          </w:p>
        </w:tc>
        <w:tc>
          <w:tcPr>
            <w:tcW w:w="2852" w:type="dxa"/>
            <w:tcBorders>
              <w:top w:val="nil"/>
              <w:left w:val="nil"/>
              <w:bottom w:val="nil"/>
              <w:right w:val="nil"/>
            </w:tcBorders>
            <w:shd w:val="clear" w:color="auto" w:fill="auto"/>
            <w:noWrap/>
            <w:vAlign w:val="bottom"/>
            <w:hideMark/>
          </w:tcPr>
          <w:p w14:paraId="3B2DBB36" w14:textId="77777777" w:rsidR="00DF3B96" w:rsidRPr="002662A7" w:rsidRDefault="00DF3B96" w:rsidP="00832B99">
            <w:pPr>
              <w:jc w:val="right"/>
              <w:rPr>
                <w:color w:val="000000"/>
              </w:rPr>
            </w:pPr>
            <w:r w:rsidRPr="002662A7">
              <w:rPr>
                <w:color w:val="000000"/>
              </w:rPr>
              <w:t>2</w:t>
            </w:r>
          </w:p>
        </w:tc>
      </w:tr>
      <w:tr w:rsidR="00DF3B96" w:rsidRPr="002662A7" w14:paraId="4BB373A9" w14:textId="77777777" w:rsidTr="00832B99">
        <w:trPr>
          <w:trHeight w:val="288"/>
        </w:trPr>
        <w:tc>
          <w:tcPr>
            <w:tcW w:w="1620" w:type="dxa"/>
            <w:tcBorders>
              <w:top w:val="nil"/>
              <w:left w:val="nil"/>
              <w:bottom w:val="nil"/>
              <w:right w:val="nil"/>
            </w:tcBorders>
            <w:shd w:val="clear" w:color="auto" w:fill="auto"/>
            <w:noWrap/>
            <w:vAlign w:val="bottom"/>
            <w:hideMark/>
          </w:tcPr>
          <w:p w14:paraId="4A43538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3E8172C" w14:textId="77777777" w:rsidR="00DF3B96" w:rsidRPr="002662A7" w:rsidRDefault="00DF3B96" w:rsidP="00832B99">
            <w:pPr>
              <w:rPr>
                <w:color w:val="000000"/>
              </w:rPr>
            </w:pPr>
            <w:r w:rsidRPr="002662A7">
              <w:rPr>
                <w:color w:val="000000"/>
              </w:rPr>
              <w:t>S1E6-350</w:t>
            </w:r>
          </w:p>
        </w:tc>
        <w:tc>
          <w:tcPr>
            <w:tcW w:w="298" w:type="dxa"/>
            <w:tcBorders>
              <w:top w:val="nil"/>
              <w:left w:val="nil"/>
              <w:bottom w:val="nil"/>
              <w:right w:val="nil"/>
            </w:tcBorders>
            <w:shd w:val="clear" w:color="auto" w:fill="auto"/>
            <w:noWrap/>
            <w:vAlign w:val="bottom"/>
            <w:hideMark/>
          </w:tcPr>
          <w:p w14:paraId="49CD9E25" w14:textId="77777777" w:rsidR="00DF3B96" w:rsidRPr="002662A7" w:rsidRDefault="00DF3B96" w:rsidP="00832B99">
            <w:pPr>
              <w:jc w:val="right"/>
              <w:rPr>
                <w:color w:val="000000"/>
              </w:rPr>
            </w:pPr>
            <w:r w:rsidRPr="002662A7">
              <w:rPr>
                <w:color w:val="000000"/>
              </w:rPr>
              <w:t>0.532</w:t>
            </w:r>
          </w:p>
        </w:tc>
        <w:tc>
          <w:tcPr>
            <w:tcW w:w="2852" w:type="dxa"/>
            <w:tcBorders>
              <w:top w:val="nil"/>
              <w:left w:val="nil"/>
              <w:bottom w:val="nil"/>
              <w:right w:val="nil"/>
            </w:tcBorders>
            <w:shd w:val="clear" w:color="auto" w:fill="auto"/>
            <w:noWrap/>
            <w:vAlign w:val="bottom"/>
            <w:hideMark/>
          </w:tcPr>
          <w:p w14:paraId="7038BCE4" w14:textId="77777777" w:rsidR="00DF3B96" w:rsidRPr="002662A7" w:rsidRDefault="00DF3B96" w:rsidP="00832B99">
            <w:pPr>
              <w:jc w:val="right"/>
              <w:rPr>
                <w:color w:val="000000"/>
              </w:rPr>
            </w:pPr>
            <w:r w:rsidRPr="002662A7">
              <w:rPr>
                <w:color w:val="000000"/>
              </w:rPr>
              <w:t>4</w:t>
            </w:r>
          </w:p>
        </w:tc>
      </w:tr>
      <w:tr w:rsidR="00DF3B96" w:rsidRPr="002662A7" w14:paraId="00A2F35D" w14:textId="77777777" w:rsidTr="00832B99">
        <w:trPr>
          <w:trHeight w:val="288"/>
        </w:trPr>
        <w:tc>
          <w:tcPr>
            <w:tcW w:w="1620" w:type="dxa"/>
            <w:tcBorders>
              <w:top w:val="nil"/>
              <w:left w:val="nil"/>
              <w:bottom w:val="nil"/>
              <w:right w:val="nil"/>
            </w:tcBorders>
            <w:shd w:val="clear" w:color="auto" w:fill="auto"/>
            <w:noWrap/>
            <w:vAlign w:val="bottom"/>
            <w:hideMark/>
          </w:tcPr>
          <w:p w14:paraId="3E68E58C"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93B0CD1" w14:textId="77777777" w:rsidR="00DF3B96" w:rsidRPr="002662A7" w:rsidRDefault="00DF3B96" w:rsidP="00832B99">
            <w:pPr>
              <w:rPr>
                <w:color w:val="000000"/>
              </w:rPr>
            </w:pPr>
            <w:r w:rsidRPr="002662A7">
              <w:rPr>
                <w:color w:val="000000"/>
              </w:rPr>
              <w:t>S1E6-352</w:t>
            </w:r>
          </w:p>
        </w:tc>
        <w:tc>
          <w:tcPr>
            <w:tcW w:w="298" w:type="dxa"/>
            <w:tcBorders>
              <w:top w:val="nil"/>
              <w:left w:val="nil"/>
              <w:bottom w:val="nil"/>
              <w:right w:val="nil"/>
            </w:tcBorders>
            <w:shd w:val="clear" w:color="auto" w:fill="auto"/>
            <w:noWrap/>
            <w:vAlign w:val="bottom"/>
            <w:hideMark/>
          </w:tcPr>
          <w:p w14:paraId="4967896A" w14:textId="77777777" w:rsidR="00DF3B96" w:rsidRPr="002662A7" w:rsidRDefault="00DF3B96" w:rsidP="00832B99">
            <w:pPr>
              <w:jc w:val="right"/>
              <w:rPr>
                <w:color w:val="000000"/>
              </w:rPr>
            </w:pPr>
            <w:r w:rsidRPr="002662A7">
              <w:rPr>
                <w:color w:val="000000"/>
              </w:rPr>
              <w:t>0.083</w:t>
            </w:r>
          </w:p>
        </w:tc>
        <w:tc>
          <w:tcPr>
            <w:tcW w:w="2852" w:type="dxa"/>
            <w:tcBorders>
              <w:top w:val="nil"/>
              <w:left w:val="nil"/>
              <w:bottom w:val="nil"/>
              <w:right w:val="nil"/>
            </w:tcBorders>
            <w:shd w:val="clear" w:color="auto" w:fill="auto"/>
            <w:noWrap/>
            <w:vAlign w:val="bottom"/>
            <w:hideMark/>
          </w:tcPr>
          <w:p w14:paraId="240F7908" w14:textId="77777777" w:rsidR="00DF3B96" w:rsidRPr="002662A7" w:rsidRDefault="00DF3B96" w:rsidP="00832B99">
            <w:pPr>
              <w:jc w:val="right"/>
              <w:rPr>
                <w:color w:val="000000"/>
              </w:rPr>
            </w:pPr>
            <w:r w:rsidRPr="002662A7">
              <w:rPr>
                <w:color w:val="000000"/>
              </w:rPr>
              <w:t>3</w:t>
            </w:r>
          </w:p>
        </w:tc>
      </w:tr>
      <w:tr w:rsidR="00DF3B96" w:rsidRPr="002662A7" w14:paraId="2400D767" w14:textId="77777777" w:rsidTr="00832B99">
        <w:trPr>
          <w:trHeight w:val="288"/>
        </w:trPr>
        <w:tc>
          <w:tcPr>
            <w:tcW w:w="1620" w:type="dxa"/>
            <w:tcBorders>
              <w:top w:val="nil"/>
              <w:left w:val="nil"/>
              <w:bottom w:val="nil"/>
              <w:right w:val="nil"/>
            </w:tcBorders>
            <w:shd w:val="clear" w:color="auto" w:fill="auto"/>
            <w:noWrap/>
            <w:vAlign w:val="bottom"/>
            <w:hideMark/>
          </w:tcPr>
          <w:p w14:paraId="065EE6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1CC83D6" w14:textId="77777777" w:rsidR="00DF3B96" w:rsidRPr="002662A7" w:rsidRDefault="00DF3B96" w:rsidP="00832B99">
            <w:pPr>
              <w:rPr>
                <w:color w:val="000000"/>
              </w:rPr>
            </w:pPr>
            <w:r w:rsidRPr="002662A7">
              <w:rPr>
                <w:color w:val="000000"/>
              </w:rPr>
              <w:t>S1E6-355</w:t>
            </w:r>
          </w:p>
        </w:tc>
        <w:tc>
          <w:tcPr>
            <w:tcW w:w="298" w:type="dxa"/>
            <w:tcBorders>
              <w:top w:val="nil"/>
              <w:left w:val="nil"/>
              <w:bottom w:val="nil"/>
              <w:right w:val="nil"/>
            </w:tcBorders>
            <w:shd w:val="clear" w:color="auto" w:fill="auto"/>
            <w:noWrap/>
            <w:vAlign w:val="bottom"/>
            <w:hideMark/>
          </w:tcPr>
          <w:p w14:paraId="1DEA60E6" w14:textId="77777777" w:rsidR="00DF3B96" w:rsidRPr="002662A7" w:rsidRDefault="00DF3B96" w:rsidP="00832B99">
            <w:pPr>
              <w:jc w:val="right"/>
              <w:rPr>
                <w:color w:val="000000"/>
              </w:rPr>
            </w:pPr>
            <w:r w:rsidRPr="002662A7">
              <w:rPr>
                <w:color w:val="000000"/>
              </w:rPr>
              <w:t>1.693</w:t>
            </w:r>
          </w:p>
        </w:tc>
        <w:tc>
          <w:tcPr>
            <w:tcW w:w="2852" w:type="dxa"/>
            <w:tcBorders>
              <w:top w:val="nil"/>
              <w:left w:val="nil"/>
              <w:bottom w:val="nil"/>
              <w:right w:val="nil"/>
            </w:tcBorders>
            <w:shd w:val="clear" w:color="auto" w:fill="auto"/>
            <w:noWrap/>
            <w:vAlign w:val="bottom"/>
            <w:hideMark/>
          </w:tcPr>
          <w:p w14:paraId="43941BF1" w14:textId="77777777" w:rsidR="00DF3B96" w:rsidRPr="002662A7" w:rsidRDefault="00DF3B96" w:rsidP="00832B99">
            <w:pPr>
              <w:jc w:val="right"/>
              <w:rPr>
                <w:color w:val="000000"/>
              </w:rPr>
            </w:pPr>
            <w:r w:rsidRPr="002662A7">
              <w:rPr>
                <w:color w:val="000000"/>
              </w:rPr>
              <w:t>5</w:t>
            </w:r>
          </w:p>
        </w:tc>
      </w:tr>
      <w:tr w:rsidR="00DF3B96" w:rsidRPr="002662A7" w14:paraId="326D4337" w14:textId="77777777" w:rsidTr="00832B99">
        <w:trPr>
          <w:trHeight w:val="288"/>
        </w:trPr>
        <w:tc>
          <w:tcPr>
            <w:tcW w:w="1620" w:type="dxa"/>
            <w:tcBorders>
              <w:top w:val="nil"/>
              <w:left w:val="nil"/>
              <w:bottom w:val="nil"/>
              <w:right w:val="nil"/>
            </w:tcBorders>
            <w:shd w:val="clear" w:color="auto" w:fill="auto"/>
            <w:noWrap/>
            <w:vAlign w:val="bottom"/>
            <w:hideMark/>
          </w:tcPr>
          <w:p w14:paraId="4F543E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DF40A91" w14:textId="77777777" w:rsidR="00DF3B96" w:rsidRPr="002662A7" w:rsidRDefault="00DF3B96" w:rsidP="00832B99">
            <w:pPr>
              <w:rPr>
                <w:color w:val="000000"/>
              </w:rPr>
            </w:pPr>
            <w:r w:rsidRPr="002662A7">
              <w:rPr>
                <w:color w:val="000000"/>
              </w:rPr>
              <w:t>S1E7-313</w:t>
            </w:r>
          </w:p>
        </w:tc>
        <w:tc>
          <w:tcPr>
            <w:tcW w:w="298" w:type="dxa"/>
            <w:tcBorders>
              <w:top w:val="nil"/>
              <w:left w:val="nil"/>
              <w:bottom w:val="nil"/>
              <w:right w:val="nil"/>
            </w:tcBorders>
            <w:shd w:val="clear" w:color="auto" w:fill="auto"/>
            <w:noWrap/>
            <w:vAlign w:val="bottom"/>
            <w:hideMark/>
          </w:tcPr>
          <w:p w14:paraId="46465995" w14:textId="77777777" w:rsidR="00DF3B96" w:rsidRPr="002662A7" w:rsidRDefault="00DF3B96" w:rsidP="00832B99">
            <w:pPr>
              <w:jc w:val="right"/>
              <w:rPr>
                <w:color w:val="000000"/>
              </w:rPr>
            </w:pPr>
            <w:r w:rsidRPr="002662A7">
              <w:rPr>
                <w:color w:val="000000"/>
              </w:rPr>
              <w:t>0.089</w:t>
            </w:r>
          </w:p>
        </w:tc>
        <w:tc>
          <w:tcPr>
            <w:tcW w:w="2852" w:type="dxa"/>
            <w:tcBorders>
              <w:top w:val="nil"/>
              <w:left w:val="nil"/>
              <w:bottom w:val="nil"/>
              <w:right w:val="nil"/>
            </w:tcBorders>
            <w:shd w:val="clear" w:color="auto" w:fill="auto"/>
            <w:noWrap/>
            <w:vAlign w:val="bottom"/>
            <w:hideMark/>
          </w:tcPr>
          <w:p w14:paraId="13E77B2E" w14:textId="77777777" w:rsidR="00DF3B96" w:rsidRPr="002662A7" w:rsidRDefault="00DF3B96" w:rsidP="00832B99">
            <w:pPr>
              <w:jc w:val="right"/>
              <w:rPr>
                <w:color w:val="000000"/>
              </w:rPr>
            </w:pPr>
            <w:r w:rsidRPr="002662A7">
              <w:rPr>
                <w:color w:val="000000"/>
              </w:rPr>
              <w:t>5</w:t>
            </w:r>
          </w:p>
        </w:tc>
      </w:tr>
      <w:tr w:rsidR="00DF3B96" w:rsidRPr="002662A7" w14:paraId="6242428D" w14:textId="77777777" w:rsidTr="00832B99">
        <w:trPr>
          <w:trHeight w:val="288"/>
        </w:trPr>
        <w:tc>
          <w:tcPr>
            <w:tcW w:w="1620" w:type="dxa"/>
            <w:tcBorders>
              <w:top w:val="nil"/>
              <w:left w:val="nil"/>
              <w:bottom w:val="nil"/>
              <w:right w:val="nil"/>
            </w:tcBorders>
            <w:shd w:val="clear" w:color="auto" w:fill="auto"/>
            <w:noWrap/>
            <w:vAlign w:val="bottom"/>
            <w:hideMark/>
          </w:tcPr>
          <w:p w14:paraId="24B874F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36BF55B" w14:textId="77777777" w:rsidR="00DF3B96" w:rsidRPr="002662A7" w:rsidRDefault="00DF3B96" w:rsidP="00832B99">
            <w:pPr>
              <w:rPr>
                <w:color w:val="000000"/>
              </w:rPr>
            </w:pPr>
            <w:r w:rsidRPr="002662A7">
              <w:rPr>
                <w:color w:val="000000"/>
              </w:rPr>
              <w:t>S1E7-314</w:t>
            </w:r>
          </w:p>
        </w:tc>
        <w:tc>
          <w:tcPr>
            <w:tcW w:w="298" w:type="dxa"/>
            <w:tcBorders>
              <w:top w:val="nil"/>
              <w:left w:val="nil"/>
              <w:bottom w:val="nil"/>
              <w:right w:val="nil"/>
            </w:tcBorders>
            <w:shd w:val="clear" w:color="auto" w:fill="auto"/>
            <w:noWrap/>
            <w:vAlign w:val="bottom"/>
            <w:hideMark/>
          </w:tcPr>
          <w:p w14:paraId="6FB084CA"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61E32654" w14:textId="77777777" w:rsidR="00DF3B96" w:rsidRPr="002662A7" w:rsidRDefault="00DF3B96" w:rsidP="00832B99">
            <w:pPr>
              <w:jc w:val="right"/>
              <w:rPr>
                <w:color w:val="000000"/>
              </w:rPr>
            </w:pPr>
            <w:r w:rsidRPr="002662A7">
              <w:rPr>
                <w:color w:val="000000"/>
              </w:rPr>
              <w:t>2</w:t>
            </w:r>
          </w:p>
        </w:tc>
      </w:tr>
      <w:tr w:rsidR="00DF3B96" w:rsidRPr="002662A7" w14:paraId="4DB32603" w14:textId="77777777" w:rsidTr="00832B99">
        <w:trPr>
          <w:trHeight w:val="288"/>
        </w:trPr>
        <w:tc>
          <w:tcPr>
            <w:tcW w:w="1620" w:type="dxa"/>
            <w:tcBorders>
              <w:top w:val="nil"/>
              <w:left w:val="nil"/>
              <w:bottom w:val="nil"/>
              <w:right w:val="nil"/>
            </w:tcBorders>
            <w:shd w:val="clear" w:color="auto" w:fill="auto"/>
            <w:noWrap/>
            <w:vAlign w:val="bottom"/>
            <w:hideMark/>
          </w:tcPr>
          <w:p w14:paraId="22FFF37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2CDB33" w14:textId="77777777" w:rsidR="00DF3B96" w:rsidRPr="002662A7" w:rsidRDefault="00DF3B96" w:rsidP="00832B99">
            <w:pPr>
              <w:rPr>
                <w:color w:val="000000"/>
              </w:rPr>
            </w:pPr>
            <w:r w:rsidRPr="002662A7">
              <w:rPr>
                <w:color w:val="000000"/>
              </w:rPr>
              <w:t>S1E7-317</w:t>
            </w:r>
          </w:p>
        </w:tc>
        <w:tc>
          <w:tcPr>
            <w:tcW w:w="298" w:type="dxa"/>
            <w:tcBorders>
              <w:top w:val="nil"/>
              <w:left w:val="nil"/>
              <w:bottom w:val="nil"/>
              <w:right w:val="nil"/>
            </w:tcBorders>
            <w:shd w:val="clear" w:color="auto" w:fill="auto"/>
            <w:noWrap/>
            <w:vAlign w:val="bottom"/>
            <w:hideMark/>
          </w:tcPr>
          <w:p w14:paraId="63E216BB" w14:textId="77777777" w:rsidR="00DF3B96" w:rsidRPr="002662A7" w:rsidRDefault="00DF3B96" w:rsidP="00832B99">
            <w:pPr>
              <w:jc w:val="right"/>
              <w:rPr>
                <w:color w:val="000000"/>
              </w:rPr>
            </w:pPr>
            <w:r w:rsidRPr="002662A7">
              <w:rPr>
                <w:color w:val="000000"/>
              </w:rPr>
              <w:t>0.225</w:t>
            </w:r>
          </w:p>
        </w:tc>
        <w:tc>
          <w:tcPr>
            <w:tcW w:w="2852" w:type="dxa"/>
            <w:tcBorders>
              <w:top w:val="nil"/>
              <w:left w:val="nil"/>
              <w:bottom w:val="nil"/>
              <w:right w:val="nil"/>
            </w:tcBorders>
            <w:shd w:val="clear" w:color="auto" w:fill="auto"/>
            <w:noWrap/>
            <w:vAlign w:val="bottom"/>
            <w:hideMark/>
          </w:tcPr>
          <w:p w14:paraId="738EF0A7" w14:textId="77777777" w:rsidR="00DF3B96" w:rsidRPr="002662A7" w:rsidRDefault="00DF3B96" w:rsidP="00832B99">
            <w:pPr>
              <w:jc w:val="right"/>
              <w:rPr>
                <w:color w:val="000000"/>
              </w:rPr>
            </w:pPr>
            <w:r w:rsidRPr="002662A7">
              <w:rPr>
                <w:color w:val="000000"/>
              </w:rPr>
              <w:t>2</w:t>
            </w:r>
          </w:p>
        </w:tc>
      </w:tr>
      <w:tr w:rsidR="00DF3B96" w:rsidRPr="002662A7" w14:paraId="1B113A07" w14:textId="77777777" w:rsidTr="00832B99">
        <w:trPr>
          <w:trHeight w:val="288"/>
        </w:trPr>
        <w:tc>
          <w:tcPr>
            <w:tcW w:w="1620" w:type="dxa"/>
            <w:tcBorders>
              <w:top w:val="nil"/>
              <w:left w:val="nil"/>
              <w:bottom w:val="nil"/>
              <w:right w:val="nil"/>
            </w:tcBorders>
            <w:shd w:val="clear" w:color="auto" w:fill="auto"/>
            <w:noWrap/>
            <w:vAlign w:val="bottom"/>
            <w:hideMark/>
          </w:tcPr>
          <w:p w14:paraId="6CC617E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690F34F" w14:textId="77777777" w:rsidR="00DF3B96" w:rsidRPr="002662A7" w:rsidRDefault="00DF3B96" w:rsidP="00832B99">
            <w:pPr>
              <w:rPr>
                <w:color w:val="000000"/>
              </w:rPr>
            </w:pPr>
            <w:r w:rsidRPr="002662A7">
              <w:rPr>
                <w:color w:val="000000"/>
              </w:rPr>
              <w:t>S1E7-319</w:t>
            </w:r>
          </w:p>
        </w:tc>
        <w:tc>
          <w:tcPr>
            <w:tcW w:w="298" w:type="dxa"/>
            <w:tcBorders>
              <w:top w:val="nil"/>
              <w:left w:val="nil"/>
              <w:bottom w:val="nil"/>
              <w:right w:val="nil"/>
            </w:tcBorders>
            <w:shd w:val="clear" w:color="auto" w:fill="auto"/>
            <w:noWrap/>
            <w:vAlign w:val="bottom"/>
            <w:hideMark/>
          </w:tcPr>
          <w:p w14:paraId="01D2DC45" w14:textId="77777777" w:rsidR="00DF3B96" w:rsidRPr="002662A7" w:rsidRDefault="00DF3B96" w:rsidP="00832B99">
            <w:pPr>
              <w:jc w:val="right"/>
              <w:rPr>
                <w:color w:val="000000"/>
              </w:rPr>
            </w:pPr>
            <w:r w:rsidRPr="002662A7">
              <w:rPr>
                <w:color w:val="000000"/>
              </w:rPr>
              <w:t>0.117</w:t>
            </w:r>
          </w:p>
        </w:tc>
        <w:tc>
          <w:tcPr>
            <w:tcW w:w="2852" w:type="dxa"/>
            <w:tcBorders>
              <w:top w:val="nil"/>
              <w:left w:val="nil"/>
              <w:bottom w:val="nil"/>
              <w:right w:val="nil"/>
            </w:tcBorders>
            <w:shd w:val="clear" w:color="auto" w:fill="auto"/>
            <w:noWrap/>
            <w:vAlign w:val="bottom"/>
            <w:hideMark/>
          </w:tcPr>
          <w:p w14:paraId="1158E9E2" w14:textId="77777777" w:rsidR="00DF3B96" w:rsidRPr="002662A7" w:rsidRDefault="00DF3B96" w:rsidP="00832B99">
            <w:pPr>
              <w:jc w:val="right"/>
              <w:rPr>
                <w:color w:val="000000"/>
              </w:rPr>
            </w:pPr>
            <w:r w:rsidRPr="002662A7">
              <w:rPr>
                <w:color w:val="000000"/>
              </w:rPr>
              <w:t>6</w:t>
            </w:r>
          </w:p>
        </w:tc>
      </w:tr>
      <w:tr w:rsidR="00DF3B96" w:rsidRPr="002662A7" w14:paraId="0EC74BC8" w14:textId="77777777" w:rsidTr="00832B99">
        <w:trPr>
          <w:trHeight w:val="288"/>
        </w:trPr>
        <w:tc>
          <w:tcPr>
            <w:tcW w:w="1620" w:type="dxa"/>
            <w:tcBorders>
              <w:top w:val="nil"/>
              <w:left w:val="nil"/>
              <w:bottom w:val="nil"/>
              <w:right w:val="nil"/>
            </w:tcBorders>
            <w:shd w:val="clear" w:color="auto" w:fill="auto"/>
            <w:noWrap/>
            <w:vAlign w:val="bottom"/>
            <w:hideMark/>
          </w:tcPr>
          <w:p w14:paraId="7EEBEE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C292A58" w14:textId="77777777" w:rsidR="00DF3B96" w:rsidRPr="002662A7" w:rsidRDefault="00DF3B96" w:rsidP="00832B99">
            <w:pPr>
              <w:rPr>
                <w:color w:val="000000"/>
              </w:rPr>
            </w:pPr>
            <w:r w:rsidRPr="002662A7">
              <w:rPr>
                <w:color w:val="000000"/>
              </w:rPr>
              <w:t>S1E7-320</w:t>
            </w:r>
          </w:p>
        </w:tc>
        <w:tc>
          <w:tcPr>
            <w:tcW w:w="298" w:type="dxa"/>
            <w:tcBorders>
              <w:top w:val="nil"/>
              <w:left w:val="nil"/>
              <w:bottom w:val="nil"/>
              <w:right w:val="nil"/>
            </w:tcBorders>
            <w:shd w:val="clear" w:color="auto" w:fill="auto"/>
            <w:noWrap/>
            <w:vAlign w:val="bottom"/>
            <w:hideMark/>
          </w:tcPr>
          <w:p w14:paraId="124A5268" w14:textId="77777777" w:rsidR="00DF3B96" w:rsidRPr="002662A7" w:rsidRDefault="00DF3B96" w:rsidP="00832B99">
            <w:pPr>
              <w:jc w:val="right"/>
              <w:rPr>
                <w:color w:val="000000"/>
              </w:rPr>
            </w:pPr>
            <w:r w:rsidRPr="002662A7">
              <w:rPr>
                <w:color w:val="000000"/>
              </w:rPr>
              <w:t>0.840</w:t>
            </w:r>
          </w:p>
        </w:tc>
        <w:tc>
          <w:tcPr>
            <w:tcW w:w="2852" w:type="dxa"/>
            <w:tcBorders>
              <w:top w:val="nil"/>
              <w:left w:val="nil"/>
              <w:bottom w:val="nil"/>
              <w:right w:val="nil"/>
            </w:tcBorders>
            <w:shd w:val="clear" w:color="auto" w:fill="auto"/>
            <w:noWrap/>
            <w:vAlign w:val="bottom"/>
            <w:hideMark/>
          </w:tcPr>
          <w:p w14:paraId="48480A7D" w14:textId="77777777" w:rsidR="00DF3B96" w:rsidRPr="002662A7" w:rsidRDefault="00DF3B96" w:rsidP="00832B99">
            <w:pPr>
              <w:jc w:val="right"/>
              <w:rPr>
                <w:color w:val="000000"/>
              </w:rPr>
            </w:pPr>
            <w:r w:rsidRPr="002662A7">
              <w:rPr>
                <w:color w:val="000000"/>
              </w:rPr>
              <w:t>3</w:t>
            </w:r>
          </w:p>
        </w:tc>
      </w:tr>
      <w:tr w:rsidR="00DF3B96" w:rsidRPr="002662A7" w14:paraId="2350B79F" w14:textId="77777777" w:rsidTr="00832B99">
        <w:trPr>
          <w:trHeight w:val="288"/>
        </w:trPr>
        <w:tc>
          <w:tcPr>
            <w:tcW w:w="1620" w:type="dxa"/>
            <w:tcBorders>
              <w:top w:val="nil"/>
              <w:left w:val="nil"/>
              <w:bottom w:val="nil"/>
              <w:right w:val="nil"/>
            </w:tcBorders>
            <w:shd w:val="clear" w:color="auto" w:fill="auto"/>
            <w:noWrap/>
            <w:vAlign w:val="bottom"/>
            <w:hideMark/>
          </w:tcPr>
          <w:p w14:paraId="0EB3007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426842B" w14:textId="77777777" w:rsidR="00DF3B96" w:rsidRPr="002662A7" w:rsidRDefault="00DF3B96" w:rsidP="00832B99">
            <w:pPr>
              <w:rPr>
                <w:color w:val="000000"/>
              </w:rPr>
            </w:pPr>
            <w:r w:rsidRPr="002662A7">
              <w:rPr>
                <w:color w:val="000000"/>
              </w:rPr>
              <w:t>S1E7-322</w:t>
            </w:r>
          </w:p>
        </w:tc>
        <w:tc>
          <w:tcPr>
            <w:tcW w:w="298" w:type="dxa"/>
            <w:tcBorders>
              <w:top w:val="nil"/>
              <w:left w:val="nil"/>
              <w:bottom w:val="nil"/>
              <w:right w:val="nil"/>
            </w:tcBorders>
            <w:shd w:val="clear" w:color="auto" w:fill="auto"/>
            <w:noWrap/>
            <w:vAlign w:val="bottom"/>
            <w:hideMark/>
          </w:tcPr>
          <w:p w14:paraId="54A92768" w14:textId="77777777" w:rsidR="00DF3B96" w:rsidRPr="002662A7" w:rsidRDefault="00DF3B96" w:rsidP="00832B99">
            <w:pPr>
              <w:jc w:val="right"/>
              <w:rPr>
                <w:color w:val="000000"/>
              </w:rPr>
            </w:pPr>
            <w:r w:rsidRPr="002662A7">
              <w:rPr>
                <w:color w:val="000000"/>
              </w:rPr>
              <w:t>0.420</w:t>
            </w:r>
          </w:p>
        </w:tc>
        <w:tc>
          <w:tcPr>
            <w:tcW w:w="2852" w:type="dxa"/>
            <w:tcBorders>
              <w:top w:val="nil"/>
              <w:left w:val="nil"/>
              <w:bottom w:val="nil"/>
              <w:right w:val="nil"/>
            </w:tcBorders>
            <w:shd w:val="clear" w:color="auto" w:fill="auto"/>
            <w:noWrap/>
            <w:vAlign w:val="bottom"/>
            <w:hideMark/>
          </w:tcPr>
          <w:p w14:paraId="7859AD0D" w14:textId="77777777" w:rsidR="00DF3B96" w:rsidRPr="002662A7" w:rsidRDefault="00DF3B96" w:rsidP="00832B99">
            <w:pPr>
              <w:jc w:val="right"/>
              <w:rPr>
                <w:color w:val="000000"/>
              </w:rPr>
            </w:pPr>
            <w:r w:rsidRPr="002662A7">
              <w:rPr>
                <w:color w:val="000000"/>
              </w:rPr>
              <w:t>2</w:t>
            </w:r>
          </w:p>
        </w:tc>
      </w:tr>
      <w:tr w:rsidR="00DF3B96" w:rsidRPr="002662A7" w14:paraId="08BFF7C6" w14:textId="77777777" w:rsidTr="00832B99">
        <w:trPr>
          <w:trHeight w:val="288"/>
        </w:trPr>
        <w:tc>
          <w:tcPr>
            <w:tcW w:w="1620" w:type="dxa"/>
            <w:tcBorders>
              <w:top w:val="nil"/>
              <w:left w:val="nil"/>
              <w:bottom w:val="nil"/>
              <w:right w:val="nil"/>
            </w:tcBorders>
            <w:shd w:val="clear" w:color="auto" w:fill="auto"/>
            <w:noWrap/>
            <w:vAlign w:val="bottom"/>
            <w:hideMark/>
          </w:tcPr>
          <w:p w14:paraId="6AA117D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1B8A96" w14:textId="77777777" w:rsidR="00DF3B96" w:rsidRPr="002662A7" w:rsidRDefault="00DF3B96" w:rsidP="00832B99">
            <w:pPr>
              <w:rPr>
                <w:color w:val="000000"/>
              </w:rPr>
            </w:pPr>
            <w:r w:rsidRPr="002662A7">
              <w:rPr>
                <w:color w:val="000000"/>
              </w:rPr>
              <w:t>S1E7-323</w:t>
            </w:r>
          </w:p>
        </w:tc>
        <w:tc>
          <w:tcPr>
            <w:tcW w:w="298" w:type="dxa"/>
            <w:tcBorders>
              <w:top w:val="nil"/>
              <w:left w:val="nil"/>
              <w:bottom w:val="nil"/>
              <w:right w:val="nil"/>
            </w:tcBorders>
            <w:shd w:val="clear" w:color="auto" w:fill="auto"/>
            <w:noWrap/>
            <w:vAlign w:val="bottom"/>
            <w:hideMark/>
          </w:tcPr>
          <w:p w14:paraId="58A07847" w14:textId="77777777" w:rsidR="00DF3B96" w:rsidRPr="002662A7" w:rsidRDefault="00DF3B96" w:rsidP="00832B99">
            <w:pPr>
              <w:jc w:val="right"/>
              <w:rPr>
                <w:color w:val="000000"/>
              </w:rPr>
            </w:pPr>
            <w:r w:rsidRPr="002662A7">
              <w:rPr>
                <w:color w:val="000000"/>
              </w:rPr>
              <w:t>0.265</w:t>
            </w:r>
          </w:p>
        </w:tc>
        <w:tc>
          <w:tcPr>
            <w:tcW w:w="2852" w:type="dxa"/>
            <w:tcBorders>
              <w:top w:val="nil"/>
              <w:left w:val="nil"/>
              <w:bottom w:val="nil"/>
              <w:right w:val="nil"/>
            </w:tcBorders>
            <w:shd w:val="clear" w:color="auto" w:fill="auto"/>
            <w:noWrap/>
            <w:vAlign w:val="bottom"/>
            <w:hideMark/>
          </w:tcPr>
          <w:p w14:paraId="1F332931" w14:textId="77777777" w:rsidR="00DF3B96" w:rsidRPr="002662A7" w:rsidRDefault="00DF3B96" w:rsidP="00832B99">
            <w:pPr>
              <w:jc w:val="right"/>
              <w:rPr>
                <w:color w:val="000000"/>
              </w:rPr>
            </w:pPr>
            <w:r w:rsidRPr="002662A7">
              <w:rPr>
                <w:color w:val="000000"/>
              </w:rPr>
              <w:t>4</w:t>
            </w:r>
          </w:p>
        </w:tc>
      </w:tr>
      <w:tr w:rsidR="00DF3B96" w:rsidRPr="002662A7" w14:paraId="0AB5AD62" w14:textId="77777777" w:rsidTr="00832B99">
        <w:trPr>
          <w:trHeight w:val="288"/>
        </w:trPr>
        <w:tc>
          <w:tcPr>
            <w:tcW w:w="1620" w:type="dxa"/>
            <w:tcBorders>
              <w:top w:val="nil"/>
              <w:left w:val="nil"/>
              <w:bottom w:val="nil"/>
              <w:right w:val="nil"/>
            </w:tcBorders>
            <w:shd w:val="clear" w:color="auto" w:fill="auto"/>
            <w:noWrap/>
            <w:vAlign w:val="bottom"/>
            <w:hideMark/>
          </w:tcPr>
          <w:p w14:paraId="4791188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66FCB0" w14:textId="77777777" w:rsidR="00DF3B96" w:rsidRPr="002662A7" w:rsidRDefault="00DF3B96" w:rsidP="00832B99">
            <w:pPr>
              <w:rPr>
                <w:color w:val="000000"/>
              </w:rPr>
            </w:pPr>
            <w:r w:rsidRPr="002662A7">
              <w:rPr>
                <w:color w:val="000000"/>
              </w:rPr>
              <w:t>S1E7-324</w:t>
            </w:r>
          </w:p>
        </w:tc>
        <w:tc>
          <w:tcPr>
            <w:tcW w:w="298" w:type="dxa"/>
            <w:tcBorders>
              <w:top w:val="nil"/>
              <w:left w:val="nil"/>
              <w:bottom w:val="nil"/>
              <w:right w:val="nil"/>
            </w:tcBorders>
            <w:shd w:val="clear" w:color="auto" w:fill="auto"/>
            <w:noWrap/>
            <w:vAlign w:val="bottom"/>
            <w:hideMark/>
          </w:tcPr>
          <w:p w14:paraId="1DF8B944"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69E82A8F" w14:textId="77777777" w:rsidR="00DF3B96" w:rsidRPr="002662A7" w:rsidRDefault="00DF3B96" w:rsidP="00832B99">
            <w:pPr>
              <w:jc w:val="right"/>
              <w:rPr>
                <w:color w:val="000000"/>
              </w:rPr>
            </w:pPr>
            <w:r w:rsidRPr="002662A7">
              <w:rPr>
                <w:color w:val="000000"/>
              </w:rPr>
              <w:t>2</w:t>
            </w:r>
          </w:p>
        </w:tc>
      </w:tr>
      <w:tr w:rsidR="00DF3B96" w:rsidRPr="002662A7" w14:paraId="5FA70192" w14:textId="77777777" w:rsidTr="00832B99">
        <w:trPr>
          <w:trHeight w:val="288"/>
        </w:trPr>
        <w:tc>
          <w:tcPr>
            <w:tcW w:w="1620" w:type="dxa"/>
            <w:tcBorders>
              <w:top w:val="nil"/>
              <w:left w:val="nil"/>
              <w:bottom w:val="nil"/>
              <w:right w:val="nil"/>
            </w:tcBorders>
            <w:shd w:val="clear" w:color="auto" w:fill="auto"/>
            <w:noWrap/>
            <w:vAlign w:val="bottom"/>
            <w:hideMark/>
          </w:tcPr>
          <w:p w14:paraId="76C93E9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174588B" w14:textId="77777777" w:rsidR="00DF3B96" w:rsidRPr="002662A7" w:rsidRDefault="00DF3B96" w:rsidP="00832B99">
            <w:pPr>
              <w:rPr>
                <w:color w:val="000000"/>
              </w:rPr>
            </w:pPr>
            <w:r w:rsidRPr="002662A7">
              <w:rPr>
                <w:color w:val="000000"/>
              </w:rPr>
              <w:t>S1E7-325</w:t>
            </w:r>
          </w:p>
        </w:tc>
        <w:tc>
          <w:tcPr>
            <w:tcW w:w="298" w:type="dxa"/>
            <w:tcBorders>
              <w:top w:val="nil"/>
              <w:left w:val="nil"/>
              <w:bottom w:val="nil"/>
              <w:right w:val="nil"/>
            </w:tcBorders>
            <w:shd w:val="clear" w:color="auto" w:fill="auto"/>
            <w:noWrap/>
            <w:vAlign w:val="bottom"/>
            <w:hideMark/>
          </w:tcPr>
          <w:p w14:paraId="07758CDD"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43A9AEE3" w14:textId="77777777" w:rsidR="00DF3B96" w:rsidRPr="002662A7" w:rsidRDefault="00DF3B96" w:rsidP="00832B99">
            <w:pPr>
              <w:jc w:val="right"/>
              <w:rPr>
                <w:color w:val="000000"/>
              </w:rPr>
            </w:pPr>
            <w:r w:rsidRPr="002662A7">
              <w:rPr>
                <w:color w:val="000000"/>
              </w:rPr>
              <w:t>2</w:t>
            </w:r>
          </w:p>
        </w:tc>
      </w:tr>
      <w:tr w:rsidR="00DF3B96" w:rsidRPr="002662A7" w14:paraId="0519B29C" w14:textId="77777777" w:rsidTr="00832B99">
        <w:trPr>
          <w:trHeight w:val="288"/>
        </w:trPr>
        <w:tc>
          <w:tcPr>
            <w:tcW w:w="1620" w:type="dxa"/>
            <w:tcBorders>
              <w:top w:val="nil"/>
              <w:left w:val="nil"/>
              <w:bottom w:val="nil"/>
              <w:right w:val="nil"/>
            </w:tcBorders>
            <w:shd w:val="clear" w:color="auto" w:fill="auto"/>
            <w:noWrap/>
            <w:vAlign w:val="bottom"/>
            <w:hideMark/>
          </w:tcPr>
          <w:p w14:paraId="24F4265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56FAB73" w14:textId="77777777" w:rsidR="00DF3B96" w:rsidRPr="002662A7" w:rsidRDefault="00DF3B96" w:rsidP="00832B99">
            <w:pPr>
              <w:rPr>
                <w:color w:val="000000"/>
              </w:rPr>
            </w:pPr>
            <w:r w:rsidRPr="002662A7">
              <w:rPr>
                <w:color w:val="000000"/>
              </w:rPr>
              <w:t>S1E7-326</w:t>
            </w:r>
          </w:p>
        </w:tc>
        <w:tc>
          <w:tcPr>
            <w:tcW w:w="298" w:type="dxa"/>
            <w:tcBorders>
              <w:top w:val="nil"/>
              <w:left w:val="nil"/>
              <w:bottom w:val="nil"/>
              <w:right w:val="nil"/>
            </w:tcBorders>
            <w:shd w:val="clear" w:color="auto" w:fill="auto"/>
            <w:noWrap/>
            <w:vAlign w:val="bottom"/>
            <w:hideMark/>
          </w:tcPr>
          <w:p w14:paraId="68113E6E" w14:textId="77777777" w:rsidR="00DF3B96" w:rsidRPr="002662A7" w:rsidRDefault="00DF3B96" w:rsidP="00832B99">
            <w:pPr>
              <w:jc w:val="right"/>
              <w:rPr>
                <w:color w:val="000000"/>
              </w:rPr>
            </w:pPr>
            <w:r w:rsidRPr="002662A7">
              <w:rPr>
                <w:color w:val="000000"/>
              </w:rPr>
              <w:t>0.028</w:t>
            </w:r>
          </w:p>
        </w:tc>
        <w:tc>
          <w:tcPr>
            <w:tcW w:w="2852" w:type="dxa"/>
            <w:tcBorders>
              <w:top w:val="nil"/>
              <w:left w:val="nil"/>
              <w:bottom w:val="nil"/>
              <w:right w:val="nil"/>
            </w:tcBorders>
            <w:shd w:val="clear" w:color="auto" w:fill="auto"/>
            <w:noWrap/>
            <w:vAlign w:val="bottom"/>
            <w:hideMark/>
          </w:tcPr>
          <w:p w14:paraId="7894F220" w14:textId="77777777" w:rsidR="00DF3B96" w:rsidRPr="002662A7" w:rsidRDefault="00DF3B96" w:rsidP="00832B99">
            <w:pPr>
              <w:jc w:val="right"/>
              <w:rPr>
                <w:color w:val="000000"/>
              </w:rPr>
            </w:pPr>
            <w:r w:rsidRPr="002662A7">
              <w:rPr>
                <w:color w:val="000000"/>
              </w:rPr>
              <w:t>2</w:t>
            </w:r>
          </w:p>
        </w:tc>
      </w:tr>
      <w:tr w:rsidR="00DF3B96" w:rsidRPr="002662A7" w14:paraId="389BBD4B" w14:textId="77777777" w:rsidTr="00832B99">
        <w:trPr>
          <w:trHeight w:val="288"/>
        </w:trPr>
        <w:tc>
          <w:tcPr>
            <w:tcW w:w="1620" w:type="dxa"/>
            <w:tcBorders>
              <w:top w:val="nil"/>
              <w:left w:val="nil"/>
              <w:bottom w:val="nil"/>
              <w:right w:val="nil"/>
            </w:tcBorders>
            <w:shd w:val="clear" w:color="auto" w:fill="auto"/>
            <w:noWrap/>
            <w:vAlign w:val="bottom"/>
            <w:hideMark/>
          </w:tcPr>
          <w:p w14:paraId="45E5BD4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99A0B08" w14:textId="77777777" w:rsidR="00DF3B96" w:rsidRPr="002662A7" w:rsidRDefault="00DF3B96" w:rsidP="00832B99">
            <w:pPr>
              <w:rPr>
                <w:color w:val="000000"/>
              </w:rPr>
            </w:pPr>
            <w:r w:rsidRPr="002662A7">
              <w:rPr>
                <w:color w:val="000000"/>
              </w:rPr>
              <w:t>S1E7-327</w:t>
            </w:r>
          </w:p>
        </w:tc>
        <w:tc>
          <w:tcPr>
            <w:tcW w:w="298" w:type="dxa"/>
            <w:tcBorders>
              <w:top w:val="nil"/>
              <w:left w:val="nil"/>
              <w:bottom w:val="nil"/>
              <w:right w:val="nil"/>
            </w:tcBorders>
            <w:shd w:val="clear" w:color="auto" w:fill="auto"/>
            <w:noWrap/>
            <w:vAlign w:val="bottom"/>
            <w:hideMark/>
          </w:tcPr>
          <w:p w14:paraId="45A5F006"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09F5DFEA" w14:textId="77777777" w:rsidR="00DF3B96" w:rsidRPr="002662A7" w:rsidRDefault="00DF3B96" w:rsidP="00832B99">
            <w:pPr>
              <w:jc w:val="right"/>
              <w:rPr>
                <w:color w:val="000000"/>
              </w:rPr>
            </w:pPr>
            <w:r w:rsidRPr="002662A7">
              <w:rPr>
                <w:color w:val="000000"/>
              </w:rPr>
              <w:t>2</w:t>
            </w:r>
          </w:p>
        </w:tc>
      </w:tr>
      <w:tr w:rsidR="00DF3B96" w:rsidRPr="002662A7" w14:paraId="48072787" w14:textId="77777777" w:rsidTr="00832B99">
        <w:trPr>
          <w:trHeight w:val="288"/>
        </w:trPr>
        <w:tc>
          <w:tcPr>
            <w:tcW w:w="1620" w:type="dxa"/>
            <w:tcBorders>
              <w:top w:val="nil"/>
              <w:left w:val="nil"/>
              <w:bottom w:val="nil"/>
              <w:right w:val="nil"/>
            </w:tcBorders>
            <w:shd w:val="clear" w:color="auto" w:fill="auto"/>
            <w:noWrap/>
            <w:vAlign w:val="bottom"/>
            <w:hideMark/>
          </w:tcPr>
          <w:p w14:paraId="49B9C34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686781A" w14:textId="77777777" w:rsidR="00DF3B96" w:rsidRPr="002662A7" w:rsidRDefault="00DF3B96" w:rsidP="00832B99">
            <w:pPr>
              <w:rPr>
                <w:color w:val="000000"/>
              </w:rPr>
            </w:pPr>
            <w:r w:rsidRPr="002662A7">
              <w:rPr>
                <w:color w:val="000000"/>
              </w:rPr>
              <w:t>S1E7-328</w:t>
            </w:r>
          </w:p>
        </w:tc>
        <w:tc>
          <w:tcPr>
            <w:tcW w:w="298" w:type="dxa"/>
            <w:tcBorders>
              <w:top w:val="nil"/>
              <w:left w:val="nil"/>
              <w:bottom w:val="nil"/>
              <w:right w:val="nil"/>
            </w:tcBorders>
            <w:shd w:val="clear" w:color="auto" w:fill="auto"/>
            <w:noWrap/>
            <w:vAlign w:val="bottom"/>
            <w:hideMark/>
          </w:tcPr>
          <w:p w14:paraId="1FBA6573" w14:textId="77777777" w:rsidR="00DF3B96" w:rsidRPr="002662A7" w:rsidRDefault="00DF3B96" w:rsidP="00832B99">
            <w:pPr>
              <w:jc w:val="right"/>
              <w:rPr>
                <w:color w:val="000000"/>
              </w:rPr>
            </w:pPr>
            <w:r w:rsidRPr="002662A7">
              <w:rPr>
                <w:color w:val="000000"/>
              </w:rPr>
              <w:t>0.052</w:t>
            </w:r>
          </w:p>
        </w:tc>
        <w:tc>
          <w:tcPr>
            <w:tcW w:w="2852" w:type="dxa"/>
            <w:tcBorders>
              <w:top w:val="nil"/>
              <w:left w:val="nil"/>
              <w:bottom w:val="nil"/>
              <w:right w:val="nil"/>
            </w:tcBorders>
            <w:shd w:val="clear" w:color="auto" w:fill="auto"/>
            <w:noWrap/>
            <w:vAlign w:val="bottom"/>
            <w:hideMark/>
          </w:tcPr>
          <w:p w14:paraId="4CD2A4C0" w14:textId="77777777" w:rsidR="00DF3B96" w:rsidRPr="002662A7" w:rsidRDefault="00DF3B96" w:rsidP="00832B99">
            <w:pPr>
              <w:jc w:val="right"/>
              <w:rPr>
                <w:color w:val="000000"/>
              </w:rPr>
            </w:pPr>
            <w:r w:rsidRPr="002662A7">
              <w:rPr>
                <w:color w:val="000000"/>
              </w:rPr>
              <w:t>2</w:t>
            </w:r>
          </w:p>
        </w:tc>
      </w:tr>
      <w:tr w:rsidR="00DF3B96" w:rsidRPr="002662A7" w14:paraId="353B87DD" w14:textId="77777777" w:rsidTr="00832B99">
        <w:trPr>
          <w:trHeight w:val="288"/>
        </w:trPr>
        <w:tc>
          <w:tcPr>
            <w:tcW w:w="1620" w:type="dxa"/>
            <w:tcBorders>
              <w:top w:val="nil"/>
              <w:left w:val="nil"/>
              <w:bottom w:val="nil"/>
              <w:right w:val="nil"/>
            </w:tcBorders>
            <w:shd w:val="clear" w:color="auto" w:fill="auto"/>
            <w:noWrap/>
            <w:vAlign w:val="bottom"/>
            <w:hideMark/>
          </w:tcPr>
          <w:p w14:paraId="55842E5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AF2F109" w14:textId="77777777" w:rsidR="00DF3B96" w:rsidRPr="002662A7" w:rsidRDefault="00DF3B96" w:rsidP="00832B99">
            <w:pPr>
              <w:rPr>
                <w:color w:val="000000"/>
              </w:rPr>
            </w:pPr>
            <w:r w:rsidRPr="002662A7">
              <w:rPr>
                <w:color w:val="000000"/>
              </w:rPr>
              <w:t xml:space="preserve">S1E7-329 (El </w:t>
            </w:r>
            <w:proofErr w:type="spellStart"/>
            <w:r w:rsidRPr="002662A7">
              <w:rPr>
                <w:color w:val="000000"/>
              </w:rPr>
              <w:t>Chinal</w:t>
            </w:r>
            <w:proofErr w:type="spellEnd"/>
            <w:r w:rsidRPr="002662A7">
              <w:rPr>
                <w:color w:val="000000"/>
              </w:rPr>
              <w:t>)</w:t>
            </w:r>
          </w:p>
        </w:tc>
        <w:tc>
          <w:tcPr>
            <w:tcW w:w="298" w:type="dxa"/>
            <w:tcBorders>
              <w:top w:val="nil"/>
              <w:left w:val="nil"/>
              <w:bottom w:val="nil"/>
              <w:right w:val="nil"/>
            </w:tcBorders>
            <w:shd w:val="clear" w:color="auto" w:fill="auto"/>
            <w:noWrap/>
            <w:vAlign w:val="bottom"/>
            <w:hideMark/>
          </w:tcPr>
          <w:p w14:paraId="6515C4E7" w14:textId="77777777" w:rsidR="00DF3B96" w:rsidRPr="002662A7" w:rsidRDefault="00DF3B96" w:rsidP="00832B99">
            <w:pPr>
              <w:jc w:val="right"/>
              <w:rPr>
                <w:color w:val="000000"/>
              </w:rPr>
            </w:pPr>
            <w:r w:rsidRPr="002662A7">
              <w:rPr>
                <w:color w:val="000000"/>
              </w:rPr>
              <w:t>0.073</w:t>
            </w:r>
          </w:p>
        </w:tc>
        <w:tc>
          <w:tcPr>
            <w:tcW w:w="2852" w:type="dxa"/>
            <w:tcBorders>
              <w:top w:val="nil"/>
              <w:left w:val="nil"/>
              <w:bottom w:val="nil"/>
              <w:right w:val="nil"/>
            </w:tcBorders>
            <w:shd w:val="clear" w:color="auto" w:fill="auto"/>
            <w:noWrap/>
            <w:vAlign w:val="bottom"/>
            <w:hideMark/>
          </w:tcPr>
          <w:p w14:paraId="0F2FBB92" w14:textId="77777777" w:rsidR="00DF3B96" w:rsidRPr="002662A7" w:rsidRDefault="00DF3B96" w:rsidP="00832B99">
            <w:pPr>
              <w:jc w:val="right"/>
              <w:rPr>
                <w:color w:val="000000"/>
              </w:rPr>
            </w:pPr>
            <w:r w:rsidRPr="002662A7">
              <w:rPr>
                <w:color w:val="000000"/>
              </w:rPr>
              <w:t>3</w:t>
            </w:r>
          </w:p>
        </w:tc>
      </w:tr>
      <w:tr w:rsidR="00DF3B96" w:rsidRPr="002662A7" w14:paraId="28ECCEC8" w14:textId="77777777" w:rsidTr="00832B99">
        <w:trPr>
          <w:trHeight w:val="288"/>
        </w:trPr>
        <w:tc>
          <w:tcPr>
            <w:tcW w:w="1620" w:type="dxa"/>
            <w:tcBorders>
              <w:top w:val="nil"/>
              <w:left w:val="nil"/>
              <w:bottom w:val="nil"/>
              <w:right w:val="nil"/>
            </w:tcBorders>
            <w:shd w:val="clear" w:color="auto" w:fill="auto"/>
            <w:noWrap/>
            <w:vAlign w:val="bottom"/>
            <w:hideMark/>
          </w:tcPr>
          <w:p w14:paraId="47D7E92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17412C" w14:textId="77777777" w:rsidR="00DF3B96" w:rsidRPr="002662A7" w:rsidRDefault="00DF3B96" w:rsidP="00832B99">
            <w:pPr>
              <w:rPr>
                <w:color w:val="000000"/>
              </w:rPr>
            </w:pPr>
            <w:r w:rsidRPr="002662A7">
              <w:rPr>
                <w:color w:val="000000"/>
              </w:rPr>
              <w:t>S1E7-330</w:t>
            </w:r>
          </w:p>
        </w:tc>
        <w:tc>
          <w:tcPr>
            <w:tcW w:w="298" w:type="dxa"/>
            <w:tcBorders>
              <w:top w:val="nil"/>
              <w:left w:val="nil"/>
              <w:bottom w:val="nil"/>
              <w:right w:val="nil"/>
            </w:tcBorders>
            <w:shd w:val="clear" w:color="auto" w:fill="auto"/>
            <w:noWrap/>
            <w:vAlign w:val="bottom"/>
            <w:hideMark/>
          </w:tcPr>
          <w:p w14:paraId="342C18F1"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1AC594DE" w14:textId="77777777" w:rsidR="00DF3B96" w:rsidRPr="002662A7" w:rsidRDefault="00DF3B96" w:rsidP="00832B99">
            <w:pPr>
              <w:jc w:val="right"/>
              <w:rPr>
                <w:color w:val="000000"/>
              </w:rPr>
            </w:pPr>
            <w:r w:rsidRPr="002662A7">
              <w:rPr>
                <w:color w:val="000000"/>
              </w:rPr>
              <w:t>2</w:t>
            </w:r>
          </w:p>
        </w:tc>
      </w:tr>
      <w:tr w:rsidR="00DF3B96" w:rsidRPr="002662A7" w14:paraId="03E79235" w14:textId="77777777" w:rsidTr="00832B99">
        <w:trPr>
          <w:trHeight w:val="288"/>
        </w:trPr>
        <w:tc>
          <w:tcPr>
            <w:tcW w:w="1620" w:type="dxa"/>
            <w:tcBorders>
              <w:top w:val="nil"/>
              <w:left w:val="nil"/>
              <w:bottom w:val="nil"/>
              <w:right w:val="nil"/>
            </w:tcBorders>
            <w:shd w:val="clear" w:color="auto" w:fill="auto"/>
            <w:noWrap/>
            <w:vAlign w:val="bottom"/>
            <w:hideMark/>
          </w:tcPr>
          <w:p w14:paraId="1FC5A91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CF4E0C5" w14:textId="77777777" w:rsidR="00DF3B96" w:rsidRPr="002662A7" w:rsidRDefault="00DF3B96" w:rsidP="00832B99">
            <w:pPr>
              <w:rPr>
                <w:color w:val="000000"/>
              </w:rPr>
            </w:pPr>
            <w:r w:rsidRPr="002662A7">
              <w:rPr>
                <w:color w:val="000000"/>
              </w:rPr>
              <w:t>S1E7-333</w:t>
            </w:r>
          </w:p>
        </w:tc>
        <w:tc>
          <w:tcPr>
            <w:tcW w:w="298" w:type="dxa"/>
            <w:tcBorders>
              <w:top w:val="nil"/>
              <w:left w:val="nil"/>
              <w:bottom w:val="nil"/>
              <w:right w:val="nil"/>
            </w:tcBorders>
            <w:shd w:val="clear" w:color="auto" w:fill="auto"/>
            <w:noWrap/>
            <w:vAlign w:val="bottom"/>
            <w:hideMark/>
          </w:tcPr>
          <w:p w14:paraId="595FEAB6" w14:textId="77777777" w:rsidR="00DF3B96" w:rsidRPr="002662A7" w:rsidRDefault="00DF3B96" w:rsidP="00832B99">
            <w:pPr>
              <w:jc w:val="right"/>
              <w:rPr>
                <w:color w:val="000000"/>
              </w:rPr>
            </w:pPr>
            <w:r w:rsidRPr="002662A7">
              <w:rPr>
                <w:color w:val="000000"/>
              </w:rPr>
              <w:t>0.480</w:t>
            </w:r>
          </w:p>
        </w:tc>
        <w:tc>
          <w:tcPr>
            <w:tcW w:w="2852" w:type="dxa"/>
            <w:tcBorders>
              <w:top w:val="nil"/>
              <w:left w:val="nil"/>
              <w:bottom w:val="nil"/>
              <w:right w:val="nil"/>
            </w:tcBorders>
            <w:shd w:val="clear" w:color="auto" w:fill="auto"/>
            <w:noWrap/>
            <w:vAlign w:val="bottom"/>
            <w:hideMark/>
          </w:tcPr>
          <w:p w14:paraId="4FBC3FC7" w14:textId="77777777" w:rsidR="00DF3B96" w:rsidRPr="002662A7" w:rsidRDefault="00DF3B96" w:rsidP="00832B99">
            <w:pPr>
              <w:jc w:val="right"/>
              <w:rPr>
                <w:color w:val="000000"/>
              </w:rPr>
            </w:pPr>
            <w:r w:rsidRPr="002662A7">
              <w:rPr>
                <w:color w:val="000000"/>
              </w:rPr>
              <w:t>3</w:t>
            </w:r>
          </w:p>
        </w:tc>
      </w:tr>
      <w:tr w:rsidR="00DF3B96" w:rsidRPr="002662A7" w14:paraId="0B580685" w14:textId="77777777" w:rsidTr="00832B99">
        <w:trPr>
          <w:trHeight w:val="288"/>
        </w:trPr>
        <w:tc>
          <w:tcPr>
            <w:tcW w:w="1620" w:type="dxa"/>
            <w:tcBorders>
              <w:top w:val="nil"/>
              <w:left w:val="nil"/>
              <w:bottom w:val="nil"/>
              <w:right w:val="nil"/>
            </w:tcBorders>
            <w:shd w:val="clear" w:color="auto" w:fill="auto"/>
            <w:noWrap/>
            <w:vAlign w:val="bottom"/>
            <w:hideMark/>
          </w:tcPr>
          <w:p w14:paraId="65E0B7B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8F4FE15" w14:textId="77777777" w:rsidR="00DF3B96" w:rsidRPr="002662A7" w:rsidRDefault="00DF3B96" w:rsidP="00832B99">
            <w:pPr>
              <w:rPr>
                <w:color w:val="000000"/>
              </w:rPr>
            </w:pPr>
            <w:r w:rsidRPr="002662A7">
              <w:rPr>
                <w:color w:val="000000"/>
              </w:rPr>
              <w:t>S1E7-389</w:t>
            </w:r>
          </w:p>
        </w:tc>
        <w:tc>
          <w:tcPr>
            <w:tcW w:w="298" w:type="dxa"/>
            <w:tcBorders>
              <w:top w:val="nil"/>
              <w:left w:val="nil"/>
              <w:bottom w:val="nil"/>
              <w:right w:val="nil"/>
            </w:tcBorders>
            <w:shd w:val="clear" w:color="auto" w:fill="auto"/>
            <w:noWrap/>
            <w:vAlign w:val="bottom"/>
            <w:hideMark/>
          </w:tcPr>
          <w:p w14:paraId="69C46F93" w14:textId="77777777" w:rsidR="00DF3B96" w:rsidRPr="002662A7" w:rsidRDefault="00DF3B96" w:rsidP="00832B99">
            <w:pPr>
              <w:jc w:val="right"/>
              <w:rPr>
                <w:color w:val="000000"/>
              </w:rPr>
            </w:pPr>
            <w:r w:rsidRPr="002662A7">
              <w:rPr>
                <w:color w:val="000000"/>
              </w:rPr>
              <w:t>0.180</w:t>
            </w:r>
          </w:p>
        </w:tc>
        <w:tc>
          <w:tcPr>
            <w:tcW w:w="2852" w:type="dxa"/>
            <w:tcBorders>
              <w:top w:val="nil"/>
              <w:left w:val="nil"/>
              <w:bottom w:val="nil"/>
              <w:right w:val="nil"/>
            </w:tcBorders>
            <w:shd w:val="clear" w:color="auto" w:fill="auto"/>
            <w:noWrap/>
            <w:vAlign w:val="bottom"/>
            <w:hideMark/>
          </w:tcPr>
          <w:p w14:paraId="2FF955A9" w14:textId="77777777" w:rsidR="00DF3B96" w:rsidRPr="002662A7" w:rsidRDefault="00DF3B96" w:rsidP="00832B99">
            <w:pPr>
              <w:jc w:val="right"/>
              <w:rPr>
                <w:color w:val="000000"/>
              </w:rPr>
            </w:pPr>
            <w:r w:rsidRPr="002662A7">
              <w:rPr>
                <w:color w:val="000000"/>
              </w:rPr>
              <w:t>2</w:t>
            </w:r>
          </w:p>
        </w:tc>
      </w:tr>
      <w:tr w:rsidR="00DF3B96" w:rsidRPr="002662A7" w14:paraId="4FF84730" w14:textId="77777777" w:rsidTr="00832B99">
        <w:trPr>
          <w:trHeight w:val="288"/>
        </w:trPr>
        <w:tc>
          <w:tcPr>
            <w:tcW w:w="1620" w:type="dxa"/>
            <w:tcBorders>
              <w:top w:val="nil"/>
              <w:left w:val="nil"/>
              <w:bottom w:val="nil"/>
              <w:right w:val="nil"/>
            </w:tcBorders>
            <w:shd w:val="clear" w:color="auto" w:fill="auto"/>
            <w:noWrap/>
            <w:vAlign w:val="bottom"/>
            <w:hideMark/>
          </w:tcPr>
          <w:p w14:paraId="4AFED2C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E96B3F" w14:textId="77777777" w:rsidR="00DF3B96" w:rsidRPr="002662A7" w:rsidRDefault="00DF3B96" w:rsidP="00832B99">
            <w:pPr>
              <w:rPr>
                <w:color w:val="000000"/>
              </w:rPr>
            </w:pPr>
            <w:r w:rsidRPr="002662A7">
              <w:rPr>
                <w:color w:val="000000"/>
              </w:rPr>
              <w:t>S1E8-292</w:t>
            </w:r>
          </w:p>
        </w:tc>
        <w:tc>
          <w:tcPr>
            <w:tcW w:w="298" w:type="dxa"/>
            <w:tcBorders>
              <w:top w:val="nil"/>
              <w:left w:val="nil"/>
              <w:bottom w:val="nil"/>
              <w:right w:val="nil"/>
            </w:tcBorders>
            <w:shd w:val="clear" w:color="auto" w:fill="auto"/>
            <w:noWrap/>
            <w:vAlign w:val="bottom"/>
            <w:hideMark/>
          </w:tcPr>
          <w:p w14:paraId="11C41DE4" w14:textId="77777777" w:rsidR="00DF3B96" w:rsidRPr="002662A7" w:rsidRDefault="00DF3B96" w:rsidP="00832B99">
            <w:pPr>
              <w:jc w:val="right"/>
              <w:rPr>
                <w:color w:val="000000"/>
              </w:rPr>
            </w:pPr>
            <w:r w:rsidRPr="002662A7">
              <w:rPr>
                <w:color w:val="000000"/>
              </w:rPr>
              <w:t>0.350</w:t>
            </w:r>
          </w:p>
        </w:tc>
        <w:tc>
          <w:tcPr>
            <w:tcW w:w="2852" w:type="dxa"/>
            <w:tcBorders>
              <w:top w:val="nil"/>
              <w:left w:val="nil"/>
              <w:bottom w:val="nil"/>
              <w:right w:val="nil"/>
            </w:tcBorders>
            <w:shd w:val="clear" w:color="auto" w:fill="auto"/>
            <w:noWrap/>
            <w:vAlign w:val="bottom"/>
            <w:hideMark/>
          </w:tcPr>
          <w:p w14:paraId="2BBB6AAD" w14:textId="77777777" w:rsidR="00DF3B96" w:rsidRPr="002662A7" w:rsidRDefault="00DF3B96" w:rsidP="00832B99">
            <w:pPr>
              <w:jc w:val="right"/>
              <w:rPr>
                <w:color w:val="000000"/>
              </w:rPr>
            </w:pPr>
            <w:r w:rsidRPr="002662A7">
              <w:rPr>
                <w:color w:val="000000"/>
              </w:rPr>
              <w:t>8</w:t>
            </w:r>
          </w:p>
        </w:tc>
      </w:tr>
      <w:tr w:rsidR="00DF3B96" w:rsidRPr="002662A7" w14:paraId="2EB09DFB" w14:textId="77777777" w:rsidTr="00832B99">
        <w:trPr>
          <w:trHeight w:val="288"/>
        </w:trPr>
        <w:tc>
          <w:tcPr>
            <w:tcW w:w="1620" w:type="dxa"/>
            <w:tcBorders>
              <w:top w:val="nil"/>
              <w:left w:val="nil"/>
              <w:bottom w:val="nil"/>
              <w:right w:val="nil"/>
            </w:tcBorders>
            <w:shd w:val="clear" w:color="auto" w:fill="auto"/>
            <w:noWrap/>
            <w:vAlign w:val="bottom"/>
            <w:hideMark/>
          </w:tcPr>
          <w:p w14:paraId="02CFDC3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B3F493F" w14:textId="77777777" w:rsidR="00DF3B96" w:rsidRPr="002662A7" w:rsidRDefault="00DF3B96" w:rsidP="00832B99">
            <w:pPr>
              <w:rPr>
                <w:color w:val="000000"/>
              </w:rPr>
            </w:pPr>
            <w:r w:rsidRPr="002662A7">
              <w:rPr>
                <w:color w:val="000000"/>
              </w:rPr>
              <w:t>S1E8-296</w:t>
            </w:r>
          </w:p>
        </w:tc>
        <w:tc>
          <w:tcPr>
            <w:tcW w:w="298" w:type="dxa"/>
            <w:tcBorders>
              <w:top w:val="nil"/>
              <w:left w:val="nil"/>
              <w:bottom w:val="nil"/>
              <w:right w:val="nil"/>
            </w:tcBorders>
            <w:shd w:val="clear" w:color="auto" w:fill="auto"/>
            <w:noWrap/>
            <w:vAlign w:val="bottom"/>
            <w:hideMark/>
          </w:tcPr>
          <w:p w14:paraId="45E9E2FC" w14:textId="77777777" w:rsidR="00DF3B96" w:rsidRPr="002662A7" w:rsidRDefault="00DF3B96" w:rsidP="00832B99">
            <w:pPr>
              <w:jc w:val="right"/>
              <w:rPr>
                <w:color w:val="000000"/>
              </w:rPr>
            </w:pPr>
            <w:r w:rsidRPr="002662A7">
              <w:rPr>
                <w:color w:val="000000"/>
              </w:rPr>
              <w:t>1.033</w:t>
            </w:r>
          </w:p>
        </w:tc>
        <w:tc>
          <w:tcPr>
            <w:tcW w:w="2852" w:type="dxa"/>
            <w:tcBorders>
              <w:top w:val="nil"/>
              <w:left w:val="nil"/>
              <w:bottom w:val="nil"/>
              <w:right w:val="nil"/>
            </w:tcBorders>
            <w:shd w:val="clear" w:color="auto" w:fill="auto"/>
            <w:noWrap/>
            <w:vAlign w:val="bottom"/>
            <w:hideMark/>
          </w:tcPr>
          <w:p w14:paraId="38B5BA16" w14:textId="77777777" w:rsidR="00DF3B96" w:rsidRPr="002662A7" w:rsidRDefault="00DF3B96" w:rsidP="00832B99">
            <w:pPr>
              <w:jc w:val="right"/>
              <w:rPr>
                <w:color w:val="000000"/>
              </w:rPr>
            </w:pPr>
            <w:r w:rsidRPr="002662A7">
              <w:rPr>
                <w:color w:val="000000"/>
              </w:rPr>
              <w:t>7</w:t>
            </w:r>
          </w:p>
        </w:tc>
      </w:tr>
      <w:tr w:rsidR="00DF3B96" w:rsidRPr="002662A7" w14:paraId="53EC6679" w14:textId="77777777" w:rsidTr="00832B99">
        <w:trPr>
          <w:trHeight w:val="288"/>
        </w:trPr>
        <w:tc>
          <w:tcPr>
            <w:tcW w:w="1620" w:type="dxa"/>
            <w:tcBorders>
              <w:top w:val="nil"/>
              <w:left w:val="nil"/>
              <w:bottom w:val="nil"/>
              <w:right w:val="nil"/>
            </w:tcBorders>
            <w:shd w:val="clear" w:color="auto" w:fill="auto"/>
            <w:noWrap/>
            <w:vAlign w:val="bottom"/>
            <w:hideMark/>
          </w:tcPr>
          <w:p w14:paraId="48A984A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536FD6" w14:textId="77777777" w:rsidR="00DF3B96" w:rsidRPr="002662A7" w:rsidRDefault="00DF3B96" w:rsidP="00832B99">
            <w:pPr>
              <w:rPr>
                <w:color w:val="000000"/>
              </w:rPr>
            </w:pPr>
            <w:r w:rsidRPr="002662A7">
              <w:rPr>
                <w:color w:val="000000"/>
              </w:rPr>
              <w:t>S1E8-298</w:t>
            </w:r>
          </w:p>
        </w:tc>
        <w:tc>
          <w:tcPr>
            <w:tcW w:w="298" w:type="dxa"/>
            <w:tcBorders>
              <w:top w:val="nil"/>
              <w:left w:val="nil"/>
              <w:bottom w:val="nil"/>
              <w:right w:val="nil"/>
            </w:tcBorders>
            <w:shd w:val="clear" w:color="auto" w:fill="auto"/>
            <w:noWrap/>
            <w:vAlign w:val="bottom"/>
            <w:hideMark/>
          </w:tcPr>
          <w:p w14:paraId="5DF624CE" w14:textId="77777777" w:rsidR="00DF3B96" w:rsidRPr="002662A7" w:rsidRDefault="00DF3B96" w:rsidP="00832B99">
            <w:pPr>
              <w:jc w:val="right"/>
              <w:rPr>
                <w:color w:val="000000"/>
              </w:rPr>
            </w:pPr>
            <w:r w:rsidRPr="002662A7">
              <w:rPr>
                <w:color w:val="000000"/>
              </w:rPr>
              <w:t>0.650</w:t>
            </w:r>
          </w:p>
        </w:tc>
        <w:tc>
          <w:tcPr>
            <w:tcW w:w="2852" w:type="dxa"/>
            <w:tcBorders>
              <w:top w:val="nil"/>
              <w:left w:val="nil"/>
              <w:bottom w:val="nil"/>
              <w:right w:val="nil"/>
            </w:tcBorders>
            <w:shd w:val="clear" w:color="auto" w:fill="auto"/>
            <w:noWrap/>
            <w:vAlign w:val="bottom"/>
            <w:hideMark/>
          </w:tcPr>
          <w:p w14:paraId="46EED84A" w14:textId="77777777" w:rsidR="00DF3B96" w:rsidRPr="002662A7" w:rsidRDefault="00DF3B96" w:rsidP="00832B99">
            <w:pPr>
              <w:jc w:val="right"/>
              <w:rPr>
                <w:color w:val="000000"/>
              </w:rPr>
            </w:pPr>
            <w:r w:rsidRPr="002662A7">
              <w:rPr>
                <w:color w:val="000000"/>
              </w:rPr>
              <w:t>5</w:t>
            </w:r>
          </w:p>
        </w:tc>
      </w:tr>
      <w:tr w:rsidR="00DF3B96" w:rsidRPr="002662A7" w14:paraId="56E2ED14" w14:textId="77777777" w:rsidTr="00832B99">
        <w:trPr>
          <w:trHeight w:val="288"/>
        </w:trPr>
        <w:tc>
          <w:tcPr>
            <w:tcW w:w="1620" w:type="dxa"/>
            <w:tcBorders>
              <w:top w:val="nil"/>
              <w:left w:val="nil"/>
              <w:bottom w:val="nil"/>
              <w:right w:val="nil"/>
            </w:tcBorders>
            <w:shd w:val="clear" w:color="auto" w:fill="auto"/>
            <w:noWrap/>
            <w:vAlign w:val="bottom"/>
            <w:hideMark/>
          </w:tcPr>
          <w:p w14:paraId="2F2416C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689F269" w14:textId="77777777" w:rsidR="00DF3B96" w:rsidRPr="002662A7" w:rsidRDefault="00DF3B96" w:rsidP="00832B99">
            <w:pPr>
              <w:rPr>
                <w:color w:val="000000"/>
              </w:rPr>
            </w:pPr>
            <w:r w:rsidRPr="002662A7">
              <w:rPr>
                <w:color w:val="000000"/>
              </w:rPr>
              <w:t>S1E8-309</w:t>
            </w:r>
          </w:p>
        </w:tc>
        <w:tc>
          <w:tcPr>
            <w:tcW w:w="298" w:type="dxa"/>
            <w:tcBorders>
              <w:top w:val="nil"/>
              <w:left w:val="nil"/>
              <w:bottom w:val="nil"/>
              <w:right w:val="nil"/>
            </w:tcBorders>
            <w:shd w:val="clear" w:color="auto" w:fill="auto"/>
            <w:noWrap/>
            <w:vAlign w:val="bottom"/>
            <w:hideMark/>
          </w:tcPr>
          <w:p w14:paraId="45256921" w14:textId="77777777" w:rsidR="00DF3B96" w:rsidRPr="002662A7" w:rsidRDefault="00DF3B96" w:rsidP="00832B99">
            <w:pPr>
              <w:jc w:val="right"/>
              <w:rPr>
                <w:color w:val="000000"/>
              </w:rPr>
            </w:pPr>
            <w:r w:rsidRPr="002662A7">
              <w:rPr>
                <w:color w:val="000000"/>
              </w:rPr>
              <w:t>0.580</w:t>
            </w:r>
          </w:p>
        </w:tc>
        <w:tc>
          <w:tcPr>
            <w:tcW w:w="2852" w:type="dxa"/>
            <w:tcBorders>
              <w:top w:val="nil"/>
              <w:left w:val="nil"/>
              <w:bottom w:val="nil"/>
              <w:right w:val="nil"/>
            </w:tcBorders>
            <w:shd w:val="clear" w:color="auto" w:fill="auto"/>
            <w:noWrap/>
            <w:vAlign w:val="bottom"/>
            <w:hideMark/>
          </w:tcPr>
          <w:p w14:paraId="473EFFAA" w14:textId="77777777" w:rsidR="00DF3B96" w:rsidRPr="002662A7" w:rsidRDefault="00DF3B96" w:rsidP="00832B99">
            <w:pPr>
              <w:jc w:val="right"/>
              <w:rPr>
                <w:color w:val="000000"/>
              </w:rPr>
            </w:pPr>
            <w:r w:rsidRPr="002662A7">
              <w:rPr>
                <w:color w:val="000000"/>
              </w:rPr>
              <w:t>3</w:t>
            </w:r>
          </w:p>
        </w:tc>
      </w:tr>
      <w:tr w:rsidR="00DF3B96" w:rsidRPr="002662A7" w14:paraId="04D56B89" w14:textId="77777777" w:rsidTr="00832B99">
        <w:trPr>
          <w:trHeight w:val="288"/>
        </w:trPr>
        <w:tc>
          <w:tcPr>
            <w:tcW w:w="1620" w:type="dxa"/>
            <w:tcBorders>
              <w:top w:val="nil"/>
              <w:left w:val="nil"/>
              <w:bottom w:val="nil"/>
              <w:right w:val="nil"/>
            </w:tcBorders>
            <w:shd w:val="clear" w:color="auto" w:fill="auto"/>
            <w:noWrap/>
            <w:vAlign w:val="bottom"/>
            <w:hideMark/>
          </w:tcPr>
          <w:p w14:paraId="5AAE0DA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24F97E3" w14:textId="77777777" w:rsidR="00DF3B96" w:rsidRPr="002662A7" w:rsidRDefault="00DF3B96" w:rsidP="00832B99">
            <w:pPr>
              <w:rPr>
                <w:color w:val="000000"/>
              </w:rPr>
            </w:pPr>
            <w:r w:rsidRPr="002662A7">
              <w:rPr>
                <w:color w:val="000000"/>
              </w:rPr>
              <w:t>S1E8-310</w:t>
            </w:r>
          </w:p>
        </w:tc>
        <w:tc>
          <w:tcPr>
            <w:tcW w:w="298" w:type="dxa"/>
            <w:tcBorders>
              <w:top w:val="nil"/>
              <w:left w:val="nil"/>
              <w:bottom w:val="nil"/>
              <w:right w:val="nil"/>
            </w:tcBorders>
            <w:shd w:val="clear" w:color="auto" w:fill="auto"/>
            <w:noWrap/>
            <w:vAlign w:val="bottom"/>
            <w:hideMark/>
          </w:tcPr>
          <w:p w14:paraId="2282CAD7"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0EAC58C0" w14:textId="77777777" w:rsidR="00DF3B96" w:rsidRPr="002662A7" w:rsidRDefault="00DF3B96" w:rsidP="00832B99">
            <w:pPr>
              <w:jc w:val="right"/>
              <w:rPr>
                <w:color w:val="000000"/>
              </w:rPr>
            </w:pPr>
            <w:r w:rsidRPr="002662A7">
              <w:rPr>
                <w:color w:val="000000"/>
              </w:rPr>
              <w:t>2</w:t>
            </w:r>
          </w:p>
        </w:tc>
      </w:tr>
      <w:tr w:rsidR="00DF3B96" w:rsidRPr="002662A7" w14:paraId="472C82CF" w14:textId="77777777" w:rsidTr="00832B99">
        <w:trPr>
          <w:trHeight w:val="288"/>
        </w:trPr>
        <w:tc>
          <w:tcPr>
            <w:tcW w:w="1620" w:type="dxa"/>
            <w:tcBorders>
              <w:top w:val="nil"/>
              <w:left w:val="nil"/>
              <w:bottom w:val="nil"/>
              <w:right w:val="nil"/>
            </w:tcBorders>
            <w:shd w:val="clear" w:color="auto" w:fill="auto"/>
            <w:noWrap/>
            <w:vAlign w:val="bottom"/>
            <w:hideMark/>
          </w:tcPr>
          <w:p w14:paraId="0A8B199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560D5BA" w14:textId="77777777" w:rsidR="00DF3B96" w:rsidRPr="002662A7" w:rsidRDefault="00DF3B96" w:rsidP="00832B99">
            <w:pPr>
              <w:rPr>
                <w:color w:val="000000"/>
              </w:rPr>
            </w:pPr>
            <w:r w:rsidRPr="002662A7">
              <w:rPr>
                <w:color w:val="000000"/>
              </w:rPr>
              <w:t>S2E10-275</w:t>
            </w:r>
          </w:p>
        </w:tc>
        <w:tc>
          <w:tcPr>
            <w:tcW w:w="298" w:type="dxa"/>
            <w:tcBorders>
              <w:top w:val="nil"/>
              <w:left w:val="nil"/>
              <w:bottom w:val="nil"/>
              <w:right w:val="nil"/>
            </w:tcBorders>
            <w:shd w:val="clear" w:color="auto" w:fill="auto"/>
            <w:noWrap/>
            <w:vAlign w:val="bottom"/>
            <w:hideMark/>
          </w:tcPr>
          <w:p w14:paraId="3EF3F253" w14:textId="77777777" w:rsidR="00DF3B96" w:rsidRPr="002662A7" w:rsidRDefault="00DF3B96" w:rsidP="00832B99">
            <w:pPr>
              <w:jc w:val="right"/>
              <w:rPr>
                <w:color w:val="000000"/>
              </w:rPr>
            </w:pPr>
            <w:r w:rsidRPr="002662A7">
              <w:rPr>
                <w:color w:val="000000"/>
              </w:rPr>
              <w:t>0.440</w:t>
            </w:r>
          </w:p>
        </w:tc>
        <w:tc>
          <w:tcPr>
            <w:tcW w:w="2852" w:type="dxa"/>
            <w:tcBorders>
              <w:top w:val="nil"/>
              <w:left w:val="nil"/>
              <w:bottom w:val="nil"/>
              <w:right w:val="nil"/>
            </w:tcBorders>
            <w:shd w:val="clear" w:color="auto" w:fill="auto"/>
            <w:noWrap/>
            <w:vAlign w:val="bottom"/>
            <w:hideMark/>
          </w:tcPr>
          <w:p w14:paraId="2FA42502" w14:textId="77777777" w:rsidR="00DF3B96" w:rsidRPr="002662A7" w:rsidRDefault="00DF3B96" w:rsidP="00832B99">
            <w:pPr>
              <w:jc w:val="right"/>
              <w:rPr>
                <w:color w:val="000000"/>
              </w:rPr>
            </w:pPr>
            <w:r w:rsidRPr="002662A7">
              <w:rPr>
                <w:color w:val="000000"/>
              </w:rPr>
              <w:t>9</w:t>
            </w:r>
          </w:p>
        </w:tc>
      </w:tr>
      <w:tr w:rsidR="00DF3B96" w:rsidRPr="002662A7" w14:paraId="7FDA5D28" w14:textId="77777777" w:rsidTr="00832B99">
        <w:trPr>
          <w:trHeight w:val="288"/>
        </w:trPr>
        <w:tc>
          <w:tcPr>
            <w:tcW w:w="1620" w:type="dxa"/>
            <w:tcBorders>
              <w:top w:val="nil"/>
              <w:left w:val="nil"/>
              <w:bottom w:val="nil"/>
              <w:right w:val="nil"/>
            </w:tcBorders>
            <w:shd w:val="clear" w:color="auto" w:fill="auto"/>
            <w:noWrap/>
            <w:vAlign w:val="bottom"/>
            <w:hideMark/>
          </w:tcPr>
          <w:p w14:paraId="11A32B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BBC0702" w14:textId="77777777" w:rsidR="00DF3B96" w:rsidRPr="002662A7" w:rsidRDefault="00DF3B96" w:rsidP="00832B99">
            <w:pPr>
              <w:rPr>
                <w:color w:val="000000"/>
              </w:rPr>
            </w:pPr>
            <w:r w:rsidRPr="002662A7">
              <w:rPr>
                <w:color w:val="000000"/>
              </w:rPr>
              <w:t>S2E2-168</w:t>
            </w:r>
          </w:p>
        </w:tc>
        <w:tc>
          <w:tcPr>
            <w:tcW w:w="298" w:type="dxa"/>
            <w:tcBorders>
              <w:top w:val="nil"/>
              <w:left w:val="nil"/>
              <w:bottom w:val="nil"/>
              <w:right w:val="nil"/>
            </w:tcBorders>
            <w:shd w:val="clear" w:color="auto" w:fill="auto"/>
            <w:noWrap/>
            <w:vAlign w:val="bottom"/>
            <w:hideMark/>
          </w:tcPr>
          <w:p w14:paraId="3765B144" w14:textId="77777777" w:rsidR="00DF3B96" w:rsidRPr="002662A7" w:rsidRDefault="00DF3B96" w:rsidP="00832B99">
            <w:pPr>
              <w:jc w:val="right"/>
              <w:rPr>
                <w:color w:val="000000"/>
              </w:rPr>
            </w:pPr>
            <w:r w:rsidRPr="002662A7">
              <w:rPr>
                <w:color w:val="000000"/>
              </w:rPr>
              <w:t>0.066</w:t>
            </w:r>
          </w:p>
        </w:tc>
        <w:tc>
          <w:tcPr>
            <w:tcW w:w="2852" w:type="dxa"/>
            <w:tcBorders>
              <w:top w:val="nil"/>
              <w:left w:val="nil"/>
              <w:bottom w:val="nil"/>
              <w:right w:val="nil"/>
            </w:tcBorders>
            <w:shd w:val="clear" w:color="auto" w:fill="auto"/>
            <w:noWrap/>
            <w:vAlign w:val="bottom"/>
            <w:hideMark/>
          </w:tcPr>
          <w:p w14:paraId="534E59DD" w14:textId="77777777" w:rsidR="00DF3B96" w:rsidRPr="002662A7" w:rsidRDefault="00DF3B96" w:rsidP="00832B99">
            <w:pPr>
              <w:jc w:val="right"/>
              <w:rPr>
                <w:color w:val="000000"/>
              </w:rPr>
            </w:pPr>
            <w:r w:rsidRPr="002662A7">
              <w:rPr>
                <w:color w:val="000000"/>
              </w:rPr>
              <w:t>3</w:t>
            </w:r>
          </w:p>
        </w:tc>
      </w:tr>
      <w:tr w:rsidR="00DF3B96" w:rsidRPr="002662A7" w14:paraId="0A9B3381" w14:textId="77777777" w:rsidTr="00832B99">
        <w:trPr>
          <w:trHeight w:val="288"/>
        </w:trPr>
        <w:tc>
          <w:tcPr>
            <w:tcW w:w="1620" w:type="dxa"/>
            <w:tcBorders>
              <w:top w:val="nil"/>
              <w:left w:val="nil"/>
              <w:bottom w:val="nil"/>
              <w:right w:val="nil"/>
            </w:tcBorders>
            <w:shd w:val="clear" w:color="auto" w:fill="auto"/>
            <w:noWrap/>
            <w:vAlign w:val="bottom"/>
            <w:hideMark/>
          </w:tcPr>
          <w:p w14:paraId="7734BA9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CE83F9A" w14:textId="77777777" w:rsidR="00DF3B96" w:rsidRPr="002662A7" w:rsidRDefault="00DF3B96" w:rsidP="00832B99">
            <w:pPr>
              <w:rPr>
                <w:color w:val="000000"/>
              </w:rPr>
            </w:pPr>
            <w:r w:rsidRPr="002662A7">
              <w:rPr>
                <w:color w:val="000000"/>
              </w:rPr>
              <w:t>S2E3-178</w:t>
            </w:r>
          </w:p>
        </w:tc>
        <w:tc>
          <w:tcPr>
            <w:tcW w:w="298" w:type="dxa"/>
            <w:tcBorders>
              <w:top w:val="nil"/>
              <w:left w:val="nil"/>
              <w:bottom w:val="nil"/>
              <w:right w:val="nil"/>
            </w:tcBorders>
            <w:shd w:val="clear" w:color="auto" w:fill="auto"/>
            <w:noWrap/>
            <w:vAlign w:val="bottom"/>
            <w:hideMark/>
          </w:tcPr>
          <w:p w14:paraId="34DCC8B1" w14:textId="77777777" w:rsidR="00DF3B96" w:rsidRPr="002662A7" w:rsidRDefault="00DF3B96" w:rsidP="00832B99">
            <w:pPr>
              <w:jc w:val="right"/>
              <w:rPr>
                <w:color w:val="000000"/>
              </w:rPr>
            </w:pPr>
            <w:r w:rsidRPr="002662A7">
              <w:rPr>
                <w:color w:val="000000"/>
              </w:rPr>
              <w:t>0.173</w:t>
            </w:r>
          </w:p>
        </w:tc>
        <w:tc>
          <w:tcPr>
            <w:tcW w:w="2852" w:type="dxa"/>
            <w:tcBorders>
              <w:top w:val="nil"/>
              <w:left w:val="nil"/>
              <w:bottom w:val="nil"/>
              <w:right w:val="nil"/>
            </w:tcBorders>
            <w:shd w:val="clear" w:color="auto" w:fill="auto"/>
            <w:noWrap/>
            <w:vAlign w:val="bottom"/>
            <w:hideMark/>
          </w:tcPr>
          <w:p w14:paraId="150C0EA9" w14:textId="77777777" w:rsidR="00DF3B96" w:rsidRPr="002662A7" w:rsidRDefault="00DF3B96" w:rsidP="00832B99">
            <w:pPr>
              <w:jc w:val="right"/>
              <w:rPr>
                <w:color w:val="000000"/>
              </w:rPr>
            </w:pPr>
            <w:r w:rsidRPr="002662A7">
              <w:rPr>
                <w:color w:val="000000"/>
              </w:rPr>
              <w:t>5</w:t>
            </w:r>
          </w:p>
        </w:tc>
      </w:tr>
      <w:tr w:rsidR="00DF3B96" w:rsidRPr="002662A7" w14:paraId="2DA4CB17" w14:textId="77777777" w:rsidTr="00832B99">
        <w:trPr>
          <w:trHeight w:val="288"/>
        </w:trPr>
        <w:tc>
          <w:tcPr>
            <w:tcW w:w="1620" w:type="dxa"/>
            <w:tcBorders>
              <w:top w:val="nil"/>
              <w:left w:val="nil"/>
              <w:bottom w:val="nil"/>
              <w:right w:val="nil"/>
            </w:tcBorders>
            <w:shd w:val="clear" w:color="auto" w:fill="auto"/>
            <w:noWrap/>
            <w:vAlign w:val="bottom"/>
            <w:hideMark/>
          </w:tcPr>
          <w:p w14:paraId="7F1381A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A60C5F2" w14:textId="77777777" w:rsidR="00DF3B96" w:rsidRPr="002662A7" w:rsidRDefault="00DF3B96" w:rsidP="00832B99">
            <w:pPr>
              <w:rPr>
                <w:color w:val="000000"/>
              </w:rPr>
            </w:pPr>
            <w:r w:rsidRPr="002662A7">
              <w:rPr>
                <w:color w:val="000000"/>
              </w:rPr>
              <w:t>S2E3-179</w:t>
            </w:r>
          </w:p>
        </w:tc>
        <w:tc>
          <w:tcPr>
            <w:tcW w:w="298" w:type="dxa"/>
            <w:tcBorders>
              <w:top w:val="nil"/>
              <w:left w:val="nil"/>
              <w:bottom w:val="nil"/>
              <w:right w:val="nil"/>
            </w:tcBorders>
            <w:shd w:val="clear" w:color="auto" w:fill="auto"/>
            <w:noWrap/>
            <w:vAlign w:val="bottom"/>
            <w:hideMark/>
          </w:tcPr>
          <w:p w14:paraId="5D96A144" w14:textId="77777777" w:rsidR="00DF3B96" w:rsidRPr="002662A7" w:rsidRDefault="00DF3B96" w:rsidP="00832B99">
            <w:pPr>
              <w:jc w:val="right"/>
              <w:rPr>
                <w:color w:val="000000"/>
              </w:rPr>
            </w:pPr>
            <w:r w:rsidRPr="002662A7">
              <w:rPr>
                <w:color w:val="000000"/>
              </w:rPr>
              <w:t>0.001</w:t>
            </w:r>
          </w:p>
        </w:tc>
        <w:tc>
          <w:tcPr>
            <w:tcW w:w="2852" w:type="dxa"/>
            <w:tcBorders>
              <w:top w:val="nil"/>
              <w:left w:val="nil"/>
              <w:bottom w:val="nil"/>
              <w:right w:val="nil"/>
            </w:tcBorders>
            <w:shd w:val="clear" w:color="auto" w:fill="auto"/>
            <w:noWrap/>
            <w:vAlign w:val="bottom"/>
            <w:hideMark/>
          </w:tcPr>
          <w:p w14:paraId="76B58B10" w14:textId="77777777" w:rsidR="00DF3B96" w:rsidRPr="002662A7" w:rsidRDefault="00DF3B96" w:rsidP="00832B99">
            <w:pPr>
              <w:jc w:val="right"/>
              <w:rPr>
                <w:color w:val="000000"/>
              </w:rPr>
            </w:pPr>
            <w:r w:rsidRPr="002662A7">
              <w:rPr>
                <w:color w:val="000000"/>
              </w:rPr>
              <w:t>2</w:t>
            </w:r>
          </w:p>
        </w:tc>
      </w:tr>
      <w:tr w:rsidR="00DF3B96" w:rsidRPr="002662A7" w14:paraId="1055539A" w14:textId="77777777" w:rsidTr="00832B99">
        <w:trPr>
          <w:trHeight w:val="288"/>
        </w:trPr>
        <w:tc>
          <w:tcPr>
            <w:tcW w:w="1620" w:type="dxa"/>
            <w:tcBorders>
              <w:top w:val="nil"/>
              <w:left w:val="nil"/>
              <w:bottom w:val="nil"/>
              <w:right w:val="nil"/>
            </w:tcBorders>
            <w:shd w:val="clear" w:color="auto" w:fill="auto"/>
            <w:noWrap/>
            <w:vAlign w:val="bottom"/>
            <w:hideMark/>
          </w:tcPr>
          <w:p w14:paraId="261008F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03412B7" w14:textId="77777777" w:rsidR="00DF3B96" w:rsidRPr="002662A7" w:rsidRDefault="00DF3B96" w:rsidP="00832B99">
            <w:pPr>
              <w:rPr>
                <w:color w:val="000000"/>
              </w:rPr>
            </w:pPr>
            <w:r w:rsidRPr="002662A7">
              <w:rPr>
                <w:color w:val="000000"/>
              </w:rPr>
              <w:t>S2E3-180</w:t>
            </w:r>
          </w:p>
        </w:tc>
        <w:tc>
          <w:tcPr>
            <w:tcW w:w="298" w:type="dxa"/>
            <w:tcBorders>
              <w:top w:val="nil"/>
              <w:left w:val="nil"/>
              <w:bottom w:val="nil"/>
              <w:right w:val="nil"/>
            </w:tcBorders>
            <w:shd w:val="clear" w:color="auto" w:fill="auto"/>
            <w:noWrap/>
            <w:vAlign w:val="bottom"/>
            <w:hideMark/>
          </w:tcPr>
          <w:p w14:paraId="78BED869" w14:textId="77777777" w:rsidR="00DF3B96" w:rsidRPr="002662A7" w:rsidRDefault="00DF3B96" w:rsidP="00832B99">
            <w:pPr>
              <w:jc w:val="right"/>
              <w:rPr>
                <w:color w:val="000000"/>
              </w:rPr>
            </w:pPr>
            <w:r w:rsidRPr="002662A7">
              <w:rPr>
                <w:color w:val="000000"/>
              </w:rPr>
              <w:t>0.030</w:t>
            </w:r>
          </w:p>
        </w:tc>
        <w:tc>
          <w:tcPr>
            <w:tcW w:w="2852" w:type="dxa"/>
            <w:tcBorders>
              <w:top w:val="nil"/>
              <w:left w:val="nil"/>
              <w:bottom w:val="nil"/>
              <w:right w:val="nil"/>
            </w:tcBorders>
            <w:shd w:val="clear" w:color="auto" w:fill="auto"/>
            <w:noWrap/>
            <w:vAlign w:val="bottom"/>
            <w:hideMark/>
          </w:tcPr>
          <w:p w14:paraId="4C811D7E" w14:textId="77777777" w:rsidR="00DF3B96" w:rsidRPr="002662A7" w:rsidRDefault="00DF3B96" w:rsidP="00832B99">
            <w:pPr>
              <w:jc w:val="right"/>
              <w:rPr>
                <w:color w:val="000000"/>
              </w:rPr>
            </w:pPr>
            <w:r w:rsidRPr="002662A7">
              <w:rPr>
                <w:color w:val="000000"/>
              </w:rPr>
              <w:t>2</w:t>
            </w:r>
          </w:p>
        </w:tc>
      </w:tr>
      <w:tr w:rsidR="00DF3B96" w:rsidRPr="002662A7" w14:paraId="2A4A0BA4" w14:textId="77777777" w:rsidTr="00832B99">
        <w:trPr>
          <w:trHeight w:val="288"/>
        </w:trPr>
        <w:tc>
          <w:tcPr>
            <w:tcW w:w="1620" w:type="dxa"/>
            <w:tcBorders>
              <w:top w:val="nil"/>
              <w:left w:val="nil"/>
              <w:bottom w:val="nil"/>
              <w:right w:val="nil"/>
            </w:tcBorders>
            <w:shd w:val="clear" w:color="auto" w:fill="auto"/>
            <w:noWrap/>
            <w:vAlign w:val="bottom"/>
            <w:hideMark/>
          </w:tcPr>
          <w:p w14:paraId="3474F2D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5950F48" w14:textId="77777777" w:rsidR="00DF3B96" w:rsidRPr="002662A7" w:rsidRDefault="00DF3B96" w:rsidP="00832B99">
            <w:pPr>
              <w:rPr>
                <w:color w:val="000000"/>
              </w:rPr>
            </w:pPr>
            <w:r w:rsidRPr="002662A7">
              <w:rPr>
                <w:color w:val="000000"/>
              </w:rPr>
              <w:t>S2E3-181</w:t>
            </w:r>
          </w:p>
        </w:tc>
        <w:tc>
          <w:tcPr>
            <w:tcW w:w="298" w:type="dxa"/>
            <w:tcBorders>
              <w:top w:val="nil"/>
              <w:left w:val="nil"/>
              <w:bottom w:val="nil"/>
              <w:right w:val="nil"/>
            </w:tcBorders>
            <w:shd w:val="clear" w:color="auto" w:fill="auto"/>
            <w:noWrap/>
            <w:vAlign w:val="bottom"/>
            <w:hideMark/>
          </w:tcPr>
          <w:p w14:paraId="4277E338"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0C54BFAD" w14:textId="77777777" w:rsidR="00DF3B96" w:rsidRPr="002662A7" w:rsidRDefault="00DF3B96" w:rsidP="00832B99">
            <w:pPr>
              <w:jc w:val="right"/>
              <w:rPr>
                <w:color w:val="000000"/>
              </w:rPr>
            </w:pPr>
            <w:r w:rsidRPr="002662A7">
              <w:rPr>
                <w:color w:val="000000"/>
              </w:rPr>
              <w:t>2</w:t>
            </w:r>
          </w:p>
        </w:tc>
      </w:tr>
      <w:tr w:rsidR="00DF3B96" w:rsidRPr="002662A7" w14:paraId="1812FF76" w14:textId="77777777" w:rsidTr="00832B99">
        <w:trPr>
          <w:trHeight w:val="288"/>
        </w:trPr>
        <w:tc>
          <w:tcPr>
            <w:tcW w:w="1620" w:type="dxa"/>
            <w:tcBorders>
              <w:top w:val="nil"/>
              <w:left w:val="nil"/>
              <w:bottom w:val="nil"/>
              <w:right w:val="nil"/>
            </w:tcBorders>
            <w:shd w:val="clear" w:color="auto" w:fill="auto"/>
            <w:noWrap/>
            <w:vAlign w:val="bottom"/>
            <w:hideMark/>
          </w:tcPr>
          <w:p w14:paraId="75AD6A7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8DA59E8" w14:textId="77777777" w:rsidR="00DF3B96" w:rsidRPr="002662A7" w:rsidRDefault="00DF3B96" w:rsidP="00832B99">
            <w:pPr>
              <w:rPr>
                <w:color w:val="000000"/>
              </w:rPr>
            </w:pPr>
            <w:r w:rsidRPr="002662A7">
              <w:rPr>
                <w:color w:val="000000"/>
              </w:rPr>
              <w:t>S2E5-188</w:t>
            </w:r>
          </w:p>
        </w:tc>
        <w:tc>
          <w:tcPr>
            <w:tcW w:w="298" w:type="dxa"/>
            <w:tcBorders>
              <w:top w:val="nil"/>
              <w:left w:val="nil"/>
              <w:bottom w:val="nil"/>
              <w:right w:val="nil"/>
            </w:tcBorders>
            <w:shd w:val="clear" w:color="auto" w:fill="auto"/>
            <w:noWrap/>
            <w:vAlign w:val="bottom"/>
            <w:hideMark/>
          </w:tcPr>
          <w:p w14:paraId="0BB7EABB" w14:textId="77777777" w:rsidR="00DF3B96" w:rsidRPr="002662A7" w:rsidRDefault="00DF3B96" w:rsidP="00832B99">
            <w:pPr>
              <w:jc w:val="right"/>
              <w:rPr>
                <w:color w:val="000000"/>
              </w:rPr>
            </w:pPr>
            <w:r w:rsidRPr="002662A7">
              <w:rPr>
                <w:color w:val="000000"/>
              </w:rPr>
              <w:t>0.077</w:t>
            </w:r>
          </w:p>
        </w:tc>
        <w:tc>
          <w:tcPr>
            <w:tcW w:w="2852" w:type="dxa"/>
            <w:tcBorders>
              <w:top w:val="nil"/>
              <w:left w:val="nil"/>
              <w:bottom w:val="nil"/>
              <w:right w:val="nil"/>
            </w:tcBorders>
            <w:shd w:val="clear" w:color="auto" w:fill="auto"/>
            <w:noWrap/>
            <w:vAlign w:val="bottom"/>
            <w:hideMark/>
          </w:tcPr>
          <w:p w14:paraId="29B4CC6B" w14:textId="77777777" w:rsidR="00DF3B96" w:rsidRPr="002662A7" w:rsidRDefault="00DF3B96" w:rsidP="00832B99">
            <w:pPr>
              <w:jc w:val="right"/>
              <w:rPr>
                <w:color w:val="000000"/>
              </w:rPr>
            </w:pPr>
            <w:r w:rsidRPr="002662A7">
              <w:rPr>
                <w:color w:val="000000"/>
              </w:rPr>
              <w:t>3</w:t>
            </w:r>
          </w:p>
        </w:tc>
      </w:tr>
      <w:tr w:rsidR="00DF3B96" w:rsidRPr="002662A7" w14:paraId="43B20890" w14:textId="77777777" w:rsidTr="00832B99">
        <w:trPr>
          <w:trHeight w:val="288"/>
        </w:trPr>
        <w:tc>
          <w:tcPr>
            <w:tcW w:w="1620" w:type="dxa"/>
            <w:tcBorders>
              <w:top w:val="nil"/>
              <w:left w:val="nil"/>
              <w:bottom w:val="nil"/>
              <w:right w:val="nil"/>
            </w:tcBorders>
            <w:shd w:val="clear" w:color="auto" w:fill="auto"/>
            <w:noWrap/>
            <w:vAlign w:val="bottom"/>
            <w:hideMark/>
          </w:tcPr>
          <w:p w14:paraId="2BDF1C7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9550AAE" w14:textId="77777777" w:rsidR="00DF3B96" w:rsidRPr="002662A7" w:rsidRDefault="00DF3B96" w:rsidP="00832B99">
            <w:pPr>
              <w:rPr>
                <w:color w:val="000000"/>
              </w:rPr>
            </w:pPr>
            <w:r w:rsidRPr="002662A7">
              <w:rPr>
                <w:color w:val="000000"/>
              </w:rPr>
              <w:t>S2E5-189</w:t>
            </w:r>
          </w:p>
        </w:tc>
        <w:tc>
          <w:tcPr>
            <w:tcW w:w="298" w:type="dxa"/>
            <w:tcBorders>
              <w:top w:val="nil"/>
              <w:left w:val="nil"/>
              <w:bottom w:val="nil"/>
              <w:right w:val="nil"/>
            </w:tcBorders>
            <w:shd w:val="clear" w:color="auto" w:fill="auto"/>
            <w:noWrap/>
            <w:vAlign w:val="bottom"/>
            <w:hideMark/>
          </w:tcPr>
          <w:p w14:paraId="3E87872F" w14:textId="77777777" w:rsidR="00DF3B96" w:rsidRPr="002662A7" w:rsidRDefault="00DF3B96" w:rsidP="00832B99">
            <w:pPr>
              <w:jc w:val="right"/>
              <w:rPr>
                <w:color w:val="000000"/>
              </w:rPr>
            </w:pPr>
            <w:r w:rsidRPr="002662A7">
              <w:rPr>
                <w:color w:val="000000"/>
              </w:rPr>
              <w:t>0.185</w:t>
            </w:r>
          </w:p>
        </w:tc>
        <w:tc>
          <w:tcPr>
            <w:tcW w:w="2852" w:type="dxa"/>
            <w:tcBorders>
              <w:top w:val="nil"/>
              <w:left w:val="nil"/>
              <w:bottom w:val="nil"/>
              <w:right w:val="nil"/>
            </w:tcBorders>
            <w:shd w:val="clear" w:color="auto" w:fill="auto"/>
            <w:noWrap/>
            <w:vAlign w:val="bottom"/>
            <w:hideMark/>
          </w:tcPr>
          <w:p w14:paraId="7059E4F9" w14:textId="77777777" w:rsidR="00DF3B96" w:rsidRPr="002662A7" w:rsidRDefault="00DF3B96" w:rsidP="00832B99">
            <w:pPr>
              <w:jc w:val="right"/>
              <w:rPr>
                <w:color w:val="000000"/>
              </w:rPr>
            </w:pPr>
            <w:r w:rsidRPr="002662A7">
              <w:rPr>
                <w:color w:val="000000"/>
              </w:rPr>
              <w:t>4</w:t>
            </w:r>
          </w:p>
        </w:tc>
      </w:tr>
      <w:tr w:rsidR="00DF3B96" w:rsidRPr="002662A7" w14:paraId="2245FF8C" w14:textId="77777777" w:rsidTr="00832B99">
        <w:trPr>
          <w:trHeight w:val="288"/>
        </w:trPr>
        <w:tc>
          <w:tcPr>
            <w:tcW w:w="1620" w:type="dxa"/>
            <w:tcBorders>
              <w:top w:val="nil"/>
              <w:left w:val="nil"/>
              <w:bottom w:val="nil"/>
              <w:right w:val="nil"/>
            </w:tcBorders>
            <w:shd w:val="clear" w:color="auto" w:fill="auto"/>
            <w:noWrap/>
            <w:vAlign w:val="bottom"/>
            <w:hideMark/>
          </w:tcPr>
          <w:p w14:paraId="1FFF499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FB5FD92" w14:textId="77777777" w:rsidR="00DF3B96" w:rsidRPr="002662A7" w:rsidRDefault="00DF3B96" w:rsidP="00832B99">
            <w:pPr>
              <w:rPr>
                <w:color w:val="000000"/>
              </w:rPr>
            </w:pPr>
            <w:r w:rsidRPr="002662A7">
              <w:rPr>
                <w:color w:val="000000"/>
              </w:rPr>
              <w:t>S2E5-190</w:t>
            </w:r>
          </w:p>
        </w:tc>
        <w:tc>
          <w:tcPr>
            <w:tcW w:w="298" w:type="dxa"/>
            <w:tcBorders>
              <w:top w:val="nil"/>
              <w:left w:val="nil"/>
              <w:bottom w:val="nil"/>
              <w:right w:val="nil"/>
            </w:tcBorders>
            <w:shd w:val="clear" w:color="auto" w:fill="auto"/>
            <w:noWrap/>
            <w:vAlign w:val="bottom"/>
            <w:hideMark/>
          </w:tcPr>
          <w:p w14:paraId="23CD7EDE" w14:textId="77777777" w:rsidR="00DF3B96" w:rsidRPr="002662A7" w:rsidRDefault="00DF3B96" w:rsidP="00832B99">
            <w:pPr>
              <w:jc w:val="right"/>
              <w:rPr>
                <w:color w:val="000000"/>
              </w:rPr>
            </w:pPr>
            <w:r w:rsidRPr="002662A7">
              <w:rPr>
                <w:color w:val="000000"/>
              </w:rPr>
              <w:t>0.111</w:t>
            </w:r>
          </w:p>
        </w:tc>
        <w:tc>
          <w:tcPr>
            <w:tcW w:w="2852" w:type="dxa"/>
            <w:tcBorders>
              <w:top w:val="nil"/>
              <w:left w:val="nil"/>
              <w:bottom w:val="nil"/>
              <w:right w:val="nil"/>
            </w:tcBorders>
            <w:shd w:val="clear" w:color="auto" w:fill="auto"/>
            <w:noWrap/>
            <w:vAlign w:val="bottom"/>
            <w:hideMark/>
          </w:tcPr>
          <w:p w14:paraId="1D88C04D" w14:textId="77777777" w:rsidR="00DF3B96" w:rsidRPr="002662A7" w:rsidRDefault="00DF3B96" w:rsidP="00832B99">
            <w:pPr>
              <w:jc w:val="right"/>
              <w:rPr>
                <w:color w:val="000000"/>
              </w:rPr>
            </w:pPr>
            <w:r w:rsidRPr="002662A7">
              <w:rPr>
                <w:color w:val="000000"/>
              </w:rPr>
              <w:t>2</w:t>
            </w:r>
          </w:p>
        </w:tc>
      </w:tr>
      <w:tr w:rsidR="00DF3B96" w:rsidRPr="002662A7" w14:paraId="4EE7C7BD" w14:textId="77777777" w:rsidTr="00832B99">
        <w:trPr>
          <w:trHeight w:val="288"/>
        </w:trPr>
        <w:tc>
          <w:tcPr>
            <w:tcW w:w="1620" w:type="dxa"/>
            <w:tcBorders>
              <w:top w:val="nil"/>
              <w:left w:val="nil"/>
              <w:bottom w:val="nil"/>
              <w:right w:val="nil"/>
            </w:tcBorders>
            <w:shd w:val="clear" w:color="auto" w:fill="auto"/>
            <w:noWrap/>
            <w:vAlign w:val="bottom"/>
            <w:hideMark/>
          </w:tcPr>
          <w:p w14:paraId="726972D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267081B" w14:textId="77777777" w:rsidR="00DF3B96" w:rsidRPr="002662A7" w:rsidRDefault="00DF3B96" w:rsidP="00832B99">
            <w:pPr>
              <w:rPr>
                <w:color w:val="000000"/>
              </w:rPr>
            </w:pPr>
            <w:r w:rsidRPr="002662A7">
              <w:rPr>
                <w:color w:val="000000"/>
              </w:rPr>
              <w:t>S2E5-191</w:t>
            </w:r>
          </w:p>
        </w:tc>
        <w:tc>
          <w:tcPr>
            <w:tcW w:w="298" w:type="dxa"/>
            <w:tcBorders>
              <w:top w:val="nil"/>
              <w:left w:val="nil"/>
              <w:bottom w:val="nil"/>
              <w:right w:val="nil"/>
            </w:tcBorders>
            <w:shd w:val="clear" w:color="auto" w:fill="auto"/>
            <w:noWrap/>
            <w:vAlign w:val="bottom"/>
            <w:hideMark/>
          </w:tcPr>
          <w:p w14:paraId="55AECC99" w14:textId="77777777" w:rsidR="00DF3B96" w:rsidRPr="002662A7" w:rsidRDefault="00DF3B96" w:rsidP="00832B99">
            <w:pPr>
              <w:jc w:val="right"/>
              <w:rPr>
                <w:color w:val="000000"/>
              </w:rPr>
            </w:pPr>
            <w:r w:rsidRPr="002662A7">
              <w:rPr>
                <w:color w:val="000000"/>
              </w:rPr>
              <w:t>0.002</w:t>
            </w:r>
          </w:p>
        </w:tc>
        <w:tc>
          <w:tcPr>
            <w:tcW w:w="2852" w:type="dxa"/>
            <w:tcBorders>
              <w:top w:val="nil"/>
              <w:left w:val="nil"/>
              <w:bottom w:val="nil"/>
              <w:right w:val="nil"/>
            </w:tcBorders>
            <w:shd w:val="clear" w:color="auto" w:fill="auto"/>
            <w:noWrap/>
            <w:vAlign w:val="bottom"/>
            <w:hideMark/>
          </w:tcPr>
          <w:p w14:paraId="2DEBECCA" w14:textId="77777777" w:rsidR="00DF3B96" w:rsidRPr="002662A7" w:rsidRDefault="00DF3B96" w:rsidP="00832B99">
            <w:pPr>
              <w:jc w:val="right"/>
              <w:rPr>
                <w:color w:val="000000"/>
              </w:rPr>
            </w:pPr>
            <w:r w:rsidRPr="002662A7">
              <w:rPr>
                <w:color w:val="000000"/>
              </w:rPr>
              <w:t>2</w:t>
            </w:r>
          </w:p>
        </w:tc>
      </w:tr>
      <w:tr w:rsidR="00DF3B96" w:rsidRPr="002662A7" w14:paraId="20E1D11A" w14:textId="77777777" w:rsidTr="00832B99">
        <w:trPr>
          <w:trHeight w:val="288"/>
        </w:trPr>
        <w:tc>
          <w:tcPr>
            <w:tcW w:w="1620" w:type="dxa"/>
            <w:tcBorders>
              <w:top w:val="nil"/>
              <w:left w:val="nil"/>
              <w:bottom w:val="nil"/>
              <w:right w:val="nil"/>
            </w:tcBorders>
            <w:shd w:val="clear" w:color="auto" w:fill="auto"/>
            <w:noWrap/>
            <w:vAlign w:val="bottom"/>
            <w:hideMark/>
          </w:tcPr>
          <w:p w14:paraId="2CE68D01"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BC360F" w14:textId="77777777" w:rsidR="00DF3B96" w:rsidRPr="002662A7" w:rsidRDefault="00DF3B96" w:rsidP="00832B99">
            <w:pPr>
              <w:rPr>
                <w:color w:val="000000"/>
              </w:rPr>
            </w:pPr>
            <w:r w:rsidRPr="002662A7">
              <w:rPr>
                <w:color w:val="000000"/>
              </w:rPr>
              <w:t>S2E5-192</w:t>
            </w:r>
          </w:p>
        </w:tc>
        <w:tc>
          <w:tcPr>
            <w:tcW w:w="298" w:type="dxa"/>
            <w:tcBorders>
              <w:top w:val="nil"/>
              <w:left w:val="nil"/>
              <w:bottom w:val="nil"/>
              <w:right w:val="nil"/>
            </w:tcBorders>
            <w:shd w:val="clear" w:color="auto" w:fill="auto"/>
            <w:noWrap/>
            <w:vAlign w:val="bottom"/>
            <w:hideMark/>
          </w:tcPr>
          <w:p w14:paraId="067296FF"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75177B4B" w14:textId="77777777" w:rsidR="00DF3B96" w:rsidRPr="002662A7" w:rsidRDefault="00DF3B96" w:rsidP="00832B99">
            <w:pPr>
              <w:jc w:val="right"/>
              <w:rPr>
                <w:color w:val="000000"/>
              </w:rPr>
            </w:pPr>
            <w:r w:rsidRPr="002662A7">
              <w:rPr>
                <w:color w:val="000000"/>
              </w:rPr>
              <w:t>2</w:t>
            </w:r>
          </w:p>
        </w:tc>
      </w:tr>
      <w:tr w:rsidR="00DF3B96" w:rsidRPr="002662A7" w14:paraId="74C6995B" w14:textId="77777777" w:rsidTr="00832B99">
        <w:trPr>
          <w:trHeight w:val="288"/>
        </w:trPr>
        <w:tc>
          <w:tcPr>
            <w:tcW w:w="1620" w:type="dxa"/>
            <w:tcBorders>
              <w:top w:val="nil"/>
              <w:left w:val="nil"/>
              <w:bottom w:val="nil"/>
              <w:right w:val="nil"/>
            </w:tcBorders>
            <w:shd w:val="clear" w:color="auto" w:fill="auto"/>
            <w:noWrap/>
            <w:vAlign w:val="bottom"/>
            <w:hideMark/>
          </w:tcPr>
          <w:p w14:paraId="121F98C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135DFD0" w14:textId="77777777" w:rsidR="00DF3B96" w:rsidRPr="002662A7" w:rsidRDefault="00DF3B96" w:rsidP="00832B99">
            <w:pPr>
              <w:rPr>
                <w:color w:val="000000"/>
              </w:rPr>
            </w:pPr>
            <w:r w:rsidRPr="002662A7">
              <w:rPr>
                <w:color w:val="000000"/>
              </w:rPr>
              <w:t>S2E5-195</w:t>
            </w:r>
          </w:p>
        </w:tc>
        <w:tc>
          <w:tcPr>
            <w:tcW w:w="298" w:type="dxa"/>
            <w:tcBorders>
              <w:top w:val="nil"/>
              <w:left w:val="nil"/>
              <w:bottom w:val="nil"/>
              <w:right w:val="nil"/>
            </w:tcBorders>
            <w:shd w:val="clear" w:color="auto" w:fill="auto"/>
            <w:noWrap/>
            <w:vAlign w:val="bottom"/>
            <w:hideMark/>
          </w:tcPr>
          <w:p w14:paraId="6AD82B9E" w14:textId="77777777" w:rsidR="00DF3B96" w:rsidRPr="002662A7" w:rsidRDefault="00DF3B96" w:rsidP="00832B99">
            <w:pPr>
              <w:jc w:val="right"/>
              <w:rPr>
                <w:color w:val="000000"/>
              </w:rPr>
            </w:pPr>
            <w:r w:rsidRPr="002662A7">
              <w:rPr>
                <w:color w:val="000000"/>
              </w:rPr>
              <w:t>0.073</w:t>
            </w:r>
          </w:p>
        </w:tc>
        <w:tc>
          <w:tcPr>
            <w:tcW w:w="2852" w:type="dxa"/>
            <w:tcBorders>
              <w:top w:val="nil"/>
              <w:left w:val="nil"/>
              <w:bottom w:val="nil"/>
              <w:right w:val="nil"/>
            </w:tcBorders>
            <w:shd w:val="clear" w:color="auto" w:fill="auto"/>
            <w:noWrap/>
            <w:vAlign w:val="bottom"/>
            <w:hideMark/>
          </w:tcPr>
          <w:p w14:paraId="020E2C50" w14:textId="77777777" w:rsidR="00DF3B96" w:rsidRPr="002662A7" w:rsidRDefault="00DF3B96" w:rsidP="00832B99">
            <w:pPr>
              <w:jc w:val="right"/>
              <w:rPr>
                <w:color w:val="000000"/>
              </w:rPr>
            </w:pPr>
            <w:r w:rsidRPr="002662A7">
              <w:rPr>
                <w:color w:val="000000"/>
              </w:rPr>
              <w:t>2</w:t>
            </w:r>
          </w:p>
        </w:tc>
      </w:tr>
      <w:tr w:rsidR="00DF3B96" w:rsidRPr="002662A7" w14:paraId="44CB1776" w14:textId="77777777" w:rsidTr="00832B99">
        <w:trPr>
          <w:trHeight w:val="288"/>
        </w:trPr>
        <w:tc>
          <w:tcPr>
            <w:tcW w:w="1620" w:type="dxa"/>
            <w:tcBorders>
              <w:top w:val="nil"/>
              <w:left w:val="nil"/>
              <w:bottom w:val="nil"/>
              <w:right w:val="nil"/>
            </w:tcBorders>
            <w:shd w:val="clear" w:color="auto" w:fill="auto"/>
            <w:noWrap/>
            <w:vAlign w:val="bottom"/>
            <w:hideMark/>
          </w:tcPr>
          <w:p w14:paraId="01F61CE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9C01A4B" w14:textId="77777777" w:rsidR="00DF3B96" w:rsidRPr="002662A7" w:rsidRDefault="00DF3B96" w:rsidP="00832B99">
            <w:pPr>
              <w:rPr>
                <w:color w:val="000000"/>
              </w:rPr>
            </w:pPr>
            <w:r w:rsidRPr="002662A7">
              <w:rPr>
                <w:color w:val="000000"/>
              </w:rPr>
              <w:t>S2E5-196</w:t>
            </w:r>
          </w:p>
        </w:tc>
        <w:tc>
          <w:tcPr>
            <w:tcW w:w="298" w:type="dxa"/>
            <w:tcBorders>
              <w:top w:val="nil"/>
              <w:left w:val="nil"/>
              <w:bottom w:val="nil"/>
              <w:right w:val="nil"/>
            </w:tcBorders>
            <w:shd w:val="clear" w:color="auto" w:fill="auto"/>
            <w:noWrap/>
            <w:vAlign w:val="bottom"/>
            <w:hideMark/>
          </w:tcPr>
          <w:p w14:paraId="39BD8E8F" w14:textId="77777777" w:rsidR="00DF3B96" w:rsidRPr="002662A7" w:rsidRDefault="00DF3B96" w:rsidP="00832B99">
            <w:pPr>
              <w:jc w:val="right"/>
              <w:rPr>
                <w:color w:val="000000"/>
              </w:rPr>
            </w:pPr>
            <w:r w:rsidRPr="002662A7">
              <w:rPr>
                <w:color w:val="000000"/>
              </w:rPr>
              <w:t>0.029</w:t>
            </w:r>
          </w:p>
        </w:tc>
        <w:tc>
          <w:tcPr>
            <w:tcW w:w="2852" w:type="dxa"/>
            <w:tcBorders>
              <w:top w:val="nil"/>
              <w:left w:val="nil"/>
              <w:bottom w:val="nil"/>
              <w:right w:val="nil"/>
            </w:tcBorders>
            <w:shd w:val="clear" w:color="auto" w:fill="auto"/>
            <w:noWrap/>
            <w:vAlign w:val="bottom"/>
            <w:hideMark/>
          </w:tcPr>
          <w:p w14:paraId="3812D03A" w14:textId="77777777" w:rsidR="00DF3B96" w:rsidRPr="002662A7" w:rsidRDefault="00DF3B96" w:rsidP="00832B99">
            <w:pPr>
              <w:jc w:val="right"/>
              <w:rPr>
                <w:color w:val="000000"/>
              </w:rPr>
            </w:pPr>
            <w:r w:rsidRPr="002662A7">
              <w:rPr>
                <w:color w:val="000000"/>
              </w:rPr>
              <w:t>2</w:t>
            </w:r>
          </w:p>
        </w:tc>
      </w:tr>
      <w:tr w:rsidR="00DF3B96" w:rsidRPr="002662A7" w14:paraId="2624F504" w14:textId="77777777" w:rsidTr="00832B99">
        <w:trPr>
          <w:trHeight w:val="288"/>
        </w:trPr>
        <w:tc>
          <w:tcPr>
            <w:tcW w:w="1620" w:type="dxa"/>
            <w:tcBorders>
              <w:top w:val="nil"/>
              <w:left w:val="nil"/>
              <w:bottom w:val="nil"/>
              <w:right w:val="nil"/>
            </w:tcBorders>
            <w:shd w:val="clear" w:color="auto" w:fill="auto"/>
            <w:noWrap/>
            <w:vAlign w:val="bottom"/>
            <w:hideMark/>
          </w:tcPr>
          <w:p w14:paraId="3E4FF44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5AABD9" w14:textId="77777777" w:rsidR="00DF3B96" w:rsidRPr="002662A7" w:rsidRDefault="00DF3B96" w:rsidP="00832B99">
            <w:pPr>
              <w:rPr>
                <w:color w:val="000000"/>
              </w:rPr>
            </w:pPr>
            <w:r w:rsidRPr="002662A7">
              <w:rPr>
                <w:color w:val="000000"/>
              </w:rPr>
              <w:t>S2E9-389</w:t>
            </w:r>
          </w:p>
        </w:tc>
        <w:tc>
          <w:tcPr>
            <w:tcW w:w="298" w:type="dxa"/>
            <w:tcBorders>
              <w:top w:val="nil"/>
              <w:left w:val="nil"/>
              <w:bottom w:val="nil"/>
              <w:right w:val="nil"/>
            </w:tcBorders>
            <w:shd w:val="clear" w:color="auto" w:fill="auto"/>
            <w:noWrap/>
            <w:vAlign w:val="bottom"/>
            <w:hideMark/>
          </w:tcPr>
          <w:p w14:paraId="5D7F60D2" w14:textId="77777777" w:rsidR="00DF3B96" w:rsidRPr="002662A7" w:rsidRDefault="00DF3B96" w:rsidP="00832B99">
            <w:pPr>
              <w:jc w:val="right"/>
              <w:rPr>
                <w:color w:val="000000"/>
              </w:rPr>
            </w:pPr>
            <w:r w:rsidRPr="002662A7">
              <w:rPr>
                <w:color w:val="000000"/>
              </w:rPr>
              <w:t>0.504</w:t>
            </w:r>
          </w:p>
        </w:tc>
        <w:tc>
          <w:tcPr>
            <w:tcW w:w="2852" w:type="dxa"/>
            <w:tcBorders>
              <w:top w:val="nil"/>
              <w:left w:val="nil"/>
              <w:bottom w:val="nil"/>
              <w:right w:val="nil"/>
            </w:tcBorders>
            <w:shd w:val="clear" w:color="auto" w:fill="auto"/>
            <w:noWrap/>
            <w:vAlign w:val="bottom"/>
            <w:hideMark/>
          </w:tcPr>
          <w:p w14:paraId="7AB252F2" w14:textId="77777777" w:rsidR="00DF3B96" w:rsidRPr="002662A7" w:rsidRDefault="00DF3B96" w:rsidP="00832B99">
            <w:pPr>
              <w:jc w:val="right"/>
              <w:rPr>
                <w:color w:val="000000"/>
              </w:rPr>
            </w:pPr>
            <w:r w:rsidRPr="002662A7">
              <w:rPr>
                <w:color w:val="000000"/>
              </w:rPr>
              <w:t>4</w:t>
            </w:r>
          </w:p>
        </w:tc>
      </w:tr>
      <w:tr w:rsidR="00DF3B96" w:rsidRPr="002662A7" w14:paraId="392A34C6" w14:textId="77777777" w:rsidTr="00832B99">
        <w:trPr>
          <w:trHeight w:val="288"/>
        </w:trPr>
        <w:tc>
          <w:tcPr>
            <w:tcW w:w="1620" w:type="dxa"/>
            <w:tcBorders>
              <w:top w:val="nil"/>
              <w:left w:val="nil"/>
              <w:bottom w:val="nil"/>
              <w:right w:val="nil"/>
            </w:tcBorders>
            <w:shd w:val="clear" w:color="auto" w:fill="auto"/>
            <w:noWrap/>
            <w:vAlign w:val="bottom"/>
            <w:hideMark/>
          </w:tcPr>
          <w:p w14:paraId="72D871E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496370E" w14:textId="77777777" w:rsidR="00DF3B96" w:rsidRPr="002662A7" w:rsidRDefault="00DF3B96" w:rsidP="00832B99">
            <w:pPr>
              <w:rPr>
                <w:color w:val="000000"/>
              </w:rPr>
            </w:pPr>
            <w:r w:rsidRPr="002662A7">
              <w:rPr>
                <w:color w:val="000000"/>
              </w:rPr>
              <w:t>S3E6-202</w:t>
            </w:r>
          </w:p>
        </w:tc>
        <w:tc>
          <w:tcPr>
            <w:tcW w:w="298" w:type="dxa"/>
            <w:tcBorders>
              <w:top w:val="nil"/>
              <w:left w:val="nil"/>
              <w:bottom w:val="nil"/>
              <w:right w:val="nil"/>
            </w:tcBorders>
            <w:shd w:val="clear" w:color="auto" w:fill="auto"/>
            <w:noWrap/>
            <w:vAlign w:val="bottom"/>
            <w:hideMark/>
          </w:tcPr>
          <w:p w14:paraId="41CAFE69" w14:textId="77777777" w:rsidR="00DF3B96" w:rsidRPr="002662A7" w:rsidRDefault="00DF3B96" w:rsidP="00832B99">
            <w:pPr>
              <w:jc w:val="right"/>
              <w:rPr>
                <w:color w:val="000000"/>
              </w:rPr>
            </w:pPr>
            <w:r w:rsidRPr="002662A7">
              <w:rPr>
                <w:color w:val="000000"/>
              </w:rPr>
              <w:t>0.026</w:t>
            </w:r>
          </w:p>
        </w:tc>
        <w:tc>
          <w:tcPr>
            <w:tcW w:w="2852" w:type="dxa"/>
            <w:tcBorders>
              <w:top w:val="nil"/>
              <w:left w:val="nil"/>
              <w:bottom w:val="nil"/>
              <w:right w:val="nil"/>
            </w:tcBorders>
            <w:shd w:val="clear" w:color="auto" w:fill="auto"/>
            <w:noWrap/>
            <w:vAlign w:val="bottom"/>
            <w:hideMark/>
          </w:tcPr>
          <w:p w14:paraId="238ED265" w14:textId="77777777" w:rsidR="00DF3B96" w:rsidRPr="002662A7" w:rsidRDefault="00DF3B96" w:rsidP="00832B99">
            <w:pPr>
              <w:jc w:val="right"/>
              <w:rPr>
                <w:color w:val="000000"/>
              </w:rPr>
            </w:pPr>
            <w:r w:rsidRPr="002662A7">
              <w:rPr>
                <w:color w:val="000000"/>
              </w:rPr>
              <w:t>2</w:t>
            </w:r>
          </w:p>
        </w:tc>
      </w:tr>
      <w:tr w:rsidR="00DF3B96" w:rsidRPr="002662A7" w14:paraId="470F303C" w14:textId="77777777" w:rsidTr="00832B99">
        <w:trPr>
          <w:trHeight w:val="288"/>
        </w:trPr>
        <w:tc>
          <w:tcPr>
            <w:tcW w:w="1620" w:type="dxa"/>
            <w:tcBorders>
              <w:top w:val="nil"/>
              <w:left w:val="nil"/>
              <w:bottom w:val="nil"/>
              <w:right w:val="nil"/>
            </w:tcBorders>
            <w:shd w:val="clear" w:color="auto" w:fill="auto"/>
            <w:noWrap/>
            <w:vAlign w:val="bottom"/>
            <w:hideMark/>
          </w:tcPr>
          <w:p w14:paraId="23375FBB"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604D92" w14:textId="77777777" w:rsidR="00DF3B96" w:rsidRPr="002662A7" w:rsidRDefault="00DF3B96" w:rsidP="00832B99">
            <w:pPr>
              <w:rPr>
                <w:color w:val="000000"/>
              </w:rPr>
            </w:pPr>
            <w:r w:rsidRPr="002662A7">
              <w:rPr>
                <w:color w:val="000000"/>
              </w:rPr>
              <w:t>S3E6-203</w:t>
            </w:r>
          </w:p>
        </w:tc>
        <w:tc>
          <w:tcPr>
            <w:tcW w:w="298" w:type="dxa"/>
            <w:tcBorders>
              <w:top w:val="nil"/>
              <w:left w:val="nil"/>
              <w:bottom w:val="nil"/>
              <w:right w:val="nil"/>
            </w:tcBorders>
            <w:shd w:val="clear" w:color="auto" w:fill="auto"/>
            <w:noWrap/>
            <w:vAlign w:val="bottom"/>
            <w:hideMark/>
          </w:tcPr>
          <w:p w14:paraId="6F8C9C33" w14:textId="77777777" w:rsidR="00DF3B96" w:rsidRPr="002662A7" w:rsidRDefault="00DF3B96" w:rsidP="00832B99">
            <w:pPr>
              <w:jc w:val="right"/>
              <w:rPr>
                <w:color w:val="000000"/>
              </w:rPr>
            </w:pPr>
            <w:r w:rsidRPr="002662A7">
              <w:rPr>
                <w:color w:val="000000"/>
              </w:rPr>
              <w:t>0.046</w:t>
            </w:r>
          </w:p>
        </w:tc>
        <w:tc>
          <w:tcPr>
            <w:tcW w:w="2852" w:type="dxa"/>
            <w:tcBorders>
              <w:top w:val="nil"/>
              <w:left w:val="nil"/>
              <w:bottom w:val="nil"/>
              <w:right w:val="nil"/>
            </w:tcBorders>
            <w:shd w:val="clear" w:color="auto" w:fill="auto"/>
            <w:noWrap/>
            <w:vAlign w:val="bottom"/>
            <w:hideMark/>
          </w:tcPr>
          <w:p w14:paraId="00513948" w14:textId="77777777" w:rsidR="00DF3B96" w:rsidRPr="002662A7" w:rsidRDefault="00DF3B96" w:rsidP="00832B99">
            <w:pPr>
              <w:jc w:val="right"/>
              <w:rPr>
                <w:color w:val="000000"/>
              </w:rPr>
            </w:pPr>
            <w:r w:rsidRPr="002662A7">
              <w:rPr>
                <w:color w:val="000000"/>
              </w:rPr>
              <w:t>3</w:t>
            </w:r>
          </w:p>
        </w:tc>
      </w:tr>
      <w:tr w:rsidR="00DF3B96" w:rsidRPr="002662A7" w14:paraId="482CA267" w14:textId="77777777" w:rsidTr="00832B99">
        <w:trPr>
          <w:trHeight w:val="288"/>
        </w:trPr>
        <w:tc>
          <w:tcPr>
            <w:tcW w:w="1620" w:type="dxa"/>
            <w:tcBorders>
              <w:top w:val="nil"/>
              <w:left w:val="nil"/>
              <w:bottom w:val="nil"/>
              <w:right w:val="nil"/>
            </w:tcBorders>
            <w:shd w:val="clear" w:color="auto" w:fill="auto"/>
            <w:noWrap/>
            <w:vAlign w:val="bottom"/>
            <w:hideMark/>
          </w:tcPr>
          <w:p w14:paraId="2CBA46A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135B9F5" w14:textId="77777777" w:rsidR="00DF3B96" w:rsidRPr="002662A7" w:rsidRDefault="00DF3B96" w:rsidP="00832B99">
            <w:pPr>
              <w:rPr>
                <w:color w:val="000000"/>
              </w:rPr>
            </w:pPr>
            <w:r w:rsidRPr="002662A7">
              <w:rPr>
                <w:color w:val="000000"/>
              </w:rPr>
              <w:t>S3E6-204</w:t>
            </w:r>
          </w:p>
        </w:tc>
        <w:tc>
          <w:tcPr>
            <w:tcW w:w="298" w:type="dxa"/>
            <w:tcBorders>
              <w:top w:val="nil"/>
              <w:left w:val="nil"/>
              <w:bottom w:val="nil"/>
              <w:right w:val="nil"/>
            </w:tcBorders>
            <w:shd w:val="clear" w:color="auto" w:fill="auto"/>
            <w:noWrap/>
            <w:vAlign w:val="bottom"/>
            <w:hideMark/>
          </w:tcPr>
          <w:p w14:paraId="052BA973" w14:textId="77777777" w:rsidR="00DF3B96" w:rsidRPr="002662A7" w:rsidRDefault="00DF3B96" w:rsidP="00832B99">
            <w:pPr>
              <w:jc w:val="right"/>
              <w:rPr>
                <w:color w:val="000000"/>
              </w:rPr>
            </w:pPr>
            <w:r w:rsidRPr="002662A7">
              <w:rPr>
                <w:color w:val="000000"/>
              </w:rPr>
              <w:t>0.051</w:t>
            </w:r>
          </w:p>
        </w:tc>
        <w:tc>
          <w:tcPr>
            <w:tcW w:w="2852" w:type="dxa"/>
            <w:tcBorders>
              <w:top w:val="nil"/>
              <w:left w:val="nil"/>
              <w:bottom w:val="nil"/>
              <w:right w:val="nil"/>
            </w:tcBorders>
            <w:shd w:val="clear" w:color="auto" w:fill="auto"/>
            <w:noWrap/>
            <w:vAlign w:val="bottom"/>
            <w:hideMark/>
          </w:tcPr>
          <w:p w14:paraId="77105227" w14:textId="77777777" w:rsidR="00DF3B96" w:rsidRPr="002662A7" w:rsidRDefault="00DF3B96" w:rsidP="00832B99">
            <w:pPr>
              <w:jc w:val="right"/>
              <w:rPr>
                <w:color w:val="000000"/>
              </w:rPr>
            </w:pPr>
            <w:r w:rsidRPr="002662A7">
              <w:rPr>
                <w:color w:val="000000"/>
              </w:rPr>
              <w:t>2</w:t>
            </w:r>
          </w:p>
        </w:tc>
      </w:tr>
      <w:tr w:rsidR="00DF3B96" w:rsidRPr="002662A7" w14:paraId="0FC9DF50" w14:textId="77777777" w:rsidTr="00832B99">
        <w:trPr>
          <w:trHeight w:val="288"/>
        </w:trPr>
        <w:tc>
          <w:tcPr>
            <w:tcW w:w="1620" w:type="dxa"/>
            <w:tcBorders>
              <w:top w:val="nil"/>
              <w:left w:val="nil"/>
              <w:bottom w:val="nil"/>
              <w:right w:val="nil"/>
            </w:tcBorders>
            <w:shd w:val="clear" w:color="auto" w:fill="auto"/>
            <w:noWrap/>
            <w:vAlign w:val="bottom"/>
            <w:hideMark/>
          </w:tcPr>
          <w:p w14:paraId="735F2A2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4E0E0C1" w14:textId="77777777" w:rsidR="00DF3B96" w:rsidRPr="002662A7" w:rsidRDefault="00DF3B96" w:rsidP="00832B99">
            <w:pPr>
              <w:rPr>
                <w:color w:val="000000"/>
              </w:rPr>
            </w:pPr>
            <w:r w:rsidRPr="002662A7">
              <w:rPr>
                <w:color w:val="000000"/>
              </w:rPr>
              <w:t>S3E6-205</w:t>
            </w:r>
          </w:p>
        </w:tc>
        <w:tc>
          <w:tcPr>
            <w:tcW w:w="298" w:type="dxa"/>
            <w:tcBorders>
              <w:top w:val="nil"/>
              <w:left w:val="nil"/>
              <w:bottom w:val="nil"/>
              <w:right w:val="nil"/>
            </w:tcBorders>
            <w:shd w:val="clear" w:color="auto" w:fill="auto"/>
            <w:noWrap/>
            <w:vAlign w:val="bottom"/>
            <w:hideMark/>
          </w:tcPr>
          <w:p w14:paraId="621B03C9" w14:textId="77777777" w:rsidR="00DF3B96" w:rsidRPr="002662A7" w:rsidRDefault="00DF3B96" w:rsidP="00832B99">
            <w:pPr>
              <w:jc w:val="right"/>
              <w:rPr>
                <w:color w:val="000000"/>
              </w:rPr>
            </w:pPr>
            <w:r w:rsidRPr="002662A7">
              <w:rPr>
                <w:color w:val="000000"/>
              </w:rPr>
              <w:t>0.009</w:t>
            </w:r>
          </w:p>
        </w:tc>
        <w:tc>
          <w:tcPr>
            <w:tcW w:w="2852" w:type="dxa"/>
            <w:tcBorders>
              <w:top w:val="nil"/>
              <w:left w:val="nil"/>
              <w:bottom w:val="nil"/>
              <w:right w:val="nil"/>
            </w:tcBorders>
            <w:shd w:val="clear" w:color="auto" w:fill="auto"/>
            <w:noWrap/>
            <w:vAlign w:val="bottom"/>
            <w:hideMark/>
          </w:tcPr>
          <w:p w14:paraId="416D0E49" w14:textId="77777777" w:rsidR="00DF3B96" w:rsidRPr="002662A7" w:rsidRDefault="00DF3B96" w:rsidP="00832B99">
            <w:pPr>
              <w:jc w:val="right"/>
              <w:rPr>
                <w:color w:val="000000"/>
              </w:rPr>
            </w:pPr>
            <w:r w:rsidRPr="002662A7">
              <w:rPr>
                <w:color w:val="000000"/>
              </w:rPr>
              <w:t>2</w:t>
            </w:r>
          </w:p>
        </w:tc>
      </w:tr>
      <w:tr w:rsidR="00DF3B96" w:rsidRPr="002662A7" w14:paraId="20FA513B" w14:textId="77777777" w:rsidTr="00832B99">
        <w:trPr>
          <w:trHeight w:val="288"/>
        </w:trPr>
        <w:tc>
          <w:tcPr>
            <w:tcW w:w="1620" w:type="dxa"/>
            <w:tcBorders>
              <w:top w:val="nil"/>
              <w:left w:val="nil"/>
              <w:bottom w:val="nil"/>
              <w:right w:val="nil"/>
            </w:tcBorders>
            <w:shd w:val="clear" w:color="auto" w:fill="auto"/>
            <w:noWrap/>
            <w:vAlign w:val="bottom"/>
            <w:hideMark/>
          </w:tcPr>
          <w:p w14:paraId="4E88BCE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EC3D6A3" w14:textId="77777777" w:rsidR="00DF3B96" w:rsidRPr="002662A7" w:rsidRDefault="00DF3B96" w:rsidP="00832B99">
            <w:pPr>
              <w:rPr>
                <w:color w:val="000000"/>
              </w:rPr>
            </w:pPr>
            <w:r w:rsidRPr="002662A7">
              <w:rPr>
                <w:color w:val="000000"/>
              </w:rPr>
              <w:t>S3E6-206</w:t>
            </w:r>
          </w:p>
        </w:tc>
        <w:tc>
          <w:tcPr>
            <w:tcW w:w="298" w:type="dxa"/>
            <w:tcBorders>
              <w:top w:val="nil"/>
              <w:left w:val="nil"/>
              <w:bottom w:val="nil"/>
              <w:right w:val="nil"/>
            </w:tcBorders>
            <w:shd w:val="clear" w:color="auto" w:fill="auto"/>
            <w:noWrap/>
            <w:vAlign w:val="bottom"/>
            <w:hideMark/>
          </w:tcPr>
          <w:p w14:paraId="6A0E1A8E" w14:textId="77777777" w:rsidR="00DF3B96" w:rsidRPr="002662A7" w:rsidRDefault="00DF3B96" w:rsidP="00832B99">
            <w:pPr>
              <w:jc w:val="right"/>
              <w:rPr>
                <w:color w:val="000000"/>
              </w:rPr>
            </w:pPr>
            <w:r w:rsidRPr="002662A7">
              <w:rPr>
                <w:color w:val="000000"/>
              </w:rPr>
              <w:t>0.039</w:t>
            </w:r>
          </w:p>
        </w:tc>
        <w:tc>
          <w:tcPr>
            <w:tcW w:w="2852" w:type="dxa"/>
            <w:tcBorders>
              <w:top w:val="nil"/>
              <w:left w:val="nil"/>
              <w:bottom w:val="nil"/>
              <w:right w:val="nil"/>
            </w:tcBorders>
            <w:shd w:val="clear" w:color="auto" w:fill="auto"/>
            <w:noWrap/>
            <w:vAlign w:val="bottom"/>
            <w:hideMark/>
          </w:tcPr>
          <w:p w14:paraId="3A1DB6CB" w14:textId="77777777" w:rsidR="00DF3B96" w:rsidRPr="002662A7" w:rsidRDefault="00DF3B96" w:rsidP="00832B99">
            <w:pPr>
              <w:jc w:val="right"/>
              <w:rPr>
                <w:color w:val="000000"/>
              </w:rPr>
            </w:pPr>
            <w:r w:rsidRPr="002662A7">
              <w:rPr>
                <w:color w:val="000000"/>
              </w:rPr>
              <w:t>3</w:t>
            </w:r>
          </w:p>
        </w:tc>
      </w:tr>
      <w:tr w:rsidR="00DF3B96" w:rsidRPr="002662A7" w14:paraId="426246CB" w14:textId="77777777" w:rsidTr="00832B99">
        <w:trPr>
          <w:trHeight w:val="288"/>
        </w:trPr>
        <w:tc>
          <w:tcPr>
            <w:tcW w:w="1620" w:type="dxa"/>
            <w:tcBorders>
              <w:top w:val="nil"/>
              <w:left w:val="nil"/>
              <w:bottom w:val="nil"/>
              <w:right w:val="nil"/>
            </w:tcBorders>
            <w:shd w:val="clear" w:color="auto" w:fill="auto"/>
            <w:noWrap/>
            <w:vAlign w:val="bottom"/>
            <w:hideMark/>
          </w:tcPr>
          <w:p w14:paraId="3E0B02D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779246F" w14:textId="77777777" w:rsidR="00DF3B96" w:rsidRPr="002662A7" w:rsidRDefault="00DF3B96" w:rsidP="00832B99">
            <w:pPr>
              <w:rPr>
                <w:color w:val="000000"/>
              </w:rPr>
            </w:pPr>
            <w:r w:rsidRPr="002662A7">
              <w:rPr>
                <w:color w:val="000000"/>
              </w:rPr>
              <w:t>S3E6-207</w:t>
            </w:r>
          </w:p>
        </w:tc>
        <w:tc>
          <w:tcPr>
            <w:tcW w:w="298" w:type="dxa"/>
            <w:tcBorders>
              <w:top w:val="nil"/>
              <w:left w:val="nil"/>
              <w:bottom w:val="nil"/>
              <w:right w:val="nil"/>
            </w:tcBorders>
            <w:shd w:val="clear" w:color="auto" w:fill="auto"/>
            <w:noWrap/>
            <w:vAlign w:val="bottom"/>
            <w:hideMark/>
          </w:tcPr>
          <w:p w14:paraId="0D779BDB"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40A2D8C1" w14:textId="77777777" w:rsidR="00DF3B96" w:rsidRPr="002662A7" w:rsidRDefault="00DF3B96" w:rsidP="00832B99">
            <w:pPr>
              <w:jc w:val="right"/>
              <w:rPr>
                <w:color w:val="000000"/>
              </w:rPr>
            </w:pPr>
            <w:r w:rsidRPr="002662A7">
              <w:rPr>
                <w:color w:val="000000"/>
              </w:rPr>
              <w:t>3</w:t>
            </w:r>
          </w:p>
        </w:tc>
      </w:tr>
      <w:tr w:rsidR="00DF3B96" w:rsidRPr="002662A7" w14:paraId="66C956DA" w14:textId="77777777" w:rsidTr="00832B99">
        <w:trPr>
          <w:trHeight w:val="288"/>
        </w:trPr>
        <w:tc>
          <w:tcPr>
            <w:tcW w:w="1620" w:type="dxa"/>
            <w:tcBorders>
              <w:top w:val="nil"/>
              <w:left w:val="nil"/>
              <w:bottom w:val="nil"/>
              <w:right w:val="nil"/>
            </w:tcBorders>
            <w:shd w:val="clear" w:color="auto" w:fill="auto"/>
            <w:noWrap/>
            <w:vAlign w:val="bottom"/>
            <w:hideMark/>
          </w:tcPr>
          <w:p w14:paraId="4F42BC0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E35248D" w14:textId="77777777" w:rsidR="00DF3B96" w:rsidRPr="002662A7" w:rsidRDefault="00DF3B96" w:rsidP="00832B99">
            <w:pPr>
              <w:rPr>
                <w:color w:val="000000"/>
              </w:rPr>
            </w:pPr>
            <w:r w:rsidRPr="002662A7">
              <w:rPr>
                <w:color w:val="000000"/>
              </w:rPr>
              <w:t>S3E6-208</w:t>
            </w:r>
          </w:p>
        </w:tc>
        <w:tc>
          <w:tcPr>
            <w:tcW w:w="298" w:type="dxa"/>
            <w:tcBorders>
              <w:top w:val="nil"/>
              <w:left w:val="nil"/>
              <w:bottom w:val="nil"/>
              <w:right w:val="nil"/>
            </w:tcBorders>
            <w:shd w:val="clear" w:color="auto" w:fill="auto"/>
            <w:noWrap/>
            <w:vAlign w:val="bottom"/>
            <w:hideMark/>
          </w:tcPr>
          <w:p w14:paraId="67C8094A" w14:textId="77777777" w:rsidR="00DF3B96" w:rsidRPr="002662A7" w:rsidRDefault="00DF3B96" w:rsidP="00832B99">
            <w:pPr>
              <w:jc w:val="right"/>
              <w:rPr>
                <w:color w:val="000000"/>
              </w:rPr>
            </w:pPr>
            <w:r w:rsidRPr="002662A7">
              <w:rPr>
                <w:color w:val="000000"/>
              </w:rPr>
              <w:t>0.014</w:t>
            </w:r>
          </w:p>
        </w:tc>
        <w:tc>
          <w:tcPr>
            <w:tcW w:w="2852" w:type="dxa"/>
            <w:tcBorders>
              <w:top w:val="nil"/>
              <w:left w:val="nil"/>
              <w:bottom w:val="nil"/>
              <w:right w:val="nil"/>
            </w:tcBorders>
            <w:shd w:val="clear" w:color="auto" w:fill="auto"/>
            <w:noWrap/>
            <w:vAlign w:val="bottom"/>
            <w:hideMark/>
          </w:tcPr>
          <w:p w14:paraId="00195472" w14:textId="77777777" w:rsidR="00DF3B96" w:rsidRPr="002662A7" w:rsidRDefault="00DF3B96" w:rsidP="00832B99">
            <w:pPr>
              <w:jc w:val="right"/>
              <w:rPr>
                <w:color w:val="000000"/>
              </w:rPr>
            </w:pPr>
            <w:r w:rsidRPr="002662A7">
              <w:rPr>
                <w:color w:val="000000"/>
              </w:rPr>
              <w:t>2</w:t>
            </w:r>
          </w:p>
        </w:tc>
      </w:tr>
      <w:tr w:rsidR="00DF3B96" w:rsidRPr="002662A7" w14:paraId="76895B8A" w14:textId="77777777" w:rsidTr="00832B99">
        <w:trPr>
          <w:trHeight w:val="288"/>
        </w:trPr>
        <w:tc>
          <w:tcPr>
            <w:tcW w:w="1620" w:type="dxa"/>
            <w:tcBorders>
              <w:top w:val="nil"/>
              <w:left w:val="nil"/>
              <w:bottom w:val="nil"/>
              <w:right w:val="nil"/>
            </w:tcBorders>
            <w:shd w:val="clear" w:color="auto" w:fill="auto"/>
            <w:noWrap/>
            <w:vAlign w:val="bottom"/>
            <w:hideMark/>
          </w:tcPr>
          <w:p w14:paraId="5515E74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5750FC" w14:textId="77777777" w:rsidR="00DF3B96" w:rsidRPr="002662A7" w:rsidRDefault="00DF3B96" w:rsidP="00832B99">
            <w:pPr>
              <w:rPr>
                <w:color w:val="000000"/>
              </w:rPr>
            </w:pPr>
            <w:r w:rsidRPr="002662A7">
              <w:rPr>
                <w:color w:val="000000"/>
              </w:rPr>
              <w:t>S3E6-209</w:t>
            </w:r>
          </w:p>
        </w:tc>
        <w:tc>
          <w:tcPr>
            <w:tcW w:w="298" w:type="dxa"/>
            <w:tcBorders>
              <w:top w:val="nil"/>
              <w:left w:val="nil"/>
              <w:bottom w:val="nil"/>
              <w:right w:val="nil"/>
            </w:tcBorders>
            <w:shd w:val="clear" w:color="auto" w:fill="auto"/>
            <w:noWrap/>
            <w:vAlign w:val="bottom"/>
            <w:hideMark/>
          </w:tcPr>
          <w:p w14:paraId="64CAAF7B" w14:textId="77777777" w:rsidR="00DF3B96" w:rsidRPr="002662A7" w:rsidRDefault="00DF3B96" w:rsidP="00832B99">
            <w:pPr>
              <w:jc w:val="right"/>
              <w:rPr>
                <w:color w:val="000000"/>
              </w:rPr>
            </w:pPr>
            <w:r w:rsidRPr="002662A7">
              <w:rPr>
                <w:color w:val="000000"/>
              </w:rPr>
              <w:t>0.856</w:t>
            </w:r>
          </w:p>
        </w:tc>
        <w:tc>
          <w:tcPr>
            <w:tcW w:w="2852" w:type="dxa"/>
            <w:tcBorders>
              <w:top w:val="nil"/>
              <w:left w:val="nil"/>
              <w:bottom w:val="nil"/>
              <w:right w:val="nil"/>
            </w:tcBorders>
            <w:shd w:val="clear" w:color="auto" w:fill="auto"/>
            <w:noWrap/>
            <w:vAlign w:val="bottom"/>
            <w:hideMark/>
          </w:tcPr>
          <w:p w14:paraId="4EBAFD04" w14:textId="77777777" w:rsidR="00DF3B96" w:rsidRPr="002662A7" w:rsidRDefault="00DF3B96" w:rsidP="00832B99">
            <w:pPr>
              <w:jc w:val="right"/>
              <w:rPr>
                <w:color w:val="000000"/>
              </w:rPr>
            </w:pPr>
            <w:r w:rsidRPr="002662A7">
              <w:rPr>
                <w:color w:val="000000"/>
              </w:rPr>
              <w:t>10</w:t>
            </w:r>
          </w:p>
        </w:tc>
      </w:tr>
      <w:tr w:rsidR="00DF3B96" w:rsidRPr="002662A7" w14:paraId="6C48DD72" w14:textId="77777777" w:rsidTr="00832B99">
        <w:trPr>
          <w:trHeight w:val="288"/>
        </w:trPr>
        <w:tc>
          <w:tcPr>
            <w:tcW w:w="1620" w:type="dxa"/>
            <w:tcBorders>
              <w:top w:val="nil"/>
              <w:left w:val="nil"/>
              <w:bottom w:val="nil"/>
              <w:right w:val="nil"/>
            </w:tcBorders>
            <w:shd w:val="clear" w:color="auto" w:fill="auto"/>
            <w:noWrap/>
            <w:vAlign w:val="bottom"/>
            <w:hideMark/>
          </w:tcPr>
          <w:p w14:paraId="0E89BC3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5063FDA" w14:textId="77777777" w:rsidR="00DF3B96" w:rsidRPr="002662A7" w:rsidRDefault="00DF3B96" w:rsidP="00832B99">
            <w:pPr>
              <w:rPr>
                <w:color w:val="000000"/>
              </w:rPr>
            </w:pPr>
            <w:r w:rsidRPr="002662A7">
              <w:rPr>
                <w:color w:val="000000"/>
              </w:rPr>
              <w:t>S3E6-210</w:t>
            </w:r>
          </w:p>
        </w:tc>
        <w:tc>
          <w:tcPr>
            <w:tcW w:w="298" w:type="dxa"/>
            <w:tcBorders>
              <w:top w:val="nil"/>
              <w:left w:val="nil"/>
              <w:bottom w:val="nil"/>
              <w:right w:val="nil"/>
            </w:tcBorders>
            <w:shd w:val="clear" w:color="auto" w:fill="auto"/>
            <w:noWrap/>
            <w:vAlign w:val="bottom"/>
            <w:hideMark/>
          </w:tcPr>
          <w:p w14:paraId="6BCC7F09" w14:textId="77777777" w:rsidR="00DF3B96" w:rsidRPr="002662A7" w:rsidRDefault="00DF3B96" w:rsidP="00832B99">
            <w:pPr>
              <w:jc w:val="right"/>
              <w:rPr>
                <w:color w:val="000000"/>
              </w:rPr>
            </w:pPr>
            <w:r w:rsidRPr="002662A7">
              <w:rPr>
                <w:color w:val="000000"/>
              </w:rPr>
              <w:t>0.041</w:t>
            </w:r>
          </w:p>
        </w:tc>
        <w:tc>
          <w:tcPr>
            <w:tcW w:w="2852" w:type="dxa"/>
            <w:tcBorders>
              <w:top w:val="nil"/>
              <w:left w:val="nil"/>
              <w:bottom w:val="nil"/>
              <w:right w:val="nil"/>
            </w:tcBorders>
            <w:shd w:val="clear" w:color="auto" w:fill="auto"/>
            <w:noWrap/>
            <w:vAlign w:val="bottom"/>
            <w:hideMark/>
          </w:tcPr>
          <w:p w14:paraId="1F326B3E" w14:textId="77777777" w:rsidR="00DF3B96" w:rsidRPr="002662A7" w:rsidRDefault="00DF3B96" w:rsidP="00832B99">
            <w:pPr>
              <w:jc w:val="right"/>
              <w:rPr>
                <w:color w:val="000000"/>
              </w:rPr>
            </w:pPr>
            <w:r w:rsidRPr="002662A7">
              <w:rPr>
                <w:color w:val="000000"/>
              </w:rPr>
              <w:t>3</w:t>
            </w:r>
          </w:p>
        </w:tc>
      </w:tr>
      <w:tr w:rsidR="00DF3B96" w:rsidRPr="002662A7" w14:paraId="07821F72" w14:textId="77777777" w:rsidTr="00832B99">
        <w:trPr>
          <w:trHeight w:val="288"/>
        </w:trPr>
        <w:tc>
          <w:tcPr>
            <w:tcW w:w="1620" w:type="dxa"/>
            <w:tcBorders>
              <w:top w:val="nil"/>
              <w:left w:val="nil"/>
              <w:bottom w:val="nil"/>
              <w:right w:val="nil"/>
            </w:tcBorders>
            <w:shd w:val="clear" w:color="auto" w:fill="auto"/>
            <w:noWrap/>
            <w:vAlign w:val="bottom"/>
            <w:hideMark/>
          </w:tcPr>
          <w:p w14:paraId="426459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D98D38" w14:textId="77777777" w:rsidR="00DF3B96" w:rsidRPr="002662A7" w:rsidRDefault="00DF3B96" w:rsidP="00832B99">
            <w:pPr>
              <w:rPr>
                <w:color w:val="000000"/>
              </w:rPr>
            </w:pPr>
            <w:r w:rsidRPr="002662A7">
              <w:rPr>
                <w:color w:val="000000"/>
              </w:rPr>
              <w:t>S3E6-211</w:t>
            </w:r>
          </w:p>
        </w:tc>
        <w:tc>
          <w:tcPr>
            <w:tcW w:w="298" w:type="dxa"/>
            <w:tcBorders>
              <w:top w:val="nil"/>
              <w:left w:val="nil"/>
              <w:bottom w:val="nil"/>
              <w:right w:val="nil"/>
            </w:tcBorders>
            <w:shd w:val="clear" w:color="auto" w:fill="auto"/>
            <w:noWrap/>
            <w:vAlign w:val="bottom"/>
            <w:hideMark/>
          </w:tcPr>
          <w:p w14:paraId="1B0B6DD2" w14:textId="77777777" w:rsidR="00DF3B96" w:rsidRPr="002662A7" w:rsidRDefault="00DF3B96" w:rsidP="00832B99">
            <w:pPr>
              <w:jc w:val="right"/>
              <w:rPr>
                <w:color w:val="000000"/>
              </w:rPr>
            </w:pPr>
            <w:r w:rsidRPr="002662A7">
              <w:rPr>
                <w:color w:val="000000"/>
              </w:rPr>
              <w:t>0.016</w:t>
            </w:r>
          </w:p>
        </w:tc>
        <w:tc>
          <w:tcPr>
            <w:tcW w:w="2852" w:type="dxa"/>
            <w:tcBorders>
              <w:top w:val="nil"/>
              <w:left w:val="nil"/>
              <w:bottom w:val="nil"/>
              <w:right w:val="nil"/>
            </w:tcBorders>
            <w:shd w:val="clear" w:color="auto" w:fill="auto"/>
            <w:noWrap/>
            <w:vAlign w:val="bottom"/>
            <w:hideMark/>
          </w:tcPr>
          <w:p w14:paraId="2080C7EA" w14:textId="77777777" w:rsidR="00DF3B96" w:rsidRPr="002662A7" w:rsidRDefault="00DF3B96" w:rsidP="00832B99">
            <w:pPr>
              <w:jc w:val="right"/>
              <w:rPr>
                <w:color w:val="000000"/>
              </w:rPr>
            </w:pPr>
            <w:r w:rsidRPr="002662A7">
              <w:rPr>
                <w:color w:val="000000"/>
              </w:rPr>
              <w:t>3</w:t>
            </w:r>
          </w:p>
        </w:tc>
      </w:tr>
      <w:tr w:rsidR="00DF3B96" w:rsidRPr="002662A7" w14:paraId="1383E5BF" w14:textId="77777777" w:rsidTr="00832B99">
        <w:trPr>
          <w:trHeight w:val="288"/>
        </w:trPr>
        <w:tc>
          <w:tcPr>
            <w:tcW w:w="1620" w:type="dxa"/>
            <w:tcBorders>
              <w:top w:val="nil"/>
              <w:left w:val="nil"/>
              <w:bottom w:val="nil"/>
              <w:right w:val="nil"/>
            </w:tcBorders>
            <w:shd w:val="clear" w:color="auto" w:fill="auto"/>
            <w:noWrap/>
            <w:vAlign w:val="bottom"/>
            <w:hideMark/>
          </w:tcPr>
          <w:p w14:paraId="25FD1E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A7B5BF1" w14:textId="77777777" w:rsidR="00DF3B96" w:rsidRPr="002662A7" w:rsidRDefault="00DF3B96" w:rsidP="00832B99">
            <w:pPr>
              <w:rPr>
                <w:color w:val="000000"/>
              </w:rPr>
            </w:pPr>
            <w:r w:rsidRPr="002662A7">
              <w:rPr>
                <w:color w:val="000000"/>
              </w:rPr>
              <w:t>S3E6-213</w:t>
            </w:r>
          </w:p>
        </w:tc>
        <w:tc>
          <w:tcPr>
            <w:tcW w:w="298" w:type="dxa"/>
            <w:tcBorders>
              <w:top w:val="nil"/>
              <w:left w:val="nil"/>
              <w:bottom w:val="nil"/>
              <w:right w:val="nil"/>
            </w:tcBorders>
            <w:shd w:val="clear" w:color="auto" w:fill="auto"/>
            <w:noWrap/>
            <w:vAlign w:val="bottom"/>
            <w:hideMark/>
          </w:tcPr>
          <w:p w14:paraId="69832436" w14:textId="77777777" w:rsidR="00DF3B96" w:rsidRPr="002662A7" w:rsidRDefault="00DF3B96" w:rsidP="00832B99">
            <w:pPr>
              <w:jc w:val="right"/>
              <w:rPr>
                <w:color w:val="000000"/>
              </w:rPr>
            </w:pPr>
            <w:r w:rsidRPr="002662A7">
              <w:rPr>
                <w:color w:val="000000"/>
              </w:rPr>
              <w:t>0.220</w:t>
            </w:r>
          </w:p>
        </w:tc>
        <w:tc>
          <w:tcPr>
            <w:tcW w:w="2852" w:type="dxa"/>
            <w:tcBorders>
              <w:top w:val="nil"/>
              <w:left w:val="nil"/>
              <w:bottom w:val="nil"/>
              <w:right w:val="nil"/>
            </w:tcBorders>
            <w:shd w:val="clear" w:color="auto" w:fill="auto"/>
            <w:noWrap/>
            <w:vAlign w:val="bottom"/>
            <w:hideMark/>
          </w:tcPr>
          <w:p w14:paraId="6711089A" w14:textId="77777777" w:rsidR="00DF3B96" w:rsidRPr="002662A7" w:rsidRDefault="00DF3B96" w:rsidP="00832B99">
            <w:pPr>
              <w:jc w:val="right"/>
              <w:rPr>
                <w:color w:val="000000"/>
              </w:rPr>
            </w:pPr>
            <w:r w:rsidRPr="002662A7">
              <w:rPr>
                <w:color w:val="000000"/>
              </w:rPr>
              <w:t>4</w:t>
            </w:r>
          </w:p>
        </w:tc>
      </w:tr>
      <w:tr w:rsidR="00DF3B96" w:rsidRPr="002662A7" w14:paraId="541C2728" w14:textId="77777777" w:rsidTr="00832B99">
        <w:trPr>
          <w:trHeight w:val="288"/>
        </w:trPr>
        <w:tc>
          <w:tcPr>
            <w:tcW w:w="1620" w:type="dxa"/>
            <w:tcBorders>
              <w:top w:val="nil"/>
              <w:left w:val="nil"/>
              <w:bottom w:val="nil"/>
              <w:right w:val="nil"/>
            </w:tcBorders>
            <w:shd w:val="clear" w:color="auto" w:fill="auto"/>
            <w:noWrap/>
            <w:vAlign w:val="bottom"/>
            <w:hideMark/>
          </w:tcPr>
          <w:p w14:paraId="4611962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BB9E767" w14:textId="77777777" w:rsidR="00DF3B96" w:rsidRPr="002662A7" w:rsidRDefault="00DF3B96" w:rsidP="00832B99">
            <w:pPr>
              <w:rPr>
                <w:color w:val="000000"/>
              </w:rPr>
            </w:pPr>
            <w:r w:rsidRPr="002662A7">
              <w:rPr>
                <w:color w:val="000000"/>
              </w:rPr>
              <w:t>S3E6-214</w:t>
            </w:r>
          </w:p>
        </w:tc>
        <w:tc>
          <w:tcPr>
            <w:tcW w:w="298" w:type="dxa"/>
            <w:tcBorders>
              <w:top w:val="nil"/>
              <w:left w:val="nil"/>
              <w:bottom w:val="nil"/>
              <w:right w:val="nil"/>
            </w:tcBorders>
            <w:shd w:val="clear" w:color="auto" w:fill="auto"/>
            <w:noWrap/>
            <w:vAlign w:val="bottom"/>
            <w:hideMark/>
          </w:tcPr>
          <w:p w14:paraId="15EF2BB8" w14:textId="77777777" w:rsidR="00DF3B96" w:rsidRPr="002662A7" w:rsidRDefault="00DF3B96" w:rsidP="00832B99">
            <w:pPr>
              <w:jc w:val="right"/>
              <w:rPr>
                <w:color w:val="000000"/>
              </w:rPr>
            </w:pPr>
            <w:r w:rsidRPr="002662A7">
              <w:rPr>
                <w:color w:val="000000"/>
              </w:rPr>
              <w:t>0.380</w:t>
            </w:r>
          </w:p>
        </w:tc>
        <w:tc>
          <w:tcPr>
            <w:tcW w:w="2852" w:type="dxa"/>
            <w:tcBorders>
              <w:top w:val="nil"/>
              <w:left w:val="nil"/>
              <w:bottom w:val="nil"/>
              <w:right w:val="nil"/>
            </w:tcBorders>
            <w:shd w:val="clear" w:color="auto" w:fill="auto"/>
            <w:noWrap/>
            <w:vAlign w:val="bottom"/>
            <w:hideMark/>
          </w:tcPr>
          <w:p w14:paraId="136CE865" w14:textId="77777777" w:rsidR="00DF3B96" w:rsidRPr="002662A7" w:rsidRDefault="00DF3B96" w:rsidP="00832B99">
            <w:pPr>
              <w:jc w:val="right"/>
              <w:rPr>
                <w:color w:val="000000"/>
              </w:rPr>
            </w:pPr>
            <w:r w:rsidRPr="002662A7">
              <w:rPr>
                <w:color w:val="000000"/>
              </w:rPr>
              <w:t>6</w:t>
            </w:r>
          </w:p>
        </w:tc>
      </w:tr>
      <w:tr w:rsidR="00DF3B96" w:rsidRPr="002662A7" w14:paraId="3DB4D396" w14:textId="77777777" w:rsidTr="00832B99">
        <w:trPr>
          <w:trHeight w:val="288"/>
        </w:trPr>
        <w:tc>
          <w:tcPr>
            <w:tcW w:w="1620" w:type="dxa"/>
            <w:tcBorders>
              <w:top w:val="nil"/>
              <w:left w:val="nil"/>
              <w:bottom w:val="nil"/>
              <w:right w:val="nil"/>
            </w:tcBorders>
            <w:shd w:val="clear" w:color="auto" w:fill="auto"/>
            <w:noWrap/>
            <w:vAlign w:val="bottom"/>
            <w:hideMark/>
          </w:tcPr>
          <w:p w14:paraId="571719C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C449E84" w14:textId="77777777" w:rsidR="00DF3B96" w:rsidRPr="002662A7" w:rsidRDefault="00DF3B96" w:rsidP="00832B99">
            <w:pPr>
              <w:rPr>
                <w:color w:val="000000"/>
              </w:rPr>
            </w:pPr>
            <w:r w:rsidRPr="002662A7">
              <w:rPr>
                <w:color w:val="000000"/>
              </w:rPr>
              <w:t>S3E7-218</w:t>
            </w:r>
          </w:p>
        </w:tc>
        <w:tc>
          <w:tcPr>
            <w:tcW w:w="298" w:type="dxa"/>
            <w:tcBorders>
              <w:top w:val="nil"/>
              <w:left w:val="nil"/>
              <w:bottom w:val="nil"/>
              <w:right w:val="nil"/>
            </w:tcBorders>
            <w:shd w:val="clear" w:color="auto" w:fill="auto"/>
            <w:noWrap/>
            <w:vAlign w:val="bottom"/>
            <w:hideMark/>
          </w:tcPr>
          <w:p w14:paraId="5F8202C5" w14:textId="77777777" w:rsidR="00DF3B96" w:rsidRPr="002662A7" w:rsidRDefault="00DF3B96" w:rsidP="00832B99">
            <w:pPr>
              <w:jc w:val="right"/>
              <w:rPr>
                <w:color w:val="000000"/>
              </w:rPr>
            </w:pPr>
            <w:r w:rsidRPr="002662A7">
              <w:rPr>
                <w:color w:val="000000"/>
              </w:rPr>
              <w:t>0.240</w:t>
            </w:r>
          </w:p>
        </w:tc>
        <w:tc>
          <w:tcPr>
            <w:tcW w:w="2852" w:type="dxa"/>
            <w:tcBorders>
              <w:top w:val="nil"/>
              <w:left w:val="nil"/>
              <w:bottom w:val="nil"/>
              <w:right w:val="nil"/>
            </w:tcBorders>
            <w:shd w:val="clear" w:color="auto" w:fill="auto"/>
            <w:noWrap/>
            <w:vAlign w:val="bottom"/>
            <w:hideMark/>
          </w:tcPr>
          <w:p w14:paraId="19B13116" w14:textId="77777777" w:rsidR="00DF3B96" w:rsidRPr="002662A7" w:rsidRDefault="00DF3B96" w:rsidP="00832B99">
            <w:pPr>
              <w:jc w:val="right"/>
              <w:rPr>
                <w:color w:val="000000"/>
              </w:rPr>
            </w:pPr>
            <w:r w:rsidRPr="002662A7">
              <w:rPr>
                <w:color w:val="000000"/>
              </w:rPr>
              <w:t>5</w:t>
            </w:r>
          </w:p>
        </w:tc>
      </w:tr>
      <w:tr w:rsidR="00DF3B96" w:rsidRPr="002662A7" w14:paraId="13683437" w14:textId="77777777" w:rsidTr="00832B99">
        <w:trPr>
          <w:trHeight w:val="288"/>
        </w:trPr>
        <w:tc>
          <w:tcPr>
            <w:tcW w:w="1620" w:type="dxa"/>
            <w:tcBorders>
              <w:top w:val="nil"/>
              <w:left w:val="nil"/>
              <w:bottom w:val="nil"/>
              <w:right w:val="nil"/>
            </w:tcBorders>
            <w:shd w:val="clear" w:color="auto" w:fill="auto"/>
            <w:noWrap/>
            <w:vAlign w:val="bottom"/>
            <w:hideMark/>
          </w:tcPr>
          <w:p w14:paraId="5D25FCF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566FAB5" w14:textId="77777777" w:rsidR="00DF3B96" w:rsidRPr="002662A7" w:rsidRDefault="00DF3B96" w:rsidP="00832B99">
            <w:pPr>
              <w:rPr>
                <w:color w:val="000000"/>
              </w:rPr>
            </w:pPr>
            <w:r w:rsidRPr="002662A7">
              <w:rPr>
                <w:color w:val="000000"/>
              </w:rPr>
              <w:t>S3E7-219</w:t>
            </w:r>
          </w:p>
        </w:tc>
        <w:tc>
          <w:tcPr>
            <w:tcW w:w="298" w:type="dxa"/>
            <w:tcBorders>
              <w:top w:val="nil"/>
              <w:left w:val="nil"/>
              <w:bottom w:val="nil"/>
              <w:right w:val="nil"/>
            </w:tcBorders>
            <w:shd w:val="clear" w:color="auto" w:fill="auto"/>
            <w:noWrap/>
            <w:vAlign w:val="bottom"/>
            <w:hideMark/>
          </w:tcPr>
          <w:p w14:paraId="2AACBD35" w14:textId="77777777" w:rsidR="00DF3B96" w:rsidRPr="002662A7" w:rsidRDefault="00DF3B96" w:rsidP="00832B99">
            <w:pPr>
              <w:jc w:val="right"/>
              <w:rPr>
                <w:color w:val="000000"/>
              </w:rPr>
            </w:pPr>
            <w:r w:rsidRPr="002662A7">
              <w:rPr>
                <w:color w:val="000000"/>
              </w:rPr>
              <w:t>0.018</w:t>
            </w:r>
          </w:p>
        </w:tc>
        <w:tc>
          <w:tcPr>
            <w:tcW w:w="2852" w:type="dxa"/>
            <w:tcBorders>
              <w:top w:val="nil"/>
              <w:left w:val="nil"/>
              <w:bottom w:val="nil"/>
              <w:right w:val="nil"/>
            </w:tcBorders>
            <w:shd w:val="clear" w:color="auto" w:fill="auto"/>
            <w:noWrap/>
            <w:vAlign w:val="bottom"/>
            <w:hideMark/>
          </w:tcPr>
          <w:p w14:paraId="3FE370B9" w14:textId="77777777" w:rsidR="00DF3B96" w:rsidRPr="002662A7" w:rsidRDefault="00DF3B96" w:rsidP="00832B99">
            <w:pPr>
              <w:jc w:val="right"/>
              <w:rPr>
                <w:color w:val="000000"/>
              </w:rPr>
            </w:pPr>
            <w:r w:rsidRPr="002662A7">
              <w:rPr>
                <w:color w:val="000000"/>
              </w:rPr>
              <w:t>2</w:t>
            </w:r>
          </w:p>
        </w:tc>
      </w:tr>
      <w:tr w:rsidR="00DF3B96" w:rsidRPr="002662A7" w14:paraId="052F17B8" w14:textId="77777777" w:rsidTr="00832B99">
        <w:trPr>
          <w:trHeight w:val="288"/>
        </w:trPr>
        <w:tc>
          <w:tcPr>
            <w:tcW w:w="1620" w:type="dxa"/>
            <w:tcBorders>
              <w:top w:val="nil"/>
              <w:left w:val="nil"/>
              <w:bottom w:val="nil"/>
              <w:right w:val="nil"/>
            </w:tcBorders>
            <w:shd w:val="clear" w:color="auto" w:fill="auto"/>
            <w:noWrap/>
            <w:vAlign w:val="bottom"/>
            <w:hideMark/>
          </w:tcPr>
          <w:p w14:paraId="1FA7CE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3AF26F3" w14:textId="77777777" w:rsidR="00DF3B96" w:rsidRPr="002662A7" w:rsidRDefault="00DF3B96" w:rsidP="00832B99">
            <w:pPr>
              <w:rPr>
                <w:color w:val="000000"/>
              </w:rPr>
            </w:pPr>
            <w:r w:rsidRPr="002662A7">
              <w:rPr>
                <w:color w:val="000000"/>
              </w:rPr>
              <w:t>S3E7-220</w:t>
            </w:r>
          </w:p>
        </w:tc>
        <w:tc>
          <w:tcPr>
            <w:tcW w:w="298" w:type="dxa"/>
            <w:tcBorders>
              <w:top w:val="nil"/>
              <w:left w:val="nil"/>
              <w:bottom w:val="nil"/>
              <w:right w:val="nil"/>
            </w:tcBorders>
            <w:shd w:val="clear" w:color="auto" w:fill="auto"/>
            <w:noWrap/>
            <w:vAlign w:val="bottom"/>
            <w:hideMark/>
          </w:tcPr>
          <w:p w14:paraId="7175E2AF" w14:textId="77777777" w:rsidR="00DF3B96" w:rsidRPr="002662A7" w:rsidRDefault="00DF3B96" w:rsidP="00832B99">
            <w:pPr>
              <w:jc w:val="right"/>
              <w:rPr>
                <w:color w:val="000000"/>
              </w:rPr>
            </w:pPr>
            <w:r w:rsidRPr="002662A7">
              <w:rPr>
                <w:color w:val="000000"/>
              </w:rPr>
              <w:t>0.500</w:t>
            </w:r>
          </w:p>
        </w:tc>
        <w:tc>
          <w:tcPr>
            <w:tcW w:w="2852" w:type="dxa"/>
            <w:tcBorders>
              <w:top w:val="nil"/>
              <w:left w:val="nil"/>
              <w:bottom w:val="nil"/>
              <w:right w:val="nil"/>
            </w:tcBorders>
            <w:shd w:val="clear" w:color="auto" w:fill="auto"/>
            <w:noWrap/>
            <w:vAlign w:val="bottom"/>
            <w:hideMark/>
          </w:tcPr>
          <w:p w14:paraId="52864C6F" w14:textId="77777777" w:rsidR="00DF3B96" w:rsidRPr="002662A7" w:rsidRDefault="00DF3B96" w:rsidP="00832B99">
            <w:pPr>
              <w:jc w:val="right"/>
              <w:rPr>
                <w:color w:val="000000"/>
              </w:rPr>
            </w:pPr>
            <w:r w:rsidRPr="002662A7">
              <w:rPr>
                <w:color w:val="000000"/>
              </w:rPr>
              <w:t>3</w:t>
            </w:r>
          </w:p>
        </w:tc>
      </w:tr>
      <w:tr w:rsidR="00DF3B96" w:rsidRPr="002662A7" w14:paraId="1223E437" w14:textId="77777777" w:rsidTr="00832B99">
        <w:trPr>
          <w:trHeight w:val="288"/>
        </w:trPr>
        <w:tc>
          <w:tcPr>
            <w:tcW w:w="1620" w:type="dxa"/>
            <w:tcBorders>
              <w:top w:val="nil"/>
              <w:left w:val="nil"/>
              <w:bottom w:val="nil"/>
              <w:right w:val="nil"/>
            </w:tcBorders>
            <w:shd w:val="clear" w:color="auto" w:fill="auto"/>
            <w:noWrap/>
            <w:vAlign w:val="bottom"/>
            <w:hideMark/>
          </w:tcPr>
          <w:p w14:paraId="7AAD95B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70550C81" w14:textId="77777777" w:rsidR="00DF3B96" w:rsidRPr="002662A7" w:rsidRDefault="00DF3B96" w:rsidP="00832B99">
            <w:pPr>
              <w:rPr>
                <w:color w:val="000000"/>
              </w:rPr>
            </w:pPr>
            <w:r w:rsidRPr="002662A7">
              <w:rPr>
                <w:color w:val="000000"/>
              </w:rPr>
              <w:t>S3E7-224</w:t>
            </w:r>
          </w:p>
        </w:tc>
        <w:tc>
          <w:tcPr>
            <w:tcW w:w="298" w:type="dxa"/>
            <w:tcBorders>
              <w:top w:val="nil"/>
              <w:left w:val="nil"/>
              <w:bottom w:val="nil"/>
              <w:right w:val="nil"/>
            </w:tcBorders>
            <w:shd w:val="clear" w:color="auto" w:fill="auto"/>
            <w:noWrap/>
            <w:vAlign w:val="bottom"/>
            <w:hideMark/>
          </w:tcPr>
          <w:p w14:paraId="09CDA348" w14:textId="77777777" w:rsidR="00DF3B96" w:rsidRPr="002662A7" w:rsidRDefault="00DF3B96" w:rsidP="00832B99">
            <w:pPr>
              <w:jc w:val="right"/>
              <w:rPr>
                <w:color w:val="000000"/>
              </w:rPr>
            </w:pPr>
            <w:r w:rsidRPr="002662A7">
              <w:rPr>
                <w:color w:val="000000"/>
              </w:rPr>
              <w:t>0.003</w:t>
            </w:r>
          </w:p>
        </w:tc>
        <w:tc>
          <w:tcPr>
            <w:tcW w:w="2852" w:type="dxa"/>
            <w:tcBorders>
              <w:top w:val="nil"/>
              <w:left w:val="nil"/>
              <w:bottom w:val="nil"/>
              <w:right w:val="nil"/>
            </w:tcBorders>
            <w:shd w:val="clear" w:color="auto" w:fill="auto"/>
            <w:noWrap/>
            <w:vAlign w:val="bottom"/>
            <w:hideMark/>
          </w:tcPr>
          <w:p w14:paraId="30FDC2B8" w14:textId="77777777" w:rsidR="00DF3B96" w:rsidRPr="002662A7" w:rsidRDefault="00DF3B96" w:rsidP="00832B99">
            <w:pPr>
              <w:jc w:val="right"/>
              <w:rPr>
                <w:color w:val="000000"/>
              </w:rPr>
            </w:pPr>
            <w:r w:rsidRPr="002662A7">
              <w:rPr>
                <w:color w:val="000000"/>
              </w:rPr>
              <w:t>2</w:t>
            </w:r>
          </w:p>
        </w:tc>
      </w:tr>
      <w:tr w:rsidR="00DF3B96" w:rsidRPr="002662A7" w14:paraId="6AC4691A" w14:textId="77777777" w:rsidTr="00832B99">
        <w:trPr>
          <w:trHeight w:val="288"/>
        </w:trPr>
        <w:tc>
          <w:tcPr>
            <w:tcW w:w="1620" w:type="dxa"/>
            <w:tcBorders>
              <w:top w:val="nil"/>
              <w:left w:val="nil"/>
              <w:bottom w:val="nil"/>
              <w:right w:val="nil"/>
            </w:tcBorders>
            <w:shd w:val="clear" w:color="auto" w:fill="auto"/>
            <w:noWrap/>
            <w:vAlign w:val="bottom"/>
            <w:hideMark/>
          </w:tcPr>
          <w:p w14:paraId="05F6BD8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5D138E2" w14:textId="77777777" w:rsidR="00DF3B96" w:rsidRPr="002662A7" w:rsidRDefault="00DF3B96" w:rsidP="00832B99">
            <w:pPr>
              <w:rPr>
                <w:color w:val="000000"/>
              </w:rPr>
            </w:pPr>
            <w:r w:rsidRPr="002662A7">
              <w:rPr>
                <w:color w:val="000000"/>
              </w:rPr>
              <w:t>S3E7-225</w:t>
            </w:r>
          </w:p>
        </w:tc>
        <w:tc>
          <w:tcPr>
            <w:tcW w:w="298" w:type="dxa"/>
            <w:tcBorders>
              <w:top w:val="nil"/>
              <w:left w:val="nil"/>
              <w:bottom w:val="nil"/>
              <w:right w:val="nil"/>
            </w:tcBorders>
            <w:shd w:val="clear" w:color="auto" w:fill="auto"/>
            <w:noWrap/>
            <w:vAlign w:val="bottom"/>
            <w:hideMark/>
          </w:tcPr>
          <w:p w14:paraId="26801E54" w14:textId="77777777" w:rsidR="00DF3B96" w:rsidRPr="002662A7" w:rsidRDefault="00DF3B96" w:rsidP="00832B99">
            <w:pPr>
              <w:jc w:val="right"/>
              <w:rPr>
                <w:color w:val="000000"/>
              </w:rPr>
            </w:pPr>
            <w:r w:rsidRPr="002662A7">
              <w:rPr>
                <w:color w:val="000000"/>
              </w:rPr>
              <w:t>0.007</w:t>
            </w:r>
          </w:p>
        </w:tc>
        <w:tc>
          <w:tcPr>
            <w:tcW w:w="2852" w:type="dxa"/>
            <w:tcBorders>
              <w:top w:val="nil"/>
              <w:left w:val="nil"/>
              <w:bottom w:val="nil"/>
              <w:right w:val="nil"/>
            </w:tcBorders>
            <w:shd w:val="clear" w:color="auto" w:fill="auto"/>
            <w:noWrap/>
            <w:vAlign w:val="bottom"/>
            <w:hideMark/>
          </w:tcPr>
          <w:p w14:paraId="1C184965" w14:textId="77777777" w:rsidR="00DF3B96" w:rsidRPr="002662A7" w:rsidRDefault="00DF3B96" w:rsidP="00832B99">
            <w:pPr>
              <w:jc w:val="right"/>
              <w:rPr>
                <w:color w:val="000000"/>
              </w:rPr>
            </w:pPr>
            <w:r w:rsidRPr="002662A7">
              <w:rPr>
                <w:color w:val="000000"/>
              </w:rPr>
              <w:t>2</w:t>
            </w:r>
          </w:p>
        </w:tc>
      </w:tr>
      <w:tr w:rsidR="00DF3B96" w:rsidRPr="002662A7" w14:paraId="649E8C69" w14:textId="77777777" w:rsidTr="00832B99">
        <w:trPr>
          <w:trHeight w:val="288"/>
        </w:trPr>
        <w:tc>
          <w:tcPr>
            <w:tcW w:w="1620" w:type="dxa"/>
            <w:tcBorders>
              <w:top w:val="nil"/>
              <w:left w:val="nil"/>
              <w:bottom w:val="nil"/>
              <w:right w:val="nil"/>
            </w:tcBorders>
            <w:shd w:val="clear" w:color="auto" w:fill="auto"/>
            <w:noWrap/>
            <w:vAlign w:val="bottom"/>
            <w:hideMark/>
          </w:tcPr>
          <w:p w14:paraId="0C00FA3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C8CD04D" w14:textId="77777777" w:rsidR="00DF3B96" w:rsidRPr="002662A7" w:rsidRDefault="00DF3B96" w:rsidP="00832B99">
            <w:pPr>
              <w:rPr>
                <w:color w:val="000000"/>
              </w:rPr>
            </w:pPr>
            <w:r w:rsidRPr="002662A7">
              <w:rPr>
                <w:color w:val="000000"/>
              </w:rPr>
              <w:t>S4E6-217</w:t>
            </w:r>
          </w:p>
        </w:tc>
        <w:tc>
          <w:tcPr>
            <w:tcW w:w="298" w:type="dxa"/>
            <w:tcBorders>
              <w:top w:val="nil"/>
              <w:left w:val="nil"/>
              <w:bottom w:val="nil"/>
              <w:right w:val="nil"/>
            </w:tcBorders>
            <w:shd w:val="clear" w:color="auto" w:fill="auto"/>
            <w:noWrap/>
            <w:vAlign w:val="bottom"/>
            <w:hideMark/>
          </w:tcPr>
          <w:p w14:paraId="611FE127" w14:textId="77777777" w:rsidR="00DF3B96" w:rsidRPr="002662A7" w:rsidRDefault="00DF3B96" w:rsidP="00832B99">
            <w:pPr>
              <w:jc w:val="right"/>
              <w:rPr>
                <w:color w:val="000000"/>
              </w:rPr>
            </w:pPr>
            <w:r w:rsidRPr="002662A7">
              <w:rPr>
                <w:color w:val="000000"/>
              </w:rPr>
              <w:t>0.022</w:t>
            </w:r>
          </w:p>
        </w:tc>
        <w:tc>
          <w:tcPr>
            <w:tcW w:w="2852" w:type="dxa"/>
            <w:tcBorders>
              <w:top w:val="nil"/>
              <w:left w:val="nil"/>
              <w:bottom w:val="nil"/>
              <w:right w:val="nil"/>
            </w:tcBorders>
            <w:shd w:val="clear" w:color="auto" w:fill="auto"/>
            <w:noWrap/>
            <w:vAlign w:val="bottom"/>
            <w:hideMark/>
          </w:tcPr>
          <w:p w14:paraId="1F0D8470" w14:textId="77777777" w:rsidR="00DF3B96" w:rsidRPr="002662A7" w:rsidRDefault="00DF3B96" w:rsidP="00832B99">
            <w:pPr>
              <w:jc w:val="right"/>
              <w:rPr>
                <w:color w:val="000000"/>
              </w:rPr>
            </w:pPr>
            <w:r w:rsidRPr="002662A7">
              <w:rPr>
                <w:color w:val="000000"/>
              </w:rPr>
              <w:t>3</w:t>
            </w:r>
          </w:p>
        </w:tc>
      </w:tr>
      <w:tr w:rsidR="00DF3B96" w:rsidRPr="002662A7" w14:paraId="638D2B9D" w14:textId="77777777" w:rsidTr="00832B99">
        <w:trPr>
          <w:trHeight w:val="288"/>
        </w:trPr>
        <w:tc>
          <w:tcPr>
            <w:tcW w:w="1620" w:type="dxa"/>
            <w:tcBorders>
              <w:top w:val="nil"/>
              <w:left w:val="nil"/>
              <w:bottom w:val="nil"/>
              <w:right w:val="nil"/>
            </w:tcBorders>
            <w:shd w:val="clear" w:color="auto" w:fill="auto"/>
            <w:noWrap/>
            <w:vAlign w:val="bottom"/>
            <w:hideMark/>
          </w:tcPr>
          <w:p w14:paraId="317D7C2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1190A2" w14:textId="77777777" w:rsidR="00DF3B96" w:rsidRPr="002662A7" w:rsidRDefault="00DF3B96" w:rsidP="00832B99">
            <w:pPr>
              <w:rPr>
                <w:color w:val="000000"/>
              </w:rPr>
            </w:pPr>
            <w:r w:rsidRPr="002662A7">
              <w:rPr>
                <w:color w:val="000000"/>
              </w:rPr>
              <w:t>S4E7-228</w:t>
            </w:r>
          </w:p>
        </w:tc>
        <w:tc>
          <w:tcPr>
            <w:tcW w:w="298" w:type="dxa"/>
            <w:tcBorders>
              <w:top w:val="nil"/>
              <w:left w:val="nil"/>
              <w:bottom w:val="nil"/>
              <w:right w:val="nil"/>
            </w:tcBorders>
            <w:shd w:val="clear" w:color="auto" w:fill="auto"/>
            <w:noWrap/>
            <w:vAlign w:val="bottom"/>
            <w:hideMark/>
          </w:tcPr>
          <w:p w14:paraId="5AE658DD" w14:textId="77777777" w:rsidR="00DF3B96" w:rsidRPr="002662A7" w:rsidRDefault="00DF3B96" w:rsidP="00832B99">
            <w:pPr>
              <w:jc w:val="right"/>
              <w:rPr>
                <w:color w:val="000000"/>
              </w:rPr>
            </w:pPr>
            <w:r w:rsidRPr="002662A7">
              <w:rPr>
                <w:color w:val="000000"/>
              </w:rPr>
              <w:t>0.219</w:t>
            </w:r>
          </w:p>
        </w:tc>
        <w:tc>
          <w:tcPr>
            <w:tcW w:w="2852" w:type="dxa"/>
            <w:tcBorders>
              <w:top w:val="nil"/>
              <w:left w:val="nil"/>
              <w:bottom w:val="nil"/>
              <w:right w:val="nil"/>
            </w:tcBorders>
            <w:shd w:val="clear" w:color="auto" w:fill="auto"/>
            <w:noWrap/>
            <w:vAlign w:val="bottom"/>
            <w:hideMark/>
          </w:tcPr>
          <w:p w14:paraId="51EBF119" w14:textId="77777777" w:rsidR="00DF3B96" w:rsidRPr="002662A7" w:rsidRDefault="00DF3B96" w:rsidP="00832B99">
            <w:pPr>
              <w:jc w:val="right"/>
              <w:rPr>
                <w:color w:val="000000"/>
              </w:rPr>
            </w:pPr>
            <w:r w:rsidRPr="002662A7">
              <w:rPr>
                <w:color w:val="000000"/>
              </w:rPr>
              <w:t>8</w:t>
            </w:r>
          </w:p>
        </w:tc>
      </w:tr>
      <w:tr w:rsidR="00DF3B96" w:rsidRPr="002662A7" w14:paraId="5FA53D60" w14:textId="77777777" w:rsidTr="00832B99">
        <w:trPr>
          <w:trHeight w:val="288"/>
        </w:trPr>
        <w:tc>
          <w:tcPr>
            <w:tcW w:w="1620" w:type="dxa"/>
            <w:tcBorders>
              <w:top w:val="nil"/>
              <w:left w:val="nil"/>
              <w:bottom w:val="nil"/>
              <w:right w:val="nil"/>
            </w:tcBorders>
            <w:shd w:val="clear" w:color="auto" w:fill="auto"/>
            <w:noWrap/>
            <w:vAlign w:val="bottom"/>
            <w:hideMark/>
          </w:tcPr>
          <w:p w14:paraId="39CF169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8A1FEDC" w14:textId="77777777" w:rsidR="00DF3B96" w:rsidRPr="002662A7" w:rsidRDefault="00DF3B96" w:rsidP="00832B99">
            <w:pPr>
              <w:rPr>
                <w:color w:val="000000"/>
              </w:rPr>
            </w:pPr>
            <w:r w:rsidRPr="002662A7">
              <w:rPr>
                <w:color w:val="000000"/>
              </w:rPr>
              <w:t>S4E7-230</w:t>
            </w:r>
          </w:p>
        </w:tc>
        <w:tc>
          <w:tcPr>
            <w:tcW w:w="298" w:type="dxa"/>
            <w:tcBorders>
              <w:top w:val="nil"/>
              <w:left w:val="nil"/>
              <w:bottom w:val="nil"/>
              <w:right w:val="nil"/>
            </w:tcBorders>
            <w:shd w:val="clear" w:color="auto" w:fill="auto"/>
            <w:noWrap/>
            <w:vAlign w:val="bottom"/>
            <w:hideMark/>
          </w:tcPr>
          <w:p w14:paraId="59BB289E" w14:textId="77777777" w:rsidR="00DF3B96" w:rsidRPr="002662A7" w:rsidRDefault="00DF3B96" w:rsidP="00832B99">
            <w:pPr>
              <w:jc w:val="right"/>
              <w:rPr>
                <w:color w:val="000000"/>
              </w:rPr>
            </w:pPr>
            <w:r w:rsidRPr="002662A7">
              <w:rPr>
                <w:color w:val="000000"/>
              </w:rPr>
              <w:t>0.009</w:t>
            </w:r>
          </w:p>
        </w:tc>
        <w:tc>
          <w:tcPr>
            <w:tcW w:w="2852" w:type="dxa"/>
            <w:tcBorders>
              <w:top w:val="nil"/>
              <w:left w:val="nil"/>
              <w:bottom w:val="nil"/>
              <w:right w:val="nil"/>
            </w:tcBorders>
            <w:shd w:val="clear" w:color="auto" w:fill="auto"/>
            <w:noWrap/>
            <w:vAlign w:val="bottom"/>
            <w:hideMark/>
          </w:tcPr>
          <w:p w14:paraId="7C122869" w14:textId="77777777" w:rsidR="00DF3B96" w:rsidRPr="002662A7" w:rsidRDefault="00DF3B96" w:rsidP="00832B99">
            <w:pPr>
              <w:jc w:val="right"/>
              <w:rPr>
                <w:color w:val="000000"/>
              </w:rPr>
            </w:pPr>
            <w:r w:rsidRPr="002662A7">
              <w:rPr>
                <w:color w:val="000000"/>
              </w:rPr>
              <w:t>3</w:t>
            </w:r>
          </w:p>
        </w:tc>
      </w:tr>
      <w:tr w:rsidR="00DF3B96" w:rsidRPr="002662A7" w14:paraId="1526F7D7" w14:textId="77777777" w:rsidTr="00832B99">
        <w:trPr>
          <w:trHeight w:val="288"/>
        </w:trPr>
        <w:tc>
          <w:tcPr>
            <w:tcW w:w="1620" w:type="dxa"/>
            <w:tcBorders>
              <w:top w:val="nil"/>
              <w:left w:val="nil"/>
              <w:bottom w:val="nil"/>
              <w:right w:val="nil"/>
            </w:tcBorders>
            <w:shd w:val="clear" w:color="auto" w:fill="auto"/>
            <w:noWrap/>
            <w:vAlign w:val="bottom"/>
            <w:hideMark/>
          </w:tcPr>
          <w:p w14:paraId="6130882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DE533AA" w14:textId="77777777" w:rsidR="00DF3B96" w:rsidRPr="002662A7" w:rsidRDefault="00DF3B96" w:rsidP="00832B99">
            <w:pPr>
              <w:rPr>
                <w:color w:val="000000"/>
              </w:rPr>
            </w:pPr>
            <w:r w:rsidRPr="002662A7">
              <w:rPr>
                <w:color w:val="000000"/>
              </w:rPr>
              <w:t>S4E7-235</w:t>
            </w:r>
          </w:p>
        </w:tc>
        <w:tc>
          <w:tcPr>
            <w:tcW w:w="298" w:type="dxa"/>
            <w:tcBorders>
              <w:top w:val="nil"/>
              <w:left w:val="nil"/>
              <w:bottom w:val="nil"/>
              <w:right w:val="nil"/>
            </w:tcBorders>
            <w:shd w:val="clear" w:color="auto" w:fill="auto"/>
            <w:noWrap/>
            <w:vAlign w:val="bottom"/>
            <w:hideMark/>
          </w:tcPr>
          <w:p w14:paraId="7CFBCA42" w14:textId="77777777" w:rsidR="00DF3B96" w:rsidRPr="002662A7" w:rsidRDefault="00DF3B96" w:rsidP="00832B99">
            <w:pPr>
              <w:jc w:val="right"/>
              <w:rPr>
                <w:color w:val="000000"/>
              </w:rPr>
            </w:pPr>
            <w:r w:rsidRPr="002662A7">
              <w:rPr>
                <w:color w:val="000000"/>
              </w:rPr>
              <w:t>0.420</w:t>
            </w:r>
          </w:p>
        </w:tc>
        <w:tc>
          <w:tcPr>
            <w:tcW w:w="2852" w:type="dxa"/>
            <w:tcBorders>
              <w:top w:val="nil"/>
              <w:left w:val="nil"/>
              <w:bottom w:val="nil"/>
              <w:right w:val="nil"/>
            </w:tcBorders>
            <w:shd w:val="clear" w:color="auto" w:fill="auto"/>
            <w:noWrap/>
            <w:vAlign w:val="bottom"/>
            <w:hideMark/>
          </w:tcPr>
          <w:p w14:paraId="628B4D72" w14:textId="77777777" w:rsidR="00DF3B96" w:rsidRPr="002662A7" w:rsidRDefault="00DF3B96" w:rsidP="00832B99">
            <w:pPr>
              <w:jc w:val="right"/>
              <w:rPr>
                <w:color w:val="000000"/>
              </w:rPr>
            </w:pPr>
            <w:r w:rsidRPr="002662A7">
              <w:rPr>
                <w:color w:val="000000"/>
              </w:rPr>
              <w:t>5</w:t>
            </w:r>
          </w:p>
        </w:tc>
      </w:tr>
      <w:tr w:rsidR="00DF3B96" w:rsidRPr="002662A7" w14:paraId="353511B9" w14:textId="77777777" w:rsidTr="00832B99">
        <w:trPr>
          <w:trHeight w:val="288"/>
        </w:trPr>
        <w:tc>
          <w:tcPr>
            <w:tcW w:w="1620" w:type="dxa"/>
            <w:tcBorders>
              <w:top w:val="nil"/>
              <w:left w:val="nil"/>
              <w:bottom w:val="nil"/>
              <w:right w:val="nil"/>
            </w:tcBorders>
            <w:shd w:val="clear" w:color="auto" w:fill="auto"/>
            <w:noWrap/>
            <w:vAlign w:val="bottom"/>
            <w:hideMark/>
          </w:tcPr>
          <w:p w14:paraId="12FEBC63"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8DEE2B" w14:textId="77777777" w:rsidR="00DF3B96" w:rsidRPr="002662A7" w:rsidRDefault="00DF3B96" w:rsidP="00832B99">
            <w:pPr>
              <w:rPr>
                <w:color w:val="000000"/>
              </w:rPr>
            </w:pPr>
            <w:r w:rsidRPr="002662A7">
              <w:rPr>
                <w:color w:val="000000"/>
              </w:rPr>
              <w:t>S4E7-238</w:t>
            </w:r>
          </w:p>
        </w:tc>
        <w:tc>
          <w:tcPr>
            <w:tcW w:w="298" w:type="dxa"/>
            <w:tcBorders>
              <w:top w:val="nil"/>
              <w:left w:val="nil"/>
              <w:bottom w:val="nil"/>
              <w:right w:val="nil"/>
            </w:tcBorders>
            <w:shd w:val="clear" w:color="auto" w:fill="auto"/>
            <w:noWrap/>
            <w:vAlign w:val="bottom"/>
            <w:hideMark/>
          </w:tcPr>
          <w:p w14:paraId="4CF6B70B" w14:textId="77777777" w:rsidR="00DF3B96" w:rsidRPr="002662A7" w:rsidRDefault="00DF3B96" w:rsidP="00832B99">
            <w:pPr>
              <w:jc w:val="right"/>
              <w:rPr>
                <w:color w:val="000000"/>
              </w:rPr>
            </w:pPr>
            <w:r w:rsidRPr="002662A7">
              <w:rPr>
                <w:color w:val="000000"/>
              </w:rPr>
              <w:t>0.140</w:t>
            </w:r>
          </w:p>
        </w:tc>
        <w:tc>
          <w:tcPr>
            <w:tcW w:w="2852" w:type="dxa"/>
            <w:tcBorders>
              <w:top w:val="nil"/>
              <w:left w:val="nil"/>
              <w:bottom w:val="nil"/>
              <w:right w:val="nil"/>
            </w:tcBorders>
            <w:shd w:val="clear" w:color="auto" w:fill="auto"/>
            <w:noWrap/>
            <w:vAlign w:val="bottom"/>
            <w:hideMark/>
          </w:tcPr>
          <w:p w14:paraId="2FD90F84" w14:textId="77777777" w:rsidR="00DF3B96" w:rsidRPr="002662A7" w:rsidRDefault="00DF3B96" w:rsidP="00832B99">
            <w:pPr>
              <w:jc w:val="right"/>
              <w:rPr>
                <w:color w:val="000000"/>
              </w:rPr>
            </w:pPr>
            <w:r w:rsidRPr="002662A7">
              <w:rPr>
                <w:color w:val="000000"/>
              </w:rPr>
              <w:t>4</w:t>
            </w:r>
          </w:p>
        </w:tc>
      </w:tr>
      <w:tr w:rsidR="00DF3B96" w:rsidRPr="002662A7" w14:paraId="2F5E91ED" w14:textId="77777777" w:rsidTr="00832B99">
        <w:trPr>
          <w:trHeight w:val="288"/>
        </w:trPr>
        <w:tc>
          <w:tcPr>
            <w:tcW w:w="1620" w:type="dxa"/>
            <w:tcBorders>
              <w:top w:val="nil"/>
              <w:left w:val="nil"/>
              <w:bottom w:val="nil"/>
              <w:right w:val="nil"/>
            </w:tcBorders>
            <w:shd w:val="clear" w:color="auto" w:fill="auto"/>
            <w:noWrap/>
            <w:vAlign w:val="bottom"/>
            <w:hideMark/>
          </w:tcPr>
          <w:p w14:paraId="4FF5A6B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E09C9BF" w14:textId="77777777" w:rsidR="00DF3B96" w:rsidRPr="002662A7" w:rsidRDefault="00DF3B96" w:rsidP="00832B99">
            <w:pPr>
              <w:rPr>
                <w:color w:val="000000"/>
              </w:rPr>
            </w:pPr>
            <w:r w:rsidRPr="002662A7">
              <w:rPr>
                <w:color w:val="000000"/>
              </w:rPr>
              <w:t>S4E7-241</w:t>
            </w:r>
          </w:p>
        </w:tc>
        <w:tc>
          <w:tcPr>
            <w:tcW w:w="298" w:type="dxa"/>
            <w:tcBorders>
              <w:top w:val="nil"/>
              <w:left w:val="nil"/>
              <w:bottom w:val="nil"/>
              <w:right w:val="nil"/>
            </w:tcBorders>
            <w:shd w:val="clear" w:color="auto" w:fill="auto"/>
            <w:noWrap/>
            <w:vAlign w:val="bottom"/>
            <w:hideMark/>
          </w:tcPr>
          <w:p w14:paraId="788D6340" w14:textId="77777777" w:rsidR="00DF3B96" w:rsidRPr="002662A7" w:rsidRDefault="00DF3B96" w:rsidP="00832B99">
            <w:pPr>
              <w:jc w:val="right"/>
              <w:rPr>
                <w:color w:val="000000"/>
              </w:rPr>
            </w:pPr>
            <w:r w:rsidRPr="002662A7">
              <w:rPr>
                <w:color w:val="000000"/>
              </w:rPr>
              <w:t>0.012</w:t>
            </w:r>
          </w:p>
        </w:tc>
        <w:tc>
          <w:tcPr>
            <w:tcW w:w="2852" w:type="dxa"/>
            <w:tcBorders>
              <w:top w:val="nil"/>
              <w:left w:val="nil"/>
              <w:bottom w:val="nil"/>
              <w:right w:val="nil"/>
            </w:tcBorders>
            <w:shd w:val="clear" w:color="auto" w:fill="auto"/>
            <w:noWrap/>
            <w:vAlign w:val="bottom"/>
            <w:hideMark/>
          </w:tcPr>
          <w:p w14:paraId="6325774C" w14:textId="77777777" w:rsidR="00DF3B96" w:rsidRPr="002662A7" w:rsidRDefault="00DF3B96" w:rsidP="00832B99">
            <w:pPr>
              <w:jc w:val="right"/>
              <w:rPr>
                <w:color w:val="000000"/>
              </w:rPr>
            </w:pPr>
            <w:r w:rsidRPr="002662A7">
              <w:rPr>
                <w:color w:val="000000"/>
              </w:rPr>
              <w:t>2</w:t>
            </w:r>
          </w:p>
        </w:tc>
      </w:tr>
      <w:tr w:rsidR="00DF3B96" w:rsidRPr="002662A7" w14:paraId="5140C7A9" w14:textId="77777777" w:rsidTr="00832B99">
        <w:trPr>
          <w:trHeight w:val="288"/>
        </w:trPr>
        <w:tc>
          <w:tcPr>
            <w:tcW w:w="1620" w:type="dxa"/>
            <w:tcBorders>
              <w:top w:val="nil"/>
              <w:left w:val="nil"/>
              <w:bottom w:val="nil"/>
              <w:right w:val="nil"/>
            </w:tcBorders>
            <w:shd w:val="clear" w:color="auto" w:fill="auto"/>
            <w:noWrap/>
            <w:vAlign w:val="bottom"/>
            <w:hideMark/>
          </w:tcPr>
          <w:p w14:paraId="5A10F97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83FA8FE" w14:textId="77777777" w:rsidR="00DF3B96" w:rsidRPr="002662A7" w:rsidRDefault="00DF3B96" w:rsidP="00832B99">
            <w:pPr>
              <w:rPr>
                <w:color w:val="000000"/>
              </w:rPr>
            </w:pPr>
            <w:r w:rsidRPr="002662A7">
              <w:rPr>
                <w:color w:val="000000"/>
              </w:rPr>
              <w:t>S4E7-244</w:t>
            </w:r>
          </w:p>
        </w:tc>
        <w:tc>
          <w:tcPr>
            <w:tcW w:w="298" w:type="dxa"/>
            <w:tcBorders>
              <w:top w:val="nil"/>
              <w:left w:val="nil"/>
              <w:bottom w:val="nil"/>
              <w:right w:val="nil"/>
            </w:tcBorders>
            <w:shd w:val="clear" w:color="auto" w:fill="auto"/>
            <w:noWrap/>
            <w:vAlign w:val="bottom"/>
            <w:hideMark/>
          </w:tcPr>
          <w:p w14:paraId="1D42F2CA" w14:textId="77777777" w:rsidR="00DF3B96" w:rsidRPr="002662A7" w:rsidRDefault="00DF3B96" w:rsidP="00832B99">
            <w:pPr>
              <w:jc w:val="right"/>
              <w:rPr>
                <w:color w:val="000000"/>
              </w:rPr>
            </w:pPr>
            <w:r w:rsidRPr="002662A7">
              <w:rPr>
                <w:color w:val="000000"/>
              </w:rPr>
              <w:t>0.262</w:t>
            </w:r>
          </w:p>
        </w:tc>
        <w:tc>
          <w:tcPr>
            <w:tcW w:w="2852" w:type="dxa"/>
            <w:tcBorders>
              <w:top w:val="nil"/>
              <w:left w:val="nil"/>
              <w:bottom w:val="nil"/>
              <w:right w:val="nil"/>
            </w:tcBorders>
            <w:shd w:val="clear" w:color="auto" w:fill="auto"/>
            <w:noWrap/>
            <w:vAlign w:val="bottom"/>
            <w:hideMark/>
          </w:tcPr>
          <w:p w14:paraId="2C68F30B" w14:textId="77777777" w:rsidR="00DF3B96" w:rsidRPr="002662A7" w:rsidRDefault="00DF3B96" w:rsidP="00832B99">
            <w:pPr>
              <w:jc w:val="right"/>
              <w:rPr>
                <w:color w:val="000000"/>
              </w:rPr>
            </w:pPr>
            <w:r w:rsidRPr="002662A7">
              <w:rPr>
                <w:color w:val="000000"/>
              </w:rPr>
              <w:t>3</w:t>
            </w:r>
          </w:p>
        </w:tc>
      </w:tr>
      <w:tr w:rsidR="00DF3B96" w:rsidRPr="002662A7" w14:paraId="40321118" w14:textId="77777777" w:rsidTr="00832B99">
        <w:trPr>
          <w:trHeight w:val="288"/>
        </w:trPr>
        <w:tc>
          <w:tcPr>
            <w:tcW w:w="1620" w:type="dxa"/>
            <w:tcBorders>
              <w:top w:val="nil"/>
              <w:left w:val="nil"/>
              <w:bottom w:val="nil"/>
              <w:right w:val="nil"/>
            </w:tcBorders>
            <w:shd w:val="clear" w:color="auto" w:fill="auto"/>
            <w:noWrap/>
            <w:vAlign w:val="bottom"/>
            <w:hideMark/>
          </w:tcPr>
          <w:p w14:paraId="3D386FFE"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92D35B2" w14:textId="77777777" w:rsidR="00DF3B96" w:rsidRPr="002662A7" w:rsidRDefault="00DF3B96" w:rsidP="00832B99">
            <w:pPr>
              <w:rPr>
                <w:color w:val="000000"/>
              </w:rPr>
            </w:pPr>
            <w:r w:rsidRPr="002662A7">
              <w:rPr>
                <w:color w:val="000000"/>
              </w:rPr>
              <w:t>S4E7-246</w:t>
            </w:r>
          </w:p>
        </w:tc>
        <w:tc>
          <w:tcPr>
            <w:tcW w:w="298" w:type="dxa"/>
            <w:tcBorders>
              <w:top w:val="nil"/>
              <w:left w:val="nil"/>
              <w:bottom w:val="nil"/>
              <w:right w:val="nil"/>
            </w:tcBorders>
            <w:shd w:val="clear" w:color="auto" w:fill="auto"/>
            <w:noWrap/>
            <w:vAlign w:val="bottom"/>
            <w:hideMark/>
          </w:tcPr>
          <w:p w14:paraId="1671C003" w14:textId="77777777" w:rsidR="00DF3B96" w:rsidRPr="002662A7" w:rsidRDefault="00DF3B96" w:rsidP="00832B99">
            <w:pPr>
              <w:jc w:val="right"/>
              <w:rPr>
                <w:color w:val="000000"/>
              </w:rPr>
            </w:pPr>
            <w:r w:rsidRPr="002662A7">
              <w:rPr>
                <w:color w:val="000000"/>
              </w:rPr>
              <w:t>0.147</w:t>
            </w:r>
          </w:p>
        </w:tc>
        <w:tc>
          <w:tcPr>
            <w:tcW w:w="2852" w:type="dxa"/>
            <w:tcBorders>
              <w:top w:val="nil"/>
              <w:left w:val="nil"/>
              <w:bottom w:val="nil"/>
              <w:right w:val="nil"/>
            </w:tcBorders>
            <w:shd w:val="clear" w:color="auto" w:fill="auto"/>
            <w:noWrap/>
            <w:vAlign w:val="bottom"/>
            <w:hideMark/>
          </w:tcPr>
          <w:p w14:paraId="24DFFE78" w14:textId="77777777" w:rsidR="00DF3B96" w:rsidRPr="002662A7" w:rsidRDefault="00DF3B96" w:rsidP="00832B99">
            <w:pPr>
              <w:jc w:val="right"/>
              <w:rPr>
                <w:color w:val="000000"/>
              </w:rPr>
            </w:pPr>
            <w:r w:rsidRPr="002662A7">
              <w:rPr>
                <w:color w:val="000000"/>
              </w:rPr>
              <w:t>4</w:t>
            </w:r>
          </w:p>
        </w:tc>
      </w:tr>
      <w:tr w:rsidR="00DF3B96" w:rsidRPr="002662A7" w14:paraId="653C8D6B" w14:textId="77777777" w:rsidTr="00832B99">
        <w:trPr>
          <w:trHeight w:val="288"/>
        </w:trPr>
        <w:tc>
          <w:tcPr>
            <w:tcW w:w="1620" w:type="dxa"/>
            <w:tcBorders>
              <w:top w:val="nil"/>
              <w:left w:val="nil"/>
              <w:bottom w:val="nil"/>
              <w:right w:val="nil"/>
            </w:tcBorders>
            <w:shd w:val="clear" w:color="auto" w:fill="auto"/>
            <w:noWrap/>
            <w:vAlign w:val="bottom"/>
            <w:hideMark/>
          </w:tcPr>
          <w:p w14:paraId="5BC694D7"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C48F51D" w14:textId="77777777" w:rsidR="00DF3B96" w:rsidRPr="002662A7" w:rsidRDefault="00DF3B96" w:rsidP="00832B99">
            <w:pPr>
              <w:rPr>
                <w:color w:val="000000"/>
              </w:rPr>
            </w:pPr>
            <w:r w:rsidRPr="002662A7">
              <w:rPr>
                <w:color w:val="000000"/>
              </w:rPr>
              <w:t>S4E7-250</w:t>
            </w:r>
          </w:p>
        </w:tc>
        <w:tc>
          <w:tcPr>
            <w:tcW w:w="298" w:type="dxa"/>
            <w:tcBorders>
              <w:top w:val="nil"/>
              <w:left w:val="nil"/>
              <w:bottom w:val="nil"/>
              <w:right w:val="nil"/>
            </w:tcBorders>
            <w:shd w:val="clear" w:color="auto" w:fill="auto"/>
            <w:noWrap/>
            <w:vAlign w:val="bottom"/>
            <w:hideMark/>
          </w:tcPr>
          <w:p w14:paraId="45F040C9" w14:textId="77777777" w:rsidR="00DF3B96" w:rsidRPr="002662A7" w:rsidRDefault="00DF3B96" w:rsidP="00832B99">
            <w:pPr>
              <w:jc w:val="right"/>
              <w:rPr>
                <w:color w:val="000000"/>
              </w:rPr>
            </w:pPr>
            <w:r w:rsidRPr="002662A7">
              <w:rPr>
                <w:color w:val="000000"/>
              </w:rPr>
              <w:t>0.005</w:t>
            </w:r>
          </w:p>
        </w:tc>
        <w:tc>
          <w:tcPr>
            <w:tcW w:w="2852" w:type="dxa"/>
            <w:tcBorders>
              <w:top w:val="nil"/>
              <w:left w:val="nil"/>
              <w:bottom w:val="nil"/>
              <w:right w:val="nil"/>
            </w:tcBorders>
            <w:shd w:val="clear" w:color="auto" w:fill="auto"/>
            <w:noWrap/>
            <w:vAlign w:val="bottom"/>
            <w:hideMark/>
          </w:tcPr>
          <w:p w14:paraId="2CF2448D" w14:textId="77777777" w:rsidR="00DF3B96" w:rsidRPr="002662A7" w:rsidRDefault="00DF3B96" w:rsidP="00832B99">
            <w:pPr>
              <w:jc w:val="right"/>
              <w:rPr>
                <w:color w:val="000000"/>
              </w:rPr>
            </w:pPr>
            <w:r w:rsidRPr="002662A7">
              <w:rPr>
                <w:color w:val="000000"/>
              </w:rPr>
              <w:t>2</w:t>
            </w:r>
          </w:p>
        </w:tc>
      </w:tr>
      <w:tr w:rsidR="00DF3B96" w:rsidRPr="002662A7" w14:paraId="389E6DFA" w14:textId="77777777" w:rsidTr="00832B99">
        <w:trPr>
          <w:trHeight w:val="288"/>
        </w:trPr>
        <w:tc>
          <w:tcPr>
            <w:tcW w:w="1620" w:type="dxa"/>
            <w:tcBorders>
              <w:top w:val="nil"/>
              <w:left w:val="nil"/>
              <w:bottom w:val="nil"/>
              <w:right w:val="nil"/>
            </w:tcBorders>
            <w:shd w:val="clear" w:color="auto" w:fill="auto"/>
            <w:noWrap/>
            <w:vAlign w:val="bottom"/>
            <w:hideMark/>
          </w:tcPr>
          <w:p w14:paraId="5F0A248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23291788" w14:textId="77777777" w:rsidR="00DF3B96" w:rsidRPr="002662A7" w:rsidRDefault="00DF3B96" w:rsidP="00832B99">
            <w:pPr>
              <w:rPr>
                <w:color w:val="000000"/>
              </w:rPr>
            </w:pPr>
            <w:r w:rsidRPr="002662A7">
              <w:rPr>
                <w:color w:val="000000"/>
              </w:rPr>
              <w:t>S4E8-254</w:t>
            </w:r>
          </w:p>
        </w:tc>
        <w:tc>
          <w:tcPr>
            <w:tcW w:w="298" w:type="dxa"/>
            <w:tcBorders>
              <w:top w:val="nil"/>
              <w:left w:val="nil"/>
              <w:bottom w:val="nil"/>
              <w:right w:val="nil"/>
            </w:tcBorders>
            <w:shd w:val="clear" w:color="auto" w:fill="auto"/>
            <w:noWrap/>
            <w:vAlign w:val="bottom"/>
            <w:hideMark/>
          </w:tcPr>
          <w:p w14:paraId="7A787BDE" w14:textId="77777777" w:rsidR="00DF3B96" w:rsidRPr="002662A7" w:rsidRDefault="00DF3B96" w:rsidP="00832B99">
            <w:pPr>
              <w:jc w:val="right"/>
              <w:rPr>
                <w:color w:val="000000"/>
              </w:rPr>
            </w:pPr>
            <w:r w:rsidRPr="002662A7">
              <w:rPr>
                <w:color w:val="000000"/>
              </w:rPr>
              <w:t>0.170</w:t>
            </w:r>
          </w:p>
        </w:tc>
        <w:tc>
          <w:tcPr>
            <w:tcW w:w="2852" w:type="dxa"/>
            <w:tcBorders>
              <w:top w:val="nil"/>
              <w:left w:val="nil"/>
              <w:bottom w:val="nil"/>
              <w:right w:val="nil"/>
            </w:tcBorders>
            <w:shd w:val="clear" w:color="auto" w:fill="auto"/>
            <w:noWrap/>
            <w:vAlign w:val="bottom"/>
            <w:hideMark/>
          </w:tcPr>
          <w:p w14:paraId="7B34EE14" w14:textId="77777777" w:rsidR="00DF3B96" w:rsidRPr="002662A7" w:rsidRDefault="00DF3B96" w:rsidP="00832B99">
            <w:pPr>
              <w:jc w:val="right"/>
              <w:rPr>
                <w:color w:val="000000"/>
              </w:rPr>
            </w:pPr>
            <w:r w:rsidRPr="002662A7">
              <w:rPr>
                <w:color w:val="000000"/>
              </w:rPr>
              <w:t>5</w:t>
            </w:r>
          </w:p>
        </w:tc>
      </w:tr>
      <w:tr w:rsidR="00DF3B96" w:rsidRPr="002662A7" w14:paraId="349189D3" w14:textId="77777777" w:rsidTr="00832B99">
        <w:trPr>
          <w:trHeight w:val="288"/>
        </w:trPr>
        <w:tc>
          <w:tcPr>
            <w:tcW w:w="1620" w:type="dxa"/>
            <w:tcBorders>
              <w:top w:val="nil"/>
              <w:left w:val="nil"/>
              <w:bottom w:val="nil"/>
              <w:right w:val="nil"/>
            </w:tcBorders>
            <w:shd w:val="clear" w:color="auto" w:fill="auto"/>
            <w:noWrap/>
            <w:vAlign w:val="bottom"/>
            <w:hideMark/>
          </w:tcPr>
          <w:p w14:paraId="30EDDB46"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001E2E6" w14:textId="77777777" w:rsidR="00DF3B96" w:rsidRPr="002662A7" w:rsidRDefault="00DF3B96" w:rsidP="00832B99">
            <w:pPr>
              <w:rPr>
                <w:color w:val="000000"/>
              </w:rPr>
            </w:pPr>
            <w:r w:rsidRPr="002662A7">
              <w:rPr>
                <w:color w:val="000000"/>
              </w:rPr>
              <w:t>S4E8-257</w:t>
            </w:r>
          </w:p>
        </w:tc>
        <w:tc>
          <w:tcPr>
            <w:tcW w:w="298" w:type="dxa"/>
            <w:tcBorders>
              <w:top w:val="nil"/>
              <w:left w:val="nil"/>
              <w:bottom w:val="nil"/>
              <w:right w:val="nil"/>
            </w:tcBorders>
            <w:shd w:val="clear" w:color="auto" w:fill="auto"/>
            <w:noWrap/>
            <w:vAlign w:val="bottom"/>
            <w:hideMark/>
          </w:tcPr>
          <w:p w14:paraId="536A5C8F" w14:textId="77777777" w:rsidR="00DF3B96" w:rsidRPr="002662A7" w:rsidRDefault="00DF3B96" w:rsidP="00832B99">
            <w:pPr>
              <w:jc w:val="right"/>
              <w:rPr>
                <w:color w:val="000000"/>
              </w:rPr>
            </w:pPr>
            <w:r w:rsidRPr="002662A7">
              <w:rPr>
                <w:color w:val="000000"/>
              </w:rPr>
              <w:t>0.036</w:t>
            </w:r>
          </w:p>
        </w:tc>
        <w:tc>
          <w:tcPr>
            <w:tcW w:w="2852" w:type="dxa"/>
            <w:tcBorders>
              <w:top w:val="nil"/>
              <w:left w:val="nil"/>
              <w:bottom w:val="nil"/>
              <w:right w:val="nil"/>
            </w:tcBorders>
            <w:shd w:val="clear" w:color="auto" w:fill="auto"/>
            <w:noWrap/>
            <w:vAlign w:val="bottom"/>
            <w:hideMark/>
          </w:tcPr>
          <w:p w14:paraId="326DACF9" w14:textId="77777777" w:rsidR="00DF3B96" w:rsidRPr="002662A7" w:rsidRDefault="00DF3B96" w:rsidP="00832B99">
            <w:pPr>
              <w:jc w:val="right"/>
              <w:rPr>
                <w:color w:val="000000"/>
              </w:rPr>
            </w:pPr>
            <w:r w:rsidRPr="002662A7">
              <w:rPr>
                <w:color w:val="000000"/>
              </w:rPr>
              <w:t>9</w:t>
            </w:r>
          </w:p>
        </w:tc>
      </w:tr>
      <w:tr w:rsidR="00DF3B96" w:rsidRPr="002662A7" w14:paraId="5A2F7FEB" w14:textId="77777777" w:rsidTr="00832B99">
        <w:trPr>
          <w:trHeight w:val="288"/>
        </w:trPr>
        <w:tc>
          <w:tcPr>
            <w:tcW w:w="1620" w:type="dxa"/>
            <w:tcBorders>
              <w:top w:val="nil"/>
              <w:left w:val="nil"/>
              <w:bottom w:val="nil"/>
              <w:right w:val="nil"/>
            </w:tcBorders>
            <w:shd w:val="clear" w:color="auto" w:fill="auto"/>
            <w:noWrap/>
            <w:vAlign w:val="bottom"/>
            <w:hideMark/>
          </w:tcPr>
          <w:p w14:paraId="4E61346D"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2250C19" w14:textId="77777777" w:rsidR="00DF3B96" w:rsidRPr="002662A7" w:rsidRDefault="00DF3B96" w:rsidP="00832B99">
            <w:pPr>
              <w:rPr>
                <w:color w:val="000000"/>
              </w:rPr>
            </w:pPr>
            <w:r w:rsidRPr="002662A7">
              <w:rPr>
                <w:color w:val="000000"/>
              </w:rPr>
              <w:t>S4E8-258</w:t>
            </w:r>
          </w:p>
        </w:tc>
        <w:tc>
          <w:tcPr>
            <w:tcW w:w="298" w:type="dxa"/>
            <w:tcBorders>
              <w:top w:val="nil"/>
              <w:left w:val="nil"/>
              <w:bottom w:val="nil"/>
              <w:right w:val="nil"/>
            </w:tcBorders>
            <w:shd w:val="clear" w:color="auto" w:fill="auto"/>
            <w:noWrap/>
            <w:vAlign w:val="bottom"/>
            <w:hideMark/>
          </w:tcPr>
          <w:p w14:paraId="624DCE08" w14:textId="77777777" w:rsidR="00DF3B96" w:rsidRPr="002662A7" w:rsidRDefault="00DF3B96" w:rsidP="00832B99">
            <w:pPr>
              <w:jc w:val="right"/>
              <w:rPr>
                <w:color w:val="000000"/>
              </w:rPr>
            </w:pPr>
            <w:r w:rsidRPr="002662A7">
              <w:rPr>
                <w:color w:val="000000"/>
              </w:rPr>
              <w:t>0.650</w:t>
            </w:r>
          </w:p>
        </w:tc>
        <w:tc>
          <w:tcPr>
            <w:tcW w:w="2852" w:type="dxa"/>
            <w:tcBorders>
              <w:top w:val="nil"/>
              <w:left w:val="nil"/>
              <w:bottom w:val="nil"/>
              <w:right w:val="nil"/>
            </w:tcBorders>
            <w:shd w:val="clear" w:color="auto" w:fill="auto"/>
            <w:noWrap/>
            <w:vAlign w:val="bottom"/>
            <w:hideMark/>
          </w:tcPr>
          <w:p w14:paraId="5DE5F687" w14:textId="77777777" w:rsidR="00DF3B96" w:rsidRPr="002662A7" w:rsidRDefault="00DF3B96" w:rsidP="00832B99">
            <w:pPr>
              <w:jc w:val="right"/>
              <w:rPr>
                <w:color w:val="000000"/>
              </w:rPr>
            </w:pPr>
            <w:r w:rsidRPr="002662A7">
              <w:rPr>
                <w:color w:val="000000"/>
              </w:rPr>
              <w:t>4</w:t>
            </w:r>
          </w:p>
        </w:tc>
      </w:tr>
      <w:tr w:rsidR="00DF3B96" w:rsidRPr="002662A7" w14:paraId="4F0B2BD8" w14:textId="77777777" w:rsidTr="00832B99">
        <w:trPr>
          <w:trHeight w:val="288"/>
        </w:trPr>
        <w:tc>
          <w:tcPr>
            <w:tcW w:w="1620" w:type="dxa"/>
            <w:tcBorders>
              <w:top w:val="nil"/>
              <w:left w:val="nil"/>
              <w:bottom w:val="nil"/>
              <w:right w:val="nil"/>
            </w:tcBorders>
            <w:shd w:val="clear" w:color="auto" w:fill="auto"/>
            <w:noWrap/>
            <w:vAlign w:val="bottom"/>
            <w:hideMark/>
          </w:tcPr>
          <w:p w14:paraId="6B4B434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160934B" w14:textId="77777777" w:rsidR="00DF3B96" w:rsidRPr="002662A7" w:rsidRDefault="00DF3B96" w:rsidP="00832B99">
            <w:pPr>
              <w:rPr>
                <w:color w:val="000000"/>
              </w:rPr>
            </w:pPr>
            <w:r w:rsidRPr="002662A7">
              <w:rPr>
                <w:color w:val="000000"/>
              </w:rPr>
              <w:t>S4E8-261</w:t>
            </w:r>
          </w:p>
        </w:tc>
        <w:tc>
          <w:tcPr>
            <w:tcW w:w="298" w:type="dxa"/>
            <w:tcBorders>
              <w:top w:val="nil"/>
              <w:left w:val="nil"/>
              <w:bottom w:val="nil"/>
              <w:right w:val="nil"/>
            </w:tcBorders>
            <w:shd w:val="clear" w:color="auto" w:fill="auto"/>
            <w:noWrap/>
            <w:vAlign w:val="bottom"/>
            <w:hideMark/>
          </w:tcPr>
          <w:p w14:paraId="30FF8D5F" w14:textId="77777777" w:rsidR="00DF3B96" w:rsidRPr="002662A7" w:rsidRDefault="00DF3B96" w:rsidP="00832B99">
            <w:pPr>
              <w:jc w:val="right"/>
              <w:rPr>
                <w:color w:val="000000"/>
              </w:rPr>
            </w:pPr>
            <w:r w:rsidRPr="002662A7">
              <w:rPr>
                <w:color w:val="000000"/>
              </w:rPr>
              <w:t>0.008</w:t>
            </w:r>
          </w:p>
        </w:tc>
        <w:tc>
          <w:tcPr>
            <w:tcW w:w="2852" w:type="dxa"/>
            <w:tcBorders>
              <w:top w:val="nil"/>
              <w:left w:val="nil"/>
              <w:bottom w:val="nil"/>
              <w:right w:val="nil"/>
            </w:tcBorders>
            <w:shd w:val="clear" w:color="auto" w:fill="auto"/>
            <w:noWrap/>
            <w:vAlign w:val="bottom"/>
            <w:hideMark/>
          </w:tcPr>
          <w:p w14:paraId="56DF4948" w14:textId="77777777" w:rsidR="00DF3B96" w:rsidRPr="002662A7" w:rsidRDefault="00DF3B96" w:rsidP="00832B99">
            <w:pPr>
              <w:jc w:val="right"/>
              <w:rPr>
                <w:color w:val="000000"/>
              </w:rPr>
            </w:pPr>
            <w:r w:rsidRPr="002662A7">
              <w:rPr>
                <w:color w:val="000000"/>
              </w:rPr>
              <w:t>3</w:t>
            </w:r>
          </w:p>
        </w:tc>
      </w:tr>
      <w:tr w:rsidR="00DF3B96" w:rsidRPr="002662A7" w14:paraId="0692856B" w14:textId="77777777" w:rsidTr="00832B99">
        <w:trPr>
          <w:trHeight w:val="288"/>
        </w:trPr>
        <w:tc>
          <w:tcPr>
            <w:tcW w:w="1620" w:type="dxa"/>
            <w:tcBorders>
              <w:top w:val="nil"/>
              <w:left w:val="nil"/>
              <w:bottom w:val="nil"/>
              <w:right w:val="nil"/>
            </w:tcBorders>
            <w:shd w:val="clear" w:color="auto" w:fill="auto"/>
            <w:noWrap/>
            <w:vAlign w:val="bottom"/>
            <w:hideMark/>
          </w:tcPr>
          <w:p w14:paraId="7A9DCB6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290B7F0" w14:textId="77777777" w:rsidR="00DF3B96" w:rsidRPr="002662A7" w:rsidRDefault="00DF3B96" w:rsidP="00832B99">
            <w:pPr>
              <w:rPr>
                <w:color w:val="000000"/>
              </w:rPr>
            </w:pPr>
            <w:r w:rsidRPr="002662A7">
              <w:rPr>
                <w:color w:val="000000"/>
              </w:rPr>
              <w:t>S4E8-262</w:t>
            </w:r>
          </w:p>
        </w:tc>
        <w:tc>
          <w:tcPr>
            <w:tcW w:w="298" w:type="dxa"/>
            <w:tcBorders>
              <w:top w:val="nil"/>
              <w:left w:val="nil"/>
              <w:bottom w:val="nil"/>
              <w:right w:val="nil"/>
            </w:tcBorders>
            <w:shd w:val="clear" w:color="auto" w:fill="auto"/>
            <w:noWrap/>
            <w:vAlign w:val="bottom"/>
            <w:hideMark/>
          </w:tcPr>
          <w:p w14:paraId="54ED285C"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293237C7" w14:textId="77777777" w:rsidR="00DF3B96" w:rsidRPr="002662A7" w:rsidRDefault="00DF3B96" w:rsidP="00832B99">
            <w:pPr>
              <w:jc w:val="right"/>
              <w:rPr>
                <w:color w:val="000000"/>
              </w:rPr>
            </w:pPr>
            <w:r w:rsidRPr="002662A7">
              <w:rPr>
                <w:color w:val="000000"/>
              </w:rPr>
              <w:t>6</w:t>
            </w:r>
          </w:p>
        </w:tc>
      </w:tr>
      <w:tr w:rsidR="00DF3B96" w:rsidRPr="002662A7" w14:paraId="1D380B96" w14:textId="77777777" w:rsidTr="00832B99">
        <w:trPr>
          <w:trHeight w:val="288"/>
        </w:trPr>
        <w:tc>
          <w:tcPr>
            <w:tcW w:w="1620" w:type="dxa"/>
            <w:tcBorders>
              <w:top w:val="nil"/>
              <w:left w:val="nil"/>
              <w:bottom w:val="nil"/>
              <w:right w:val="nil"/>
            </w:tcBorders>
            <w:shd w:val="clear" w:color="auto" w:fill="auto"/>
            <w:noWrap/>
            <w:vAlign w:val="bottom"/>
            <w:hideMark/>
          </w:tcPr>
          <w:p w14:paraId="3E150F38"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8F5BDC5" w14:textId="77777777" w:rsidR="00DF3B96" w:rsidRPr="002662A7" w:rsidRDefault="00DF3B96" w:rsidP="00832B99">
            <w:pPr>
              <w:rPr>
                <w:color w:val="000000"/>
              </w:rPr>
            </w:pPr>
            <w:r w:rsidRPr="002662A7">
              <w:rPr>
                <w:color w:val="000000"/>
              </w:rPr>
              <w:t>S4E8-263</w:t>
            </w:r>
          </w:p>
        </w:tc>
        <w:tc>
          <w:tcPr>
            <w:tcW w:w="298" w:type="dxa"/>
            <w:tcBorders>
              <w:top w:val="nil"/>
              <w:left w:val="nil"/>
              <w:bottom w:val="nil"/>
              <w:right w:val="nil"/>
            </w:tcBorders>
            <w:shd w:val="clear" w:color="auto" w:fill="auto"/>
            <w:noWrap/>
            <w:vAlign w:val="bottom"/>
            <w:hideMark/>
          </w:tcPr>
          <w:p w14:paraId="167E1406" w14:textId="77777777" w:rsidR="00DF3B96" w:rsidRPr="002662A7" w:rsidRDefault="00DF3B96" w:rsidP="00832B99">
            <w:pPr>
              <w:jc w:val="right"/>
              <w:rPr>
                <w:color w:val="000000"/>
              </w:rPr>
            </w:pPr>
            <w:r w:rsidRPr="002662A7">
              <w:rPr>
                <w:color w:val="000000"/>
              </w:rPr>
              <w:t>0.019</w:t>
            </w:r>
          </w:p>
        </w:tc>
        <w:tc>
          <w:tcPr>
            <w:tcW w:w="2852" w:type="dxa"/>
            <w:tcBorders>
              <w:top w:val="nil"/>
              <w:left w:val="nil"/>
              <w:bottom w:val="nil"/>
              <w:right w:val="nil"/>
            </w:tcBorders>
            <w:shd w:val="clear" w:color="auto" w:fill="auto"/>
            <w:noWrap/>
            <w:vAlign w:val="bottom"/>
            <w:hideMark/>
          </w:tcPr>
          <w:p w14:paraId="7DD2DB67" w14:textId="77777777" w:rsidR="00DF3B96" w:rsidRPr="002662A7" w:rsidRDefault="00DF3B96" w:rsidP="00832B99">
            <w:pPr>
              <w:jc w:val="right"/>
              <w:rPr>
                <w:color w:val="000000"/>
              </w:rPr>
            </w:pPr>
            <w:r w:rsidRPr="002662A7">
              <w:rPr>
                <w:color w:val="000000"/>
              </w:rPr>
              <w:t>2</w:t>
            </w:r>
          </w:p>
        </w:tc>
      </w:tr>
      <w:tr w:rsidR="00DF3B96" w:rsidRPr="002662A7" w14:paraId="655CA904" w14:textId="77777777" w:rsidTr="00832B99">
        <w:trPr>
          <w:trHeight w:val="288"/>
        </w:trPr>
        <w:tc>
          <w:tcPr>
            <w:tcW w:w="1620" w:type="dxa"/>
            <w:tcBorders>
              <w:top w:val="nil"/>
              <w:left w:val="nil"/>
              <w:bottom w:val="nil"/>
              <w:right w:val="nil"/>
            </w:tcBorders>
            <w:shd w:val="clear" w:color="auto" w:fill="auto"/>
            <w:noWrap/>
            <w:vAlign w:val="bottom"/>
            <w:hideMark/>
          </w:tcPr>
          <w:p w14:paraId="0A21351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6FD69CD" w14:textId="77777777" w:rsidR="00DF3B96" w:rsidRPr="002662A7" w:rsidRDefault="00DF3B96" w:rsidP="00832B99">
            <w:pPr>
              <w:rPr>
                <w:color w:val="000000"/>
              </w:rPr>
            </w:pPr>
            <w:r w:rsidRPr="002662A7">
              <w:rPr>
                <w:color w:val="000000"/>
              </w:rPr>
              <w:t>S4E8-269</w:t>
            </w:r>
          </w:p>
        </w:tc>
        <w:tc>
          <w:tcPr>
            <w:tcW w:w="298" w:type="dxa"/>
            <w:tcBorders>
              <w:top w:val="nil"/>
              <w:left w:val="nil"/>
              <w:bottom w:val="nil"/>
              <w:right w:val="nil"/>
            </w:tcBorders>
            <w:shd w:val="clear" w:color="auto" w:fill="auto"/>
            <w:noWrap/>
            <w:vAlign w:val="bottom"/>
            <w:hideMark/>
          </w:tcPr>
          <w:p w14:paraId="32D09FC9" w14:textId="77777777" w:rsidR="00DF3B96" w:rsidRPr="002662A7" w:rsidRDefault="00DF3B96" w:rsidP="00832B99">
            <w:pPr>
              <w:jc w:val="right"/>
              <w:rPr>
                <w:color w:val="000000"/>
              </w:rPr>
            </w:pPr>
            <w:r w:rsidRPr="002662A7">
              <w:rPr>
                <w:color w:val="000000"/>
              </w:rPr>
              <w:t>0.534</w:t>
            </w:r>
          </w:p>
        </w:tc>
        <w:tc>
          <w:tcPr>
            <w:tcW w:w="2852" w:type="dxa"/>
            <w:tcBorders>
              <w:top w:val="nil"/>
              <w:left w:val="nil"/>
              <w:bottom w:val="nil"/>
              <w:right w:val="nil"/>
            </w:tcBorders>
            <w:shd w:val="clear" w:color="auto" w:fill="auto"/>
            <w:noWrap/>
            <w:vAlign w:val="bottom"/>
            <w:hideMark/>
          </w:tcPr>
          <w:p w14:paraId="088EB259" w14:textId="77777777" w:rsidR="00DF3B96" w:rsidRPr="002662A7" w:rsidRDefault="00DF3B96" w:rsidP="00832B99">
            <w:pPr>
              <w:jc w:val="right"/>
              <w:rPr>
                <w:color w:val="000000"/>
              </w:rPr>
            </w:pPr>
            <w:r w:rsidRPr="002662A7">
              <w:rPr>
                <w:color w:val="000000"/>
              </w:rPr>
              <w:t>7</w:t>
            </w:r>
          </w:p>
        </w:tc>
      </w:tr>
      <w:tr w:rsidR="00DF3B96" w:rsidRPr="002662A7" w14:paraId="5466CD1D" w14:textId="77777777" w:rsidTr="00832B99">
        <w:trPr>
          <w:trHeight w:val="288"/>
        </w:trPr>
        <w:tc>
          <w:tcPr>
            <w:tcW w:w="1620" w:type="dxa"/>
            <w:tcBorders>
              <w:top w:val="nil"/>
              <w:left w:val="nil"/>
              <w:bottom w:val="nil"/>
              <w:right w:val="nil"/>
            </w:tcBorders>
            <w:shd w:val="clear" w:color="auto" w:fill="auto"/>
            <w:noWrap/>
            <w:vAlign w:val="bottom"/>
            <w:hideMark/>
          </w:tcPr>
          <w:p w14:paraId="2ECCF07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732FD26" w14:textId="77777777" w:rsidR="00DF3B96" w:rsidRPr="002662A7" w:rsidRDefault="00DF3B96" w:rsidP="00832B99">
            <w:pPr>
              <w:rPr>
                <w:color w:val="000000"/>
              </w:rPr>
            </w:pPr>
            <w:r w:rsidRPr="002662A7">
              <w:rPr>
                <w:color w:val="000000"/>
              </w:rPr>
              <w:t>S4E8-394</w:t>
            </w:r>
          </w:p>
        </w:tc>
        <w:tc>
          <w:tcPr>
            <w:tcW w:w="298" w:type="dxa"/>
            <w:tcBorders>
              <w:top w:val="nil"/>
              <w:left w:val="nil"/>
              <w:bottom w:val="nil"/>
              <w:right w:val="nil"/>
            </w:tcBorders>
            <w:shd w:val="clear" w:color="auto" w:fill="auto"/>
            <w:noWrap/>
            <w:vAlign w:val="bottom"/>
            <w:hideMark/>
          </w:tcPr>
          <w:p w14:paraId="4A265972" w14:textId="77777777" w:rsidR="00DF3B96" w:rsidRPr="002662A7" w:rsidRDefault="00DF3B96" w:rsidP="00832B99">
            <w:pPr>
              <w:jc w:val="right"/>
              <w:rPr>
                <w:color w:val="000000"/>
              </w:rPr>
            </w:pPr>
            <w:r w:rsidRPr="002662A7">
              <w:rPr>
                <w:color w:val="000000"/>
              </w:rPr>
              <w:t>0.130</w:t>
            </w:r>
          </w:p>
        </w:tc>
        <w:tc>
          <w:tcPr>
            <w:tcW w:w="2852" w:type="dxa"/>
            <w:tcBorders>
              <w:top w:val="nil"/>
              <w:left w:val="nil"/>
              <w:bottom w:val="nil"/>
              <w:right w:val="nil"/>
            </w:tcBorders>
            <w:shd w:val="clear" w:color="auto" w:fill="auto"/>
            <w:noWrap/>
            <w:vAlign w:val="bottom"/>
            <w:hideMark/>
          </w:tcPr>
          <w:p w14:paraId="3C423E8F" w14:textId="77777777" w:rsidR="00DF3B96" w:rsidRPr="002662A7" w:rsidRDefault="00DF3B96" w:rsidP="00832B99">
            <w:pPr>
              <w:jc w:val="right"/>
              <w:rPr>
                <w:color w:val="000000"/>
              </w:rPr>
            </w:pPr>
            <w:r w:rsidRPr="002662A7">
              <w:rPr>
                <w:color w:val="000000"/>
              </w:rPr>
              <w:t>2</w:t>
            </w:r>
          </w:p>
        </w:tc>
      </w:tr>
      <w:tr w:rsidR="00DF3B96" w:rsidRPr="002662A7" w14:paraId="1D5C76DB" w14:textId="77777777" w:rsidTr="00832B99">
        <w:trPr>
          <w:trHeight w:val="288"/>
        </w:trPr>
        <w:tc>
          <w:tcPr>
            <w:tcW w:w="1620" w:type="dxa"/>
            <w:tcBorders>
              <w:top w:val="nil"/>
              <w:left w:val="nil"/>
              <w:bottom w:val="nil"/>
              <w:right w:val="nil"/>
            </w:tcBorders>
            <w:shd w:val="clear" w:color="auto" w:fill="auto"/>
            <w:noWrap/>
            <w:vAlign w:val="bottom"/>
            <w:hideMark/>
          </w:tcPr>
          <w:p w14:paraId="06D7B139"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B68976" w14:textId="77777777" w:rsidR="00DF3B96" w:rsidRPr="002662A7" w:rsidRDefault="00DF3B96" w:rsidP="00832B99">
            <w:pPr>
              <w:rPr>
                <w:color w:val="000000"/>
              </w:rPr>
            </w:pPr>
            <w:r w:rsidRPr="002662A7">
              <w:rPr>
                <w:color w:val="000000"/>
              </w:rPr>
              <w:t>S4E8-395</w:t>
            </w:r>
          </w:p>
        </w:tc>
        <w:tc>
          <w:tcPr>
            <w:tcW w:w="298" w:type="dxa"/>
            <w:tcBorders>
              <w:top w:val="nil"/>
              <w:left w:val="nil"/>
              <w:bottom w:val="nil"/>
              <w:right w:val="nil"/>
            </w:tcBorders>
            <w:shd w:val="clear" w:color="auto" w:fill="auto"/>
            <w:noWrap/>
            <w:vAlign w:val="bottom"/>
            <w:hideMark/>
          </w:tcPr>
          <w:p w14:paraId="44C43EB8" w14:textId="77777777" w:rsidR="00DF3B96" w:rsidRPr="002662A7" w:rsidRDefault="00DF3B96" w:rsidP="00832B99">
            <w:pPr>
              <w:jc w:val="right"/>
              <w:rPr>
                <w:color w:val="000000"/>
              </w:rPr>
            </w:pPr>
            <w:r w:rsidRPr="002662A7">
              <w:rPr>
                <w:color w:val="000000"/>
              </w:rPr>
              <w:t>0.080</w:t>
            </w:r>
          </w:p>
        </w:tc>
        <w:tc>
          <w:tcPr>
            <w:tcW w:w="2852" w:type="dxa"/>
            <w:tcBorders>
              <w:top w:val="nil"/>
              <w:left w:val="nil"/>
              <w:bottom w:val="nil"/>
              <w:right w:val="nil"/>
            </w:tcBorders>
            <w:shd w:val="clear" w:color="auto" w:fill="auto"/>
            <w:noWrap/>
            <w:vAlign w:val="bottom"/>
            <w:hideMark/>
          </w:tcPr>
          <w:p w14:paraId="37A7044B" w14:textId="77777777" w:rsidR="00DF3B96" w:rsidRPr="002662A7" w:rsidRDefault="00DF3B96" w:rsidP="00832B99">
            <w:pPr>
              <w:jc w:val="right"/>
              <w:rPr>
                <w:color w:val="000000"/>
              </w:rPr>
            </w:pPr>
            <w:r w:rsidRPr="002662A7">
              <w:rPr>
                <w:color w:val="000000"/>
              </w:rPr>
              <w:t>4</w:t>
            </w:r>
          </w:p>
        </w:tc>
      </w:tr>
      <w:tr w:rsidR="00DF3B96" w:rsidRPr="002662A7" w14:paraId="338CB986" w14:textId="77777777" w:rsidTr="00832B99">
        <w:trPr>
          <w:trHeight w:val="288"/>
        </w:trPr>
        <w:tc>
          <w:tcPr>
            <w:tcW w:w="1620" w:type="dxa"/>
            <w:tcBorders>
              <w:top w:val="nil"/>
              <w:left w:val="nil"/>
              <w:bottom w:val="nil"/>
              <w:right w:val="nil"/>
            </w:tcBorders>
            <w:shd w:val="clear" w:color="auto" w:fill="auto"/>
            <w:noWrap/>
            <w:vAlign w:val="bottom"/>
            <w:hideMark/>
          </w:tcPr>
          <w:p w14:paraId="7F487F9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1B5350AC" w14:textId="77777777" w:rsidR="00DF3B96" w:rsidRPr="002662A7" w:rsidRDefault="00DF3B96" w:rsidP="00832B99">
            <w:pPr>
              <w:rPr>
                <w:color w:val="000000"/>
              </w:rPr>
            </w:pPr>
            <w:r w:rsidRPr="002662A7">
              <w:rPr>
                <w:color w:val="000000"/>
              </w:rPr>
              <w:t>S4E8-397</w:t>
            </w:r>
          </w:p>
        </w:tc>
        <w:tc>
          <w:tcPr>
            <w:tcW w:w="298" w:type="dxa"/>
            <w:tcBorders>
              <w:top w:val="nil"/>
              <w:left w:val="nil"/>
              <w:bottom w:val="nil"/>
              <w:right w:val="nil"/>
            </w:tcBorders>
            <w:shd w:val="clear" w:color="auto" w:fill="auto"/>
            <w:noWrap/>
            <w:vAlign w:val="bottom"/>
            <w:hideMark/>
          </w:tcPr>
          <w:p w14:paraId="664A8C5B" w14:textId="77777777" w:rsidR="00DF3B96" w:rsidRPr="002662A7" w:rsidRDefault="00DF3B96" w:rsidP="00832B99">
            <w:pPr>
              <w:jc w:val="right"/>
              <w:rPr>
                <w:color w:val="000000"/>
              </w:rPr>
            </w:pPr>
            <w:r w:rsidRPr="002662A7">
              <w:rPr>
                <w:color w:val="000000"/>
              </w:rPr>
              <w:t>0.160</w:t>
            </w:r>
          </w:p>
        </w:tc>
        <w:tc>
          <w:tcPr>
            <w:tcW w:w="2852" w:type="dxa"/>
            <w:tcBorders>
              <w:top w:val="nil"/>
              <w:left w:val="nil"/>
              <w:bottom w:val="nil"/>
              <w:right w:val="nil"/>
            </w:tcBorders>
            <w:shd w:val="clear" w:color="auto" w:fill="auto"/>
            <w:noWrap/>
            <w:vAlign w:val="bottom"/>
            <w:hideMark/>
          </w:tcPr>
          <w:p w14:paraId="54F76FE6" w14:textId="77777777" w:rsidR="00DF3B96" w:rsidRPr="002662A7" w:rsidRDefault="00DF3B96" w:rsidP="00832B99">
            <w:pPr>
              <w:jc w:val="right"/>
              <w:rPr>
                <w:color w:val="000000"/>
              </w:rPr>
            </w:pPr>
            <w:r w:rsidRPr="002662A7">
              <w:rPr>
                <w:color w:val="000000"/>
              </w:rPr>
              <w:t>4</w:t>
            </w:r>
          </w:p>
        </w:tc>
      </w:tr>
      <w:tr w:rsidR="00DF3B96" w:rsidRPr="002662A7" w14:paraId="01960621" w14:textId="77777777" w:rsidTr="00832B99">
        <w:trPr>
          <w:trHeight w:val="288"/>
        </w:trPr>
        <w:tc>
          <w:tcPr>
            <w:tcW w:w="1620" w:type="dxa"/>
            <w:tcBorders>
              <w:top w:val="nil"/>
              <w:left w:val="nil"/>
              <w:bottom w:val="nil"/>
              <w:right w:val="nil"/>
            </w:tcBorders>
            <w:shd w:val="clear" w:color="auto" w:fill="auto"/>
            <w:noWrap/>
            <w:vAlign w:val="bottom"/>
            <w:hideMark/>
          </w:tcPr>
          <w:p w14:paraId="38B623E5"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3E8BD658" w14:textId="77777777" w:rsidR="00DF3B96" w:rsidRPr="002662A7" w:rsidRDefault="00DF3B96" w:rsidP="00832B99">
            <w:pPr>
              <w:rPr>
                <w:color w:val="000000"/>
              </w:rPr>
            </w:pPr>
            <w:r w:rsidRPr="002662A7">
              <w:rPr>
                <w:color w:val="000000"/>
              </w:rPr>
              <w:t>S4E8-400</w:t>
            </w:r>
          </w:p>
        </w:tc>
        <w:tc>
          <w:tcPr>
            <w:tcW w:w="298" w:type="dxa"/>
            <w:tcBorders>
              <w:top w:val="nil"/>
              <w:left w:val="nil"/>
              <w:bottom w:val="nil"/>
              <w:right w:val="nil"/>
            </w:tcBorders>
            <w:shd w:val="clear" w:color="auto" w:fill="auto"/>
            <w:noWrap/>
            <w:vAlign w:val="bottom"/>
            <w:hideMark/>
          </w:tcPr>
          <w:p w14:paraId="15AAB2C1" w14:textId="77777777" w:rsidR="00DF3B96" w:rsidRPr="002662A7" w:rsidRDefault="00DF3B96" w:rsidP="00832B99">
            <w:pPr>
              <w:jc w:val="right"/>
              <w:rPr>
                <w:color w:val="000000"/>
              </w:rPr>
            </w:pPr>
            <w:r w:rsidRPr="002662A7">
              <w:rPr>
                <w:color w:val="000000"/>
              </w:rPr>
              <w:t>0.100</w:t>
            </w:r>
          </w:p>
        </w:tc>
        <w:tc>
          <w:tcPr>
            <w:tcW w:w="2852" w:type="dxa"/>
            <w:tcBorders>
              <w:top w:val="nil"/>
              <w:left w:val="nil"/>
              <w:bottom w:val="nil"/>
              <w:right w:val="nil"/>
            </w:tcBorders>
            <w:shd w:val="clear" w:color="auto" w:fill="auto"/>
            <w:noWrap/>
            <w:vAlign w:val="bottom"/>
            <w:hideMark/>
          </w:tcPr>
          <w:p w14:paraId="50986636" w14:textId="77777777" w:rsidR="00DF3B96" w:rsidRPr="002662A7" w:rsidRDefault="00DF3B96" w:rsidP="00832B99">
            <w:pPr>
              <w:jc w:val="right"/>
              <w:rPr>
                <w:color w:val="000000"/>
              </w:rPr>
            </w:pPr>
            <w:r w:rsidRPr="002662A7">
              <w:rPr>
                <w:color w:val="000000"/>
              </w:rPr>
              <w:t>3</w:t>
            </w:r>
          </w:p>
        </w:tc>
      </w:tr>
      <w:tr w:rsidR="00DF3B96" w:rsidRPr="002662A7" w14:paraId="55425628" w14:textId="77777777" w:rsidTr="00832B99">
        <w:trPr>
          <w:trHeight w:val="288"/>
        </w:trPr>
        <w:tc>
          <w:tcPr>
            <w:tcW w:w="1620" w:type="dxa"/>
            <w:tcBorders>
              <w:top w:val="nil"/>
              <w:left w:val="nil"/>
              <w:bottom w:val="nil"/>
              <w:right w:val="nil"/>
            </w:tcBorders>
            <w:shd w:val="clear" w:color="auto" w:fill="auto"/>
            <w:noWrap/>
            <w:vAlign w:val="bottom"/>
            <w:hideMark/>
          </w:tcPr>
          <w:p w14:paraId="7375D1AA"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09F95103" w14:textId="77777777" w:rsidR="00DF3B96" w:rsidRPr="002662A7" w:rsidRDefault="00DF3B96" w:rsidP="00832B99">
            <w:pPr>
              <w:rPr>
                <w:color w:val="000000"/>
              </w:rPr>
            </w:pPr>
            <w:r w:rsidRPr="002662A7">
              <w:rPr>
                <w:color w:val="000000"/>
              </w:rPr>
              <w:t xml:space="preserve">San Juan </w:t>
            </w:r>
            <w:proofErr w:type="spellStart"/>
            <w:r w:rsidRPr="002662A7">
              <w:rPr>
                <w:color w:val="000000"/>
              </w:rPr>
              <w:t>Chancalaíto</w:t>
            </w:r>
            <w:proofErr w:type="spellEnd"/>
          </w:p>
        </w:tc>
        <w:tc>
          <w:tcPr>
            <w:tcW w:w="298" w:type="dxa"/>
            <w:tcBorders>
              <w:top w:val="nil"/>
              <w:left w:val="nil"/>
              <w:bottom w:val="nil"/>
              <w:right w:val="nil"/>
            </w:tcBorders>
            <w:shd w:val="clear" w:color="auto" w:fill="auto"/>
            <w:noWrap/>
            <w:vAlign w:val="bottom"/>
            <w:hideMark/>
          </w:tcPr>
          <w:p w14:paraId="3CA58E79" w14:textId="77777777" w:rsidR="00DF3B96" w:rsidRPr="002662A7" w:rsidRDefault="00DF3B96" w:rsidP="00832B99">
            <w:pPr>
              <w:jc w:val="right"/>
              <w:rPr>
                <w:color w:val="000000"/>
              </w:rPr>
            </w:pPr>
            <w:r w:rsidRPr="002662A7">
              <w:rPr>
                <w:color w:val="000000"/>
              </w:rPr>
              <w:t>9.700</w:t>
            </w:r>
          </w:p>
        </w:tc>
        <w:tc>
          <w:tcPr>
            <w:tcW w:w="2852" w:type="dxa"/>
            <w:tcBorders>
              <w:top w:val="nil"/>
              <w:left w:val="nil"/>
              <w:bottom w:val="nil"/>
              <w:right w:val="nil"/>
            </w:tcBorders>
            <w:shd w:val="clear" w:color="auto" w:fill="auto"/>
            <w:noWrap/>
            <w:vAlign w:val="bottom"/>
            <w:hideMark/>
          </w:tcPr>
          <w:p w14:paraId="36577C25" w14:textId="77777777" w:rsidR="00DF3B96" w:rsidRPr="002662A7" w:rsidRDefault="00DF3B96" w:rsidP="00832B99">
            <w:pPr>
              <w:jc w:val="right"/>
              <w:rPr>
                <w:color w:val="000000"/>
              </w:rPr>
            </w:pPr>
            <w:r w:rsidRPr="002662A7">
              <w:rPr>
                <w:color w:val="000000"/>
              </w:rPr>
              <w:t>47</w:t>
            </w:r>
          </w:p>
        </w:tc>
      </w:tr>
      <w:tr w:rsidR="00DF3B96" w:rsidRPr="002662A7" w14:paraId="6BAB8291" w14:textId="77777777" w:rsidTr="00832B99">
        <w:trPr>
          <w:trHeight w:val="288"/>
        </w:trPr>
        <w:tc>
          <w:tcPr>
            <w:tcW w:w="1620" w:type="dxa"/>
            <w:tcBorders>
              <w:top w:val="nil"/>
              <w:left w:val="nil"/>
              <w:bottom w:val="nil"/>
              <w:right w:val="nil"/>
            </w:tcBorders>
            <w:shd w:val="clear" w:color="auto" w:fill="auto"/>
            <w:noWrap/>
            <w:vAlign w:val="bottom"/>
            <w:hideMark/>
          </w:tcPr>
          <w:p w14:paraId="6CF017A4"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51C7E9FC" w14:textId="77777777" w:rsidR="00DF3B96" w:rsidRPr="002662A7" w:rsidRDefault="00DF3B96" w:rsidP="00832B99">
            <w:pPr>
              <w:rPr>
                <w:color w:val="000000"/>
              </w:rPr>
            </w:pPr>
            <w:r w:rsidRPr="002662A7">
              <w:rPr>
                <w:color w:val="000000"/>
              </w:rPr>
              <w:t>Santa Isabel</w:t>
            </w:r>
          </w:p>
        </w:tc>
        <w:tc>
          <w:tcPr>
            <w:tcW w:w="298" w:type="dxa"/>
            <w:tcBorders>
              <w:top w:val="nil"/>
              <w:left w:val="nil"/>
              <w:bottom w:val="nil"/>
              <w:right w:val="nil"/>
            </w:tcBorders>
            <w:shd w:val="clear" w:color="auto" w:fill="auto"/>
            <w:noWrap/>
            <w:vAlign w:val="bottom"/>
            <w:hideMark/>
          </w:tcPr>
          <w:p w14:paraId="7D6848AD" w14:textId="77777777" w:rsidR="00DF3B96" w:rsidRPr="002662A7" w:rsidRDefault="00DF3B96" w:rsidP="00832B99">
            <w:pPr>
              <w:jc w:val="right"/>
              <w:rPr>
                <w:color w:val="000000"/>
              </w:rPr>
            </w:pPr>
            <w:r w:rsidRPr="002662A7">
              <w:rPr>
                <w:color w:val="000000"/>
              </w:rPr>
              <w:t>9.900</w:t>
            </w:r>
          </w:p>
        </w:tc>
        <w:tc>
          <w:tcPr>
            <w:tcW w:w="2852" w:type="dxa"/>
            <w:tcBorders>
              <w:top w:val="nil"/>
              <w:left w:val="nil"/>
              <w:bottom w:val="nil"/>
              <w:right w:val="nil"/>
            </w:tcBorders>
            <w:shd w:val="clear" w:color="auto" w:fill="auto"/>
            <w:noWrap/>
            <w:vAlign w:val="bottom"/>
            <w:hideMark/>
          </w:tcPr>
          <w:p w14:paraId="24B916C6" w14:textId="77777777" w:rsidR="00DF3B96" w:rsidRPr="002662A7" w:rsidRDefault="00DF3B96" w:rsidP="00832B99">
            <w:pPr>
              <w:jc w:val="right"/>
              <w:rPr>
                <w:color w:val="000000"/>
              </w:rPr>
            </w:pPr>
            <w:r w:rsidRPr="002662A7">
              <w:rPr>
                <w:color w:val="000000"/>
              </w:rPr>
              <w:t>41</w:t>
            </w:r>
          </w:p>
        </w:tc>
      </w:tr>
      <w:tr w:rsidR="00DF3B96" w:rsidRPr="002662A7" w14:paraId="1504104A" w14:textId="77777777" w:rsidTr="00832B99">
        <w:trPr>
          <w:trHeight w:val="288"/>
        </w:trPr>
        <w:tc>
          <w:tcPr>
            <w:tcW w:w="1620" w:type="dxa"/>
            <w:tcBorders>
              <w:top w:val="nil"/>
              <w:left w:val="nil"/>
              <w:bottom w:val="nil"/>
              <w:right w:val="nil"/>
            </w:tcBorders>
            <w:shd w:val="clear" w:color="auto" w:fill="auto"/>
            <w:noWrap/>
            <w:vAlign w:val="bottom"/>
            <w:hideMark/>
          </w:tcPr>
          <w:p w14:paraId="2DBCF04F"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445BD573" w14:textId="77777777" w:rsidR="00DF3B96" w:rsidRPr="002662A7" w:rsidRDefault="00DF3B96" w:rsidP="00832B99">
            <w:pPr>
              <w:rPr>
                <w:color w:val="000000"/>
              </w:rPr>
            </w:pPr>
            <w:proofErr w:type="spellStart"/>
            <w:r w:rsidRPr="002662A7">
              <w:rPr>
                <w:color w:val="000000"/>
              </w:rPr>
              <w:t>Sulusum</w:t>
            </w:r>
            <w:proofErr w:type="spellEnd"/>
          </w:p>
        </w:tc>
        <w:tc>
          <w:tcPr>
            <w:tcW w:w="298" w:type="dxa"/>
            <w:tcBorders>
              <w:top w:val="nil"/>
              <w:left w:val="nil"/>
              <w:bottom w:val="nil"/>
              <w:right w:val="nil"/>
            </w:tcBorders>
            <w:shd w:val="clear" w:color="auto" w:fill="auto"/>
            <w:noWrap/>
            <w:vAlign w:val="bottom"/>
            <w:hideMark/>
          </w:tcPr>
          <w:p w14:paraId="121872F3" w14:textId="77777777" w:rsidR="00DF3B96" w:rsidRPr="002662A7" w:rsidRDefault="00DF3B96" w:rsidP="00832B99">
            <w:pPr>
              <w:jc w:val="right"/>
              <w:rPr>
                <w:color w:val="000000"/>
              </w:rPr>
            </w:pPr>
            <w:r w:rsidRPr="002662A7">
              <w:rPr>
                <w:color w:val="000000"/>
              </w:rPr>
              <w:t>9.500</w:t>
            </w:r>
          </w:p>
        </w:tc>
        <w:tc>
          <w:tcPr>
            <w:tcW w:w="2852" w:type="dxa"/>
            <w:tcBorders>
              <w:top w:val="nil"/>
              <w:left w:val="nil"/>
              <w:bottom w:val="nil"/>
              <w:right w:val="nil"/>
            </w:tcBorders>
            <w:shd w:val="clear" w:color="auto" w:fill="auto"/>
            <w:noWrap/>
            <w:vAlign w:val="bottom"/>
            <w:hideMark/>
          </w:tcPr>
          <w:p w14:paraId="4EFE8368" w14:textId="77777777" w:rsidR="00DF3B96" w:rsidRPr="002662A7" w:rsidRDefault="00DF3B96" w:rsidP="00832B99">
            <w:pPr>
              <w:jc w:val="right"/>
              <w:rPr>
                <w:color w:val="000000"/>
              </w:rPr>
            </w:pPr>
            <w:r w:rsidRPr="002662A7">
              <w:rPr>
                <w:color w:val="000000"/>
              </w:rPr>
              <w:t>19</w:t>
            </w:r>
          </w:p>
        </w:tc>
      </w:tr>
      <w:tr w:rsidR="00DF3B96" w:rsidRPr="002662A7" w14:paraId="218F7115" w14:textId="77777777" w:rsidTr="00832B99">
        <w:trPr>
          <w:trHeight w:val="288"/>
        </w:trPr>
        <w:tc>
          <w:tcPr>
            <w:tcW w:w="1620" w:type="dxa"/>
            <w:tcBorders>
              <w:top w:val="nil"/>
              <w:left w:val="nil"/>
              <w:bottom w:val="nil"/>
              <w:right w:val="nil"/>
            </w:tcBorders>
            <w:shd w:val="clear" w:color="auto" w:fill="auto"/>
            <w:noWrap/>
            <w:vAlign w:val="bottom"/>
            <w:hideMark/>
          </w:tcPr>
          <w:p w14:paraId="57F1A2C0" w14:textId="77777777" w:rsidR="00DF3B96" w:rsidRPr="002662A7" w:rsidRDefault="00DF3B96" w:rsidP="00832B99">
            <w:pPr>
              <w:rPr>
                <w:color w:val="000000"/>
              </w:rPr>
            </w:pPr>
            <w:r w:rsidRPr="002662A7">
              <w:rPr>
                <w:color w:val="000000"/>
              </w:rPr>
              <w:t>Palenque</w:t>
            </w:r>
          </w:p>
        </w:tc>
        <w:tc>
          <w:tcPr>
            <w:tcW w:w="2610" w:type="dxa"/>
            <w:tcBorders>
              <w:top w:val="nil"/>
              <w:left w:val="nil"/>
              <w:bottom w:val="nil"/>
              <w:right w:val="nil"/>
            </w:tcBorders>
            <w:shd w:val="clear" w:color="auto" w:fill="auto"/>
            <w:noWrap/>
            <w:vAlign w:val="bottom"/>
            <w:hideMark/>
          </w:tcPr>
          <w:p w14:paraId="6BFD7E9B" w14:textId="77777777" w:rsidR="00DF3B96" w:rsidRPr="002662A7" w:rsidRDefault="00DF3B96" w:rsidP="00832B99">
            <w:pPr>
              <w:rPr>
                <w:color w:val="000000"/>
              </w:rPr>
            </w:pPr>
            <w:proofErr w:type="spellStart"/>
            <w:r w:rsidRPr="002662A7">
              <w:rPr>
                <w:color w:val="000000"/>
              </w:rPr>
              <w:t>Xupa</w:t>
            </w:r>
            <w:proofErr w:type="spellEnd"/>
          </w:p>
        </w:tc>
        <w:tc>
          <w:tcPr>
            <w:tcW w:w="298" w:type="dxa"/>
            <w:tcBorders>
              <w:top w:val="nil"/>
              <w:left w:val="nil"/>
              <w:bottom w:val="nil"/>
              <w:right w:val="nil"/>
            </w:tcBorders>
            <w:shd w:val="clear" w:color="auto" w:fill="auto"/>
            <w:noWrap/>
            <w:vAlign w:val="bottom"/>
            <w:hideMark/>
          </w:tcPr>
          <w:p w14:paraId="76EEFEDC" w14:textId="77777777" w:rsidR="00DF3B96" w:rsidRPr="002662A7" w:rsidRDefault="00DF3B96" w:rsidP="00832B99">
            <w:pPr>
              <w:jc w:val="right"/>
              <w:rPr>
                <w:color w:val="000000"/>
              </w:rPr>
            </w:pPr>
            <w:r w:rsidRPr="002662A7">
              <w:rPr>
                <w:color w:val="000000"/>
              </w:rPr>
              <w:t>2.182</w:t>
            </w:r>
          </w:p>
        </w:tc>
        <w:tc>
          <w:tcPr>
            <w:tcW w:w="2852" w:type="dxa"/>
            <w:tcBorders>
              <w:top w:val="nil"/>
              <w:left w:val="nil"/>
              <w:bottom w:val="nil"/>
              <w:right w:val="nil"/>
            </w:tcBorders>
            <w:shd w:val="clear" w:color="auto" w:fill="auto"/>
            <w:noWrap/>
            <w:vAlign w:val="bottom"/>
            <w:hideMark/>
          </w:tcPr>
          <w:p w14:paraId="49B4362E" w14:textId="77777777" w:rsidR="00DF3B96" w:rsidRPr="002662A7" w:rsidRDefault="00DF3B96" w:rsidP="00832B99">
            <w:pPr>
              <w:jc w:val="right"/>
              <w:rPr>
                <w:color w:val="000000"/>
              </w:rPr>
            </w:pPr>
            <w:r w:rsidRPr="002662A7">
              <w:rPr>
                <w:color w:val="000000"/>
              </w:rPr>
              <w:t>14</w:t>
            </w:r>
          </w:p>
        </w:tc>
      </w:tr>
      <w:tr w:rsidR="00DF3B96" w:rsidRPr="002662A7" w14:paraId="6955CBE7" w14:textId="77777777" w:rsidTr="00832B99">
        <w:trPr>
          <w:trHeight w:val="288"/>
        </w:trPr>
        <w:tc>
          <w:tcPr>
            <w:tcW w:w="1620" w:type="dxa"/>
            <w:tcBorders>
              <w:top w:val="nil"/>
              <w:left w:val="nil"/>
              <w:bottom w:val="nil"/>
              <w:right w:val="nil"/>
            </w:tcBorders>
            <w:shd w:val="clear" w:color="auto" w:fill="auto"/>
            <w:noWrap/>
            <w:vAlign w:val="bottom"/>
            <w:hideMark/>
          </w:tcPr>
          <w:p w14:paraId="16F1FB7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C48A69F" w14:textId="77777777" w:rsidR="00DF3B96" w:rsidRPr="002662A7" w:rsidRDefault="00DF3B96" w:rsidP="00832B99">
            <w:pPr>
              <w:rPr>
                <w:color w:val="000000"/>
              </w:rPr>
            </w:pPr>
            <w:r w:rsidRPr="002662A7">
              <w:rPr>
                <w:color w:val="000000"/>
              </w:rPr>
              <w:t>215</w:t>
            </w:r>
          </w:p>
        </w:tc>
        <w:tc>
          <w:tcPr>
            <w:tcW w:w="298" w:type="dxa"/>
            <w:tcBorders>
              <w:top w:val="nil"/>
              <w:left w:val="nil"/>
              <w:bottom w:val="nil"/>
              <w:right w:val="nil"/>
            </w:tcBorders>
            <w:shd w:val="clear" w:color="auto" w:fill="auto"/>
            <w:noWrap/>
            <w:vAlign w:val="bottom"/>
            <w:hideMark/>
          </w:tcPr>
          <w:p w14:paraId="6A2D09E9" w14:textId="77777777" w:rsidR="00DF3B96" w:rsidRPr="002662A7" w:rsidRDefault="00DF3B96" w:rsidP="00832B99">
            <w:pPr>
              <w:jc w:val="right"/>
              <w:rPr>
                <w:color w:val="000000"/>
              </w:rPr>
            </w:pPr>
            <w:r w:rsidRPr="002662A7">
              <w:rPr>
                <w:color w:val="000000"/>
              </w:rPr>
              <w:t>1.12</w:t>
            </w:r>
          </w:p>
        </w:tc>
        <w:tc>
          <w:tcPr>
            <w:tcW w:w="2852" w:type="dxa"/>
            <w:tcBorders>
              <w:top w:val="nil"/>
              <w:left w:val="nil"/>
              <w:bottom w:val="nil"/>
              <w:right w:val="nil"/>
            </w:tcBorders>
            <w:shd w:val="clear" w:color="auto" w:fill="auto"/>
            <w:noWrap/>
            <w:vAlign w:val="bottom"/>
            <w:hideMark/>
          </w:tcPr>
          <w:p w14:paraId="5CE21BEA" w14:textId="77777777" w:rsidR="00DF3B96" w:rsidRPr="002662A7" w:rsidRDefault="00DF3B96" w:rsidP="00832B99">
            <w:pPr>
              <w:jc w:val="right"/>
              <w:rPr>
                <w:color w:val="000000"/>
              </w:rPr>
            </w:pPr>
            <w:r w:rsidRPr="002662A7">
              <w:rPr>
                <w:color w:val="000000"/>
              </w:rPr>
              <w:t>9</w:t>
            </w:r>
          </w:p>
        </w:tc>
      </w:tr>
      <w:tr w:rsidR="00DF3B96" w:rsidRPr="002662A7" w14:paraId="68F75B59" w14:textId="77777777" w:rsidTr="00832B99">
        <w:trPr>
          <w:trHeight w:val="288"/>
        </w:trPr>
        <w:tc>
          <w:tcPr>
            <w:tcW w:w="1620" w:type="dxa"/>
            <w:tcBorders>
              <w:top w:val="nil"/>
              <w:left w:val="nil"/>
              <w:bottom w:val="nil"/>
              <w:right w:val="nil"/>
            </w:tcBorders>
            <w:shd w:val="clear" w:color="auto" w:fill="auto"/>
            <w:noWrap/>
            <w:vAlign w:val="bottom"/>
            <w:hideMark/>
          </w:tcPr>
          <w:p w14:paraId="1B7C4C5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A895CE8" w14:textId="77777777" w:rsidR="00DF3B96" w:rsidRPr="002662A7" w:rsidRDefault="00DF3B96" w:rsidP="00832B99">
            <w:pPr>
              <w:rPr>
                <w:color w:val="000000"/>
              </w:rPr>
            </w:pPr>
            <w:r w:rsidRPr="002662A7">
              <w:rPr>
                <w:color w:val="000000"/>
              </w:rPr>
              <w:t>216</w:t>
            </w:r>
          </w:p>
        </w:tc>
        <w:tc>
          <w:tcPr>
            <w:tcW w:w="298" w:type="dxa"/>
            <w:tcBorders>
              <w:top w:val="nil"/>
              <w:left w:val="nil"/>
              <w:bottom w:val="nil"/>
              <w:right w:val="nil"/>
            </w:tcBorders>
            <w:shd w:val="clear" w:color="auto" w:fill="auto"/>
            <w:noWrap/>
            <w:vAlign w:val="bottom"/>
            <w:hideMark/>
          </w:tcPr>
          <w:p w14:paraId="52BDE5B4" w14:textId="77777777" w:rsidR="00DF3B96" w:rsidRPr="002662A7" w:rsidRDefault="00DF3B96" w:rsidP="00832B99">
            <w:pPr>
              <w:jc w:val="right"/>
              <w:rPr>
                <w:color w:val="000000"/>
              </w:rPr>
            </w:pPr>
            <w:r w:rsidRPr="002662A7">
              <w:rPr>
                <w:color w:val="000000"/>
              </w:rPr>
              <w:t>0.21</w:t>
            </w:r>
          </w:p>
        </w:tc>
        <w:tc>
          <w:tcPr>
            <w:tcW w:w="2852" w:type="dxa"/>
            <w:tcBorders>
              <w:top w:val="nil"/>
              <w:left w:val="nil"/>
              <w:bottom w:val="nil"/>
              <w:right w:val="nil"/>
            </w:tcBorders>
            <w:shd w:val="clear" w:color="auto" w:fill="auto"/>
            <w:noWrap/>
            <w:vAlign w:val="bottom"/>
            <w:hideMark/>
          </w:tcPr>
          <w:p w14:paraId="5A2217C9" w14:textId="77777777" w:rsidR="00DF3B96" w:rsidRPr="002662A7" w:rsidRDefault="00DF3B96" w:rsidP="00832B99">
            <w:pPr>
              <w:jc w:val="right"/>
              <w:rPr>
                <w:color w:val="000000"/>
              </w:rPr>
            </w:pPr>
            <w:r w:rsidRPr="002662A7">
              <w:rPr>
                <w:color w:val="000000"/>
              </w:rPr>
              <w:t>1</w:t>
            </w:r>
          </w:p>
        </w:tc>
      </w:tr>
      <w:tr w:rsidR="00DF3B96" w:rsidRPr="002662A7" w14:paraId="3DAAB436" w14:textId="77777777" w:rsidTr="00832B99">
        <w:trPr>
          <w:trHeight w:val="288"/>
        </w:trPr>
        <w:tc>
          <w:tcPr>
            <w:tcW w:w="1620" w:type="dxa"/>
            <w:tcBorders>
              <w:top w:val="nil"/>
              <w:left w:val="nil"/>
              <w:bottom w:val="nil"/>
              <w:right w:val="nil"/>
            </w:tcBorders>
            <w:shd w:val="clear" w:color="auto" w:fill="auto"/>
            <w:noWrap/>
            <w:vAlign w:val="bottom"/>
            <w:hideMark/>
          </w:tcPr>
          <w:p w14:paraId="747863A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942DAD" w14:textId="77777777" w:rsidR="00DF3B96" w:rsidRPr="002662A7" w:rsidRDefault="00DF3B96" w:rsidP="00832B99">
            <w:pPr>
              <w:rPr>
                <w:color w:val="000000"/>
              </w:rPr>
            </w:pPr>
            <w:r w:rsidRPr="002662A7">
              <w:rPr>
                <w:color w:val="000000"/>
              </w:rPr>
              <w:t>217</w:t>
            </w:r>
          </w:p>
        </w:tc>
        <w:tc>
          <w:tcPr>
            <w:tcW w:w="298" w:type="dxa"/>
            <w:tcBorders>
              <w:top w:val="nil"/>
              <w:left w:val="nil"/>
              <w:bottom w:val="nil"/>
              <w:right w:val="nil"/>
            </w:tcBorders>
            <w:shd w:val="clear" w:color="auto" w:fill="auto"/>
            <w:noWrap/>
            <w:vAlign w:val="bottom"/>
            <w:hideMark/>
          </w:tcPr>
          <w:p w14:paraId="54A9133F" w14:textId="77777777" w:rsidR="00DF3B96" w:rsidRPr="002662A7" w:rsidRDefault="00DF3B96" w:rsidP="00832B99">
            <w:pPr>
              <w:jc w:val="right"/>
              <w:rPr>
                <w:color w:val="000000"/>
              </w:rPr>
            </w:pPr>
            <w:r w:rsidRPr="002662A7">
              <w:rPr>
                <w:color w:val="000000"/>
              </w:rPr>
              <w:t>0.76</w:t>
            </w:r>
          </w:p>
        </w:tc>
        <w:tc>
          <w:tcPr>
            <w:tcW w:w="2852" w:type="dxa"/>
            <w:tcBorders>
              <w:top w:val="nil"/>
              <w:left w:val="nil"/>
              <w:bottom w:val="nil"/>
              <w:right w:val="nil"/>
            </w:tcBorders>
            <w:shd w:val="clear" w:color="auto" w:fill="auto"/>
            <w:noWrap/>
            <w:vAlign w:val="bottom"/>
            <w:hideMark/>
          </w:tcPr>
          <w:p w14:paraId="75544A13" w14:textId="77777777" w:rsidR="00DF3B96" w:rsidRPr="002662A7" w:rsidRDefault="00DF3B96" w:rsidP="00832B99">
            <w:pPr>
              <w:jc w:val="right"/>
              <w:rPr>
                <w:color w:val="000000"/>
              </w:rPr>
            </w:pPr>
            <w:r w:rsidRPr="002662A7">
              <w:rPr>
                <w:color w:val="000000"/>
              </w:rPr>
              <w:t>12</w:t>
            </w:r>
          </w:p>
        </w:tc>
      </w:tr>
      <w:tr w:rsidR="00DF3B96" w:rsidRPr="002662A7" w14:paraId="5F0DCCFA" w14:textId="77777777" w:rsidTr="00832B99">
        <w:trPr>
          <w:trHeight w:val="288"/>
        </w:trPr>
        <w:tc>
          <w:tcPr>
            <w:tcW w:w="1620" w:type="dxa"/>
            <w:tcBorders>
              <w:top w:val="nil"/>
              <w:left w:val="nil"/>
              <w:bottom w:val="nil"/>
              <w:right w:val="nil"/>
            </w:tcBorders>
            <w:shd w:val="clear" w:color="auto" w:fill="auto"/>
            <w:noWrap/>
            <w:vAlign w:val="bottom"/>
            <w:hideMark/>
          </w:tcPr>
          <w:p w14:paraId="58D0587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BDE3601" w14:textId="77777777" w:rsidR="00DF3B96" w:rsidRPr="002662A7" w:rsidRDefault="00DF3B96" w:rsidP="00832B99">
            <w:pPr>
              <w:rPr>
                <w:color w:val="000000"/>
              </w:rPr>
            </w:pPr>
            <w:r w:rsidRPr="002662A7">
              <w:rPr>
                <w:color w:val="000000"/>
              </w:rPr>
              <w:t>218</w:t>
            </w:r>
          </w:p>
        </w:tc>
        <w:tc>
          <w:tcPr>
            <w:tcW w:w="298" w:type="dxa"/>
            <w:tcBorders>
              <w:top w:val="nil"/>
              <w:left w:val="nil"/>
              <w:bottom w:val="nil"/>
              <w:right w:val="nil"/>
            </w:tcBorders>
            <w:shd w:val="clear" w:color="auto" w:fill="auto"/>
            <w:noWrap/>
            <w:vAlign w:val="bottom"/>
            <w:hideMark/>
          </w:tcPr>
          <w:p w14:paraId="26CA925E" w14:textId="77777777" w:rsidR="00DF3B96" w:rsidRPr="002662A7" w:rsidRDefault="00DF3B96" w:rsidP="00832B99">
            <w:pPr>
              <w:jc w:val="right"/>
              <w:rPr>
                <w:color w:val="000000"/>
              </w:rPr>
            </w:pPr>
            <w:r w:rsidRPr="002662A7">
              <w:rPr>
                <w:color w:val="000000"/>
              </w:rPr>
              <w:t>0.07</w:t>
            </w:r>
          </w:p>
        </w:tc>
        <w:tc>
          <w:tcPr>
            <w:tcW w:w="2852" w:type="dxa"/>
            <w:tcBorders>
              <w:top w:val="nil"/>
              <w:left w:val="nil"/>
              <w:bottom w:val="nil"/>
              <w:right w:val="nil"/>
            </w:tcBorders>
            <w:shd w:val="clear" w:color="auto" w:fill="auto"/>
            <w:noWrap/>
            <w:vAlign w:val="bottom"/>
            <w:hideMark/>
          </w:tcPr>
          <w:p w14:paraId="445DD6FF" w14:textId="77777777" w:rsidR="00DF3B96" w:rsidRPr="002662A7" w:rsidRDefault="00DF3B96" w:rsidP="00832B99">
            <w:pPr>
              <w:jc w:val="right"/>
              <w:rPr>
                <w:color w:val="000000"/>
              </w:rPr>
            </w:pPr>
            <w:r w:rsidRPr="002662A7">
              <w:rPr>
                <w:color w:val="000000"/>
              </w:rPr>
              <w:t>1</w:t>
            </w:r>
          </w:p>
        </w:tc>
      </w:tr>
      <w:tr w:rsidR="00DF3B96" w:rsidRPr="002662A7" w14:paraId="29B479D3" w14:textId="77777777" w:rsidTr="00832B99">
        <w:trPr>
          <w:trHeight w:val="288"/>
        </w:trPr>
        <w:tc>
          <w:tcPr>
            <w:tcW w:w="1620" w:type="dxa"/>
            <w:tcBorders>
              <w:top w:val="nil"/>
              <w:left w:val="nil"/>
              <w:bottom w:val="nil"/>
              <w:right w:val="nil"/>
            </w:tcBorders>
            <w:shd w:val="clear" w:color="auto" w:fill="auto"/>
            <w:noWrap/>
            <w:vAlign w:val="bottom"/>
            <w:hideMark/>
          </w:tcPr>
          <w:p w14:paraId="2F7D729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AA176D9" w14:textId="77777777" w:rsidR="00DF3B96" w:rsidRPr="002662A7" w:rsidRDefault="00DF3B96" w:rsidP="00832B99">
            <w:pPr>
              <w:rPr>
                <w:color w:val="000000"/>
              </w:rPr>
            </w:pPr>
            <w:r w:rsidRPr="002662A7">
              <w:rPr>
                <w:color w:val="000000"/>
              </w:rPr>
              <w:t>219</w:t>
            </w:r>
          </w:p>
        </w:tc>
        <w:tc>
          <w:tcPr>
            <w:tcW w:w="298" w:type="dxa"/>
            <w:tcBorders>
              <w:top w:val="nil"/>
              <w:left w:val="nil"/>
              <w:bottom w:val="nil"/>
              <w:right w:val="nil"/>
            </w:tcBorders>
            <w:shd w:val="clear" w:color="auto" w:fill="auto"/>
            <w:noWrap/>
            <w:vAlign w:val="bottom"/>
            <w:hideMark/>
          </w:tcPr>
          <w:p w14:paraId="1F594FEE" w14:textId="77777777" w:rsidR="00DF3B96" w:rsidRPr="002662A7" w:rsidRDefault="00DF3B96" w:rsidP="00832B99">
            <w:pPr>
              <w:jc w:val="right"/>
              <w:rPr>
                <w:color w:val="000000"/>
              </w:rPr>
            </w:pPr>
            <w:r w:rsidRPr="002662A7">
              <w:rPr>
                <w:color w:val="000000"/>
              </w:rPr>
              <w:t>14.15</w:t>
            </w:r>
          </w:p>
        </w:tc>
        <w:tc>
          <w:tcPr>
            <w:tcW w:w="2852" w:type="dxa"/>
            <w:tcBorders>
              <w:top w:val="nil"/>
              <w:left w:val="nil"/>
              <w:bottom w:val="nil"/>
              <w:right w:val="nil"/>
            </w:tcBorders>
            <w:shd w:val="clear" w:color="auto" w:fill="auto"/>
            <w:noWrap/>
            <w:vAlign w:val="bottom"/>
            <w:hideMark/>
          </w:tcPr>
          <w:p w14:paraId="405C22EB" w14:textId="77777777" w:rsidR="00DF3B96" w:rsidRPr="002662A7" w:rsidRDefault="00DF3B96" w:rsidP="00832B99">
            <w:pPr>
              <w:jc w:val="right"/>
              <w:rPr>
                <w:color w:val="000000"/>
              </w:rPr>
            </w:pPr>
            <w:r w:rsidRPr="002662A7">
              <w:rPr>
                <w:color w:val="000000"/>
              </w:rPr>
              <w:t>149</w:t>
            </w:r>
          </w:p>
        </w:tc>
      </w:tr>
      <w:tr w:rsidR="00DF3B96" w:rsidRPr="002662A7" w14:paraId="32B7D4C2" w14:textId="77777777" w:rsidTr="00832B99">
        <w:trPr>
          <w:trHeight w:val="288"/>
        </w:trPr>
        <w:tc>
          <w:tcPr>
            <w:tcW w:w="1620" w:type="dxa"/>
            <w:tcBorders>
              <w:top w:val="nil"/>
              <w:left w:val="nil"/>
              <w:bottom w:val="nil"/>
              <w:right w:val="nil"/>
            </w:tcBorders>
            <w:shd w:val="clear" w:color="auto" w:fill="auto"/>
            <w:noWrap/>
            <w:vAlign w:val="bottom"/>
            <w:hideMark/>
          </w:tcPr>
          <w:p w14:paraId="0BB24F1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29040F3" w14:textId="77777777" w:rsidR="00DF3B96" w:rsidRPr="002662A7" w:rsidRDefault="00DF3B96" w:rsidP="00832B99">
            <w:pPr>
              <w:rPr>
                <w:color w:val="000000"/>
              </w:rPr>
            </w:pPr>
            <w:r w:rsidRPr="002662A7">
              <w:rPr>
                <w:color w:val="000000"/>
              </w:rPr>
              <w:t>220</w:t>
            </w:r>
          </w:p>
        </w:tc>
        <w:tc>
          <w:tcPr>
            <w:tcW w:w="298" w:type="dxa"/>
            <w:tcBorders>
              <w:top w:val="nil"/>
              <w:left w:val="nil"/>
              <w:bottom w:val="nil"/>
              <w:right w:val="nil"/>
            </w:tcBorders>
            <w:shd w:val="clear" w:color="auto" w:fill="auto"/>
            <w:noWrap/>
            <w:vAlign w:val="bottom"/>
            <w:hideMark/>
          </w:tcPr>
          <w:p w14:paraId="03189B33"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62069CBC" w14:textId="77777777" w:rsidR="00DF3B96" w:rsidRPr="002662A7" w:rsidRDefault="00DF3B96" w:rsidP="00832B99">
            <w:pPr>
              <w:jc w:val="right"/>
              <w:rPr>
                <w:color w:val="000000"/>
              </w:rPr>
            </w:pPr>
            <w:r w:rsidRPr="002662A7">
              <w:rPr>
                <w:color w:val="000000"/>
              </w:rPr>
              <w:t>4</w:t>
            </w:r>
          </w:p>
        </w:tc>
      </w:tr>
      <w:tr w:rsidR="00DF3B96" w:rsidRPr="002662A7" w14:paraId="4A769877" w14:textId="77777777" w:rsidTr="00832B99">
        <w:trPr>
          <w:trHeight w:val="288"/>
        </w:trPr>
        <w:tc>
          <w:tcPr>
            <w:tcW w:w="1620" w:type="dxa"/>
            <w:tcBorders>
              <w:top w:val="nil"/>
              <w:left w:val="nil"/>
              <w:bottom w:val="nil"/>
              <w:right w:val="nil"/>
            </w:tcBorders>
            <w:shd w:val="clear" w:color="auto" w:fill="auto"/>
            <w:noWrap/>
            <w:vAlign w:val="bottom"/>
            <w:hideMark/>
          </w:tcPr>
          <w:p w14:paraId="5169D5A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435D323" w14:textId="77777777" w:rsidR="00DF3B96" w:rsidRPr="002662A7" w:rsidRDefault="00DF3B96" w:rsidP="00832B99">
            <w:pPr>
              <w:rPr>
                <w:color w:val="000000"/>
              </w:rPr>
            </w:pPr>
            <w:r w:rsidRPr="002662A7">
              <w:rPr>
                <w:color w:val="000000"/>
              </w:rPr>
              <w:t>221</w:t>
            </w:r>
          </w:p>
        </w:tc>
        <w:tc>
          <w:tcPr>
            <w:tcW w:w="298" w:type="dxa"/>
            <w:tcBorders>
              <w:top w:val="nil"/>
              <w:left w:val="nil"/>
              <w:bottom w:val="nil"/>
              <w:right w:val="nil"/>
            </w:tcBorders>
            <w:shd w:val="clear" w:color="auto" w:fill="auto"/>
            <w:noWrap/>
            <w:vAlign w:val="bottom"/>
            <w:hideMark/>
          </w:tcPr>
          <w:p w14:paraId="7FF1C864" w14:textId="77777777" w:rsidR="00DF3B96" w:rsidRPr="002662A7" w:rsidRDefault="00DF3B96" w:rsidP="00832B99">
            <w:pPr>
              <w:jc w:val="right"/>
              <w:rPr>
                <w:color w:val="000000"/>
              </w:rPr>
            </w:pPr>
            <w:r w:rsidRPr="002662A7">
              <w:rPr>
                <w:color w:val="000000"/>
              </w:rPr>
              <w:t>0.5</w:t>
            </w:r>
          </w:p>
        </w:tc>
        <w:tc>
          <w:tcPr>
            <w:tcW w:w="2852" w:type="dxa"/>
            <w:tcBorders>
              <w:top w:val="nil"/>
              <w:left w:val="nil"/>
              <w:bottom w:val="nil"/>
              <w:right w:val="nil"/>
            </w:tcBorders>
            <w:shd w:val="clear" w:color="auto" w:fill="auto"/>
            <w:noWrap/>
            <w:vAlign w:val="bottom"/>
            <w:hideMark/>
          </w:tcPr>
          <w:p w14:paraId="79A1ACFE" w14:textId="77777777" w:rsidR="00DF3B96" w:rsidRPr="002662A7" w:rsidRDefault="00DF3B96" w:rsidP="00832B99">
            <w:pPr>
              <w:jc w:val="right"/>
              <w:rPr>
                <w:color w:val="000000"/>
              </w:rPr>
            </w:pPr>
            <w:r w:rsidRPr="002662A7">
              <w:rPr>
                <w:color w:val="000000"/>
              </w:rPr>
              <w:t>11</w:t>
            </w:r>
          </w:p>
        </w:tc>
      </w:tr>
      <w:tr w:rsidR="00DF3B96" w:rsidRPr="002662A7" w14:paraId="17BF2239" w14:textId="77777777" w:rsidTr="00832B99">
        <w:trPr>
          <w:trHeight w:val="288"/>
        </w:trPr>
        <w:tc>
          <w:tcPr>
            <w:tcW w:w="1620" w:type="dxa"/>
            <w:tcBorders>
              <w:top w:val="nil"/>
              <w:left w:val="nil"/>
              <w:bottom w:val="nil"/>
              <w:right w:val="nil"/>
            </w:tcBorders>
            <w:shd w:val="clear" w:color="auto" w:fill="auto"/>
            <w:noWrap/>
            <w:vAlign w:val="bottom"/>
            <w:hideMark/>
          </w:tcPr>
          <w:p w14:paraId="42C3E16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FA9F909" w14:textId="77777777" w:rsidR="00DF3B96" w:rsidRPr="002662A7" w:rsidRDefault="00DF3B96" w:rsidP="00832B99">
            <w:pPr>
              <w:rPr>
                <w:color w:val="000000"/>
              </w:rPr>
            </w:pPr>
            <w:r w:rsidRPr="002662A7">
              <w:rPr>
                <w:color w:val="000000"/>
              </w:rPr>
              <w:t>222</w:t>
            </w:r>
          </w:p>
        </w:tc>
        <w:tc>
          <w:tcPr>
            <w:tcW w:w="298" w:type="dxa"/>
            <w:tcBorders>
              <w:top w:val="nil"/>
              <w:left w:val="nil"/>
              <w:bottom w:val="nil"/>
              <w:right w:val="nil"/>
            </w:tcBorders>
            <w:shd w:val="clear" w:color="auto" w:fill="auto"/>
            <w:noWrap/>
            <w:vAlign w:val="bottom"/>
            <w:hideMark/>
          </w:tcPr>
          <w:p w14:paraId="66C3D450" w14:textId="77777777" w:rsidR="00DF3B96" w:rsidRPr="002662A7" w:rsidRDefault="00DF3B96" w:rsidP="00832B99">
            <w:pPr>
              <w:jc w:val="right"/>
              <w:rPr>
                <w:color w:val="000000"/>
              </w:rPr>
            </w:pPr>
            <w:r w:rsidRPr="002662A7">
              <w:rPr>
                <w:color w:val="000000"/>
              </w:rPr>
              <w:t>0.06</w:t>
            </w:r>
          </w:p>
        </w:tc>
        <w:tc>
          <w:tcPr>
            <w:tcW w:w="2852" w:type="dxa"/>
            <w:tcBorders>
              <w:top w:val="nil"/>
              <w:left w:val="nil"/>
              <w:bottom w:val="nil"/>
              <w:right w:val="nil"/>
            </w:tcBorders>
            <w:shd w:val="clear" w:color="auto" w:fill="auto"/>
            <w:noWrap/>
            <w:vAlign w:val="bottom"/>
            <w:hideMark/>
          </w:tcPr>
          <w:p w14:paraId="01B4FF9F" w14:textId="77777777" w:rsidR="00DF3B96" w:rsidRPr="002662A7" w:rsidRDefault="00DF3B96" w:rsidP="00832B99">
            <w:pPr>
              <w:jc w:val="right"/>
              <w:rPr>
                <w:color w:val="000000"/>
              </w:rPr>
            </w:pPr>
            <w:r w:rsidRPr="002662A7">
              <w:rPr>
                <w:color w:val="000000"/>
              </w:rPr>
              <w:t>2</w:t>
            </w:r>
          </w:p>
        </w:tc>
      </w:tr>
      <w:tr w:rsidR="00DF3B96" w:rsidRPr="002662A7" w14:paraId="209712D1" w14:textId="77777777" w:rsidTr="00832B99">
        <w:trPr>
          <w:trHeight w:val="288"/>
        </w:trPr>
        <w:tc>
          <w:tcPr>
            <w:tcW w:w="1620" w:type="dxa"/>
            <w:tcBorders>
              <w:top w:val="nil"/>
              <w:left w:val="nil"/>
              <w:bottom w:val="nil"/>
              <w:right w:val="nil"/>
            </w:tcBorders>
            <w:shd w:val="clear" w:color="auto" w:fill="auto"/>
            <w:noWrap/>
            <w:vAlign w:val="bottom"/>
            <w:hideMark/>
          </w:tcPr>
          <w:p w14:paraId="1A90A5A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A309479" w14:textId="77777777" w:rsidR="00DF3B96" w:rsidRPr="002662A7" w:rsidRDefault="00DF3B96" w:rsidP="00832B99">
            <w:pPr>
              <w:rPr>
                <w:color w:val="000000"/>
              </w:rPr>
            </w:pPr>
            <w:r w:rsidRPr="002662A7">
              <w:rPr>
                <w:color w:val="000000"/>
              </w:rPr>
              <w:t>223</w:t>
            </w:r>
          </w:p>
        </w:tc>
        <w:tc>
          <w:tcPr>
            <w:tcW w:w="298" w:type="dxa"/>
            <w:tcBorders>
              <w:top w:val="nil"/>
              <w:left w:val="nil"/>
              <w:bottom w:val="nil"/>
              <w:right w:val="nil"/>
            </w:tcBorders>
            <w:shd w:val="clear" w:color="auto" w:fill="auto"/>
            <w:noWrap/>
            <w:vAlign w:val="bottom"/>
            <w:hideMark/>
          </w:tcPr>
          <w:p w14:paraId="74BCA964" w14:textId="77777777" w:rsidR="00DF3B96" w:rsidRPr="002662A7" w:rsidRDefault="00DF3B96" w:rsidP="00832B99">
            <w:pPr>
              <w:jc w:val="right"/>
              <w:rPr>
                <w:color w:val="000000"/>
              </w:rPr>
            </w:pPr>
            <w:r w:rsidRPr="002662A7">
              <w:rPr>
                <w:color w:val="000000"/>
              </w:rPr>
              <w:t>0.04</w:t>
            </w:r>
          </w:p>
        </w:tc>
        <w:tc>
          <w:tcPr>
            <w:tcW w:w="2852" w:type="dxa"/>
            <w:tcBorders>
              <w:top w:val="nil"/>
              <w:left w:val="nil"/>
              <w:bottom w:val="nil"/>
              <w:right w:val="nil"/>
            </w:tcBorders>
            <w:shd w:val="clear" w:color="auto" w:fill="auto"/>
            <w:noWrap/>
            <w:vAlign w:val="bottom"/>
            <w:hideMark/>
          </w:tcPr>
          <w:p w14:paraId="04BB4D74" w14:textId="77777777" w:rsidR="00DF3B96" w:rsidRPr="002662A7" w:rsidRDefault="00DF3B96" w:rsidP="00832B99">
            <w:pPr>
              <w:jc w:val="right"/>
              <w:rPr>
                <w:color w:val="000000"/>
              </w:rPr>
            </w:pPr>
            <w:r w:rsidRPr="002662A7">
              <w:rPr>
                <w:color w:val="000000"/>
              </w:rPr>
              <w:t>1</w:t>
            </w:r>
          </w:p>
        </w:tc>
      </w:tr>
      <w:tr w:rsidR="00DF3B96" w:rsidRPr="002662A7" w14:paraId="5BB3280A" w14:textId="77777777" w:rsidTr="00832B99">
        <w:trPr>
          <w:trHeight w:val="288"/>
        </w:trPr>
        <w:tc>
          <w:tcPr>
            <w:tcW w:w="1620" w:type="dxa"/>
            <w:tcBorders>
              <w:top w:val="nil"/>
              <w:left w:val="nil"/>
              <w:bottom w:val="nil"/>
              <w:right w:val="nil"/>
            </w:tcBorders>
            <w:shd w:val="clear" w:color="auto" w:fill="auto"/>
            <w:noWrap/>
            <w:vAlign w:val="bottom"/>
            <w:hideMark/>
          </w:tcPr>
          <w:p w14:paraId="5EB98DD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F82D6CF" w14:textId="77777777" w:rsidR="00DF3B96" w:rsidRPr="002662A7" w:rsidRDefault="00DF3B96" w:rsidP="00832B99">
            <w:pPr>
              <w:rPr>
                <w:color w:val="000000"/>
              </w:rPr>
            </w:pPr>
            <w:r w:rsidRPr="002662A7">
              <w:rPr>
                <w:color w:val="000000"/>
              </w:rPr>
              <w:t>224</w:t>
            </w:r>
          </w:p>
        </w:tc>
        <w:tc>
          <w:tcPr>
            <w:tcW w:w="298" w:type="dxa"/>
            <w:tcBorders>
              <w:top w:val="nil"/>
              <w:left w:val="nil"/>
              <w:bottom w:val="nil"/>
              <w:right w:val="nil"/>
            </w:tcBorders>
            <w:shd w:val="clear" w:color="auto" w:fill="auto"/>
            <w:noWrap/>
            <w:vAlign w:val="bottom"/>
            <w:hideMark/>
          </w:tcPr>
          <w:p w14:paraId="2977800B"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6877EC5A" w14:textId="77777777" w:rsidR="00DF3B96" w:rsidRPr="002662A7" w:rsidRDefault="00DF3B96" w:rsidP="00832B99">
            <w:pPr>
              <w:jc w:val="right"/>
              <w:rPr>
                <w:color w:val="000000"/>
              </w:rPr>
            </w:pPr>
            <w:r w:rsidRPr="002662A7">
              <w:rPr>
                <w:color w:val="000000"/>
              </w:rPr>
              <w:t>2</w:t>
            </w:r>
          </w:p>
        </w:tc>
      </w:tr>
      <w:tr w:rsidR="00DF3B96" w:rsidRPr="002662A7" w14:paraId="53F6345B" w14:textId="77777777" w:rsidTr="00832B99">
        <w:trPr>
          <w:trHeight w:val="288"/>
        </w:trPr>
        <w:tc>
          <w:tcPr>
            <w:tcW w:w="1620" w:type="dxa"/>
            <w:tcBorders>
              <w:top w:val="nil"/>
              <w:left w:val="nil"/>
              <w:bottom w:val="nil"/>
              <w:right w:val="nil"/>
            </w:tcBorders>
            <w:shd w:val="clear" w:color="auto" w:fill="auto"/>
            <w:noWrap/>
            <w:vAlign w:val="bottom"/>
            <w:hideMark/>
          </w:tcPr>
          <w:p w14:paraId="0313DE5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C44F610" w14:textId="77777777" w:rsidR="00DF3B96" w:rsidRPr="002662A7" w:rsidRDefault="00DF3B96" w:rsidP="00832B99">
            <w:pPr>
              <w:rPr>
                <w:color w:val="000000"/>
              </w:rPr>
            </w:pPr>
            <w:r w:rsidRPr="002662A7">
              <w:rPr>
                <w:color w:val="000000"/>
              </w:rPr>
              <w:t>225</w:t>
            </w:r>
          </w:p>
        </w:tc>
        <w:tc>
          <w:tcPr>
            <w:tcW w:w="298" w:type="dxa"/>
            <w:tcBorders>
              <w:top w:val="nil"/>
              <w:left w:val="nil"/>
              <w:bottom w:val="nil"/>
              <w:right w:val="nil"/>
            </w:tcBorders>
            <w:shd w:val="clear" w:color="auto" w:fill="auto"/>
            <w:noWrap/>
            <w:vAlign w:val="bottom"/>
            <w:hideMark/>
          </w:tcPr>
          <w:p w14:paraId="6CA08A78" w14:textId="77777777" w:rsidR="00DF3B96" w:rsidRPr="002662A7" w:rsidRDefault="00DF3B96" w:rsidP="00832B99">
            <w:pPr>
              <w:jc w:val="right"/>
              <w:rPr>
                <w:color w:val="000000"/>
              </w:rPr>
            </w:pPr>
            <w:r w:rsidRPr="002662A7">
              <w:rPr>
                <w:color w:val="000000"/>
              </w:rPr>
              <w:t>1.24</w:t>
            </w:r>
          </w:p>
        </w:tc>
        <w:tc>
          <w:tcPr>
            <w:tcW w:w="2852" w:type="dxa"/>
            <w:tcBorders>
              <w:top w:val="nil"/>
              <w:left w:val="nil"/>
              <w:bottom w:val="nil"/>
              <w:right w:val="nil"/>
            </w:tcBorders>
            <w:shd w:val="clear" w:color="auto" w:fill="auto"/>
            <w:noWrap/>
            <w:vAlign w:val="bottom"/>
            <w:hideMark/>
          </w:tcPr>
          <w:p w14:paraId="65ED1973" w14:textId="77777777" w:rsidR="00DF3B96" w:rsidRPr="002662A7" w:rsidRDefault="00DF3B96" w:rsidP="00832B99">
            <w:pPr>
              <w:jc w:val="right"/>
              <w:rPr>
                <w:color w:val="000000"/>
              </w:rPr>
            </w:pPr>
            <w:r w:rsidRPr="002662A7">
              <w:rPr>
                <w:color w:val="000000"/>
              </w:rPr>
              <w:t>15</w:t>
            </w:r>
          </w:p>
        </w:tc>
      </w:tr>
      <w:tr w:rsidR="00DF3B96" w:rsidRPr="002662A7" w14:paraId="38DF6B1E" w14:textId="77777777" w:rsidTr="00832B99">
        <w:trPr>
          <w:trHeight w:val="288"/>
        </w:trPr>
        <w:tc>
          <w:tcPr>
            <w:tcW w:w="1620" w:type="dxa"/>
            <w:tcBorders>
              <w:top w:val="nil"/>
              <w:left w:val="nil"/>
              <w:bottom w:val="nil"/>
              <w:right w:val="nil"/>
            </w:tcBorders>
            <w:shd w:val="clear" w:color="auto" w:fill="auto"/>
            <w:noWrap/>
            <w:vAlign w:val="bottom"/>
            <w:hideMark/>
          </w:tcPr>
          <w:p w14:paraId="2743704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1366EB7" w14:textId="77777777" w:rsidR="00DF3B96" w:rsidRPr="002662A7" w:rsidRDefault="00DF3B96" w:rsidP="00832B99">
            <w:pPr>
              <w:rPr>
                <w:color w:val="000000"/>
              </w:rPr>
            </w:pPr>
            <w:r w:rsidRPr="002662A7">
              <w:rPr>
                <w:color w:val="000000"/>
              </w:rPr>
              <w:t>226</w:t>
            </w:r>
          </w:p>
        </w:tc>
        <w:tc>
          <w:tcPr>
            <w:tcW w:w="298" w:type="dxa"/>
            <w:tcBorders>
              <w:top w:val="nil"/>
              <w:left w:val="nil"/>
              <w:bottom w:val="nil"/>
              <w:right w:val="nil"/>
            </w:tcBorders>
            <w:shd w:val="clear" w:color="auto" w:fill="auto"/>
            <w:noWrap/>
            <w:vAlign w:val="bottom"/>
            <w:hideMark/>
          </w:tcPr>
          <w:p w14:paraId="00423B0D" w14:textId="77777777" w:rsidR="00DF3B96" w:rsidRPr="002662A7" w:rsidRDefault="00DF3B96" w:rsidP="00832B99">
            <w:pPr>
              <w:jc w:val="right"/>
              <w:rPr>
                <w:color w:val="000000"/>
              </w:rPr>
            </w:pPr>
            <w:r w:rsidRPr="002662A7">
              <w:rPr>
                <w:color w:val="000000"/>
              </w:rPr>
              <w:t>0.29</w:t>
            </w:r>
          </w:p>
        </w:tc>
        <w:tc>
          <w:tcPr>
            <w:tcW w:w="2852" w:type="dxa"/>
            <w:tcBorders>
              <w:top w:val="nil"/>
              <w:left w:val="nil"/>
              <w:bottom w:val="nil"/>
              <w:right w:val="nil"/>
            </w:tcBorders>
            <w:shd w:val="clear" w:color="auto" w:fill="auto"/>
            <w:noWrap/>
            <w:vAlign w:val="bottom"/>
            <w:hideMark/>
          </w:tcPr>
          <w:p w14:paraId="07E009AA" w14:textId="77777777" w:rsidR="00DF3B96" w:rsidRPr="002662A7" w:rsidRDefault="00DF3B96" w:rsidP="00832B99">
            <w:pPr>
              <w:jc w:val="right"/>
              <w:rPr>
                <w:color w:val="000000"/>
              </w:rPr>
            </w:pPr>
            <w:r w:rsidRPr="002662A7">
              <w:rPr>
                <w:color w:val="000000"/>
              </w:rPr>
              <w:t>6</w:t>
            </w:r>
          </w:p>
        </w:tc>
      </w:tr>
      <w:tr w:rsidR="00DF3B96" w:rsidRPr="002662A7" w14:paraId="221273F2" w14:textId="77777777" w:rsidTr="00832B99">
        <w:trPr>
          <w:trHeight w:val="288"/>
        </w:trPr>
        <w:tc>
          <w:tcPr>
            <w:tcW w:w="1620" w:type="dxa"/>
            <w:tcBorders>
              <w:top w:val="nil"/>
              <w:left w:val="nil"/>
              <w:bottom w:val="nil"/>
              <w:right w:val="nil"/>
            </w:tcBorders>
            <w:shd w:val="clear" w:color="auto" w:fill="auto"/>
            <w:noWrap/>
            <w:vAlign w:val="bottom"/>
            <w:hideMark/>
          </w:tcPr>
          <w:p w14:paraId="6E1D342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165C986" w14:textId="77777777" w:rsidR="00DF3B96" w:rsidRPr="002662A7" w:rsidRDefault="00DF3B96" w:rsidP="00832B99">
            <w:pPr>
              <w:rPr>
                <w:color w:val="000000"/>
              </w:rPr>
            </w:pPr>
            <w:r w:rsidRPr="002662A7">
              <w:rPr>
                <w:color w:val="000000"/>
              </w:rPr>
              <w:t>227</w:t>
            </w:r>
          </w:p>
        </w:tc>
        <w:tc>
          <w:tcPr>
            <w:tcW w:w="298" w:type="dxa"/>
            <w:tcBorders>
              <w:top w:val="nil"/>
              <w:left w:val="nil"/>
              <w:bottom w:val="nil"/>
              <w:right w:val="nil"/>
            </w:tcBorders>
            <w:shd w:val="clear" w:color="auto" w:fill="auto"/>
            <w:noWrap/>
            <w:vAlign w:val="bottom"/>
            <w:hideMark/>
          </w:tcPr>
          <w:p w14:paraId="68F11D7A" w14:textId="77777777" w:rsidR="00DF3B96" w:rsidRPr="002662A7" w:rsidRDefault="00DF3B96" w:rsidP="00832B99">
            <w:pPr>
              <w:jc w:val="right"/>
              <w:rPr>
                <w:color w:val="000000"/>
              </w:rPr>
            </w:pPr>
            <w:r w:rsidRPr="002662A7">
              <w:rPr>
                <w:color w:val="000000"/>
              </w:rPr>
              <w:t>31.38</w:t>
            </w:r>
          </w:p>
        </w:tc>
        <w:tc>
          <w:tcPr>
            <w:tcW w:w="2852" w:type="dxa"/>
            <w:tcBorders>
              <w:top w:val="nil"/>
              <w:left w:val="nil"/>
              <w:bottom w:val="nil"/>
              <w:right w:val="nil"/>
            </w:tcBorders>
            <w:shd w:val="clear" w:color="auto" w:fill="auto"/>
            <w:noWrap/>
            <w:vAlign w:val="bottom"/>
            <w:hideMark/>
          </w:tcPr>
          <w:p w14:paraId="0504BEA5" w14:textId="77777777" w:rsidR="00DF3B96" w:rsidRPr="002662A7" w:rsidRDefault="00DF3B96" w:rsidP="00832B99">
            <w:pPr>
              <w:jc w:val="right"/>
              <w:rPr>
                <w:color w:val="000000"/>
              </w:rPr>
            </w:pPr>
            <w:r w:rsidRPr="002662A7">
              <w:rPr>
                <w:color w:val="000000"/>
              </w:rPr>
              <w:t>128</w:t>
            </w:r>
          </w:p>
        </w:tc>
      </w:tr>
      <w:tr w:rsidR="00DF3B96" w:rsidRPr="002662A7" w14:paraId="0DBC1748" w14:textId="77777777" w:rsidTr="00832B99">
        <w:trPr>
          <w:trHeight w:val="288"/>
        </w:trPr>
        <w:tc>
          <w:tcPr>
            <w:tcW w:w="1620" w:type="dxa"/>
            <w:tcBorders>
              <w:top w:val="nil"/>
              <w:left w:val="nil"/>
              <w:bottom w:val="nil"/>
              <w:right w:val="nil"/>
            </w:tcBorders>
            <w:shd w:val="clear" w:color="auto" w:fill="auto"/>
            <w:noWrap/>
            <w:vAlign w:val="bottom"/>
            <w:hideMark/>
          </w:tcPr>
          <w:p w14:paraId="38F6C0A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D49101E" w14:textId="77777777" w:rsidR="00DF3B96" w:rsidRPr="002662A7" w:rsidRDefault="00DF3B96" w:rsidP="00832B99">
            <w:pPr>
              <w:rPr>
                <w:color w:val="000000"/>
              </w:rPr>
            </w:pPr>
            <w:r w:rsidRPr="002662A7">
              <w:rPr>
                <w:color w:val="000000"/>
              </w:rPr>
              <w:t>228</w:t>
            </w:r>
          </w:p>
        </w:tc>
        <w:tc>
          <w:tcPr>
            <w:tcW w:w="298" w:type="dxa"/>
            <w:tcBorders>
              <w:top w:val="nil"/>
              <w:left w:val="nil"/>
              <w:bottom w:val="nil"/>
              <w:right w:val="nil"/>
            </w:tcBorders>
            <w:shd w:val="clear" w:color="auto" w:fill="auto"/>
            <w:noWrap/>
            <w:vAlign w:val="bottom"/>
            <w:hideMark/>
          </w:tcPr>
          <w:p w14:paraId="26FC461C" w14:textId="77777777" w:rsidR="00DF3B96" w:rsidRPr="002662A7" w:rsidRDefault="00DF3B96" w:rsidP="00832B99">
            <w:pPr>
              <w:jc w:val="right"/>
              <w:rPr>
                <w:color w:val="000000"/>
              </w:rPr>
            </w:pPr>
            <w:r w:rsidRPr="002662A7">
              <w:rPr>
                <w:color w:val="000000"/>
              </w:rPr>
              <w:t>0.11</w:t>
            </w:r>
          </w:p>
        </w:tc>
        <w:tc>
          <w:tcPr>
            <w:tcW w:w="2852" w:type="dxa"/>
            <w:tcBorders>
              <w:top w:val="nil"/>
              <w:left w:val="nil"/>
              <w:bottom w:val="nil"/>
              <w:right w:val="nil"/>
            </w:tcBorders>
            <w:shd w:val="clear" w:color="auto" w:fill="auto"/>
            <w:noWrap/>
            <w:vAlign w:val="bottom"/>
            <w:hideMark/>
          </w:tcPr>
          <w:p w14:paraId="371A79B6" w14:textId="77777777" w:rsidR="00DF3B96" w:rsidRPr="002662A7" w:rsidRDefault="00DF3B96" w:rsidP="00832B99">
            <w:pPr>
              <w:jc w:val="right"/>
              <w:rPr>
                <w:color w:val="000000"/>
              </w:rPr>
            </w:pPr>
            <w:r w:rsidRPr="002662A7">
              <w:rPr>
                <w:color w:val="000000"/>
              </w:rPr>
              <w:t>3</w:t>
            </w:r>
          </w:p>
        </w:tc>
      </w:tr>
      <w:tr w:rsidR="00DF3B96" w:rsidRPr="002662A7" w14:paraId="6BC761EB" w14:textId="77777777" w:rsidTr="00832B99">
        <w:trPr>
          <w:trHeight w:val="288"/>
        </w:trPr>
        <w:tc>
          <w:tcPr>
            <w:tcW w:w="1620" w:type="dxa"/>
            <w:tcBorders>
              <w:top w:val="nil"/>
              <w:left w:val="nil"/>
              <w:bottom w:val="nil"/>
              <w:right w:val="nil"/>
            </w:tcBorders>
            <w:shd w:val="clear" w:color="auto" w:fill="auto"/>
            <w:noWrap/>
            <w:vAlign w:val="bottom"/>
            <w:hideMark/>
          </w:tcPr>
          <w:p w14:paraId="03D5E8A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04BB4D9" w14:textId="77777777" w:rsidR="00DF3B96" w:rsidRPr="002662A7" w:rsidRDefault="00DF3B96" w:rsidP="00832B99">
            <w:pPr>
              <w:rPr>
                <w:color w:val="000000"/>
              </w:rPr>
            </w:pPr>
            <w:r w:rsidRPr="002662A7">
              <w:rPr>
                <w:color w:val="000000"/>
              </w:rPr>
              <w:t>229</w:t>
            </w:r>
          </w:p>
        </w:tc>
        <w:tc>
          <w:tcPr>
            <w:tcW w:w="298" w:type="dxa"/>
            <w:tcBorders>
              <w:top w:val="nil"/>
              <w:left w:val="nil"/>
              <w:bottom w:val="nil"/>
              <w:right w:val="nil"/>
            </w:tcBorders>
            <w:shd w:val="clear" w:color="auto" w:fill="auto"/>
            <w:noWrap/>
            <w:vAlign w:val="bottom"/>
            <w:hideMark/>
          </w:tcPr>
          <w:p w14:paraId="3365C2AC" w14:textId="77777777" w:rsidR="00DF3B96" w:rsidRPr="002662A7" w:rsidRDefault="00DF3B96" w:rsidP="00832B99">
            <w:pPr>
              <w:jc w:val="right"/>
              <w:rPr>
                <w:color w:val="000000"/>
              </w:rPr>
            </w:pPr>
            <w:r w:rsidRPr="002662A7">
              <w:rPr>
                <w:color w:val="000000"/>
              </w:rPr>
              <w:t>0.66</w:t>
            </w:r>
          </w:p>
        </w:tc>
        <w:tc>
          <w:tcPr>
            <w:tcW w:w="2852" w:type="dxa"/>
            <w:tcBorders>
              <w:top w:val="nil"/>
              <w:left w:val="nil"/>
              <w:bottom w:val="nil"/>
              <w:right w:val="nil"/>
            </w:tcBorders>
            <w:shd w:val="clear" w:color="auto" w:fill="auto"/>
            <w:noWrap/>
            <w:vAlign w:val="bottom"/>
            <w:hideMark/>
          </w:tcPr>
          <w:p w14:paraId="61EA1228" w14:textId="77777777" w:rsidR="00DF3B96" w:rsidRPr="002662A7" w:rsidRDefault="00DF3B96" w:rsidP="00832B99">
            <w:pPr>
              <w:jc w:val="right"/>
              <w:rPr>
                <w:color w:val="000000"/>
              </w:rPr>
            </w:pPr>
            <w:r w:rsidRPr="002662A7">
              <w:rPr>
                <w:color w:val="000000"/>
              </w:rPr>
              <w:t>10</w:t>
            </w:r>
          </w:p>
        </w:tc>
      </w:tr>
      <w:tr w:rsidR="00DF3B96" w:rsidRPr="002662A7" w14:paraId="5A5C3984" w14:textId="77777777" w:rsidTr="00832B99">
        <w:trPr>
          <w:trHeight w:val="288"/>
        </w:trPr>
        <w:tc>
          <w:tcPr>
            <w:tcW w:w="1620" w:type="dxa"/>
            <w:tcBorders>
              <w:top w:val="nil"/>
              <w:left w:val="nil"/>
              <w:bottom w:val="nil"/>
              <w:right w:val="nil"/>
            </w:tcBorders>
            <w:shd w:val="clear" w:color="auto" w:fill="auto"/>
            <w:noWrap/>
            <w:vAlign w:val="bottom"/>
            <w:hideMark/>
          </w:tcPr>
          <w:p w14:paraId="5B0468F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33B711E" w14:textId="77777777" w:rsidR="00DF3B96" w:rsidRPr="002662A7" w:rsidRDefault="00DF3B96" w:rsidP="00832B99">
            <w:pPr>
              <w:rPr>
                <w:color w:val="000000"/>
              </w:rPr>
            </w:pPr>
            <w:r w:rsidRPr="002662A7">
              <w:rPr>
                <w:color w:val="000000"/>
              </w:rPr>
              <w:t>230</w:t>
            </w:r>
          </w:p>
        </w:tc>
        <w:tc>
          <w:tcPr>
            <w:tcW w:w="298" w:type="dxa"/>
            <w:tcBorders>
              <w:top w:val="nil"/>
              <w:left w:val="nil"/>
              <w:bottom w:val="nil"/>
              <w:right w:val="nil"/>
            </w:tcBorders>
            <w:shd w:val="clear" w:color="auto" w:fill="auto"/>
            <w:noWrap/>
            <w:vAlign w:val="bottom"/>
            <w:hideMark/>
          </w:tcPr>
          <w:p w14:paraId="2A6F7E3E" w14:textId="77777777" w:rsidR="00DF3B96" w:rsidRPr="002662A7" w:rsidRDefault="00DF3B96" w:rsidP="00832B99">
            <w:pPr>
              <w:jc w:val="right"/>
              <w:rPr>
                <w:color w:val="000000"/>
              </w:rPr>
            </w:pPr>
            <w:r w:rsidRPr="002662A7">
              <w:rPr>
                <w:color w:val="000000"/>
              </w:rPr>
              <w:t>3.23</w:t>
            </w:r>
          </w:p>
        </w:tc>
        <w:tc>
          <w:tcPr>
            <w:tcW w:w="2852" w:type="dxa"/>
            <w:tcBorders>
              <w:top w:val="nil"/>
              <w:left w:val="nil"/>
              <w:bottom w:val="nil"/>
              <w:right w:val="nil"/>
            </w:tcBorders>
            <w:shd w:val="clear" w:color="auto" w:fill="auto"/>
            <w:noWrap/>
            <w:vAlign w:val="bottom"/>
            <w:hideMark/>
          </w:tcPr>
          <w:p w14:paraId="124ACB0C" w14:textId="77777777" w:rsidR="00DF3B96" w:rsidRPr="002662A7" w:rsidRDefault="00DF3B96" w:rsidP="00832B99">
            <w:pPr>
              <w:jc w:val="right"/>
              <w:rPr>
                <w:color w:val="000000"/>
              </w:rPr>
            </w:pPr>
            <w:r w:rsidRPr="002662A7">
              <w:rPr>
                <w:color w:val="000000"/>
              </w:rPr>
              <w:t>21</w:t>
            </w:r>
          </w:p>
        </w:tc>
      </w:tr>
      <w:tr w:rsidR="00DF3B96" w:rsidRPr="002662A7" w14:paraId="39FEBAC4" w14:textId="77777777" w:rsidTr="00832B99">
        <w:trPr>
          <w:trHeight w:val="288"/>
        </w:trPr>
        <w:tc>
          <w:tcPr>
            <w:tcW w:w="1620" w:type="dxa"/>
            <w:tcBorders>
              <w:top w:val="nil"/>
              <w:left w:val="nil"/>
              <w:bottom w:val="nil"/>
              <w:right w:val="nil"/>
            </w:tcBorders>
            <w:shd w:val="clear" w:color="auto" w:fill="auto"/>
            <w:noWrap/>
            <w:vAlign w:val="bottom"/>
            <w:hideMark/>
          </w:tcPr>
          <w:p w14:paraId="1F17529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CC882A9" w14:textId="77777777" w:rsidR="00DF3B96" w:rsidRPr="002662A7" w:rsidRDefault="00DF3B96" w:rsidP="00832B99">
            <w:pPr>
              <w:rPr>
                <w:color w:val="000000"/>
              </w:rPr>
            </w:pPr>
            <w:r w:rsidRPr="002662A7">
              <w:rPr>
                <w:color w:val="000000"/>
              </w:rPr>
              <w:t>231</w:t>
            </w:r>
          </w:p>
        </w:tc>
        <w:tc>
          <w:tcPr>
            <w:tcW w:w="298" w:type="dxa"/>
            <w:tcBorders>
              <w:top w:val="nil"/>
              <w:left w:val="nil"/>
              <w:bottom w:val="nil"/>
              <w:right w:val="nil"/>
            </w:tcBorders>
            <w:shd w:val="clear" w:color="auto" w:fill="auto"/>
            <w:noWrap/>
            <w:vAlign w:val="bottom"/>
            <w:hideMark/>
          </w:tcPr>
          <w:p w14:paraId="13496763" w14:textId="77777777" w:rsidR="00DF3B96" w:rsidRPr="002662A7" w:rsidRDefault="00DF3B96" w:rsidP="00832B99">
            <w:pPr>
              <w:jc w:val="right"/>
              <w:rPr>
                <w:color w:val="000000"/>
              </w:rPr>
            </w:pPr>
            <w:r w:rsidRPr="002662A7">
              <w:rPr>
                <w:color w:val="000000"/>
              </w:rPr>
              <w:t>0.2</w:t>
            </w:r>
          </w:p>
        </w:tc>
        <w:tc>
          <w:tcPr>
            <w:tcW w:w="2852" w:type="dxa"/>
            <w:tcBorders>
              <w:top w:val="nil"/>
              <w:left w:val="nil"/>
              <w:bottom w:val="nil"/>
              <w:right w:val="nil"/>
            </w:tcBorders>
            <w:shd w:val="clear" w:color="auto" w:fill="auto"/>
            <w:noWrap/>
            <w:vAlign w:val="bottom"/>
            <w:hideMark/>
          </w:tcPr>
          <w:p w14:paraId="020FFA37" w14:textId="77777777" w:rsidR="00DF3B96" w:rsidRPr="002662A7" w:rsidRDefault="00DF3B96" w:rsidP="00832B99">
            <w:pPr>
              <w:jc w:val="right"/>
              <w:rPr>
                <w:color w:val="000000"/>
              </w:rPr>
            </w:pPr>
            <w:r w:rsidRPr="002662A7">
              <w:rPr>
                <w:color w:val="000000"/>
              </w:rPr>
              <w:t>5</w:t>
            </w:r>
          </w:p>
        </w:tc>
      </w:tr>
      <w:tr w:rsidR="00DF3B96" w:rsidRPr="002662A7" w14:paraId="5A74B16C" w14:textId="77777777" w:rsidTr="00832B99">
        <w:trPr>
          <w:trHeight w:val="288"/>
        </w:trPr>
        <w:tc>
          <w:tcPr>
            <w:tcW w:w="1620" w:type="dxa"/>
            <w:tcBorders>
              <w:top w:val="nil"/>
              <w:left w:val="nil"/>
              <w:bottom w:val="nil"/>
              <w:right w:val="nil"/>
            </w:tcBorders>
            <w:shd w:val="clear" w:color="auto" w:fill="auto"/>
            <w:noWrap/>
            <w:vAlign w:val="bottom"/>
            <w:hideMark/>
          </w:tcPr>
          <w:p w14:paraId="7C4FC02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A8C806D" w14:textId="77777777" w:rsidR="00DF3B96" w:rsidRPr="002662A7" w:rsidRDefault="00DF3B96" w:rsidP="00832B99">
            <w:pPr>
              <w:rPr>
                <w:color w:val="000000"/>
              </w:rPr>
            </w:pPr>
            <w:r w:rsidRPr="002662A7">
              <w:rPr>
                <w:color w:val="000000"/>
              </w:rPr>
              <w:t>232</w:t>
            </w:r>
          </w:p>
        </w:tc>
        <w:tc>
          <w:tcPr>
            <w:tcW w:w="298" w:type="dxa"/>
            <w:tcBorders>
              <w:top w:val="nil"/>
              <w:left w:val="nil"/>
              <w:bottom w:val="nil"/>
              <w:right w:val="nil"/>
            </w:tcBorders>
            <w:shd w:val="clear" w:color="auto" w:fill="auto"/>
            <w:noWrap/>
            <w:vAlign w:val="bottom"/>
            <w:hideMark/>
          </w:tcPr>
          <w:p w14:paraId="1B2795AA" w14:textId="77777777" w:rsidR="00DF3B96" w:rsidRPr="002662A7" w:rsidRDefault="00DF3B96" w:rsidP="00832B99">
            <w:pPr>
              <w:jc w:val="right"/>
              <w:rPr>
                <w:color w:val="000000"/>
              </w:rPr>
            </w:pPr>
            <w:r w:rsidRPr="002662A7">
              <w:rPr>
                <w:color w:val="000000"/>
              </w:rPr>
              <w:t>24.65</w:t>
            </w:r>
          </w:p>
        </w:tc>
        <w:tc>
          <w:tcPr>
            <w:tcW w:w="2852" w:type="dxa"/>
            <w:tcBorders>
              <w:top w:val="nil"/>
              <w:left w:val="nil"/>
              <w:bottom w:val="nil"/>
              <w:right w:val="nil"/>
            </w:tcBorders>
            <w:shd w:val="clear" w:color="auto" w:fill="auto"/>
            <w:noWrap/>
            <w:vAlign w:val="bottom"/>
            <w:hideMark/>
          </w:tcPr>
          <w:p w14:paraId="58A559D9" w14:textId="77777777" w:rsidR="00DF3B96" w:rsidRPr="002662A7" w:rsidRDefault="00DF3B96" w:rsidP="00832B99">
            <w:pPr>
              <w:jc w:val="right"/>
              <w:rPr>
                <w:color w:val="000000"/>
              </w:rPr>
            </w:pPr>
            <w:r w:rsidRPr="002662A7">
              <w:rPr>
                <w:color w:val="000000"/>
              </w:rPr>
              <w:t>199</w:t>
            </w:r>
          </w:p>
        </w:tc>
      </w:tr>
      <w:tr w:rsidR="00DF3B96" w:rsidRPr="002662A7" w14:paraId="1E44CF8D" w14:textId="77777777" w:rsidTr="00832B99">
        <w:trPr>
          <w:trHeight w:val="288"/>
        </w:trPr>
        <w:tc>
          <w:tcPr>
            <w:tcW w:w="1620" w:type="dxa"/>
            <w:tcBorders>
              <w:top w:val="nil"/>
              <w:left w:val="nil"/>
              <w:bottom w:val="nil"/>
              <w:right w:val="nil"/>
            </w:tcBorders>
            <w:shd w:val="clear" w:color="auto" w:fill="auto"/>
            <w:noWrap/>
            <w:vAlign w:val="bottom"/>
            <w:hideMark/>
          </w:tcPr>
          <w:p w14:paraId="49C7630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12F3234" w14:textId="77777777" w:rsidR="00DF3B96" w:rsidRPr="002662A7" w:rsidRDefault="00DF3B96" w:rsidP="00832B99">
            <w:pPr>
              <w:rPr>
                <w:color w:val="000000"/>
              </w:rPr>
            </w:pPr>
            <w:r w:rsidRPr="002662A7">
              <w:rPr>
                <w:color w:val="000000"/>
              </w:rPr>
              <w:t>234</w:t>
            </w:r>
          </w:p>
        </w:tc>
        <w:tc>
          <w:tcPr>
            <w:tcW w:w="298" w:type="dxa"/>
            <w:tcBorders>
              <w:top w:val="nil"/>
              <w:left w:val="nil"/>
              <w:bottom w:val="nil"/>
              <w:right w:val="nil"/>
            </w:tcBorders>
            <w:shd w:val="clear" w:color="auto" w:fill="auto"/>
            <w:noWrap/>
            <w:vAlign w:val="bottom"/>
            <w:hideMark/>
          </w:tcPr>
          <w:p w14:paraId="0AA5B7E1" w14:textId="77777777" w:rsidR="00DF3B96" w:rsidRPr="002662A7" w:rsidRDefault="00DF3B96" w:rsidP="00832B99">
            <w:pPr>
              <w:jc w:val="right"/>
              <w:rPr>
                <w:color w:val="000000"/>
              </w:rPr>
            </w:pPr>
            <w:r w:rsidRPr="002662A7">
              <w:rPr>
                <w:color w:val="000000"/>
              </w:rPr>
              <w:t>14.74</w:t>
            </w:r>
          </w:p>
        </w:tc>
        <w:tc>
          <w:tcPr>
            <w:tcW w:w="2852" w:type="dxa"/>
            <w:tcBorders>
              <w:top w:val="nil"/>
              <w:left w:val="nil"/>
              <w:bottom w:val="nil"/>
              <w:right w:val="nil"/>
            </w:tcBorders>
            <w:shd w:val="clear" w:color="auto" w:fill="auto"/>
            <w:noWrap/>
            <w:vAlign w:val="bottom"/>
            <w:hideMark/>
          </w:tcPr>
          <w:p w14:paraId="128BF50E" w14:textId="77777777" w:rsidR="00DF3B96" w:rsidRPr="002662A7" w:rsidRDefault="00DF3B96" w:rsidP="00832B99">
            <w:pPr>
              <w:jc w:val="right"/>
              <w:rPr>
                <w:color w:val="000000"/>
              </w:rPr>
            </w:pPr>
            <w:r w:rsidRPr="002662A7">
              <w:rPr>
                <w:color w:val="000000"/>
              </w:rPr>
              <w:t>154</w:t>
            </w:r>
          </w:p>
        </w:tc>
      </w:tr>
      <w:tr w:rsidR="00DF3B96" w:rsidRPr="002662A7" w14:paraId="7956BB77" w14:textId="77777777" w:rsidTr="00832B99">
        <w:trPr>
          <w:trHeight w:val="288"/>
        </w:trPr>
        <w:tc>
          <w:tcPr>
            <w:tcW w:w="1620" w:type="dxa"/>
            <w:tcBorders>
              <w:top w:val="nil"/>
              <w:left w:val="nil"/>
              <w:bottom w:val="nil"/>
              <w:right w:val="nil"/>
            </w:tcBorders>
            <w:shd w:val="clear" w:color="auto" w:fill="auto"/>
            <w:noWrap/>
            <w:vAlign w:val="bottom"/>
            <w:hideMark/>
          </w:tcPr>
          <w:p w14:paraId="50DB0B8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E573909" w14:textId="77777777" w:rsidR="00DF3B96" w:rsidRPr="002662A7" w:rsidRDefault="00DF3B96" w:rsidP="00832B99">
            <w:pPr>
              <w:rPr>
                <w:color w:val="000000"/>
              </w:rPr>
            </w:pPr>
            <w:r w:rsidRPr="002662A7">
              <w:rPr>
                <w:color w:val="000000"/>
              </w:rPr>
              <w:t>235</w:t>
            </w:r>
          </w:p>
        </w:tc>
        <w:tc>
          <w:tcPr>
            <w:tcW w:w="298" w:type="dxa"/>
            <w:tcBorders>
              <w:top w:val="nil"/>
              <w:left w:val="nil"/>
              <w:bottom w:val="nil"/>
              <w:right w:val="nil"/>
            </w:tcBorders>
            <w:shd w:val="clear" w:color="auto" w:fill="auto"/>
            <w:noWrap/>
            <w:vAlign w:val="bottom"/>
            <w:hideMark/>
          </w:tcPr>
          <w:p w14:paraId="73340CBF" w14:textId="77777777" w:rsidR="00DF3B96" w:rsidRPr="002662A7" w:rsidRDefault="00DF3B96" w:rsidP="00832B99">
            <w:pPr>
              <w:jc w:val="right"/>
              <w:rPr>
                <w:color w:val="000000"/>
              </w:rPr>
            </w:pPr>
            <w:r w:rsidRPr="002662A7">
              <w:rPr>
                <w:color w:val="000000"/>
              </w:rPr>
              <w:t>0.05</w:t>
            </w:r>
          </w:p>
        </w:tc>
        <w:tc>
          <w:tcPr>
            <w:tcW w:w="2852" w:type="dxa"/>
            <w:tcBorders>
              <w:top w:val="nil"/>
              <w:left w:val="nil"/>
              <w:bottom w:val="nil"/>
              <w:right w:val="nil"/>
            </w:tcBorders>
            <w:shd w:val="clear" w:color="auto" w:fill="auto"/>
            <w:noWrap/>
            <w:vAlign w:val="bottom"/>
            <w:hideMark/>
          </w:tcPr>
          <w:p w14:paraId="2ED9EC9B" w14:textId="77777777" w:rsidR="00DF3B96" w:rsidRPr="002662A7" w:rsidRDefault="00DF3B96" w:rsidP="00832B99">
            <w:pPr>
              <w:jc w:val="right"/>
              <w:rPr>
                <w:color w:val="000000"/>
              </w:rPr>
            </w:pPr>
            <w:r w:rsidRPr="002662A7">
              <w:rPr>
                <w:color w:val="000000"/>
              </w:rPr>
              <w:t>2</w:t>
            </w:r>
          </w:p>
        </w:tc>
      </w:tr>
      <w:tr w:rsidR="00DF3B96" w:rsidRPr="002662A7" w14:paraId="0BC30E6A" w14:textId="77777777" w:rsidTr="00832B99">
        <w:trPr>
          <w:trHeight w:val="288"/>
        </w:trPr>
        <w:tc>
          <w:tcPr>
            <w:tcW w:w="1620" w:type="dxa"/>
            <w:tcBorders>
              <w:top w:val="nil"/>
              <w:left w:val="nil"/>
              <w:bottom w:val="nil"/>
              <w:right w:val="nil"/>
            </w:tcBorders>
            <w:shd w:val="clear" w:color="auto" w:fill="auto"/>
            <w:noWrap/>
            <w:vAlign w:val="bottom"/>
            <w:hideMark/>
          </w:tcPr>
          <w:p w14:paraId="0F62B72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919DF09" w14:textId="77777777" w:rsidR="00DF3B96" w:rsidRPr="002662A7" w:rsidRDefault="00DF3B96" w:rsidP="00832B99">
            <w:pPr>
              <w:rPr>
                <w:color w:val="000000"/>
              </w:rPr>
            </w:pPr>
            <w:r w:rsidRPr="002662A7">
              <w:rPr>
                <w:color w:val="000000"/>
              </w:rPr>
              <w:t>236</w:t>
            </w:r>
          </w:p>
        </w:tc>
        <w:tc>
          <w:tcPr>
            <w:tcW w:w="298" w:type="dxa"/>
            <w:tcBorders>
              <w:top w:val="nil"/>
              <w:left w:val="nil"/>
              <w:bottom w:val="nil"/>
              <w:right w:val="nil"/>
            </w:tcBorders>
            <w:shd w:val="clear" w:color="auto" w:fill="auto"/>
            <w:noWrap/>
            <w:vAlign w:val="bottom"/>
            <w:hideMark/>
          </w:tcPr>
          <w:p w14:paraId="508E441F" w14:textId="77777777" w:rsidR="00DF3B96" w:rsidRPr="002662A7" w:rsidRDefault="00DF3B96" w:rsidP="00832B99">
            <w:pPr>
              <w:jc w:val="right"/>
              <w:rPr>
                <w:color w:val="000000"/>
              </w:rPr>
            </w:pPr>
            <w:r w:rsidRPr="002662A7">
              <w:rPr>
                <w:color w:val="000000"/>
              </w:rPr>
              <w:t>0.1</w:t>
            </w:r>
          </w:p>
        </w:tc>
        <w:tc>
          <w:tcPr>
            <w:tcW w:w="2852" w:type="dxa"/>
            <w:tcBorders>
              <w:top w:val="nil"/>
              <w:left w:val="nil"/>
              <w:bottom w:val="nil"/>
              <w:right w:val="nil"/>
            </w:tcBorders>
            <w:shd w:val="clear" w:color="auto" w:fill="auto"/>
            <w:noWrap/>
            <w:vAlign w:val="bottom"/>
            <w:hideMark/>
          </w:tcPr>
          <w:p w14:paraId="7CD829A8" w14:textId="77777777" w:rsidR="00DF3B96" w:rsidRPr="002662A7" w:rsidRDefault="00DF3B96" w:rsidP="00832B99">
            <w:pPr>
              <w:jc w:val="right"/>
              <w:rPr>
                <w:color w:val="000000"/>
              </w:rPr>
            </w:pPr>
            <w:r w:rsidRPr="002662A7">
              <w:rPr>
                <w:color w:val="000000"/>
              </w:rPr>
              <w:t>2</w:t>
            </w:r>
          </w:p>
        </w:tc>
      </w:tr>
      <w:tr w:rsidR="00DF3B96" w:rsidRPr="002662A7" w14:paraId="36C09253" w14:textId="77777777" w:rsidTr="00832B99">
        <w:trPr>
          <w:trHeight w:val="288"/>
        </w:trPr>
        <w:tc>
          <w:tcPr>
            <w:tcW w:w="1620" w:type="dxa"/>
            <w:tcBorders>
              <w:top w:val="nil"/>
              <w:left w:val="nil"/>
              <w:bottom w:val="nil"/>
              <w:right w:val="nil"/>
            </w:tcBorders>
            <w:shd w:val="clear" w:color="auto" w:fill="auto"/>
            <w:noWrap/>
            <w:vAlign w:val="bottom"/>
            <w:hideMark/>
          </w:tcPr>
          <w:p w14:paraId="550CC01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31118F" w14:textId="77777777" w:rsidR="00DF3B96" w:rsidRPr="002662A7" w:rsidRDefault="00DF3B96" w:rsidP="00832B99">
            <w:pPr>
              <w:rPr>
                <w:color w:val="000000"/>
              </w:rPr>
            </w:pPr>
            <w:r w:rsidRPr="002662A7">
              <w:rPr>
                <w:color w:val="000000"/>
              </w:rPr>
              <w:t>237</w:t>
            </w:r>
          </w:p>
        </w:tc>
        <w:tc>
          <w:tcPr>
            <w:tcW w:w="298" w:type="dxa"/>
            <w:tcBorders>
              <w:top w:val="nil"/>
              <w:left w:val="nil"/>
              <w:bottom w:val="nil"/>
              <w:right w:val="nil"/>
            </w:tcBorders>
            <w:shd w:val="clear" w:color="auto" w:fill="auto"/>
            <w:noWrap/>
            <w:vAlign w:val="bottom"/>
            <w:hideMark/>
          </w:tcPr>
          <w:p w14:paraId="267B7C6F"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6A616DDC" w14:textId="77777777" w:rsidR="00DF3B96" w:rsidRPr="002662A7" w:rsidRDefault="00DF3B96" w:rsidP="00832B99">
            <w:pPr>
              <w:jc w:val="right"/>
              <w:rPr>
                <w:color w:val="000000"/>
              </w:rPr>
            </w:pPr>
            <w:r w:rsidRPr="002662A7">
              <w:rPr>
                <w:color w:val="000000"/>
              </w:rPr>
              <w:t>1</w:t>
            </w:r>
          </w:p>
        </w:tc>
      </w:tr>
      <w:tr w:rsidR="00DF3B96" w:rsidRPr="002662A7" w14:paraId="4259FE22" w14:textId="77777777" w:rsidTr="00832B99">
        <w:trPr>
          <w:trHeight w:val="288"/>
        </w:trPr>
        <w:tc>
          <w:tcPr>
            <w:tcW w:w="1620" w:type="dxa"/>
            <w:tcBorders>
              <w:top w:val="nil"/>
              <w:left w:val="nil"/>
              <w:bottom w:val="nil"/>
              <w:right w:val="nil"/>
            </w:tcBorders>
            <w:shd w:val="clear" w:color="auto" w:fill="auto"/>
            <w:noWrap/>
            <w:vAlign w:val="bottom"/>
            <w:hideMark/>
          </w:tcPr>
          <w:p w14:paraId="14BA483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71BD40" w14:textId="77777777" w:rsidR="00DF3B96" w:rsidRPr="002662A7" w:rsidRDefault="00DF3B96" w:rsidP="00832B99">
            <w:pPr>
              <w:rPr>
                <w:color w:val="000000"/>
              </w:rPr>
            </w:pPr>
            <w:r w:rsidRPr="002662A7">
              <w:rPr>
                <w:color w:val="000000"/>
              </w:rPr>
              <w:t>238</w:t>
            </w:r>
          </w:p>
        </w:tc>
        <w:tc>
          <w:tcPr>
            <w:tcW w:w="298" w:type="dxa"/>
            <w:tcBorders>
              <w:top w:val="nil"/>
              <w:left w:val="nil"/>
              <w:bottom w:val="nil"/>
              <w:right w:val="nil"/>
            </w:tcBorders>
            <w:shd w:val="clear" w:color="auto" w:fill="auto"/>
            <w:noWrap/>
            <w:vAlign w:val="bottom"/>
            <w:hideMark/>
          </w:tcPr>
          <w:p w14:paraId="2B761479" w14:textId="77777777" w:rsidR="00DF3B96" w:rsidRPr="002662A7" w:rsidRDefault="00DF3B96" w:rsidP="00832B99">
            <w:pPr>
              <w:jc w:val="right"/>
              <w:rPr>
                <w:color w:val="000000"/>
              </w:rPr>
            </w:pPr>
            <w:r w:rsidRPr="002662A7">
              <w:rPr>
                <w:color w:val="000000"/>
              </w:rPr>
              <w:t>13.93</w:t>
            </w:r>
          </w:p>
        </w:tc>
        <w:tc>
          <w:tcPr>
            <w:tcW w:w="2852" w:type="dxa"/>
            <w:tcBorders>
              <w:top w:val="nil"/>
              <w:left w:val="nil"/>
              <w:bottom w:val="nil"/>
              <w:right w:val="nil"/>
            </w:tcBorders>
            <w:shd w:val="clear" w:color="auto" w:fill="auto"/>
            <w:noWrap/>
            <w:vAlign w:val="bottom"/>
            <w:hideMark/>
          </w:tcPr>
          <w:p w14:paraId="6BFC1FB9" w14:textId="77777777" w:rsidR="00DF3B96" w:rsidRPr="002662A7" w:rsidRDefault="00DF3B96" w:rsidP="00832B99">
            <w:pPr>
              <w:jc w:val="right"/>
              <w:rPr>
                <w:color w:val="000000"/>
              </w:rPr>
            </w:pPr>
            <w:r w:rsidRPr="002662A7">
              <w:rPr>
                <w:color w:val="000000"/>
              </w:rPr>
              <w:t>72</w:t>
            </w:r>
          </w:p>
        </w:tc>
      </w:tr>
      <w:tr w:rsidR="00DF3B96" w:rsidRPr="002662A7" w14:paraId="26D76FCD" w14:textId="77777777" w:rsidTr="00832B99">
        <w:trPr>
          <w:trHeight w:val="288"/>
        </w:trPr>
        <w:tc>
          <w:tcPr>
            <w:tcW w:w="1620" w:type="dxa"/>
            <w:tcBorders>
              <w:top w:val="nil"/>
              <w:left w:val="nil"/>
              <w:bottom w:val="nil"/>
              <w:right w:val="nil"/>
            </w:tcBorders>
            <w:shd w:val="clear" w:color="auto" w:fill="auto"/>
            <w:noWrap/>
            <w:vAlign w:val="bottom"/>
            <w:hideMark/>
          </w:tcPr>
          <w:p w14:paraId="117736F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585838B" w14:textId="77777777" w:rsidR="00DF3B96" w:rsidRPr="002662A7" w:rsidRDefault="00DF3B96" w:rsidP="00832B99">
            <w:pPr>
              <w:rPr>
                <w:color w:val="000000"/>
              </w:rPr>
            </w:pPr>
            <w:r w:rsidRPr="002662A7">
              <w:rPr>
                <w:color w:val="000000"/>
              </w:rPr>
              <w:t>239</w:t>
            </w:r>
          </w:p>
        </w:tc>
        <w:tc>
          <w:tcPr>
            <w:tcW w:w="298" w:type="dxa"/>
            <w:tcBorders>
              <w:top w:val="nil"/>
              <w:left w:val="nil"/>
              <w:bottom w:val="nil"/>
              <w:right w:val="nil"/>
            </w:tcBorders>
            <w:shd w:val="clear" w:color="auto" w:fill="auto"/>
            <w:noWrap/>
            <w:vAlign w:val="bottom"/>
            <w:hideMark/>
          </w:tcPr>
          <w:p w14:paraId="0E143A19" w14:textId="77777777" w:rsidR="00DF3B96" w:rsidRPr="002662A7" w:rsidRDefault="00DF3B96" w:rsidP="00832B99">
            <w:pPr>
              <w:jc w:val="right"/>
              <w:rPr>
                <w:color w:val="000000"/>
              </w:rPr>
            </w:pPr>
            <w:r w:rsidRPr="002662A7">
              <w:rPr>
                <w:color w:val="000000"/>
              </w:rPr>
              <w:t>4.14</w:t>
            </w:r>
          </w:p>
        </w:tc>
        <w:tc>
          <w:tcPr>
            <w:tcW w:w="2852" w:type="dxa"/>
            <w:tcBorders>
              <w:top w:val="nil"/>
              <w:left w:val="nil"/>
              <w:bottom w:val="nil"/>
              <w:right w:val="nil"/>
            </w:tcBorders>
            <w:shd w:val="clear" w:color="auto" w:fill="auto"/>
            <w:noWrap/>
            <w:vAlign w:val="bottom"/>
            <w:hideMark/>
          </w:tcPr>
          <w:p w14:paraId="39059950" w14:textId="77777777" w:rsidR="00DF3B96" w:rsidRPr="002662A7" w:rsidRDefault="00DF3B96" w:rsidP="00832B99">
            <w:pPr>
              <w:jc w:val="right"/>
              <w:rPr>
                <w:color w:val="000000"/>
              </w:rPr>
            </w:pPr>
            <w:r w:rsidRPr="002662A7">
              <w:rPr>
                <w:color w:val="000000"/>
              </w:rPr>
              <w:t>25</w:t>
            </w:r>
          </w:p>
        </w:tc>
      </w:tr>
      <w:tr w:rsidR="00DF3B96" w:rsidRPr="002662A7" w14:paraId="38D014FF" w14:textId="77777777" w:rsidTr="00832B99">
        <w:trPr>
          <w:trHeight w:val="288"/>
        </w:trPr>
        <w:tc>
          <w:tcPr>
            <w:tcW w:w="1620" w:type="dxa"/>
            <w:tcBorders>
              <w:top w:val="nil"/>
              <w:left w:val="nil"/>
              <w:bottom w:val="nil"/>
              <w:right w:val="nil"/>
            </w:tcBorders>
            <w:shd w:val="clear" w:color="auto" w:fill="auto"/>
            <w:noWrap/>
            <w:vAlign w:val="bottom"/>
            <w:hideMark/>
          </w:tcPr>
          <w:p w14:paraId="31E8C7D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A48528F" w14:textId="77777777" w:rsidR="00DF3B96" w:rsidRPr="002662A7" w:rsidRDefault="00DF3B96" w:rsidP="00832B99">
            <w:pPr>
              <w:rPr>
                <w:color w:val="000000"/>
              </w:rPr>
            </w:pPr>
            <w:r w:rsidRPr="002662A7">
              <w:rPr>
                <w:color w:val="000000"/>
              </w:rPr>
              <w:t>240</w:t>
            </w:r>
          </w:p>
        </w:tc>
        <w:tc>
          <w:tcPr>
            <w:tcW w:w="298" w:type="dxa"/>
            <w:tcBorders>
              <w:top w:val="nil"/>
              <w:left w:val="nil"/>
              <w:bottom w:val="nil"/>
              <w:right w:val="nil"/>
            </w:tcBorders>
            <w:shd w:val="clear" w:color="auto" w:fill="auto"/>
            <w:noWrap/>
            <w:vAlign w:val="bottom"/>
            <w:hideMark/>
          </w:tcPr>
          <w:p w14:paraId="539419A8" w14:textId="77777777" w:rsidR="00DF3B96" w:rsidRPr="002662A7" w:rsidRDefault="00DF3B96" w:rsidP="00832B99">
            <w:pPr>
              <w:jc w:val="right"/>
              <w:rPr>
                <w:color w:val="000000"/>
              </w:rPr>
            </w:pPr>
            <w:r w:rsidRPr="002662A7">
              <w:rPr>
                <w:color w:val="000000"/>
              </w:rPr>
              <w:t>0.27</w:t>
            </w:r>
          </w:p>
        </w:tc>
        <w:tc>
          <w:tcPr>
            <w:tcW w:w="2852" w:type="dxa"/>
            <w:tcBorders>
              <w:top w:val="nil"/>
              <w:left w:val="nil"/>
              <w:bottom w:val="nil"/>
              <w:right w:val="nil"/>
            </w:tcBorders>
            <w:shd w:val="clear" w:color="auto" w:fill="auto"/>
            <w:noWrap/>
            <w:vAlign w:val="bottom"/>
            <w:hideMark/>
          </w:tcPr>
          <w:p w14:paraId="73A91679" w14:textId="77777777" w:rsidR="00DF3B96" w:rsidRPr="002662A7" w:rsidRDefault="00DF3B96" w:rsidP="00832B99">
            <w:pPr>
              <w:jc w:val="right"/>
              <w:rPr>
                <w:color w:val="000000"/>
              </w:rPr>
            </w:pPr>
            <w:r w:rsidRPr="002662A7">
              <w:rPr>
                <w:color w:val="000000"/>
              </w:rPr>
              <w:t>4</w:t>
            </w:r>
          </w:p>
        </w:tc>
      </w:tr>
      <w:tr w:rsidR="00DF3B96" w:rsidRPr="002662A7" w14:paraId="7C4294A3" w14:textId="77777777" w:rsidTr="00832B99">
        <w:trPr>
          <w:trHeight w:val="288"/>
        </w:trPr>
        <w:tc>
          <w:tcPr>
            <w:tcW w:w="1620" w:type="dxa"/>
            <w:tcBorders>
              <w:top w:val="nil"/>
              <w:left w:val="nil"/>
              <w:bottom w:val="nil"/>
              <w:right w:val="nil"/>
            </w:tcBorders>
            <w:shd w:val="clear" w:color="auto" w:fill="auto"/>
            <w:noWrap/>
            <w:vAlign w:val="bottom"/>
            <w:hideMark/>
          </w:tcPr>
          <w:p w14:paraId="21C249F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59D3019" w14:textId="77777777" w:rsidR="00DF3B96" w:rsidRPr="002662A7" w:rsidRDefault="00DF3B96" w:rsidP="00832B99">
            <w:pPr>
              <w:rPr>
                <w:color w:val="000000"/>
              </w:rPr>
            </w:pPr>
            <w:r w:rsidRPr="002662A7">
              <w:rPr>
                <w:color w:val="000000"/>
              </w:rPr>
              <w:t>241</w:t>
            </w:r>
          </w:p>
        </w:tc>
        <w:tc>
          <w:tcPr>
            <w:tcW w:w="298" w:type="dxa"/>
            <w:tcBorders>
              <w:top w:val="nil"/>
              <w:left w:val="nil"/>
              <w:bottom w:val="nil"/>
              <w:right w:val="nil"/>
            </w:tcBorders>
            <w:shd w:val="clear" w:color="auto" w:fill="auto"/>
            <w:noWrap/>
            <w:vAlign w:val="bottom"/>
            <w:hideMark/>
          </w:tcPr>
          <w:p w14:paraId="6A4B09F8" w14:textId="77777777" w:rsidR="00DF3B96" w:rsidRPr="002662A7" w:rsidRDefault="00DF3B96" w:rsidP="00832B99">
            <w:pPr>
              <w:jc w:val="right"/>
              <w:rPr>
                <w:color w:val="000000"/>
              </w:rPr>
            </w:pPr>
            <w:r w:rsidRPr="002662A7">
              <w:rPr>
                <w:color w:val="000000"/>
              </w:rPr>
              <w:t>14.23</w:t>
            </w:r>
          </w:p>
        </w:tc>
        <w:tc>
          <w:tcPr>
            <w:tcW w:w="2852" w:type="dxa"/>
            <w:tcBorders>
              <w:top w:val="nil"/>
              <w:left w:val="nil"/>
              <w:bottom w:val="nil"/>
              <w:right w:val="nil"/>
            </w:tcBorders>
            <w:shd w:val="clear" w:color="auto" w:fill="auto"/>
            <w:noWrap/>
            <w:vAlign w:val="bottom"/>
            <w:hideMark/>
          </w:tcPr>
          <w:p w14:paraId="5BCA5598" w14:textId="77777777" w:rsidR="00DF3B96" w:rsidRPr="002662A7" w:rsidRDefault="00DF3B96" w:rsidP="00832B99">
            <w:pPr>
              <w:jc w:val="right"/>
              <w:rPr>
                <w:color w:val="000000"/>
              </w:rPr>
            </w:pPr>
            <w:r w:rsidRPr="002662A7">
              <w:rPr>
                <w:color w:val="000000"/>
              </w:rPr>
              <w:t>152</w:t>
            </w:r>
          </w:p>
        </w:tc>
      </w:tr>
      <w:tr w:rsidR="00DF3B96" w:rsidRPr="002662A7" w14:paraId="1D4CD219" w14:textId="77777777" w:rsidTr="00832B99">
        <w:trPr>
          <w:trHeight w:val="288"/>
        </w:trPr>
        <w:tc>
          <w:tcPr>
            <w:tcW w:w="1620" w:type="dxa"/>
            <w:tcBorders>
              <w:top w:val="nil"/>
              <w:left w:val="nil"/>
              <w:bottom w:val="nil"/>
              <w:right w:val="nil"/>
            </w:tcBorders>
            <w:shd w:val="clear" w:color="auto" w:fill="auto"/>
            <w:noWrap/>
            <w:vAlign w:val="bottom"/>
            <w:hideMark/>
          </w:tcPr>
          <w:p w14:paraId="214D2B0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87952B0" w14:textId="77777777" w:rsidR="00DF3B96" w:rsidRPr="002662A7" w:rsidRDefault="00DF3B96" w:rsidP="00832B99">
            <w:pPr>
              <w:rPr>
                <w:color w:val="000000"/>
              </w:rPr>
            </w:pPr>
            <w:r w:rsidRPr="002662A7">
              <w:rPr>
                <w:color w:val="000000"/>
              </w:rPr>
              <w:t>242</w:t>
            </w:r>
          </w:p>
        </w:tc>
        <w:tc>
          <w:tcPr>
            <w:tcW w:w="298" w:type="dxa"/>
            <w:tcBorders>
              <w:top w:val="nil"/>
              <w:left w:val="nil"/>
              <w:bottom w:val="nil"/>
              <w:right w:val="nil"/>
            </w:tcBorders>
            <w:shd w:val="clear" w:color="auto" w:fill="auto"/>
            <w:noWrap/>
            <w:vAlign w:val="bottom"/>
            <w:hideMark/>
          </w:tcPr>
          <w:p w14:paraId="5165EFEB" w14:textId="77777777" w:rsidR="00DF3B96" w:rsidRPr="002662A7" w:rsidRDefault="00DF3B96" w:rsidP="00832B99">
            <w:pPr>
              <w:jc w:val="right"/>
              <w:rPr>
                <w:color w:val="000000"/>
              </w:rPr>
            </w:pPr>
            <w:r w:rsidRPr="002662A7">
              <w:rPr>
                <w:color w:val="000000"/>
              </w:rPr>
              <w:t>62</w:t>
            </w:r>
          </w:p>
        </w:tc>
        <w:tc>
          <w:tcPr>
            <w:tcW w:w="2852" w:type="dxa"/>
            <w:tcBorders>
              <w:top w:val="nil"/>
              <w:left w:val="nil"/>
              <w:bottom w:val="nil"/>
              <w:right w:val="nil"/>
            </w:tcBorders>
            <w:shd w:val="clear" w:color="auto" w:fill="auto"/>
            <w:noWrap/>
            <w:vAlign w:val="bottom"/>
            <w:hideMark/>
          </w:tcPr>
          <w:p w14:paraId="4EB1FD3C" w14:textId="77777777" w:rsidR="00DF3B96" w:rsidRPr="002662A7" w:rsidRDefault="00DF3B96" w:rsidP="00832B99">
            <w:pPr>
              <w:jc w:val="right"/>
              <w:rPr>
                <w:color w:val="000000"/>
              </w:rPr>
            </w:pPr>
            <w:r w:rsidRPr="002662A7">
              <w:rPr>
                <w:color w:val="000000"/>
              </w:rPr>
              <w:t>402</w:t>
            </w:r>
          </w:p>
        </w:tc>
      </w:tr>
      <w:tr w:rsidR="00DF3B96" w:rsidRPr="002662A7" w14:paraId="11BEE51C" w14:textId="77777777" w:rsidTr="00832B99">
        <w:trPr>
          <w:trHeight w:val="288"/>
        </w:trPr>
        <w:tc>
          <w:tcPr>
            <w:tcW w:w="1620" w:type="dxa"/>
            <w:tcBorders>
              <w:top w:val="nil"/>
              <w:left w:val="nil"/>
              <w:bottom w:val="nil"/>
              <w:right w:val="nil"/>
            </w:tcBorders>
            <w:shd w:val="clear" w:color="auto" w:fill="auto"/>
            <w:noWrap/>
            <w:vAlign w:val="bottom"/>
            <w:hideMark/>
          </w:tcPr>
          <w:p w14:paraId="2724C0C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8038461" w14:textId="77777777" w:rsidR="00DF3B96" w:rsidRPr="002662A7" w:rsidRDefault="00DF3B96" w:rsidP="00832B99">
            <w:pPr>
              <w:rPr>
                <w:color w:val="000000"/>
              </w:rPr>
            </w:pPr>
            <w:r w:rsidRPr="002662A7">
              <w:rPr>
                <w:color w:val="000000"/>
              </w:rPr>
              <w:t>243</w:t>
            </w:r>
          </w:p>
        </w:tc>
        <w:tc>
          <w:tcPr>
            <w:tcW w:w="298" w:type="dxa"/>
            <w:tcBorders>
              <w:top w:val="nil"/>
              <w:left w:val="nil"/>
              <w:bottom w:val="nil"/>
              <w:right w:val="nil"/>
            </w:tcBorders>
            <w:shd w:val="clear" w:color="auto" w:fill="auto"/>
            <w:noWrap/>
            <w:vAlign w:val="bottom"/>
            <w:hideMark/>
          </w:tcPr>
          <w:p w14:paraId="49FA5607"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23C32DC0" w14:textId="77777777" w:rsidR="00DF3B96" w:rsidRPr="002662A7" w:rsidRDefault="00DF3B96" w:rsidP="00832B99">
            <w:pPr>
              <w:jc w:val="right"/>
              <w:rPr>
                <w:color w:val="000000"/>
              </w:rPr>
            </w:pPr>
            <w:r w:rsidRPr="002662A7">
              <w:rPr>
                <w:color w:val="000000"/>
              </w:rPr>
              <w:t>1</w:t>
            </w:r>
          </w:p>
        </w:tc>
      </w:tr>
      <w:tr w:rsidR="00DF3B96" w:rsidRPr="002662A7" w14:paraId="4F7D0920" w14:textId="77777777" w:rsidTr="00832B99">
        <w:trPr>
          <w:trHeight w:val="288"/>
        </w:trPr>
        <w:tc>
          <w:tcPr>
            <w:tcW w:w="1620" w:type="dxa"/>
            <w:tcBorders>
              <w:top w:val="nil"/>
              <w:left w:val="nil"/>
              <w:bottom w:val="nil"/>
              <w:right w:val="nil"/>
            </w:tcBorders>
            <w:shd w:val="clear" w:color="auto" w:fill="auto"/>
            <w:noWrap/>
            <w:vAlign w:val="bottom"/>
            <w:hideMark/>
          </w:tcPr>
          <w:p w14:paraId="63682C2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E72AADD" w14:textId="77777777" w:rsidR="00DF3B96" w:rsidRPr="002662A7" w:rsidRDefault="00DF3B96" w:rsidP="00832B99">
            <w:pPr>
              <w:rPr>
                <w:color w:val="000000"/>
              </w:rPr>
            </w:pPr>
            <w:r w:rsidRPr="002662A7">
              <w:rPr>
                <w:color w:val="000000"/>
              </w:rPr>
              <w:t>244</w:t>
            </w:r>
          </w:p>
        </w:tc>
        <w:tc>
          <w:tcPr>
            <w:tcW w:w="298" w:type="dxa"/>
            <w:tcBorders>
              <w:top w:val="nil"/>
              <w:left w:val="nil"/>
              <w:bottom w:val="nil"/>
              <w:right w:val="nil"/>
            </w:tcBorders>
            <w:shd w:val="clear" w:color="auto" w:fill="auto"/>
            <w:noWrap/>
            <w:vAlign w:val="bottom"/>
            <w:hideMark/>
          </w:tcPr>
          <w:p w14:paraId="001199D6" w14:textId="77777777" w:rsidR="00DF3B96" w:rsidRPr="002662A7" w:rsidRDefault="00DF3B96" w:rsidP="00832B99">
            <w:pPr>
              <w:jc w:val="right"/>
              <w:rPr>
                <w:color w:val="000000"/>
              </w:rPr>
            </w:pPr>
            <w:r w:rsidRPr="002662A7">
              <w:rPr>
                <w:color w:val="000000"/>
              </w:rPr>
              <w:t>2.39</w:t>
            </w:r>
          </w:p>
        </w:tc>
        <w:tc>
          <w:tcPr>
            <w:tcW w:w="2852" w:type="dxa"/>
            <w:tcBorders>
              <w:top w:val="nil"/>
              <w:left w:val="nil"/>
              <w:bottom w:val="nil"/>
              <w:right w:val="nil"/>
            </w:tcBorders>
            <w:shd w:val="clear" w:color="auto" w:fill="auto"/>
            <w:noWrap/>
            <w:vAlign w:val="bottom"/>
            <w:hideMark/>
          </w:tcPr>
          <w:p w14:paraId="3E474709" w14:textId="77777777" w:rsidR="00DF3B96" w:rsidRPr="002662A7" w:rsidRDefault="00DF3B96" w:rsidP="00832B99">
            <w:pPr>
              <w:jc w:val="right"/>
              <w:rPr>
                <w:color w:val="000000"/>
              </w:rPr>
            </w:pPr>
            <w:r w:rsidRPr="002662A7">
              <w:rPr>
                <w:color w:val="000000"/>
              </w:rPr>
              <w:t>28</w:t>
            </w:r>
          </w:p>
        </w:tc>
      </w:tr>
      <w:tr w:rsidR="00DF3B96" w:rsidRPr="002662A7" w14:paraId="5ACC2D33" w14:textId="77777777" w:rsidTr="00832B99">
        <w:trPr>
          <w:trHeight w:val="288"/>
        </w:trPr>
        <w:tc>
          <w:tcPr>
            <w:tcW w:w="1620" w:type="dxa"/>
            <w:tcBorders>
              <w:top w:val="nil"/>
              <w:left w:val="nil"/>
              <w:bottom w:val="nil"/>
              <w:right w:val="nil"/>
            </w:tcBorders>
            <w:shd w:val="clear" w:color="auto" w:fill="auto"/>
            <w:noWrap/>
            <w:vAlign w:val="bottom"/>
            <w:hideMark/>
          </w:tcPr>
          <w:p w14:paraId="0AD3E47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F0B33F" w14:textId="77777777" w:rsidR="00DF3B96" w:rsidRPr="002662A7" w:rsidRDefault="00DF3B96" w:rsidP="00832B99">
            <w:pPr>
              <w:rPr>
                <w:color w:val="000000"/>
              </w:rPr>
            </w:pPr>
            <w:r w:rsidRPr="002662A7">
              <w:rPr>
                <w:color w:val="000000"/>
              </w:rPr>
              <w:t>245</w:t>
            </w:r>
          </w:p>
        </w:tc>
        <w:tc>
          <w:tcPr>
            <w:tcW w:w="298" w:type="dxa"/>
            <w:tcBorders>
              <w:top w:val="nil"/>
              <w:left w:val="nil"/>
              <w:bottom w:val="nil"/>
              <w:right w:val="nil"/>
            </w:tcBorders>
            <w:shd w:val="clear" w:color="auto" w:fill="auto"/>
            <w:noWrap/>
            <w:vAlign w:val="bottom"/>
            <w:hideMark/>
          </w:tcPr>
          <w:p w14:paraId="1619680F" w14:textId="77777777" w:rsidR="00DF3B96" w:rsidRPr="002662A7" w:rsidRDefault="00DF3B96" w:rsidP="00832B99">
            <w:pPr>
              <w:jc w:val="right"/>
              <w:rPr>
                <w:color w:val="000000"/>
              </w:rPr>
            </w:pPr>
            <w:r w:rsidRPr="002662A7">
              <w:rPr>
                <w:color w:val="000000"/>
              </w:rPr>
              <w:t>1.05</w:t>
            </w:r>
          </w:p>
        </w:tc>
        <w:tc>
          <w:tcPr>
            <w:tcW w:w="2852" w:type="dxa"/>
            <w:tcBorders>
              <w:top w:val="nil"/>
              <w:left w:val="nil"/>
              <w:bottom w:val="nil"/>
              <w:right w:val="nil"/>
            </w:tcBorders>
            <w:shd w:val="clear" w:color="auto" w:fill="auto"/>
            <w:noWrap/>
            <w:vAlign w:val="bottom"/>
            <w:hideMark/>
          </w:tcPr>
          <w:p w14:paraId="67B9B7C7" w14:textId="77777777" w:rsidR="00DF3B96" w:rsidRPr="002662A7" w:rsidRDefault="00DF3B96" w:rsidP="00832B99">
            <w:pPr>
              <w:jc w:val="right"/>
              <w:rPr>
                <w:color w:val="000000"/>
              </w:rPr>
            </w:pPr>
            <w:r w:rsidRPr="002662A7">
              <w:rPr>
                <w:color w:val="000000"/>
              </w:rPr>
              <w:t>12</w:t>
            </w:r>
          </w:p>
        </w:tc>
      </w:tr>
      <w:tr w:rsidR="00DF3B96" w:rsidRPr="002662A7" w14:paraId="7C9052E6" w14:textId="77777777" w:rsidTr="00832B99">
        <w:trPr>
          <w:trHeight w:val="288"/>
        </w:trPr>
        <w:tc>
          <w:tcPr>
            <w:tcW w:w="1620" w:type="dxa"/>
            <w:tcBorders>
              <w:top w:val="nil"/>
              <w:left w:val="nil"/>
              <w:bottom w:val="nil"/>
              <w:right w:val="nil"/>
            </w:tcBorders>
            <w:shd w:val="clear" w:color="auto" w:fill="auto"/>
            <w:noWrap/>
            <w:vAlign w:val="bottom"/>
            <w:hideMark/>
          </w:tcPr>
          <w:p w14:paraId="65EEEA8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9A8E1B7" w14:textId="77777777" w:rsidR="00DF3B96" w:rsidRPr="002662A7" w:rsidRDefault="00DF3B96" w:rsidP="00832B99">
            <w:pPr>
              <w:rPr>
                <w:color w:val="000000"/>
              </w:rPr>
            </w:pPr>
            <w:r w:rsidRPr="002662A7">
              <w:rPr>
                <w:color w:val="000000"/>
              </w:rPr>
              <w:t>246</w:t>
            </w:r>
          </w:p>
        </w:tc>
        <w:tc>
          <w:tcPr>
            <w:tcW w:w="298" w:type="dxa"/>
            <w:tcBorders>
              <w:top w:val="nil"/>
              <w:left w:val="nil"/>
              <w:bottom w:val="nil"/>
              <w:right w:val="nil"/>
            </w:tcBorders>
            <w:shd w:val="clear" w:color="auto" w:fill="auto"/>
            <w:noWrap/>
            <w:vAlign w:val="bottom"/>
            <w:hideMark/>
          </w:tcPr>
          <w:p w14:paraId="7EE7EFAF" w14:textId="77777777" w:rsidR="00DF3B96" w:rsidRPr="002662A7" w:rsidRDefault="00DF3B96" w:rsidP="00832B99">
            <w:pPr>
              <w:jc w:val="right"/>
              <w:rPr>
                <w:color w:val="000000"/>
              </w:rPr>
            </w:pPr>
            <w:r w:rsidRPr="002662A7">
              <w:rPr>
                <w:color w:val="000000"/>
              </w:rPr>
              <w:t>1.37</w:t>
            </w:r>
          </w:p>
        </w:tc>
        <w:tc>
          <w:tcPr>
            <w:tcW w:w="2852" w:type="dxa"/>
            <w:tcBorders>
              <w:top w:val="nil"/>
              <w:left w:val="nil"/>
              <w:bottom w:val="nil"/>
              <w:right w:val="nil"/>
            </w:tcBorders>
            <w:shd w:val="clear" w:color="auto" w:fill="auto"/>
            <w:noWrap/>
            <w:vAlign w:val="bottom"/>
            <w:hideMark/>
          </w:tcPr>
          <w:p w14:paraId="22E31459" w14:textId="77777777" w:rsidR="00DF3B96" w:rsidRPr="002662A7" w:rsidRDefault="00DF3B96" w:rsidP="00832B99">
            <w:pPr>
              <w:jc w:val="right"/>
              <w:rPr>
                <w:color w:val="000000"/>
              </w:rPr>
            </w:pPr>
            <w:r w:rsidRPr="002662A7">
              <w:rPr>
                <w:color w:val="000000"/>
              </w:rPr>
              <w:t>22</w:t>
            </w:r>
          </w:p>
        </w:tc>
      </w:tr>
      <w:tr w:rsidR="00DF3B96" w:rsidRPr="002662A7" w14:paraId="5B8C67AF" w14:textId="77777777" w:rsidTr="00832B99">
        <w:trPr>
          <w:trHeight w:val="288"/>
        </w:trPr>
        <w:tc>
          <w:tcPr>
            <w:tcW w:w="1620" w:type="dxa"/>
            <w:tcBorders>
              <w:top w:val="nil"/>
              <w:left w:val="nil"/>
              <w:bottom w:val="nil"/>
              <w:right w:val="nil"/>
            </w:tcBorders>
            <w:shd w:val="clear" w:color="auto" w:fill="auto"/>
            <w:noWrap/>
            <w:vAlign w:val="bottom"/>
            <w:hideMark/>
          </w:tcPr>
          <w:p w14:paraId="47C9471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FB8981F" w14:textId="77777777" w:rsidR="00DF3B96" w:rsidRPr="002662A7" w:rsidRDefault="00DF3B96" w:rsidP="00832B99">
            <w:pPr>
              <w:rPr>
                <w:color w:val="000000"/>
              </w:rPr>
            </w:pPr>
            <w:r w:rsidRPr="002662A7">
              <w:rPr>
                <w:color w:val="000000"/>
              </w:rPr>
              <w:t>247</w:t>
            </w:r>
          </w:p>
        </w:tc>
        <w:tc>
          <w:tcPr>
            <w:tcW w:w="298" w:type="dxa"/>
            <w:tcBorders>
              <w:top w:val="nil"/>
              <w:left w:val="nil"/>
              <w:bottom w:val="nil"/>
              <w:right w:val="nil"/>
            </w:tcBorders>
            <w:shd w:val="clear" w:color="auto" w:fill="auto"/>
            <w:noWrap/>
            <w:vAlign w:val="bottom"/>
            <w:hideMark/>
          </w:tcPr>
          <w:p w14:paraId="37B0862C" w14:textId="77777777" w:rsidR="00DF3B96" w:rsidRPr="002662A7" w:rsidRDefault="00DF3B96" w:rsidP="00832B99">
            <w:pPr>
              <w:jc w:val="right"/>
              <w:rPr>
                <w:color w:val="000000"/>
              </w:rPr>
            </w:pPr>
            <w:r w:rsidRPr="002662A7">
              <w:rPr>
                <w:color w:val="000000"/>
              </w:rPr>
              <w:t>0.19</w:t>
            </w:r>
          </w:p>
        </w:tc>
        <w:tc>
          <w:tcPr>
            <w:tcW w:w="2852" w:type="dxa"/>
            <w:tcBorders>
              <w:top w:val="nil"/>
              <w:left w:val="nil"/>
              <w:bottom w:val="nil"/>
              <w:right w:val="nil"/>
            </w:tcBorders>
            <w:shd w:val="clear" w:color="auto" w:fill="auto"/>
            <w:noWrap/>
            <w:vAlign w:val="bottom"/>
            <w:hideMark/>
          </w:tcPr>
          <w:p w14:paraId="0A182692" w14:textId="77777777" w:rsidR="00DF3B96" w:rsidRPr="002662A7" w:rsidRDefault="00DF3B96" w:rsidP="00832B99">
            <w:pPr>
              <w:jc w:val="right"/>
              <w:rPr>
                <w:color w:val="000000"/>
              </w:rPr>
            </w:pPr>
            <w:r w:rsidRPr="002662A7">
              <w:rPr>
                <w:color w:val="000000"/>
              </w:rPr>
              <w:t>2</w:t>
            </w:r>
          </w:p>
        </w:tc>
      </w:tr>
      <w:tr w:rsidR="00DF3B96" w:rsidRPr="002662A7" w14:paraId="33F421C1" w14:textId="77777777" w:rsidTr="00832B99">
        <w:trPr>
          <w:trHeight w:val="288"/>
        </w:trPr>
        <w:tc>
          <w:tcPr>
            <w:tcW w:w="1620" w:type="dxa"/>
            <w:tcBorders>
              <w:top w:val="nil"/>
              <w:left w:val="nil"/>
              <w:bottom w:val="nil"/>
              <w:right w:val="nil"/>
            </w:tcBorders>
            <w:shd w:val="clear" w:color="auto" w:fill="auto"/>
            <w:noWrap/>
            <w:vAlign w:val="bottom"/>
            <w:hideMark/>
          </w:tcPr>
          <w:p w14:paraId="34728AB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93FE4F9" w14:textId="77777777" w:rsidR="00DF3B96" w:rsidRPr="002662A7" w:rsidRDefault="00DF3B96" w:rsidP="00832B99">
            <w:pPr>
              <w:rPr>
                <w:color w:val="000000"/>
              </w:rPr>
            </w:pPr>
            <w:r w:rsidRPr="002662A7">
              <w:rPr>
                <w:color w:val="000000"/>
              </w:rPr>
              <w:t>248</w:t>
            </w:r>
          </w:p>
        </w:tc>
        <w:tc>
          <w:tcPr>
            <w:tcW w:w="298" w:type="dxa"/>
            <w:tcBorders>
              <w:top w:val="nil"/>
              <w:left w:val="nil"/>
              <w:bottom w:val="nil"/>
              <w:right w:val="nil"/>
            </w:tcBorders>
            <w:shd w:val="clear" w:color="auto" w:fill="auto"/>
            <w:noWrap/>
            <w:vAlign w:val="bottom"/>
            <w:hideMark/>
          </w:tcPr>
          <w:p w14:paraId="133FE62C" w14:textId="77777777" w:rsidR="00DF3B96" w:rsidRPr="002662A7" w:rsidRDefault="00DF3B96" w:rsidP="00832B99">
            <w:pPr>
              <w:jc w:val="right"/>
              <w:rPr>
                <w:color w:val="000000"/>
              </w:rPr>
            </w:pPr>
            <w:r w:rsidRPr="002662A7">
              <w:rPr>
                <w:color w:val="000000"/>
              </w:rPr>
              <w:t>0.15</w:t>
            </w:r>
          </w:p>
        </w:tc>
        <w:tc>
          <w:tcPr>
            <w:tcW w:w="2852" w:type="dxa"/>
            <w:tcBorders>
              <w:top w:val="nil"/>
              <w:left w:val="nil"/>
              <w:bottom w:val="nil"/>
              <w:right w:val="nil"/>
            </w:tcBorders>
            <w:shd w:val="clear" w:color="auto" w:fill="auto"/>
            <w:noWrap/>
            <w:vAlign w:val="bottom"/>
            <w:hideMark/>
          </w:tcPr>
          <w:p w14:paraId="156DE4ED" w14:textId="77777777" w:rsidR="00DF3B96" w:rsidRPr="002662A7" w:rsidRDefault="00DF3B96" w:rsidP="00832B99">
            <w:pPr>
              <w:jc w:val="right"/>
              <w:rPr>
                <w:color w:val="000000"/>
              </w:rPr>
            </w:pPr>
            <w:r w:rsidRPr="002662A7">
              <w:rPr>
                <w:color w:val="000000"/>
              </w:rPr>
              <w:t>3</w:t>
            </w:r>
          </w:p>
        </w:tc>
      </w:tr>
      <w:tr w:rsidR="00DF3B96" w:rsidRPr="002662A7" w14:paraId="15F1FC67" w14:textId="77777777" w:rsidTr="00832B99">
        <w:trPr>
          <w:trHeight w:val="288"/>
        </w:trPr>
        <w:tc>
          <w:tcPr>
            <w:tcW w:w="1620" w:type="dxa"/>
            <w:tcBorders>
              <w:top w:val="nil"/>
              <w:left w:val="nil"/>
              <w:bottom w:val="nil"/>
              <w:right w:val="nil"/>
            </w:tcBorders>
            <w:shd w:val="clear" w:color="auto" w:fill="auto"/>
            <w:noWrap/>
            <w:vAlign w:val="bottom"/>
            <w:hideMark/>
          </w:tcPr>
          <w:p w14:paraId="37BFB1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01499ED" w14:textId="77777777" w:rsidR="00DF3B96" w:rsidRPr="002662A7" w:rsidRDefault="00DF3B96" w:rsidP="00832B99">
            <w:pPr>
              <w:rPr>
                <w:color w:val="000000"/>
              </w:rPr>
            </w:pPr>
            <w:r w:rsidRPr="002662A7">
              <w:rPr>
                <w:color w:val="000000"/>
              </w:rPr>
              <w:t>249</w:t>
            </w:r>
          </w:p>
        </w:tc>
        <w:tc>
          <w:tcPr>
            <w:tcW w:w="298" w:type="dxa"/>
            <w:tcBorders>
              <w:top w:val="nil"/>
              <w:left w:val="nil"/>
              <w:bottom w:val="nil"/>
              <w:right w:val="nil"/>
            </w:tcBorders>
            <w:shd w:val="clear" w:color="auto" w:fill="auto"/>
            <w:noWrap/>
            <w:vAlign w:val="bottom"/>
            <w:hideMark/>
          </w:tcPr>
          <w:p w14:paraId="4162097E" w14:textId="77777777" w:rsidR="00DF3B96" w:rsidRPr="002662A7" w:rsidRDefault="00DF3B96" w:rsidP="00832B99">
            <w:pPr>
              <w:jc w:val="right"/>
              <w:rPr>
                <w:color w:val="000000"/>
              </w:rPr>
            </w:pPr>
            <w:r w:rsidRPr="002662A7">
              <w:rPr>
                <w:color w:val="000000"/>
              </w:rPr>
              <w:t>0.32</w:t>
            </w:r>
          </w:p>
        </w:tc>
        <w:tc>
          <w:tcPr>
            <w:tcW w:w="2852" w:type="dxa"/>
            <w:tcBorders>
              <w:top w:val="nil"/>
              <w:left w:val="nil"/>
              <w:bottom w:val="nil"/>
              <w:right w:val="nil"/>
            </w:tcBorders>
            <w:shd w:val="clear" w:color="auto" w:fill="auto"/>
            <w:noWrap/>
            <w:vAlign w:val="bottom"/>
            <w:hideMark/>
          </w:tcPr>
          <w:p w14:paraId="6912EBEE" w14:textId="77777777" w:rsidR="00DF3B96" w:rsidRPr="002662A7" w:rsidRDefault="00DF3B96" w:rsidP="00832B99">
            <w:pPr>
              <w:jc w:val="right"/>
              <w:rPr>
                <w:color w:val="000000"/>
              </w:rPr>
            </w:pPr>
            <w:r w:rsidRPr="002662A7">
              <w:rPr>
                <w:color w:val="000000"/>
              </w:rPr>
              <w:t>6</w:t>
            </w:r>
          </w:p>
        </w:tc>
      </w:tr>
      <w:tr w:rsidR="00DF3B96" w:rsidRPr="002662A7" w14:paraId="1A5F7CF4" w14:textId="77777777" w:rsidTr="00832B99">
        <w:trPr>
          <w:trHeight w:val="288"/>
        </w:trPr>
        <w:tc>
          <w:tcPr>
            <w:tcW w:w="1620" w:type="dxa"/>
            <w:tcBorders>
              <w:top w:val="nil"/>
              <w:left w:val="nil"/>
              <w:bottom w:val="nil"/>
              <w:right w:val="nil"/>
            </w:tcBorders>
            <w:shd w:val="clear" w:color="auto" w:fill="auto"/>
            <w:noWrap/>
            <w:vAlign w:val="bottom"/>
            <w:hideMark/>
          </w:tcPr>
          <w:p w14:paraId="7F6CC75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B276EB5" w14:textId="77777777" w:rsidR="00DF3B96" w:rsidRPr="002662A7" w:rsidRDefault="00DF3B96" w:rsidP="00832B99">
            <w:pPr>
              <w:rPr>
                <w:color w:val="000000"/>
              </w:rPr>
            </w:pPr>
            <w:r w:rsidRPr="002662A7">
              <w:rPr>
                <w:color w:val="000000"/>
              </w:rPr>
              <w:t>250</w:t>
            </w:r>
          </w:p>
        </w:tc>
        <w:tc>
          <w:tcPr>
            <w:tcW w:w="298" w:type="dxa"/>
            <w:tcBorders>
              <w:top w:val="nil"/>
              <w:left w:val="nil"/>
              <w:bottom w:val="nil"/>
              <w:right w:val="nil"/>
            </w:tcBorders>
            <w:shd w:val="clear" w:color="auto" w:fill="auto"/>
            <w:noWrap/>
            <w:vAlign w:val="bottom"/>
            <w:hideMark/>
          </w:tcPr>
          <w:p w14:paraId="02CEC809" w14:textId="77777777" w:rsidR="00DF3B96" w:rsidRPr="002662A7" w:rsidRDefault="00DF3B96" w:rsidP="00832B99">
            <w:pPr>
              <w:jc w:val="right"/>
              <w:rPr>
                <w:color w:val="000000"/>
              </w:rPr>
            </w:pPr>
            <w:r w:rsidRPr="002662A7">
              <w:rPr>
                <w:color w:val="000000"/>
              </w:rPr>
              <w:t>8.23</w:t>
            </w:r>
          </w:p>
        </w:tc>
        <w:tc>
          <w:tcPr>
            <w:tcW w:w="2852" w:type="dxa"/>
            <w:tcBorders>
              <w:top w:val="nil"/>
              <w:left w:val="nil"/>
              <w:bottom w:val="nil"/>
              <w:right w:val="nil"/>
            </w:tcBorders>
            <w:shd w:val="clear" w:color="auto" w:fill="auto"/>
            <w:noWrap/>
            <w:vAlign w:val="bottom"/>
            <w:hideMark/>
          </w:tcPr>
          <w:p w14:paraId="51DCB02D" w14:textId="77777777" w:rsidR="00DF3B96" w:rsidRPr="002662A7" w:rsidRDefault="00DF3B96" w:rsidP="00832B99">
            <w:pPr>
              <w:jc w:val="right"/>
              <w:rPr>
                <w:color w:val="000000"/>
              </w:rPr>
            </w:pPr>
            <w:r w:rsidRPr="002662A7">
              <w:rPr>
                <w:color w:val="000000"/>
              </w:rPr>
              <w:t>70</w:t>
            </w:r>
          </w:p>
        </w:tc>
      </w:tr>
      <w:tr w:rsidR="00DF3B96" w:rsidRPr="002662A7" w14:paraId="37675BC2" w14:textId="77777777" w:rsidTr="00832B99">
        <w:trPr>
          <w:trHeight w:val="288"/>
        </w:trPr>
        <w:tc>
          <w:tcPr>
            <w:tcW w:w="1620" w:type="dxa"/>
            <w:tcBorders>
              <w:top w:val="nil"/>
              <w:left w:val="nil"/>
              <w:bottom w:val="nil"/>
              <w:right w:val="nil"/>
            </w:tcBorders>
            <w:shd w:val="clear" w:color="auto" w:fill="auto"/>
            <w:noWrap/>
            <w:vAlign w:val="bottom"/>
            <w:hideMark/>
          </w:tcPr>
          <w:p w14:paraId="5C49558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625743" w14:textId="77777777" w:rsidR="00DF3B96" w:rsidRPr="002662A7" w:rsidRDefault="00DF3B96" w:rsidP="00832B99">
            <w:pPr>
              <w:rPr>
                <w:color w:val="000000"/>
              </w:rPr>
            </w:pPr>
            <w:r w:rsidRPr="002662A7">
              <w:rPr>
                <w:color w:val="000000"/>
              </w:rPr>
              <w:t>251</w:t>
            </w:r>
          </w:p>
        </w:tc>
        <w:tc>
          <w:tcPr>
            <w:tcW w:w="298" w:type="dxa"/>
            <w:tcBorders>
              <w:top w:val="nil"/>
              <w:left w:val="nil"/>
              <w:bottom w:val="nil"/>
              <w:right w:val="nil"/>
            </w:tcBorders>
            <w:shd w:val="clear" w:color="auto" w:fill="auto"/>
            <w:noWrap/>
            <w:vAlign w:val="bottom"/>
            <w:hideMark/>
          </w:tcPr>
          <w:p w14:paraId="4BBA628E" w14:textId="77777777" w:rsidR="00DF3B96" w:rsidRPr="002662A7" w:rsidRDefault="00DF3B96" w:rsidP="00832B99">
            <w:pPr>
              <w:jc w:val="right"/>
              <w:rPr>
                <w:color w:val="000000"/>
              </w:rPr>
            </w:pPr>
            <w:r w:rsidRPr="002662A7">
              <w:rPr>
                <w:color w:val="000000"/>
              </w:rPr>
              <w:t>0.83</w:t>
            </w:r>
          </w:p>
        </w:tc>
        <w:tc>
          <w:tcPr>
            <w:tcW w:w="2852" w:type="dxa"/>
            <w:tcBorders>
              <w:top w:val="nil"/>
              <w:left w:val="nil"/>
              <w:bottom w:val="nil"/>
              <w:right w:val="nil"/>
            </w:tcBorders>
            <w:shd w:val="clear" w:color="auto" w:fill="auto"/>
            <w:noWrap/>
            <w:vAlign w:val="bottom"/>
            <w:hideMark/>
          </w:tcPr>
          <w:p w14:paraId="4863CAC9" w14:textId="77777777" w:rsidR="00DF3B96" w:rsidRPr="002662A7" w:rsidRDefault="00DF3B96" w:rsidP="00832B99">
            <w:pPr>
              <w:jc w:val="right"/>
              <w:rPr>
                <w:color w:val="000000"/>
              </w:rPr>
            </w:pPr>
            <w:r w:rsidRPr="002662A7">
              <w:rPr>
                <w:color w:val="000000"/>
              </w:rPr>
              <w:t>9</w:t>
            </w:r>
          </w:p>
        </w:tc>
      </w:tr>
      <w:tr w:rsidR="00DF3B96" w:rsidRPr="002662A7" w14:paraId="1117C58F" w14:textId="77777777" w:rsidTr="00832B99">
        <w:trPr>
          <w:trHeight w:val="288"/>
        </w:trPr>
        <w:tc>
          <w:tcPr>
            <w:tcW w:w="1620" w:type="dxa"/>
            <w:tcBorders>
              <w:top w:val="nil"/>
              <w:left w:val="nil"/>
              <w:bottom w:val="nil"/>
              <w:right w:val="nil"/>
            </w:tcBorders>
            <w:shd w:val="clear" w:color="auto" w:fill="auto"/>
            <w:noWrap/>
            <w:vAlign w:val="bottom"/>
            <w:hideMark/>
          </w:tcPr>
          <w:p w14:paraId="1337FA0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80464B" w14:textId="77777777" w:rsidR="00DF3B96" w:rsidRPr="002662A7" w:rsidRDefault="00DF3B96" w:rsidP="00832B99">
            <w:pPr>
              <w:rPr>
                <w:color w:val="000000"/>
              </w:rPr>
            </w:pPr>
            <w:r w:rsidRPr="002662A7">
              <w:rPr>
                <w:color w:val="000000"/>
              </w:rPr>
              <w:t>252</w:t>
            </w:r>
          </w:p>
        </w:tc>
        <w:tc>
          <w:tcPr>
            <w:tcW w:w="298" w:type="dxa"/>
            <w:tcBorders>
              <w:top w:val="nil"/>
              <w:left w:val="nil"/>
              <w:bottom w:val="nil"/>
              <w:right w:val="nil"/>
            </w:tcBorders>
            <w:shd w:val="clear" w:color="auto" w:fill="auto"/>
            <w:noWrap/>
            <w:vAlign w:val="bottom"/>
            <w:hideMark/>
          </w:tcPr>
          <w:p w14:paraId="0515A456" w14:textId="77777777" w:rsidR="00DF3B96" w:rsidRPr="002662A7" w:rsidRDefault="00DF3B96" w:rsidP="00832B99">
            <w:pPr>
              <w:jc w:val="right"/>
              <w:rPr>
                <w:color w:val="000000"/>
              </w:rPr>
            </w:pPr>
            <w:r w:rsidRPr="002662A7">
              <w:rPr>
                <w:color w:val="000000"/>
              </w:rPr>
              <w:t>0.33</w:t>
            </w:r>
          </w:p>
        </w:tc>
        <w:tc>
          <w:tcPr>
            <w:tcW w:w="2852" w:type="dxa"/>
            <w:tcBorders>
              <w:top w:val="nil"/>
              <w:left w:val="nil"/>
              <w:bottom w:val="nil"/>
              <w:right w:val="nil"/>
            </w:tcBorders>
            <w:shd w:val="clear" w:color="auto" w:fill="auto"/>
            <w:noWrap/>
            <w:vAlign w:val="bottom"/>
            <w:hideMark/>
          </w:tcPr>
          <w:p w14:paraId="2A4E18BD" w14:textId="77777777" w:rsidR="00DF3B96" w:rsidRPr="002662A7" w:rsidRDefault="00DF3B96" w:rsidP="00832B99">
            <w:pPr>
              <w:jc w:val="right"/>
              <w:rPr>
                <w:color w:val="000000"/>
              </w:rPr>
            </w:pPr>
            <w:r w:rsidRPr="002662A7">
              <w:rPr>
                <w:color w:val="000000"/>
              </w:rPr>
              <w:t>5</w:t>
            </w:r>
          </w:p>
        </w:tc>
      </w:tr>
      <w:tr w:rsidR="00DF3B96" w:rsidRPr="002662A7" w14:paraId="3E516F04" w14:textId="77777777" w:rsidTr="00832B99">
        <w:trPr>
          <w:trHeight w:val="288"/>
        </w:trPr>
        <w:tc>
          <w:tcPr>
            <w:tcW w:w="1620" w:type="dxa"/>
            <w:tcBorders>
              <w:top w:val="nil"/>
              <w:left w:val="nil"/>
              <w:bottom w:val="nil"/>
              <w:right w:val="nil"/>
            </w:tcBorders>
            <w:shd w:val="clear" w:color="auto" w:fill="auto"/>
            <w:noWrap/>
            <w:vAlign w:val="bottom"/>
            <w:hideMark/>
          </w:tcPr>
          <w:p w14:paraId="5802A99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930A087" w14:textId="77777777" w:rsidR="00DF3B96" w:rsidRPr="002662A7" w:rsidRDefault="00DF3B96" w:rsidP="00832B99">
            <w:pPr>
              <w:rPr>
                <w:color w:val="000000"/>
              </w:rPr>
            </w:pPr>
            <w:r w:rsidRPr="002662A7">
              <w:rPr>
                <w:color w:val="000000"/>
              </w:rPr>
              <w:t>253</w:t>
            </w:r>
          </w:p>
        </w:tc>
        <w:tc>
          <w:tcPr>
            <w:tcW w:w="298" w:type="dxa"/>
            <w:tcBorders>
              <w:top w:val="nil"/>
              <w:left w:val="nil"/>
              <w:bottom w:val="nil"/>
              <w:right w:val="nil"/>
            </w:tcBorders>
            <w:shd w:val="clear" w:color="auto" w:fill="auto"/>
            <w:noWrap/>
            <w:vAlign w:val="bottom"/>
            <w:hideMark/>
          </w:tcPr>
          <w:p w14:paraId="598B4E5B" w14:textId="77777777" w:rsidR="00DF3B96" w:rsidRPr="002662A7" w:rsidRDefault="00DF3B96" w:rsidP="00832B99">
            <w:pPr>
              <w:jc w:val="right"/>
              <w:rPr>
                <w:color w:val="000000"/>
              </w:rPr>
            </w:pPr>
            <w:r w:rsidRPr="002662A7">
              <w:rPr>
                <w:color w:val="000000"/>
              </w:rPr>
              <w:t>14.56</w:t>
            </w:r>
          </w:p>
        </w:tc>
        <w:tc>
          <w:tcPr>
            <w:tcW w:w="2852" w:type="dxa"/>
            <w:tcBorders>
              <w:top w:val="nil"/>
              <w:left w:val="nil"/>
              <w:bottom w:val="nil"/>
              <w:right w:val="nil"/>
            </w:tcBorders>
            <w:shd w:val="clear" w:color="auto" w:fill="auto"/>
            <w:noWrap/>
            <w:vAlign w:val="bottom"/>
            <w:hideMark/>
          </w:tcPr>
          <w:p w14:paraId="5049E7E0" w14:textId="77777777" w:rsidR="00DF3B96" w:rsidRPr="002662A7" w:rsidRDefault="00DF3B96" w:rsidP="00832B99">
            <w:pPr>
              <w:jc w:val="right"/>
              <w:rPr>
                <w:color w:val="000000"/>
              </w:rPr>
            </w:pPr>
            <w:r w:rsidRPr="002662A7">
              <w:rPr>
                <w:color w:val="000000"/>
              </w:rPr>
              <w:t>108</w:t>
            </w:r>
          </w:p>
        </w:tc>
      </w:tr>
      <w:tr w:rsidR="00DF3B96" w:rsidRPr="002662A7" w14:paraId="7693ABF4" w14:textId="77777777" w:rsidTr="00832B99">
        <w:trPr>
          <w:trHeight w:val="288"/>
        </w:trPr>
        <w:tc>
          <w:tcPr>
            <w:tcW w:w="1620" w:type="dxa"/>
            <w:tcBorders>
              <w:top w:val="nil"/>
              <w:left w:val="nil"/>
              <w:bottom w:val="nil"/>
              <w:right w:val="nil"/>
            </w:tcBorders>
            <w:shd w:val="clear" w:color="auto" w:fill="auto"/>
            <w:noWrap/>
            <w:vAlign w:val="bottom"/>
            <w:hideMark/>
          </w:tcPr>
          <w:p w14:paraId="551CC2D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B6BC2DE" w14:textId="77777777" w:rsidR="00DF3B96" w:rsidRPr="002662A7" w:rsidRDefault="00DF3B96" w:rsidP="00832B99">
            <w:pPr>
              <w:rPr>
                <w:color w:val="000000"/>
              </w:rPr>
            </w:pPr>
            <w:r w:rsidRPr="002662A7">
              <w:rPr>
                <w:color w:val="000000"/>
              </w:rPr>
              <w:t>254</w:t>
            </w:r>
          </w:p>
        </w:tc>
        <w:tc>
          <w:tcPr>
            <w:tcW w:w="298" w:type="dxa"/>
            <w:tcBorders>
              <w:top w:val="nil"/>
              <w:left w:val="nil"/>
              <w:bottom w:val="nil"/>
              <w:right w:val="nil"/>
            </w:tcBorders>
            <w:shd w:val="clear" w:color="auto" w:fill="auto"/>
            <w:noWrap/>
            <w:vAlign w:val="bottom"/>
            <w:hideMark/>
          </w:tcPr>
          <w:p w14:paraId="001F95CB"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6C249BD" w14:textId="77777777" w:rsidR="00DF3B96" w:rsidRPr="002662A7" w:rsidRDefault="00DF3B96" w:rsidP="00832B99">
            <w:pPr>
              <w:jc w:val="right"/>
              <w:rPr>
                <w:color w:val="000000"/>
              </w:rPr>
            </w:pPr>
            <w:r w:rsidRPr="002662A7">
              <w:rPr>
                <w:color w:val="000000"/>
              </w:rPr>
              <w:t>1</w:t>
            </w:r>
          </w:p>
        </w:tc>
      </w:tr>
      <w:tr w:rsidR="00DF3B96" w:rsidRPr="002662A7" w14:paraId="4A837846" w14:textId="77777777" w:rsidTr="00832B99">
        <w:trPr>
          <w:trHeight w:val="288"/>
        </w:trPr>
        <w:tc>
          <w:tcPr>
            <w:tcW w:w="1620" w:type="dxa"/>
            <w:tcBorders>
              <w:top w:val="nil"/>
              <w:left w:val="nil"/>
              <w:bottom w:val="nil"/>
              <w:right w:val="nil"/>
            </w:tcBorders>
            <w:shd w:val="clear" w:color="auto" w:fill="auto"/>
            <w:noWrap/>
            <w:vAlign w:val="bottom"/>
            <w:hideMark/>
          </w:tcPr>
          <w:p w14:paraId="1A38A52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A23B5A3" w14:textId="77777777" w:rsidR="00DF3B96" w:rsidRPr="002662A7" w:rsidRDefault="00DF3B96" w:rsidP="00832B99">
            <w:pPr>
              <w:rPr>
                <w:color w:val="000000"/>
              </w:rPr>
            </w:pPr>
            <w:r w:rsidRPr="002662A7">
              <w:rPr>
                <w:color w:val="000000"/>
              </w:rPr>
              <w:t>255</w:t>
            </w:r>
          </w:p>
        </w:tc>
        <w:tc>
          <w:tcPr>
            <w:tcW w:w="298" w:type="dxa"/>
            <w:tcBorders>
              <w:top w:val="nil"/>
              <w:left w:val="nil"/>
              <w:bottom w:val="nil"/>
              <w:right w:val="nil"/>
            </w:tcBorders>
            <w:shd w:val="clear" w:color="auto" w:fill="auto"/>
            <w:noWrap/>
            <w:vAlign w:val="bottom"/>
            <w:hideMark/>
          </w:tcPr>
          <w:p w14:paraId="16FBEF1B" w14:textId="77777777" w:rsidR="00DF3B96" w:rsidRPr="002662A7" w:rsidRDefault="00DF3B96" w:rsidP="00832B99">
            <w:pPr>
              <w:jc w:val="right"/>
              <w:rPr>
                <w:color w:val="000000"/>
              </w:rPr>
            </w:pPr>
            <w:r w:rsidRPr="002662A7">
              <w:rPr>
                <w:color w:val="000000"/>
              </w:rPr>
              <w:t>0.03</w:t>
            </w:r>
          </w:p>
        </w:tc>
        <w:tc>
          <w:tcPr>
            <w:tcW w:w="2852" w:type="dxa"/>
            <w:tcBorders>
              <w:top w:val="nil"/>
              <w:left w:val="nil"/>
              <w:bottom w:val="nil"/>
              <w:right w:val="nil"/>
            </w:tcBorders>
            <w:shd w:val="clear" w:color="auto" w:fill="auto"/>
            <w:noWrap/>
            <w:vAlign w:val="bottom"/>
            <w:hideMark/>
          </w:tcPr>
          <w:p w14:paraId="5A109DD2" w14:textId="77777777" w:rsidR="00DF3B96" w:rsidRPr="002662A7" w:rsidRDefault="00DF3B96" w:rsidP="00832B99">
            <w:pPr>
              <w:jc w:val="right"/>
              <w:rPr>
                <w:color w:val="000000"/>
              </w:rPr>
            </w:pPr>
            <w:r w:rsidRPr="002662A7">
              <w:rPr>
                <w:color w:val="000000"/>
              </w:rPr>
              <w:t>1</w:t>
            </w:r>
          </w:p>
        </w:tc>
      </w:tr>
      <w:tr w:rsidR="00DF3B96" w:rsidRPr="002662A7" w14:paraId="24B5392A" w14:textId="77777777" w:rsidTr="00832B99">
        <w:trPr>
          <w:trHeight w:val="288"/>
        </w:trPr>
        <w:tc>
          <w:tcPr>
            <w:tcW w:w="1620" w:type="dxa"/>
            <w:tcBorders>
              <w:top w:val="nil"/>
              <w:left w:val="nil"/>
              <w:bottom w:val="nil"/>
              <w:right w:val="nil"/>
            </w:tcBorders>
            <w:shd w:val="clear" w:color="auto" w:fill="auto"/>
            <w:noWrap/>
            <w:vAlign w:val="bottom"/>
            <w:hideMark/>
          </w:tcPr>
          <w:p w14:paraId="30AA005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DC5E42" w14:textId="77777777" w:rsidR="00DF3B96" w:rsidRPr="002662A7" w:rsidRDefault="00DF3B96" w:rsidP="00832B99">
            <w:pPr>
              <w:rPr>
                <w:color w:val="000000"/>
              </w:rPr>
            </w:pPr>
            <w:r w:rsidRPr="002662A7">
              <w:rPr>
                <w:color w:val="000000"/>
              </w:rPr>
              <w:t>257</w:t>
            </w:r>
          </w:p>
        </w:tc>
        <w:tc>
          <w:tcPr>
            <w:tcW w:w="298" w:type="dxa"/>
            <w:tcBorders>
              <w:top w:val="nil"/>
              <w:left w:val="nil"/>
              <w:bottom w:val="nil"/>
              <w:right w:val="nil"/>
            </w:tcBorders>
            <w:shd w:val="clear" w:color="auto" w:fill="auto"/>
            <w:noWrap/>
            <w:vAlign w:val="bottom"/>
            <w:hideMark/>
          </w:tcPr>
          <w:p w14:paraId="1518AA20" w14:textId="77777777" w:rsidR="00DF3B96" w:rsidRPr="002662A7" w:rsidRDefault="00DF3B96" w:rsidP="00832B99">
            <w:pPr>
              <w:jc w:val="right"/>
              <w:rPr>
                <w:color w:val="000000"/>
              </w:rPr>
            </w:pPr>
            <w:r w:rsidRPr="002662A7">
              <w:rPr>
                <w:color w:val="000000"/>
              </w:rPr>
              <w:t>2.47</w:t>
            </w:r>
          </w:p>
        </w:tc>
        <w:tc>
          <w:tcPr>
            <w:tcW w:w="2852" w:type="dxa"/>
            <w:tcBorders>
              <w:top w:val="nil"/>
              <w:left w:val="nil"/>
              <w:bottom w:val="nil"/>
              <w:right w:val="nil"/>
            </w:tcBorders>
            <w:shd w:val="clear" w:color="auto" w:fill="auto"/>
            <w:noWrap/>
            <w:vAlign w:val="bottom"/>
            <w:hideMark/>
          </w:tcPr>
          <w:p w14:paraId="6E433E2D" w14:textId="77777777" w:rsidR="00DF3B96" w:rsidRPr="002662A7" w:rsidRDefault="00DF3B96" w:rsidP="00832B99">
            <w:pPr>
              <w:jc w:val="right"/>
              <w:rPr>
                <w:color w:val="000000"/>
              </w:rPr>
            </w:pPr>
            <w:r w:rsidRPr="002662A7">
              <w:rPr>
                <w:color w:val="000000"/>
              </w:rPr>
              <w:t>27</w:t>
            </w:r>
          </w:p>
        </w:tc>
      </w:tr>
      <w:tr w:rsidR="00DF3B96" w:rsidRPr="002662A7" w14:paraId="66431521" w14:textId="77777777" w:rsidTr="00832B99">
        <w:trPr>
          <w:trHeight w:val="288"/>
        </w:trPr>
        <w:tc>
          <w:tcPr>
            <w:tcW w:w="1620" w:type="dxa"/>
            <w:tcBorders>
              <w:top w:val="nil"/>
              <w:left w:val="nil"/>
              <w:bottom w:val="nil"/>
              <w:right w:val="nil"/>
            </w:tcBorders>
            <w:shd w:val="clear" w:color="auto" w:fill="auto"/>
            <w:noWrap/>
            <w:vAlign w:val="bottom"/>
            <w:hideMark/>
          </w:tcPr>
          <w:p w14:paraId="575EBAA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82A7912" w14:textId="77777777" w:rsidR="00DF3B96" w:rsidRPr="002662A7" w:rsidRDefault="00DF3B96" w:rsidP="00832B99">
            <w:pPr>
              <w:rPr>
                <w:color w:val="000000"/>
              </w:rPr>
            </w:pPr>
            <w:r w:rsidRPr="002662A7">
              <w:rPr>
                <w:color w:val="000000"/>
              </w:rPr>
              <w:t>258</w:t>
            </w:r>
          </w:p>
        </w:tc>
        <w:tc>
          <w:tcPr>
            <w:tcW w:w="298" w:type="dxa"/>
            <w:tcBorders>
              <w:top w:val="nil"/>
              <w:left w:val="nil"/>
              <w:bottom w:val="nil"/>
              <w:right w:val="nil"/>
            </w:tcBorders>
            <w:shd w:val="clear" w:color="auto" w:fill="auto"/>
            <w:noWrap/>
            <w:vAlign w:val="bottom"/>
            <w:hideMark/>
          </w:tcPr>
          <w:p w14:paraId="4073856D" w14:textId="77777777" w:rsidR="00DF3B96" w:rsidRPr="002662A7" w:rsidRDefault="00DF3B96" w:rsidP="00832B99">
            <w:pPr>
              <w:jc w:val="right"/>
              <w:rPr>
                <w:color w:val="000000"/>
              </w:rPr>
            </w:pPr>
            <w:r w:rsidRPr="002662A7">
              <w:rPr>
                <w:color w:val="000000"/>
              </w:rPr>
              <w:t>3.16</w:t>
            </w:r>
          </w:p>
        </w:tc>
        <w:tc>
          <w:tcPr>
            <w:tcW w:w="2852" w:type="dxa"/>
            <w:tcBorders>
              <w:top w:val="nil"/>
              <w:left w:val="nil"/>
              <w:bottom w:val="nil"/>
              <w:right w:val="nil"/>
            </w:tcBorders>
            <w:shd w:val="clear" w:color="auto" w:fill="auto"/>
            <w:noWrap/>
            <w:vAlign w:val="bottom"/>
            <w:hideMark/>
          </w:tcPr>
          <w:p w14:paraId="2AD270EE" w14:textId="77777777" w:rsidR="00DF3B96" w:rsidRPr="002662A7" w:rsidRDefault="00DF3B96" w:rsidP="00832B99">
            <w:pPr>
              <w:jc w:val="right"/>
              <w:rPr>
                <w:color w:val="000000"/>
              </w:rPr>
            </w:pPr>
            <w:r w:rsidRPr="002662A7">
              <w:rPr>
                <w:color w:val="000000"/>
              </w:rPr>
              <w:t>52</w:t>
            </w:r>
          </w:p>
        </w:tc>
      </w:tr>
      <w:tr w:rsidR="00DF3B96" w:rsidRPr="002662A7" w14:paraId="57253336" w14:textId="77777777" w:rsidTr="00832B99">
        <w:trPr>
          <w:trHeight w:val="288"/>
        </w:trPr>
        <w:tc>
          <w:tcPr>
            <w:tcW w:w="1620" w:type="dxa"/>
            <w:tcBorders>
              <w:top w:val="nil"/>
              <w:left w:val="nil"/>
              <w:bottom w:val="nil"/>
              <w:right w:val="nil"/>
            </w:tcBorders>
            <w:shd w:val="clear" w:color="auto" w:fill="auto"/>
            <w:noWrap/>
            <w:vAlign w:val="bottom"/>
            <w:hideMark/>
          </w:tcPr>
          <w:p w14:paraId="368E757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23C63D1" w14:textId="77777777" w:rsidR="00DF3B96" w:rsidRPr="002662A7" w:rsidRDefault="00DF3B96" w:rsidP="00832B99">
            <w:pPr>
              <w:rPr>
                <w:color w:val="000000"/>
              </w:rPr>
            </w:pPr>
            <w:r w:rsidRPr="002662A7">
              <w:rPr>
                <w:color w:val="000000"/>
              </w:rPr>
              <w:t>259</w:t>
            </w:r>
          </w:p>
        </w:tc>
        <w:tc>
          <w:tcPr>
            <w:tcW w:w="298" w:type="dxa"/>
            <w:tcBorders>
              <w:top w:val="nil"/>
              <w:left w:val="nil"/>
              <w:bottom w:val="nil"/>
              <w:right w:val="nil"/>
            </w:tcBorders>
            <w:shd w:val="clear" w:color="auto" w:fill="auto"/>
            <w:noWrap/>
            <w:vAlign w:val="bottom"/>
            <w:hideMark/>
          </w:tcPr>
          <w:p w14:paraId="31CE14C1" w14:textId="77777777" w:rsidR="00DF3B96" w:rsidRPr="002662A7" w:rsidRDefault="00DF3B96" w:rsidP="00832B99">
            <w:pPr>
              <w:jc w:val="right"/>
              <w:rPr>
                <w:color w:val="000000"/>
              </w:rPr>
            </w:pPr>
            <w:r w:rsidRPr="002662A7">
              <w:rPr>
                <w:color w:val="000000"/>
              </w:rPr>
              <w:t>0.07</w:t>
            </w:r>
          </w:p>
        </w:tc>
        <w:tc>
          <w:tcPr>
            <w:tcW w:w="2852" w:type="dxa"/>
            <w:tcBorders>
              <w:top w:val="nil"/>
              <w:left w:val="nil"/>
              <w:bottom w:val="nil"/>
              <w:right w:val="nil"/>
            </w:tcBorders>
            <w:shd w:val="clear" w:color="auto" w:fill="auto"/>
            <w:noWrap/>
            <w:vAlign w:val="bottom"/>
            <w:hideMark/>
          </w:tcPr>
          <w:p w14:paraId="49FF030F" w14:textId="77777777" w:rsidR="00DF3B96" w:rsidRPr="002662A7" w:rsidRDefault="00DF3B96" w:rsidP="00832B99">
            <w:pPr>
              <w:jc w:val="right"/>
              <w:rPr>
                <w:color w:val="000000"/>
              </w:rPr>
            </w:pPr>
            <w:r w:rsidRPr="002662A7">
              <w:rPr>
                <w:color w:val="000000"/>
              </w:rPr>
              <w:t>2</w:t>
            </w:r>
          </w:p>
        </w:tc>
      </w:tr>
      <w:tr w:rsidR="00DF3B96" w:rsidRPr="002662A7" w14:paraId="7E2312BB" w14:textId="77777777" w:rsidTr="00832B99">
        <w:trPr>
          <w:trHeight w:val="288"/>
        </w:trPr>
        <w:tc>
          <w:tcPr>
            <w:tcW w:w="1620" w:type="dxa"/>
            <w:tcBorders>
              <w:top w:val="nil"/>
              <w:left w:val="nil"/>
              <w:bottom w:val="nil"/>
              <w:right w:val="nil"/>
            </w:tcBorders>
            <w:shd w:val="clear" w:color="auto" w:fill="auto"/>
            <w:noWrap/>
            <w:vAlign w:val="bottom"/>
            <w:hideMark/>
          </w:tcPr>
          <w:p w14:paraId="492A738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C9E3AB5" w14:textId="77777777" w:rsidR="00DF3B96" w:rsidRPr="002662A7" w:rsidRDefault="00DF3B96" w:rsidP="00832B99">
            <w:pPr>
              <w:rPr>
                <w:color w:val="000000"/>
              </w:rPr>
            </w:pPr>
            <w:r w:rsidRPr="002662A7">
              <w:rPr>
                <w:color w:val="000000"/>
              </w:rPr>
              <w:t>260</w:t>
            </w:r>
          </w:p>
        </w:tc>
        <w:tc>
          <w:tcPr>
            <w:tcW w:w="298" w:type="dxa"/>
            <w:tcBorders>
              <w:top w:val="nil"/>
              <w:left w:val="nil"/>
              <w:bottom w:val="nil"/>
              <w:right w:val="nil"/>
            </w:tcBorders>
            <w:shd w:val="clear" w:color="auto" w:fill="auto"/>
            <w:noWrap/>
            <w:vAlign w:val="bottom"/>
            <w:hideMark/>
          </w:tcPr>
          <w:p w14:paraId="5D3F34F4" w14:textId="77777777" w:rsidR="00DF3B96" w:rsidRPr="002662A7" w:rsidRDefault="00DF3B96" w:rsidP="00832B99">
            <w:pPr>
              <w:jc w:val="right"/>
              <w:rPr>
                <w:color w:val="000000"/>
              </w:rPr>
            </w:pPr>
            <w:r w:rsidRPr="002662A7">
              <w:rPr>
                <w:color w:val="000000"/>
              </w:rPr>
              <w:t>3.97</w:t>
            </w:r>
          </w:p>
        </w:tc>
        <w:tc>
          <w:tcPr>
            <w:tcW w:w="2852" w:type="dxa"/>
            <w:tcBorders>
              <w:top w:val="nil"/>
              <w:left w:val="nil"/>
              <w:bottom w:val="nil"/>
              <w:right w:val="nil"/>
            </w:tcBorders>
            <w:shd w:val="clear" w:color="auto" w:fill="auto"/>
            <w:noWrap/>
            <w:vAlign w:val="bottom"/>
            <w:hideMark/>
          </w:tcPr>
          <w:p w14:paraId="5CDF5094" w14:textId="77777777" w:rsidR="00DF3B96" w:rsidRPr="002662A7" w:rsidRDefault="00DF3B96" w:rsidP="00832B99">
            <w:pPr>
              <w:jc w:val="right"/>
              <w:rPr>
                <w:color w:val="000000"/>
              </w:rPr>
            </w:pPr>
            <w:r w:rsidRPr="002662A7">
              <w:rPr>
                <w:color w:val="000000"/>
              </w:rPr>
              <w:t>44</w:t>
            </w:r>
          </w:p>
        </w:tc>
      </w:tr>
      <w:tr w:rsidR="00DF3B96" w:rsidRPr="002662A7" w14:paraId="70DDF6C8" w14:textId="77777777" w:rsidTr="00832B99">
        <w:trPr>
          <w:trHeight w:val="288"/>
        </w:trPr>
        <w:tc>
          <w:tcPr>
            <w:tcW w:w="1620" w:type="dxa"/>
            <w:tcBorders>
              <w:top w:val="nil"/>
              <w:left w:val="nil"/>
              <w:bottom w:val="nil"/>
              <w:right w:val="nil"/>
            </w:tcBorders>
            <w:shd w:val="clear" w:color="auto" w:fill="auto"/>
            <w:noWrap/>
            <w:vAlign w:val="bottom"/>
            <w:hideMark/>
          </w:tcPr>
          <w:p w14:paraId="22928F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93A1C1" w14:textId="77777777" w:rsidR="00DF3B96" w:rsidRPr="002662A7" w:rsidRDefault="00DF3B96" w:rsidP="00832B99">
            <w:pPr>
              <w:rPr>
                <w:color w:val="000000"/>
              </w:rPr>
            </w:pPr>
            <w:r w:rsidRPr="002662A7">
              <w:rPr>
                <w:color w:val="000000"/>
              </w:rPr>
              <w:t>261</w:t>
            </w:r>
          </w:p>
        </w:tc>
        <w:tc>
          <w:tcPr>
            <w:tcW w:w="298" w:type="dxa"/>
            <w:tcBorders>
              <w:top w:val="nil"/>
              <w:left w:val="nil"/>
              <w:bottom w:val="nil"/>
              <w:right w:val="nil"/>
            </w:tcBorders>
            <w:shd w:val="clear" w:color="auto" w:fill="auto"/>
            <w:noWrap/>
            <w:vAlign w:val="bottom"/>
            <w:hideMark/>
          </w:tcPr>
          <w:p w14:paraId="19B14C52" w14:textId="77777777" w:rsidR="00DF3B96" w:rsidRPr="002662A7" w:rsidRDefault="00DF3B96" w:rsidP="00832B99">
            <w:pPr>
              <w:jc w:val="right"/>
              <w:rPr>
                <w:color w:val="000000"/>
              </w:rPr>
            </w:pPr>
            <w:r w:rsidRPr="002662A7">
              <w:rPr>
                <w:color w:val="000000"/>
              </w:rPr>
              <w:t>6.02</w:t>
            </w:r>
          </w:p>
        </w:tc>
        <w:tc>
          <w:tcPr>
            <w:tcW w:w="2852" w:type="dxa"/>
            <w:tcBorders>
              <w:top w:val="nil"/>
              <w:left w:val="nil"/>
              <w:bottom w:val="nil"/>
              <w:right w:val="nil"/>
            </w:tcBorders>
            <w:shd w:val="clear" w:color="auto" w:fill="auto"/>
            <w:noWrap/>
            <w:vAlign w:val="bottom"/>
            <w:hideMark/>
          </w:tcPr>
          <w:p w14:paraId="41C9AC26" w14:textId="77777777" w:rsidR="00DF3B96" w:rsidRPr="002662A7" w:rsidRDefault="00DF3B96" w:rsidP="00832B99">
            <w:pPr>
              <w:jc w:val="right"/>
              <w:rPr>
                <w:color w:val="000000"/>
              </w:rPr>
            </w:pPr>
            <w:r w:rsidRPr="002662A7">
              <w:rPr>
                <w:color w:val="000000"/>
              </w:rPr>
              <w:t>70</w:t>
            </w:r>
          </w:p>
        </w:tc>
      </w:tr>
      <w:tr w:rsidR="00DF3B96" w:rsidRPr="002662A7" w14:paraId="6117B703" w14:textId="77777777" w:rsidTr="00832B99">
        <w:trPr>
          <w:trHeight w:val="288"/>
        </w:trPr>
        <w:tc>
          <w:tcPr>
            <w:tcW w:w="1620" w:type="dxa"/>
            <w:tcBorders>
              <w:top w:val="nil"/>
              <w:left w:val="nil"/>
              <w:bottom w:val="nil"/>
              <w:right w:val="nil"/>
            </w:tcBorders>
            <w:shd w:val="clear" w:color="auto" w:fill="auto"/>
            <w:noWrap/>
            <w:vAlign w:val="bottom"/>
            <w:hideMark/>
          </w:tcPr>
          <w:p w14:paraId="0E5153B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1054D19" w14:textId="77777777" w:rsidR="00DF3B96" w:rsidRPr="002662A7" w:rsidRDefault="00DF3B96" w:rsidP="00832B99">
            <w:pPr>
              <w:rPr>
                <w:color w:val="000000"/>
              </w:rPr>
            </w:pPr>
            <w:r w:rsidRPr="002662A7">
              <w:rPr>
                <w:color w:val="000000"/>
              </w:rPr>
              <w:t>262</w:t>
            </w:r>
          </w:p>
        </w:tc>
        <w:tc>
          <w:tcPr>
            <w:tcW w:w="298" w:type="dxa"/>
            <w:tcBorders>
              <w:top w:val="nil"/>
              <w:left w:val="nil"/>
              <w:bottom w:val="nil"/>
              <w:right w:val="nil"/>
            </w:tcBorders>
            <w:shd w:val="clear" w:color="auto" w:fill="auto"/>
            <w:noWrap/>
            <w:vAlign w:val="bottom"/>
            <w:hideMark/>
          </w:tcPr>
          <w:p w14:paraId="236BAC13" w14:textId="77777777" w:rsidR="00DF3B96" w:rsidRPr="002662A7" w:rsidRDefault="00DF3B96" w:rsidP="00832B99">
            <w:pPr>
              <w:jc w:val="right"/>
              <w:rPr>
                <w:color w:val="000000"/>
              </w:rPr>
            </w:pPr>
            <w:r w:rsidRPr="002662A7">
              <w:rPr>
                <w:color w:val="000000"/>
              </w:rPr>
              <w:t>2.62</w:t>
            </w:r>
          </w:p>
        </w:tc>
        <w:tc>
          <w:tcPr>
            <w:tcW w:w="2852" w:type="dxa"/>
            <w:tcBorders>
              <w:top w:val="nil"/>
              <w:left w:val="nil"/>
              <w:bottom w:val="nil"/>
              <w:right w:val="nil"/>
            </w:tcBorders>
            <w:shd w:val="clear" w:color="auto" w:fill="auto"/>
            <w:noWrap/>
            <w:vAlign w:val="bottom"/>
            <w:hideMark/>
          </w:tcPr>
          <w:p w14:paraId="74B50F45" w14:textId="77777777" w:rsidR="00DF3B96" w:rsidRPr="002662A7" w:rsidRDefault="00DF3B96" w:rsidP="00832B99">
            <w:pPr>
              <w:jc w:val="right"/>
              <w:rPr>
                <w:color w:val="000000"/>
              </w:rPr>
            </w:pPr>
            <w:r w:rsidRPr="002662A7">
              <w:rPr>
                <w:color w:val="000000"/>
              </w:rPr>
              <w:t>37</w:t>
            </w:r>
          </w:p>
        </w:tc>
      </w:tr>
      <w:tr w:rsidR="00DF3B96" w:rsidRPr="002662A7" w14:paraId="176B66AB" w14:textId="77777777" w:rsidTr="00832B99">
        <w:trPr>
          <w:trHeight w:val="288"/>
        </w:trPr>
        <w:tc>
          <w:tcPr>
            <w:tcW w:w="1620" w:type="dxa"/>
            <w:tcBorders>
              <w:top w:val="nil"/>
              <w:left w:val="nil"/>
              <w:bottom w:val="nil"/>
              <w:right w:val="nil"/>
            </w:tcBorders>
            <w:shd w:val="clear" w:color="auto" w:fill="auto"/>
            <w:noWrap/>
            <w:vAlign w:val="bottom"/>
            <w:hideMark/>
          </w:tcPr>
          <w:p w14:paraId="65D4CC1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FA7BFE4" w14:textId="77777777" w:rsidR="00DF3B96" w:rsidRPr="002662A7" w:rsidRDefault="00DF3B96" w:rsidP="00832B99">
            <w:pPr>
              <w:rPr>
                <w:color w:val="000000"/>
              </w:rPr>
            </w:pPr>
            <w:r w:rsidRPr="002662A7">
              <w:rPr>
                <w:color w:val="000000"/>
              </w:rPr>
              <w:t>263</w:t>
            </w:r>
          </w:p>
        </w:tc>
        <w:tc>
          <w:tcPr>
            <w:tcW w:w="298" w:type="dxa"/>
            <w:tcBorders>
              <w:top w:val="nil"/>
              <w:left w:val="nil"/>
              <w:bottom w:val="nil"/>
              <w:right w:val="nil"/>
            </w:tcBorders>
            <w:shd w:val="clear" w:color="auto" w:fill="auto"/>
            <w:noWrap/>
            <w:vAlign w:val="bottom"/>
            <w:hideMark/>
          </w:tcPr>
          <w:p w14:paraId="5179669E" w14:textId="77777777" w:rsidR="00DF3B96" w:rsidRPr="002662A7" w:rsidRDefault="00DF3B96" w:rsidP="00832B99">
            <w:pPr>
              <w:jc w:val="right"/>
              <w:rPr>
                <w:color w:val="000000"/>
              </w:rPr>
            </w:pPr>
            <w:r w:rsidRPr="002662A7">
              <w:rPr>
                <w:color w:val="000000"/>
              </w:rPr>
              <w:t>1.39</w:t>
            </w:r>
          </w:p>
        </w:tc>
        <w:tc>
          <w:tcPr>
            <w:tcW w:w="2852" w:type="dxa"/>
            <w:tcBorders>
              <w:top w:val="nil"/>
              <w:left w:val="nil"/>
              <w:bottom w:val="nil"/>
              <w:right w:val="nil"/>
            </w:tcBorders>
            <w:shd w:val="clear" w:color="auto" w:fill="auto"/>
            <w:noWrap/>
            <w:vAlign w:val="bottom"/>
            <w:hideMark/>
          </w:tcPr>
          <w:p w14:paraId="39629E9B" w14:textId="77777777" w:rsidR="00DF3B96" w:rsidRPr="002662A7" w:rsidRDefault="00DF3B96" w:rsidP="00832B99">
            <w:pPr>
              <w:jc w:val="right"/>
              <w:rPr>
                <w:color w:val="000000"/>
              </w:rPr>
            </w:pPr>
            <w:r w:rsidRPr="002662A7">
              <w:rPr>
                <w:color w:val="000000"/>
              </w:rPr>
              <w:t>17</w:t>
            </w:r>
          </w:p>
        </w:tc>
      </w:tr>
      <w:tr w:rsidR="00DF3B96" w:rsidRPr="002662A7" w14:paraId="1D87FE83" w14:textId="77777777" w:rsidTr="00832B99">
        <w:trPr>
          <w:trHeight w:val="288"/>
        </w:trPr>
        <w:tc>
          <w:tcPr>
            <w:tcW w:w="1620" w:type="dxa"/>
            <w:tcBorders>
              <w:top w:val="nil"/>
              <w:left w:val="nil"/>
              <w:bottom w:val="nil"/>
              <w:right w:val="nil"/>
            </w:tcBorders>
            <w:shd w:val="clear" w:color="auto" w:fill="auto"/>
            <w:noWrap/>
            <w:vAlign w:val="bottom"/>
            <w:hideMark/>
          </w:tcPr>
          <w:p w14:paraId="0E4E771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33BF722" w14:textId="77777777" w:rsidR="00DF3B96" w:rsidRPr="002662A7" w:rsidRDefault="00DF3B96" w:rsidP="00832B99">
            <w:pPr>
              <w:rPr>
                <w:color w:val="000000"/>
              </w:rPr>
            </w:pPr>
            <w:r w:rsidRPr="002662A7">
              <w:rPr>
                <w:color w:val="000000"/>
              </w:rPr>
              <w:t>264</w:t>
            </w:r>
          </w:p>
        </w:tc>
        <w:tc>
          <w:tcPr>
            <w:tcW w:w="298" w:type="dxa"/>
            <w:tcBorders>
              <w:top w:val="nil"/>
              <w:left w:val="nil"/>
              <w:bottom w:val="nil"/>
              <w:right w:val="nil"/>
            </w:tcBorders>
            <w:shd w:val="clear" w:color="auto" w:fill="auto"/>
            <w:noWrap/>
            <w:vAlign w:val="bottom"/>
            <w:hideMark/>
          </w:tcPr>
          <w:p w14:paraId="5E84D99F" w14:textId="77777777" w:rsidR="00DF3B96" w:rsidRPr="002662A7" w:rsidRDefault="00DF3B96" w:rsidP="00832B99">
            <w:pPr>
              <w:jc w:val="right"/>
              <w:rPr>
                <w:color w:val="000000"/>
              </w:rPr>
            </w:pPr>
            <w:r w:rsidRPr="002662A7">
              <w:rPr>
                <w:color w:val="000000"/>
              </w:rPr>
              <w:t>65.36</w:t>
            </w:r>
          </w:p>
        </w:tc>
        <w:tc>
          <w:tcPr>
            <w:tcW w:w="2852" w:type="dxa"/>
            <w:tcBorders>
              <w:top w:val="nil"/>
              <w:left w:val="nil"/>
              <w:bottom w:val="nil"/>
              <w:right w:val="nil"/>
            </w:tcBorders>
            <w:shd w:val="clear" w:color="auto" w:fill="auto"/>
            <w:noWrap/>
            <w:vAlign w:val="bottom"/>
            <w:hideMark/>
          </w:tcPr>
          <w:p w14:paraId="299D95C9" w14:textId="77777777" w:rsidR="00DF3B96" w:rsidRPr="002662A7" w:rsidRDefault="00DF3B96" w:rsidP="00832B99">
            <w:pPr>
              <w:jc w:val="right"/>
              <w:rPr>
                <w:color w:val="000000"/>
              </w:rPr>
            </w:pPr>
            <w:r w:rsidRPr="002662A7">
              <w:rPr>
                <w:color w:val="000000"/>
              </w:rPr>
              <w:t>514</w:t>
            </w:r>
          </w:p>
        </w:tc>
      </w:tr>
      <w:tr w:rsidR="00DF3B96" w:rsidRPr="002662A7" w14:paraId="5D1410D3" w14:textId="77777777" w:rsidTr="00832B99">
        <w:trPr>
          <w:trHeight w:val="288"/>
        </w:trPr>
        <w:tc>
          <w:tcPr>
            <w:tcW w:w="1620" w:type="dxa"/>
            <w:tcBorders>
              <w:top w:val="nil"/>
              <w:left w:val="nil"/>
              <w:bottom w:val="nil"/>
              <w:right w:val="nil"/>
            </w:tcBorders>
            <w:shd w:val="clear" w:color="auto" w:fill="auto"/>
            <w:noWrap/>
            <w:vAlign w:val="bottom"/>
            <w:hideMark/>
          </w:tcPr>
          <w:p w14:paraId="053BADC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D874C84" w14:textId="77777777" w:rsidR="00DF3B96" w:rsidRPr="002662A7" w:rsidRDefault="00DF3B96" w:rsidP="00832B99">
            <w:pPr>
              <w:rPr>
                <w:color w:val="000000"/>
              </w:rPr>
            </w:pPr>
            <w:r w:rsidRPr="002662A7">
              <w:rPr>
                <w:color w:val="000000"/>
              </w:rPr>
              <w:t>265</w:t>
            </w:r>
          </w:p>
        </w:tc>
        <w:tc>
          <w:tcPr>
            <w:tcW w:w="298" w:type="dxa"/>
            <w:tcBorders>
              <w:top w:val="nil"/>
              <w:left w:val="nil"/>
              <w:bottom w:val="nil"/>
              <w:right w:val="nil"/>
            </w:tcBorders>
            <w:shd w:val="clear" w:color="auto" w:fill="auto"/>
            <w:noWrap/>
            <w:vAlign w:val="bottom"/>
            <w:hideMark/>
          </w:tcPr>
          <w:p w14:paraId="2A8F42E4" w14:textId="77777777" w:rsidR="00DF3B96" w:rsidRPr="002662A7" w:rsidRDefault="00DF3B96" w:rsidP="00832B99">
            <w:pPr>
              <w:jc w:val="right"/>
              <w:rPr>
                <w:color w:val="000000"/>
              </w:rPr>
            </w:pPr>
            <w:r w:rsidRPr="002662A7">
              <w:rPr>
                <w:color w:val="000000"/>
              </w:rPr>
              <w:t>5.25</w:t>
            </w:r>
          </w:p>
        </w:tc>
        <w:tc>
          <w:tcPr>
            <w:tcW w:w="2852" w:type="dxa"/>
            <w:tcBorders>
              <w:top w:val="nil"/>
              <w:left w:val="nil"/>
              <w:bottom w:val="nil"/>
              <w:right w:val="nil"/>
            </w:tcBorders>
            <w:shd w:val="clear" w:color="auto" w:fill="auto"/>
            <w:noWrap/>
            <w:vAlign w:val="bottom"/>
            <w:hideMark/>
          </w:tcPr>
          <w:p w14:paraId="5505DD9F" w14:textId="77777777" w:rsidR="00DF3B96" w:rsidRPr="002662A7" w:rsidRDefault="00DF3B96" w:rsidP="00832B99">
            <w:pPr>
              <w:jc w:val="right"/>
              <w:rPr>
                <w:color w:val="000000"/>
              </w:rPr>
            </w:pPr>
            <w:r w:rsidRPr="002662A7">
              <w:rPr>
                <w:color w:val="000000"/>
              </w:rPr>
              <w:t>44</w:t>
            </w:r>
          </w:p>
        </w:tc>
      </w:tr>
      <w:tr w:rsidR="00DF3B96" w:rsidRPr="002662A7" w14:paraId="646BD2D4" w14:textId="77777777" w:rsidTr="00832B99">
        <w:trPr>
          <w:trHeight w:val="288"/>
        </w:trPr>
        <w:tc>
          <w:tcPr>
            <w:tcW w:w="1620" w:type="dxa"/>
            <w:tcBorders>
              <w:top w:val="nil"/>
              <w:left w:val="nil"/>
              <w:bottom w:val="nil"/>
              <w:right w:val="nil"/>
            </w:tcBorders>
            <w:shd w:val="clear" w:color="auto" w:fill="auto"/>
            <w:noWrap/>
            <w:vAlign w:val="bottom"/>
            <w:hideMark/>
          </w:tcPr>
          <w:p w14:paraId="65D6565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ABBA385" w14:textId="77777777" w:rsidR="00DF3B96" w:rsidRPr="002662A7" w:rsidRDefault="00DF3B96" w:rsidP="00832B99">
            <w:pPr>
              <w:rPr>
                <w:color w:val="000000"/>
              </w:rPr>
            </w:pPr>
            <w:r w:rsidRPr="002662A7">
              <w:rPr>
                <w:color w:val="000000"/>
              </w:rPr>
              <w:t>266</w:t>
            </w:r>
          </w:p>
        </w:tc>
        <w:tc>
          <w:tcPr>
            <w:tcW w:w="298" w:type="dxa"/>
            <w:tcBorders>
              <w:top w:val="nil"/>
              <w:left w:val="nil"/>
              <w:bottom w:val="nil"/>
              <w:right w:val="nil"/>
            </w:tcBorders>
            <w:shd w:val="clear" w:color="auto" w:fill="auto"/>
            <w:noWrap/>
            <w:vAlign w:val="bottom"/>
            <w:hideMark/>
          </w:tcPr>
          <w:p w14:paraId="3B7D0394"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45FF0B93" w14:textId="77777777" w:rsidR="00DF3B96" w:rsidRPr="002662A7" w:rsidRDefault="00DF3B96" w:rsidP="00832B99">
            <w:pPr>
              <w:jc w:val="right"/>
              <w:rPr>
                <w:color w:val="000000"/>
              </w:rPr>
            </w:pPr>
            <w:r w:rsidRPr="002662A7">
              <w:rPr>
                <w:color w:val="000000"/>
              </w:rPr>
              <w:t>1</w:t>
            </w:r>
          </w:p>
        </w:tc>
      </w:tr>
      <w:tr w:rsidR="00DF3B96" w:rsidRPr="002662A7" w14:paraId="168B4E28" w14:textId="77777777" w:rsidTr="00832B99">
        <w:trPr>
          <w:trHeight w:val="288"/>
        </w:trPr>
        <w:tc>
          <w:tcPr>
            <w:tcW w:w="1620" w:type="dxa"/>
            <w:tcBorders>
              <w:top w:val="nil"/>
              <w:left w:val="nil"/>
              <w:bottom w:val="nil"/>
              <w:right w:val="nil"/>
            </w:tcBorders>
            <w:shd w:val="clear" w:color="auto" w:fill="auto"/>
            <w:noWrap/>
            <w:vAlign w:val="bottom"/>
            <w:hideMark/>
          </w:tcPr>
          <w:p w14:paraId="1783F35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C1B5920" w14:textId="77777777" w:rsidR="00DF3B96" w:rsidRPr="002662A7" w:rsidRDefault="00DF3B96" w:rsidP="00832B99">
            <w:pPr>
              <w:rPr>
                <w:color w:val="000000"/>
              </w:rPr>
            </w:pPr>
            <w:r w:rsidRPr="002662A7">
              <w:rPr>
                <w:color w:val="000000"/>
              </w:rPr>
              <w:t>267</w:t>
            </w:r>
          </w:p>
        </w:tc>
        <w:tc>
          <w:tcPr>
            <w:tcW w:w="298" w:type="dxa"/>
            <w:tcBorders>
              <w:top w:val="nil"/>
              <w:left w:val="nil"/>
              <w:bottom w:val="nil"/>
              <w:right w:val="nil"/>
            </w:tcBorders>
            <w:shd w:val="clear" w:color="auto" w:fill="auto"/>
            <w:noWrap/>
            <w:vAlign w:val="bottom"/>
            <w:hideMark/>
          </w:tcPr>
          <w:p w14:paraId="0036F885" w14:textId="77777777" w:rsidR="00DF3B96" w:rsidRPr="002662A7" w:rsidRDefault="00DF3B96" w:rsidP="00832B99">
            <w:pPr>
              <w:jc w:val="right"/>
              <w:rPr>
                <w:color w:val="000000"/>
              </w:rPr>
            </w:pPr>
            <w:r w:rsidRPr="002662A7">
              <w:rPr>
                <w:color w:val="000000"/>
              </w:rPr>
              <w:t>0.2</w:t>
            </w:r>
          </w:p>
        </w:tc>
        <w:tc>
          <w:tcPr>
            <w:tcW w:w="2852" w:type="dxa"/>
            <w:tcBorders>
              <w:top w:val="nil"/>
              <w:left w:val="nil"/>
              <w:bottom w:val="nil"/>
              <w:right w:val="nil"/>
            </w:tcBorders>
            <w:shd w:val="clear" w:color="auto" w:fill="auto"/>
            <w:noWrap/>
            <w:vAlign w:val="bottom"/>
            <w:hideMark/>
          </w:tcPr>
          <w:p w14:paraId="57E8BC43" w14:textId="77777777" w:rsidR="00DF3B96" w:rsidRPr="002662A7" w:rsidRDefault="00DF3B96" w:rsidP="00832B99">
            <w:pPr>
              <w:jc w:val="right"/>
              <w:rPr>
                <w:color w:val="000000"/>
              </w:rPr>
            </w:pPr>
            <w:r w:rsidRPr="002662A7">
              <w:rPr>
                <w:color w:val="000000"/>
              </w:rPr>
              <w:t>5</w:t>
            </w:r>
          </w:p>
        </w:tc>
      </w:tr>
      <w:tr w:rsidR="00DF3B96" w:rsidRPr="002662A7" w14:paraId="6790B2C6" w14:textId="77777777" w:rsidTr="00832B99">
        <w:trPr>
          <w:trHeight w:val="288"/>
        </w:trPr>
        <w:tc>
          <w:tcPr>
            <w:tcW w:w="1620" w:type="dxa"/>
            <w:tcBorders>
              <w:top w:val="nil"/>
              <w:left w:val="nil"/>
              <w:bottom w:val="nil"/>
              <w:right w:val="nil"/>
            </w:tcBorders>
            <w:shd w:val="clear" w:color="auto" w:fill="auto"/>
            <w:noWrap/>
            <w:vAlign w:val="bottom"/>
            <w:hideMark/>
          </w:tcPr>
          <w:p w14:paraId="7942010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42EB26C" w14:textId="77777777" w:rsidR="00DF3B96" w:rsidRPr="002662A7" w:rsidRDefault="00DF3B96" w:rsidP="00832B99">
            <w:pPr>
              <w:rPr>
                <w:color w:val="000000"/>
              </w:rPr>
            </w:pPr>
            <w:r w:rsidRPr="002662A7">
              <w:rPr>
                <w:color w:val="000000"/>
              </w:rPr>
              <w:t>268</w:t>
            </w:r>
          </w:p>
        </w:tc>
        <w:tc>
          <w:tcPr>
            <w:tcW w:w="298" w:type="dxa"/>
            <w:tcBorders>
              <w:top w:val="nil"/>
              <w:left w:val="nil"/>
              <w:bottom w:val="nil"/>
              <w:right w:val="nil"/>
            </w:tcBorders>
            <w:shd w:val="clear" w:color="auto" w:fill="auto"/>
            <w:noWrap/>
            <w:vAlign w:val="bottom"/>
            <w:hideMark/>
          </w:tcPr>
          <w:p w14:paraId="3E7FD8B0" w14:textId="77777777" w:rsidR="00DF3B96" w:rsidRPr="002662A7" w:rsidRDefault="00DF3B96" w:rsidP="00832B99">
            <w:pPr>
              <w:jc w:val="right"/>
              <w:rPr>
                <w:color w:val="000000"/>
              </w:rPr>
            </w:pPr>
            <w:r w:rsidRPr="002662A7">
              <w:rPr>
                <w:color w:val="000000"/>
              </w:rPr>
              <w:t>0.45</w:t>
            </w:r>
          </w:p>
        </w:tc>
        <w:tc>
          <w:tcPr>
            <w:tcW w:w="2852" w:type="dxa"/>
            <w:tcBorders>
              <w:top w:val="nil"/>
              <w:left w:val="nil"/>
              <w:bottom w:val="nil"/>
              <w:right w:val="nil"/>
            </w:tcBorders>
            <w:shd w:val="clear" w:color="auto" w:fill="auto"/>
            <w:noWrap/>
            <w:vAlign w:val="bottom"/>
            <w:hideMark/>
          </w:tcPr>
          <w:p w14:paraId="49A8B0BA" w14:textId="77777777" w:rsidR="00DF3B96" w:rsidRPr="002662A7" w:rsidRDefault="00DF3B96" w:rsidP="00832B99">
            <w:pPr>
              <w:jc w:val="right"/>
              <w:rPr>
                <w:color w:val="000000"/>
              </w:rPr>
            </w:pPr>
            <w:r w:rsidRPr="002662A7">
              <w:rPr>
                <w:color w:val="000000"/>
              </w:rPr>
              <w:t>3</w:t>
            </w:r>
          </w:p>
        </w:tc>
      </w:tr>
      <w:tr w:rsidR="00DF3B96" w:rsidRPr="002662A7" w14:paraId="22FE9285" w14:textId="77777777" w:rsidTr="00832B99">
        <w:trPr>
          <w:trHeight w:val="288"/>
        </w:trPr>
        <w:tc>
          <w:tcPr>
            <w:tcW w:w="1620" w:type="dxa"/>
            <w:tcBorders>
              <w:top w:val="nil"/>
              <w:left w:val="nil"/>
              <w:bottom w:val="nil"/>
              <w:right w:val="nil"/>
            </w:tcBorders>
            <w:shd w:val="clear" w:color="auto" w:fill="auto"/>
            <w:noWrap/>
            <w:vAlign w:val="bottom"/>
            <w:hideMark/>
          </w:tcPr>
          <w:p w14:paraId="352742A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E34C9A6" w14:textId="77777777" w:rsidR="00DF3B96" w:rsidRPr="002662A7" w:rsidRDefault="00DF3B96" w:rsidP="00832B99">
            <w:pPr>
              <w:rPr>
                <w:color w:val="000000"/>
              </w:rPr>
            </w:pPr>
            <w:r w:rsidRPr="002662A7">
              <w:rPr>
                <w:color w:val="000000"/>
              </w:rPr>
              <w:t>269</w:t>
            </w:r>
          </w:p>
        </w:tc>
        <w:tc>
          <w:tcPr>
            <w:tcW w:w="298" w:type="dxa"/>
            <w:tcBorders>
              <w:top w:val="nil"/>
              <w:left w:val="nil"/>
              <w:bottom w:val="nil"/>
              <w:right w:val="nil"/>
            </w:tcBorders>
            <w:shd w:val="clear" w:color="auto" w:fill="auto"/>
            <w:noWrap/>
            <w:vAlign w:val="bottom"/>
            <w:hideMark/>
          </w:tcPr>
          <w:p w14:paraId="0A28BC00"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57C1058B" w14:textId="77777777" w:rsidR="00DF3B96" w:rsidRPr="002662A7" w:rsidRDefault="00DF3B96" w:rsidP="00832B99">
            <w:pPr>
              <w:jc w:val="right"/>
              <w:rPr>
                <w:color w:val="000000"/>
              </w:rPr>
            </w:pPr>
            <w:r w:rsidRPr="002662A7">
              <w:rPr>
                <w:color w:val="000000"/>
              </w:rPr>
              <w:t>10</w:t>
            </w:r>
          </w:p>
        </w:tc>
      </w:tr>
      <w:tr w:rsidR="00DF3B96" w:rsidRPr="002662A7" w14:paraId="7131E7AB" w14:textId="77777777" w:rsidTr="00832B99">
        <w:trPr>
          <w:trHeight w:val="288"/>
        </w:trPr>
        <w:tc>
          <w:tcPr>
            <w:tcW w:w="1620" w:type="dxa"/>
            <w:tcBorders>
              <w:top w:val="nil"/>
              <w:left w:val="nil"/>
              <w:bottom w:val="nil"/>
              <w:right w:val="nil"/>
            </w:tcBorders>
            <w:shd w:val="clear" w:color="auto" w:fill="auto"/>
            <w:noWrap/>
            <w:vAlign w:val="bottom"/>
            <w:hideMark/>
          </w:tcPr>
          <w:p w14:paraId="1B47B6C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93CE969" w14:textId="77777777" w:rsidR="00DF3B96" w:rsidRPr="002662A7" w:rsidRDefault="00DF3B96" w:rsidP="00832B99">
            <w:pPr>
              <w:rPr>
                <w:color w:val="000000"/>
              </w:rPr>
            </w:pPr>
            <w:r w:rsidRPr="002662A7">
              <w:rPr>
                <w:color w:val="000000"/>
              </w:rPr>
              <w:t>270</w:t>
            </w:r>
          </w:p>
        </w:tc>
        <w:tc>
          <w:tcPr>
            <w:tcW w:w="298" w:type="dxa"/>
            <w:tcBorders>
              <w:top w:val="nil"/>
              <w:left w:val="nil"/>
              <w:bottom w:val="nil"/>
              <w:right w:val="nil"/>
            </w:tcBorders>
            <w:shd w:val="clear" w:color="auto" w:fill="auto"/>
            <w:noWrap/>
            <w:vAlign w:val="bottom"/>
            <w:hideMark/>
          </w:tcPr>
          <w:p w14:paraId="20D31C31"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DED3C5F" w14:textId="77777777" w:rsidR="00DF3B96" w:rsidRPr="002662A7" w:rsidRDefault="00DF3B96" w:rsidP="00832B99">
            <w:pPr>
              <w:jc w:val="right"/>
              <w:rPr>
                <w:color w:val="000000"/>
              </w:rPr>
            </w:pPr>
            <w:r w:rsidRPr="002662A7">
              <w:rPr>
                <w:color w:val="000000"/>
              </w:rPr>
              <w:t>1</w:t>
            </w:r>
          </w:p>
        </w:tc>
      </w:tr>
      <w:tr w:rsidR="00DF3B96" w:rsidRPr="002662A7" w14:paraId="159978E3" w14:textId="77777777" w:rsidTr="00832B99">
        <w:trPr>
          <w:trHeight w:val="288"/>
        </w:trPr>
        <w:tc>
          <w:tcPr>
            <w:tcW w:w="1620" w:type="dxa"/>
            <w:tcBorders>
              <w:top w:val="nil"/>
              <w:left w:val="nil"/>
              <w:bottom w:val="nil"/>
              <w:right w:val="nil"/>
            </w:tcBorders>
            <w:shd w:val="clear" w:color="auto" w:fill="auto"/>
            <w:noWrap/>
            <w:vAlign w:val="bottom"/>
            <w:hideMark/>
          </w:tcPr>
          <w:p w14:paraId="22917F3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2C915DA" w14:textId="77777777" w:rsidR="00DF3B96" w:rsidRPr="002662A7" w:rsidRDefault="00DF3B96" w:rsidP="00832B99">
            <w:pPr>
              <w:rPr>
                <w:color w:val="000000"/>
              </w:rPr>
            </w:pPr>
            <w:r w:rsidRPr="002662A7">
              <w:rPr>
                <w:color w:val="000000"/>
              </w:rPr>
              <w:t>271</w:t>
            </w:r>
          </w:p>
        </w:tc>
        <w:tc>
          <w:tcPr>
            <w:tcW w:w="298" w:type="dxa"/>
            <w:tcBorders>
              <w:top w:val="nil"/>
              <w:left w:val="nil"/>
              <w:bottom w:val="nil"/>
              <w:right w:val="nil"/>
            </w:tcBorders>
            <w:shd w:val="clear" w:color="auto" w:fill="auto"/>
            <w:noWrap/>
            <w:vAlign w:val="bottom"/>
            <w:hideMark/>
          </w:tcPr>
          <w:p w14:paraId="375815A0" w14:textId="77777777" w:rsidR="00DF3B96" w:rsidRPr="002662A7" w:rsidRDefault="00DF3B96" w:rsidP="00832B99">
            <w:pPr>
              <w:jc w:val="right"/>
              <w:rPr>
                <w:color w:val="000000"/>
              </w:rPr>
            </w:pPr>
            <w:r w:rsidRPr="002662A7">
              <w:rPr>
                <w:color w:val="000000"/>
              </w:rPr>
              <w:t>9.53</w:t>
            </w:r>
          </w:p>
        </w:tc>
        <w:tc>
          <w:tcPr>
            <w:tcW w:w="2852" w:type="dxa"/>
            <w:tcBorders>
              <w:top w:val="nil"/>
              <w:left w:val="nil"/>
              <w:bottom w:val="nil"/>
              <w:right w:val="nil"/>
            </w:tcBorders>
            <w:shd w:val="clear" w:color="auto" w:fill="auto"/>
            <w:noWrap/>
            <w:vAlign w:val="bottom"/>
            <w:hideMark/>
          </w:tcPr>
          <w:p w14:paraId="49427543" w14:textId="77777777" w:rsidR="00DF3B96" w:rsidRPr="002662A7" w:rsidRDefault="00DF3B96" w:rsidP="00832B99">
            <w:pPr>
              <w:jc w:val="right"/>
              <w:rPr>
                <w:color w:val="000000"/>
              </w:rPr>
            </w:pPr>
            <w:r w:rsidRPr="002662A7">
              <w:rPr>
                <w:color w:val="000000"/>
              </w:rPr>
              <w:t>96</w:t>
            </w:r>
          </w:p>
        </w:tc>
      </w:tr>
      <w:tr w:rsidR="00DF3B96" w:rsidRPr="002662A7" w14:paraId="56FF24FC" w14:textId="77777777" w:rsidTr="00832B99">
        <w:trPr>
          <w:trHeight w:val="288"/>
        </w:trPr>
        <w:tc>
          <w:tcPr>
            <w:tcW w:w="1620" w:type="dxa"/>
            <w:tcBorders>
              <w:top w:val="nil"/>
              <w:left w:val="nil"/>
              <w:bottom w:val="nil"/>
              <w:right w:val="nil"/>
            </w:tcBorders>
            <w:shd w:val="clear" w:color="auto" w:fill="auto"/>
            <w:noWrap/>
            <w:vAlign w:val="bottom"/>
            <w:hideMark/>
          </w:tcPr>
          <w:p w14:paraId="3BBF655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A0BD3C" w14:textId="77777777" w:rsidR="00DF3B96" w:rsidRPr="002662A7" w:rsidRDefault="00DF3B96" w:rsidP="00832B99">
            <w:pPr>
              <w:rPr>
                <w:color w:val="000000"/>
              </w:rPr>
            </w:pPr>
            <w:r w:rsidRPr="002662A7">
              <w:rPr>
                <w:color w:val="000000"/>
              </w:rPr>
              <w:t>272</w:t>
            </w:r>
          </w:p>
        </w:tc>
        <w:tc>
          <w:tcPr>
            <w:tcW w:w="298" w:type="dxa"/>
            <w:tcBorders>
              <w:top w:val="nil"/>
              <w:left w:val="nil"/>
              <w:bottom w:val="nil"/>
              <w:right w:val="nil"/>
            </w:tcBorders>
            <w:shd w:val="clear" w:color="auto" w:fill="auto"/>
            <w:noWrap/>
            <w:vAlign w:val="bottom"/>
            <w:hideMark/>
          </w:tcPr>
          <w:p w14:paraId="09888AD4"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642AD4C" w14:textId="77777777" w:rsidR="00DF3B96" w:rsidRPr="002662A7" w:rsidRDefault="00DF3B96" w:rsidP="00832B99">
            <w:pPr>
              <w:jc w:val="right"/>
              <w:rPr>
                <w:color w:val="000000"/>
              </w:rPr>
            </w:pPr>
            <w:r w:rsidRPr="002662A7">
              <w:rPr>
                <w:color w:val="000000"/>
              </w:rPr>
              <w:t>1</w:t>
            </w:r>
          </w:p>
        </w:tc>
      </w:tr>
      <w:tr w:rsidR="00DF3B96" w:rsidRPr="002662A7" w14:paraId="0EA8E553" w14:textId="77777777" w:rsidTr="00832B99">
        <w:trPr>
          <w:trHeight w:val="288"/>
        </w:trPr>
        <w:tc>
          <w:tcPr>
            <w:tcW w:w="1620" w:type="dxa"/>
            <w:tcBorders>
              <w:top w:val="nil"/>
              <w:left w:val="nil"/>
              <w:bottom w:val="nil"/>
              <w:right w:val="nil"/>
            </w:tcBorders>
            <w:shd w:val="clear" w:color="auto" w:fill="auto"/>
            <w:noWrap/>
            <w:vAlign w:val="bottom"/>
            <w:hideMark/>
          </w:tcPr>
          <w:p w14:paraId="153AB25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7D952F6" w14:textId="77777777" w:rsidR="00DF3B96" w:rsidRPr="002662A7" w:rsidRDefault="00DF3B96" w:rsidP="00832B99">
            <w:pPr>
              <w:rPr>
                <w:color w:val="000000"/>
              </w:rPr>
            </w:pPr>
            <w:r w:rsidRPr="002662A7">
              <w:rPr>
                <w:color w:val="000000"/>
              </w:rPr>
              <w:t>273</w:t>
            </w:r>
          </w:p>
        </w:tc>
        <w:tc>
          <w:tcPr>
            <w:tcW w:w="298" w:type="dxa"/>
            <w:tcBorders>
              <w:top w:val="nil"/>
              <w:left w:val="nil"/>
              <w:bottom w:val="nil"/>
              <w:right w:val="nil"/>
            </w:tcBorders>
            <w:shd w:val="clear" w:color="auto" w:fill="auto"/>
            <w:noWrap/>
            <w:vAlign w:val="bottom"/>
            <w:hideMark/>
          </w:tcPr>
          <w:p w14:paraId="37504B2F" w14:textId="77777777" w:rsidR="00DF3B96" w:rsidRPr="002662A7" w:rsidRDefault="00DF3B96" w:rsidP="00832B99">
            <w:pPr>
              <w:jc w:val="right"/>
              <w:rPr>
                <w:color w:val="000000"/>
              </w:rPr>
            </w:pPr>
            <w:r w:rsidRPr="002662A7">
              <w:rPr>
                <w:color w:val="000000"/>
              </w:rPr>
              <w:t>0.12</w:t>
            </w:r>
          </w:p>
        </w:tc>
        <w:tc>
          <w:tcPr>
            <w:tcW w:w="2852" w:type="dxa"/>
            <w:tcBorders>
              <w:top w:val="nil"/>
              <w:left w:val="nil"/>
              <w:bottom w:val="nil"/>
              <w:right w:val="nil"/>
            </w:tcBorders>
            <w:shd w:val="clear" w:color="auto" w:fill="auto"/>
            <w:noWrap/>
            <w:vAlign w:val="bottom"/>
            <w:hideMark/>
          </w:tcPr>
          <w:p w14:paraId="1E611D2C" w14:textId="77777777" w:rsidR="00DF3B96" w:rsidRPr="002662A7" w:rsidRDefault="00DF3B96" w:rsidP="00832B99">
            <w:pPr>
              <w:jc w:val="right"/>
              <w:rPr>
                <w:color w:val="000000"/>
              </w:rPr>
            </w:pPr>
            <w:r w:rsidRPr="002662A7">
              <w:rPr>
                <w:color w:val="000000"/>
              </w:rPr>
              <w:t>3</w:t>
            </w:r>
          </w:p>
        </w:tc>
      </w:tr>
      <w:tr w:rsidR="00DF3B96" w:rsidRPr="002662A7" w14:paraId="6D7BE868" w14:textId="77777777" w:rsidTr="00832B99">
        <w:trPr>
          <w:trHeight w:val="288"/>
        </w:trPr>
        <w:tc>
          <w:tcPr>
            <w:tcW w:w="1620" w:type="dxa"/>
            <w:tcBorders>
              <w:top w:val="nil"/>
              <w:left w:val="nil"/>
              <w:bottom w:val="nil"/>
              <w:right w:val="nil"/>
            </w:tcBorders>
            <w:shd w:val="clear" w:color="auto" w:fill="auto"/>
            <w:noWrap/>
            <w:vAlign w:val="bottom"/>
            <w:hideMark/>
          </w:tcPr>
          <w:p w14:paraId="0072477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B2B8CEC" w14:textId="77777777" w:rsidR="00DF3B96" w:rsidRPr="002662A7" w:rsidRDefault="00DF3B96" w:rsidP="00832B99">
            <w:pPr>
              <w:rPr>
                <w:color w:val="000000"/>
              </w:rPr>
            </w:pPr>
            <w:r w:rsidRPr="002662A7">
              <w:rPr>
                <w:color w:val="000000"/>
              </w:rPr>
              <w:t>274</w:t>
            </w:r>
          </w:p>
        </w:tc>
        <w:tc>
          <w:tcPr>
            <w:tcW w:w="298" w:type="dxa"/>
            <w:tcBorders>
              <w:top w:val="nil"/>
              <w:left w:val="nil"/>
              <w:bottom w:val="nil"/>
              <w:right w:val="nil"/>
            </w:tcBorders>
            <w:shd w:val="clear" w:color="auto" w:fill="auto"/>
            <w:noWrap/>
            <w:vAlign w:val="bottom"/>
            <w:hideMark/>
          </w:tcPr>
          <w:p w14:paraId="10CA0F88" w14:textId="77777777" w:rsidR="00DF3B96" w:rsidRPr="002662A7" w:rsidRDefault="00DF3B96" w:rsidP="00832B99">
            <w:pPr>
              <w:jc w:val="right"/>
              <w:rPr>
                <w:color w:val="000000"/>
              </w:rPr>
            </w:pPr>
            <w:r w:rsidRPr="002662A7">
              <w:rPr>
                <w:color w:val="000000"/>
              </w:rPr>
              <w:t>0.54</w:t>
            </w:r>
          </w:p>
        </w:tc>
        <w:tc>
          <w:tcPr>
            <w:tcW w:w="2852" w:type="dxa"/>
            <w:tcBorders>
              <w:top w:val="nil"/>
              <w:left w:val="nil"/>
              <w:bottom w:val="nil"/>
              <w:right w:val="nil"/>
            </w:tcBorders>
            <w:shd w:val="clear" w:color="auto" w:fill="auto"/>
            <w:noWrap/>
            <w:vAlign w:val="bottom"/>
            <w:hideMark/>
          </w:tcPr>
          <w:p w14:paraId="32C29286" w14:textId="77777777" w:rsidR="00DF3B96" w:rsidRPr="002662A7" w:rsidRDefault="00DF3B96" w:rsidP="00832B99">
            <w:pPr>
              <w:jc w:val="right"/>
              <w:rPr>
                <w:color w:val="000000"/>
              </w:rPr>
            </w:pPr>
            <w:r w:rsidRPr="002662A7">
              <w:rPr>
                <w:color w:val="000000"/>
              </w:rPr>
              <w:t>8</w:t>
            </w:r>
          </w:p>
        </w:tc>
      </w:tr>
      <w:tr w:rsidR="00DF3B96" w:rsidRPr="002662A7" w14:paraId="2872D374" w14:textId="77777777" w:rsidTr="00832B99">
        <w:trPr>
          <w:trHeight w:val="288"/>
        </w:trPr>
        <w:tc>
          <w:tcPr>
            <w:tcW w:w="1620" w:type="dxa"/>
            <w:tcBorders>
              <w:top w:val="nil"/>
              <w:left w:val="nil"/>
              <w:bottom w:val="nil"/>
              <w:right w:val="nil"/>
            </w:tcBorders>
            <w:shd w:val="clear" w:color="auto" w:fill="auto"/>
            <w:noWrap/>
            <w:vAlign w:val="bottom"/>
            <w:hideMark/>
          </w:tcPr>
          <w:p w14:paraId="458FD3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9BCEFE2" w14:textId="77777777" w:rsidR="00DF3B96" w:rsidRPr="002662A7" w:rsidRDefault="00DF3B96" w:rsidP="00832B99">
            <w:pPr>
              <w:rPr>
                <w:color w:val="000000"/>
              </w:rPr>
            </w:pPr>
            <w:r w:rsidRPr="002662A7">
              <w:rPr>
                <w:color w:val="000000"/>
              </w:rPr>
              <w:t>275</w:t>
            </w:r>
          </w:p>
        </w:tc>
        <w:tc>
          <w:tcPr>
            <w:tcW w:w="298" w:type="dxa"/>
            <w:tcBorders>
              <w:top w:val="nil"/>
              <w:left w:val="nil"/>
              <w:bottom w:val="nil"/>
              <w:right w:val="nil"/>
            </w:tcBorders>
            <w:shd w:val="clear" w:color="auto" w:fill="auto"/>
            <w:noWrap/>
            <w:vAlign w:val="bottom"/>
            <w:hideMark/>
          </w:tcPr>
          <w:p w14:paraId="204B827A" w14:textId="77777777" w:rsidR="00DF3B96" w:rsidRPr="002662A7" w:rsidRDefault="00DF3B96" w:rsidP="00832B99">
            <w:pPr>
              <w:jc w:val="right"/>
              <w:rPr>
                <w:color w:val="000000"/>
              </w:rPr>
            </w:pPr>
            <w:r w:rsidRPr="002662A7">
              <w:rPr>
                <w:color w:val="000000"/>
              </w:rPr>
              <w:t>0.75</w:t>
            </w:r>
          </w:p>
        </w:tc>
        <w:tc>
          <w:tcPr>
            <w:tcW w:w="2852" w:type="dxa"/>
            <w:tcBorders>
              <w:top w:val="nil"/>
              <w:left w:val="nil"/>
              <w:bottom w:val="nil"/>
              <w:right w:val="nil"/>
            </w:tcBorders>
            <w:shd w:val="clear" w:color="auto" w:fill="auto"/>
            <w:noWrap/>
            <w:vAlign w:val="bottom"/>
            <w:hideMark/>
          </w:tcPr>
          <w:p w14:paraId="0BD93FD7" w14:textId="77777777" w:rsidR="00DF3B96" w:rsidRPr="002662A7" w:rsidRDefault="00DF3B96" w:rsidP="00832B99">
            <w:pPr>
              <w:jc w:val="right"/>
              <w:rPr>
                <w:color w:val="000000"/>
              </w:rPr>
            </w:pPr>
            <w:r w:rsidRPr="002662A7">
              <w:rPr>
                <w:color w:val="000000"/>
              </w:rPr>
              <w:t>7</w:t>
            </w:r>
          </w:p>
        </w:tc>
      </w:tr>
      <w:tr w:rsidR="00DF3B96" w:rsidRPr="002662A7" w14:paraId="3F979DDD" w14:textId="77777777" w:rsidTr="00832B99">
        <w:trPr>
          <w:trHeight w:val="288"/>
        </w:trPr>
        <w:tc>
          <w:tcPr>
            <w:tcW w:w="1620" w:type="dxa"/>
            <w:tcBorders>
              <w:top w:val="nil"/>
              <w:left w:val="nil"/>
              <w:bottom w:val="nil"/>
              <w:right w:val="nil"/>
            </w:tcBorders>
            <w:shd w:val="clear" w:color="auto" w:fill="auto"/>
            <w:noWrap/>
            <w:vAlign w:val="bottom"/>
            <w:hideMark/>
          </w:tcPr>
          <w:p w14:paraId="5826D36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488A3C1" w14:textId="77777777" w:rsidR="00DF3B96" w:rsidRPr="002662A7" w:rsidRDefault="00DF3B96" w:rsidP="00832B99">
            <w:pPr>
              <w:rPr>
                <w:color w:val="000000"/>
              </w:rPr>
            </w:pPr>
            <w:r w:rsidRPr="002662A7">
              <w:rPr>
                <w:color w:val="000000"/>
              </w:rPr>
              <w:t>276</w:t>
            </w:r>
          </w:p>
        </w:tc>
        <w:tc>
          <w:tcPr>
            <w:tcW w:w="298" w:type="dxa"/>
            <w:tcBorders>
              <w:top w:val="nil"/>
              <w:left w:val="nil"/>
              <w:bottom w:val="nil"/>
              <w:right w:val="nil"/>
            </w:tcBorders>
            <w:shd w:val="clear" w:color="auto" w:fill="auto"/>
            <w:noWrap/>
            <w:vAlign w:val="bottom"/>
            <w:hideMark/>
          </w:tcPr>
          <w:p w14:paraId="68FF09B0" w14:textId="77777777" w:rsidR="00DF3B96" w:rsidRPr="002662A7" w:rsidRDefault="00DF3B96" w:rsidP="00832B99">
            <w:pPr>
              <w:jc w:val="right"/>
              <w:rPr>
                <w:color w:val="000000"/>
              </w:rPr>
            </w:pPr>
            <w:r w:rsidRPr="002662A7">
              <w:rPr>
                <w:color w:val="000000"/>
              </w:rPr>
              <w:t>0.93</w:t>
            </w:r>
          </w:p>
        </w:tc>
        <w:tc>
          <w:tcPr>
            <w:tcW w:w="2852" w:type="dxa"/>
            <w:tcBorders>
              <w:top w:val="nil"/>
              <w:left w:val="nil"/>
              <w:bottom w:val="nil"/>
              <w:right w:val="nil"/>
            </w:tcBorders>
            <w:shd w:val="clear" w:color="auto" w:fill="auto"/>
            <w:noWrap/>
            <w:vAlign w:val="bottom"/>
            <w:hideMark/>
          </w:tcPr>
          <w:p w14:paraId="1B239854" w14:textId="77777777" w:rsidR="00DF3B96" w:rsidRPr="002662A7" w:rsidRDefault="00DF3B96" w:rsidP="00832B99">
            <w:pPr>
              <w:jc w:val="right"/>
              <w:rPr>
                <w:color w:val="000000"/>
              </w:rPr>
            </w:pPr>
            <w:r w:rsidRPr="002662A7">
              <w:rPr>
                <w:color w:val="000000"/>
              </w:rPr>
              <w:t>10</w:t>
            </w:r>
          </w:p>
        </w:tc>
      </w:tr>
      <w:tr w:rsidR="00DF3B96" w:rsidRPr="002662A7" w14:paraId="0D530E5A" w14:textId="77777777" w:rsidTr="00832B99">
        <w:trPr>
          <w:trHeight w:val="288"/>
        </w:trPr>
        <w:tc>
          <w:tcPr>
            <w:tcW w:w="1620" w:type="dxa"/>
            <w:tcBorders>
              <w:top w:val="nil"/>
              <w:left w:val="nil"/>
              <w:bottom w:val="nil"/>
              <w:right w:val="nil"/>
            </w:tcBorders>
            <w:shd w:val="clear" w:color="auto" w:fill="auto"/>
            <w:noWrap/>
            <w:vAlign w:val="bottom"/>
            <w:hideMark/>
          </w:tcPr>
          <w:p w14:paraId="36900ED6"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F9602A1" w14:textId="77777777" w:rsidR="00DF3B96" w:rsidRPr="002662A7" w:rsidRDefault="00DF3B96" w:rsidP="00832B99">
            <w:pPr>
              <w:rPr>
                <w:color w:val="000000"/>
              </w:rPr>
            </w:pPr>
            <w:r w:rsidRPr="002662A7">
              <w:rPr>
                <w:color w:val="000000"/>
              </w:rPr>
              <w:t>277</w:t>
            </w:r>
          </w:p>
        </w:tc>
        <w:tc>
          <w:tcPr>
            <w:tcW w:w="298" w:type="dxa"/>
            <w:tcBorders>
              <w:top w:val="nil"/>
              <w:left w:val="nil"/>
              <w:bottom w:val="nil"/>
              <w:right w:val="nil"/>
            </w:tcBorders>
            <w:shd w:val="clear" w:color="auto" w:fill="auto"/>
            <w:noWrap/>
            <w:vAlign w:val="bottom"/>
            <w:hideMark/>
          </w:tcPr>
          <w:p w14:paraId="48EFC0FD" w14:textId="77777777" w:rsidR="00DF3B96" w:rsidRPr="002662A7" w:rsidRDefault="00DF3B96" w:rsidP="00832B99">
            <w:pPr>
              <w:jc w:val="right"/>
              <w:rPr>
                <w:color w:val="000000"/>
              </w:rPr>
            </w:pPr>
            <w:r w:rsidRPr="002662A7">
              <w:rPr>
                <w:color w:val="000000"/>
              </w:rPr>
              <w:t>0.48</w:t>
            </w:r>
          </w:p>
        </w:tc>
        <w:tc>
          <w:tcPr>
            <w:tcW w:w="2852" w:type="dxa"/>
            <w:tcBorders>
              <w:top w:val="nil"/>
              <w:left w:val="nil"/>
              <w:bottom w:val="nil"/>
              <w:right w:val="nil"/>
            </w:tcBorders>
            <w:shd w:val="clear" w:color="auto" w:fill="auto"/>
            <w:noWrap/>
            <w:vAlign w:val="bottom"/>
            <w:hideMark/>
          </w:tcPr>
          <w:p w14:paraId="30CB9655" w14:textId="77777777" w:rsidR="00DF3B96" w:rsidRPr="002662A7" w:rsidRDefault="00DF3B96" w:rsidP="00832B99">
            <w:pPr>
              <w:jc w:val="right"/>
              <w:rPr>
                <w:color w:val="000000"/>
              </w:rPr>
            </w:pPr>
            <w:r w:rsidRPr="002662A7">
              <w:rPr>
                <w:color w:val="000000"/>
              </w:rPr>
              <w:t>4</w:t>
            </w:r>
          </w:p>
        </w:tc>
      </w:tr>
      <w:tr w:rsidR="00DF3B96" w:rsidRPr="002662A7" w14:paraId="79990C4C" w14:textId="77777777" w:rsidTr="00832B99">
        <w:trPr>
          <w:trHeight w:val="288"/>
        </w:trPr>
        <w:tc>
          <w:tcPr>
            <w:tcW w:w="1620" w:type="dxa"/>
            <w:tcBorders>
              <w:top w:val="nil"/>
              <w:left w:val="nil"/>
              <w:bottom w:val="nil"/>
              <w:right w:val="nil"/>
            </w:tcBorders>
            <w:shd w:val="clear" w:color="auto" w:fill="auto"/>
            <w:noWrap/>
            <w:vAlign w:val="bottom"/>
            <w:hideMark/>
          </w:tcPr>
          <w:p w14:paraId="465A5382"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24280A4" w14:textId="77777777" w:rsidR="00DF3B96" w:rsidRPr="002662A7" w:rsidRDefault="00DF3B96" w:rsidP="00832B99">
            <w:pPr>
              <w:rPr>
                <w:color w:val="000000"/>
              </w:rPr>
            </w:pPr>
            <w:r w:rsidRPr="002662A7">
              <w:rPr>
                <w:color w:val="000000"/>
              </w:rPr>
              <w:t>278</w:t>
            </w:r>
          </w:p>
        </w:tc>
        <w:tc>
          <w:tcPr>
            <w:tcW w:w="298" w:type="dxa"/>
            <w:tcBorders>
              <w:top w:val="nil"/>
              <w:left w:val="nil"/>
              <w:bottom w:val="nil"/>
              <w:right w:val="nil"/>
            </w:tcBorders>
            <w:shd w:val="clear" w:color="auto" w:fill="auto"/>
            <w:noWrap/>
            <w:vAlign w:val="bottom"/>
            <w:hideMark/>
          </w:tcPr>
          <w:p w14:paraId="1C4DC1F6" w14:textId="77777777" w:rsidR="00DF3B96" w:rsidRPr="002662A7" w:rsidRDefault="00DF3B96" w:rsidP="00832B99">
            <w:pPr>
              <w:jc w:val="right"/>
              <w:rPr>
                <w:color w:val="000000"/>
              </w:rPr>
            </w:pPr>
            <w:r w:rsidRPr="002662A7">
              <w:rPr>
                <w:color w:val="000000"/>
              </w:rPr>
              <w:t>9.2</w:t>
            </w:r>
          </w:p>
        </w:tc>
        <w:tc>
          <w:tcPr>
            <w:tcW w:w="2852" w:type="dxa"/>
            <w:tcBorders>
              <w:top w:val="nil"/>
              <w:left w:val="nil"/>
              <w:bottom w:val="nil"/>
              <w:right w:val="nil"/>
            </w:tcBorders>
            <w:shd w:val="clear" w:color="auto" w:fill="auto"/>
            <w:noWrap/>
            <w:vAlign w:val="bottom"/>
            <w:hideMark/>
          </w:tcPr>
          <w:p w14:paraId="6E16BE8D" w14:textId="77777777" w:rsidR="00DF3B96" w:rsidRPr="002662A7" w:rsidRDefault="00DF3B96" w:rsidP="00832B99">
            <w:pPr>
              <w:jc w:val="right"/>
              <w:rPr>
                <w:color w:val="000000"/>
              </w:rPr>
            </w:pPr>
            <w:r w:rsidRPr="002662A7">
              <w:rPr>
                <w:color w:val="000000"/>
              </w:rPr>
              <w:t>154</w:t>
            </w:r>
          </w:p>
        </w:tc>
      </w:tr>
      <w:tr w:rsidR="00DF3B96" w:rsidRPr="002662A7" w14:paraId="79CB561D" w14:textId="77777777" w:rsidTr="00832B99">
        <w:trPr>
          <w:trHeight w:val="288"/>
        </w:trPr>
        <w:tc>
          <w:tcPr>
            <w:tcW w:w="1620" w:type="dxa"/>
            <w:tcBorders>
              <w:top w:val="nil"/>
              <w:left w:val="nil"/>
              <w:bottom w:val="nil"/>
              <w:right w:val="nil"/>
            </w:tcBorders>
            <w:shd w:val="clear" w:color="auto" w:fill="auto"/>
            <w:noWrap/>
            <w:vAlign w:val="bottom"/>
            <w:hideMark/>
          </w:tcPr>
          <w:p w14:paraId="7F79C12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CF41DFA" w14:textId="77777777" w:rsidR="00DF3B96" w:rsidRPr="002662A7" w:rsidRDefault="00DF3B96" w:rsidP="00832B99">
            <w:pPr>
              <w:rPr>
                <w:color w:val="000000"/>
              </w:rPr>
            </w:pPr>
            <w:r w:rsidRPr="002662A7">
              <w:rPr>
                <w:color w:val="000000"/>
              </w:rPr>
              <w:t>279</w:t>
            </w:r>
          </w:p>
        </w:tc>
        <w:tc>
          <w:tcPr>
            <w:tcW w:w="298" w:type="dxa"/>
            <w:tcBorders>
              <w:top w:val="nil"/>
              <w:left w:val="nil"/>
              <w:bottom w:val="nil"/>
              <w:right w:val="nil"/>
            </w:tcBorders>
            <w:shd w:val="clear" w:color="auto" w:fill="auto"/>
            <w:noWrap/>
            <w:vAlign w:val="bottom"/>
            <w:hideMark/>
          </w:tcPr>
          <w:p w14:paraId="3C2F092A" w14:textId="77777777" w:rsidR="00DF3B96" w:rsidRPr="002662A7" w:rsidRDefault="00DF3B96" w:rsidP="00832B99">
            <w:pPr>
              <w:jc w:val="right"/>
              <w:rPr>
                <w:color w:val="000000"/>
              </w:rPr>
            </w:pPr>
            <w:r w:rsidRPr="002662A7">
              <w:rPr>
                <w:color w:val="000000"/>
              </w:rPr>
              <w:t>1.65</w:t>
            </w:r>
          </w:p>
        </w:tc>
        <w:tc>
          <w:tcPr>
            <w:tcW w:w="2852" w:type="dxa"/>
            <w:tcBorders>
              <w:top w:val="nil"/>
              <w:left w:val="nil"/>
              <w:bottom w:val="nil"/>
              <w:right w:val="nil"/>
            </w:tcBorders>
            <w:shd w:val="clear" w:color="auto" w:fill="auto"/>
            <w:noWrap/>
            <w:vAlign w:val="bottom"/>
            <w:hideMark/>
          </w:tcPr>
          <w:p w14:paraId="737F6825" w14:textId="77777777" w:rsidR="00DF3B96" w:rsidRPr="002662A7" w:rsidRDefault="00DF3B96" w:rsidP="00832B99">
            <w:pPr>
              <w:jc w:val="right"/>
              <w:rPr>
                <w:color w:val="000000"/>
              </w:rPr>
            </w:pPr>
            <w:r w:rsidRPr="002662A7">
              <w:rPr>
                <w:color w:val="000000"/>
              </w:rPr>
              <w:t>16</w:t>
            </w:r>
          </w:p>
        </w:tc>
      </w:tr>
      <w:tr w:rsidR="00DF3B96" w:rsidRPr="002662A7" w14:paraId="07AC409E" w14:textId="77777777" w:rsidTr="00832B99">
        <w:trPr>
          <w:trHeight w:val="288"/>
        </w:trPr>
        <w:tc>
          <w:tcPr>
            <w:tcW w:w="1620" w:type="dxa"/>
            <w:tcBorders>
              <w:top w:val="nil"/>
              <w:left w:val="nil"/>
              <w:bottom w:val="nil"/>
              <w:right w:val="nil"/>
            </w:tcBorders>
            <w:shd w:val="clear" w:color="auto" w:fill="auto"/>
            <w:noWrap/>
            <w:vAlign w:val="bottom"/>
            <w:hideMark/>
          </w:tcPr>
          <w:p w14:paraId="08B38E5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68B0E4" w14:textId="77777777" w:rsidR="00DF3B96" w:rsidRPr="002662A7" w:rsidRDefault="00DF3B96" w:rsidP="00832B99">
            <w:pPr>
              <w:rPr>
                <w:color w:val="000000"/>
              </w:rPr>
            </w:pPr>
            <w:r w:rsidRPr="002662A7">
              <w:rPr>
                <w:color w:val="000000"/>
              </w:rPr>
              <w:t>280</w:t>
            </w:r>
          </w:p>
        </w:tc>
        <w:tc>
          <w:tcPr>
            <w:tcW w:w="298" w:type="dxa"/>
            <w:tcBorders>
              <w:top w:val="nil"/>
              <w:left w:val="nil"/>
              <w:bottom w:val="nil"/>
              <w:right w:val="nil"/>
            </w:tcBorders>
            <w:shd w:val="clear" w:color="auto" w:fill="auto"/>
            <w:noWrap/>
            <w:vAlign w:val="bottom"/>
            <w:hideMark/>
          </w:tcPr>
          <w:p w14:paraId="2A56FC63" w14:textId="77777777" w:rsidR="00DF3B96" w:rsidRPr="002662A7" w:rsidRDefault="00DF3B96" w:rsidP="00832B99">
            <w:pPr>
              <w:jc w:val="right"/>
              <w:rPr>
                <w:color w:val="000000"/>
              </w:rPr>
            </w:pPr>
            <w:r w:rsidRPr="002662A7">
              <w:rPr>
                <w:color w:val="000000"/>
              </w:rPr>
              <w:t>5.76</w:t>
            </w:r>
          </w:p>
        </w:tc>
        <w:tc>
          <w:tcPr>
            <w:tcW w:w="2852" w:type="dxa"/>
            <w:tcBorders>
              <w:top w:val="nil"/>
              <w:left w:val="nil"/>
              <w:bottom w:val="nil"/>
              <w:right w:val="nil"/>
            </w:tcBorders>
            <w:shd w:val="clear" w:color="auto" w:fill="auto"/>
            <w:noWrap/>
            <w:vAlign w:val="bottom"/>
            <w:hideMark/>
          </w:tcPr>
          <w:p w14:paraId="661D289F" w14:textId="77777777" w:rsidR="00DF3B96" w:rsidRPr="002662A7" w:rsidRDefault="00DF3B96" w:rsidP="00832B99">
            <w:pPr>
              <w:jc w:val="right"/>
              <w:rPr>
                <w:color w:val="000000"/>
              </w:rPr>
            </w:pPr>
            <w:r w:rsidRPr="002662A7">
              <w:rPr>
                <w:color w:val="000000"/>
              </w:rPr>
              <w:t>49</w:t>
            </w:r>
          </w:p>
        </w:tc>
      </w:tr>
      <w:tr w:rsidR="00DF3B96" w:rsidRPr="002662A7" w14:paraId="0A8B17D3" w14:textId="77777777" w:rsidTr="00832B99">
        <w:trPr>
          <w:trHeight w:val="288"/>
        </w:trPr>
        <w:tc>
          <w:tcPr>
            <w:tcW w:w="1620" w:type="dxa"/>
            <w:tcBorders>
              <w:top w:val="nil"/>
              <w:left w:val="nil"/>
              <w:bottom w:val="nil"/>
              <w:right w:val="nil"/>
            </w:tcBorders>
            <w:shd w:val="clear" w:color="auto" w:fill="auto"/>
            <w:noWrap/>
            <w:vAlign w:val="bottom"/>
            <w:hideMark/>
          </w:tcPr>
          <w:p w14:paraId="7637B39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1F222B7" w14:textId="77777777" w:rsidR="00DF3B96" w:rsidRPr="002662A7" w:rsidRDefault="00DF3B96" w:rsidP="00832B99">
            <w:pPr>
              <w:rPr>
                <w:color w:val="000000"/>
              </w:rPr>
            </w:pPr>
            <w:r w:rsidRPr="002662A7">
              <w:rPr>
                <w:color w:val="000000"/>
              </w:rPr>
              <w:t>281</w:t>
            </w:r>
          </w:p>
        </w:tc>
        <w:tc>
          <w:tcPr>
            <w:tcW w:w="298" w:type="dxa"/>
            <w:tcBorders>
              <w:top w:val="nil"/>
              <w:left w:val="nil"/>
              <w:bottom w:val="nil"/>
              <w:right w:val="nil"/>
            </w:tcBorders>
            <w:shd w:val="clear" w:color="auto" w:fill="auto"/>
            <w:noWrap/>
            <w:vAlign w:val="bottom"/>
            <w:hideMark/>
          </w:tcPr>
          <w:p w14:paraId="512AA56A" w14:textId="77777777" w:rsidR="00DF3B96" w:rsidRPr="002662A7" w:rsidRDefault="00DF3B96" w:rsidP="00832B99">
            <w:pPr>
              <w:jc w:val="right"/>
              <w:rPr>
                <w:color w:val="000000"/>
              </w:rPr>
            </w:pPr>
            <w:r w:rsidRPr="002662A7">
              <w:rPr>
                <w:color w:val="000000"/>
              </w:rPr>
              <w:t>0.39</w:t>
            </w:r>
          </w:p>
        </w:tc>
        <w:tc>
          <w:tcPr>
            <w:tcW w:w="2852" w:type="dxa"/>
            <w:tcBorders>
              <w:top w:val="nil"/>
              <w:left w:val="nil"/>
              <w:bottom w:val="nil"/>
              <w:right w:val="nil"/>
            </w:tcBorders>
            <w:shd w:val="clear" w:color="auto" w:fill="auto"/>
            <w:noWrap/>
            <w:vAlign w:val="bottom"/>
            <w:hideMark/>
          </w:tcPr>
          <w:p w14:paraId="6C18B2AA" w14:textId="77777777" w:rsidR="00DF3B96" w:rsidRPr="002662A7" w:rsidRDefault="00DF3B96" w:rsidP="00832B99">
            <w:pPr>
              <w:jc w:val="right"/>
              <w:rPr>
                <w:color w:val="000000"/>
              </w:rPr>
            </w:pPr>
            <w:r w:rsidRPr="002662A7">
              <w:rPr>
                <w:color w:val="000000"/>
              </w:rPr>
              <w:t>8</w:t>
            </w:r>
          </w:p>
        </w:tc>
      </w:tr>
      <w:tr w:rsidR="00DF3B96" w:rsidRPr="002662A7" w14:paraId="6BB36845" w14:textId="77777777" w:rsidTr="00832B99">
        <w:trPr>
          <w:trHeight w:val="288"/>
        </w:trPr>
        <w:tc>
          <w:tcPr>
            <w:tcW w:w="1620" w:type="dxa"/>
            <w:tcBorders>
              <w:top w:val="nil"/>
              <w:left w:val="nil"/>
              <w:bottom w:val="nil"/>
              <w:right w:val="nil"/>
            </w:tcBorders>
            <w:shd w:val="clear" w:color="auto" w:fill="auto"/>
            <w:noWrap/>
            <w:vAlign w:val="bottom"/>
            <w:hideMark/>
          </w:tcPr>
          <w:p w14:paraId="151DBB1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09E449B" w14:textId="77777777" w:rsidR="00DF3B96" w:rsidRPr="002662A7" w:rsidRDefault="00DF3B96" w:rsidP="00832B99">
            <w:pPr>
              <w:rPr>
                <w:color w:val="000000"/>
              </w:rPr>
            </w:pPr>
            <w:r w:rsidRPr="002662A7">
              <w:rPr>
                <w:color w:val="000000"/>
              </w:rPr>
              <w:t>282</w:t>
            </w:r>
          </w:p>
        </w:tc>
        <w:tc>
          <w:tcPr>
            <w:tcW w:w="298" w:type="dxa"/>
            <w:tcBorders>
              <w:top w:val="nil"/>
              <w:left w:val="nil"/>
              <w:bottom w:val="nil"/>
              <w:right w:val="nil"/>
            </w:tcBorders>
            <w:shd w:val="clear" w:color="auto" w:fill="auto"/>
            <w:noWrap/>
            <w:vAlign w:val="bottom"/>
            <w:hideMark/>
          </w:tcPr>
          <w:p w14:paraId="42BAC873" w14:textId="77777777" w:rsidR="00DF3B96" w:rsidRPr="002662A7" w:rsidRDefault="00DF3B96" w:rsidP="00832B99">
            <w:pPr>
              <w:jc w:val="right"/>
              <w:rPr>
                <w:color w:val="000000"/>
              </w:rPr>
            </w:pPr>
            <w:r w:rsidRPr="002662A7">
              <w:rPr>
                <w:color w:val="000000"/>
              </w:rPr>
              <w:t>0.88</w:t>
            </w:r>
          </w:p>
        </w:tc>
        <w:tc>
          <w:tcPr>
            <w:tcW w:w="2852" w:type="dxa"/>
            <w:tcBorders>
              <w:top w:val="nil"/>
              <w:left w:val="nil"/>
              <w:bottom w:val="nil"/>
              <w:right w:val="nil"/>
            </w:tcBorders>
            <w:shd w:val="clear" w:color="auto" w:fill="auto"/>
            <w:noWrap/>
            <w:vAlign w:val="bottom"/>
            <w:hideMark/>
          </w:tcPr>
          <w:p w14:paraId="12A8AAF6" w14:textId="77777777" w:rsidR="00DF3B96" w:rsidRPr="002662A7" w:rsidRDefault="00DF3B96" w:rsidP="00832B99">
            <w:pPr>
              <w:jc w:val="right"/>
              <w:rPr>
                <w:color w:val="000000"/>
              </w:rPr>
            </w:pPr>
            <w:r w:rsidRPr="002662A7">
              <w:rPr>
                <w:color w:val="000000"/>
              </w:rPr>
              <w:t>12</w:t>
            </w:r>
          </w:p>
        </w:tc>
      </w:tr>
      <w:tr w:rsidR="00DF3B96" w:rsidRPr="002662A7" w14:paraId="4C450637" w14:textId="77777777" w:rsidTr="00832B99">
        <w:trPr>
          <w:trHeight w:val="288"/>
        </w:trPr>
        <w:tc>
          <w:tcPr>
            <w:tcW w:w="1620" w:type="dxa"/>
            <w:tcBorders>
              <w:top w:val="nil"/>
              <w:left w:val="nil"/>
              <w:bottom w:val="nil"/>
              <w:right w:val="nil"/>
            </w:tcBorders>
            <w:shd w:val="clear" w:color="auto" w:fill="auto"/>
            <w:noWrap/>
            <w:vAlign w:val="bottom"/>
            <w:hideMark/>
          </w:tcPr>
          <w:p w14:paraId="5CB4152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39C5D34" w14:textId="77777777" w:rsidR="00DF3B96" w:rsidRPr="002662A7" w:rsidRDefault="00DF3B96" w:rsidP="00832B99">
            <w:pPr>
              <w:rPr>
                <w:color w:val="000000"/>
              </w:rPr>
            </w:pPr>
            <w:r w:rsidRPr="002662A7">
              <w:rPr>
                <w:color w:val="000000"/>
              </w:rPr>
              <w:t>283</w:t>
            </w:r>
          </w:p>
        </w:tc>
        <w:tc>
          <w:tcPr>
            <w:tcW w:w="298" w:type="dxa"/>
            <w:tcBorders>
              <w:top w:val="nil"/>
              <w:left w:val="nil"/>
              <w:bottom w:val="nil"/>
              <w:right w:val="nil"/>
            </w:tcBorders>
            <w:shd w:val="clear" w:color="auto" w:fill="auto"/>
            <w:noWrap/>
            <w:vAlign w:val="bottom"/>
            <w:hideMark/>
          </w:tcPr>
          <w:p w14:paraId="20B033D0" w14:textId="77777777" w:rsidR="00DF3B96" w:rsidRPr="002662A7" w:rsidRDefault="00DF3B96" w:rsidP="00832B99">
            <w:pPr>
              <w:jc w:val="right"/>
              <w:rPr>
                <w:color w:val="000000"/>
              </w:rPr>
            </w:pPr>
            <w:r w:rsidRPr="002662A7">
              <w:rPr>
                <w:color w:val="000000"/>
              </w:rPr>
              <w:t>0.08</w:t>
            </w:r>
          </w:p>
        </w:tc>
        <w:tc>
          <w:tcPr>
            <w:tcW w:w="2852" w:type="dxa"/>
            <w:tcBorders>
              <w:top w:val="nil"/>
              <w:left w:val="nil"/>
              <w:bottom w:val="nil"/>
              <w:right w:val="nil"/>
            </w:tcBorders>
            <w:shd w:val="clear" w:color="auto" w:fill="auto"/>
            <w:noWrap/>
            <w:vAlign w:val="bottom"/>
            <w:hideMark/>
          </w:tcPr>
          <w:p w14:paraId="22C07494" w14:textId="77777777" w:rsidR="00DF3B96" w:rsidRPr="002662A7" w:rsidRDefault="00DF3B96" w:rsidP="00832B99">
            <w:pPr>
              <w:jc w:val="right"/>
              <w:rPr>
                <w:color w:val="000000"/>
              </w:rPr>
            </w:pPr>
            <w:r w:rsidRPr="002662A7">
              <w:rPr>
                <w:color w:val="000000"/>
              </w:rPr>
              <w:t>3</w:t>
            </w:r>
          </w:p>
        </w:tc>
      </w:tr>
      <w:tr w:rsidR="00DF3B96" w:rsidRPr="002662A7" w14:paraId="2470BD30" w14:textId="77777777" w:rsidTr="00832B99">
        <w:trPr>
          <w:trHeight w:val="288"/>
        </w:trPr>
        <w:tc>
          <w:tcPr>
            <w:tcW w:w="1620" w:type="dxa"/>
            <w:tcBorders>
              <w:top w:val="nil"/>
              <w:left w:val="nil"/>
              <w:bottom w:val="nil"/>
              <w:right w:val="nil"/>
            </w:tcBorders>
            <w:shd w:val="clear" w:color="auto" w:fill="auto"/>
            <w:noWrap/>
            <w:vAlign w:val="bottom"/>
            <w:hideMark/>
          </w:tcPr>
          <w:p w14:paraId="0F0C4B8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5B9D121" w14:textId="77777777" w:rsidR="00DF3B96" w:rsidRPr="002662A7" w:rsidRDefault="00DF3B96" w:rsidP="00832B99">
            <w:pPr>
              <w:rPr>
                <w:color w:val="000000"/>
              </w:rPr>
            </w:pPr>
            <w:r w:rsidRPr="002662A7">
              <w:rPr>
                <w:color w:val="000000"/>
              </w:rPr>
              <w:t>284</w:t>
            </w:r>
          </w:p>
        </w:tc>
        <w:tc>
          <w:tcPr>
            <w:tcW w:w="298" w:type="dxa"/>
            <w:tcBorders>
              <w:top w:val="nil"/>
              <w:left w:val="nil"/>
              <w:bottom w:val="nil"/>
              <w:right w:val="nil"/>
            </w:tcBorders>
            <w:shd w:val="clear" w:color="auto" w:fill="auto"/>
            <w:noWrap/>
            <w:vAlign w:val="bottom"/>
            <w:hideMark/>
          </w:tcPr>
          <w:p w14:paraId="2498D873"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16B4781D" w14:textId="77777777" w:rsidR="00DF3B96" w:rsidRPr="002662A7" w:rsidRDefault="00DF3B96" w:rsidP="00832B99">
            <w:pPr>
              <w:jc w:val="right"/>
              <w:rPr>
                <w:color w:val="000000"/>
              </w:rPr>
            </w:pPr>
            <w:r w:rsidRPr="002662A7">
              <w:rPr>
                <w:color w:val="000000"/>
              </w:rPr>
              <w:t>11</w:t>
            </w:r>
          </w:p>
        </w:tc>
      </w:tr>
      <w:tr w:rsidR="00DF3B96" w:rsidRPr="002662A7" w14:paraId="1557D059" w14:textId="77777777" w:rsidTr="00832B99">
        <w:trPr>
          <w:trHeight w:val="288"/>
        </w:trPr>
        <w:tc>
          <w:tcPr>
            <w:tcW w:w="1620" w:type="dxa"/>
            <w:tcBorders>
              <w:top w:val="nil"/>
              <w:left w:val="nil"/>
              <w:bottom w:val="nil"/>
              <w:right w:val="nil"/>
            </w:tcBorders>
            <w:shd w:val="clear" w:color="auto" w:fill="auto"/>
            <w:noWrap/>
            <w:vAlign w:val="bottom"/>
            <w:hideMark/>
          </w:tcPr>
          <w:p w14:paraId="1416AD5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503857E" w14:textId="77777777" w:rsidR="00DF3B96" w:rsidRPr="002662A7" w:rsidRDefault="00DF3B96" w:rsidP="00832B99">
            <w:pPr>
              <w:rPr>
                <w:color w:val="000000"/>
              </w:rPr>
            </w:pPr>
            <w:r w:rsidRPr="002662A7">
              <w:rPr>
                <w:color w:val="000000"/>
              </w:rPr>
              <w:t>285</w:t>
            </w:r>
          </w:p>
        </w:tc>
        <w:tc>
          <w:tcPr>
            <w:tcW w:w="298" w:type="dxa"/>
            <w:tcBorders>
              <w:top w:val="nil"/>
              <w:left w:val="nil"/>
              <w:bottom w:val="nil"/>
              <w:right w:val="nil"/>
            </w:tcBorders>
            <w:shd w:val="clear" w:color="auto" w:fill="auto"/>
            <w:noWrap/>
            <w:vAlign w:val="bottom"/>
            <w:hideMark/>
          </w:tcPr>
          <w:p w14:paraId="33250BCA" w14:textId="77777777" w:rsidR="00DF3B96" w:rsidRPr="002662A7" w:rsidRDefault="00DF3B96" w:rsidP="00832B99">
            <w:pPr>
              <w:jc w:val="right"/>
              <w:rPr>
                <w:color w:val="000000"/>
              </w:rPr>
            </w:pPr>
            <w:r w:rsidRPr="002662A7">
              <w:rPr>
                <w:color w:val="000000"/>
              </w:rPr>
              <w:t>3.23</w:t>
            </w:r>
          </w:p>
        </w:tc>
        <w:tc>
          <w:tcPr>
            <w:tcW w:w="2852" w:type="dxa"/>
            <w:tcBorders>
              <w:top w:val="nil"/>
              <w:left w:val="nil"/>
              <w:bottom w:val="nil"/>
              <w:right w:val="nil"/>
            </w:tcBorders>
            <w:shd w:val="clear" w:color="auto" w:fill="auto"/>
            <w:noWrap/>
            <w:vAlign w:val="bottom"/>
            <w:hideMark/>
          </w:tcPr>
          <w:p w14:paraId="2F421622" w14:textId="77777777" w:rsidR="00DF3B96" w:rsidRPr="002662A7" w:rsidRDefault="00DF3B96" w:rsidP="00832B99">
            <w:pPr>
              <w:jc w:val="right"/>
              <w:rPr>
                <w:color w:val="000000"/>
              </w:rPr>
            </w:pPr>
            <w:r w:rsidRPr="002662A7">
              <w:rPr>
                <w:color w:val="000000"/>
              </w:rPr>
              <w:t>31</w:t>
            </w:r>
          </w:p>
        </w:tc>
      </w:tr>
      <w:tr w:rsidR="00DF3B96" w:rsidRPr="002662A7" w14:paraId="34B23B22" w14:textId="77777777" w:rsidTr="00832B99">
        <w:trPr>
          <w:trHeight w:val="288"/>
        </w:trPr>
        <w:tc>
          <w:tcPr>
            <w:tcW w:w="1620" w:type="dxa"/>
            <w:tcBorders>
              <w:top w:val="nil"/>
              <w:left w:val="nil"/>
              <w:bottom w:val="nil"/>
              <w:right w:val="nil"/>
            </w:tcBorders>
            <w:shd w:val="clear" w:color="auto" w:fill="auto"/>
            <w:noWrap/>
            <w:vAlign w:val="bottom"/>
            <w:hideMark/>
          </w:tcPr>
          <w:p w14:paraId="64E0B06F"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ADD84D1" w14:textId="77777777" w:rsidR="00DF3B96" w:rsidRPr="002662A7" w:rsidRDefault="00DF3B96" w:rsidP="00832B99">
            <w:pPr>
              <w:rPr>
                <w:color w:val="000000"/>
              </w:rPr>
            </w:pPr>
            <w:r w:rsidRPr="002662A7">
              <w:rPr>
                <w:color w:val="000000"/>
              </w:rPr>
              <w:t>286</w:t>
            </w:r>
          </w:p>
        </w:tc>
        <w:tc>
          <w:tcPr>
            <w:tcW w:w="298" w:type="dxa"/>
            <w:tcBorders>
              <w:top w:val="nil"/>
              <w:left w:val="nil"/>
              <w:bottom w:val="nil"/>
              <w:right w:val="nil"/>
            </w:tcBorders>
            <w:shd w:val="clear" w:color="auto" w:fill="auto"/>
            <w:noWrap/>
            <w:vAlign w:val="bottom"/>
            <w:hideMark/>
          </w:tcPr>
          <w:p w14:paraId="3F3D0E62" w14:textId="77777777" w:rsidR="00DF3B96" w:rsidRPr="002662A7" w:rsidRDefault="00DF3B96" w:rsidP="00832B99">
            <w:pPr>
              <w:jc w:val="right"/>
              <w:rPr>
                <w:color w:val="000000"/>
              </w:rPr>
            </w:pPr>
            <w:r w:rsidRPr="002662A7">
              <w:rPr>
                <w:color w:val="000000"/>
              </w:rPr>
              <w:t>0.68</w:t>
            </w:r>
          </w:p>
        </w:tc>
        <w:tc>
          <w:tcPr>
            <w:tcW w:w="2852" w:type="dxa"/>
            <w:tcBorders>
              <w:top w:val="nil"/>
              <w:left w:val="nil"/>
              <w:bottom w:val="nil"/>
              <w:right w:val="nil"/>
            </w:tcBorders>
            <w:shd w:val="clear" w:color="auto" w:fill="auto"/>
            <w:noWrap/>
            <w:vAlign w:val="bottom"/>
            <w:hideMark/>
          </w:tcPr>
          <w:p w14:paraId="245D91E1" w14:textId="77777777" w:rsidR="00DF3B96" w:rsidRPr="002662A7" w:rsidRDefault="00DF3B96" w:rsidP="00832B99">
            <w:pPr>
              <w:jc w:val="right"/>
              <w:rPr>
                <w:color w:val="000000"/>
              </w:rPr>
            </w:pPr>
            <w:r w:rsidRPr="002662A7">
              <w:rPr>
                <w:color w:val="000000"/>
              </w:rPr>
              <w:t>10</w:t>
            </w:r>
          </w:p>
        </w:tc>
      </w:tr>
      <w:tr w:rsidR="00DF3B96" w:rsidRPr="002662A7" w14:paraId="268C8E53" w14:textId="77777777" w:rsidTr="00832B99">
        <w:trPr>
          <w:trHeight w:val="288"/>
        </w:trPr>
        <w:tc>
          <w:tcPr>
            <w:tcW w:w="1620" w:type="dxa"/>
            <w:tcBorders>
              <w:top w:val="nil"/>
              <w:left w:val="nil"/>
              <w:bottom w:val="nil"/>
              <w:right w:val="nil"/>
            </w:tcBorders>
            <w:shd w:val="clear" w:color="auto" w:fill="auto"/>
            <w:noWrap/>
            <w:vAlign w:val="bottom"/>
            <w:hideMark/>
          </w:tcPr>
          <w:p w14:paraId="34934B6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1BFEC1C" w14:textId="77777777" w:rsidR="00DF3B96" w:rsidRPr="002662A7" w:rsidRDefault="00DF3B96" w:rsidP="00832B99">
            <w:pPr>
              <w:rPr>
                <w:color w:val="000000"/>
              </w:rPr>
            </w:pPr>
            <w:r w:rsidRPr="002662A7">
              <w:rPr>
                <w:color w:val="000000"/>
              </w:rPr>
              <w:t>287</w:t>
            </w:r>
          </w:p>
        </w:tc>
        <w:tc>
          <w:tcPr>
            <w:tcW w:w="298" w:type="dxa"/>
            <w:tcBorders>
              <w:top w:val="nil"/>
              <w:left w:val="nil"/>
              <w:bottom w:val="nil"/>
              <w:right w:val="nil"/>
            </w:tcBorders>
            <w:shd w:val="clear" w:color="auto" w:fill="auto"/>
            <w:noWrap/>
            <w:vAlign w:val="bottom"/>
            <w:hideMark/>
          </w:tcPr>
          <w:p w14:paraId="0AD1AB2B" w14:textId="77777777" w:rsidR="00DF3B96" w:rsidRPr="002662A7" w:rsidRDefault="00DF3B96" w:rsidP="00832B99">
            <w:pPr>
              <w:jc w:val="right"/>
              <w:rPr>
                <w:color w:val="000000"/>
              </w:rPr>
            </w:pPr>
            <w:r w:rsidRPr="002662A7">
              <w:rPr>
                <w:color w:val="000000"/>
              </w:rPr>
              <w:t>2.27</w:t>
            </w:r>
          </w:p>
        </w:tc>
        <w:tc>
          <w:tcPr>
            <w:tcW w:w="2852" w:type="dxa"/>
            <w:tcBorders>
              <w:top w:val="nil"/>
              <w:left w:val="nil"/>
              <w:bottom w:val="nil"/>
              <w:right w:val="nil"/>
            </w:tcBorders>
            <w:shd w:val="clear" w:color="auto" w:fill="auto"/>
            <w:noWrap/>
            <w:vAlign w:val="bottom"/>
            <w:hideMark/>
          </w:tcPr>
          <w:p w14:paraId="28A03E8E" w14:textId="77777777" w:rsidR="00DF3B96" w:rsidRPr="002662A7" w:rsidRDefault="00DF3B96" w:rsidP="00832B99">
            <w:pPr>
              <w:jc w:val="right"/>
              <w:rPr>
                <w:color w:val="000000"/>
              </w:rPr>
            </w:pPr>
            <w:r w:rsidRPr="002662A7">
              <w:rPr>
                <w:color w:val="000000"/>
              </w:rPr>
              <w:t>15</w:t>
            </w:r>
          </w:p>
        </w:tc>
      </w:tr>
      <w:tr w:rsidR="00DF3B96" w:rsidRPr="002662A7" w14:paraId="70584709" w14:textId="77777777" w:rsidTr="00832B99">
        <w:trPr>
          <w:trHeight w:val="288"/>
        </w:trPr>
        <w:tc>
          <w:tcPr>
            <w:tcW w:w="1620" w:type="dxa"/>
            <w:tcBorders>
              <w:top w:val="nil"/>
              <w:left w:val="nil"/>
              <w:bottom w:val="nil"/>
              <w:right w:val="nil"/>
            </w:tcBorders>
            <w:shd w:val="clear" w:color="auto" w:fill="auto"/>
            <w:noWrap/>
            <w:vAlign w:val="bottom"/>
            <w:hideMark/>
          </w:tcPr>
          <w:p w14:paraId="793CDD97"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F0DE916" w14:textId="77777777" w:rsidR="00DF3B96" w:rsidRPr="002662A7" w:rsidRDefault="00DF3B96" w:rsidP="00832B99">
            <w:pPr>
              <w:rPr>
                <w:color w:val="000000"/>
              </w:rPr>
            </w:pPr>
            <w:r w:rsidRPr="002662A7">
              <w:rPr>
                <w:color w:val="000000"/>
              </w:rPr>
              <w:t>288</w:t>
            </w:r>
          </w:p>
        </w:tc>
        <w:tc>
          <w:tcPr>
            <w:tcW w:w="298" w:type="dxa"/>
            <w:tcBorders>
              <w:top w:val="nil"/>
              <w:left w:val="nil"/>
              <w:bottom w:val="nil"/>
              <w:right w:val="nil"/>
            </w:tcBorders>
            <w:shd w:val="clear" w:color="auto" w:fill="auto"/>
            <w:noWrap/>
            <w:vAlign w:val="bottom"/>
            <w:hideMark/>
          </w:tcPr>
          <w:p w14:paraId="43B3B4F4"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6031C4D0" w14:textId="77777777" w:rsidR="00DF3B96" w:rsidRPr="002662A7" w:rsidRDefault="00DF3B96" w:rsidP="00832B99">
            <w:pPr>
              <w:jc w:val="right"/>
              <w:rPr>
                <w:color w:val="000000"/>
              </w:rPr>
            </w:pPr>
            <w:r w:rsidRPr="002662A7">
              <w:rPr>
                <w:color w:val="000000"/>
              </w:rPr>
              <w:t>5</w:t>
            </w:r>
          </w:p>
        </w:tc>
      </w:tr>
      <w:tr w:rsidR="00DF3B96" w:rsidRPr="002662A7" w14:paraId="4CE64E68" w14:textId="77777777" w:rsidTr="00832B99">
        <w:trPr>
          <w:trHeight w:val="288"/>
        </w:trPr>
        <w:tc>
          <w:tcPr>
            <w:tcW w:w="1620" w:type="dxa"/>
            <w:tcBorders>
              <w:top w:val="nil"/>
              <w:left w:val="nil"/>
              <w:bottom w:val="nil"/>
              <w:right w:val="nil"/>
            </w:tcBorders>
            <w:shd w:val="clear" w:color="auto" w:fill="auto"/>
            <w:noWrap/>
            <w:vAlign w:val="bottom"/>
            <w:hideMark/>
          </w:tcPr>
          <w:p w14:paraId="05AA1E8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A62F1D8" w14:textId="77777777" w:rsidR="00DF3B96" w:rsidRPr="002662A7" w:rsidRDefault="00DF3B96" w:rsidP="00832B99">
            <w:pPr>
              <w:rPr>
                <w:color w:val="000000"/>
              </w:rPr>
            </w:pPr>
            <w:r w:rsidRPr="002662A7">
              <w:rPr>
                <w:color w:val="000000"/>
              </w:rPr>
              <w:t>289</w:t>
            </w:r>
          </w:p>
        </w:tc>
        <w:tc>
          <w:tcPr>
            <w:tcW w:w="298" w:type="dxa"/>
            <w:tcBorders>
              <w:top w:val="nil"/>
              <w:left w:val="nil"/>
              <w:bottom w:val="nil"/>
              <w:right w:val="nil"/>
            </w:tcBorders>
            <w:shd w:val="clear" w:color="auto" w:fill="auto"/>
            <w:noWrap/>
            <w:vAlign w:val="bottom"/>
            <w:hideMark/>
          </w:tcPr>
          <w:p w14:paraId="70E4D783" w14:textId="77777777" w:rsidR="00DF3B96" w:rsidRPr="002662A7" w:rsidRDefault="00DF3B96" w:rsidP="00832B99">
            <w:pPr>
              <w:jc w:val="right"/>
              <w:rPr>
                <w:color w:val="000000"/>
              </w:rPr>
            </w:pPr>
            <w:r w:rsidRPr="002662A7">
              <w:rPr>
                <w:color w:val="000000"/>
              </w:rPr>
              <w:t>8.27</w:t>
            </w:r>
          </w:p>
        </w:tc>
        <w:tc>
          <w:tcPr>
            <w:tcW w:w="2852" w:type="dxa"/>
            <w:tcBorders>
              <w:top w:val="nil"/>
              <w:left w:val="nil"/>
              <w:bottom w:val="nil"/>
              <w:right w:val="nil"/>
            </w:tcBorders>
            <w:shd w:val="clear" w:color="auto" w:fill="auto"/>
            <w:noWrap/>
            <w:vAlign w:val="bottom"/>
            <w:hideMark/>
          </w:tcPr>
          <w:p w14:paraId="162CB9F3" w14:textId="77777777" w:rsidR="00DF3B96" w:rsidRPr="002662A7" w:rsidRDefault="00DF3B96" w:rsidP="00832B99">
            <w:pPr>
              <w:jc w:val="right"/>
              <w:rPr>
                <w:color w:val="000000"/>
              </w:rPr>
            </w:pPr>
            <w:r w:rsidRPr="002662A7">
              <w:rPr>
                <w:color w:val="000000"/>
              </w:rPr>
              <w:t>42</w:t>
            </w:r>
          </w:p>
        </w:tc>
      </w:tr>
      <w:tr w:rsidR="00DF3B96" w:rsidRPr="002662A7" w14:paraId="0C5F251C" w14:textId="77777777" w:rsidTr="00832B99">
        <w:trPr>
          <w:trHeight w:val="288"/>
        </w:trPr>
        <w:tc>
          <w:tcPr>
            <w:tcW w:w="1620" w:type="dxa"/>
            <w:tcBorders>
              <w:top w:val="nil"/>
              <w:left w:val="nil"/>
              <w:bottom w:val="nil"/>
              <w:right w:val="nil"/>
            </w:tcBorders>
            <w:shd w:val="clear" w:color="auto" w:fill="auto"/>
            <w:noWrap/>
            <w:vAlign w:val="bottom"/>
            <w:hideMark/>
          </w:tcPr>
          <w:p w14:paraId="3A5ACF49"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8CF05C0" w14:textId="77777777" w:rsidR="00DF3B96" w:rsidRPr="002662A7" w:rsidRDefault="00DF3B96" w:rsidP="00832B99">
            <w:pPr>
              <w:rPr>
                <w:color w:val="000000"/>
              </w:rPr>
            </w:pPr>
            <w:r w:rsidRPr="002662A7">
              <w:rPr>
                <w:color w:val="000000"/>
              </w:rPr>
              <w:t>290</w:t>
            </w:r>
          </w:p>
        </w:tc>
        <w:tc>
          <w:tcPr>
            <w:tcW w:w="298" w:type="dxa"/>
            <w:tcBorders>
              <w:top w:val="nil"/>
              <w:left w:val="nil"/>
              <w:bottom w:val="nil"/>
              <w:right w:val="nil"/>
            </w:tcBorders>
            <w:shd w:val="clear" w:color="auto" w:fill="auto"/>
            <w:noWrap/>
            <w:vAlign w:val="bottom"/>
            <w:hideMark/>
          </w:tcPr>
          <w:p w14:paraId="491C759C" w14:textId="77777777" w:rsidR="00DF3B96" w:rsidRPr="002662A7" w:rsidRDefault="00DF3B96" w:rsidP="00832B99">
            <w:pPr>
              <w:jc w:val="right"/>
              <w:rPr>
                <w:color w:val="000000"/>
              </w:rPr>
            </w:pPr>
            <w:r w:rsidRPr="002662A7">
              <w:rPr>
                <w:color w:val="000000"/>
              </w:rPr>
              <w:t>0.45</w:t>
            </w:r>
          </w:p>
        </w:tc>
        <w:tc>
          <w:tcPr>
            <w:tcW w:w="2852" w:type="dxa"/>
            <w:tcBorders>
              <w:top w:val="nil"/>
              <w:left w:val="nil"/>
              <w:bottom w:val="nil"/>
              <w:right w:val="nil"/>
            </w:tcBorders>
            <w:shd w:val="clear" w:color="auto" w:fill="auto"/>
            <w:noWrap/>
            <w:vAlign w:val="bottom"/>
            <w:hideMark/>
          </w:tcPr>
          <w:p w14:paraId="63D8B9DC" w14:textId="77777777" w:rsidR="00DF3B96" w:rsidRPr="002662A7" w:rsidRDefault="00DF3B96" w:rsidP="00832B99">
            <w:pPr>
              <w:jc w:val="right"/>
              <w:rPr>
                <w:color w:val="000000"/>
              </w:rPr>
            </w:pPr>
            <w:r w:rsidRPr="002662A7">
              <w:rPr>
                <w:color w:val="000000"/>
              </w:rPr>
              <w:t>8</w:t>
            </w:r>
          </w:p>
        </w:tc>
      </w:tr>
      <w:tr w:rsidR="00DF3B96" w:rsidRPr="002662A7" w14:paraId="3F9E44A4" w14:textId="77777777" w:rsidTr="00832B99">
        <w:trPr>
          <w:trHeight w:val="288"/>
        </w:trPr>
        <w:tc>
          <w:tcPr>
            <w:tcW w:w="1620" w:type="dxa"/>
            <w:tcBorders>
              <w:top w:val="nil"/>
              <w:left w:val="nil"/>
              <w:bottom w:val="nil"/>
              <w:right w:val="nil"/>
            </w:tcBorders>
            <w:shd w:val="clear" w:color="auto" w:fill="auto"/>
            <w:noWrap/>
            <w:vAlign w:val="bottom"/>
            <w:hideMark/>
          </w:tcPr>
          <w:p w14:paraId="391F642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45158B4" w14:textId="77777777" w:rsidR="00DF3B96" w:rsidRPr="002662A7" w:rsidRDefault="00DF3B96" w:rsidP="00832B99">
            <w:pPr>
              <w:rPr>
                <w:color w:val="000000"/>
              </w:rPr>
            </w:pPr>
            <w:r w:rsidRPr="002662A7">
              <w:rPr>
                <w:color w:val="000000"/>
              </w:rPr>
              <w:t>291</w:t>
            </w:r>
          </w:p>
        </w:tc>
        <w:tc>
          <w:tcPr>
            <w:tcW w:w="298" w:type="dxa"/>
            <w:tcBorders>
              <w:top w:val="nil"/>
              <w:left w:val="nil"/>
              <w:bottom w:val="nil"/>
              <w:right w:val="nil"/>
            </w:tcBorders>
            <w:shd w:val="clear" w:color="auto" w:fill="auto"/>
            <w:noWrap/>
            <w:vAlign w:val="bottom"/>
            <w:hideMark/>
          </w:tcPr>
          <w:p w14:paraId="3FC49788" w14:textId="77777777" w:rsidR="00DF3B96" w:rsidRPr="002662A7" w:rsidRDefault="00DF3B96" w:rsidP="00832B99">
            <w:pPr>
              <w:jc w:val="right"/>
              <w:rPr>
                <w:color w:val="000000"/>
              </w:rPr>
            </w:pPr>
            <w:r w:rsidRPr="002662A7">
              <w:rPr>
                <w:color w:val="000000"/>
              </w:rPr>
              <w:t>0.1</w:t>
            </w:r>
          </w:p>
        </w:tc>
        <w:tc>
          <w:tcPr>
            <w:tcW w:w="2852" w:type="dxa"/>
            <w:tcBorders>
              <w:top w:val="nil"/>
              <w:left w:val="nil"/>
              <w:bottom w:val="nil"/>
              <w:right w:val="nil"/>
            </w:tcBorders>
            <w:shd w:val="clear" w:color="auto" w:fill="auto"/>
            <w:noWrap/>
            <w:vAlign w:val="bottom"/>
            <w:hideMark/>
          </w:tcPr>
          <w:p w14:paraId="73F60156" w14:textId="77777777" w:rsidR="00DF3B96" w:rsidRPr="002662A7" w:rsidRDefault="00DF3B96" w:rsidP="00832B99">
            <w:pPr>
              <w:jc w:val="right"/>
              <w:rPr>
                <w:color w:val="000000"/>
              </w:rPr>
            </w:pPr>
            <w:r w:rsidRPr="002662A7">
              <w:rPr>
                <w:color w:val="000000"/>
              </w:rPr>
              <w:t>2</w:t>
            </w:r>
          </w:p>
        </w:tc>
      </w:tr>
      <w:tr w:rsidR="00DF3B96" w:rsidRPr="002662A7" w14:paraId="16ACD0AD" w14:textId="77777777" w:rsidTr="00832B99">
        <w:trPr>
          <w:trHeight w:val="288"/>
        </w:trPr>
        <w:tc>
          <w:tcPr>
            <w:tcW w:w="1620" w:type="dxa"/>
            <w:tcBorders>
              <w:top w:val="nil"/>
              <w:left w:val="nil"/>
              <w:bottom w:val="nil"/>
              <w:right w:val="nil"/>
            </w:tcBorders>
            <w:shd w:val="clear" w:color="auto" w:fill="auto"/>
            <w:noWrap/>
            <w:vAlign w:val="bottom"/>
            <w:hideMark/>
          </w:tcPr>
          <w:p w14:paraId="35BC1FE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D215A22" w14:textId="77777777" w:rsidR="00DF3B96" w:rsidRPr="002662A7" w:rsidRDefault="00DF3B96" w:rsidP="00832B99">
            <w:pPr>
              <w:rPr>
                <w:color w:val="000000"/>
              </w:rPr>
            </w:pPr>
            <w:r w:rsidRPr="002662A7">
              <w:rPr>
                <w:color w:val="000000"/>
              </w:rPr>
              <w:t>292</w:t>
            </w:r>
          </w:p>
        </w:tc>
        <w:tc>
          <w:tcPr>
            <w:tcW w:w="298" w:type="dxa"/>
            <w:tcBorders>
              <w:top w:val="nil"/>
              <w:left w:val="nil"/>
              <w:bottom w:val="nil"/>
              <w:right w:val="nil"/>
            </w:tcBorders>
            <w:shd w:val="clear" w:color="auto" w:fill="auto"/>
            <w:noWrap/>
            <w:vAlign w:val="bottom"/>
            <w:hideMark/>
          </w:tcPr>
          <w:p w14:paraId="538B8312" w14:textId="77777777" w:rsidR="00DF3B96" w:rsidRPr="002662A7" w:rsidRDefault="00DF3B96" w:rsidP="00832B99">
            <w:pPr>
              <w:jc w:val="right"/>
              <w:rPr>
                <w:color w:val="000000"/>
              </w:rPr>
            </w:pPr>
            <w:r w:rsidRPr="002662A7">
              <w:rPr>
                <w:color w:val="000000"/>
              </w:rPr>
              <w:t>0.56</w:t>
            </w:r>
          </w:p>
        </w:tc>
        <w:tc>
          <w:tcPr>
            <w:tcW w:w="2852" w:type="dxa"/>
            <w:tcBorders>
              <w:top w:val="nil"/>
              <w:left w:val="nil"/>
              <w:bottom w:val="nil"/>
              <w:right w:val="nil"/>
            </w:tcBorders>
            <w:shd w:val="clear" w:color="auto" w:fill="auto"/>
            <w:noWrap/>
            <w:vAlign w:val="bottom"/>
            <w:hideMark/>
          </w:tcPr>
          <w:p w14:paraId="2A3036A3" w14:textId="77777777" w:rsidR="00DF3B96" w:rsidRPr="002662A7" w:rsidRDefault="00DF3B96" w:rsidP="00832B99">
            <w:pPr>
              <w:jc w:val="right"/>
              <w:rPr>
                <w:color w:val="000000"/>
              </w:rPr>
            </w:pPr>
            <w:r w:rsidRPr="002662A7">
              <w:rPr>
                <w:color w:val="000000"/>
              </w:rPr>
              <w:t>5</w:t>
            </w:r>
          </w:p>
        </w:tc>
      </w:tr>
      <w:tr w:rsidR="00DF3B96" w:rsidRPr="002662A7" w14:paraId="12C59E4F" w14:textId="77777777" w:rsidTr="00832B99">
        <w:trPr>
          <w:trHeight w:val="288"/>
        </w:trPr>
        <w:tc>
          <w:tcPr>
            <w:tcW w:w="1620" w:type="dxa"/>
            <w:tcBorders>
              <w:top w:val="nil"/>
              <w:left w:val="nil"/>
              <w:bottom w:val="nil"/>
              <w:right w:val="nil"/>
            </w:tcBorders>
            <w:shd w:val="clear" w:color="auto" w:fill="auto"/>
            <w:noWrap/>
            <w:vAlign w:val="bottom"/>
            <w:hideMark/>
          </w:tcPr>
          <w:p w14:paraId="7ECE3EE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951389B" w14:textId="77777777" w:rsidR="00DF3B96" w:rsidRPr="002662A7" w:rsidRDefault="00DF3B96" w:rsidP="00832B99">
            <w:pPr>
              <w:rPr>
                <w:color w:val="000000"/>
              </w:rPr>
            </w:pPr>
            <w:r w:rsidRPr="002662A7">
              <w:rPr>
                <w:color w:val="000000"/>
              </w:rPr>
              <w:t>293</w:t>
            </w:r>
          </w:p>
        </w:tc>
        <w:tc>
          <w:tcPr>
            <w:tcW w:w="298" w:type="dxa"/>
            <w:tcBorders>
              <w:top w:val="nil"/>
              <w:left w:val="nil"/>
              <w:bottom w:val="nil"/>
              <w:right w:val="nil"/>
            </w:tcBorders>
            <w:shd w:val="clear" w:color="auto" w:fill="auto"/>
            <w:noWrap/>
            <w:vAlign w:val="bottom"/>
            <w:hideMark/>
          </w:tcPr>
          <w:p w14:paraId="4BF56DCC" w14:textId="77777777" w:rsidR="00DF3B96" w:rsidRPr="002662A7" w:rsidRDefault="00DF3B96" w:rsidP="00832B99">
            <w:pPr>
              <w:jc w:val="right"/>
              <w:rPr>
                <w:color w:val="000000"/>
              </w:rPr>
            </w:pPr>
            <w:r w:rsidRPr="002662A7">
              <w:rPr>
                <w:color w:val="000000"/>
              </w:rPr>
              <w:t>3.14</w:t>
            </w:r>
          </w:p>
        </w:tc>
        <w:tc>
          <w:tcPr>
            <w:tcW w:w="2852" w:type="dxa"/>
            <w:tcBorders>
              <w:top w:val="nil"/>
              <w:left w:val="nil"/>
              <w:bottom w:val="nil"/>
              <w:right w:val="nil"/>
            </w:tcBorders>
            <w:shd w:val="clear" w:color="auto" w:fill="auto"/>
            <w:noWrap/>
            <w:vAlign w:val="bottom"/>
            <w:hideMark/>
          </w:tcPr>
          <w:p w14:paraId="2181FCA2" w14:textId="77777777" w:rsidR="00DF3B96" w:rsidRPr="002662A7" w:rsidRDefault="00DF3B96" w:rsidP="00832B99">
            <w:pPr>
              <w:jc w:val="right"/>
              <w:rPr>
                <w:color w:val="000000"/>
              </w:rPr>
            </w:pPr>
            <w:r w:rsidRPr="002662A7">
              <w:rPr>
                <w:color w:val="000000"/>
              </w:rPr>
              <w:t>30</w:t>
            </w:r>
          </w:p>
        </w:tc>
      </w:tr>
      <w:tr w:rsidR="00DF3B96" w:rsidRPr="002662A7" w14:paraId="6DCAA2D4" w14:textId="77777777" w:rsidTr="00832B99">
        <w:trPr>
          <w:trHeight w:val="288"/>
        </w:trPr>
        <w:tc>
          <w:tcPr>
            <w:tcW w:w="1620" w:type="dxa"/>
            <w:tcBorders>
              <w:top w:val="nil"/>
              <w:left w:val="nil"/>
              <w:bottom w:val="nil"/>
              <w:right w:val="nil"/>
            </w:tcBorders>
            <w:shd w:val="clear" w:color="auto" w:fill="auto"/>
            <w:noWrap/>
            <w:vAlign w:val="bottom"/>
            <w:hideMark/>
          </w:tcPr>
          <w:p w14:paraId="4256ECC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BC765D7" w14:textId="77777777" w:rsidR="00DF3B96" w:rsidRPr="002662A7" w:rsidRDefault="00DF3B96" w:rsidP="00832B99">
            <w:pPr>
              <w:rPr>
                <w:color w:val="000000"/>
              </w:rPr>
            </w:pPr>
            <w:r w:rsidRPr="002662A7">
              <w:rPr>
                <w:color w:val="000000"/>
              </w:rPr>
              <w:t>294</w:t>
            </w:r>
          </w:p>
        </w:tc>
        <w:tc>
          <w:tcPr>
            <w:tcW w:w="298" w:type="dxa"/>
            <w:tcBorders>
              <w:top w:val="nil"/>
              <w:left w:val="nil"/>
              <w:bottom w:val="nil"/>
              <w:right w:val="nil"/>
            </w:tcBorders>
            <w:shd w:val="clear" w:color="auto" w:fill="auto"/>
            <w:noWrap/>
            <w:vAlign w:val="bottom"/>
            <w:hideMark/>
          </w:tcPr>
          <w:p w14:paraId="4B9ABC20" w14:textId="77777777" w:rsidR="00DF3B96" w:rsidRPr="002662A7" w:rsidRDefault="00DF3B96" w:rsidP="00832B99">
            <w:pPr>
              <w:jc w:val="right"/>
              <w:rPr>
                <w:color w:val="000000"/>
              </w:rPr>
            </w:pPr>
            <w:r w:rsidRPr="002662A7">
              <w:rPr>
                <w:color w:val="000000"/>
              </w:rPr>
              <w:t>9.36</w:t>
            </w:r>
          </w:p>
        </w:tc>
        <w:tc>
          <w:tcPr>
            <w:tcW w:w="2852" w:type="dxa"/>
            <w:tcBorders>
              <w:top w:val="nil"/>
              <w:left w:val="nil"/>
              <w:bottom w:val="nil"/>
              <w:right w:val="nil"/>
            </w:tcBorders>
            <w:shd w:val="clear" w:color="auto" w:fill="auto"/>
            <w:noWrap/>
            <w:vAlign w:val="bottom"/>
            <w:hideMark/>
          </w:tcPr>
          <w:p w14:paraId="0A2FFB5C" w14:textId="77777777" w:rsidR="00DF3B96" w:rsidRPr="002662A7" w:rsidRDefault="00DF3B96" w:rsidP="00832B99">
            <w:pPr>
              <w:jc w:val="right"/>
              <w:rPr>
                <w:color w:val="000000"/>
              </w:rPr>
            </w:pPr>
            <w:r w:rsidRPr="002662A7">
              <w:rPr>
                <w:color w:val="000000"/>
              </w:rPr>
              <w:t>54</w:t>
            </w:r>
          </w:p>
        </w:tc>
      </w:tr>
      <w:tr w:rsidR="00DF3B96" w:rsidRPr="002662A7" w14:paraId="5F84B175" w14:textId="77777777" w:rsidTr="00832B99">
        <w:trPr>
          <w:trHeight w:val="288"/>
        </w:trPr>
        <w:tc>
          <w:tcPr>
            <w:tcW w:w="1620" w:type="dxa"/>
            <w:tcBorders>
              <w:top w:val="nil"/>
              <w:left w:val="nil"/>
              <w:bottom w:val="nil"/>
              <w:right w:val="nil"/>
            </w:tcBorders>
            <w:shd w:val="clear" w:color="auto" w:fill="auto"/>
            <w:noWrap/>
            <w:vAlign w:val="bottom"/>
            <w:hideMark/>
          </w:tcPr>
          <w:p w14:paraId="11D597E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A3045C4" w14:textId="77777777" w:rsidR="00DF3B96" w:rsidRPr="002662A7" w:rsidRDefault="00DF3B96" w:rsidP="00832B99">
            <w:pPr>
              <w:rPr>
                <w:color w:val="000000"/>
              </w:rPr>
            </w:pPr>
            <w:r w:rsidRPr="002662A7">
              <w:rPr>
                <w:color w:val="000000"/>
              </w:rPr>
              <w:t>295</w:t>
            </w:r>
          </w:p>
        </w:tc>
        <w:tc>
          <w:tcPr>
            <w:tcW w:w="298" w:type="dxa"/>
            <w:tcBorders>
              <w:top w:val="nil"/>
              <w:left w:val="nil"/>
              <w:bottom w:val="nil"/>
              <w:right w:val="nil"/>
            </w:tcBorders>
            <w:shd w:val="clear" w:color="auto" w:fill="auto"/>
            <w:noWrap/>
            <w:vAlign w:val="bottom"/>
            <w:hideMark/>
          </w:tcPr>
          <w:p w14:paraId="38F13E6E" w14:textId="77777777" w:rsidR="00DF3B96" w:rsidRPr="002662A7" w:rsidRDefault="00DF3B96" w:rsidP="00832B99">
            <w:pPr>
              <w:jc w:val="right"/>
              <w:rPr>
                <w:color w:val="000000"/>
              </w:rPr>
            </w:pPr>
            <w:r w:rsidRPr="002662A7">
              <w:rPr>
                <w:color w:val="000000"/>
              </w:rPr>
              <w:t>0.54</w:t>
            </w:r>
          </w:p>
        </w:tc>
        <w:tc>
          <w:tcPr>
            <w:tcW w:w="2852" w:type="dxa"/>
            <w:tcBorders>
              <w:top w:val="nil"/>
              <w:left w:val="nil"/>
              <w:bottom w:val="nil"/>
              <w:right w:val="nil"/>
            </w:tcBorders>
            <w:shd w:val="clear" w:color="auto" w:fill="auto"/>
            <w:noWrap/>
            <w:vAlign w:val="bottom"/>
            <w:hideMark/>
          </w:tcPr>
          <w:p w14:paraId="19F4CDB7" w14:textId="77777777" w:rsidR="00DF3B96" w:rsidRPr="002662A7" w:rsidRDefault="00DF3B96" w:rsidP="00832B99">
            <w:pPr>
              <w:jc w:val="right"/>
              <w:rPr>
                <w:color w:val="000000"/>
              </w:rPr>
            </w:pPr>
            <w:r w:rsidRPr="002662A7">
              <w:rPr>
                <w:color w:val="000000"/>
              </w:rPr>
              <w:t>11</w:t>
            </w:r>
          </w:p>
        </w:tc>
      </w:tr>
      <w:tr w:rsidR="00DF3B96" w:rsidRPr="002662A7" w14:paraId="53547E2E" w14:textId="77777777" w:rsidTr="00832B99">
        <w:trPr>
          <w:trHeight w:val="288"/>
        </w:trPr>
        <w:tc>
          <w:tcPr>
            <w:tcW w:w="1620" w:type="dxa"/>
            <w:tcBorders>
              <w:top w:val="nil"/>
              <w:left w:val="nil"/>
              <w:bottom w:val="nil"/>
              <w:right w:val="nil"/>
            </w:tcBorders>
            <w:shd w:val="clear" w:color="auto" w:fill="auto"/>
            <w:noWrap/>
            <w:vAlign w:val="bottom"/>
            <w:hideMark/>
          </w:tcPr>
          <w:p w14:paraId="0098B6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99C87B" w14:textId="77777777" w:rsidR="00DF3B96" w:rsidRPr="002662A7" w:rsidRDefault="00DF3B96" w:rsidP="00832B99">
            <w:pPr>
              <w:rPr>
                <w:color w:val="000000"/>
              </w:rPr>
            </w:pPr>
            <w:r w:rsidRPr="002662A7">
              <w:rPr>
                <w:color w:val="000000"/>
              </w:rPr>
              <w:t>296</w:t>
            </w:r>
          </w:p>
        </w:tc>
        <w:tc>
          <w:tcPr>
            <w:tcW w:w="298" w:type="dxa"/>
            <w:tcBorders>
              <w:top w:val="nil"/>
              <w:left w:val="nil"/>
              <w:bottom w:val="nil"/>
              <w:right w:val="nil"/>
            </w:tcBorders>
            <w:shd w:val="clear" w:color="auto" w:fill="auto"/>
            <w:noWrap/>
            <w:vAlign w:val="bottom"/>
            <w:hideMark/>
          </w:tcPr>
          <w:p w14:paraId="0FAD12B2" w14:textId="77777777" w:rsidR="00DF3B96" w:rsidRPr="002662A7" w:rsidRDefault="00DF3B96" w:rsidP="00832B99">
            <w:pPr>
              <w:jc w:val="right"/>
              <w:rPr>
                <w:color w:val="000000"/>
              </w:rPr>
            </w:pPr>
            <w:r w:rsidRPr="002662A7">
              <w:rPr>
                <w:color w:val="000000"/>
              </w:rPr>
              <w:t>0.86</w:t>
            </w:r>
          </w:p>
        </w:tc>
        <w:tc>
          <w:tcPr>
            <w:tcW w:w="2852" w:type="dxa"/>
            <w:tcBorders>
              <w:top w:val="nil"/>
              <w:left w:val="nil"/>
              <w:bottom w:val="nil"/>
              <w:right w:val="nil"/>
            </w:tcBorders>
            <w:shd w:val="clear" w:color="auto" w:fill="auto"/>
            <w:noWrap/>
            <w:vAlign w:val="bottom"/>
            <w:hideMark/>
          </w:tcPr>
          <w:p w14:paraId="7DB2E6FD" w14:textId="77777777" w:rsidR="00DF3B96" w:rsidRPr="002662A7" w:rsidRDefault="00DF3B96" w:rsidP="00832B99">
            <w:pPr>
              <w:jc w:val="right"/>
              <w:rPr>
                <w:color w:val="000000"/>
              </w:rPr>
            </w:pPr>
            <w:r w:rsidRPr="002662A7">
              <w:rPr>
                <w:color w:val="000000"/>
              </w:rPr>
              <w:t>12</w:t>
            </w:r>
          </w:p>
        </w:tc>
      </w:tr>
      <w:tr w:rsidR="00DF3B96" w:rsidRPr="002662A7" w14:paraId="5062730E" w14:textId="77777777" w:rsidTr="00832B99">
        <w:trPr>
          <w:trHeight w:val="288"/>
        </w:trPr>
        <w:tc>
          <w:tcPr>
            <w:tcW w:w="1620" w:type="dxa"/>
            <w:tcBorders>
              <w:top w:val="nil"/>
              <w:left w:val="nil"/>
              <w:bottom w:val="nil"/>
              <w:right w:val="nil"/>
            </w:tcBorders>
            <w:shd w:val="clear" w:color="auto" w:fill="auto"/>
            <w:noWrap/>
            <w:vAlign w:val="bottom"/>
            <w:hideMark/>
          </w:tcPr>
          <w:p w14:paraId="6B7997B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2BEC5CA" w14:textId="77777777" w:rsidR="00DF3B96" w:rsidRPr="002662A7" w:rsidRDefault="00DF3B96" w:rsidP="00832B99">
            <w:pPr>
              <w:rPr>
                <w:color w:val="000000"/>
              </w:rPr>
            </w:pPr>
            <w:r w:rsidRPr="002662A7">
              <w:rPr>
                <w:color w:val="000000"/>
              </w:rPr>
              <w:t>297</w:t>
            </w:r>
          </w:p>
        </w:tc>
        <w:tc>
          <w:tcPr>
            <w:tcW w:w="298" w:type="dxa"/>
            <w:tcBorders>
              <w:top w:val="nil"/>
              <w:left w:val="nil"/>
              <w:bottom w:val="nil"/>
              <w:right w:val="nil"/>
            </w:tcBorders>
            <w:shd w:val="clear" w:color="auto" w:fill="auto"/>
            <w:noWrap/>
            <w:vAlign w:val="bottom"/>
            <w:hideMark/>
          </w:tcPr>
          <w:p w14:paraId="5BB69CBD" w14:textId="77777777" w:rsidR="00DF3B96" w:rsidRPr="002662A7" w:rsidRDefault="00DF3B96" w:rsidP="00832B99">
            <w:pPr>
              <w:jc w:val="right"/>
              <w:rPr>
                <w:color w:val="000000"/>
              </w:rPr>
            </w:pPr>
            <w:r w:rsidRPr="002662A7">
              <w:rPr>
                <w:color w:val="000000"/>
              </w:rPr>
              <w:t>0.89</w:t>
            </w:r>
          </w:p>
        </w:tc>
        <w:tc>
          <w:tcPr>
            <w:tcW w:w="2852" w:type="dxa"/>
            <w:tcBorders>
              <w:top w:val="nil"/>
              <w:left w:val="nil"/>
              <w:bottom w:val="nil"/>
              <w:right w:val="nil"/>
            </w:tcBorders>
            <w:shd w:val="clear" w:color="auto" w:fill="auto"/>
            <w:noWrap/>
            <w:vAlign w:val="bottom"/>
            <w:hideMark/>
          </w:tcPr>
          <w:p w14:paraId="07A7EE02" w14:textId="77777777" w:rsidR="00DF3B96" w:rsidRPr="002662A7" w:rsidRDefault="00DF3B96" w:rsidP="00832B99">
            <w:pPr>
              <w:jc w:val="right"/>
              <w:rPr>
                <w:color w:val="000000"/>
              </w:rPr>
            </w:pPr>
            <w:r w:rsidRPr="002662A7">
              <w:rPr>
                <w:color w:val="000000"/>
              </w:rPr>
              <w:t>14</w:t>
            </w:r>
          </w:p>
        </w:tc>
      </w:tr>
      <w:tr w:rsidR="00DF3B96" w:rsidRPr="002662A7" w14:paraId="302902F7" w14:textId="77777777" w:rsidTr="00832B99">
        <w:trPr>
          <w:trHeight w:val="288"/>
        </w:trPr>
        <w:tc>
          <w:tcPr>
            <w:tcW w:w="1620" w:type="dxa"/>
            <w:tcBorders>
              <w:top w:val="nil"/>
              <w:left w:val="nil"/>
              <w:bottom w:val="nil"/>
              <w:right w:val="nil"/>
            </w:tcBorders>
            <w:shd w:val="clear" w:color="auto" w:fill="auto"/>
            <w:noWrap/>
            <w:vAlign w:val="bottom"/>
            <w:hideMark/>
          </w:tcPr>
          <w:p w14:paraId="6BE4BFF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1A6604B" w14:textId="77777777" w:rsidR="00DF3B96" w:rsidRPr="002662A7" w:rsidRDefault="00DF3B96" w:rsidP="00832B99">
            <w:pPr>
              <w:rPr>
                <w:color w:val="000000"/>
              </w:rPr>
            </w:pPr>
            <w:r w:rsidRPr="002662A7">
              <w:rPr>
                <w:color w:val="000000"/>
              </w:rPr>
              <w:t>298</w:t>
            </w:r>
          </w:p>
        </w:tc>
        <w:tc>
          <w:tcPr>
            <w:tcW w:w="298" w:type="dxa"/>
            <w:tcBorders>
              <w:top w:val="nil"/>
              <w:left w:val="nil"/>
              <w:bottom w:val="nil"/>
              <w:right w:val="nil"/>
            </w:tcBorders>
            <w:shd w:val="clear" w:color="auto" w:fill="auto"/>
            <w:noWrap/>
            <w:vAlign w:val="bottom"/>
            <w:hideMark/>
          </w:tcPr>
          <w:p w14:paraId="26C9022D" w14:textId="77777777" w:rsidR="00DF3B96" w:rsidRPr="002662A7" w:rsidRDefault="00DF3B96" w:rsidP="00832B99">
            <w:pPr>
              <w:jc w:val="right"/>
              <w:rPr>
                <w:color w:val="000000"/>
              </w:rPr>
            </w:pPr>
            <w:r w:rsidRPr="002662A7">
              <w:rPr>
                <w:color w:val="000000"/>
              </w:rPr>
              <w:t>0.67</w:t>
            </w:r>
          </w:p>
        </w:tc>
        <w:tc>
          <w:tcPr>
            <w:tcW w:w="2852" w:type="dxa"/>
            <w:tcBorders>
              <w:top w:val="nil"/>
              <w:left w:val="nil"/>
              <w:bottom w:val="nil"/>
              <w:right w:val="nil"/>
            </w:tcBorders>
            <w:shd w:val="clear" w:color="auto" w:fill="auto"/>
            <w:noWrap/>
            <w:vAlign w:val="bottom"/>
            <w:hideMark/>
          </w:tcPr>
          <w:p w14:paraId="08654587" w14:textId="77777777" w:rsidR="00DF3B96" w:rsidRPr="002662A7" w:rsidRDefault="00DF3B96" w:rsidP="00832B99">
            <w:pPr>
              <w:jc w:val="right"/>
              <w:rPr>
                <w:color w:val="000000"/>
              </w:rPr>
            </w:pPr>
            <w:r w:rsidRPr="002662A7">
              <w:rPr>
                <w:color w:val="000000"/>
              </w:rPr>
              <w:t>7</w:t>
            </w:r>
          </w:p>
        </w:tc>
      </w:tr>
      <w:tr w:rsidR="00DF3B96" w:rsidRPr="002662A7" w14:paraId="02C1F493" w14:textId="77777777" w:rsidTr="00832B99">
        <w:trPr>
          <w:trHeight w:val="288"/>
        </w:trPr>
        <w:tc>
          <w:tcPr>
            <w:tcW w:w="1620" w:type="dxa"/>
            <w:tcBorders>
              <w:top w:val="nil"/>
              <w:left w:val="nil"/>
              <w:bottom w:val="nil"/>
              <w:right w:val="nil"/>
            </w:tcBorders>
            <w:shd w:val="clear" w:color="auto" w:fill="auto"/>
            <w:noWrap/>
            <w:vAlign w:val="bottom"/>
            <w:hideMark/>
          </w:tcPr>
          <w:p w14:paraId="30639D0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88C6444" w14:textId="77777777" w:rsidR="00DF3B96" w:rsidRPr="002662A7" w:rsidRDefault="00DF3B96" w:rsidP="00832B99">
            <w:pPr>
              <w:rPr>
                <w:color w:val="000000"/>
              </w:rPr>
            </w:pPr>
            <w:r w:rsidRPr="002662A7">
              <w:rPr>
                <w:color w:val="000000"/>
              </w:rPr>
              <w:t>299</w:t>
            </w:r>
          </w:p>
        </w:tc>
        <w:tc>
          <w:tcPr>
            <w:tcW w:w="298" w:type="dxa"/>
            <w:tcBorders>
              <w:top w:val="nil"/>
              <w:left w:val="nil"/>
              <w:bottom w:val="nil"/>
              <w:right w:val="nil"/>
            </w:tcBorders>
            <w:shd w:val="clear" w:color="auto" w:fill="auto"/>
            <w:noWrap/>
            <w:vAlign w:val="bottom"/>
            <w:hideMark/>
          </w:tcPr>
          <w:p w14:paraId="3CEF8A87" w14:textId="77777777" w:rsidR="00DF3B96" w:rsidRPr="002662A7" w:rsidRDefault="00DF3B96" w:rsidP="00832B99">
            <w:pPr>
              <w:jc w:val="right"/>
              <w:rPr>
                <w:color w:val="000000"/>
              </w:rPr>
            </w:pPr>
            <w:r w:rsidRPr="002662A7">
              <w:rPr>
                <w:color w:val="000000"/>
              </w:rPr>
              <w:t>0.16</w:t>
            </w:r>
          </w:p>
        </w:tc>
        <w:tc>
          <w:tcPr>
            <w:tcW w:w="2852" w:type="dxa"/>
            <w:tcBorders>
              <w:top w:val="nil"/>
              <w:left w:val="nil"/>
              <w:bottom w:val="nil"/>
              <w:right w:val="nil"/>
            </w:tcBorders>
            <w:shd w:val="clear" w:color="auto" w:fill="auto"/>
            <w:noWrap/>
            <w:vAlign w:val="bottom"/>
            <w:hideMark/>
          </w:tcPr>
          <w:p w14:paraId="4CA22067" w14:textId="77777777" w:rsidR="00DF3B96" w:rsidRPr="002662A7" w:rsidRDefault="00DF3B96" w:rsidP="00832B99">
            <w:pPr>
              <w:jc w:val="right"/>
              <w:rPr>
                <w:color w:val="000000"/>
              </w:rPr>
            </w:pPr>
            <w:r w:rsidRPr="002662A7">
              <w:rPr>
                <w:color w:val="000000"/>
              </w:rPr>
              <w:t>3</w:t>
            </w:r>
          </w:p>
        </w:tc>
      </w:tr>
      <w:tr w:rsidR="00DF3B96" w:rsidRPr="002662A7" w14:paraId="11CBD26A" w14:textId="77777777" w:rsidTr="00832B99">
        <w:trPr>
          <w:trHeight w:val="288"/>
        </w:trPr>
        <w:tc>
          <w:tcPr>
            <w:tcW w:w="1620" w:type="dxa"/>
            <w:tcBorders>
              <w:top w:val="nil"/>
              <w:left w:val="nil"/>
              <w:bottom w:val="nil"/>
              <w:right w:val="nil"/>
            </w:tcBorders>
            <w:shd w:val="clear" w:color="auto" w:fill="auto"/>
            <w:noWrap/>
            <w:vAlign w:val="bottom"/>
            <w:hideMark/>
          </w:tcPr>
          <w:p w14:paraId="65D0671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710E131" w14:textId="77777777" w:rsidR="00DF3B96" w:rsidRPr="002662A7" w:rsidRDefault="00DF3B96" w:rsidP="00832B99">
            <w:pPr>
              <w:rPr>
                <w:color w:val="000000"/>
              </w:rPr>
            </w:pPr>
            <w:r w:rsidRPr="002662A7">
              <w:rPr>
                <w:color w:val="000000"/>
              </w:rPr>
              <w:t>300</w:t>
            </w:r>
          </w:p>
        </w:tc>
        <w:tc>
          <w:tcPr>
            <w:tcW w:w="298" w:type="dxa"/>
            <w:tcBorders>
              <w:top w:val="nil"/>
              <w:left w:val="nil"/>
              <w:bottom w:val="nil"/>
              <w:right w:val="nil"/>
            </w:tcBorders>
            <w:shd w:val="clear" w:color="auto" w:fill="auto"/>
            <w:noWrap/>
            <w:vAlign w:val="bottom"/>
            <w:hideMark/>
          </w:tcPr>
          <w:p w14:paraId="2D9BBF83" w14:textId="77777777" w:rsidR="00DF3B96" w:rsidRPr="002662A7" w:rsidRDefault="00DF3B96" w:rsidP="00832B99">
            <w:pPr>
              <w:jc w:val="right"/>
              <w:rPr>
                <w:color w:val="000000"/>
              </w:rPr>
            </w:pPr>
            <w:r w:rsidRPr="002662A7">
              <w:rPr>
                <w:color w:val="000000"/>
              </w:rPr>
              <w:t>0.26</w:t>
            </w:r>
          </w:p>
        </w:tc>
        <w:tc>
          <w:tcPr>
            <w:tcW w:w="2852" w:type="dxa"/>
            <w:tcBorders>
              <w:top w:val="nil"/>
              <w:left w:val="nil"/>
              <w:bottom w:val="nil"/>
              <w:right w:val="nil"/>
            </w:tcBorders>
            <w:shd w:val="clear" w:color="auto" w:fill="auto"/>
            <w:noWrap/>
            <w:vAlign w:val="bottom"/>
            <w:hideMark/>
          </w:tcPr>
          <w:p w14:paraId="4B0ECC98" w14:textId="77777777" w:rsidR="00DF3B96" w:rsidRPr="002662A7" w:rsidRDefault="00DF3B96" w:rsidP="00832B99">
            <w:pPr>
              <w:jc w:val="right"/>
              <w:rPr>
                <w:color w:val="000000"/>
              </w:rPr>
            </w:pPr>
            <w:r w:rsidRPr="002662A7">
              <w:rPr>
                <w:color w:val="000000"/>
              </w:rPr>
              <w:t>3</w:t>
            </w:r>
          </w:p>
        </w:tc>
      </w:tr>
      <w:tr w:rsidR="00DF3B96" w:rsidRPr="002662A7" w14:paraId="5EDB7C3A" w14:textId="77777777" w:rsidTr="00832B99">
        <w:trPr>
          <w:trHeight w:val="288"/>
        </w:trPr>
        <w:tc>
          <w:tcPr>
            <w:tcW w:w="1620" w:type="dxa"/>
            <w:tcBorders>
              <w:top w:val="nil"/>
              <w:left w:val="nil"/>
              <w:bottom w:val="nil"/>
              <w:right w:val="nil"/>
            </w:tcBorders>
            <w:shd w:val="clear" w:color="auto" w:fill="auto"/>
            <w:noWrap/>
            <w:vAlign w:val="bottom"/>
            <w:hideMark/>
          </w:tcPr>
          <w:p w14:paraId="5353F54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6F4F37D" w14:textId="77777777" w:rsidR="00DF3B96" w:rsidRPr="002662A7" w:rsidRDefault="00DF3B96" w:rsidP="00832B99">
            <w:pPr>
              <w:rPr>
                <w:color w:val="000000"/>
              </w:rPr>
            </w:pPr>
            <w:r w:rsidRPr="002662A7">
              <w:rPr>
                <w:color w:val="000000"/>
              </w:rPr>
              <w:t>301</w:t>
            </w:r>
          </w:p>
        </w:tc>
        <w:tc>
          <w:tcPr>
            <w:tcW w:w="298" w:type="dxa"/>
            <w:tcBorders>
              <w:top w:val="nil"/>
              <w:left w:val="nil"/>
              <w:bottom w:val="nil"/>
              <w:right w:val="nil"/>
            </w:tcBorders>
            <w:shd w:val="clear" w:color="auto" w:fill="auto"/>
            <w:noWrap/>
            <w:vAlign w:val="bottom"/>
            <w:hideMark/>
          </w:tcPr>
          <w:p w14:paraId="0E2DEEAF" w14:textId="77777777" w:rsidR="00DF3B96" w:rsidRPr="002662A7" w:rsidRDefault="00DF3B96" w:rsidP="00832B99">
            <w:pPr>
              <w:jc w:val="right"/>
              <w:rPr>
                <w:color w:val="000000"/>
              </w:rPr>
            </w:pPr>
            <w:r w:rsidRPr="002662A7">
              <w:rPr>
                <w:color w:val="000000"/>
              </w:rPr>
              <w:t>3.78</w:t>
            </w:r>
          </w:p>
        </w:tc>
        <w:tc>
          <w:tcPr>
            <w:tcW w:w="2852" w:type="dxa"/>
            <w:tcBorders>
              <w:top w:val="nil"/>
              <w:left w:val="nil"/>
              <w:bottom w:val="nil"/>
              <w:right w:val="nil"/>
            </w:tcBorders>
            <w:shd w:val="clear" w:color="auto" w:fill="auto"/>
            <w:noWrap/>
            <w:vAlign w:val="bottom"/>
            <w:hideMark/>
          </w:tcPr>
          <w:p w14:paraId="132A751C" w14:textId="77777777" w:rsidR="00DF3B96" w:rsidRPr="002662A7" w:rsidRDefault="00DF3B96" w:rsidP="00832B99">
            <w:pPr>
              <w:jc w:val="right"/>
              <w:rPr>
                <w:color w:val="000000"/>
              </w:rPr>
            </w:pPr>
            <w:r w:rsidRPr="002662A7">
              <w:rPr>
                <w:color w:val="000000"/>
              </w:rPr>
              <w:t>41</w:t>
            </w:r>
          </w:p>
        </w:tc>
      </w:tr>
      <w:tr w:rsidR="00DF3B96" w:rsidRPr="002662A7" w14:paraId="2BBB29BE" w14:textId="77777777" w:rsidTr="00832B99">
        <w:trPr>
          <w:trHeight w:val="288"/>
        </w:trPr>
        <w:tc>
          <w:tcPr>
            <w:tcW w:w="1620" w:type="dxa"/>
            <w:tcBorders>
              <w:top w:val="nil"/>
              <w:left w:val="nil"/>
              <w:bottom w:val="nil"/>
              <w:right w:val="nil"/>
            </w:tcBorders>
            <w:shd w:val="clear" w:color="auto" w:fill="auto"/>
            <w:noWrap/>
            <w:vAlign w:val="bottom"/>
            <w:hideMark/>
          </w:tcPr>
          <w:p w14:paraId="25399AB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DF1D3B9" w14:textId="77777777" w:rsidR="00DF3B96" w:rsidRPr="002662A7" w:rsidRDefault="00DF3B96" w:rsidP="00832B99">
            <w:pPr>
              <w:rPr>
                <w:color w:val="000000"/>
              </w:rPr>
            </w:pPr>
            <w:r w:rsidRPr="002662A7">
              <w:rPr>
                <w:color w:val="000000"/>
              </w:rPr>
              <w:t>302</w:t>
            </w:r>
          </w:p>
        </w:tc>
        <w:tc>
          <w:tcPr>
            <w:tcW w:w="298" w:type="dxa"/>
            <w:tcBorders>
              <w:top w:val="nil"/>
              <w:left w:val="nil"/>
              <w:bottom w:val="nil"/>
              <w:right w:val="nil"/>
            </w:tcBorders>
            <w:shd w:val="clear" w:color="auto" w:fill="auto"/>
            <w:noWrap/>
            <w:vAlign w:val="bottom"/>
            <w:hideMark/>
          </w:tcPr>
          <w:p w14:paraId="3154273E" w14:textId="77777777" w:rsidR="00DF3B96" w:rsidRPr="002662A7" w:rsidRDefault="00DF3B96" w:rsidP="00832B99">
            <w:pPr>
              <w:jc w:val="right"/>
              <w:rPr>
                <w:color w:val="000000"/>
              </w:rPr>
            </w:pPr>
            <w:r w:rsidRPr="002662A7">
              <w:rPr>
                <w:color w:val="000000"/>
              </w:rPr>
              <w:t>75.2</w:t>
            </w:r>
          </w:p>
        </w:tc>
        <w:tc>
          <w:tcPr>
            <w:tcW w:w="2852" w:type="dxa"/>
            <w:tcBorders>
              <w:top w:val="nil"/>
              <w:left w:val="nil"/>
              <w:bottom w:val="nil"/>
              <w:right w:val="nil"/>
            </w:tcBorders>
            <w:shd w:val="clear" w:color="auto" w:fill="auto"/>
            <w:noWrap/>
            <w:vAlign w:val="bottom"/>
            <w:hideMark/>
          </w:tcPr>
          <w:p w14:paraId="0472307F" w14:textId="77777777" w:rsidR="00DF3B96" w:rsidRPr="002662A7" w:rsidRDefault="00DF3B96" w:rsidP="00832B99">
            <w:pPr>
              <w:jc w:val="right"/>
              <w:rPr>
                <w:color w:val="000000"/>
              </w:rPr>
            </w:pPr>
            <w:r w:rsidRPr="002662A7">
              <w:rPr>
                <w:color w:val="000000"/>
              </w:rPr>
              <w:t>796</w:t>
            </w:r>
          </w:p>
        </w:tc>
      </w:tr>
      <w:tr w:rsidR="00DF3B96" w:rsidRPr="002662A7" w14:paraId="3D6418B1" w14:textId="77777777" w:rsidTr="00832B99">
        <w:trPr>
          <w:trHeight w:val="288"/>
        </w:trPr>
        <w:tc>
          <w:tcPr>
            <w:tcW w:w="1620" w:type="dxa"/>
            <w:tcBorders>
              <w:top w:val="nil"/>
              <w:left w:val="nil"/>
              <w:bottom w:val="nil"/>
              <w:right w:val="nil"/>
            </w:tcBorders>
            <w:shd w:val="clear" w:color="auto" w:fill="auto"/>
            <w:noWrap/>
            <w:vAlign w:val="bottom"/>
            <w:hideMark/>
          </w:tcPr>
          <w:p w14:paraId="463D1AF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13F5CE1" w14:textId="77777777" w:rsidR="00DF3B96" w:rsidRPr="002662A7" w:rsidRDefault="00DF3B96" w:rsidP="00832B99">
            <w:pPr>
              <w:rPr>
                <w:color w:val="000000"/>
              </w:rPr>
            </w:pPr>
            <w:r w:rsidRPr="002662A7">
              <w:rPr>
                <w:color w:val="000000"/>
              </w:rPr>
              <w:t>303</w:t>
            </w:r>
          </w:p>
        </w:tc>
        <w:tc>
          <w:tcPr>
            <w:tcW w:w="298" w:type="dxa"/>
            <w:tcBorders>
              <w:top w:val="nil"/>
              <w:left w:val="nil"/>
              <w:bottom w:val="nil"/>
              <w:right w:val="nil"/>
            </w:tcBorders>
            <w:shd w:val="clear" w:color="auto" w:fill="auto"/>
            <w:noWrap/>
            <w:vAlign w:val="bottom"/>
            <w:hideMark/>
          </w:tcPr>
          <w:p w14:paraId="66DAE898" w14:textId="77777777" w:rsidR="00DF3B96" w:rsidRPr="002662A7" w:rsidRDefault="00DF3B96" w:rsidP="00832B99">
            <w:pPr>
              <w:jc w:val="right"/>
              <w:rPr>
                <w:color w:val="000000"/>
              </w:rPr>
            </w:pPr>
            <w:r w:rsidRPr="002662A7">
              <w:rPr>
                <w:color w:val="000000"/>
              </w:rPr>
              <w:t>3.95</w:t>
            </w:r>
          </w:p>
        </w:tc>
        <w:tc>
          <w:tcPr>
            <w:tcW w:w="2852" w:type="dxa"/>
            <w:tcBorders>
              <w:top w:val="nil"/>
              <w:left w:val="nil"/>
              <w:bottom w:val="nil"/>
              <w:right w:val="nil"/>
            </w:tcBorders>
            <w:shd w:val="clear" w:color="auto" w:fill="auto"/>
            <w:noWrap/>
            <w:vAlign w:val="bottom"/>
            <w:hideMark/>
          </w:tcPr>
          <w:p w14:paraId="771A0CA5" w14:textId="77777777" w:rsidR="00DF3B96" w:rsidRPr="002662A7" w:rsidRDefault="00DF3B96" w:rsidP="00832B99">
            <w:pPr>
              <w:jc w:val="right"/>
              <w:rPr>
                <w:color w:val="000000"/>
              </w:rPr>
            </w:pPr>
            <w:r w:rsidRPr="002662A7">
              <w:rPr>
                <w:color w:val="000000"/>
              </w:rPr>
              <w:t>24</w:t>
            </w:r>
          </w:p>
        </w:tc>
      </w:tr>
      <w:tr w:rsidR="00DF3B96" w:rsidRPr="002662A7" w14:paraId="49A35B72" w14:textId="77777777" w:rsidTr="00832B99">
        <w:trPr>
          <w:trHeight w:val="288"/>
        </w:trPr>
        <w:tc>
          <w:tcPr>
            <w:tcW w:w="1620" w:type="dxa"/>
            <w:tcBorders>
              <w:top w:val="nil"/>
              <w:left w:val="nil"/>
              <w:bottom w:val="nil"/>
              <w:right w:val="nil"/>
            </w:tcBorders>
            <w:shd w:val="clear" w:color="auto" w:fill="auto"/>
            <w:noWrap/>
            <w:vAlign w:val="bottom"/>
            <w:hideMark/>
          </w:tcPr>
          <w:p w14:paraId="441416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1BB3114" w14:textId="77777777" w:rsidR="00DF3B96" w:rsidRPr="002662A7" w:rsidRDefault="00DF3B96" w:rsidP="00832B99">
            <w:pPr>
              <w:rPr>
                <w:color w:val="000000"/>
              </w:rPr>
            </w:pPr>
            <w:r w:rsidRPr="002662A7">
              <w:rPr>
                <w:color w:val="000000"/>
              </w:rPr>
              <w:t>304</w:t>
            </w:r>
          </w:p>
        </w:tc>
        <w:tc>
          <w:tcPr>
            <w:tcW w:w="298" w:type="dxa"/>
            <w:tcBorders>
              <w:top w:val="nil"/>
              <w:left w:val="nil"/>
              <w:bottom w:val="nil"/>
              <w:right w:val="nil"/>
            </w:tcBorders>
            <w:shd w:val="clear" w:color="auto" w:fill="auto"/>
            <w:noWrap/>
            <w:vAlign w:val="bottom"/>
            <w:hideMark/>
          </w:tcPr>
          <w:p w14:paraId="1556A31C" w14:textId="77777777" w:rsidR="00DF3B96" w:rsidRPr="002662A7" w:rsidRDefault="00DF3B96" w:rsidP="00832B99">
            <w:pPr>
              <w:jc w:val="right"/>
              <w:rPr>
                <w:color w:val="000000"/>
              </w:rPr>
            </w:pPr>
            <w:r w:rsidRPr="002662A7">
              <w:rPr>
                <w:color w:val="000000"/>
              </w:rPr>
              <w:t>1.1</w:t>
            </w:r>
          </w:p>
        </w:tc>
        <w:tc>
          <w:tcPr>
            <w:tcW w:w="2852" w:type="dxa"/>
            <w:tcBorders>
              <w:top w:val="nil"/>
              <w:left w:val="nil"/>
              <w:bottom w:val="nil"/>
              <w:right w:val="nil"/>
            </w:tcBorders>
            <w:shd w:val="clear" w:color="auto" w:fill="auto"/>
            <w:noWrap/>
            <w:vAlign w:val="bottom"/>
            <w:hideMark/>
          </w:tcPr>
          <w:p w14:paraId="37BC30A8" w14:textId="77777777" w:rsidR="00DF3B96" w:rsidRPr="002662A7" w:rsidRDefault="00DF3B96" w:rsidP="00832B99">
            <w:pPr>
              <w:jc w:val="right"/>
              <w:rPr>
                <w:color w:val="000000"/>
              </w:rPr>
            </w:pPr>
            <w:r w:rsidRPr="002662A7">
              <w:rPr>
                <w:color w:val="000000"/>
              </w:rPr>
              <w:t>5</w:t>
            </w:r>
          </w:p>
        </w:tc>
      </w:tr>
      <w:tr w:rsidR="00DF3B96" w:rsidRPr="002662A7" w14:paraId="7D5B1DB1" w14:textId="77777777" w:rsidTr="00832B99">
        <w:trPr>
          <w:trHeight w:val="288"/>
        </w:trPr>
        <w:tc>
          <w:tcPr>
            <w:tcW w:w="1620" w:type="dxa"/>
            <w:tcBorders>
              <w:top w:val="nil"/>
              <w:left w:val="nil"/>
              <w:bottom w:val="nil"/>
              <w:right w:val="nil"/>
            </w:tcBorders>
            <w:shd w:val="clear" w:color="auto" w:fill="auto"/>
            <w:noWrap/>
            <w:vAlign w:val="bottom"/>
            <w:hideMark/>
          </w:tcPr>
          <w:p w14:paraId="1AF80A0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A520FB" w14:textId="77777777" w:rsidR="00DF3B96" w:rsidRPr="002662A7" w:rsidRDefault="00DF3B96" w:rsidP="00832B99">
            <w:pPr>
              <w:rPr>
                <w:color w:val="000000"/>
              </w:rPr>
            </w:pPr>
            <w:r w:rsidRPr="002662A7">
              <w:rPr>
                <w:color w:val="000000"/>
              </w:rPr>
              <w:t>305</w:t>
            </w:r>
          </w:p>
        </w:tc>
        <w:tc>
          <w:tcPr>
            <w:tcW w:w="298" w:type="dxa"/>
            <w:tcBorders>
              <w:top w:val="nil"/>
              <w:left w:val="nil"/>
              <w:bottom w:val="nil"/>
              <w:right w:val="nil"/>
            </w:tcBorders>
            <w:shd w:val="clear" w:color="auto" w:fill="auto"/>
            <w:noWrap/>
            <w:vAlign w:val="bottom"/>
            <w:hideMark/>
          </w:tcPr>
          <w:p w14:paraId="31EF1BBF" w14:textId="77777777" w:rsidR="00DF3B96" w:rsidRPr="002662A7" w:rsidRDefault="00DF3B96" w:rsidP="00832B99">
            <w:pPr>
              <w:jc w:val="right"/>
              <w:rPr>
                <w:color w:val="000000"/>
              </w:rPr>
            </w:pPr>
            <w:r w:rsidRPr="002662A7">
              <w:rPr>
                <w:color w:val="000000"/>
              </w:rPr>
              <w:t>1.17</w:t>
            </w:r>
          </w:p>
        </w:tc>
        <w:tc>
          <w:tcPr>
            <w:tcW w:w="2852" w:type="dxa"/>
            <w:tcBorders>
              <w:top w:val="nil"/>
              <w:left w:val="nil"/>
              <w:bottom w:val="nil"/>
              <w:right w:val="nil"/>
            </w:tcBorders>
            <w:shd w:val="clear" w:color="auto" w:fill="auto"/>
            <w:noWrap/>
            <w:vAlign w:val="bottom"/>
            <w:hideMark/>
          </w:tcPr>
          <w:p w14:paraId="3D082AB4" w14:textId="77777777" w:rsidR="00DF3B96" w:rsidRPr="002662A7" w:rsidRDefault="00DF3B96" w:rsidP="00832B99">
            <w:pPr>
              <w:jc w:val="right"/>
              <w:rPr>
                <w:color w:val="000000"/>
              </w:rPr>
            </w:pPr>
            <w:r w:rsidRPr="002662A7">
              <w:rPr>
                <w:color w:val="000000"/>
              </w:rPr>
              <w:t>12</w:t>
            </w:r>
          </w:p>
        </w:tc>
      </w:tr>
      <w:tr w:rsidR="00DF3B96" w:rsidRPr="002662A7" w14:paraId="2FCFC942" w14:textId="77777777" w:rsidTr="00832B99">
        <w:trPr>
          <w:trHeight w:val="288"/>
        </w:trPr>
        <w:tc>
          <w:tcPr>
            <w:tcW w:w="1620" w:type="dxa"/>
            <w:tcBorders>
              <w:top w:val="nil"/>
              <w:left w:val="nil"/>
              <w:bottom w:val="nil"/>
              <w:right w:val="nil"/>
            </w:tcBorders>
            <w:shd w:val="clear" w:color="auto" w:fill="auto"/>
            <w:noWrap/>
            <w:vAlign w:val="bottom"/>
            <w:hideMark/>
          </w:tcPr>
          <w:p w14:paraId="2B8F1B7E"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C1E84EB" w14:textId="77777777" w:rsidR="00DF3B96" w:rsidRPr="002662A7" w:rsidRDefault="00DF3B96" w:rsidP="00832B99">
            <w:pPr>
              <w:rPr>
                <w:color w:val="000000"/>
              </w:rPr>
            </w:pPr>
            <w:r w:rsidRPr="002662A7">
              <w:rPr>
                <w:color w:val="000000"/>
              </w:rPr>
              <w:t>306</w:t>
            </w:r>
          </w:p>
        </w:tc>
        <w:tc>
          <w:tcPr>
            <w:tcW w:w="298" w:type="dxa"/>
            <w:tcBorders>
              <w:top w:val="nil"/>
              <w:left w:val="nil"/>
              <w:bottom w:val="nil"/>
              <w:right w:val="nil"/>
            </w:tcBorders>
            <w:shd w:val="clear" w:color="auto" w:fill="auto"/>
            <w:noWrap/>
            <w:vAlign w:val="bottom"/>
            <w:hideMark/>
          </w:tcPr>
          <w:p w14:paraId="29DE048A" w14:textId="77777777" w:rsidR="00DF3B96" w:rsidRPr="002662A7" w:rsidRDefault="00DF3B96" w:rsidP="00832B99">
            <w:pPr>
              <w:jc w:val="right"/>
              <w:rPr>
                <w:color w:val="000000"/>
              </w:rPr>
            </w:pPr>
            <w:r w:rsidRPr="002662A7">
              <w:rPr>
                <w:color w:val="000000"/>
              </w:rPr>
              <w:t>1.17</w:t>
            </w:r>
          </w:p>
        </w:tc>
        <w:tc>
          <w:tcPr>
            <w:tcW w:w="2852" w:type="dxa"/>
            <w:tcBorders>
              <w:top w:val="nil"/>
              <w:left w:val="nil"/>
              <w:bottom w:val="nil"/>
              <w:right w:val="nil"/>
            </w:tcBorders>
            <w:shd w:val="clear" w:color="auto" w:fill="auto"/>
            <w:noWrap/>
            <w:vAlign w:val="bottom"/>
            <w:hideMark/>
          </w:tcPr>
          <w:p w14:paraId="4560DB74" w14:textId="77777777" w:rsidR="00DF3B96" w:rsidRPr="002662A7" w:rsidRDefault="00DF3B96" w:rsidP="00832B99">
            <w:pPr>
              <w:jc w:val="right"/>
              <w:rPr>
                <w:color w:val="000000"/>
              </w:rPr>
            </w:pPr>
            <w:r w:rsidRPr="002662A7">
              <w:rPr>
                <w:color w:val="000000"/>
              </w:rPr>
              <w:t>9</w:t>
            </w:r>
          </w:p>
        </w:tc>
      </w:tr>
      <w:tr w:rsidR="00DF3B96" w:rsidRPr="002662A7" w14:paraId="6A353086" w14:textId="77777777" w:rsidTr="00832B99">
        <w:trPr>
          <w:trHeight w:val="288"/>
        </w:trPr>
        <w:tc>
          <w:tcPr>
            <w:tcW w:w="1620" w:type="dxa"/>
            <w:tcBorders>
              <w:top w:val="nil"/>
              <w:left w:val="nil"/>
              <w:bottom w:val="nil"/>
              <w:right w:val="nil"/>
            </w:tcBorders>
            <w:shd w:val="clear" w:color="auto" w:fill="auto"/>
            <w:noWrap/>
            <w:vAlign w:val="bottom"/>
            <w:hideMark/>
          </w:tcPr>
          <w:p w14:paraId="5168B3D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8C7B777" w14:textId="77777777" w:rsidR="00DF3B96" w:rsidRPr="002662A7" w:rsidRDefault="00DF3B96" w:rsidP="00832B99">
            <w:pPr>
              <w:rPr>
                <w:color w:val="000000"/>
              </w:rPr>
            </w:pPr>
            <w:r w:rsidRPr="002662A7">
              <w:rPr>
                <w:color w:val="000000"/>
              </w:rPr>
              <w:t>307</w:t>
            </w:r>
          </w:p>
        </w:tc>
        <w:tc>
          <w:tcPr>
            <w:tcW w:w="298" w:type="dxa"/>
            <w:tcBorders>
              <w:top w:val="nil"/>
              <w:left w:val="nil"/>
              <w:bottom w:val="nil"/>
              <w:right w:val="nil"/>
            </w:tcBorders>
            <w:shd w:val="clear" w:color="auto" w:fill="auto"/>
            <w:noWrap/>
            <w:vAlign w:val="bottom"/>
            <w:hideMark/>
          </w:tcPr>
          <w:p w14:paraId="60D615D6" w14:textId="77777777" w:rsidR="00DF3B96" w:rsidRPr="002662A7" w:rsidRDefault="00DF3B96" w:rsidP="00832B99">
            <w:pPr>
              <w:jc w:val="right"/>
              <w:rPr>
                <w:color w:val="000000"/>
              </w:rPr>
            </w:pPr>
            <w:r w:rsidRPr="002662A7">
              <w:rPr>
                <w:color w:val="000000"/>
              </w:rPr>
              <w:t>1.99</w:t>
            </w:r>
          </w:p>
        </w:tc>
        <w:tc>
          <w:tcPr>
            <w:tcW w:w="2852" w:type="dxa"/>
            <w:tcBorders>
              <w:top w:val="nil"/>
              <w:left w:val="nil"/>
              <w:bottom w:val="nil"/>
              <w:right w:val="nil"/>
            </w:tcBorders>
            <w:shd w:val="clear" w:color="auto" w:fill="auto"/>
            <w:noWrap/>
            <w:vAlign w:val="bottom"/>
            <w:hideMark/>
          </w:tcPr>
          <w:p w14:paraId="1010A922" w14:textId="77777777" w:rsidR="00DF3B96" w:rsidRPr="002662A7" w:rsidRDefault="00DF3B96" w:rsidP="00832B99">
            <w:pPr>
              <w:jc w:val="right"/>
              <w:rPr>
                <w:color w:val="000000"/>
              </w:rPr>
            </w:pPr>
            <w:r w:rsidRPr="002662A7">
              <w:rPr>
                <w:color w:val="000000"/>
              </w:rPr>
              <w:t>15</w:t>
            </w:r>
          </w:p>
        </w:tc>
      </w:tr>
      <w:tr w:rsidR="00DF3B96" w:rsidRPr="002662A7" w14:paraId="22F4CDA6" w14:textId="77777777" w:rsidTr="00832B99">
        <w:trPr>
          <w:trHeight w:val="288"/>
        </w:trPr>
        <w:tc>
          <w:tcPr>
            <w:tcW w:w="1620" w:type="dxa"/>
            <w:tcBorders>
              <w:top w:val="nil"/>
              <w:left w:val="nil"/>
              <w:bottom w:val="nil"/>
              <w:right w:val="nil"/>
            </w:tcBorders>
            <w:shd w:val="clear" w:color="auto" w:fill="auto"/>
            <w:noWrap/>
            <w:vAlign w:val="bottom"/>
            <w:hideMark/>
          </w:tcPr>
          <w:p w14:paraId="1593873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7B6BFC3" w14:textId="77777777" w:rsidR="00DF3B96" w:rsidRPr="002662A7" w:rsidRDefault="00DF3B96" w:rsidP="00832B99">
            <w:pPr>
              <w:rPr>
                <w:color w:val="000000"/>
              </w:rPr>
            </w:pPr>
            <w:r w:rsidRPr="002662A7">
              <w:rPr>
                <w:color w:val="000000"/>
              </w:rPr>
              <w:t>308</w:t>
            </w:r>
          </w:p>
        </w:tc>
        <w:tc>
          <w:tcPr>
            <w:tcW w:w="298" w:type="dxa"/>
            <w:tcBorders>
              <w:top w:val="nil"/>
              <w:left w:val="nil"/>
              <w:bottom w:val="nil"/>
              <w:right w:val="nil"/>
            </w:tcBorders>
            <w:shd w:val="clear" w:color="auto" w:fill="auto"/>
            <w:noWrap/>
            <w:vAlign w:val="bottom"/>
            <w:hideMark/>
          </w:tcPr>
          <w:p w14:paraId="18E78EEF" w14:textId="77777777" w:rsidR="00DF3B96" w:rsidRPr="002662A7" w:rsidRDefault="00DF3B96" w:rsidP="00832B99">
            <w:pPr>
              <w:jc w:val="right"/>
              <w:rPr>
                <w:color w:val="000000"/>
              </w:rPr>
            </w:pPr>
            <w:r w:rsidRPr="002662A7">
              <w:rPr>
                <w:color w:val="000000"/>
              </w:rPr>
              <w:t>7.69</w:t>
            </w:r>
          </w:p>
        </w:tc>
        <w:tc>
          <w:tcPr>
            <w:tcW w:w="2852" w:type="dxa"/>
            <w:tcBorders>
              <w:top w:val="nil"/>
              <w:left w:val="nil"/>
              <w:bottom w:val="nil"/>
              <w:right w:val="nil"/>
            </w:tcBorders>
            <w:shd w:val="clear" w:color="auto" w:fill="auto"/>
            <w:noWrap/>
            <w:vAlign w:val="bottom"/>
            <w:hideMark/>
          </w:tcPr>
          <w:p w14:paraId="06631A4E" w14:textId="77777777" w:rsidR="00DF3B96" w:rsidRPr="002662A7" w:rsidRDefault="00DF3B96" w:rsidP="00832B99">
            <w:pPr>
              <w:jc w:val="right"/>
              <w:rPr>
                <w:color w:val="000000"/>
              </w:rPr>
            </w:pPr>
            <w:r w:rsidRPr="002662A7">
              <w:rPr>
                <w:color w:val="000000"/>
              </w:rPr>
              <w:t>60</w:t>
            </w:r>
          </w:p>
        </w:tc>
      </w:tr>
      <w:tr w:rsidR="00DF3B96" w:rsidRPr="002662A7" w14:paraId="56E029C4" w14:textId="77777777" w:rsidTr="00832B99">
        <w:trPr>
          <w:trHeight w:val="288"/>
        </w:trPr>
        <w:tc>
          <w:tcPr>
            <w:tcW w:w="1620" w:type="dxa"/>
            <w:tcBorders>
              <w:top w:val="nil"/>
              <w:left w:val="nil"/>
              <w:bottom w:val="nil"/>
              <w:right w:val="nil"/>
            </w:tcBorders>
            <w:shd w:val="clear" w:color="auto" w:fill="auto"/>
            <w:noWrap/>
            <w:vAlign w:val="bottom"/>
            <w:hideMark/>
          </w:tcPr>
          <w:p w14:paraId="24820C5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C1FE71B" w14:textId="77777777" w:rsidR="00DF3B96" w:rsidRPr="002662A7" w:rsidRDefault="00DF3B96" w:rsidP="00832B99">
            <w:pPr>
              <w:rPr>
                <w:color w:val="000000"/>
              </w:rPr>
            </w:pPr>
            <w:r w:rsidRPr="002662A7">
              <w:rPr>
                <w:color w:val="000000"/>
              </w:rPr>
              <w:t>309</w:t>
            </w:r>
          </w:p>
        </w:tc>
        <w:tc>
          <w:tcPr>
            <w:tcW w:w="298" w:type="dxa"/>
            <w:tcBorders>
              <w:top w:val="nil"/>
              <w:left w:val="nil"/>
              <w:bottom w:val="nil"/>
              <w:right w:val="nil"/>
            </w:tcBorders>
            <w:shd w:val="clear" w:color="auto" w:fill="auto"/>
            <w:noWrap/>
            <w:vAlign w:val="bottom"/>
            <w:hideMark/>
          </w:tcPr>
          <w:p w14:paraId="5EF1C28F" w14:textId="77777777" w:rsidR="00DF3B96" w:rsidRPr="002662A7" w:rsidRDefault="00DF3B96" w:rsidP="00832B99">
            <w:pPr>
              <w:jc w:val="right"/>
              <w:rPr>
                <w:color w:val="000000"/>
              </w:rPr>
            </w:pPr>
            <w:r w:rsidRPr="002662A7">
              <w:rPr>
                <w:color w:val="000000"/>
              </w:rPr>
              <w:t>12.73</w:t>
            </w:r>
          </w:p>
        </w:tc>
        <w:tc>
          <w:tcPr>
            <w:tcW w:w="2852" w:type="dxa"/>
            <w:tcBorders>
              <w:top w:val="nil"/>
              <w:left w:val="nil"/>
              <w:bottom w:val="nil"/>
              <w:right w:val="nil"/>
            </w:tcBorders>
            <w:shd w:val="clear" w:color="auto" w:fill="auto"/>
            <w:noWrap/>
            <w:vAlign w:val="bottom"/>
            <w:hideMark/>
          </w:tcPr>
          <w:p w14:paraId="7BC1DA49" w14:textId="77777777" w:rsidR="00DF3B96" w:rsidRPr="002662A7" w:rsidRDefault="00DF3B96" w:rsidP="00832B99">
            <w:pPr>
              <w:jc w:val="right"/>
              <w:rPr>
                <w:color w:val="000000"/>
              </w:rPr>
            </w:pPr>
            <w:r w:rsidRPr="002662A7">
              <w:rPr>
                <w:color w:val="000000"/>
              </w:rPr>
              <w:t>53</w:t>
            </w:r>
          </w:p>
        </w:tc>
      </w:tr>
      <w:tr w:rsidR="00DF3B96" w:rsidRPr="002662A7" w14:paraId="13475EDA" w14:textId="77777777" w:rsidTr="00832B99">
        <w:trPr>
          <w:trHeight w:val="288"/>
        </w:trPr>
        <w:tc>
          <w:tcPr>
            <w:tcW w:w="1620" w:type="dxa"/>
            <w:tcBorders>
              <w:top w:val="nil"/>
              <w:left w:val="nil"/>
              <w:bottom w:val="nil"/>
              <w:right w:val="nil"/>
            </w:tcBorders>
            <w:shd w:val="clear" w:color="auto" w:fill="auto"/>
            <w:noWrap/>
            <w:vAlign w:val="bottom"/>
            <w:hideMark/>
          </w:tcPr>
          <w:p w14:paraId="70AF18C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85726B9" w14:textId="77777777" w:rsidR="00DF3B96" w:rsidRPr="002662A7" w:rsidRDefault="00DF3B96" w:rsidP="00832B99">
            <w:pPr>
              <w:rPr>
                <w:color w:val="000000"/>
              </w:rPr>
            </w:pPr>
            <w:r w:rsidRPr="002662A7">
              <w:rPr>
                <w:color w:val="000000"/>
              </w:rPr>
              <w:t>310</w:t>
            </w:r>
          </w:p>
        </w:tc>
        <w:tc>
          <w:tcPr>
            <w:tcW w:w="298" w:type="dxa"/>
            <w:tcBorders>
              <w:top w:val="nil"/>
              <w:left w:val="nil"/>
              <w:bottom w:val="nil"/>
              <w:right w:val="nil"/>
            </w:tcBorders>
            <w:shd w:val="clear" w:color="auto" w:fill="auto"/>
            <w:noWrap/>
            <w:vAlign w:val="bottom"/>
            <w:hideMark/>
          </w:tcPr>
          <w:p w14:paraId="12754E2B" w14:textId="77777777" w:rsidR="00DF3B96" w:rsidRPr="002662A7" w:rsidRDefault="00DF3B96" w:rsidP="00832B99">
            <w:pPr>
              <w:jc w:val="right"/>
              <w:rPr>
                <w:color w:val="000000"/>
              </w:rPr>
            </w:pPr>
            <w:r w:rsidRPr="002662A7">
              <w:rPr>
                <w:color w:val="000000"/>
              </w:rPr>
              <w:t>0.69</w:t>
            </w:r>
          </w:p>
        </w:tc>
        <w:tc>
          <w:tcPr>
            <w:tcW w:w="2852" w:type="dxa"/>
            <w:tcBorders>
              <w:top w:val="nil"/>
              <w:left w:val="nil"/>
              <w:bottom w:val="nil"/>
              <w:right w:val="nil"/>
            </w:tcBorders>
            <w:shd w:val="clear" w:color="auto" w:fill="auto"/>
            <w:noWrap/>
            <w:vAlign w:val="bottom"/>
            <w:hideMark/>
          </w:tcPr>
          <w:p w14:paraId="39447B9F" w14:textId="77777777" w:rsidR="00DF3B96" w:rsidRPr="002662A7" w:rsidRDefault="00DF3B96" w:rsidP="00832B99">
            <w:pPr>
              <w:jc w:val="right"/>
              <w:rPr>
                <w:color w:val="000000"/>
              </w:rPr>
            </w:pPr>
            <w:r w:rsidRPr="002662A7">
              <w:rPr>
                <w:color w:val="000000"/>
              </w:rPr>
              <w:t>5</w:t>
            </w:r>
          </w:p>
        </w:tc>
      </w:tr>
      <w:tr w:rsidR="00DF3B96" w:rsidRPr="002662A7" w14:paraId="25159EC5" w14:textId="77777777" w:rsidTr="00832B99">
        <w:trPr>
          <w:trHeight w:val="288"/>
        </w:trPr>
        <w:tc>
          <w:tcPr>
            <w:tcW w:w="1620" w:type="dxa"/>
            <w:tcBorders>
              <w:top w:val="nil"/>
              <w:left w:val="nil"/>
              <w:bottom w:val="nil"/>
              <w:right w:val="nil"/>
            </w:tcBorders>
            <w:shd w:val="clear" w:color="auto" w:fill="auto"/>
            <w:noWrap/>
            <w:vAlign w:val="bottom"/>
            <w:hideMark/>
          </w:tcPr>
          <w:p w14:paraId="340E8DBD"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D605C82" w14:textId="77777777" w:rsidR="00DF3B96" w:rsidRPr="002662A7" w:rsidRDefault="00DF3B96" w:rsidP="00832B99">
            <w:pPr>
              <w:rPr>
                <w:color w:val="000000"/>
              </w:rPr>
            </w:pPr>
            <w:r w:rsidRPr="002662A7">
              <w:rPr>
                <w:color w:val="000000"/>
              </w:rPr>
              <w:t>311</w:t>
            </w:r>
          </w:p>
        </w:tc>
        <w:tc>
          <w:tcPr>
            <w:tcW w:w="298" w:type="dxa"/>
            <w:tcBorders>
              <w:top w:val="nil"/>
              <w:left w:val="nil"/>
              <w:bottom w:val="nil"/>
              <w:right w:val="nil"/>
            </w:tcBorders>
            <w:shd w:val="clear" w:color="auto" w:fill="auto"/>
            <w:noWrap/>
            <w:vAlign w:val="bottom"/>
            <w:hideMark/>
          </w:tcPr>
          <w:p w14:paraId="64C9C0B0"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2AF21B7F" w14:textId="77777777" w:rsidR="00DF3B96" w:rsidRPr="002662A7" w:rsidRDefault="00DF3B96" w:rsidP="00832B99">
            <w:pPr>
              <w:jc w:val="right"/>
              <w:rPr>
                <w:color w:val="000000"/>
              </w:rPr>
            </w:pPr>
            <w:r w:rsidRPr="002662A7">
              <w:rPr>
                <w:color w:val="000000"/>
              </w:rPr>
              <w:t>1</w:t>
            </w:r>
          </w:p>
        </w:tc>
      </w:tr>
      <w:tr w:rsidR="00DF3B96" w:rsidRPr="002662A7" w14:paraId="2B42E230" w14:textId="77777777" w:rsidTr="00832B99">
        <w:trPr>
          <w:trHeight w:val="288"/>
        </w:trPr>
        <w:tc>
          <w:tcPr>
            <w:tcW w:w="1620" w:type="dxa"/>
            <w:tcBorders>
              <w:top w:val="nil"/>
              <w:left w:val="nil"/>
              <w:bottom w:val="nil"/>
              <w:right w:val="nil"/>
            </w:tcBorders>
            <w:shd w:val="clear" w:color="auto" w:fill="auto"/>
            <w:noWrap/>
            <w:vAlign w:val="bottom"/>
            <w:hideMark/>
          </w:tcPr>
          <w:p w14:paraId="4978B7E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7348FBC" w14:textId="77777777" w:rsidR="00DF3B96" w:rsidRPr="002662A7" w:rsidRDefault="00DF3B96" w:rsidP="00832B99">
            <w:pPr>
              <w:rPr>
                <w:color w:val="000000"/>
              </w:rPr>
            </w:pPr>
            <w:r w:rsidRPr="002662A7">
              <w:rPr>
                <w:color w:val="000000"/>
              </w:rPr>
              <w:t>312</w:t>
            </w:r>
          </w:p>
        </w:tc>
        <w:tc>
          <w:tcPr>
            <w:tcW w:w="298" w:type="dxa"/>
            <w:tcBorders>
              <w:top w:val="nil"/>
              <w:left w:val="nil"/>
              <w:bottom w:val="nil"/>
              <w:right w:val="nil"/>
            </w:tcBorders>
            <w:shd w:val="clear" w:color="auto" w:fill="auto"/>
            <w:noWrap/>
            <w:vAlign w:val="bottom"/>
            <w:hideMark/>
          </w:tcPr>
          <w:p w14:paraId="767ADF35" w14:textId="77777777" w:rsidR="00DF3B96" w:rsidRPr="002662A7" w:rsidRDefault="00DF3B96" w:rsidP="00832B99">
            <w:pPr>
              <w:jc w:val="right"/>
              <w:rPr>
                <w:color w:val="000000"/>
              </w:rPr>
            </w:pPr>
            <w:r w:rsidRPr="002662A7">
              <w:rPr>
                <w:color w:val="000000"/>
              </w:rPr>
              <w:t>5.77</w:t>
            </w:r>
          </w:p>
        </w:tc>
        <w:tc>
          <w:tcPr>
            <w:tcW w:w="2852" w:type="dxa"/>
            <w:tcBorders>
              <w:top w:val="nil"/>
              <w:left w:val="nil"/>
              <w:bottom w:val="nil"/>
              <w:right w:val="nil"/>
            </w:tcBorders>
            <w:shd w:val="clear" w:color="auto" w:fill="auto"/>
            <w:noWrap/>
            <w:vAlign w:val="bottom"/>
            <w:hideMark/>
          </w:tcPr>
          <w:p w14:paraId="62D1F222" w14:textId="77777777" w:rsidR="00DF3B96" w:rsidRPr="002662A7" w:rsidRDefault="00DF3B96" w:rsidP="00832B99">
            <w:pPr>
              <w:jc w:val="right"/>
              <w:rPr>
                <w:color w:val="000000"/>
              </w:rPr>
            </w:pPr>
            <w:r w:rsidRPr="002662A7">
              <w:rPr>
                <w:color w:val="000000"/>
              </w:rPr>
              <w:t>55</w:t>
            </w:r>
          </w:p>
        </w:tc>
      </w:tr>
      <w:tr w:rsidR="00DF3B96" w:rsidRPr="002662A7" w14:paraId="3E38B2E2" w14:textId="77777777" w:rsidTr="00832B99">
        <w:trPr>
          <w:trHeight w:val="288"/>
        </w:trPr>
        <w:tc>
          <w:tcPr>
            <w:tcW w:w="1620" w:type="dxa"/>
            <w:tcBorders>
              <w:top w:val="nil"/>
              <w:left w:val="nil"/>
              <w:bottom w:val="nil"/>
              <w:right w:val="nil"/>
            </w:tcBorders>
            <w:shd w:val="clear" w:color="auto" w:fill="auto"/>
            <w:noWrap/>
            <w:vAlign w:val="bottom"/>
            <w:hideMark/>
          </w:tcPr>
          <w:p w14:paraId="3FEC0B20"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5D73B399" w14:textId="77777777" w:rsidR="00DF3B96" w:rsidRPr="002662A7" w:rsidRDefault="00DF3B96" w:rsidP="00832B99">
            <w:pPr>
              <w:rPr>
                <w:color w:val="000000"/>
              </w:rPr>
            </w:pPr>
            <w:r w:rsidRPr="002662A7">
              <w:rPr>
                <w:color w:val="000000"/>
              </w:rPr>
              <w:t>313</w:t>
            </w:r>
          </w:p>
        </w:tc>
        <w:tc>
          <w:tcPr>
            <w:tcW w:w="298" w:type="dxa"/>
            <w:tcBorders>
              <w:top w:val="nil"/>
              <w:left w:val="nil"/>
              <w:bottom w:val="nil"/>
              <w:right w:val="nil"/>
            </w:tcBorders>
            <w:shd w:val="clear" w:color="auto" w:fill="auto"/>
            <w:noWrap/>
            <w:vAlign w:val="bottom"/>
            <w:hideMark/>
          </w:tcPr>
          <w:p w14:paraId="3ABDE0C7" w14:textId="77777777" w:rsidR="00DF3B96" w:rsidRPr="002662A7" w:rsidRDefault="00DF3B96" w:rsidP="00832B99">
            <w:pPr>
              <w:jc w:val="right"/>
              <w:rPr>
                <w:color w:val="000000"/>
              </w:rPr>
            </w:pPr>
            <w:r w:rsidRPr="002662A7">
              <w:rPr>
                <w:color w:val="000000"/>
              </w:rPr>
              <w:t>1.18</w:t>
            </w:r>
          </w:p>
        </w:tc>
        <w:tc>
          <w:tcPr>
            <w:tcW w:w="2852" w:type="dxa"/>
            <w:tcBorders>
              <w:top w:val="nil"/>
              <w:left w:val="nil"/>
              <w:bottom w:val="nil"/>
              <w:right w:val="nil"/>
            </w:tcBorders>
            <w:shd w:val="clear" w:color="auto" w:fill="auto"/>
            <w:noWrap/>
            <w:vAlign w:val="bottom"/>
            <w:hideMark/>
          </w:tcPr>
          <w:p w14:paraId="21651739" w14:textId="77777777" w:rsidR="00DF3B96" w:rsidRPr="002662A7" w:rsidRDefault="00DF3B96" w:rsidP="00832B99">
            <w:pPr>
              <w:jc w:val="right"/>
              <w:rPr>
                <w:color w:val="000000"/>
              </w:rPr>
            </w:pPr>
            <w:r w:rsidRPr="002662A7">
              <w:rPr>
                <w:color w:val="000000"/>
              </w:rPr>
              <w:t>7</w:t>
            </w:r>
          </w:p>
        </w:tc>
      </w:tr>
      <w:tr w:rsidR="00DF3B96" w:rsidRPr="002662A7" w14:paraId="1638CE4D" w14:textId="77777777" w:rsidTr="00832B99">
        <w:trPr>
          <w:trHeight w:val="288"/>
        </w:trPr>
        <w:tc>
          <w:tcPr>
            <w:tcW w:w="1620" w:type="dxa"/>
            <w:tcBorders>
              <w:top w:val="nil"/>
              <w:left w:val="nil"/>
              <w:bottom w:val="nil"/>
              <w:right w:val="nil"/>
            </w:tcBorders>
            <w:shd w:val="clear" w:color="auto" w:fill="auto"/>
            <w:noWrap/>
            <w:vAlign w:val="bottom"/>
            <w:hideMark/>
          </w:tcPr>
          <w:p w14:paraId="2033656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EC56645" w14:textId="77777777" w:rsidR="00DF3B96" w:rsidRPr="002662A7" w:rsidRDefault="00DF3B96" w:rsidP="00832B99">
            <w:pPr>
              <w:rPr>
                <w:color w:val="000000"/>
              </w:rPr>
            </w:pPr>
            <w:r w:rsidRPr="002662A7">
              <w:rPr>
                <w:color w:val="000000"/>
              </w:rPr>
              <w:t>314</w:t>
            </w:r>
          </w:p>
        </w:tc>
        <w:tc>
          <w:tcPr>
            <w:tcW w:w="298" w:type="dxa"/>
            <w:tcBorders>
              <w:top w:val="nil"/>
              <w:left w:val="nil"/>
              <w:bottom w:val="nil"/>
              <w:right w:val="nil"/>
            </w:tcBorders>
            <w:shd w:val="clear" w:color="auto" w:fill="auto"/>
            <w:noWrap/>
            <w:vAlign w:val="bottom"/>
            <w:hideMark/>
          </w:tcPr>
          <w:p w14:paraId="25F16712" w14:textId="77777777" w:rsidR="00DF3B96" w:rsidRPr="002662A7" w:rsidRDefault="00DF3B96" w:rsidP="00832B99">
            <w:pPr>
              <w:jc w:val="right"/>
              <w:rPr>
                <w:color w:val="000000"/>
              </w:rPr>
            </w:pPr>
            <w:r w:rsidRPr="002662A7">
              <w:rPr>
                <w:color w:val="000000"/>
              </w:rPr>
              <w:t>0.47</w:t>
            </w:r>
          </w:p>
        </w:tc>
        <w:tc>
          <w:tcPr>
            <w:tcW w:w="2852" w:type="dxa"/>
            <w:tcBorders>
              <w:top w:val="nil"/>
              <w:left w:val="nil"/>
              <w:bottom w:val="nil"/>
              <w:right w:val="nil"/>
            </w:tcBorders>
            <w:shd w:val="clear" w:color="auto" w:fill="auto"/>
            <w:noWrap/>
            <w:vAlign w:val="bottom"/>
            <w:hideMark/>
          </w:tcPr>
          <w:p w14:paraId="390BD6B6" w14:textId="77777777" w:rsidR="00DF3B96" w:rsidRPr="002662A7" w:rsidRDefault="00DF3B96" w:rsidP="00832B99">
            <w:pPr>
              <w:jc w:val="right"/>
              <w:rPr>
                <w:color w:val="000000"/>
              </w:rPr>
            </w:pPr>
            <w:r w:rsidRPr="002662A7">
              <w:rPr>
                <w:color w:val="000000"/>
              </w:rPr>
              <w:t>7</w:t>
            </w:r>
          </w:p>
        </w:tc>
      </w:tr>
      <w:tr w:rsidR="00DF3B96" w:rsidRPr="002662A7" w14:paraId="290ABD87" w14:textId="77777777" w:rsidTr="00832B99">
        <w:trPr>
          <w:trHeight w:val="288"/>
        </w:trPr>
        <w:tc>
          <w:tcPr>
            <w:tcW w:w="1620" w:type="dxa"/>
            <w:tcBorders>
              <w:top w:val="nil"/>
              <w:left w:val="nil"/>
              <w:bottom w:val="nil"/>
              <w:right w:val="nil"/>
            </w:tcBorders>
            <w:shd w:val="clear" w:color="auto" w:fill="auto"/>
            <w:noWrap/>
            <w:vAlign w:val="bottom"/>
            <w:hideMark/>
          </w:tcPr>
          <w:p w14:paraId="1C4F0CB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FA74017" w14:textId="77777777" w:rsidR="00DF3B96" w:rsidRPr="002662A7" w:rsidRDefault="00DF3B96" w:rsidP="00832B99">
            <w:pPr>
              <w:rPr>
                <w:color w:val="000000"/>
              </w:rPr>
            </w:pPr>
            <w:r w:rsidRPr="002662A7">
              <w:rPr>
                <w:color w:val="000000"/>
              </w:rPr>
              <w:t>315</w:t>
            </w:r>
          </w:p>
        </w:tc>
        <w:tc>
          <w:tcPr>
            <w:tcW w:w="298" w:type="dxa"/>
            <w:tcBorders>
              <w:top w:val="nil"/>
              <w:left w:val="nil"/>
              <w:bottom w:val="nil"/>
              <w:right w:val="nil"/>
            </w:tcBorders>
            <w:shd w:val="clear" w:color="auto" w:fill="auto"/>
            <w:noWrap/>
            <w:vAlign w:val="bottom"/>
            <w:hideMark/>
          </w:tcPr>
          <w:p w14:paraId="6E527F01" w14:textId="77777777" w:rsidR="00DF3B96" w:rsidRPr="002662A7" w:rsidRDefault="00DF3B96" w:rsidP="00832B99">
            <w:pPr>
              <w:jc w:val="right"/>
              <w:rPr>
                <w:color w:val="000000"/>
              </w:rPr>
            </w:pPr>
            <w:r w:rsidRPr="002662A7">
              <w:rPr>
                <w:color w:val="000000"/>
              </w:rPr>
              <w:t>3.9</w:t>
            </w:r>
          </w:p>
        </w:tc>
        <w:tc>
          <w:tcPr>
            <w:tcW w:w="2852" w:type="dxa"/>
            <w:tcBorders>
              <w:top w:val="nil"/>
              <w:left w:val="nil"/>
              <w:bottom w:val="nil"/>
              <w:right w:val="nil"/>
            </w:tcBorders>
            <w:shd w:val="clear" w:color="auto" w:fill="auto"/>
            <w:noWrap/>
            <w:vAlign w:val="bottom"/>
            <w:hideMark/>
          </w:tcPr>
          <w:p w14:paraId="6DDF4298" w14:textId="77777777" w:rsidR="00DF3B96" w:rsidRPr="002662A7" w:rsidRDefault="00DF3B96" w:rsidP="00832B99">
            <w:pPr>
              <w:jc w:val="right"/>
              <w:rPr>
                <w:color w:val="000000"/>
              </w:rPr>
            </w:pPr>
            <w:r w:rsidRPr="002662A7">
              <w:rPr>
                <w:color w:val="000000"/>
              </w:rPr>
              <w:t>20</w:t>
            </w:r>
          </w:p>
        </w:tc>
      </w:tr>
      <w:tr w:rsidR="00DF3B96" w:rsidRPr="002662A7" w14:paraId="779F9638" w14:textId="77777777" w:rsidTr="00832B99">
        <w:trPr>
          <w:trHeight w:val="288"/>
        </w:trPr>
        <w:tc>
          <w:tcPr>
            <w:tcW w:w="1620" w:type="dxa"/>
            <w:tcBorders>
              <w:top w:val="nil"/>
              <w:left w:val="nil"/>
              <w:bottom w:val="nil"/>
              <w:right w:val="nil"/>
            </w:tcBorders>
            <w:shd w:val="clear" w:color="auto" w:fill="auto"/>
            <w:noWrap/>
            <w:vAlign w:val="bottom"/>
            <w:hideMark/>
          </w:tcPr>
          <w:p w14:paraId="1C15A4B5"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055C843B" w14:textId="77777777" w:rsidR="00DF3B96" w:rsidRPr="002662A7" w:rsidRDefault="00DF3B96" w:rsidP="00832B99">
            <w:pPr>
              <w:rPr>
                <w:color w:val="000000"/>
              </w:rPr>
            </w:pPr>
            <w:r w:rsidRPr="002662A7">
              <w:rPr>
                <w:color w:val="000000"/>
              </w:rPr>
              <w:t>317</w:t>
            </w:r>
          </w:p>
        </w:tc>
        <w:tc>
          <w:tcPr>
            <w:tcW w:w="298" w:type="dxa"/>
            <w:tcBorders>
              <w:top w:val="nil"/>
              <w:left w:val="nil"/>
              <w:bottom w:val="nil"/>
              <w:right w:val="nil"/>
            </w:tcBorders>
            <w:shd w:val="clear" w:color="auto" w:fill="auto"/>
            <w:noWrap/>
            <w:vAlign w:val="bottom"/>
            <w:hideMark/>
          </w:tcPr>
          <w:p w14:paraId="4949820E" w14:textId="77777777" w:rsidR="00DF3B96" w:rsidRPr="002662A7" w:rsidRDefault="00DF3B96" w:rsidP="00832B99">
            <w:pPr>
              <w:jc w:val="right"/>
              <w:rPr>
                <w:color w:val="000000"/>
              </w:rPr>
            </w:pPr>
            <w:r w:rsidRPr="002662A7">
              <w:rPr>
                <w:color w:val="000000"/>
              </w:rPr>
              <w:t>1.07</w:t>
            </w:r>
          </w:p>
        </w:tc>
        <w:tc>
          <w:tcPr>
            <w:tcW w:w="2852" w:type="dxa"/>
            <w:tcBorders>
              <w:top w:val="nil"/>
              <w:left w:val="nil"/>
              <w:bottom w:val="nil"/>
              <w:right w:val="nil"/>
            </w:tcBorders>
            <w:shd w:val="clear" w:color="auto" w:fill="auto"/>
            <w:noWrap/>
            <w:vAlign w:val="bottom"/>
            <w:hideMark/>
          </w:tcPr>
          <w:p w14:paraId="240F3CE3" w14:textId="77777777" w:rsidR="00DF3B96" w:rsidRPr="002662A7" w:rsidRDefault="00DF3B96" w:rsidP="00832B99">
            <w:pPr>
              <w:jc w:val="right"/>
              <w:rPr>
                <w:color w:val="000000"/>
              </w:rPr>
            </w:pPr>
            <w:r w:rsidRPr="002662A7">
              <w:rPr>
                <w:color w:val="000000"/>
              </w:rPr>
              <w:t>7</w:t>
            </w:r>
          </w:p>
        </w:tc>
      </w:tr>
      <w:tr w:rsidR="00DF3B96" w:rsidRPr="002662A7" w14:paraId="27CC7CC6" w14:textId="77777777" w:rsidTr="00832B99">
        <w:trPr>
          <w:trHeight w:val="288"/>
        </w:trPr>
        <w:tc>
          <w:tcPr>
            <w:tcW w:w="1620" w:type="dxa"/>
            <w:tcBorders>
              <w:top w:val="nil"/>
              <w:left w:val="nil"/>
              <w:bottom w:val="nil"/>
              <w:right w:val="nil"/>
            </w:tcBorders>
            <w:shd w:val="clear" w:color="auto" w:fill="auto"/>
            <w:noWrap/>
            <w:vAlign w:val="bottom"/>
            <w:hideMark/>
          </w:tcPr>
          <w:p w14:paraId="4052E6AB"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767FF91" w14:textId="77777777" w:rsidR="00DF3B96" w:rsidRPr="002662A7" w:rsidRDefault="00DF3B96" w:rsidP="00832B99">
            <w:pPr>
              <w:rPr>
                <w:color w:val="000000"/>
              </w:rPr>
            </w:pPr>
            <w:r w:rsidRPr="002662A7">
              <w:rPr>
                <w:color w:val="000000"/>
              </w:rPr>
              <w:t>318</w:t>
            </w:r>
          </w:p>
        </w:tc>
        <w:tc>
          <w:tcPr>
            <w:tcW w:w="298" w:type="dxa"/>
            <w:tcBorders>
              <w:top w:val="nil"/>
              <w:left w:val="nil"/>
              <w:bottom w:val="nil"/>
              <w:right w:val="nil"/>
            </w:tcBorders>
            <w:shd w:val="clear" w:color="auto" w:fill="auto"/>
            <w:noWrap/>
            <w:vAlign w:val="bottom"/>
            <w:hideMark/>
          </w:tcPr>
          <w:p w14:paraId="7BC44885" w14:textId="77777777" w:rsidR="00DF3B96" w:rsidRPr="002662A7" w:rsidRDefault="00DF3B96" w:rsidP="00832B99">
            <w:pPr>
              <w:jc w:val="right"/>
              <w:rPr>
                <w:color w:val="000000"/>
              </w:rPr>
            </w:pPr>
            <w:r w:rsidRPr="002662A7">
              <w:rPr>
                <w:color w:val="000000"/>
              </w:rPr>
              <w:t>0.19</w:t>
            </w:r>
          </w:p>
        </w:tc>
        <w:tc>
          <w:tcPr>
            <w:tcW w:w="2852" w:type="dxa"/>
            <w:tcBorders>
              <w:top w:val="nil"/>
              <w:left w:val="nil"/>
              <w:bottom w:val="nil"/>
              <w:right w:val="nil"/>
            </w:tcBorders>
            <w:shd w:val="clear" w:color="auto" w:fill="auto"/>
            <w:noWrap/>
            <w:vAlign w:val="bottom"/>
            <w:hideMark/>
          </w:tcPr>
          <w:p w14:paraId="341F1745" w14:textId="77777777" w:rsidR="00DF3B96" w:rsidRPr="002662A7" w:rsidRDefault="00DF3B96" w:rsidP="00832B99">
            <w:pPr>
              <w:jc w:val="right"/>
              <w:rPr>
                <w:color w:val="000000"/>
              </w:rPr>
            </w:pPr>
            <w:r w:rsidRPr="002662A7">
              <w:rPr>
                <w:color w:val="000000"/>
              </w:rPr>
              <w:t>2</w:t>
            </w:r>
          </w:p>
        </w:tc>
      </w:tr>
      <w:tr w:rsidR="00DF3B96" w:rsidRPr="002662A7" w14:paraId="39C05973" w14:textId="77777777" w:rsidTr="00832B99">
        <w:trPr>
          <w:trHeight w:val="288"/>
        </w:trPr>
        <w:tc>
          <w:tcPr>
            <w:tcW w:w="1620" w:type="dxa"/>
            <w:tcBorders>
              <w:top w:val="nil"/>
              <w:left w:val="nil"/>
              <w:bottom w:val="nil"/>
              <w:right w:val="nil"/>
            </w:tcBorders>
            <w:shd w:val="clear" w:color="auto" w:fill="auto"/>
            <w:noWrap/>
            <w:vAlign w:val="bottom"/>
            <w:hideMark/>
          </w:tcPr>
          <w:p w14:paraId="6ADB6F1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F41201D" w14:textId="77777777" w:rsidR="00DF3B96" w:rsidRPr="002662A7" w:rsidRDefault="00DF3B96" w:rsidP="00832B99">
            <w:pPr>
              <w:rPr>
                <w:color w:val="000000"/>
              </w:rPr>
            </w:pPr>
            <w:r w:rsidRPr="002662A7">
              <w:rPr>
                <w:color w:val="000000"/>
              </w:rPr>
              <w:t>319</w:t>
            </w:r>
          </w:p>
        </w:tc>
        <w:tc>
          <w:tcPr>
            <w:tcW w:w="298" w:type="dxa"/>
            <w:tcBorders>
              <w:top w:val="nil"/>
              <w:left w:val="nil"/>
              <w:bottom w:val="nil"/>
              <w:right w:val="nil"/>
            </w:tcBorders>
            <w:shd w:val="clear" w:color="auto" w:fill="auto"/>
            <w:noWrap/>
            <w:vAlign w:val="bottom"/>
            <w:hideMark/>
          </w:tcPr>
          <w:p w14:paraId="0079EE40" w14:textId="77777777" w:rsidR="00DF3B96" w:rsidRPr="002662A7" w:rsidRDefault="00DF3B96" w:rsidP="00832B99">
            <w:pPr>
              <w:jc w:val="right"/>
              <w:rPr>
                <w:color w:val="000000"/>
              </w:rPr>
            </w:pPr>
            <w:r w:rsidRPr="002662A7">
              <w:rPr>
                <w:color w:val="000000"/>
              </w:rPr>
              <w:t>2.88</w:t>
            </w:r>
          </w:p>
        </w:tc>
        <w:tc>
          <w:tcPr>
            <w:tcW w:w="2852" w:type="dxa"/>
            <w:tcBorders>
              <w:top w:val="nil"/>
              <w:left w:val="nil"/>
              <w:bottom w:val="nil"/>
              <w:right w:val="nil"/>
            </w:tcBorders>
            <w:shd w:val="clear" w:color="auto" w:fill="auto"/>
            <w:noWrap/>
            <w:vAlign w:val="bottom"/>
            <w:hideMark/>
          </w:tcPr>
          <w:p w14:paraId="60B5CE83" w14:textId="77777777" w:rsidR="00DF3B96" w:rsidRPr="002662A7" w:rsidRDefault="00DF3B96" w:rsidP="00832B99">
            <w:pPr>
              <w:jc w:val="right"/>
              <w:rPr>
                <w:color w:val="000000"/>
              </w:rPr>
            </w:pPr>
            <w:r w:rsidRPr="002662A7">
              <w:rPr>
                <w:color w:val="000000"/>
              </w:rPr>
              <w:t>15</w:t>
            </w:r>
          </w:p>
        </w:tc>
      </w:tr>
      <w:tr w:rsidR="00DF3B96" w:rsidRPr="002662A7" w14:paraId="0FD6CE4A" w14:textId="77777777" w:rsidTr="00832B99">
        <w:trPr>
          <w:trHeight w:val="288"/>
        </w:trPr>
        <w:tc>
          <w:tcPr>
            <w:tcW w:w="1620" w:type="dxa"/>
            <w:tcBorders>
              <w:top w:val="nil"/>
              <w:left w:val="nil"/>
              <w:bottom w:val="nil"/>
              <w:right w:val="nil"/>
            </w:tcBorders>
            <w:shd w:val="clear" w:color="auto" w:fill="auto"/>
            <w:noWrap/>
            <w:vAlign w:val="bottom"/>
            <w:hideMark/>
          </w:tcPr>
          <w:p w14:paraId="2334584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A2AC0C2" w14:textId="77777777" w:rsidR="00DF3B96" w:rsidRPr="002662A7" w:rsidRDefault="00DF3B96" w:rsidP="00832B99">
            <w:pPr>
              <w:rPr>
                <w:color w:val="000000"/>
              </w:rPr>
            </w:pPr>
            <w:r w:rsidRPr="002662A7">
              <w:rPr>
                <w:color w:val="000000"/>
              </w:rPr>
              <w:t>320</w:t>
            </w:r>
          </w:p>
        </w:tc>
        <w:tc>
          <w:tcPr>
            <w:tcW w:w="298" w:type="dxa"/>
            <w:tcBorders>
              <w:top w:val="nil"/>
              <w:left w:val="nil"/>
              <w:bottom w:val="nil"/>
              <w:right w:val="nil"/>
            </w:tcBorders>
            <w:shd w:val="clear" w:color="auto" w:fill="auto"/>
            <w:noWrap/>
            <w:vAlign w:val="bottom"/>
            <w:hideMark/>
          </w:tcPr>
          <w:p w14:paraId="453191B7" w14:textId="77777777" w:rsidR="00DF3B96" w:rsidRPr="002662A7" w:rsidRDefault="00DF3B96" w:rsidP="00832B99">
            <w:pPr>
              <w:jc w:val="right"/>
              <w:rPr>
                <w:color w:val="000000"/>
              </w:rPr>
            </w:pPr>
            <w:r w:rsidRPr="002662A7">
              <w:rPr>
                <w:color w:val="000000"/>
              </w:rPr>
              <w:t>0.71</w:t>
            </w:r>
          </w:p>
        </w:tc>
        <w:tc>
          <w:tcPr>
            <w:tcW w:w="2852" w:type="dxa"/>
            <w:tcBorders>
              <w:top w:val="nil"/>
              <w:left w:val="nil"/>
              <w:bottom w:val="nil"/>
              <w:right w:val="nil"/>
            </w:tcBorders>
            <w:shd w:val="clear" w:color="auto" w:fill="auto"/>
            <w:noWrap/>
            <w:vAlign w:val="bottom"/>
            <w:hideMark/>
          </w:tcPr>
          <w:p w14:paraId="19AFFF03" w14:textId="77777777" w:rsidR="00DF3B96" w:rsidRPr="002662A7" w:rsidRDefault="00DF3B96" w:rsidP="00832B99">
            <w:pPr>
              <w:jc w:val="right"/>
              <w:rPr>
                <w:color w:val="000000"/>
              </w:rPr>
            </w:pPr>
            <w:r w:rsidRPr="002662A7">
              <w:rPr>
                <w:color w:val="000000"/>
              </w:rPr>
              <w:t>10</w:t>
            </w:r>
          </w:p>
        </w:tc>
      </w:tr>
      <w:tr w:rsidR="00DF3B96" w:rsidRPr="002662A7" w14:paraId="65F38359" w14:textId="77777777" w:rsidTr="00832B99">
        <w:trPr>
          <w:trHeight w:val="288"/>
        </w:trPr>
        <w:tc>
          <w:tcPr>
            <w:tcW w:w="1620" w:type="dxa"/>
            <w:tcBorders>
              <w:top w:val="nil"/>
              <w:left w:val="nil"/>
              <w:bottom w:val="nil"/>
              <w:right w:val="nil"/>
            </w:tcBorders>
            <w:shd w:val="clear" w:color="auto" w:fill="auto"/>
            <w:noWrap/>
            <w:vAlign w:val="bottom"/>
            <w:hideMark/>
          </w:tcPr>
          <w:p w14:paraId="3EB4A93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3CBEBD6" w14:textId="77777777" w:rsidR="00DF3B96" w:rsidRPr="002662A7" w:rsidRDefault="00DF3B96" w:rsidP="00832B99">
            <w:pPr>
              <w:rPr>
                <w:color w:val="000000"/>
              </w:rPr>
            </w:pPr>
            <w:r w:rsidRPr="002662A7">
              <w:rPr>
                <w:color w:val="000000"/>
              </w:rPr>
              <w:t>321</w:t>
            </w:r>
          </w:p>
        </w:tc>
        <w:tc>
          <w:tcPr>
            <w:tcW w:w="298" w:type="dxa"/>
            <w:tcBorders>
              <w:top w:val="nil"/>
              <w:left w:val="nil"/>
              <w:bottom w:val="nil"/>
              <w:right w:val="nil"/>
            </w:tcBorders>
            <w:shd w:val="clear" w:color="auto" w:fill="auto"/>
            <w:noWrap/>
            <w:vAlign w:val="bottom"/>
            <w:hideMark/>
          </w:tcPr>
          <w:p w14:paraId="31233035" w14:textId="77777777" w:rsidR="00DF3B96" w:rsidRPr="002662A7" w:rsidRDefault="00DF3B96" w:rsidP="00832B99">
            <w:pPr>
              <w:jc w:val="right"/>
              <w:rPr>
                <w:color w:val="000000"/>
              </w:rPr>
            </w:pPr>
            <w:r w:rsidRPr="002662A7">
              <w:rPr>
                <w:color w:val="000000"/>
              </w:rPr>
              <w:t>0.33</w:t>
            </w:r>
          </w:p>
        </w:tc>
        <w:tc>
          <w:tcPr>
            <w:tcW w:w="2852" w:type="dxa"/>
            <w:tcBorders>
              <w:top w:val="nil"/>
              <w:left w:val="nil"/>
              <w:bottom w:val="nil"/>
              <w:right w:val="nil"/>
            </w:tcBorders>
            <w:shd w:val="clear" w:color="auto" w:fill="auto"/>
            <w:noWrap/>
            <w:vAlign w:val="bottom"/>
            <w:hideMark/>
          </w:tcPr>
          <w:p w14:paraId="2DFD3553" w14:textId="77777777" w:rsidR="00DF3B96" w:rsidRPr="002662A7" w:rsidRDefault="00DF3B96" w:rsidP="00832B99">
            <w:pPr>
              <w:jc w:val="right"/>
              <w:rPr>
                <w:color w:val="000000"/>
              </w:rPr>
            </w:pPr>
            <w:r w:rsidRPr="002662A7">
              <w:rPr>
                <w:color w:val="000000"/>
              </w:rPr>
              <w:t>4</w:t>
            </w:r>
          </w:p>
        </w:tc>
      </w:tr>
      <w:tr w:rsidR="00DF3B96" w:rsidRPr="002662A7" w14:paraId="37CB81B2" w14:textId="77777777" w:rsidTr="00832B99">
        <w:trPr>
          <w:trHeight w:val="288"/>
        </w:trPr>
        <w:tc>
          <w:tcPr>
            <w:tcW w:w="1620" w:type="dxa"/>
            <w:tcBorders>
              <w:top w:val="nil"/>
              <w:left w:val="nil"/>
              <w:bottom w:val="nil"/>
              <w:right w:val="nil"/>
            </w:tcBorders>
            <w:shd w:val="clear" w:color="auto" w:fill="auto"/>
            <w:noWrap/>
            <w:vAlign w:val="bottom"/>
            <w:hideMark/>
          </w:tcPr>
          <w:p w14:paraId="4A02D12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91E0374" w14:textId="77777777" w:rsidR="00DF3B96" w:rsidRPr="002662A7" w:rsidRDefault="00DF3B96" w:rsidP="00832B99">
            <w:pPr>
              <w:rPr>
                <w:color w:val="000000"/>
              </w:rPr>
            </w:pPr>
            <w:r w:rsidRPr="002662A7">
              <w:rPr>
                <w:color w:val="000000"/>
              </w:rPr>
              <w:t>322</w:t>
            </w:r>
          </w:p>
        </w:tc>
        <w:tc>
          <w:tcPr>
            <w:tcW w:w="298" w:type="dxa"/>
            <w:tcBorders>
              <w:top w:val="nil"/>
              <w:left w:val="nil"/>
              <w:bottom w:val="nil"/>
              <w:right w:val="nil"/>
            </w:tcBorders>
            <w:shd w:val="clear" w:color="auto" w:fill="auto"/>
            <w:noWrap/>
            <w:vAlign w:val="bottom"/>
            <w:hideMark/>
          </w:tcPr>
          <w:p w14:paraId="3F776DE1" w14:textId="77777777" w:rsidR="00DF3B96" w:rsidRPr="002662A7" w:rsidRDefault="00DF3B96" w:rsidP="00832B99">
            <w:pPr>
              <w:jc w:val="right"/>
              <w:rPr>
                <w:color w:val="000000"/>
              </w:rPr>
            </w:pPr>
            <w:r w:rsidRPr="002662A7">
              <w:rPr>
                <w:color w:val="000000"/>
              </w:rPr>
              <w:t>1.86</w:t>
            </w:r>
          </w:p>
        </w:tc>
        <w:tc>
          <w:tcPr>
            <w:tcW w:w="2852" w:type="dxa"/>
            <w:tcBorders>
              <w:top w:val="nil"/>
              <w:left w:val="nil"/>
              <w:bottom w:val="nil"/>
              <w:right w:val="nil"/>
            </w:tcBorders>
            <w:shd w:val="clear" w:color="auto" w:fill="auto"/>
            <w:noWrap/>
            <w:vAlign w:val="bottom"/>
            <w:hideMark/>
          </w:tcPr>
          <w:p w14:paraId="63BF2A6D" w14:textId="77777777" w:rsidR="00DF3B96" w:rsidRPr="002662A7" w:rsidRDefault="00DF3B96" w:rsidP="00832B99">
            <w:pPr>
              <w:jc w:val="right"/>
              <w:rPr>
                <w:color w:val="000000"/>
              </w:rPr>
            </w:pPr>
            <w:r w:rsidRPr="002662A7">
              <w:rPr>
                <w:color w:val="000000"/>
              </w:rPr>
              <w:t>10</w:t>
            </w:r>
          </w:p>
        </w:tc>
      </w:tr>
      <w:tr w:rsidR="00DF3B96" w:rsidRPr="002662A7" w14:paraId="54D0F064" w14:textId="77777777" w:rsidTr="00832B99">
        <w:trPr>
          <w:trHeight w:val="288"/>
        </w:trPr>
        <w:tc>
          <w:tcPr>
            <w:tcW w:w="1620" w:type="dxa"/>
            <w:tcBorders>
              <w:top w:val="nil"/>
              <w:left w:val="nil"/>
              <w:bottom w:val="nil"/>
              <w:right w:val="nil"/>
            </w:tcBorders>
            <w:shd w:val="clear" w:color="auto" w:fill="auto"/>
            <w:noWrap/>
            <w:vAlign w:val="bottom"/>
            <w:hideMark/>
          </w:tcPr>
          <w:p w14:paraId="153B6B4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23901016" w14:textId="77777777" w:rsidR="00DF3B96" w:rsidRPr="002662A7" w:rsidRDefault="00DF3B96" w:rsidP="00832B99">
            <w:pPr>
              <w:rPr>
                <w:color w:val="000000"/>
              </w:rPr>
            </w:pPr>
            <w:r w:rsidRPr="002662A7">
              <w:rPr>
                <w:color w:val="000000"/>
              </w:rPr>
              <w:t>323</w:t>
            </w:r>
          </w:p>
        </w:tc>
        <w:tc>
          <w:tcPr>
            <w:tcW w:w="298" w:type="dxa"/>
            <w:tcBorders>
              <w:top w:val="nil"/>
              <w:left w:val="nil"/>
              <w:bottom w:val="nil"/>
              <w:right w:val="nil"/>
            </w:tcBorders>
            <w:shd w:val="clear" w:color="auto" w:fill="auto"/>
            <w:noWrap/>
            <w:vAlign w:val="bottom"/>
            <w:hideMark/>
          </w:tcPr>
          <w:p w14:paraId="68C5EEC9" w14:textId="77777777" w:rsidR="00DF3B96" w:rsidRPr="002662A7" w:rsidRDefault="00DF3B96" w:rsidP="00832B99">
            <w:pPr>
              <w:jc w:val="right"/>
              <w:rPr>
                <w:color w:val="000000"/>
              </w:rPr>
            </w:pPr>
            <w:r w:rsidRPr="002662A7">
              <w:rPr>
                <w:color w:val="000000"/>
              </w:rPr>
              <w:t>1.37</w:t>
            </w:r>
          </w:p>
        </w:tc>
        <w:tc>
          <w:tcPr>
            <w:tcW w:w="2852" w:type="dxa"/>
            <w:tcBorders>
              <w:top w:val="nil"/>
              <w:left w:val="nil"/>
              <w:bottom w:val="nil"/>
              <w:right w:val="nil"/>
            </w:tcBorders>
            <w:shd w:val="clear" w:color="auto" w:fill="auto"/>
            <w:noWrap/>
            <w:vAlign w:val="bottom"/>
            <w:hideMark/>
          </w:tcPr>
          <w:p w14:paraId="0C668A36" w14:textId="77777777" w:rsidR="00DF3B96" w:rsidRPr="002662A7" w:rsidRDefault="00DF3B96" w:rsidP="00832B99">
            <w:pPr>
              <w:jc w:val="right"/>
              <w:rPr>
                <w:color w:val="000000"/>
              </w:rPr>
            </w:pPr>
            <w:r w:rsidRPr="002662A7">
              <w:rPr>
                <w:color w:val="000000"/>
              </w:rPr>
              <w:t>17</w:t>
            </w:r>
          </w:p>
        </w:tc>
      </w:tr>
      <w:tr w:rsidR="00DF3B96" w:rsidRPr="002662A7" w14:paraId="6F11DDDE" w14:textId="77777777" w:rsidTr="00832B99">
        <w:trPr>
          <w:trHeight w:val="288"/>
        </w:trPr>
        <w:tc>
          <w:tcPr>
            <w:tcW w:w="1620" w:type="dxa"/>
            <w:tcBorders>
              <w:top w:val="nil"/>
              <w:left w:val="nil"/>
              <w:bottom w:val="nil"/>
              <w:right w:val="nil"/>
            </w:tcBorders>
            <w:shd w:val="clear" w:color="auto" w:fill="auto"/>
            <w:noWrap/>
            <w:vAlign w:val="bottom"/>
            <w:hideMark/>
          </w:tcPr>
          <w:p w14:paraId="6EA2FDB3"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7DEB9FE7" w14:textId="77777777" w:rsidR="00DF3B96" w:rsidRPr="002662A7" w:rsidRDefault="00DF3B96" w:rsidP="00832B99">
            <w:pPr>
              <w:rPr>
                <w:color w:val="000000"/>
              </w:rPr>
            </w:pPr>
            <w:r w:rsidRPr="002662A7">
              <w:rPr>
                <w:color w:val="000000"/>
              </w:rPr>
              <w:t>324</w:t>
            </w:r>
          </w:p>
        </w:tc>
        <w:tc>
          <w:tcPr>
            <w:tcW w:w="298" w:type="dxa"/>
            <w:tcBorders>
              <w:top w:val="nil"/>
              <w:left w:val="nil"/>
              <w:bottom w:val="nil"/>
              <w:right w:val="nil"/>
            </w:tcBorders>
            <w:shd w:val="clear" w:color="auto" w:fill="auto"/>
            <w:noWrap/>
            <w:vAlign w:val="bottom"/>
            <w:hideMark/>
          </w:tcPr>
          <w:p w14:paraId="53626611" w14:textId="77777777" w:rsidR="00DF3B96" w:rsidRPr="002662A7" w:rsidRDefault="00DF3B96" w:rsidP="00832B99">
            <w:pPr>
              <w:jc w:val="right"/>
              <w:rPr>
                <w:color w:val="000000"/>
              </w:rPr>
            </w:pPr>
            <w:r w:rsidRPr="002662A7">
              <w:rPr>
                <w:color w:val="000000"/>
              </w:rPr>
              <w:t>2.11</w:t>
            </w:r>
          </w:p>
        </w:tc>
        <w:tc>
          <w:tcPr>
            <w:tcW w:w="2852" w:type="dxa"/>
            <w:tcBorders>
              <w:top w:val="nil"/>
              <w:left w:val="nil"/>
              <w:bottom w:val="nil"/>
              <w:right w:val="nil"/>
            </w:tcBorders>
            <w:shd w:val="clear" w:color="auto" w:fill="auto"/>
            <w:noWrap/>
            <w:vAlign w:val="bottom"/>
            <w:hideMark/>
          </w:tcPr>
          <w:p w14:paraId="00F26B7A" w14:textId="77777777" w:rsidR="00DF3B96" w:rsidRPr="002662A7" w:rsidRDefault="00DF3B96" w:rsidP="00832B99">
            <w:pPr>
              <w:jc w:val="right"/>
              <w:rPr>
                <w:color w:val="000000"/>
              </w:rPr>
            </w:pPr>
            <w:r w:rsidRPr="002662A7">
              <w:rPr>
                <w:color w:val="000000"/>
              </w:rPr>
              <w:t>14</w:t>
            </w:r>
          </w:p>
        </w:tc>
      </w:tr>
      <w:tr w:rsidR="00DF3B96" w:rsidRPr="002662A7" w14:paraId="67CE9A74" w14:textId="77777777" w:rsidTr="00832B99">
        <w:trPr>
          <w:trHeight w:val="288"/>
        </w:trPr>
        <w:tc>
          <w:tcPr>
            <w:tcW w:w="1620" w:type="dxa"/>
            <w:tcBorders>
              <w:top w:val="nil"/>
              <w:left w:val="nil"/>
              <w:bottom w:val="nil"/>
              <w:right w:val="nil"/>
            </w:tcBorders>
            <w:shd w:val="clear" w:color="auto" w:fill="auto"/>
            <w:noWrap/>
            <w:vAlign w:val="bottom"/>
            <w:hideMark/>
          </w:tcPr>
          <w:p w14:paraId="1B79707C"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1CDCF42E" w14:textId="77777777" w:rsidR="00DF3B96" w:rsidRPr="002662A7" w:rsidRDefault="00DF3B96" w:rsidP="00832B99">
            <w:pPr>
              <w:rPr>
                <w:color w:val="000000"/>
              </w:rPr>
            </w:pPr>
            <w:r w:rsidRPr="002662A7">
              <w:rPr>
                <w:color w:val="000000"/>
              </w:rPr>
              <w:t>325</w:t>
            </w:r>
          </w:p>
        </w:tc>
        <w:tc>
          <w:tcPr>
            <w:tcW w:w="298" w:type="dxa"/>
            <w:tcBorders>
              <w:top w:val="nil"/>
              <w:left w:val="nil"/>
              <w:bottom w:val="nil"/>
              <w:right w:val="nil"/>
            </w:tcBorders>
            <w:shd w:val="clear" w:color="auto" w:fill="auto"/>
            <w:noWrap/>
            <w:vAlign w:val="bottom"/>
            <w:hideMark/>
          </w:tcPr>
          <w:p w14:paraId="639045DA" w14:textId="77777777" w:rsidR="00DF3B96" w:rsidRPr="002662A7" w:rsidRDefault="00DF3B96" w:rsidP="00832B99">
            <w:pPr>
              <w:jc w:val="right"/>
              <w:rPr>
                <w:color w:val="000000"/>
              </w:rPr>
            </w:pPr>
            <w:r w:rsidRPr="002662A7">
              <w:rPr>
                <w:color w:val="000000"/>
              </w:rPr>
              <w:t>1.91</w:t>
            </w:r>
          </w:p>
        </w:tc>
        <w:tc>
          <w:tcPr>
            <w:tcW w:w="2852" w:type="dxa"/>
            <w:tcBorders>
              <w:top w:val="nil"/>
              <w:left w:val="nil"/>
              <w:bottom w:val="nil"/>
              <w:right w:val="nil"/>
            </w:tcBorders>
            <w:shd w:val="clear" w:color="auto" w:fill="auto"/>
            <w:noWrap/>
            <w:vAlign w:val="bottom"/>
            <w:hideMark/>
          </w:tcPr>
          <w:p w14:paraId="30D49E6D" w14:textId="77777777" w:rsidR="00DF3B96" w:rsidRPr="002662A7" w:rsidRDefault="00DF3B96" w:rsidP="00832B99">
            <w:pPr>
              <w:jc w:val="right"/>
              <w:rPr>
                <w:color w:val="000000"/>
              </w:rPr>
            </w:pPr>
            <w:r w:rsidRPr="002662A7">
              <w:rPr>
                <w:color w:val="000000"/>
              </w:rPr>
              <w:t>11</w:t>
            </w:r>
          </w:p>
        </w:tc>
      </w:tr>
      <w:tr w:rsidR="00DF3B96" w:rsidRPr="002662A7" w14:paraId="223E106D" w14:textId="77777777" w:rsidTr="00832B99">
        <w:trPr>
          <w:trHeight w:val="288"/>
        </w:trPr>
        <w:tc>
          <w:tcPr>
            <w:tcW w:w="1620" w:type="dxa"/>
            <w:tcBorders>
              <w:top w:val="nil"/>
              <w:left w:val="nil"/>
              <w:bottom w:val="nil"/>
              <w:right w:val="nil"/>
            </w:tcBorders>
            <w:shd w:val="clear" w:color="auto" w:fill="auto"/>
            <w:noWrap/>
            <w:vAlign w:val="bottom"/>
            <w:hideMark/>
          </w:tcPr>
          <w:p w14:paraId="7C0852B1"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659487C" w14:textId="77777777" w:rsidR="00DF3B96" w:rsidRPr="002662A7" w:rsidRDefault="00DF3B96" w:rsidP="00832B99">
            <w:pPr>
              <w:rPr>
                <w:color w:val="000000"/>
              </w:rPr>
            </w:pPr>
            <w:r w:rsidRPr="002662A7">
              <w:rPr>
                <w:color w:val="000000"/>
              </w:rPr>
              <w:t>326</w:t>
            </w:r>
          </w:p>
        </w:tc>
        <w:tc>
          <w:tcPr>
            <w:tcW w:w="298" w:type="dxa"/>
            <w:tcBorders>
              <w:top w:val="nil"/>
              <w:left w:val="nil"/>
              <w:bottom w:val="nil"/>
              <w:right w:val="nil"/>
            </w:tcBorders>
            <w:shd w:val="clear" w:color="auto" w:fill="auto"/>
            <w:noWrap/>
            <w:vAlign w:val="bottom"/>
            <w:hideMark/>
          </w:tcPr>
          <w:p w14:paraId="0A3EA460" w14:textId="77777777" w:rsidR="00DF3B96" w:rsidRPr="002662A7" w:rsidRDefault="00DF3B96" w:rsidP="00832B99">
            <w:pPr>
              <w:jc w:val="right"/>
              <w:rPr>
                <w:color w:val="000000"/>
              </w:rPr>
            </w:pPr>
            <w:r w:rsidRPr="002662A7">
              <w:rPr>
                <w:color w:val="000000"/>
              </w:rPr>
              <w:t>0.49</w:t>
            </w:r>
          </w:p>
        </w:tc>
        <w:tc>
          <w:tcPr>
            <w:tcW w:w="2852" w:type="dxa"/>
            <w:tcBorders>
              <w:top w:val="nil"/>
              <w:left w:val="nil"/>
              <w:bottom w:val="nil"/>
              <w:right w:val="nil"/>
            </w:tcBorders>
            <w:shd w:val="clear" w:color="auto" w:fill="auto"/>
            <w:noWrap/>
            <w:vAlign w:val="bottom"/>
            <w:hideMark/>
          </w:tcPr>
          <w:p w14:paraId="2034BCDC" w14:textId="77777777" w:rsidR="00DF3B96" w:rsidRPr="002662A7" w:rsidRDefault="00DF3B96" w:rsidP="00832B99">
            <w:pPr>
              <w:jc w:val="right"/>
              <w:rPr>
                <w:color w:val="000000"/>
              </w:rPr>
            </w:pPr>
            <w:r w:rsidRPr="002662A7">
              <w:rPr>
                <w:color w:val="000000"/>
              </w:rPr>
              <w:t>5</w:t>
            </w:r>
          </w:p>
        </w:tc>
      </w:tr>
      <w:tr w:rsidR="00DF3B96" w:rsidRPr="002662A7" w14:paraId="152DF0EE" w14:textId="77777777" w:rsidTr="00832B99">
        <w:trPr>
          <w:trHeight w:val="288"/>
        </w:trPr>
        <w:tc>
          <w:tcPr>
            <w:tcW w:w="1620" w:type="dxa"/>
            <w:tcBorders>
              <w:top w:val="nil"/>
              <w:left w:val="nil"/>
              <w:bottom w:val="nil"/>
              <w:right w:val="nil"/>
            </w:tcBorders>
            <w:shd w:val="clear" w:color="auto" w:fill="auto"/>
            <w:noWrap/>
            <w:vAlign w:val="bottom"/>
            <w:hideMark/>
          </w:tcPr>
          <w:p w14:paraId="4208EA88"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6B1A4170" w14:textId="77777777" w:rsidR="00DF3B96" w:rsidRPr="002662A7" w:rsidRDefault="00DF3B96" w:rsidP="00832B99">
            <w:pPr>
              <w:rPr>
                <w:color w:val="000000"/>
              </w:rPr>
            </w:pPr>
            <w:r w:rsidRPr="002662A7">
              <w:rPr>
                <w:color w:val="000000"/>
              </w:rPr>
              <w:t>327</w:t>
            </w:r>
          </w:p>
        </w:tc>
        <w:tc>
          <w:tcPr>
            <w:tcW w:w="298" w:type="dxa"/>
            <w:tcBorders>
              <w:top w:val="nil"/>
              <w:left w:val="nil"/>
              <w:bottom w:val="nil"/>
              <w:right w:val="nil"/>
            </w:tcBorders>
            <w:shd w:val="clear" w:color="auto" w:fill="auto"/>
            <w:noWrap/>
            <w:vAlign w:val="bottom"/>
            <w:hideMark/>
          </w:tcPr>
          <w:p w14:paraId="694D6450" w14:textId="77777777" w:rsidR="00DF3B96" w:rsidRPr="002662A7" w:rsidRDefault="00DF3B96" w:rsidP="00832B99">
            <w:pPr>
              <w:jc w:val="right"/>
              <w:rPr>
                <w:color w:val="000000"/>
              </w:rPr>
            </w:pPr>
            <w:r w:rsidRPr="002662A7">
              <w:rPr>
                <w:color w:val="000000"/>
              </w:rPr>
              <w:t>0.02</w:t>
            </w:r>
          </w:p>
        </w:tc>
        <w:tc>
          <w:tcPr>
            <w:tcW w:w="2852" w:type="dxa"/>
            <w:tcBorders>
              <w:top w:val="nil"/>
              <w:left w:val="nil"/>
              <w:bottom w:val="nil"/>
              <w:right w:val="nil"/>
            </w:tcBorders>
            <w:shd w:val="clear" w:color="auto" w:fill="auto"/>
            <w:noWrap/>
            <w:vAlign w:val="bottom"/>
            <w:hideMark/>
          </w:tcPr>
          <w:p w14:paraId="590E505D" w14:textId="77777777" w:rsidR="00DF3B96" w:rsidRPr="002662A7" w:rsidRDefault="00DF3B96" w:rsidP="00832B99">
            <w:pPr>
              <w:jc w:val="right"/>
              <w:rPr>
                <w:color w:val="000000"/>
              </w:rPr>
            </w:pPr>
            <w:r w:rsidRPr="002662A7">
              <w:rPr>
                <w:color w:val="000000"/>
              </w:rPr>
              <w:t>1</w:t>
            </w:r>
          </w:p>
        </w:tc>
      </w:tr>
      <w:tr w:rsidR="00DF3B96" w:rsidRPr="002662A7" w14:paraId="239B362F" w14:textId="77777777" w:rsidTr="00832B99">
        <w:trPr>
          <w:trHeight w:val="288"/>
        </w:trPr>
        <w:tc>
          <w:tcPr>
            <w:tcW w:w="1620" w:type="dxa"/>
            <w:tcBorders>
              <w:top w:val="nil"/>
              <w:left w:val="nil"/>
              <w:bottom w:val="nil"/>
              <w:right w:val="nil"/>
            </w:tcBorders>
            <w:shd w:val="clear" w:color="auto" w:fill="auto"/>
            <w:noWrap/>
            <w:vAlign w:val="bottom"/>
            <w:hideMark/>
          </w:tcPr>
          <w:p w14:paraId="1E809894"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466A2F7F" w14:textId="77777777" w:rsidR="00DF3B96" w:rsidRPr="002662A7" w:rsidRDefault="00DF3B96" w:rsidP="00832B99">
            <w:pPr>
              <w:rPr>
                <w:color w:val="000000"/>
              </w:rPr>
            </w:pPr>
            <w:r w:rsidRPr="002662A7">
              <w:rPr>
                <w:color w:val="000000"/>
              </w:rPr>
              <w:t>328</w:t>
            </w:r>
          </w:p>
        </w:tc>
        <w:tc>
          <w:tcPr>
            <w:tcW w:w="298" w:type="dxa"/>
            <w:tcBorders>
              <w:top w:val="nil"/>
              <w:left w:val="nil"/>
              <w:bottom w:val="nil"/>
              <w:right w:val="nil"/>
            </w:tcBorders>
            <w:shd w:val="clear" w:color="auto" w:fill="auto"/>
            <w:noWrap/>
            <w:vAlign w:val="bottom"/>
            <w:hideMark/>
          </w:tcPr>
          <w:p w14:paraId="72ACEAC8" w14:textId="77777777" w:rsidR="00DF3B96" w:rsidRPr="002662A7" w:rsidRDefault="00DF3B96" w:rsidP="00832B99">
            <w:pPr>
              <w:jc w:val="right"/>
              <w:rPr>
                <w:color w:val="000000"/>
              </w:rPr>
            </w:pPr>
            <w:r w:rsidRPr="002662A7">
              <w:rPr>
                <w:color w:val="000000"/>
              </w:rPr>
              <w:t>2</w:t>
            </w:r>
          </w:p>
        </w:tc>
        <w:tc>
          <w:tcPr>
            <w:tcW w:w="2852" w:type="dxa"/>
            <w:tcBorders>
              <w:top w:val="nil"/>
              <w:left w:val="nil"/>
              <w:bottom w:val="nil"/>
              <w:right w:val="nil"/>
            </w:tcBorders>
            <w:shd w:val="clear" w:color="auto" w:fill="auto"/>
            <w:noWrap/>
            <w:vAlign w:val="bottom"/>
            <w:hideMark/>
          </w:tcPr>
          <w:p w14:paraId="6EB7FE14" w14:textId="77777777" w:rsidR="00DF3B96" w:rsidRPr="002662A7" w:rsidRDefault="00DF3B96" w:rsidP="00832B99">
            <w:pPr>
              <w:jc w:val="right"/>
              <w:rPr>
                <w:color w:val="000000"/>
              </w:rPr>
            </w:pPr>
            <w:r w:rsidRPr="002662A7">
              <w:rPr>
                <w:color w:val="000000"/>
              </w:rPr>
              <w:t>10</w:t>
            </w:r>
          </w:p>
        </w:tc>
      </w:tr>
      <w:tr w:rsidR="00DF3B96" w:rsidRPr="002662A7" w14:paraId="5FD2EB8D" w14:textId="77777777" w:rsidTr="00832B99">
        <w:trPr>
          <w:trHeight w:val="288"/>
        </w:trPr>
        <w:tc>
          <w:tcPr>
            <w:tcW w:w="1620" w:type="dxa"/>
            <w:tcBorders>
              <w:top w:val="nil"/>
              <w:left w:val="nil"/>
              <w:bottom w:val="nil"/>
              <w:right w:val="nil"/>
            </w:tcBorders>
            <w:shd w:val="clear" w:color="auto" w:fill="auto"/>
            <w:noWrap/>
            <w:vAlign w:val="bottom"/>
            <w:hideMark/>
          </w:tcPr>
          <w:p w14:paraId="147A78BA" w14:textId="77777777" w:rsidR="00DF3B96" w:rsidRPr="002662A7" w:rsidRDefault="00DF3B96" w:rsidP="00832B99">
            <w:pPr>
              <w:rPr>
                <w:color w:val="000000"/>
              </w:rPr>
            </w:pPr>
            <w:r w:rsidRPr="002662A7">
              <w:rPr>
                <w:color w:val="000000"/>
              </w:rPr>
              <w:t>Rosario</w:t>
            </w:r>
          </w:p>
        </w:tc>
        <w:tc>
          <w:tcPr>
            <w:tcW w:w="2610" w:type="dxa"/>
            <w:tcBorders>
              <w:top w:val="nil"/>
              <w:left w:val="nil"/>
              <w:bottom w:val="nil"/>
              <w:right w:val="nil"/>
            </w:tcBorders>
            <w:shd w:val="clear" w:color="auto" w:fill="auto"/>
            <w:noWrap/>
            <w:vAlign w:val="bottom"/>
            <w:hideMark/>
          </w:tcPr>
          <w:p w14:paraId="39762E45" w14:textId="77777777" w:rsidR="00DF3B96" w:rsidRPr="002662A7" w:rsidRDefault="00DF3B96" w:rsidP="00832B99">
            <w:pPr>
              <w:rPr>
                <w:color w:val="000000"/>
              </w:rPr>
            </w:pPr>
            <w:r w:rsidRPr="002662A7">
              <w:rPr>
                <w:color w:val="000000"/>
              </w:rPr>
              <w:t>329</w:t>
            </w:r>
          </w:p>
        </w:tc>
        <w:tc>
          <w:tcPr>
            <w:tcW w:w="298" w:type="dxa"/>
            <w:tcBorders>
              <w:top w:val="nil"/>
              <w:left w:val="nil"/>
              <w:bottom w:val="nil"/>
              <w:right w:val="nil"/>
            </w:tcBorders>
            <w:shd w:val="clear" w:color="auto" w:fill="auto"/>
            <w:noWrap/>
            <w:vAlign w:val="bottom"/>
            <w:hideMark/>
          </w:tcPr>
          <w:p w14:paraId="05D9D779" w14:textId="77777777" w:rsidR="00DF3B96" w:rsidRPr="002662A7" w:rsidRDefault="00DF3B96" w:rsidP="00832B99">
            <w:pPr>
              <w:jc w:val="right"/>
              <w:rPr>
                <w:color w:val="000000"/>
              </w:rPr>
            </w:pPr>
            <w:r w:rsidRPr="002662A7">
              <w:rPr>
                <w:color w:val="000000"/>
              </w:rPr>
              <w:t>302</w:t>
            </w:r>
          </w:p>
        </w:tc>
        <w:tc>
          <w:tcPr>
            <w:tcW w:w="2852" w:type="dxa"/>
            <w:tcBorders>
              <w:top w:val="nil"/>
              <w:left w:val="nil"/>
              <w:bottom w:val="nil"/>
              <w:right w:val="nil"/>
            </w:tcBorders>
            <w:shd w:val="clear" w:color="auto" w:fill="auto"/>
            <w:noWrap/>
            <w:vAlign w:val="bottom"/>
            <w:hideMark/>
          </w:tcPr>
          <w:p w14:paraId="112BFE99" w14:textId="77777777" w:rsidR="00DF3B96" w:rsidRPr="002662A7" w:rsidRDefault="00DF3B96" w:rsidP="00832B99">
            <w:pPr>
              <w:jc w:val="right"/>
              <w:rPr>
                <w:color w:val="000000"/>
              </w:rPr>
            </w:pPr>
            <w:r w:rsidRPr="002662A7">
              <w:rPr>
                <w:color w:val="000000"/>
              </w:rPr>
              <w:t>1730</w:t>
            </w:r>
          </w:p>
        </w:tc>
      </w:tr>
      <w:tr w:rsidR="00DF3B96" w:rsidRPr="002662A7" w14:paraId="48749047" w14:textId="77777777" w:rsidTr="00832B99">
        <w:trPr>
          <w:trHeight w:val="288"/>
        </w:trPr>
        <w:tc>
          <w:tcPr>
            <w:tcW w:w="1620" w:type="dxa"/>
            <w:tcBorders>
              <w:top w:val="nil"/>
              <w:left w:val="nil"/>
              <w:bottom w:val="nil"/>
              <w:right w:val="nil"/>
            </w:tcBorders>
            <w:shd w:val="clear" w:color="auto" w:fill="auto"/>
            <w:noWrap/>
            <w:vAlign w:val="bottom"/>
            <w:hideMark/>
          </w:tcPr>
          <w:p w14:paraId="39A3745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EB3DC17" w14:textId="77777777" w:rsidR="00DF3B96" w:rsidRPr="002662A7" w:rsidRDefault="00DF3B96" w:rsidP="00832B99">
            <w:pPr>
              <w:rPr>
                <w:color w:val="000000"/>
              </w:rPr>
            </w:pPr>
            <w:r w:rsidRPr="002662A7">
              <w:rPr>
                <w:color w:val="000000"/>
              </w:rPr>
              <w:t>3</w:t>
            </w:r>
          </w:p>
        </w:tc>
        <w:tc>
          <w:tcPr>
            <w:tcW w:w="298" w:type="dxa"/>
            <w:tcBorders>
              <w:top w:val="nil"/>
              <w:left w:val="nil"/>
              <w:bottom w:val="nil"/>
              <w:right w:val="nil"/>
            </w:tcBorders>
            <w:shd w:val="clear" w:color="auto" w:fill="auto"/>
            <w:noWrap/>
            <w:vAlign w:val="bottom"/>
            <w:hideMark/>
          </w:tcPr>
          <w:p w14:paraId="650F430F" w14:textId="77777777" w:rsidR="00DF3B96" w:rsidRPr="002662A7" w:rsidRDefault="00DF3B96" w:rsidP="00832B99">
            <w:pPr>
              <w:jc w:val="right"/>
              <w:rPr>
                <w:color w:val="000000"/>
              </w:rPr>
            </w:pPr>
            <w:r w:rsidRPr="002662A7">
              <w:rPr>
                <w:color w:val="000000"/>
              </w:rPr>
              <w:t>0.2244</w:t>
            </w:r>
          </w:p>
        </w:tc>
        <w:tc>
          <w:tcPr>
            <w:tcW w:w="2852" w:type="dxa"/>
            <w:tcBorders>
              <w:top w:val="nil"/>
              <w:left w:val="nil"/>
              <w:bottom w:val="nil"/>
              <w:right w:val="nil"/>
            </w:tcBorders>
            <w:shd w:val="clear" w:color="auto" w:fill="auto"/>
            <w:noWrap/>
            <w:vAlign w:val="bottom"/>
            <w:hideMark/>
          </w:tcPr>
          <w:p w14:paraId="158C7516" w14:textId="77777777" w:rsidR="00DF3B96" w:rsidRPr="002662A7" w:rsidRDefault="00DF3B96" w:rsidP="00832B99">
            <w:pPr>
              <w:jc w:val="right"/>
              <w:rPr>
                <w:color w:val="000000"/>
              </w:rPr>
            </w:pPr>
            <w:r w:rsidRPr="002662A7">
              <w:rPr>
                <w:color w:val="000000"/>
              </w:rPr>
              <w:t>5</w:t>
            </w:r>
          </w:p>
        </w:tc>
      </w:tr>
      <w:tr w:rsidR="00DF3B96" w:rsidRPr="002662A7" w14:paraId="75682981" w14:textId="77777777" w:rsidTr="00832B99">
        <w:trPr>
          <w:trHeight w:val="288"/>
        </w:trPr>
        <w:tc>
          <w:tcPr>
            <w:tcW w:w="1620" w:type="dxa"/>
            <w:tcBorders>
              <w:top w:val="nil"/>
              <w:left w:val="nil"/>
              <w:bottom w:val="nil"/>
              <w:right w:val="nil"/>
            </w:tcBorders>
            <w:shd w:val="clear" w:color="auto" w:fill="auto"/>
            <w:noWrap/>
            <w:vAlign w:val="bottom"/>
            <w:hideMark/>
          </w:tcPr>
          <w:p w14:paraId="3ACFD1F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1B74A06" w14:textId="77777777" w:rsidR="00DF3B96" w:rsidRPr="002662A7" w:rsidRDefault="00DF3B96" w:rsidP="00832B99">
            <w:pPr>
              <w:rPr>
                <w:color w:val="000000"/>
              </w:rPr>
            </w:pPr>
            <w:r w:rsidRPr="002662A7">
              <w:rPr>
                <w:color w:val="000000"/>
              </w:rPr>
              <w:t>4</w:t>
            </w:r>
          </w:p>
        </w:tc>
        <w:tc>
          <w:tcPr>
            <w:tcW w:w="298" w:type="dxa"/>
            <w:tcBorders>
              <w:top w:val="nil"/>
              <w:left w:val="nil"/>
              <w:bottom w:val="nil"/>
              <w:right w:val="nil"/>
            </w:tcBorders>
            <w:shd w:val="clear" w:color="auto" w:fill="auto"/>
            <w:noWrap/>
            <w:vAlign w:val="bottom"/>
            <w:hideMark/>
          </w:tcPr>
          <w:p w14:paraId="7F9F98B9" w14:textId="77777777" w:rsidR="00DF3B96" w:rsidRPr="002662A7" w:rsidRDefault="00DF3B96" w:rsidP="00832B99">
            <w:pPr>
              <w:jc w:val="right"/>
              <w:rPr>
                <w:color w:val="000000"/>
              </w:rPr>
            </w:pPr>
            <w:r w:rsidRPr="002662A7">
              <w:rPr>
                <w:color w:val="000000"/>
              </w:rPr>
              <w:t>0.0269</w:t>
            </w:r>
          </w:p>
        </w:tc>
        <w:tc>
          <w:tcPr>
            <w:tcW w:w="2852" w:type="dxa"/>
            <w:tcBorders>
              <w:top w:val="nil"/>
              <w:left w:val="nil"/>
              <w:bottom w:val="nil"/>
              <w:right w:val="nil"/>
            </w:tcBorders>
            <w:shd w:val="clear" w:color="auto" w:fill="auto"/>
            <w:noWrap/>
            <w:vAlign w:val="bottom"/>
            <w:hideMark/>
          </w:tcPr>
          <w:p w14:paraId="28B2FB87" w14:textId="77777777" w:rsidR="00DF3B96" w:rsidRPr="002662A7" w:rsidRDefault="00DF3B96" w:rsidP="00832B99">
            <w:pPr>
              <w:jc w:val="right"/>
              <w:rPr>
                <w:color w:val="000000"/>
              </w:rPr>
            </w:pPr>
            <w:r w:rsidRPr="002662A7">
              <w:rPr>
                <w:color w:val="000000"/>
              </w:rPr>
              <w:t>1</w:t>
            </w:r>
          </w:p>
        </w:tc>
      </w:tr>
      <w:tr w:rsidR="00DF3B96" w:rsidRPr="002662A7" w14:paraId="205B2650" w14:textId="77777777" w:rsidTr="00832B99">
        <w:trPr>
          <w:trHeight w:val="288"/>
        </w:trPr>
        <w:tc>
          <w:tcPr>
            <w:tcW w:w="1620" w:type="dxa"/>
            <w:tcBorders>
              <w:top w:val="nil"/>
              <w:left w:val="nil"/>
              <w:bottom w:val="nil"/>
              <w:right w:val="nil"/>
            </w:tcBorders>
            <w:shd w:val="clear" w:color="auto" w:fill="auto"/>
            <w:noWrap/>
            <w:vAlign w:val="bottom"/>
            <w:hideMark/>
          </w:tcPr>
          <w:p w14:paraId="380D344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D9C19F4" w14:textId="77777777" w:rsidR="00DF3B96" w:rsidRPr="002662A7" w:rsidRDefault="00DF3B96" w:rsidP="00832B99">
            <w:pPr>
              <w:rPr>
                <w:color w:val="000000"/>
              </w:rPr>
            </w:pPr>
            <w:r w:rsidRPr="002662A7">
              <w:rPr>
                <w:color w:val="000000"/>
              </w:rPr>
              <w:t>5</w:t>
            </w:r>
          </w:p>
        </w:tc>
        <w:tc>
          <w:tcPr>
            <w:tcW w:w="298" w:type="dxa"/>
            <w:tcBorders>
              <w:top w:val="nil"/>
              <w:left w:val="nil"/>
              <w:bottom w:val="nil"/>
              <w:right w:val="nil"/>
            </w:tcBorders>
            <w:shd w:val="clear" w:color="auto" w:fill="auto"/>
            <w:noWrap/>
            <w:vAlign w:val="bottom"/>
            <w:hideMark/>
          </w:tcPr>
          <w:p w14:paraId="189C9762" w14:textId="77777777" w:rsidR="00DF3B96" w:rsidRPr="002662A7" w:rsidRDefault="00DF3B96" w:rsidP="00832B99">
            <w:pPr>
              <w:jc w:val="right"/>
              <w:rPr>
                <w:color w:val="000000"/>
              </w:rPr>
            </w:pPr>
            <w:r w:rsidRPr="002662A7">
              <w:rPr>
                <w:color w:val="000000"/>
              </w:rPr>
              <w:t>0.17</w:t>
            </w:r>
          </w:p>
        </w:tc>
        <w:tc>
          <w:tcPr>
            <w:tcW w:w="2852" w:type="dxa"/>
            <w:tcBorders>
              <w:top w:val="nil"/>
              <w:left w:val="nil"/>
              <w:bottom w:val="nil"/>
              <w:right w:val="nil"/>
            </w:tcBorders>
            <w:shd w:val="clear" w:color="auto" w:fill="auto"/>
            <w:noWrap/>
            <w:vAlign w:val="bottom"/>
            <w:hideMark/>
          </w:tcPr>
          <w:p w14:paraId="4A685A40" w14:textId="77777777" w:rsidR="00DF3B96" w:rsidRPr="002662A7" w:rsidRDefault="00DF3B96" w:rsidP="00832B99">
            <w:pPr>
              <w:jc w:val="right"/>
              <w:rPr>
                <w:color w:val="000000"/>
              </w:rPr>
            </w:pPr>
            <w:r w:rsidRPr="002662A7">
              <w:rPr>
                <w:color w:val="000000"/>
              </w:rPr>
              <w:t>5</w:t>
            </w:r>
          </w:p>
        </w:tc>
      </w:tr>
      <w:tr w:rsidR="00DF3B96" w:rsidRPr="002662A7" w14:paraId="194F9247" w14:textId="77777777" w:rsidTr="00832B99">
        <w:trPr>
          <w:trHeight w:val="288"/>
        </w:trPr>
        <w:tc>
          <w:tcPr>
            <w:tcW w:w="1620" w:type="dxa"/>
            <w:tcBorders>
              <w:top w:val="nil"/>
              <w:left w:val="nil"/>
              <w:bottom w:val="nil"/>
              <w:right w:val="nil"/>
            </w:tcBorders>
            <w:shd w:val="clear" w:color="auto" w:fill="auto"/>
            <w:noWrap/>
            <w:vAlign w:val="bottom"/>
            <w:hideMark/>
          </w:tcPr>
          <w:p w14:paraId="63D9957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D47DE3B" w14:textId="77777777" w:rsidR="00DF3B96" w:rsidRPr="002662A7" w:rsidRDefault="00DF3B96" w:rsidP="00832B99">
            <w:pPr>
              <w:rPr>
                <w:color w:val="000000"/>
              </w:rPr>
            </w:pPr>
            <w:r w:rsidRPr="002662A7">
              <w:rPr>
                <w:color w:val="000000"/>
              </w:rPr>
              <w:t>9</w:t>
            </w:r>
          </w:p>
        </w:tc>
        <w:tc>
          <w:tcPr>
            <w:tcW w:w="298" w:type="dxa"/>
            <w:tcBorders>
              <w:top w:val="nil"/>
              <w:left w:val="nil"/>
              <w:bottom w:val="nil"/>
              <w:right w:val="nil"/>
            </w:tcBorders>
            <w:shd w:val="clear" w:color="auto" w:fill="auto"/>
            <w:noWrap/>
            <w:vAlign w:val="bottom"/>
            <w:hideMark/>
          </w:tcPr>
          <w:p w14:paraId="39255BC5" w14:textId="77777777" w:rsidR="00DF3B96" w:rsidRPr="002662A7" w:rsidRDefault="00DF3B96" w:rsidP="00832B99">
            <w:pPr>
              <w:jc w:val="right"/>
              <w:rPr>
                <w:color w:val="000000"/>
              </w:rPr>
            </w:pPr>
            <w:r w:rsidRPr="002662A7">
              <w:rPr>
                <w:color w:val="000000"/>
              </w:rPr>
              <w:t>0.3116</w:t>
            </w:r>
          </w:p>
        </w:tc>
        <w:tc>
          <w:tcPr>
            <w:tcW w:w="2852" w:type="dxa"/>
            <w:tcBorders>
              <w:top w:val="nil"/>
              <w:left w:val="nil"/>
              <w:bottom w:val="nil"/>
              <w:right w:val="nil"/>
            </w:tcBorders>
            <w:shd w:val="clear" w:color="auto" w:fill="auto"/>
            <w:noWrap/>
            <w:vAlign w:val="bottom"/>
            <w:hideMark/>
          </w:tcPr>
          <w:p w14:paraId="693E6257" w14:textId="77777777" w:rsidR="00DF3B96" w:rsidRPr="002662A7" w:rsidRDefault="00DF3B96" w:rsidP="00832B99">
            <w:pPr>
              <w:jc w:val="right"/>
              <w:rPr>
                <w:color w:val="000000"/>
              </w:rPr>
            </w:pPr>
            <w:r w:rsidRPr="002662A7">
              <w:rPr>
                <w:color w:val="000000"/>
              </w:rPr>
              <w:t>11</w:t>
            </w:r>
          </w:p>
        </w:tc>
      </w:tr>
      <w:tr w:rsidR="00DF3B96" w:rsidRPr="002662A7" w14:paraId="00A13748" w14:textId="77777777" w:rsidTr="00832B99">
        <w:trPr>
          <w:trHeight w:val="288"/>
        </w:trPr>
        <w:tc>
          <w:tcPr>
            <w:tcW w:w="1620" w:type="dxa"/>
            <w:tcBorders>
              <w:top w:val="nil"/>
              <w:left w:val="nil"/>
              <w:bottom w:val="nil"/>
              <w:right w:val="nil"/>
            </w:tcBorders>
            <w:shd w:val="clear" w:color="auto" w:fill="auto"/>
            <w:noWrap/>
            <w:vAlign w:val="bottom"/>
            <w:hideMark/>
          </w:tcPr>
          <w:p w14:paraId="1CAB6C23"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76032FC" w14:textId="77777777" w:rsidR="00DF3B96" w:rsidRPr="002662A7" w:rsidRDefault="00DF3B96" w:rsidP="00832B99">
            <w:pPr>
              <w:rPr>
                <w:color w:val="000000"/>
              </w:rPr>
            </w:pPr>
            <w:r w:rsidRPr="002662A7">
              <w:rPr>
                <w:color w:val="000000"/>
              </w:rPr>
              <w:t>10</w:t>
            </w:r>
          </w:p>
        </w:tc>
        <w:tc>
          <w:tcPr>
            <w:tcW w:w="298" w:type="dxa"/>
            <w:tcBorders>
              <w:top w:val="nil"/>
              <w:left w:val="nil"/>
              <w:bottom w:val="nil"/>
              <w:right w:val="nil"/>
            </w:tcBorders>
            <w:shd w:val="clear" w:color="auto" w:fill="auto"/>
            <w:noWrap/>
            <w:vAlign w:val="bottom"/>
            <w:hideMark/>
          </w:tcPr>
          <w:p w14:paraId="4090D732" w14:textId="77777777" w:rsidR="00DF3B96" w:rsidRPr="002662A7" w:rsidRDefault="00DF3B96" w:rsidP="00832B99">
            <w:pPr>
              <w:jc w:val="right"/>
              <w:rPr>
                <w:color w:val="000000"/>
              </w:rPr>
            </w:pPr>
            <w:r w:rsidRPr="002662A7">
              <w:rPr>
                <w:color w:val="000000"/>
              </w:rPr>
              <w:t>0.1824</w:t>
            </w:r>
          </w:p>
        </w:tc>
        <w:tc>
          <w:tcPr>
            <w:tcW w:w="2852" w:type="dxa"/>
            <w:tcBorders>
              <w:top w:val="nil"/>
              <w:left w:val="nil"/>
              <w:bottom w:val="nil"/>
              <w:right w:val="nil"/>
            </w:tcBorders>
            <w:shd w:val="clear" w:color="auto" w:fill="auto"/>
            <w:noWrap/>
            <w:vAlign w:val="bottom"/>
            <w:hideMark/>
          </w:tcPr>
          <w:p w14:paraId="0F9C7781" w14:textId="77777777" w:rsidR="00DF3B96" w:rsidRPr="002662A7" w:rsidRDefault="00DF3B96" w:rsidP="00832B99">
            <w:pPr>
              <w:jc w:val="right"/>
              <w:rPr>
                <w:color w:val="000000"/>
              </w:rPr>
            </w:pPr>
            <w:r w:rsidRPr="002662A7">
              <w:rPr>
                <w:color w:val="000000"/>
              </w:rPr>
              <w:t>7</w:t>
            </w:r>
          </w:p>
        </w:tc>
      </w:tr>
      <w:tr w:rsidR="00DF3B96" w:rsidRPr="002662A7" w14:paraId="1C0265E2" w14:textId="77777777" w:rsidTr="00832B99">
        <w:trPr>
          <w:trHeight w:val="288"/>
        </w:trPr>
        <w:tc>
          <w:tcPr>
            <w:tcW w:w="1620" w:type="dxa"/>
            <w:tcBorders>
              <w:top w:val="nil"/>
              <w:left w:val="nil"/>
              <w:bottom w:val="nil"/>
              <w:right w:val="nil"/>
            </w:tcBorders>
            <w:shd w:val="clear" w:color="auto" w:fill="auto"/>
            <w:noWrap/>
            <w:vAlign w:val="bottom"/>
            <w:hideMark/>
          </w:tcPr>
          <w:p w14:paraId="43D2671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9CA0EC9" w14:textId="77777777" w:rsidR="00DF3B96" w:rsidRPr="002662A7" w:rsidRDefault="00DF3B96" w:rsidP="00832B99">
            <w:pPr>
              <w:rPr>
                <w:color w:val="000000"/>
              </w:rPr>
            </w:pPr>
            <w:r w:rsidRPr="002662A7">
              <w:rPr>
                <w:color w:val="000000"/>
              </w:rPr>
              <w:t>13</w:t>
            </w:r>
          </w:p>
        </w:tc>
        <w:tc>
          <w:tcPr>
            <w:tcW w:w="298" w:type="dxa"/>
            <w:tcBorders>
              <w:top w:val="nil"/>
              <w:left w:val="nil"/>
              <w:bottom w:val="nil"/>
              <w:right w:val="nil"/>
            </w:tcBorders>
            <w:shd w:val="clear" w:color="auto" w:fill="auto"/>
            <w:noWrap/>
            <w:vAlign w:val="bottom"/>
            <w:hideMark/>
          </w:tcPr>
          <w:p w14:paraId="57A61F1E" w14:textId="77777777" w:rsidR="00DF3B96" w:rsidRPr="002662A7" w:rsidRDefault="00DF3B96" w:rsidP="00832B99">
            <w:pPr>
              <w:jc w:val="right"/>
              <w:rPr>
                <w:color w:val="000000"/>
              </w:rPr>
            </w:pPr>
            <w:r w:rsidRPr="002662A7">
              <w:rPr>
                <w:color w:val="000000"/>
              </w:rPr>
              <w:t>0.2836</w:t>
            </w:r>
          </w:p>
        </w:tc>
        <w:tc>
          <w:tcPr>
            <w:tcW w:w="2852" w:type="dxa"/>
            <w:tcBorders>
              <w:top w:val="nil"/>
              <w:left w:val="nil"/>
              <w:bottom w:val="nil"/>
              <w:right w:val="nil"/>
            </w:tcBorders>
            <w:shd w:val="clear" w:color="auto" w:fill="auto"/>
            <w:noWrap/>
            <w:vAlign w:val="bottom"/>
            <w:hideMark/>
          </w:tcPr>
          <w:p w14:paraId="1B04A388" w14:textId="77777777" w:rsidR="00DF3B96" w:rsidRPr="002662A7" w:rsidRDefault="00DF3B96" w:rsidP="00832B99">
            <w:pPr>
              <w:jc w:val="right"/>
              <w:rPr>
                <w:color w:val="000000"/>
              </w:rPr>
            </w:pPr>
            <w:r w:rsidRPr="002662A7">
              <w:rPr>
                <w:color w:val="000000"/>
              </w:rPr>
              <w:t>3</w:t>
            </w:r>
          </w:p>
        </w:tc>
      </w:tr>
      <w:tr w:rsidR="00DF3B96" w:rsidRPr="002662A7" w14:paraId="136EDDC5" w14:textId="77777777" w:rsidTr="00832B99">
        <w:trPr>
          <w:trHeight w:val="288"/>
        </w:trPr>
        <w:tc>
          <w:tcPr>
            <w:tcW w:w="1620" w:type="dxa"/>
            <w:tcBorders>
              <w:top w:val="nil"/>
              <w:left w:val="nil"/>
              <w:bottom w:val="nil"/>
              <w:right w:val="nil"/>
            </w:tcBorders>
            <w:shd w:val="clear" w:color="auto" w:fill="auto"/>
            <w:noWrap/>
            <w:vAlign w:val="bottom"/>
            <w:hideMark/>
          </w:tcPr>
          <w:p w14:paraId="230B61E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6B78362" w14:textId="77777777" w:rsidR="00DF3B96" w:rsidRPr="002662A7" w:rsidRDefault="00DF3B96" w:rsidP="00832B99">
            <w:pPr>
              <w:rPr>
                <w:color w:val="000000"/>
              </w:rPr>
            </w:pPr>
            <w:r w:rsidRPr="002662A7">
              <w:rPr>
                <w:color w:val="000000"/>
              </w:rPr>
              <w:t>18</w:t>
            </w:r>
          </w:p>
        </w:tc>
        <w:tc>
          <w:tcPr>
            <w:tcW w:w="298" w:type="dxa"/>
            <w:tcBorders>
              <w:top w:val="nil"/>
              <w:left w:val="nil"/>
              <w:bottom w:val="nil"/>
              <w:right w:val="nil"/>
            </w:tcBorders>
            <w:shd w:val="clear" w:color="auto" w:fill="auto"/>
            <w:noWrap/>
            <w:vAlign w:val="bottom"/>
            <w:hideMark/>
          </w:tcPr>
          <w:p w14:paraId="4937FD60" w14:textId="77777777" w:rsidR="00DF3B96" w:rsidRPr="002662A7" w:rsidRDefault="00DF3B96" w:rsidP="00832B99">
            <w:pPr>
              <w:jc w:val="right"/>
              <w:rPr>
                <w:color w:val="000000"/>
              </w:rPr>
            </w:pPr>
            <w:r w:rsidRPr="002662A7">
              <w:rPr>
                <w:color w:val="000000"/>
              </w:rPr>
              <w:t>0.0562</w:t>
            </w:r>
          </w:p>
        </w:tc>
        <w:tc>
          <w:tcPr>
            <w:tcW w:w="2852" w:type="dxa"/>
            <w:tcBorders>
              <w:top w:val="nil"/>
              <w:left w:val="nil"/>
              <w:bottom w:val="nil"/>
              <w:right w:val="nil"/>
            </w:tcBorders>
            <w:shd w:val="clear" w:color="auto" w:fill="auto"/>
            <w:noWrap/>
            <w:vAlign w:val="bottom"/>
            <w:hideMark/>
          </w:tcPr>
          <w:p w14:paraId="04001D40" w14:textId="77777777" w:rsidR="00DF3B96" w:rsidRPr="002662A7" w:rsidRDefault="00DF3B96" w:rsidP="00832B99">
            <w:pPr>
              <w:jc w:val="right"/>
              <w:rPr>
                <w:color w:val="000000"/>
              </w:rPr>
            </w:pPr>
            <w:r w:rsidRPr="002662A7">
              <w:rPr>
                <w:color w:val="000000"/>
              </w:rPr>
              <w:t>1</w:t>
            </w:r>
          </w:p>
        </w:tc>
      </w:tr>
      <w:tr w:rsidR="00DF3B96" w:rsidRPr="002662A7" w14:paraId="466595AA" w14:textId="77777777" w:rsidTr="00832B99">
        <w:trPr>
          <w:trHeight w:val="288"/>
        </w:trPr>
        <w:tc>
          <w:tcPr>
            <w:tcW w:w="1620" w:type="dxa"/>
            <w:tcBorders>
              <w:top w:val="nil"/>
              <w:left w:val="nil"/>
              <w:bottom w:val="nil"/>
              <w:right w:val="nil"/>
            </w:tcBorders>
            <w:shd w:val="clear" w:color="auto" w:fill="auto"/>
            <w:noWrap/>
            <w:vAlign w:val="bottom"/>
            <w:hideMark/>
          </w:tcPr>
          <w:p w14:paraId="1F3E86E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CCA8943" w14:textId="77777777" w:rsidR="00DF3B96" w:rsidRPr="002662A7" w:rsidRDefault="00DF3B96" w:rsidP="00832B99">
            <w:pPr>
              <w:rPr>
                <w:color w:val="000000"/>
              </w:rPr>
            </w:pPr>
            <w:r w:rsidRPr="002662A7">
              <w:rPr>
                <w:color w:val="000000"/>
              </w:rPr>
              <w:t>19</w:t>
            </w:r>
          </w:p>
        </w:tc>
        <w:tc>
          <w:tcPr>
            <w:tcW w:w="298" w:type="dxa"/>
            <w:tcBorders>
              <w:top w:val="nil"/>
              <w:left w:val="nil"/>
              <w:bottom w:val="nil"/>
              <w:right w:val="nil"/>
            </w:tcBorders>
            <w:shd w:val="clear" w:color="auto" w:fill="auto"/>
            <w:noWrap/>
            <w:vAlign w:val="bottom"/>
            <w:hideMark/>
          </w:tcPr>
          <w:p w14:paraId="4100A967" w14:textId="77777777" w:rsidR="00DF3B96" w:rsidRPr="002662A7" w:rsidRDefault="00DF3B96" w:rsidP="00832B99">
            <w:pPr>
              <w:jc w:val="right"/>
              <w:rPr>
                <w:color w:val="000000"/>
              </w:rPr>
            </w:pPr>
            <w:r w:rsidRPr="002662A7">
              <w:rPr>
                <w:color w:val="000000"/>
              </w:rPr>
              <w:t>0.2627</w:t>
            </w:r>
          </w:p>
        </w:tc>
        <w:tc>
          <w:tcPr>
            <w:tcW w:w="2852" w:type="dxa"/>
            <w:tcBorders>
              <w:top w:val="nil"/>
              <w:left w:val="nil"/>
              <w:bottom w:val="nil"/>
              <w:right w:val="nil"/>
            </w:tcBorders>
            <w:shd w:val="clear" w:color="auto" w:fill="auto"/>
            <w:noWrap/>
            <w:vAlign w:val="bottom"/>
            <w:hideMark/>
          </w:tcPr>
          <w:p w14:paraId="516FBAFE" w14:textId="77777777" w:rsidR="00DF3B96" w:rsidRPr="002662A7" w:rsidRDefault="00DF3B96" w:rsidP="00832B99">
            <w:pPr>
              <w:jc w:val="right"/>
              <w:rPr>
                <w:color w:val="000000"/>
              </w:rPr>
            </w:pPr>
            <w:r w:rsidRPr="002662A7">
              <w:rPr>
                <w:color w:val="000000"/>
              </w:rPr>
              <w:t>6</w:t>
            </w:r>
          </w:p>
        </w:tc>
      </w:tr>
      <w:tr w:rsidR="00DF3B96" w:rsidRPr="002662A7" w14:paraId="396246F3" w14:textId="77777777" w:rsidTr="00832B99">
        <w:trPr>
          <w:trHeight w:val="288"/>
        </w:trPr>
        <w:tc>
          <w:tcPr>
            <w:tcW w:w="1620" w:type="dxa"/>
            <w:tcBorders>
              <w:top w:val="nil"/>
              <w:left w:val="nil"/>
              <w:bottom w:val="nil"/>
              <w:right w:val="nil"/>
            </w:tcBorders>
            <w:shd w:val="clear" w:color="auto" w:fill="auto"/>
            <w:noWrap/>
            <w:vAlign w:val="bottom"/>
            <w:hideMark/>
          </w:tcPr>
          <w:p w14:paraId="422B6A1B"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692755D" w14:textId="77777777" w:rsidR="00DF3B96" w:rsidRPr="002662A7" w:rsidRDefault="00DF3B96" w:rsidP="00832B99">
            <w:pPr>
              <w:rPr>
                <w:color w:val="000000"/>
              </w:rPr>
            </w:pPr>
            <w:r w:rsidRPr="002662A7">
              <w:rPr>
                <w:color w:val="000000"/>
              </w:rPr>
              <w:t>20</w:t>
            </w:r>
          </w:p>
        </w:tc>
        <w:tc>
          <w:tcPr>
            <w:tcW w:w="298" w:type="dxa"/>
            <w:tcBorders>
              <w:top w:val="nil"/>
              <w:left w:val="nil"/>
              <w:bottom w:val="nil"/>
              <w:right w:val="nil"/>
            </w:tcBorders>
            <w:shd w:val="clear" w:color="auto" w:fill="auto"/>
            <w:noWrap/>
            <w:vAlign w:val="bottom"/>
            <w:hideMark/>
          </w:tcPr>
          <w:p w14:paraId="0BAD2550" w14:textId="77777777" w:rsidR="00DF3B96" w:rsidRPr="002662A7" w:rsidRDefault="00DF3B96" w:rsidP="00832B99">
            <w:pPr>
              <w:jc w:val="right"/>
              <w:rPr>
                <w:color w:val="000000"/>
              </w:rPr>
            </w:pPr>
            <w:r w:rsidRPr="002662A7">
              <w:rPr>
                <w:color w:val="000000"/>
              </w:rPr>
              <w:t>0.1226</w:t>
            </w:r>
          </w:p>
        </w:tc>
        <w:tc>
          <w:tcPr>
            <w:tcW w:w="2852" w:type="dxa"/>
            <w:tcBorders>
              <w:top w:val="nil"/>
              <w:left w:val="nil"/>
              <w:bottom w:val="nil"/>
              <w:right w:val="nil"/>
            </w:tcBorders>
            <w:shd w:val="clear" w:color="auto" w:fill="auto"/>
            <w:noWrap/>
            <w:vAlign w:val="bottom"/>
            <w:hideMark/>
          </w:tcPr>
          <w:p w14:paraId="0C7D2E34" w14:textId="77777777" w:rsidR="00DF3B96" w:rsidRPr="002662A7" w:rsidRDefault="00DF3B96" w:rsidP="00832B99">
            <w:pPr>
              <w:jc w:val="right"/>
              <w:rPr>
                <w:color w:val="000000"/>
              </w:rPr>
            </w:pPr>
            <w:r w:rsidRPr="002662A7">
              <w:rPr>
                <w:color w:val="000000"/>
              </w:rPr>
              <w:t>2</w:t>
            </w:r>
          </w:p>
        </w:tc>
      </w:tr>
      <w:tr w:rsidR="00DF3B96" w:rsidRPr="002662A7" w14:paraId="34B048E7" w14:textId="77777777" w:rsidTr="00832B99">
        <w:trPr>
          <w:trHeight w:val="288"/>
        </w:trPr>
        <w:tc>
          <w:tcPr>
            <w:tcW w:w="1620" w:type="dxa"/>
            <w:tcBorders>
              <w:top w:val="nil"/>
              <w:left w:val="nil"/>
              <w:bottom w:val="nil"/>
              <w:right w:val="nil"/>
            </w:tcBorders>
            <w:shd w:val="clear" w:color="auto" w:fill="auto"/>
            <w:noWrap/>
            <w:vAlign w:val="bottom"/>
            <w:hideMark/>
          </w:tcPr>
          <w:p w14:paraId="0A48ABC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0F1A591" w14:textId="77777777" w:rsidR="00DF3B96" w:rsidRPr="002662A7" w:rsidRDefault="00DF3B96" w:rsidP="00832B99">
            <w:pPr>
              <w:rPr>
                <w:color w:val="000000"/>
              </w:rPr>
            </w:pPr>
            <w:r w:rsidRPr="002662A7">
              <w:rPr>
                <w:color w:val="000000"/>
              </w:rPr>
              <w:t>21</w:t>
            </w:r>
          </w:p>
        </w:tc>
        <w:tc>
          <w:tcPr>
            <w:tcW w:w="298" w:type="dxa"/>
            <w:tcBorders>
              <w:top w:val="nil"/>
              <w:left w:val="nil"/>
              <w:bottom w:val="nil"/>
              <w:right w:val="nil"/>
            </w:tcBorders>
            <w:shd w:val="clear" w:color="auto" w:fill="auto"/>
            <w:noWrap/>
            <w:vAlign w:val="bottom"/>
            <w:hideMark/>
          </w:tcPr>
          <w:p w14:paraId="716963B8" w14:textId="77777777" w:rsidR="00DF3B96" w:rsidRPr="002662A7" w:rsidRDefault="00DF3B96" w:rsidP="00832B99">
            <w:pPr>
              <w:jc w:val="right"/>
              <w:rPr>
                <w:color w:val="000000"/>
              </w:rPr>
            </w:pPr>
            <w:r w:rsidRPr="002662A7">
              <w:rPr>
                <w:color w:val="000000"/>
              </w:rPr>
              <w:t>0.1525</w:t>
            </w:r>
          </w:p>
        </w:tc>
        <w:tc>
          <w:tcPr>
            <w:tcW w:w="2852" w:type="dxa"/>
            <w:tcBorders>
              <w:top w:val="nil"/>
              <w:left w:val="nil"/>
              <w:bottom w:val="nil"/>
              <w:right w:val="nil"/>
            </w:tcBorders>
            <w:shd w:val="clear" w:color="auto" w:fill="auto"/>
            <w:noWrap/>
            <w:vAlign w:val="bottom"/>
            <w:hideMark/>
          </w:tcPr>
          <w:p w14:paraId="732384F3" w14:textId="77777777" w:rsidR="00DF3B96" w:rsidRPr="002662A7" w:rsidRDefault="00DF3B96" w:rsidP="00832B99">
            <w:pPr>
              <w:jc w:val="right"/>
              <w:rPr>
                <w:color w:val="000000"/>
              </w:rPr>
            </w:pPr>
            <w:r w:rsidRPr="002662A7">
              <w:rPr>
                <w:color w:val="000000"/>
              </w:rPr>
              <w:t>3</w:t>
            </w:r>
          </w:p>
        </w:tc>
      </w:tr>
      <w:tr w:rsidR="00DF3B96" w:rsidRPr="002662A7" w14:paraId="30355332" w14:textId="77777777" w:rsidTr="00832B99">
        <w:trPr>
          <w:trHeight w:val="288"/>
        </w:trPr>
        <w:tc>
          <w:tcPr>
            <w:tcW w:w="1620" w:type="dxa"/>
            <w:tcBorders>
              <w:top w:val="nil"/>
              <w:left w:val="nil"/>
              <w:bottom w:val="nil"/>
              <w:right w:val="nil"/>
            </w:tcBorders>
            <w:shd w:val="clear" w:color="auto" w:fill="auto"/>
            <w:noWrap/>
            <w:vAlign w:val="bottom"/>
            <w:hideMark/>
          </w:tcPr>
          <w:p w14:paraId="69E98BA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FA049CF" w14:textId="77777777" w:rsidR="00DF3B96" w:rsidRPr="002662A7" w:rsidRDefault="00DF3B96" w:rsidP="00832B99">
            <w:pPr>
              <w:rPr>
                <w:color w:val="000000"/>
              </w:rPr>
            </w:pPr>
            <w:r w:rsidRPr="002662A7">
              <w:rPr>
                <w:color w:val="000000"/>
              </w:rPr>
              <w:t>22</w:t>
            </w:r>
          </w:p>
        </w:tc>
        <w:tc>
          <w:tcPr>
            <w:tcW w:w="298" w:type="dxa"/>
            <w:tcBorders>
              <w:top w:val="nil"/>
              <w:left w:val="nil"/>
              <w:bottom w:val="nil"/>
              <w:right w:val="nil"/>
            </w:tcBorders>
            <w:shd w:val="clear" w:color="auto" w:fill="auto"/>
            <w:noWrap/>
            <w:vAlign w:val="bottom"/>
            <w:hideMark/>
          </w:tcPr>
          <w:p w14:paraId="033C5B80" w14:textId="77777777" w:rsidR="00DF3B96" w:rsidRPr="002662A7" w:rsidRDefault="00DF3B96" w:rsidP="00832B99">
            <w:pPr>
              <w:jc w:val="right"/>
              <w:rPr>
                <w:color w:val="000000"/>
              </w:rPr>
            </w:pPr>
            <w:r w:rsidRPr="002662A7">
              <w:rPr>
                <w:color w:val="000000"/>
              </w:rPr>
              <w:t>0.068</w:t>
            </w:r>
          </w:p>
        </w:tc>
        <w:tc>
          <w:tcPr>
            <w:tcW w:w="2852" w:type="dxa"/>
            <w:tcBorders>
              <w:top w:val="nil"/>
              <w:left w:val="nil"/>
              <w:bottom w:val="nil"/>
              <w:right w:val="nil"/>
            </w:tcBorders>
            <w:shd w:val="clear" w:color="auto" w:fill="auto"/>
            <w:noWrap/>
            <w:vAlign w:val="bottom"/>
            <w:hideMark/>
          </w:tcPr>
          <w:p w14:paraId="3D8EF40C" w14:textId="77777777" w:rsidR="00DF3B96" w:rsidRPr="002662A7" w:rsidRDefault="00DF3B96" w:rsidP="00832B99">
            <w:pPr>
              <w:jc w:val="right"/>
              <w:rPr>
                <w:color w:val="000000"/>
              </w:rPr>
            </w:pPr>
            <w:r w:rsidRPr="002662A7">
              <w:rPr>
                <w:color w:val="000000"/>
              </w:rPr>
              <w:t>4</w:t>
            </w:r>
          </w:p>
        </w:tc>
      </w:tr>
      <w:tr w:rsidR="00DF3B96" w:rsidRPr="002662A7" w14:paraId="65AABD46" w14:textId="77777777" w:rsidTr="00832B99">
        <w:trPr>
          <w:trHeight w:val="288"/>
        </w:trPr>
        <w:tc>
          <w:tcPr>
            <w:tcW w:w="1620" w:type="dxa"/>
            <w:tcBorders>
              <w:top w:val="nil"/>
              <w:left w:val="nil"/>
              <w:bottom w:val="nil"/>
              <w:right w:val="nil"/>
            </w:tcBorders>
            <w:shd w:val="clear" w:color="auto" w:fill="auto"/>
            <w:noWrap/>
            <w:vAlign w:val="bottom"/>
            <w:hideMark/>
          </w:tcPr>
          <w:p w14:paraId="08C55FB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6F49119" w14:textId="77777777" w:rsidR="00DF3B96" w:rsidRPr="002662A7" w:rsidRDefault="00DF3B96" w:rsidP="00832B99">
            <w:pPr>
              <w:rPr>
                <w:color w:val="000000"/>
              </w:rPr>
            </w:pPr>
            <w:r w:rsidRPr="002662A7">
              <w:rPr>
                <w:color w:val="000000"/>
              </w:rPr>
              <w:t>23</w:t>
            </w:r>
          </w:p>
        </w:tc>
        <w:tc>
          <w:tcPr>
            <w:tcW w:w="298" w:type="dxa"/>
            <w:tcBorders>
              <w:top w:val="nil"/>
              <w:left w:val="nil"/>
              <w:bottom w:val="nil"/>
              <w:right w:val="nil"/>
            </w:tcBorders>
            <w:shd w:val="clear" w:color="auto" w:fill="auto"/>
            <w:noWrap/>
            <w:vAlign w:val="bottom"/>
            <w:hideMark/>
          </w:tcPr>
          <w:p w14:paraId="3F6F1B5D" w14:textId="77777777" w:rsidR="00DF3B96" w:rsidRPr="002662A7" w:rsidRDefault="00DF3B96" w:rsidP="00832B99">
            <w:pPr>
              <w:jc w:val="right"/>
              <w:rPr>
                <w:color w:val="000000"/>
              </w:rPr>
            </w:pPr>
            <w:r w:rsidRPr="002662A7">
              <w:rPr>
                <w:color w:val="000000"/>
              </w:rPr>
              <w:t>0.1533</w:t>
            </w:r>
          </w:p>
        </w:tc>
        <w:tc>
          <w:tcPr>
            <w:tcW w:w="2852" w:type="dxa"/>
            <w:tcBorders>
              <w:top w:val="nil"/>
              <w:left w:val="nil"/>
              <w:bottom w:val="nil"/>
              <w:right w:val="nil"/>
            </w:tcBorders>
            <w:shd w:val="clear" w:color="auto" w:fill="auto"/>
            <w:noWrap/>
            <w:vAlign w:val="bottom"/>
            <w:hideMark/>
          </w:tcPr>
          <w:p w14:paraId="247989DE" w14:textId="77777777" w:rsidR="00DF3B96" w:rsidRPr="002662A7" w:rsidRDefault="00DF3B96" w:rsidP="00832B99">
            <w:pPr>
              <w:jc w:val="right"/>
              <w:rPr>
                <w:color w:val="000000"/>
              </w:rPr>
            </w:pPr>
            <w:r w:rsidRPr="002662A7">
              <w:rPr>
                <w:color w:val="000000"/>
              </w:rPr>
              <w:t>5</w:t>
            </w:r>
          </w:p>
        </w:tc>
      </w:tr>
      <w:tr w:rsidR="00DF3B96" w:rsidRPr="002662A7" w14:paraId="1BDD1172" w14:textId="77777777" w:rsidTr="00832B99">
        <w:trPr>
          <w:trHeight w:val="288"/>
        </w:trPr>
        <w:tc>
          <w:tcPr>
            <w:tcW w:w="1620" w:type="dxa"/>
            <w:tcBorders>
              <w:top w:val="nil"/>
              <w:left w:val="nil"/>
              <w:bottom w:val="nil"/>
              <w:right w:val="nil"/>
            </w:tcBorders>
            <w:shd w:val="clear" w:color="auto" w:fill="auto"/>
            <w:noWrap/>
            <w:vAlign w:val="bottom"/>
            <w:hideMark/>
          </w:tcPr>
          <w:p w14:paraId="622C060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DF07EC8" w14:textId="77777777" w:rsidR="00DF3B96" w:rsidRPr="002662A7" w:rsidRDefault="00DF3B96" w:rsidP="00832B99">
            <w:pPr>
              <w:rPr>
                <w:color w:val="000000"/>
              </w:rPr>
            </w:pPr>
            <w:r w:rsidRPr="002662A7">
              <w:rPr>
                <w:color w:val="000000"/>
              </w:rPr>
              <w:t>24</w:t>
            </w:r>
          </w:p>
        </w:tc>
        <w:tc>
          <w:tcPr>
            <w:tcW w:w="298" w:type="dxa"/>
            <w:tcBorders>
              <w:top w:val="nil"/>
              <w:left w:val="nil"/>
              <w:bottom w:val="nil"/>
              <w:right w:val="nil"/>
            </w:tcBorders>
            <w:shd w:val="clear" w:color="auto" w:fill="auto"/>
            <w:noWrap/>
            <w:vAlign w:val="bottom"/>
            <w:hideMark/>
          </w:tcPr>
          <w:p w14:paraId="1E3C8DA2" w14:textId="77777777" w:rsidR="00DF3B96" w:rsidRPr="002662A7" w:rsidRDefault="00DF3B96" w:rsidP="00832B99">
            <w:pPr>
              <w:jc w:val="right"/>
              <w:rPr>
                <w:color w:val="000000"/>
              </w:rPr>
            </w:pPr>
            <w:r w:rsidRPr="002662A7">
              <w:rPr>
                <w:color w:val="000000"/>
              </w:rPr>
              <w:t>0.4097</w:t>
            </w:r>
          </w:p>
        </w:tc>
        <w:tc>
          <w:tcPr>
            <w:tcW w:w="2852" w:type="dxa"/>
            <w:tcBorders>
              <w:top w:val="nil"/>
              <w:left w:val="nil"/>
              <w:bottom w:val="nil"/>
              <w:right w:val="nil"/>
            </w:tcBorders>
            <w:shd w:val="clear" w:color="auto" w:fill="auto"/>
            <w:noWrap/>
            <w:vAlign w:val="bottom"/>
            <w:hideMark/>
          </w:tcPr>
          <w:p w14:paraId="14124490" w14:textId="77777777" w:rsidR="00DF3B96" w:rsidRPr="002662A7" w:rsidRDefault="00DF3B96" w:rsidP="00832B99">
            <w:pPr>
              <w:jc w:val="right"/>
              <w:rPr>
                <w:color w:val="000000"/>
              </w:rPr>
            </w:pPr>
            <w:r w:rsidRPr="002662A7">
              <w:rPr>
                <w:color w:val="000000"/>
              </w:rPr>
              <w:t>6</w:t>
            </w:r>
          </w:p>
        </w:tc>
      </w:tr>
      <w:tr w:rsidR="00DF3B96" w:rsidRPr="002662A7" w14:paraId="1A96EEFA" w14:textId="77777777" w:rsidTr="00832B99">
        <w:trPr>
          <w:trHeight w:val="288"/>
        </w:trPr>
        <w:tc>
          <w:tcPr>
            <w:tcW w:w="1620" w:type="dxa"/>
            <w:tcBorders>
              <w:top w:val="nil"/>
              <w:left w:val="nil"/>
              <w:bottom w:val="nil"/>
              <w:right w:val="nil"/>
            </w:tcBorders>
            <w:shd w:val="clear" w:color="auto" w:fill="auto"/>
            <w:noWrap/>
            <w:vAlign w:val="bottom"/>
            <w:hideMark/>
          </w:tcPr>
          <w:p w14:paraId="0AF300A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76DEAE1" w14:textId="77777777" w:rsidR="00DF3B96" w:rsidRPr="002662A7" w:rsidRDefault="00DF3B96" w:rsidP="00832B99">
            <w:pPr>
              <w:rPr>
                <w:color w:val="000000"/>
              </w:rPr>
            </w:pPr>
            <w:r w:rsidRPr="002662A7">
              <w:rPr>
                <w:color w:val="000000"/>
              </w:rPr>
              <w:t>25</w:t>
            </w:r>
          </w:p>
        </w:tc>
        <w:tc>
          <w:tcPr>
            <w:tcW w:w="298" w:type="dxa"/>
            <w:tcBorders>
              <w:top w:val="nil"/>
              <w:left w:val="nil"/>
              <w:bottom w:val="nil"/>
              <w:right w:val="nil"/>
            </w:tcBorders>
            <w:shd w:val="clear" w:color="auto" w:fill="auto"/>
            <w:noWrap/>
            <w:vAlign w:val="bottom"/>
            <w:hideMark/>
          </w:tcPr>
          <w:p w14:paraId="3ED88125" w14:textId="77777777" w:rsidR="00DF3B96" w:rsidRPr="002662A7" w:rsidRDefault="00DF3B96" w:rsidP="00832B99">
            <w:pPr>
              <w:jc w:val="right"/>
              <w:rPr>
                <w:color w:val="000000"/>
              </w:rPr>
            </w:pPr>
            <w:r w:rsidRPr="002662A7">
              <w:rPr>
                <w:color w:val="000000"/>
              </w:rPr>
              <w:t>2.3159</w:t>
            </w:r>
          </w:p>
        </w:tc>
        <w:tc>
          <w:tcPr>
            <w:tcW w:w="2852" w:type="dxa"/>
            <w:tcBorders>
              <w:top w:val="nil"/>
              <w:left w:val="nil"/>
              <w:bottom w:val="nil"/>
              <w:right w:val="nil"/>
            </w:tcBorders>
            <w:shd w:val="clear" w:color="auto" w:fill="auto"/>
            <w:noWrap/>
            <w:vAlign w:val="bottom"/>
            <w:hideMark/>
          </w:tcPr>
          <w:p w14:paraId="12DF4641" w14:textId="77777777" w:rsidR="00DF3B96" w:rsidRPr="002662A7" w:rsidRDefault="00DF3B96" w:rsidP="00832B99">
            <w:pPr>
              <w:jc w:val="right"/>
              <w:rPr>
                <w:color w:val="000000"/>
              </w:rPr>
            </w:pPr>
            <w:r w:rsidRPr="002662A7">
              <w:rPr>
                <w:color w:val="000000"/>
              </w:rPr>
              <w:t>35</w:t>
            </w:r>
          </w:p>
        </w:tc>
      </w:tr>
      <w:tr w:rsidR="00DF3B96" w:rsidRPr="002662A7" w14:paraId="342EC977" w14:textId="77777777" w:rsidTr="00832B99">
        <w:trPr>
          <w:trHeight w:val="288"/>
        </w:trPr>
        <w:tc>
          <w:tcPr>
            <w:tcW w:w="1620" w:type="dxa"/>
            <w:tcBorders>
              <w:top w:val="nil"/>
              <w:left w:val="nil"/>
              <w:bottom w:val="nil"/>
              <w:right w:val="nil"/>
            </w:tcBorders>
            <w:shd w:val="clear" w:color="auto" w:fill="auto"/>
            <w:noWrap/>
            <w:vAlign w:val="bottom"/>
            <w:hideMark/>
          </w:tcPr>
          <w:p w14:paraId="2B5AAB9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07661C1" w14:textId="77777777" w:rsidR="00DF3B96" w:rsidRPr="002662A7" w:rsidRDefault="00DF3B96" w:rsidP="00832B99">
            <w:pPr>
              <w:rPr>
                <w:color w:val="000000"/>
              </w:rPr>
            </w:pPr>
            <w:r w:rsidRPr="002662A7">
              <w:rPr>
                <w:color w:val="000000"/>
              </w:rPr>
              <w:t>26</w:t>
            </w:r>
          </w:p>
        </w:tc>
        <w:tc>
          <w:tcPr>
            <w:tcW w:w="298" w:type="dxa"/>
            <w:tcBorders>
              <w:top w:val="nil"/>
              <w:left w:val="nil"/>
              <w:bottom w:val="nil"/>
              <w:right w:val="nil"/>
            </w:tcBorders>
            <w:shd w:val="clear" w:color="auto" w:fill="auto"/>
            <w:noWrap/>
            <w:vAlign w:val="bottom"/>
            <w:hideMark/>
          </w:tcPr>
          <w:p w14:paraId="6890FA09" w14:textId="77777777" w:rsidR="00DF3B96" w:rsidRPr="002662A7" w:rsidRDefault="00DF3B96" w:rsidP="00832B99">
            <w:pPr>
              <w:jc w:val="right"/>
              <w:rPr>
                <w:color w:val="000000"/>
              </w:rPr>
            </w:pPr>
            <w:r w:rsidRPr="002662A7">
              <w:rPr>
                <w:color w:val="000000"/>
              </w:rPr>
              <w:t>0.2266</w:t>
            </w:r>
          </w:p>
        </w:tc>
        <w:tc>
          <w:tcPr>
            <w:tcW w:w="2852" w:type="dxa"/>
            <w:tcBorders>
              <w:top w:val="nil"/>
              <w:left w:val="nil"/>
              <w:bottom w:val="nil"/>
              <w:right w:val="nil"/>
            </w:tcBorders>
            <w:shd w:val="clear" w:color="auto" w:fill="auto"/>
            <w:noWrap/>
            <w:vAlign w:val="bottom"/>
            <w:hideMark/>
          </w:tcPr>
          <w:p w14:paraId="1CD50BB4" w14:textId="77777777" w:rsidR="00DF3B96" w:rsidRPr="002662A7" w:rsidRDefault="00DF3B96" w:rsidP="00832B99">
            <w:pPr>
              <w:jc w:val="right"/>
              <w:rPr>
                <w:color w:val="000000"/>
              </w:rPr>
            </w:pPr>
            <w:r w:rsidRPr="002662A7">
              <w:rPr>
                <w:color w:val="000000"/>
              </w:rPr>
              <w:t>13</w:t>
            </w:r>
          </w:p>
        </w:tc>
      </w:tr>
      <w:tr w:rsidR="00DF3B96" w:rsidRPr="002662A7" w14:paraId="5AE7CDF1" w14:textId="77777777" w:rsidTr="00832B99">
        <w:trPr>
          <w:trHeight w:val="288"/>
        </w:trPr>
        <w:tc>
          <w:tcPr>
            <w:tcW w:w="1620" w:type="dxa"/>
            <w:tcBorders>
              <w:top w:val="nil"/>
              <w:left w:val="nil"/>
              <w:bottom w:val="nil"/>
              <w:right w:val="nil"/>
            </w:tcBorders>
            <w:shd w:val="clear" w:color="auto" w:fill="auto"/>
            <w:noWrap/>
            <w:vAlign w:val="bottom"/>
            <w:hideMark/>
          </w:tcPr>
          <w:p w14:paraId="01F3A23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AA3C6FD" w14:textId="77777777" w:rsidR="00DF3B96" w:rsidRPr="002662A7" w:rsidRDefault="00DF3B96" w:rsidP="00832B99">
            <w:pPr>
              <w:rPr>
                <w:color w:val="000000"/>
              </w:rPr>
            </w:pPr>
            <w:r w:rsidRPr="002662A7">
              <w:rPr>
                <w:color w:val="000000"/>
              </w:rPr>
              <w:t>27</w:t>
            </w:r>
          </w:p>
        </w:tc>
        <w:tc>
          <w:tcPr>
            <w:tcW w:w="298" w:type="dxa"/>
            <w:tcBorders>
              <w:top w:val="nil"/>
              <w:left w:val="nil"/>
              <w:bottom w:val="nil"/>
              <w:right w:val="nil"/>
            </w:tcBorders>
            <w:shd w:val="clear" w:color="auto" w:fill="auto"/>
            <w:noWrap/>
            <w:vAlign w:val="bottom"/>
            <w:hideMark/>
          </w:tcPr>
          <w:p w14:paraId="7815C707"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768156B1" w14:textId="77777777" w:rsidR="00DF3B96" w:rsidRPr="002662A7" w:rsidRDefault="00DF3B96" w:rsidP="00832B99">
            <w:pPr>
              <w:jc w:val="right"/>
              <w:rPr>
                <w:color w:val="000000"/>
              </w:rPr>
            </w:pPr>
            <w:r w:rsidRPr="002662A7">
              <w:rPr>
                <w:color w:val="000000"/>
              </w:rPr>
              <w:t>3</w:t>
            </w:r>
          </w:p>
        </w:tc>
      </w:tr>
      <w:tr w:rsidR="00DF3B96" w:rsidRPr="002662A7" w14:paraId="33DF6203" w14:textId="77777777" w:rsidTr="00832B99">
        <w:trPr>
          <w:trHeight w:val="288"/>
        </w:trPr>
        <w:tc>
          <w:tcPr>
            <w:tcW w:w="1620" w:type="dxa"/>
            <w:tcBorders>
              <w:top w:val="nil"/>
              <w:left w:val="nil"/>
              <w:bottom w:val="nil"/>
              <w:right w:val="nil"/>
            </w:tcBorders>
            <w:shd w:val="clear" w:color="auto" w:fill="auto"/>
            <w:noWrap/>
            <w:vAlign w:val="bottom"/>
            <w:hideMark/>
          </w:tcPr>
          <w:p w14:paraId="09D48A5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9CB1141" w14:textId="77777777" w:rsidR="00DF3B96" w:rsidRPr="002662A7" w:rsidRDefault="00DF3B96" w:rsidP="00832B99">
            <w:pPr>
              <w:rPr>
                <w:color w:val="000000"/>
              </w:rPr>
            </w:pPr>
            <w:r w:rsidRPr="002662A7">
              <w:rPr>
                <w:color w:val="000000"/>
              </w:rPr>
              <w:t>28</w:t>
            </w:r>
          </w:p>
        </w:tc>
        <w:tc>
          <w:tcPr>
            <w:tcW w:w="298" w:type="dxa"/>
            <w:tcBorders>
              <w:top w:val="nil"/>
              <w:left w:val="nil"/>
              <w:bottom w:val="nil"/>
              <w:right w:val="nil"/>
            </w:tcBorders>
            <w:shd w:val="clear" w:color="auto" w:fill="auto"/>
            <w:noWrap/>
            <w:vAlign w:val="bottom"/>
            <w:hideMark/>
          </w:tcPr>
          <w:p w14:paraId="3E61BD8F" w14:textId="77777777" w:rsidR="00DF3B96" w:rsidRPr="002662A7" w:rsidRDefault="00DF3B96" w:rsidP="00832B99">
            <w:pPr>
              <w:jc w:val="right"/>
              <w:rPr>
                <w:color w:val="000000"/>
              </w:rPr>
            </w:pPr>
            <w:r w:rsidRPr="002662A7">
              <w:rPr>
                <w:color w:val="000000"/>
              </w:rPr>
              <w:t>0.7301</w:t>
            </w:r>
          </w:p>
        </w:tc>
        <w:tc>
          <w:tcPr>
            <w:tcW w:w="2852" w:type="dxa"/>
            <w:tcBorders>
              <w:top w:val="nil"/>
              <w:left w:val="nil"/>
              <w:bottom w:val="nil"/>
              <w:right w:val="nil"/>
            </w:tcBorders>
            <w:shd w:val="clear" w:color="auto" w:fill="auto"/>
            <w:noWrap/>
            <w:vAlign w:val="bottom"/>
            <w:hideMark/>
          </w:tcPr>
          <w:p w14:paraId="46B1F3B6" w14:textId="77777777" w:rsidR="00DF3B96" w:rsidRPr="002662A7" w:rsidRDefault="00DF3B96" w:rsidP="00832B99">
            <w:pPr>
              <w:jc w:val="right"/>
              <w:rPr>
                <w:color w:val="000000"/>
              </w:rPr>
            </w:pPr>
            <w:r w:rsidRPr="002662A7">
              <w:rPr>
                <w:color w:val="000000"/>
              </w:rPr>
              <w:t>21</w:t>
            </w:r>
          </w:p>
        </w:tc>
      </w:tr>
      <w:tr w:rsidR="00DF3B96" w:rsidRPr="002662A7" w14:paraId="77F2F1FE" w14:textId="77777777" w:rsidTr="00832B99">
        <w:trPr>
          <w:trHeight w:val="288"/>
        </w:trPr>
        <w:tc>
          <w:tcPr>
            <w:tcW w:w="1620" w:type="dxa"/>
            <w:tcBorders>
              <w:top w:val="nil"/>
              <w:left w:val="nil"/>
              <w:bottom w:val="nil"/>
              <w:right w:val="nil"/>
            </w:tcBorders>
            <w:shd w:val="clear" w:color="auto" w:fill="auto"/>
            <w:noWrap/>
            <w:vAlign w:val="bottom"/>
            <w:hideMark/>
          </w:tcPr>
          <w:p w14:paraId="1BBFDF3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AE2F774" w14:textId="77777777" w:rsidR="00DF3B96" w:rsidRPr="002662A7" w:rsidRDefault="00DF3B96" w:rsidP="00832B99">
            <w:pPr>
              <w:rPr>
                <w:color w:val="000000"/>
              </w:rPr>
            </w:pPr>
            <w:r w:rsidRPr="002662A7">
              <w:rPr>
                <w:color w:val="000000"/>
              </w:rPr>
              <w:t>29</w:t>
            </w:r>
          </w:p>
        </w:tc>
        <w:tc>
          <w:tcPr>
            <w:tcW w:w="298" w:type="dxa"/>
            <w:tcBorders>
              <w:top w:val="nil"/>
              <w:left w:val="nil"/>
              <w:bottom w:val="nil"/>
              <w:right w:val="nil"/>
            </w:tcBorders>
            <w:shd w:val="clear" w:color="auto" w:fill="auto"/>
            <w:noWrap/>
            <w:vAlign w:val="bottom"/>
            <w:hideMark/>
          </w:tcPr>
          <w:p w14:paraId="603BF900" w14:textId="77777777" w:rsidR="00DF3B96" w:rsidRPr="002662A7" w:rsidRDefault="00DF3B96" w:rsidP="00832B99">
            <w:pPr>
              <w:jc w:val="right"/>
              <w:rPr>
                <w:color w:val="000000"/>
              </w:rPr>
            </w:pPr>
            <w:r w:rsidRPr="002662A7">
              <w:rPr>
                <w:color w:val="000000"/>
              </w:rPr>
              <w:t>0.1385</w:t>
            </w:r>
          </w:p>
        </w:tc>
        <w:tc>
          <w:tcPr>
            <w:tcW w:w="2852" w:type="dxa"/>
            <w:tcBorders>
              <w:top w:val="nil"/>
              <w:left w:val="nil"/>
              <w:bottom w:val="nil"/>
              <w:right w:val="nil"/>
            </w:tcBorders>
            <w:shd w:val="clear" w:color="auto" w:fill="auto"/>
            <w:noWrap/>
            <w:vAlign w:val="bottom"/>
            <w:hideMark/>
          </w:tcPr>
          <w:p w14:paraId="77CC695C" w14:textId="77777777" w:rsidR="00DF3B96" w:rsidRPr="002662A7" w:rsidRDefault="00DF3B96" w:rsidP="00832B99">
            <w:pPr>
              <w:jc w:val="right"/>
              <w:rPr>
                <w:color w:val="000000"/>
              </w:rPr>
            </w:pPr>
            <w:r w:rsidRPr="002662A7">
              <w:rPr>
                <w:color w:val="000000"/>
              </w:rPr>
              <w:t>6</w:t>
            </w:r>
          </w:p>
        </w:tc>
      </w:tr>
      <w:tr w:rsidR="00DF3B96" w:rsidRPr="002662A7" w14:paraId="5E86721F" w14:textId="77777777" w:rsidTr="00832B99">
        <w:trPr>
          <w:trHeight w:val="288"/>
        </w:trPr>
        <w:tc>
          <w:tcPr>
            <w:tcW w:w="1620" w:type="dxa"/>
            <w:tcBorders>
              <w:top w:val="nil"/>
              <w:left w:val="nil"/>
              <w:bottom w:val="nil"/>
              <w:right w:val="nil"/>
            </w:tcBorders>
            <w:shd w:val="clear" w:color="auto" w:fill="auto"/>
            <w:noWrap/>
            <w:vAlign w:val="bottom"/>
            <w:hideMark/>
          </w:tcPr>
          <w:p w14:paraId="3E3A9BF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97EA5A7" w14:textId="77777777" w:rsidR="00DF3B96" w:rsidRPr="002662A7" w:rsidRDefault="00DF3B96" w:rsidP="00832B99">
            <w:pPr>
              <w:rPr>
                <w:color w:val="000000"/>
              </w:rPr>
            </w:pPr>
            <w:r w:rsidRPr="002662A7">
              <w:rPr>
                <w:color w:val="000000"/>
              </w:rPr>
              <w:t>30</w:t>
            </w:r>
          </w:p>
        </w:tc>
        <w:tc>
          <w:tcPr>
            <w:tcW w:w="298" w:type="dxa"/>
            <w:tcBorders>
              <w:top w:val="nil"/>
              <w:left w:val="nil"/>
              <w:bottom w:val="nil"/>
              <w:right w:val="nil"/>
            </w:tcBorders>
            <w:shd w:val="clear" w:color="auto" w:fill="auto"/>
            <w:noWrap/>
            <w:vAlign w:val="bottom"/>
            <w:hideMark/>
          </w:tcPr>
          <w:p w14:paraId="3AA5DDB9" w14:textId="77777777" w:rsidR="00DF3B96" w:rsidRPr="002662A7" w:rsidRDefault="00DF3B96" w:rsidP="00832B99">
            <w:pPr>
              <w:jc w:val="right"/>
              <w:rPr>
                <w:color w:val="000000"/>
              </w:rPr>
            </w:pPr>
            <w:r w:rsidRPr="002662A7">
              <w:rPr>
                <w:color w:val="000000"/>
              </w:rPr>
              <w:t>0.0305</w:t>
            </w:r>
          </w:p>
        </w:tc>
        <w:tc>
          <w:tcPr>
            <w:tcW w:w="2852" w:type="dxa"/>
            <w:tcBorders>
              <w:top w:val="nil"/>
              <w:left w:val="nil"/>
              <w:bottom w:val="nil"/>
              <w:right w:val="nil"/>
            </w:tcBorders>
            <w:shd w:val="clear" w:color="auto" w:fill="auto"/>
            <w:noWrap/>
            <w:vAlign w:val="bottom"/>
            <w:hideMark/>
          </w:tcPr>
          <w:p w14:paraId="0837C4D2" w14:textId="77777777" w:rsidR="00DF3B96" w:rsidRPr="002662A7" w:rsidRDefault="00DF3B96" w:rsidP="00832B99">
            <w:pPr>
              <w:jc w:val="right"/>
              <w:rPr>
                <w:color w:val="000000"/>
              </w:rPr>
            </w:pPr>
            <w:r w:rsidRPr="002662A7">
              <w:rPr>
                <w:color w:val="000000"/>
              </w:rPr>
              <w:t>1</w:t>
            </w:r>
          </w:p>
        </w:tc>
      </w:tr>
      <w:tr w:rsidR="00DF3B96" w:rsidRPr="002662A7" w14:paraId="332C9589" w14:textId="77777777" w:rsidTr="00832B99">
        <w:trPr>
          <w:trHeight w:val="288"/>
        </w:trPr>
        <w:tc>
          <w:tcPr>
            <w:tcW w:w="1620" w:type="dxa"/>
            <w:tcBorders>
              <w:top w:val="nil"/>
              <w:left w:val="nil"/>
              <w:bottom w:val="nil"/>
              <w:right w:val="nil"/>
            </w:tcBorders>
            <w:shd w:val="clear" w:color="auto" w:fill="auto"/>
            <w:noWrap/>
            <w:vAlign w:val="bottom"/>
            <w:hideMark/>
          </w:tcPr>
          <w:p w14:paraId="66D4F43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2A8C8FB" w14:textId="77777777" w:rsidR="00DF3B96" w:rsidRPr="002662A7" w:rsidRDefault="00DF3B96" w:rsidP="00832B99">
            <w:pPr>
              <w:rPr>
                <w:color w:val="000000"/>
              </w:rPr>
            </w:pPr>
            <w:r w:rsidRPr="002662A7">
              <w:rPr>
                <w:color w:val="000000"/>
              </w:rPr>
              <w:t>31</w:t>
            </w:r>
          </w:p>
        </w:tc>
        <w:tc>
          <w:tcPr>
            <w:tcW w:w="298" w:type="dxa"/>
            <w:tcBorders>
              <w:top w:val="nil"/>
              <w:left w:val="nil"/>
              <w:bottom w:val="nil"/>
              <w:right w:val="nil"/>
            </w:tcBorders>
            <w:shd w:val="clear" w:color="auto" w:fill="auto"/>
            <w:noWrap/>
            <w:vAlign w:val="bottom"/>
            <w:hideMark/>
          </w:tcPr>
          <w:p w14:paraId="7032FC1A" w14:textId="77777777" w:rsidR="00DF3B96" w:rsidRPr="002662A7" w:rsidRDefault="00DF3B96" w:rsidP="00832B99">
            <w:pPr>
              <w:jc w:val="right"/>
              <w:rPr>
                <w:color w:val="000000"/>
              </w:rPr>
            </w:pPr>
            <w:r w:rsidRPr="002662A7">
              <w:rPr>
                <w:color w:val="000000"/>
              </w:rPr>
              <w:t>0.0106</w:t>
            </w:r>
          </w:p>
        </w:tc>
        <w:tc>
          <w:tcPr>
            <w:tcW w:w="2852" w:type="dxa"/>
            <w:tcBorders>
              <w:top w:val="nil"/>
              <w:left w:val="nil"/>
              <w:bottom w:val="nil"/>
              <w:right w:val="nil"/>
            </w:tcBorders>
            <w:shd w:val="clear" w:color="auto" w:fill="auto"/>
            <w:noWrap/>
            <w:vAlign w:val="bottom"/>
            <w:hideMark/>
          </w:tcPr>
          <w:p w14:paraId="6EFE771D" w14:textId="77777777" w:rsidR="00DF3B96" w:rsidRPr="002662A7" w:rsidRDefault="00DF3B96" w:rsidP="00832B99">
            <w:pPr>
              <w:jc w:val="right"/>
              <w:rPr>
                <w:color w:val="000000"/>
              </w:rPr>
            </w:pPr>
            <w:r w:rsidRPr="002662A7">
              <w:rPr>
                <w:color w:val="000000"/>
              </w:rPr>
              <w:t>1</w:t>
            </w:r>
          </w:p>
        </w:tc>
      </w:tr>
      <w:tr w:rsidR="00DF3B96" w:rsidRPr="002662A7" w14:paraId="31CCA41A" w14:textId="77777777" w:rsidTr="00832B99">
        <w:trPr>
          <w:trHeight w:val="288"/>
        </w:trPr>
        <w:tc>
          <w:tcPr>
            <w:tcW w:w="1620" w:type="dxa"/>
            <w:tcBorders>
              <w:top w:val="nil"/>
              <w:left w:val="nil"/>
              <w:bottom w:val="nil"/>
              <w:right w:val="nil"/>
            </w:tcBorders>
            <w:shd w:val="clear" w:color="auto" w:fill="auto"/>
            <w:noWrap/>
            <w:vAlign w:val="bottom"/>
            <w:hideMark/>
          </w:tcPr>
          <w:p w14:paraId="5071884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E86E284" w14:textId="77777777" w:rsidR="00DF3B96" w:rsidRPr="002662A7" w:rsidRDefault="00DF3B96" w:rsidP="00832B99">
            <w:pPr>
              <w:rPr>
                <w:color w:val="000000"/>
              </w:rPr>
            </w:pPr>
            <w:r w:rsidRPr="002662A7">
              <w:rPr>
                <w:color w:val="000000"/>
              </w:rPr>
              <w:t>32</w:t>
            </w:r>
          </w:p>
        </w:tc>
        <w:tc>
          <w:tcPr>
            <w:tcW w:w="298" w:type="dxa"/>
            <w:tcBorders>
              <w:top w:val="nil"/>
              <w:left w:val="nil"/>
              <w:bottom w:val="nil"/>
              <w:right w:val="nil"/>
            </w:tcBorders>
            <w:shd w:val="clear" w:color="auto" w:fill="auto"/>
            <w:noWrap/>
            <w:vAlign w:val="bottom"/>
            <w:hideMark/>
          </w:tcPr>
          <w:p w14:paraId="07ACB50D" w14:textId="77777777" w:rsidR="00DF3B96" w:rsidRPr="002662A7" w:rsidRDefault="00DF3B96" w:rsidP="00832B99">
            <w:pPr>
              <w:jc w:val="right"/>
              <w:rPr>
                <w:color w:val="000000"/>
              </w:rPr>
            </w:pPr>
            <w:r w:rsidRPr="002662A7">
              <w:rPr>
                <w:color w:val="000000"/>
              </w:rPr>
              <w:t>0.0096</w:t>
            </w:r>
          </w:p>
        </w:tc>
        <w:tc>
          <w:tcPr>
            <w:tcW w:w="2852" w:type="dxa"/>
            <w:tcBorders>
              <w:top w:val="nil"/>
              <w:left w:val="nil"/>
              <w:bottom w:val="nil"/>
              <w:right w:val="nil"/>
            </w:tcBorders>
            <w:shd w:val="clear" w:color="auto" w:fill="auto"/>
            <w:noWrap/>
            <w:vAlign w:val="bottom"/>
            <w:hideMark/>
          </w:tcPr>
          <w:p w14:paraId="07AA7810" w14:textId="77777777" w:rsidR="00DF3B96" w:rsidRPr="002662A7" w:rsidRDefault="00DF3B96" w:rsidP="00832B99">
            <w:pPr>
              <w:jc w:val="right"/>
              <w:rPr>
                <w:color w:val="000000"/>
              </w:rPr>
            </w:pPr>
            <w:r w:rsidRPr="002662A7">
              <w:rPr>
                <w:color w:val="000000"/>
              </w:rPr>
              <w:t>1</w:t>
            </w:r>
          </w:p>
        </w:tc>
      </w:tr>
      <w:tr w:rsidR="00DF3B96" w:rsidRPr="002662A7" w14:paraId="4E0C6EFA" w14:textId="77777777" w:rsidTr="00832B99">
        <w:trPr>
          <w:trHeight w:val="288"/>
        </w:trPr>
        <w:tc>
          <w:tcPr>
            <w:tcW w:w="1620" w:type="dxa"/>
            <w:tcBorders>
              <w:top w:val="nil"/>
              <w:left w:val="nil"/>
              <w:bottom w:val="nil"/>
              <w:right w:val="nil"/>
            </w:tcBorders>
            <w:shd w:val="clear" w:color="auto" w:fill="auto"/>
            <w:noWrap/>
            <w:vAlign w:val="bottom"/>
            <w:hideMark/>
          </w:tcPr>
          <w:p w14:paraId="12C04C5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63C9537" w14:textId="77777777" w:rsidR="00DF3B96" w:rsidRPr="002662A7" w:rsidRDefault="00DF3B96" w:rsidP="00832B99">
            <w:pPr>
              <w:rPr>
                <w:color w:val="000000"/>
              </w:rPr>
            </w:pPr>
            <w:r w:rsidRPr="002662A7">
              <w:rPr>
                <w:color w:val="000000"/>
              </w:rPr>
              <w:t>33</w:t>
            </w:r>
          </w:p>
        </w:tc>
        <w:tc>
          <w:tcPr>
            <w:tcW w:w="298" w:type="dxa"/>
            <w:tcBorders>
              <w:top w:val="nil"/>
              <w:left w:val="nil"/>
              <w:bottom w:val="nil"/>
              <w:right w:val="nil"/>
            </w:tcBorders>
            <w:shd w:val="clear" w:color="auto" w:fill="auto"/>
            <w:noWrap/>
            <w:vAlign w:val="bottom"/>
            <w:hideMark/>
          </w:tcPr>
          <w:p w14:paraId="0D355E5D" w14:textId="77777777" w:rsidR="00DF3B96" w:rsidRPr="002662A7" w:rsidRDefault="00DF3B96" w:rsidP="00832B99">
            <w:pPr>
              <w:jc w:val="right"/>
              <w:rPr>
                <w:color w:val="000000"/>
              </w:rPr>
            </w:pPr>
            <w:r w:rsidRPr="002662A7">
              <w:rPr>
                <w:color w:val="000000"/>
              </w:rPr>
              <w:t>0.1356</w:t>
            </w:r>
          </w:p>
        </w:tc>
        <w:tc>
          <w:tcPr>
            <w:tcW w:w="2852" w:type="dxa"/>
            <w:tcBorders>
              <w:top w:val="nil"/>
              <w:left w:val="nil"/>
              <w:bottom w:val="nil"/>
              <w:right w:val="nil"/>
            </w:tcBorders>
            <w:shd w:val="clear" w:color="auto" w:fill="auto"/>
            <w:noWrap/>
            <w:vAlign w:val="bottom"/>
            <w:hideMark/>
          </w:tcPr>
          <w:p w14:paraId="5371C12B" w14:textId="77777777" w:rsidR="00DF3B96" w:rsidRPr="002662A7" w:rsidRDefault="00DF3B96" w:rsidP="00832B99">
            <w:pPr>
              <w:jc w:val="right"/>
              <w:rPr>
                <w:color w:val="000000"/>
              </w:rPr>
            </w:pPr>
            <w:r w:rsidRPr="002662A7">
              <w:rPr>
                <w:color w:val="000000"/>
              </w:rPr>
              <w:t>4</w:t>
            </w:r>
          </w:p>
        </w:tc>
      </w:tr>
      <w:tr w:rsidR="00DF3B96" w:rsidRPr="002662A7" w14:paraId="4C86EEFA" w14:textId="77777777" w:rsidTr="00832B99">
        <w:trPr>
          <w:trHeight w:val="288"/>
        </w:trPr>
        <w:tc>
          <w:tcPr>
            <w:tcW w:w="1620" w:type="dxa"/>
            <w:tcBorders>
              <w:top w:val="nil"/>
              <w:left w:val="nil"/>
              <w:bottom w:val="nil"/>
              <w:right w:val="nil"/>
            </w:tcBorders>
            <w:shd w:val="clear" w:color="auto" w:fill="auto"/>
            <w:noWrap/>
            <w:vAlign w:val="bottom"/>
            <w:hideMark/>
          </w:tcPr>
          <w:p w14:paraId="4E0A5D4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EA9AC02" w14:textId="77777777" w:rsidR="00DF3B96" w:rsidRPr="002662A7" w:rsidRDefault="00DF3B96" w:rsidP="00832B99">
            <w:pPr>
              <w:rPr>
                <w:color w:val="000000"/>
              </w:rPr>
            </w:pPr>
            <w:r w:rsidRPr="002662A7">
              <w:rPr>
                <w:color w:val="000000"/>
              </w:rPr>
              <w:t>34</w:t>
            </w:r>
          </w:p>
        </w:tc>
        <w:tc>
          <w:tcPr>
            <w:tcW w:w="298" w:type="dxa"/>
            <w:tcBorders>
              <w:top w:val="nil"/>
              <w:left w:val="nil"/>
              <w:bottom w:val="nil"/>
              <w:right w:val="nil"/>
            </w:tcBorders>
            <w:shd w:val="clear" w:color="auto" w:fill="auto"/>
            <w:noWrap/>
            <w:vAlign w:val="bottom"/>
            <w:hideMark/>
          </w:tcPr>
          <w:p w14:paraId="4E38B78C" w14:textId="77777777" w:rsidR="00DF3B96" w:rsidRPr="002662A7" w:rsidRDefault="00DF3B96" w:rsidP="00832B99">
            <w:pPr>
              <w:jc w:val="right"/>
              <w:rPr>
                <w:color w:val="000000"/>
              </w:rPr>
            </w:pPr>
            <w:r w:rsidRPr="002662A7">
              <w:rPr>
                <w:color w:val="000000"/>
              </w:rPr>
              <w:t>0.1714</w:t>
            </w:r>
          </w:p>
        </w:tc>
        <w:tc>
          <w:tcPr>
            <w:tcW w:w="2852" w:type="dxa"/>
            <w:tcBorders>
              <w:top w:val="nil"/>
              <w:left w:val="nil"/>
              <w:bottom w:val="nil"/>
              <w:right w:val="nil"/>
            </w:tcBorders>
            <w:shd w:val="clear" w:color="auto" w:fill="auto"/>
            <w:noWrap/>
            <w:vAlign w:val="bottom"/>
            <w:hideMark/>
          </w:tcPr>
          <w:p w14:paraId="70E64235" w14:textId="77777777" w:rsidR="00DF3B96" w:rsidRPr="002662A7" w:rsidRDefault="00DF3B96" w:rsidP="00832B99">
            <w:pPr>
              <w:jc w:val="right"/>
              <w:rPr>
                <w:color w:val="000000"/>
              </w:rPr>
            </w:pPr>
            <w:r w:rsidRPr="002662A7">
              <w:rPr>
                <w:color w:val="000000"/>
              </w:rPr>
              <w:t>3</w:t>
            </w:r>
          </w:p>
        </w:tc>
      </w:tr>
      <w:tr w:rsidR="00DF3B96" w:rsidRPr="002662A7" w14:paraId="3E48A772" w14:textId="77777777" w:rsidTr="00832B99">
        <w:trPr>
          <w:trHeight w:val="288"/>
        </w:trPr>
        <w:tc>
          <w:tcPr>
            <w:tcW w:w="1620" w:type="dxa"/>
            <w:tcBorders>
              <w:top w:val="nil"/>
              <w:left w:val="nil"/>
              <w:bottom w:val="nil"/>
              <w:right w:val="nil"/>
            </w:tcBorders>
            <w:shd w:val="clear" w:color="auto" w:fill="auto"/>
            <w:noWrap/>
            <w:vAlign w:val="bottom"/>
            <w:hideMark/>
          </w:tcPr>
          <w:p w14:paraId="6F8AD33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BD6FD57" w14:textId="77777777" w:rsidR="00DF3B96" w:rsidRPr="002662A7" w:rsidRDefault="00DF3B96" w:rsidP="00832B99">
            <w:pPr>
              <w:rPr>
                <w:color w:val="000000"/>
              </w:rPr>
            </w:pPr>
            <w:r w:rsidRPr="002662A7">
              <w:rPr>
                <w:color w:val="000000"/>
              </w:rPr>
              <w:t>35</w:t>
            </w:r>
          </w:p>
        </w:tc>
        <w:tc>
          <w:tcPr>
            <w:tcW w:w="298" w:type="dxa"/>
            <w:tcBorders>
              <w:top w:val="nil"/>
              <w:left w:val="nil"/>
              <w:bottom w:val="nil"/>
              <w:right w:val="nil"/>
            </w:tcBorders>
            <w:shd w:val="clear" w:color="auto" w:fill="auto"/>
            <w:noWrap/>
            <w:vAlign w:val="bottom"/>
            <w:hideMark/>
          </w:tcPr>
          <w:p w14:paraId="41C1CA59" w14:textId="77777777" w:rsidR="00DF3B96" w:rsidRPr="002662A7" w:rsidRDefault="00DF3B96" w:rsidP="00832B99">
            <w:pPr>
              <w:jc w:val="right"/>
              <w:rPr>
                <w:color w:val="000000"/>
              </w:rPr>
            </w:pPr>
            <w:r w:rsidRPr="002662A7">
              <w:rPr>
                <w:color w:val="000000"/>
              </w:rPr>
              <w:t>0.4149</w:t>
            </w:r>
          </w:p>
        </w:tc>
        <w:tc>
          <w:tcPr>
            <w:tcW w:w="2852" w:type="dxa"/>
            <w:tcBorders>
              <w:top w:val="nil"/>
              <w:left w:val="nil"/>
              <w:bottom w:val="nil"/>
              <w:right w:val="nil"/>
            </w:tcBorders>
            <w:shd w:val="clear" w:color="auto" w:fill="auto"/>
            <w:noWrap/>
            <w:vAlign w:val="bottom"/>
            <w:hideMark/>
          </w:tcPr>
          <w:p w14:paraId="427C86B5" w14:textId="77777777" w:rsidR="00DF3B96" w:rsidRPr="002662A7" w:rsidRDefault="00DF3B96" w:rsidP="00832B99">
            <w:pPr>
              <w:jc w:val="right"/>
              <w:rPr>
                <w:color w:val="000000"/>
              </w:rPr>
            </w:pPr>
            <w:r w:rsidRPr="002662A7">
              <w:rPr>
                <w:color w:val="000000"/>
              </w:rPr>
              <w:t>9</w:t>
            </w:r>
          </w:p>
        </w:tc>
      </w:tr>
      <w:tr w:rsidR="00DF3B96" w:rsidRPr="002662A7" w14:paraId="523636E9" w14:textId="77777777" w:rsidTr="00832B99">
        <w:trPr>
          <w:trHeight w:val="288"/>
        </w:trPr>
        <w:tc>
          <w:tcPr>
            <w:tcW w:w="1620" w:type="dxa"/>
            <w:tcBorders>
              <w:top w:val="nil"/>
              <w:left w:val="nil"/>
              <w:bottom w:val="nil"/>
              <w:right w:val="nil"/>
            </w:tcBorders>
            <w:shd w:val="clear" w:color="auto" w:fill="auto"/>
            <w:noWrap/>
            <w:vAlign w:val="bottom"/>
            <w:hideMark/>
          </w:tcPr>
          <w:p w14:paraId="044C842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6768771" w14:textId="77777777" w:rsidR="00DF3B96" w:rsidRPr="002662A7" w:rsidRDefault="00DF3B96" w:rsidP="00832B99">
            <w:pPr>
              <w:rPr>
                <w:color w:val="000000"/>
              </w:rPr>
            </w:pPr>
            <w:r w:rsidRPr="002662A7">
              <w:rPr>
                <w:color w:val="000000"/>
              </w:rPr>
              <w:t>36</w:t>
            </w:r>
          </w:p>
        </w:tc>
        <w:tc>
          <w:tcPr>
            <w:tcW w:w="298" w:type="dxa"/>
            <w:tcBorders>
              <w:top w:val="nil"/>
              <w:left w:val="nil"/>
              <w:bottom w:val="nil"/>
              <w:right w:val="nil"/>
            </w:tcBorders>
            <w:shd w:val="clear" w:color="auto" w:fill="auto"/>
            <w:noWrap/>
            <w:vAlign w:val="bottom"/>
            <w:hideMark/>
          </w:tcPr>
          <w:p w14:paraId="0C36A12B" w14:textId="77777777" w:rsidR="00DF3B96" w:rsidRPr="002662A7" w:rsidRDefault="00DF3B96" w:rsidP="00832B99">
            <w:pPr>
              <w:jc w:val="right"/>
              <w:rPr>
                <w:color w:val="000000"/>
              </w:rPr>
            </w:pPr>
            <w:r w:rsidRPr="002662A7">
              <w:rPr>
                <w:color w:val="000000"/>
              </w:rPr>
              <w:t>0.0821</w:t>
            </w:r>
          </w:p>
        </w:tc>
        <w:tc>
          <w:tcPr>
            <w:tcW w:w="2852" w:type="dxa"/>
            <w:tcBorders>
              <w:top w:val="nil"/>
              <w:left w:val="nil"/>
              <w:bottom w:val="nil"/>
              <w:right w:val="nil"/>
            </w:tcBorders>
            <w:shd w:val="clear" w:color="auto" w:fill="auto"/>
            <w:noWrap/>
            <w:vAlign w:val="bottom"/>
            <w:hideMark/>
          </w:tcPr>
          <w:p w14:paraId="26D19B0E" w14:textId="77777777" w:rsidR="00DF3B96" w:rsidRPr="002662A7" w:rsidRDefault="00DF3B96" w:rsidP="00832B99">
            <w:pPr>
              <w:jc w:val="right"/>
              <w:rPr>
                <w:color w:val="000000"/>
              </w:rPr>
            </w:pPr>
            <w:r w:rsidRPr="002662A7">
              <w:rPr>
                <w:color w:val="000000"/>
              </w:rPr>
              <w:t>3</w:t>
            </w:r>
          </w:p>
        </w:tc>
      </w:tr>
      <w:tr w:rsidR="00DF3B96" w:rsidRPr="002662A7" w14:paraId="3B617E0A" w14:textId="77777777" w:rsidTr="00832B99">
        <w:trPr>
          <w:trHeight w:val="288"/>
        </w:trPr>
        <w:tc>
          <w:tcPr>
            <w:tcW w:w="1620" w:type="dxa"/>
            <w:tcBorders>
              <w:top w:val="nil"/>
              <w:left w:val="nil"/>
              <w:bottom w:val="nil"/>
              <w:right w:val="nil"/>
            </w:tcBorders>
            <w:shd w:val="clear" w:color="auto" w:fill="auto"/>
            <w:noWrap/>
            <w:vAlign w:val="bottom"/>
            <w:hideMark/>
          </w:tcPr>
          <w:p w14:paraId="04E565C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F7E7B07" w14:textId="77777777" w:rsidR="00DF3B96" w:rsidRPr="002662A7" w:rsidRDefault="00DF3B96" w:rsidP="00832B99">
            <w:pPr>
              <w:rPr>
                <w:color w:val="000000"/>
              </w:rPr>
            </w:pPr>
            <w:r w:rsidRPr="002662A7">
              <w:rPr>
                <w:color w:val="000000"/>
              </w:rPr>
              <w:t>37</w:t>
            </w:r>
          </w:p>
        </w:tc>
        <w:tc>
          <w:tcPr>
            <w:tcW w:w="298" w:type="dxa"/>
            <w:tcBorders>
              <w:top w:val="nil"/>
              <w:left w:val="nil"/>
              <w:bottom w:val="nil"/>
              <w:right w:val="nil"/>
            </w:tcBorders>
            <w:shd w:val="clear" w:color="auto" w:fill="auto"/>
            <w:noWrap/>
            <w:vAlign w:val="bottom"/>
            <w:hideMark/>
          </w:tcPr>
          <w:p w14:paraId="62429F6C" w14:textId="77777777" w:rsidR="00DF3B96" w:rsidRPr="002662A7" w:rsidRDefault="00DF3B96" w:rsidP="00832B99">
            <w:pPr>
              <w:jc w:val="right"/>
              <w:rPr>
                <w:color w:val="000000"/>
              </w:rPr>
            </w:pPr>
            <w:r w:rsidRPr="002662A7">
              <w:rPr>
                <w:color w:val="000000"/>
              </w:rPr>
              <w:t>0.3926</w:t>
            </w:r>
          </w:p>
        </w:tc>
        <w:tc>
          <w:tcPr>
            <w:tcW w:w="2852" w:type="dxa"/>
            <w:tcBorders>
              <w:top w:val="nil"/>
              <w:left w:val="nil"/>
              <w:bottom w:val="nil"/>
              <w:right w:val="nil"/>
            </w:tcBorders>
            <w:shd w:val="clear" w:color="auto" w:fill="auto"/>
            <w:noWrap/>
            <w:vAlign w:val="bottom"/>
            <w:hideMark/>
          </w:tcPr>
          <w:p w14:paraId="30EAD105" w14:textId="77777777" w:rsidR="00DF3B96" w:rsidRPr="002662A7" w:rsidRDefault="00DF3B96" w:rsidP="00832B99">
            <w:pPr>
              <w:jc w:val="right"/>
              <w:rPr>
                <w:color w:val="000000"/>
              </w:rPr>
            </w:pPr>
            <w:r w:rsidRPr="002662A7">
              <w:rPr>
                <w:color w:val="000000"/>
              </w:rPr>
              <w:t>7</w:t>
            </w:r>
          </w:p>
        </w:tc>
      </w:tr>
      <w:tr w:rsidR="00DF3B96" w:rsidRPr="002662A7" w14:paraId="1DC8F04C" w14:textId="77777777" w:rsidTr="00832B99">
        <w:trPr>
          <w:trHeight w:val="288"/>
        </w:trPr>
        <w:tc>
          <w:tcPr>
            <w:tcW w:w="1620" w:type="dxa"/>
            <w:tcBorders>
              <w:top w:val="nil"/>
              <w:left w:val="nil"/>
              <w:bottom w:val="nil"/>
              <w:right w:val="nil"/>
            </w:tcBorders>
            <w:shd w:val="clear" w:color="auto" w:fill="auto"/>
            <w:noWrap/>
            <w:vAlign w:val="bottom"/>
            <w:hideMark/>
          </w:tcPr>
          <w:p w14:paraId="262D1B9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B87BD5B" w14:textId="77777777" w:rsidR="00DF3B96" w:rsidRPr="002662A7" w:rsidRDefault="00DF3B96" w:rsidP="00832B99">
            <w:pPr>
              <w:rPr>
                <w:color w:val="000000"/>
              </w:rPr>
            </w:pPr>
            <w:r w:rsidRPr="002662A7">
              <w:rPr>
                <w:color w:val="000000"/>
              </w:rPr>
              <w:t>38</w:t>
            </w:r>
          </w:p>
        </w:tc>
        <w:tc>
          <w:tcPr>
            <w:tcW w:w="298" w:type="dxa"/>
            <w:tcBorders>
              <w:top w:val="nil"/>
              <w:left w:val="nil"/>
              <w:bottom w:val="nil"/>
              <w:right w:val="nil"/>
            </w:tcBorders>
            <w:shd w:val="clear" w:color="auto" w:fill="auto"/>
            <w:noWrap/>
            <w:vAlign w:val="bottom"/>
            <w:hideMark/>
          </w:tcPr>
          <w:p w14:paraId="11781591" w14:textId="77777777" w:rsidR="00DF3B96" w:rsidRPr="002662A7" w:rsidRDefault="00DF3B96" w:rsidP="00832B99">
            <w:pPr>
              <w:jc w:val="right"/>
              <w:rPr>
                <w:color w:val="000000"/>
              </w:rPr>
            </w:pPr>
            <w:r w:rsidRPr="002662A7">
              <w:rPr>
                <w:color w:val="000000"/>
              </w:rPr>
              <w:t>0.0441</w:t>
            </w:r>
          </w:p>
        </w:tc>
        <w:tc>
          <w:tcPr>
            <w:tcW w:w="2852" w:type="dxa"/>
            <w:tcBorders>
              <w:top w:val="nil"/>
              <w:left w:val="nil"/>
              <w:bottom w:val="nil"/>
              <w:right w:val="nil"/>
            </w:tcBorders>
            <w:shd w:val="clear" w:color="auto" w:fill="auto"/>
            <w:noWrap/>
            <w:vAlign w:val="bottom"/>
            <w:hideMark/>
          </w:tcPr>
          <w:p w14:paraId="46E0166B" w14:textId="77777777" w:rsidR="00DF3B96" w:rsidRPr="002662A7" w:rsidRDefault="00DF3B96" w:rsidP="00832B99">
            <w:pPr>
              <w:jc w:val="right"/>
              <w:rPr>
                <w:color w:val="000000"/>
              </w:rPr>
            </w:pPr>
            <w:r w:rsidRPr="002662A7">
              <w:rPr>
                <w:color w:val="000000"/>
              </w:rPr>
              <w:t>2</w:t>
            </w:r>
          </w:p>
        </w:tc>
      </w:tr>
      <w:tr w:rsidR="00DF3B96" w:rsidRPr="002662A7" w14:paraId="3A24020A" w14:textId="77777777" w:rsidTr="00832B99">
        <w:trPr>
          <w:trHeight w:val="288"/>
        </w:trPr>
        <w:tc>
          <w:tcPr>
            <w:tcW w:w="1620" w:type="dxa"/>
            <w:tcBorders>
              <w:top w:val="nil"/>
              <w:left w:val="nil"/>
              <w:bottom w:val="nil"/>
              <w:right w:val="nil"/>
            </w:tcBorders>
            <w:shd w:val="clear" w:color="auto" w:fill="auto"/>
            <w:noWrap/>
            <w:vAlign w:val="bottom"/>
            <w:hideMark/>
          </w:tcPr>
          <w:p w14:paraId="40B75CE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5736307" w14:textId="77777777" w:rsidR="00DF3B96" w:rsidRPr="002662A7" w:rsidRDefault="00DF3B96" w:rsidP="00832B99">
            <w:pPr>
              <w:rPr>
                <w:color w:val="000000"/>
              </w:rPr>
            </w:pPr>
            <w:r w:rsidRPr="002662A7">
              <w:rPr>
                <w:color w:val="000000"/>
              </w:rPr>
              <w:t>39</w:t>
            </w:r>
          </w:p>
        </w:tc>
        <w:tc>
          <w:tcPr>
            <w:tcW w:w="298" w:type="dxa"/>
            <w:tcBorders>
              <w:top w:val="nil"/>
              <w:left w:val="nil"/>
              <w:bottom w:val="nil"/>
              <w:right w:val="nil"/>
            </w:tcBorders>
            <w:shd w:val="clear" w:color="auto" w:fill="auto"/>
            <w:noWrap/>
            <w:vAlign w:val="bottom"/>
            <w:hideMark/>
          </w:tcPr>
          <w:p w14:paraId="46AAF955" w14:textId="77777777" w:rsidR="00DF3B96" w:rsidRPr="002662A7" w:rsidRDefault="00DF3B96" w:rsidP="00832B99">
            <w:pPr>
              <w:jc w:val="right"/>
              <w:rPr>
                <w:color w:val="000000"/>
              </w:rPr>
            </w:pPr>
            <w:r w:rsidRPr="002662A7">
              <w:rPr>
                <w:color w:val="000000"/>
              </w:rPr>
              <w:t>0.0545</w:t>
            </w:r>
          </w:p>
        </w:tc>
        <w:tc>
          <w:tcPr>
            <w:tcW w:w="2852" w:type="dxa"/>
            <w:tcBorders>
              <w:top w:val="nil"/>
              <w:left w:val="nil"/>
              <w:bottom w:val="nil"/>
              <w:right w:val="nil"/>
            </w:tcBorders>
            <w:shd w:val="clear" w:color="auto" w:fill="auto"/>
            <w:noWrap/>
            <w:vAlign w:val="bottom"/>
            <w:hideMark/>
          </w:tcPr>
          <w:p w14:paraId="282BFA09" w14:textId="77777777" w:rsidR="00DF3B96" w:rsidRPr="002662A7" w:rsidRDefault="00DF3B96" w:rsidP="00832B99">
            <w:pPr>
              <w:jc w:val="right"/>
              <w:rPr>
                <w:color w:val="000000"/>
              </w:rPr>
            </w:pPr>
            <w:r w:rsidRPr="002662A7">
              <w:rPr>
                <w:color w:val="000000"/>
              </w:rPr>
              <w:t>2</w:t>
            </w:r>
          </w:p>
        </w:tc>
      </w:tr>
      <w:tr w:rsidR="00DF3B96" w:rsidRPr="002662A7" w14:paraId="211C88C4" w14:textId="77777777" w:rsidTr="00832B99">
        <w:trPr>
          <w:trHeight w:val="288"/>
        </w:trPr>
        <w:tc>
          <w:tcPr>
            <w:tcW w:w="1620" w:type="dxa"/>
            <w:tcBorders>
              <w:top w:val="nil"/>
              <w:left w:val="nil"/>
              <w:bottom w:val="nil"/>
              <w:right w:val="nil"/>
            </w:tcBorders>
            <w:shd w:val="clear" w:color="auto" w:fill="auto"/>
            <w:noWrap/>
            <w:vAlign w:val="bottom"/>
            <w:hideMark/>
          </w:tcPr>
          <w:p w14:paraId="126EFA2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67F4657" w14:textId="77777777" w:rsidR="00DF3B96" w:rsidRPr="002662A7" w:rsidRDefault="00DF3B96" w:rsidP="00832B99">
            <w:pPr>
              <w:rPr>
                <w:color w:val="000000"/>
              </w:rPr>
            </w:pPr>
            <w:r w:rsidRPr="002662A7">
              <w:rPr>
                <w:color w:val="000000"/>
              </w:rPr>
              <w:t>42</w:t>
            </w:r>
          </w:p>
        </w:tc>
        <w:tc>
          <w:tcPr>
            <w:tcW w:w="298" w:type="dxa"/>
            <w:tcBorders>
              <w:top w:val="nil"/>
              <w:left w:val="nil"/>
              <w:bottom w:val="nil"/>
              <w:right w:val="nil"/>
            </w:tcBorders>
            <w:shd w:val="clear" w:color="auto" w:fill="auto"/>
            <w:noWrap/>
            <w:vAlign w:val="bottom"/>
            <w:hideMark/>
          </w:tcPr>
          <w:p w14:paraId="1BBA5CD6" w14:textId="77777777" w:rsidR="00DF3B96" w:rsidRPr="002662A7" w:rsidRDefault="00DF3B96" w:rsidP="00832B99">
            <w:pPr>
              <w:jc w:val="right"/>
              <w:rPr>
                <w:color w:val="000000"/>
              </w:rPr>
            </w:pPr>
            <w:r w:rsidRPr="002662A7">
              <w:rPr>
                <w:color w:val="000000"/>
              </w:rPr>
              <w:t>0.3857</w:t>
            </w:r>
          </w:p>
        </w:tc>
        <w:tc>
          <w:tcPr>
            <w:tcW w:w="2852" w:type="dxa"/>
            <w:tcBorders>
              <w:top w:val="nil"/>
              <w:left w:val="nil"/>
              <w:bottom w:val="nil"/>
              <w:right w:val="nil"/>
            </w:tcBorders>
            <w:shd w:val="clear" w:color="auto" w:fill="auto"/>
            <w:noWrap/>
            <w:vAlign w:val="bottom"/>
            <w:hideMark/>
          </w:tcPr>
          <w:p w14:paraId="5788406D" w14:textId="77777777" w:rsidR="00DF3B96" w:rsidRPr="002662A7" w:rsidRDefault="00DF3B96" w:rsidP="00832B99">
            <w:pPr>
              <w:jc w:val="right"/>
              <w:rPr>
                <w:color w:val="000000"/>
              </w:rPr>
            </w:pPr>
            <w:r w:rsidRPr="002662A7">
              <w:rPr>
                <w:color w:val="000000"/>
              </w:rPr>
              <w:t>8</w:t>
            </w:r>
          </w:p>
        </w:tc>
      </w:tr>
      <w:tr w:rsidR="00DF3B96" w:rsidRPr="002662A7" w14:paraId="2BA9B612" w14:textId="77777777" w:rsidTr="00832B99">
        <w:trPr>
          <w:trHeight w:val="288"/>
        </w:trPr>
        <w:tc>
          <w:tcPr>
            <w:tcW w:w="1620" w:type="dxa"/>
            <w:tcBorders>
              <w:top w:val="nil"/>
              <w:left w:val="nil"/>
              <w:bottom w:val="nil"/>
              <w:right w:val="nil"/>
            </w:tcBorders>
            <w:shd w:val="clear" w:color="auto" w:fill="auto"/>
            <w:noWrap/>
            <w:vAlign w:val="bottom"/>
            <w:hideMark/>
          </w:tcPr>
          <w:p w14:paraId="5EB781A5"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0F58ADB" w14:textId="77777777" w:rsidR="00DF3B96" w:rsidRPr="002662A7" w:rsidRDefault="00DF3B96" w:rsidP="00832B99">
            <w:pPr>
              <w:rPr>
                <w:color w:val="000000"/>
              </w:rPr>
            </w:pPr>
            <w:r w:rsidRPr="002662A7">
              <w:rPr>
                <w:color w:val="000000"/>
              </w:rPr>
              <w:t>43</w:t>
            </w:r>
          </w:p>
        </w:tc>
        <w:tc>
          <w:tcPr>
            <w:tcW w:w="298" w:type="dxa"/>
            <w:tcBorders>
              <w:top w:val="nil"/>
              <w:left w:val="nil"/>
              <w:bottom w:val="nil"/>
              <w:right w:val="nil"/>
            </w:tcBorders>
            <w:shd w:val="clear" w:color="auto" w:fill="auto"/>
            <w:noWrap/>
            <w:vAlign w:val="bottom"/>
            <w:hideMark/>
          </w:tcPr>
          <w:p w14:paraId="26DCCD53" w14:textId="77777777" w:rsidR="00DF3B96" w:rsidRPr="002662A7" w:rsidRDefault="00DF3B96" w:rsidP="00832B99">
            <w:pPr>
              <w:jc w:val="right"/>
              <w:rPr>
                <w:color w:val="000000"/>
              </w:rPr>
            </w:pPr>
            <w:r w:rsidRPr="002662A7">
              <w:rPr>
                <w:color w:val="000000"/>
              </w:rPr>
              <w:t>0.2615</w:t>
            </w:r>
          </w:p>
        </w:tc>
        <w:tc>
          <w:tcPr>
            <w:tcW w:w="2852" w:type="dxa"/>
            <w:tcBorders>
              <w:top w:val="nil"/>
              <w:left w:val="nil"/>
              <w:bottom w:val="nil"/>
              <w:right w:val="nil"/>
            </w:tcBorders>
            <w:shd w:val="clear" w:color="auto" w:fill="auto"/>
            <w:noWrap/>
            <w:vAlign w:val="bottom"/>
            <w:hideMark/>
          </w:tcPr>
          <w:p w14:paraId="7FBDB3DA" w14:textId="77777777" w:rsidR="00DF3B96" w:rsidRPr="002662A7" w:rsidRDefault="00DF3B96" w:rsidP="00832B99">
            <w:pPr>
              <w:jc w:val="right"/>
              <w:rPr>
                <w:color w:val="000000"/>
              </w:rPr>
            </w:pPr>
            <w:r w:rsidRPr="002662A7">
              <w:rPr>
                <w:color w:val="000000"/>
              </w:rPr>
              <w:t>10</w:t>
            </w:r>
          </w:p>
        </w:tc>
      </w:tr>
      <w:tr w:rsidR="00DF3B96" w:rsidRPr="002662A7" w14:paraId="6B5FD3D9" w14:textId="77777777" w:rsidTr="00832B99">
        <w:trPr>
          <w:trHeight w:val="288"/>
        </w:trPr>
        <w:tc>
          <w:tcPr>
            <w:tcW w:w="1620" w:type="dxa"/>
            <w:tcBorders>
              <w:top w:val="nil"/>
              <w:left w:val="nil"/>
              <w:bottom w:val="nil"/>
              <w:right w:val="nil"/>
            </w:tcBorders>
            <w:shd w:val="clear" w:color="auto" w:fill="auto"/>
            <w:noWrap/>
            <w:vAlign w:val="bottom"/>
            <w:hideMark/>
          </w:tcPr>
          <w:p w14:paraId="28BA9E6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A5B319B" w14:textId="77777777" w:rsidR="00DF3B96" w:rsidRPr="002662A7" w:rsidRDefault="00DF3B96" w:rsidP="00832B99">
            <w:pPr>
              <w:rPr>
                <w:color w:val="000000"/>
              </w:rPr>
            </w:pPr>
            <w:r w:rsidRPr="002662A7">
              <w:rPr>
                <w:color w:val="000000"/>
              </w:rPr>
              <w:t>44</w:t>
            </w:r>
          </w:p>
        </w:tc>
        <w:tc>
          <w:tcPr>
            <w:tcW w:w="298" w:type="dxa"/>
            <w:tcBorders>
              <w:top w:val="nil"/>
              <w:left w:val="nil"/>
              <w:bottom w:val="nil"/>
              <w:right w:val="nil"/>
            </w:tcBorders>
            <w:shd w:val="clear" w:color="auto" w:fill="auto"/>
            <w:noWrap/>
            <w:vAlign w:val="bottom"/>
            <w:hideMark/>
          </w:tcPr>
          <w:p w14:paraId="378AC187" w14:textId="77777777" w:rsidR="00DF3B96" w:rsidRPr="002662A7" w:rsidRDefault="00DF3B96" w:rsidP="00832B99">
            <w:pPr>
              <w:jc w:val="right"/>
              <w:rPr>
                <w:color w:val="000000"/>
              </w:rPr>
            </w:pPr>
            <w:r w:rsidRPr="002662A7">
              <w:rPr>
                <w:color w:val="000000"/>
              </w:rPr>
              <w:t>0.2741</w:t>
            </w:r>
          </w:p>
        </w:tc>
        <w:tc>
          <w:tcPr>
            <w:tcW w:w="2852" w:type="dxa"/>
            <w:tcBorders>
              <w:top w:val="nil"/>
              <w:left w:val="nil"/>
              <w:bottom w:val="nil"/>
              <w:right w:val="nil"/>
            </w:tcBorders>
            <w:shd w:val="clear" w:color="auto" w:fill="auto"/>
            <w:noWrap/>
            <w:vAlign w:val="bottom"/>
            <w:hideMark/>
          </w:tcPr>
          <w:p w14:paraId="612F370D" w14:textId="77777777" w:rsidR="00DF3B96" w:rsidRPr="002662A7" w:rsidRDefault="00DF3B96" w:rsidP="00832B99">
            <w:pPr>
              <w:jc w:val="right"/>
              <w:rPr>
                <w:color w:val="000000"/>
              </w:rPr>
            </w:pPr>
            <w:r w:rsidRPr="002662A7">
              <w:rPr>
                <w:color w:val="000000"/>
              </w:rPr>
              <w:t>7</w:t>
            </w:r>
          </w:p>
        </w:tc>
      </w:tr>
      <w:tr w:rsidR="00DF3B96" w:rsidRPr="002662A7" w14:paraId="3790F261" w14:textId="77777777" w:rsidTr="00832B99">
        <w:trPr>
          <w:trHeight w:val="288"/>
        </w:trPr>
        <w:tc>
          <w:tcPr>
            <w:tcW w:w="1620" w:type="dxa"/>
            <w:tcBorders>
              <w:top w:val="nil"/>
              <w:left w:val="nil"/>
              <w:bottom w:val="nil"/>
              <w:right w:val="nil"/>
            </w:tcBorders>
            <w:shd w:val="clear" w:color="auto" w:fill="auto"/>
            <w:noWrap/>
            <w:vAlign w:val="bottom"/>
            <w:hideMark/>
          </w:tcPr>
          <w:p w14:paraId="564F1BC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3E96328" w14:textId="77777777" w:rsidR="00DF3B96" w:rsidRPr="002662A7" w:rsidRDefault="00DF3B96" w:rsidP="00832B99">
            <w:pPr>
              <w:rPr>
                <w:color w:val="000000"/>
              </w:rPr>
            </w:pPr>
            <w:r w:rsidRPr="002662A7">
              <w:rPr>
                <w:color w:val="000000"/>
              </w:rPr>
              <w:t>45</w:t>
            </w:r>
          </w:p>
        </w:tc>
        <w:tc>
          <w:tcPr>
            <w:tcW w:w="298" w:type="dxa"/>
            <w:tcBorders>
              <w:top w:val="nil"/>
              <w:left w:val="nil"/>
              <w:bottom w:val="nil"/>
              <w:right w:val="nil"/>
            </w:tcBorders>
            <w:shd w:val="clear" w:color="auto" w:fill="auto"/>
            <w:noWrap/>
            <w:vAlign w:val="bottom"/>
            <w:hideMark/>
          </w:tcPr>
          <w:p w14:paraId="1B8DC269" w14:textId="77777777" w:rsidR="00DF3B96" w:rsidRPr="002662A7" w:rsidRDefault="00DF3B96" w:rsidP="00832B99">
            <w:pPr>
              <w:jc w:val="right"/>
              <w:rPr>
                <w:color w:val="000000"/>
              </w:rPr>
            </w:pPr>
            <w:r w:rsidRPr="002662A7">
              <w:rPr>
                <w:color w:val="000000"/>
              </w:rPr>
              <w:t>0.0796</w:t>
            </w:r>
          </w:p>
        </w:tc>
        <w:tc>
          <w:tcPr>
            <w:tcW w:w="2852" w:type="dxa"/>
            <w:tcBorders>
              <w:top w:val="nil"/>
              <w:left w:val="nil"/>
              <w:bottom w:val="nil"/>
              <w:right w:val="nil"/>
            </w:tcBorders>
            <w:shd w:val="clear" w:color="auto" w:fill="auto"/>
            <w:noWrap/>
            <w:vAlign w:val="bottom"/>
            <w:hideMark/>
          </w:tcPr>
          <w:p w14:paraId="2867F78F" w14:textId="77777777" w:rsidR="00DF3B96" w:rsidRPr="002662A7" w:rsidRDefault="00DF3B96" w:rsidP="00832B99">
            <w:pPr>
              <w:jc w:val="right"/>
              <w:rPr>
                <w:color w:val="000000"/>
              </w:rPr>
            </w:pPr>
            <w:r w:rsidRPr="002662A7">
              <w:rPr>
                <w:color w:val="000000"/>
              </w:rPr>
              <w:t>4</w:t>
            </w:r>
          </w:p>
        </w:tc>
      </w:tr>
      <w:tr w:rsidR="00DF3B96" w:rsidRPr="002662A7" w14:paraId="0C78A581" w14:textId="77777777" w:rsidTr="00832B99">
        <w:trPr>
          <w:trHeight w:val="288"/>
        </w:trPr>
        <w:tc>
          <w:tcPr>
            <w:tcW w:w="1620" w:type="dxa"/>
            <w:tcBorders>
              <w:top w:val="nil"/>
              <w:left w:val="nil"/>
              <w:bottom w:val="nil"/>
              <w:right w:val="nil"/>
            </w:tcBorders>
            <w:shd w:val="clear" w:color="auto" w:fill="auto"/>
            <w:noWrap/>
            <w:vAlign w:val="bottom"/>
            <w:hideMark/>
          </w:tcPr>
          <w:p w14:paraId="4EAF4D6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638496C" w14:textId="77777777" w:rsidR="00DF3B96" w:rsidRPr="002662A7" w:rsidRDefault="00DF3B96" w:rsidP="00832B99">
            <w:pPr>
              <w:rPr>
                <w:color w:val="000000"/>
              </w:rPr>
            </w:pPr>
            <w:r w:rsidRPr="002662A7">
              <w:rPr>
                <w:color w:val="000000"/>
              </w:rPr>
              <w:t>47</w:t>
            </w:r>
          </w:p>
        </w:tc>
        <w:tc>
          <w:tcPr>
            <w:tcW w:w="298" w:type="dxa"/>
            <w:tcBorders>
              <w:top w:val="nil"/>
              <w:left w:val="nil"/>
              <w:bottom w:val="nil"/>
              <w:right w:val="nil"/>
            </w:tcBorders>
            <w:shd w:val="clear" w:color="auto" w:fill="auto"/>
            <w:noWrap/>
            <w:vAlign w:val="bottom"/>
            <w:hideMark/>
          </w:tcPr>
          <w:p w14:paraId="28657D24" w14:textId="77777777" w:rsidR="00DF3B96" w:rsidRPr="002662A7" w:rsidRDefault="00DF3B96" w:rsidP="00832B99">
            <w:pPr>
              <w:jc w:val="right"/>
              <w:rPr>
                <w:color w:val="000000"/>
              </w:rPr>
            </w:pPr>
            <w:r w:rsidRPr="002662A7">
              <w:rPr>
                <w:color w:val="000000"/>
              </w:rPr>
              <w:t>0.1694</w:t>
            </w:r>
          </w:p>
        </w:tc>
        <w:tc>
          <w:tcPr>
            <w:tcW w:w="2852" w:type="dxa"/>
            <w:tcBorders>
              <w:top w:val="nil"/>
              <w:left w:val="nil"/>
              <w:bottom w:val="nil"/>
              <w:right w:val="nil"/>
            </w:tcBorders>
            <w:shd w:val="clear" w:color="auto" w:fill="auto"/>
            <w:noWrap/>
            <w:vAlign w:val="bottom"/>
            <w:hideMark/>
          </w:tcPr>
          <w:p w14:paraId="587E9DCD" w14:textId="77777777" w:rsidR="00DF3B96" w:rsidRPr="002662A7" w:rsidRDefault="00DF3B96" w:rsidP="00832B99">
            <w:pPr>
              <w:jc w:val="right"/>
              <w:rPr>
                <w:color w:val="000000"/>
              </w:rPr>
            </w:pPr>
            <w:r w:rsidRPr="002662A7">
              <w:rPr>
                <w:color w:val="000000"/>
              </w:rPr>
              <w:t>5</w:t>
            </w:r>
          </w:p>
        </w:tc>
      </w:tr>
      <w:tr w:rsidR="00DF3B96" w:rsidRPr="002662A7" w14:paraId="51C60958" w14:textId="77777777" w:rsidTr="00832B99">
        <w:trPr>
          <w:trHeight w:val="288"/>
        </w:trPr>
        <w:tc>
          <w:tcPr>
            <w:tcW w:w="1620" w:type="dxa"/>
            <w:tcBorders>
              <w:top w:val="nil"/>
              <w:left w:val="nil"/>
              <w:bottom w:val="nil"/>
              <w:right w:val="nil"/>
            </w:tcBorders>
            <w:shd w:val="clear" w:color="auto" w:fill="auto"/>
            <w:noWrap/>
            <w:vAlign w:val="bottom"/>
            <w:hideMark/>
          </w:tcPr>
          <w:p w14:paraId="0B720C2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148CFD1" w14:textId="77777777" w:rsidR="00DF3B96" w:rsidRPr="002662A7" w:rsidRDefault="00DF3B96" w:rsidP="00832B99">
            <w:pPr>
              <w:rPr>
                <w:color w:val="000000"/>
              </w:rPr>
            </w:pPr>
            <w:r w:rsidRPr="002662A7">
              <w:rPr>
                <w:color w:val="000000"/>
              </w:rPr>
              <w:t>48</w:t>
            </w:r>
          </w:p>
        </w:tc>
        <w:tc>
          <w:tcPr>
            <w:tcW w:w="298" w:type="dxa"/>
            <w:tcBorders>
              <w:top w:val="nil"/>
              <w:left w:val="nil"/>
              <w:bottom w:val="nil"/>
              <w:right w:val="nil"/>
            </w:tcBorders>
            <w:shd w:val="clear" w:color="auto" w:fill="auto"/>
            <w:noWrap/>
            <w:vAlign w:val="bottom"/>
            <w:hideMark/>
          </w:tcPr>
          <w:p w14:paraId="51595FBD" w14:textId="77777777" w:rsidR="00DF3B96" w:rsidRPr="002662A7" w:rsidRDefault="00DF3B96" w:rsidP="00832B99">
            <w:pPr>
              <w:jc w:val="right"/>
              <w:rPr>
                <w:color w:val="000000"/>
              </w:rPr>
            </w:pPr>
            <w:r w:rsidRPr="002662A7">
              <w:rPr>
                <w:color w:val="000000"/>
              </w:rPr>
              <w:t>0.0324</w:t>
            </w:r>
          </w:p>
        </w:tc>
        <w:tc>
          <w:tcPr>
            <w:tcW w:w="2852" w:type="dxa"/>
            <w:tcBorders>
              <w:top w:val="nil"/>
              <w:left w:val="nil"/>
              <w:bottom w:val="nil"/>
              <w:right w:val="nil"/>
            </w:tcBorders>
            <w:shd w:val="clear" w:color="auto" w:fill="auto"/>
            <w:noWrap/>
            <w:vAlign w:val="bottom"/>
            <w:hideMark/>
          </w:tcPr>
          <w:p w14:paraId="6CBAB531" w14:textId="77777777" w:rsidR="00DF3B96" w:rsidRPr="002662A7" w:rsidRDefault="00DF3B96" w:rsidP="00832B99">
            <w:pPr>
              <w:jc w:val="right"/>
              <w:rPr>
                <w:color w:val="000000"/>
              </w:rPr>
            </w:pPr>
            <w:r w:rsidRPr="002662A7">
              <w:rPr>
                <w:color w:val="000000"/>
              </w:rPr>
              <w:t>2</w:t>
            </w:r>
          </w:p>
        </w:tc>
      </w:tr>
      <w:tr w:rsidR="00DF3B96" w:rsidRPr="002662A7" w14:paraId="3D93C618" w14:textId="77777777" w:rsidTr="00832B99">
        <w:trPr>
          <w:trHeight w:val="288"/>
        </w:trPr>
        <w:tc>
          <w:tcPr>
            <w:tcW w:w="1620" w:type="dxa"/>
            <w:tcBorders>
              <w:top w:val="nil"/>
              <w:left w:val="nil"/>
              <w:bottom w:val="nil"/>
              <w:right w:val="nil"/>
            </w:tcBorders>
            <w:shd w:val="clear" w:color="auto" w:fill="auto"/>
            <w:noWrap/>
            <w:vAlign w:val="bottom"/>
            <w:hideMark/>
          </w:tcPr>
          <w:p w14:paraId="3561483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01C3840" w14:textId="77777777" w:rsidR="00DF3B96" w:rsidRPr="002662A7" w:rsidRDefault="00DF3B96" w:rsidP="00832B99">
            <w:pPr>
              <w:rPr>
                <w:color w:val="000000"/>
              </w:rPr>
            </w:pPr>
            <w:r w:rsidRPr="002662A7">
              <w:rPr>
                <w:color w:val="000000"/>
              </w:rPr>
              <w:t>50</w:t>
            </w:r>
          </w:p>
        </w:tc>
        <w:tc>
          <w:tcPr>
            <w:tcW w:w="298" w:type="dxa"/>
            <w:tcBorders>
              <w:top w:val="nil"/>
              <w:left w:val="nil"/>
              <w:bottom w:val="nil"/>
              <w:right w:val="nil"/>
            </w:tcBorders>
            <w:shd w:val="clear" w:color="auto" w:fill="auto"/>
            <w:noWrap/>
            <w:vAlign w:val="bottom"/>
            <w:hideMark/>
          </w:tcPr>
          <w:p w14:paraId="05A6DA07" w14:textId="77777777" w:rsidR="00DF3B96" w:rsidRPr="002662A7" w:rsidRDefault="00DF3B96" w:rsidP="00832B99">
            <w:pPr>
              <w:jc w:val="right"/>
              <w:rPr>
                <w:color w:val="000000"/>
              </w:rPr>
            </w:pPr>
            <w:r w:rsidRPr="002662A7">
              <w:rPr>
                <w:color w:val="000000"/>
              </w:rPr>
              <w:t>0.0316</w:t>
            </w:r>
          </w:p>
        </w:tc>
        <w:tc>
          <w:tcPr>
            <w:tcW w:w="2852" w:type="dxa"/>
            <w:tcBorders>
              <w:top w:val="nil"/>
              <w:left w:val="nil"/>
              <w:bottom w:val="nil"/>
              <w:right w:val="nil"/>
            </w:tcBorders>
            <w:shd w:val="clear" w:color="auto" w:fill="auto"/>
            <w:noWrap/>
            <w:vAlign w:val="bottom"/>
            <w:hideMark/>
          </w:tcPr>
          <w:p w14:paraId="6D06EBDF" w14:textId="77777777" w:rsidR="00DF3B96" w:rsidRPr="002662A7" w:rsidRDefault="00DF3B96" w:rsidP="00832B99">
            <w:pPr>
              <w:jc w:val="right"/>
              <w:rPr>
                <w:color w:val="000000"/>
              </w:rPr>
            </w:pPr>
            <w:r w:rsidRPr="002662A7">
              <w:rPr>
                <w:color w:val="000000"/>
              </w:rPr>
              <w:t>1</w:t>
            </w:r>
          </w:p>
        </w:tc>
      </w:tr>
      <w:tr w:rsidR="00DF3B96" w:rsidRPr="002662A7" w14:paraId="42182E12" w14:textId="77777777" w:rsidTr="00832B99">
        <w:trPr>
          <w:trHeight w:val="288"/>
        </w:trPr>
        <w:tc>
          <w:tcPr>
            <w:tcW w:w="1620" w:type="dxa"/>
            <w:tcBorders>
              <w:top w:val="nil"/>
              <w:left w:val="nil"/>
              <w:bottom w:val="nil"/>
              <w:right w:val="nil"/>
            </w:tcBorders>
            <w:shd w:val="clear" w:color="auto" w:fill="auto"/>
            <w:noWrap/>
            <w:vAlign w:val="bottom"/>
            <w:hideMark/>
          </w:tcPr>
          <w:p w14:paraId="692358C3"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C112D13" w14:textId="77777777" w:rsidR="00DF3B96" w:rsidRPr="002662A7" w:rsidRDefault="00DF3B96" w:rsidP="00832B99">
            <w:pPr>
              <w:rPr>
                <w:color w:val="000000"/>
              </w:rPr>
            </w:pPr>
            <w:r w:rsidRPr="002662A7">
              <w:rPr>
                <w:color w:val="000000"/>
              </w:rPr>
              <w:t>51</w:t>
            </w:r>
          </w:p>
        </w:tc>
        <w:tc>
          <w:tcPr>
            <w:tcW w:w="298" w:type="dxa"/>
            <w:tcBorders>
              <w:top w:val="nil"/>
              <w:left w:val="nil"/>
              <w:bottom w:val="nil"/>
              <w:right w:val="nil"/>
            </w:tcBorders>
            <w:shd w:val="clear" w:color="auto" w:fill="auto"/>
            <w:noWrap/>
            <w:vAlign w:val="bottom"/>
            <w:hideMark/>
          </w:tcPr>
          <w:p w14:paraId="09FAEB87" w14:textId="77777777" w:rsidR="00DF3B96" w:rsidRPr="002662A7" w:rsidRDefault="00DF3B96" w:rsidP="00832B99">
            <w:pPr>
              <w:jc w:val="right"/>
              <w:rPr>
                <w:color w:val="000000"/>
              </w:rPr>
            </w:pPr>
            <w:r w:rsidRPr="002662A7">
              <w:rPr>
                <w:color w:val="000000"/>
              </w:rPr>
              <w:t>0.0332</w:t>
            </w:r>
          </w:p>
        </w:tc>
        <w:tc>
          <w:tcPr>
            <w:tcW w:w="2852" w:type="dxa"/>
            <w:tcBorders>
              <w:top w:val="nil"/>
              <w:left w:val="nil"/>
              <w:bottom w:val="nil"/>
              <w:right w:val="nil"/>
            </w:tcBorders>
            <w:shd w:val="clear" w:color="auto" w:fill="auto"/>
            <w:noWrap/>
            <w:vAlign w:val="bottom"/>
            <w:hideMark/>
          </w:tcPr>
          <w:p w14:paraId="7A2A414D" w14:textId="77777777" w:rsidR="00DF3B96" w:rsidRPr="002662A7" w:rsidRDefault="00DF3B96" w:rsidP="00832B99">
            <w:pPr>
              <w:jc w:val="right"/>
              <w:rPr>
                <w:color w:val="000000"/>
              </w:rPr>
            </w:pPr>
            <w:r w:rsidRPr="002662A7">
              <w:rPr>
                <w:color w:val="000000"/>
              </w:rPr>
              <w:t>4</w:t>
            </w:r>
          </w:p>
        </w:tc>
      </w:tr>
      <w:tr w:rsidR="00DF3B96" w:rsidRPr="002662A7" w14:paraId="6374286D" w14:textId="77777777" w:rsidTr="00832B99">
        <w:trPr>
          <w:trHeight w:val="288"/>
        </w:trPr>
        <w:tc>
          <w:tcPr>
            <w:tcW w:w="1620" w:type="dxa"/>
            <w:tcBorders>
              <w:top w:val="nil"/>
              <w:left w:val="nil"/>
              <w:bottom w:val="nil"/>
              <w:right w:val="nil"/>
            </w:tcBorders>
            <w:shd w:val="clear" w:color="auto" w:fill="auto"/>
            <w:noWrap/>
            <w:vAlign w:val="bottom"/>
            <w:hideMark/>
          </w:tcPr>
          <w:p w14:paraId="34AC2F33"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C9B7604" w14:textId="77777777" w:rsidR="00DF3B96" w:rsidRPr="002662A7" w:rsidRDefault="00DF3B96" w:rsidP="00832B99">
            <w:pPr>
              <w:rPr>
                <w:color w:val="000000"/>
              </w:rPr>
            </w:pPr>
            <w:r w:rsidRPr="002662A7">
              <w:rPr>
                <w:color w:val="000000"/>
              </w:rPr>
              <w:t>52</w:t>
            </w:r>
          </w:p>
        </w:tc>
        <w:tc>
          <w:tcPr>
            <w:tcW w:w="298" w:type="dxa"/>
            <w:tcBorders>
              <w:top w:val="nil"/>
              <w:left w:val="nil"/>
              <w:bottom w:val="nil"/>
              <w:right w:val="nil"/>
            </w:tcBorders>
            <w:shd w:val="clear" w:color="auto" w:fill="auto"/>
            <w:noWrap/>
            <w:vAlign w:val="bottom"/>
            <w:hideMark/>
          </w:tcPr>
          <w:p w14:paraId="030B6407" w14:textId="77777777" w:rsidR="00DF3B96" w:rsidRPr="002662A7" w:rsidRDefault="00DF3B96" w:rsidP="00832B99">
            <w:pPr>
              <w:jc w:val="right"/>
              <w:rPr>
                <w:color w:val="000000"/>
              </w:rPr>
            </w:pPr>
            <w:r w:rsidRPr="002662A7">
              <w:rPr>
                <w:color w:val="000000"/>
              </w:rPr>
              <w:t>0.0469</w:t>
            </w:r>
          </w:p>
        </w:tc>
        <w:tc>
          <w:tcPr>
            <w:tcW w:w="2852" w:type="dxa"/>
            <w:tcBorders>
              <w:top w:val="nil"/>
              <w:left w:val="nil"/>
              <w:bottom w:val="nil"/>
              <w:right w:val="nil"/>
            </w:tcBorders>
            <w:shd w:val="clear" w:color="auto" w:fill="auto"/>
            <w:noWrap/>
            <w:vAlign w:val="bottom"/>
            <w:hideMark/>
          </w:tcPr>
          <w:p w14:paraId="67091B96" w14:textId="77777777" w:rsidR="00DF3B96" w:rsidRPr="002662A7" w:rsidRDefault="00DF3B96" w:rsidP="00832B99">
            <w:pPr>
              <w:jc w:val="right"/>
              <w:rPr>
                <w:color w:val="000000"/>
              </w:rPr>
            </w:pPr>
            <w:r w:rsidRPr="002662A7">
              <w:rPr>
                <w:color w:val="000000"/>
              </w:rPr>
              <w:t>2</w:t>
            </w:r>
          </w:p>
        </w:tc>
      </w:tr>
      <w:tr w:rsidR="00DF3B96" w:rsidRPr="002662A7" w14:paraId="00A8027E" w14:textId="77777777" w:rsidTr="00832B99">
        <w:trPr>
          <w:trHeight w:val="288"/>
        </w:trPr>
        <w:tc>
          <w:tcPr>
            <w:tcW w:w="1620" w:type="dxa"/>
            <w:tcBorders>
              <w:top w:val="nil"/>
              <w:left w:val="nil"/>
              <w:bottom w:val="nil"/>
              <w:right w:val="nil"/>
            </w:tcBorders>
            <w:shd w:val="clear" w:color="auto" w:fill="auto"/>
            <w:noWrap/>
            <w:vAlign w:val="bottom"/>
            <w:hideMark/>
          </w:tcPr>
          <w:p w14:paraId="7A3FD3C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DABA479" w14:textId="77777777" w:rsidR="00DF3B96" w:rsidRPr="002662A7" w:rsidRDefault="00DF3B96" w:rsidP="00832B99">
            <w:pPr>
              <w:rPr>
                <w:color w:val="000000"/>
              </w:rPr>
            </w:pPr>
            <w:r w:rsidRPr="002662A7">
              <w:rPr>
                <w:color w:val="000000"/>
              </w:rPr>
              <w:t>53</w:t>
            </w:r>
          </w:p>
        </w:tc>
        <w:tc>
          <w:tcPr>
            <w:tcW w:w="298" w:type="dxa"/>
            <w:tcBorders>
              <w:top w:val="nil"/>
              <w:left w:val="nil"/>
              <w:bottom w:val="nil"/>
              <w:right w:val="nil"/>
            </w:tcBorders>
            <w:shd w:val="clear" w:color="auto" w:fill="auto"/>
            <w:noWrap/>
            <w:vAlign w:val="bottom"/>
            <w:hideMark/>
          </w:tcPr>
          <w:p w14:paraId="3CD19E7C" w14:textId="77777777" w:rsidR="00DF3B96" w:rsidRPr="002662A7" w:rsidRDefault="00DF3B96" w:rsidP="00832B99">
            <w:pPr>
              <w:jc w:val="right"/>
              <w:rPr>
                <w:color w:val="000000"/>
              </w:rPr>
            </w:pPr>
            <w:r w:rsidRPr="002662A7">
              <w:rPr>
                <w:color w:val="000000"/>
              </w:rPr>
              <w:t>0.071</w:t>
            </w:r>
          </w:p>
        </w:tc>
        <w:tc>
          <w:tcPr>
            <w:tcW w:w="2852" w:type="dxa"/>
            <w:tcBorders>
              <w:top w:val="nil"/>
              <w:left w:val="nil"/>
              <w:bottom w:val="nil"/>
              <w:right w:val="nil"/>
            </w:tcBorders>
            <w:shd w:val="clear" w:color="auto" w:fill="auto"/>
            <w:noWrap/>
            <w:vAlign w:val="bottom"/>
            <w:hideMark/>
          </w:tcPr>
          <w:p w14:paraId="50B9BD82" w14:textId="77777777" w:rsidR="00DF3B96" w:rsidRPr="002662A7" w:rsidRDefault="00DF3B96" w:rsidP="00832B99">
            <w:pPr>
              <w:jc w:val="right"/>
              <w:rPr>
                <w:color w:val="000000"/>
              </w:rPr>
            </w:pPr>
            <w:r w:rsidRPr="002662A7">
              <w:rPr>
                <w:color w:val="000000"/>
              </w:rPr>
              <w:t>2</w:t>
            </w:r>
          </w:p>
        </w:tc>
      </w:tr>
      <w:tr w:rsidR="00DF3B96" w:rsidRPr="002662A7" w14:paraId="6FAB5B7E" w14:textId="77777777" w:rsidTr="00832B99">
        <w:trPr>
          <w:trHeight w:val="288"/>
        </w:trPr>
        <w:tc>
          <w:tcPr>
            <w:tcW w:w="1620" w:type="dxa"/>
            <w:tcBorders>
              <w:top w:val="nil"/>
              <w:left w:val="nil"/>
              <w:bottom w:val="nil"/>
              <w:right w:val="nil"/>
            </w:tcBorders>
            <w:shd w:val="clear" w:color="auto" w:fill="auto"/>
            <w:noWrap/>
            <w:vAlign w:val="bottom"/>
            <w:hideMark/>
          </w:tcPr>
          <w:p w14:paraId="48743C3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E36FCC6" w14:textId="77777777" w:rsidR="00DF3B96" w:rsidRPr="002662A7" w:rsidRDefault="00DF3B96" w:rsidP="00832B99">
            <w:pPr>
              <w:rPr>
                <w:color w:val="000000"/>
              </w:rPr>
            </w:pPr>
            <w:r w:rsidRPr="002662A7">
              <w:rPr>
                <w:color w:val="000000"/>
              </w:rPr>
              <w:t>54</w:t>
            </w:r>
          </w:p>
        </w:tc>
        <w:tc>
          <w:tcPr>
            <w:tcW w:w="298" w:type="dxa"/>
            <w:tcBorders>
              <w:top w:val="nil"/>
              <w:left w:val="nil"/>
              <w:bottom w:val="nil"/>
              <w:right w:val="nil"/>
            </w:tcBorders>
            <w:shd w:val="clear" w:color="auto" w:fill="auto"/>
            <w:noWrap/>
            <w:vAlign w:val="bottom"/>
            <w:hideMark/>
          </w:tcPr>
          <w:p w14:paraId="0E8C015D" w14:textId="77777777" w:rsidR="00DF3B96" w:rsidRPr="002662A7" w:rsidRDefault="00DF3B96" w:rsidP="00832B99">
            <w:pPr>
              <w:jc w:val="right"/>
              <w:rPr>
                <w:color w:val="000000"/>
              </w:rPr>
            </w:pPr>
            <w:r w:rsidRPr="002662A7">
              <w:rPr>
                <w:color w:val="000000"/>
              </w:rPr>
              <w:t>0.1175</w:t>
            </w:r>
          </w:p>
        </w:tc>
        <w:tc>
          <w:tcPr>
            <w:tcW w:w="2852" w:type="dxa"/>
            <w:tcBorders>
              <w:top w:val="nil"/>
              <w:left w:val="nil"/>
              <w:bottom w:val="nil"/>
              <w:right w:val="nil"/>
            </w:tcBorders>
            <w:shd w:val="clear" w:color="auto" w:fill="auto"/>
            <w:noWrap/>
            <w:vAlign w:val="bottom"/>
            <w:hideMark/>
          </w:tcPr>
          <w:p w14:paraId="2C1D0090" w14:textId="77777777" w:rsidR="00DF3B96" w:rsidRPr="002662A7" w:rsidRDefault="00DF3B96" w:rsidP="00832B99">
            <w:pPr>
              <w:jc w:val="right"/>
              <w:rPr>
                <w:color w:val="000000"/>
              </w:rPr>
            </w:pPr>
            <w:r w:rsidRPr="002662A7">
              <w:rPr>
                <w:color w:val="000000"/>
              </w:rPr>
              <w:t>2</w:t>
            </w:r>
          </w:p>
        </w:tc>
      </w:tr>
      <w:tr w:rsidR="00DF3B96" w:rsidRPr="002662A7" w14:paraId="014CCF9D" w14:textId="77777777" w:rsidTr="00832B99">
        <w:trPr>
          <w:trHeight w:val="288"/>
        </w:trPr>
        <w:tc>
          <w:tcPr>
            <w:tcW w:w="1620" w:type="dxa"/>
            <w:tcBorders>
              <w:top w:val="nil"/>
              <w:left w:val="nil"/>
              <w:bottom w:val="nil"/>
              <w:right w:val="nil"/>
            </w:tcBorders>
            <w:shd w:val="clear" w:color="auto" w:fill="auto"/>
            <w:noWrap/>
            <w:vAlign w:val="bottom"/>
            <w:hideMark/>
          </w:tcPr>
          <w:p w14:paraId="1BE1E00B"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35CD5CB" w14:textId="77777777" w:rsidR="00DF3B96" w:rsidRPr="002662A7" w:rsidRDefault="00DF3B96" w:rsidP="00832B99">
            <w:pPr>
              <w:rPr>
                <w:color w:val="000000"/>
              </w:rPr>
            </w:pPr>
            <w:r w:rsidRPr="002662A7">
              <w:rPr>
                <w:color w:val="000000"/>
              </w:rPr>
              <w:t>60</w:t>
            </w:r>
          </w:p>
        </w:tc>
        <w:tc>
          <w:tcPr>
            <w:tcW w:w="298" w:type="dxa"/>
            <w:tcBorders>
              <w:top w:val="nil"/>
              <w:left w:val="nil"/>
              <w:bottom w:val="nil"/>
              <w:right w:val="nil"/>
            </w:tcBorders>
            <w:shd w:val="clear" w:color="auto" w:fill="auto"/>
            <w:noWrap/>
            <w:vAlign w:val="bottom"/>
            <w:hideMark/>
          </w:tcPr>
          <w:p w14:paraId="5B82B7BE" w14:textId="77777777" w:rsidR="00DF3B96" w:rsidRPr="002662A7" w:rsidRDefault="00DF3B96" w:rsidP="00832B99">
            <w:pPr>
              <w:jc w:val="right"/>
              <w:rPr>
                <w:color w:val="000000"/>
              </w:rPr>
            </w:pPr>
            <w:r w:rsidRPr="002662A7">
              <w:rPr>
                <w:color w:val="000000"/>
              </w:rPr>
              <w:t>0.0731</w:t>
            </w:r>
          </w:p>
        </w:tc>
        <w:tc>
          <w:tcPr>
            <w:tcW w:w="2852" w:type="dxa"/>
            <w:tcBorders>
              <w:top w:val="nil"/>
              <w:left w:val="nil"/>
              <w:bottom w:val="nil"/>
              <w:right w:val="nil"/>
            </w:tcBorders>
            <w:shd w:val="clear" w:color="auto" w:fill="auto"/>
            <w:noWrap/>
            <w:vAlign w:val="bottom"/>
            <w:hideMark/>
          </w:tcPr>
          <w:p w14:paraId="40CFDC8C" w14:textId="77777777" w:rsidR="00DF3B96" w:rsidRPr="002662A7" w:rsidRDefault="00DF3B96" w:rsidP="00832B99">
            <w:pPr>
              <w:jc w:val="right"/>
              <w:rPr>
                <w:color w:val="000000"/>
              </w:rPr>
            </w:pPr>
            <w:r w:rsidRPr="002662A7">
              <w:rPr>
                <w:color w:val="000000"/>
              </w:rPr>
              <w:t>5</w:t>
            </w:r>
          </w:p>
        </w:tc>
      </w:tr>
      <w:tr w:rsidR="00DF3B96" w:rsidRPr="002662A7" w14:paraId="79719B43" w14:textId="77777777" w:rsidTr="00832B99">
        <w:trPr>
          <w:trHeight w:val="288"/>
        </w:trPr>
        <w:tc>
          <w:tcPr>
            <w:tcW w:w="1620" w:type="dxa"/>
            <w:tcBorders>
              <w:top w:val="nil"/>
              <w:left w:val="nil"/>
              <w:bottom w:val="nil"/>
              <w:right w:val="nil"/>
            </w:tcBorders>
            <w:shd w:val="clear" w:color="auto" w:fill="auto"/>
            <w:noWrap/>
            <w:vAlign w:val="bottom"/>
            <w:hideMark/>
          </w:tcPr>
          <w:p w14:paraId="7AC56AF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2A550AA" w14:textId="77777777" w:rsidR="00DF3B96" w:rsidRPr="002662A7" w:rsidRDefault="00DF3B96" w:rsidP="00832B99">
            <w:pPr>
              <w:rPr>
                <w:color w:val="000000"/>
              </w:rPr>
            </w:pPr>
            <w:r w:rsidRPr="002662A7">
              <w:rPr>
                <w:color w:val="000000"/>
              </w:rPr>
              <w:t>62</w:t>
            </w:r>
          </w:p>
        </w:tc>
        <w:tc>
          <w:tcPr>
            <w:tcW w:w="298" w:type="dxa"/>
            <w:tcBorders>
              <w:top w:val="nil"/>
              <w:left w:val="nil"/>
              <w:bottom w:val="nil"/>
              <w:right w:val="nil"/>
            </w:tcBorders>
            <w:shd w:val="clear" w:color="auto" w:fill="auto"/>
            <w:noWrap/>
            <w:vAlign w:val="bottom"/>
            <w:hideMark/>
          </w:tcPr>
          <w:p w14:paraId="1B143AFD" w14:textId="77777777" w:rsidR="00DF3B96" w:rsidRPr="002662A7" w:rsidRDefault="00DF3B96" w:rsidP="00832B99">
            <w:pPr>
              <w:jc w:val="right"/>
              <w:rPr>
                <w:color w:val="000000"/>
              </w:rPr>
            </w:pPr>
            <w:r w:rsidRPr="002662A7">
              <w:rPr>
                <w:color w:val="000000"/>
              </w:rPr>
              <w:t>0.0851</w:t>
            </w:r>
          </w:p>
        </w:tc>
        <w:tc>
          <w:tcPr>
            <w:tcW w:w="2852" w:type="dxa"/>
            <w:tcBorders>
              <w:top w:val="nil"/>
              <w:left w:val="nil"/>
              <w:bottom w:val="nil"/>
              <w:right w:val="nil"/>
            </w:tcBorders>
            <w:shd w:val="clear" w:color="auto" w:fill="auto"/>
            <w:noWrap/>
            <w:vAlign w:val="bottom"/>
            <w:hideMark/>
          </w:tcPr>
          <w:p w14:paraId="7227BC59" w14:textId="77777777" w:rsidR="00DF3B96" w:rsidRPr="002662A7" w:rsidRDefault="00DF3B96" w:rsidP="00832B99">
            <w:pPr>
              <w:jc w:val="right"/>
              <w:rPr>
                <w:color w:val="000000"/>
              </w:rPr>
            </w:pPr>
            <w:r w:rsidRPr="002662A7">
              <w:rPr>
                <w:color w:val="000000"/>
              </w:rPr>
              <w:t>4</w:t>
            </w:r>
          </w:p>
        </w:tc>
      </w:tr>
      <w:tr w:rsidR="00DF3B96" w:rsidRPr="002662A7" w14:paraId="22D8AEEE" w14:textId="77777777" w:rsidTr="00832B99">
        <w:trPr>
          <w:trHeight w:val="288"/>
        </w:trPr>
        <w:tc>
          <w:tcPr>
            <w:tcW w:w="1620" w:type="dxa"/>
            <w:tcBorders>
              <w:top w:val="nil"/>
              <w:left w:val="nil"/>
              <w:bottom w:val="nil"/>
              <w:right w:val="nil"/>
            </w:tcBorders>
            <w:shd w:val="clear" w:color="auto" w:fill="auto"/>
            <w:noWrap/>
            <w:vAlign w:val="bottom"/>
            <w:hideMark/>
          </w:tcPr>
          <w:p w14:paraId="165E602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D9AEFDD" w14:textId="77777777" w:rsidR="00DF3B96" w:rsidRPr="002662A7" w:rsidRDefault="00DF3B96" w:rsidP="00832B99">
            <w:pPr>
              <w:rPr>
                <w:color w:val="000000"/>
              </w:rPr>
            </w:pPr>
            <w:r w:rsidRPr="002662A7">
              <w:rPr>
                <w:color w:val="000000"/>
              </w:rPr>
              <w:t>63</w:t>
            </w:r>
          </w:p>
        </w:tc>
        <w:tc>
          <w:tcPr>
            <w:tcW w:w="298" w:type="dxa"/>
            <w:tcBorders>
              <w:top w:val="nil"/>
              <w:left w:val="nil"/>
              <w:bottom w:val="nil"/>
              <w:right w:val="nil"/>
            </w:tcBorders>
            <w:shd w:val="clear" w:color="auto" w:fill="auto"/>
            <w:noWrap/>
            <w:vAlign w:val="bottom"/>
            <w:hideMark/>
          </w:tcPr>
          <w:p w14:paraId="7BF0C042" w14:textId="77777777" w:rsidR="00DF3B96" w:rsidRPr="002662A7" w:rsidRDefault="00DF3B96" w:rsidP="00832B99">
            <w:pPr>
              <w:jc w:val="right"/>
              <w:rPr>
                <w:color w:val="000000"/>
              </w:rPr>
            </w:pPr>
            <w:r w:rsidRPr="002662A7">
              <w:rPr>
                <w:color w:val="000000"/>
              </w:rPr>
              <w:t>0.0688</w:t>
            </w:r>
          </w:p>
        </w:tc>
        <w:tc>
          <w:tcPr>
            <w:tcW w:w="2852" w:type="dxa"/>
            <w:tcBorders>
              <w:top w:val="nil"/>
              <w:left w:val="nil"/>
              <w:bottom w:val="nil"/>
              <w:right w:val="nil"/>
            </w:tcBorders>
            <w:shd w:val="clear" w:color="auto" w:fill="auto"/>
            <w:noWrap/>
            <w:vAlign w:val="bottom"/>
            <w:hideMark/>
          </w:tcPr>
          <w:p w14:paraId="5E0C8F0C" w14:textId="77777777" w:rsidR="00DF3B96" w:rsidRPr="002662A7" w:rsidRDefault="00DF3B96" w:rsidP="00832B99">
            <w:pPr>
              <w:jc w:val="right"/>
              <w:rPr>
                <w:color w:val="000000"/>
              </w:rPr>
            </w:pPr>
            <w:r w:rsidRPr="002662A7">
              <w:rPr>
                <w:color w:val="000000"/>
              </w:rPr>
              <w:t>4</w:t>
            </w:r>
          </w:p>
        </w:tc>
      </w:tr>
      <w:tr w:rsidR="00DF3B96" w:rsidRPr="002662A7" w14:paraId="362B71FB" w14:textId="77777777" w:rsidTr="00832B99">
        <w:trPr>
          <w:trHeight w:val="288"/>
        </w:trPr>
        <w:tc>
          <w:tcPr>
            <w:tcW w:w="1620" w:type="dxa"/>
            <w:tcBorders>
              <w:top w:val="nil"/>
              <w:left w:val="nil"/>
              <w:bottom w:val="nil"/>
              <w:right w:val="nil"/>
            </w:tcBorders>
            <w:shd w:val="clear" w:color="auto" w:fill="auto"/>
            <w:noWrap/>
            <w:vAlign w:val="bottom"/>
            <w:hideMark/>
          </w:tcPr>
          <w:p w14:paraId="6DBBA5B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2D07135" w14:textId="77777777" w:rsidR="00DF3B96" w:rsidRPr="002662A7" w:rsidRDefault="00DF3B96" w:rsidP="00832B99">
            <w:pPr>
              <w:rPr>
                <w:color w:val="000000"/>
              </w:rPr>
            </w:pPr>
            <w:r w:rsidRPr="002662A7">
              <w:rPr>
                <w:color w:val="000000"/>
              </w:rPr>
              <w:t>64</w:t>
            </w:r>
          </w:p>
        </w:tc>
        <w:tc>
          <w:tcPr>
            <w:tcW w:w="298" w:type="dxa"/>
            <w:tcBorders>
              <w:top w:val="nil"/>
              <w:left w:val="nil"/>
              <w:bottom w:val="nil"/>
              <w:right w:val="nil"/>
            </w:tcBorders>
            <w:shd w:val="clear" w:color="auto" w:fill="auto"/>
            <w:noWrap/>
            <w:vAlign w:val="bottom"/>
            <w:hideMark/>
          </w:tcPr>
          <w:p w14:paraId="2193EC7A" w14:textId="77777777" w:rsidR="00DF3B96" w:rsidRPr="002662A7" w:rsidRDefault="00DF3B96" w:rsidP="00832B99">
            <w:pPr>
              <w:jc w:val="right"/>
              <w:rPr>
                <w:color w:val="000000"/>
              </w:rPr>
            </w:pPr>
            <w:r w:rsidRPr="002662A7">
              <w:rPr>
                <w:color w:val="000000"/>
              </w:rPr>
              <w:t>0.227</w:t>
            </w:r>
          </w:p>
        </w:tc>
        <w:tc>
          <w:tcPr>
            <w:tcW w:w="2852" w:type="dxa"/>
            <w:tcBorders>
              <w:top w:val="nil"/>
              <w:left w:val="nil"/>
              <w:bottom w:val="nil"/>
              <w:right w:val="nil"/>
            </w:tcBorders>
            <w:shd w:val="clear" w:color="auto" w:fill="auto"/>
            <w:noWrap/>
            <w:vAlign w:val="bottom"/>
            <w:hideMark/>
          </w:tcPr>
          <w:p w14:paraId="42E3BF37" w14:textId="77777777" w:rsidR="00DF3B96" w:rsidRPr="002662A7" w:rsidRDefault="00DF3B96" w:rsidP="00832B99">
            <w:pPr>
              <w:jc w:val="right"/>
              <w:rPr>
                <w:color w:val="000000"/>
              </w:rPr>
            </w:pPr>
            <w:r w:rsidRPr="002662A7">
              <w:rPr>
                <w:color w:val="000000"/>
              </w:rPr>
              <w:t>6</w:t>
            </w:r>
          </w:p>
        </w:tc>
      </w:tr>
      <w:tr w:rsidR="00DF3B96" w:rsidRPr="002662A7" w14:paraId="5F680A88" w14:textId="77777777" w:rsidTr="00832B99">
        <w:trPr>
          <w:trHeight w:val="288"/>
        </w:trPr>
        <w:tc>
          <w:tcPr>
            <w:tcW w:w="1620" w:type="dxa"/>
            <w:tcBorders>
              <w:top w:val="nil"/>
              <w:left w:val="nil"/>
              <w:bottom w:val="nil"/>
              <w:right w:val="nil"/>
            </w:tcBorders>
            <w:shd w:val="clear" w:color="auto" w:fill="auto"/>
            <w:noWrap/>
            <w:vAlign w:val="bottom"/>
            <w:hideMark/>
          </w:tcPr>
          <w:p w14:paraId="3BC06B3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FDE36A8" w14:textId="77777777" w:rsidR="00DF3B96" w:rsidRPr="002662A7" w:rsidRDefault="00DF3B96" w:rsidP="00832B99">
            <w:pPr>
              <w:rPr>
                <w:color w:val="000000"/>
              </w:rPr>
            </w:pPr>
            <w:r w:rsidRPr="002662A7">
              <w:rPr>
                <w:color w:val="000000"/>
              </w:rPr>
              <w:t>65</w:t>
            </w:r>
          </w:p>
        </w:tc>
        <w:tc>
          <w:tcPr>
            <w:tcW w:w="298" w:type="dxa"/>
            <w:tcBorders>
              <w:top w:val="nil"/>
              <w:left w:val="nil"/>
              <w:bottom w:val="nil"/>
              <w:right w:val="nil"/>
            </w:tcBorders>
            <w:shd w:val="clear" w:color="auto" w:fill="auto"/>
            <w:noWrap/>
            <w:vAlign w:val="bottom"/>
            <w:hideMark/>
          </w:tcPr>
          <w:p w14:paraId="6AE3B9C6" w14:textId="77777777" w:rsidR="00DF3B96" w:rsidRPr="002662A7" w:rsidRDefault="00DF3B96" w:rsidP="00832B99">
            <w:pPr>
              <w:jc w:val="right"/>
              <w:rPr>
                <w:color w:val="000000"/>
              </w:rPr>
            </w:pPr>
            <w:r w:rsidRPr="002662A7">
              <w:rPr>
                <w:color w:val="000000"/>
              </w:rPr>
              <w:t>0.064</w:t>
            </w:r>
          </w:p>
        </w:tc>
        <w:tc>
          <w:tcPr>
            <w:tcW w:w="2852" w:type="dxa"/>
            <w:tcBorders>
              <w:top w:val="nil"/>
              <w:left w:val="nil"/>
              <w:bottom w:val="nil"/>
              <w:right w:val="nil"/>
            </w:tcBorders>
            <w:shd w:val="clear" w:color="auto" w:fill="auto"/>
            <w:noWrap/>
            <w:vAlign w:val="bottom"/>
            <w:hideMark/>
          </w:tcPr>
          <w:p w14:paraId="3D5ACC9A" w14:textId="77777777" w:rsidR="00DF3B96" w:rsidRPr="002662A7" w:rsidRDefault="00DF3B96" w:rsidP="00832B99">
            <w:pPr>
              <w:jc w:val="right"/>
              <w:rPr>
                <w:color w:val="000000"/>
              </w:rPr>
            </w:pPr>
            <w:r w:rsidRPr="002662A7">
              <w:rPr>
                <w:color w:val="000000"/>
              </w:rPr>
              <w:t>4</w:t>
            </w:r>
          </w:p>
        </w:tc>
      </w:tr>
      <w:tr w:rsidR="00DF3B96" w:rsidRPr="002662A7" w14:paraId="1B793D27" w14:textId="77777777" w:rsidTr="00832B99">
        <w:trPr>
          <w:trHeight w:val="288"/>
        </w:trPr>
        <w:tc>
          <w:tcPr>
            <w:tcW w:w="1620" w:type="dxa"/>
            <w:tcBorders>
              <w:top w:val="nil"/>
              <w:left w:val="nil"/>
              <w:bottom w:val="nil"/>
              <w:right w:val="nil"/>
            </w:tcBorders>
            <w:shd w:val="clear" w:color="auto" w:fill="auto"/>
            <w:noWrap/>
            <w:vAlign w:val="bottom"/>
            <w:hideMark/>
          </w:tcPr>
          <w:p w14:paraId="3568F46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674C39A" w14:textId="77777777" w:rsidR="00DF3B96" w:rsidRPr="002662A7" w:rsidRDefault="00DF3B96" w:rsidP="00832B99">
            <w:pPr>
              <w:rPr>
                <w:color w:val="000000"/>
              </w:rPr>
            </w:pPr>
            <w:r w:rsidRPr="002662A7">
              <w:rPr>
                <w:color w:val="000000"/>
              </w:rPr>
              <w:t>66</w:t>
            </w:r>
          </w:p>
        </w:tc>
        <w:tc>
          <w:tcPr>
            <w:tcW w:w="298" w:type="dxa"/>
            <w:tcBorders>
              <w:top w:val="nil"/>
              <w:left w:val="nil"/>
              <w:bottom w:val="nil"/>
              <w:right w:val="nil"/>
            </w:tcBorders>
            <w:shd w:val="clear" w:color="auto" w:fill="auto"/>
            <w:noWrap/>
            <w:vAlign w:val="bottom"/>
            <w:hideMark/>
          </w:tcPr>
          <w:p w14:paraId="1880968E" w14:textId="77777777" w:rsidR="00DF3B96" w:rsidRPr="002662A7" w:rsidRDefault="00DF3B96" w:rsidP="00832B99">
            <w:pPr>
              <w:jc w:val="right"/>
              <w:rPr>
                <w:color w:val="000000"/>
              </w:rPr>
            </w:pPr>
            <w:r w:rsidRPr="002662A7">
              <w:rPr>
                <w:color w:val="000000"/>
              </w:rPr>
              <w:t>0.0326</w:t>
            </w:r>
          </w:p>
        </w:tc>
        <w:tc>
          <w:tcPr>
            <w:tcW w:w="2852" w:type="dxa"/>
            <w:tcBorders>
              <w:top w:val="nil"/>
              <w:left w:val="nil"/>
              <w:bottom w:val="nil"/>
              <w:right w:val="nil"/>
            </w:tcBorders>
            <w:shd w:val="clear" w:color="auto" w:fill="auto"/>
            <w:noWrap/>
            <w:vAlign w:val="bottom"/>
            <w:hideMark/>
          </w:tcPr>
          <w:p w14:paraId="181C947D" w14:textId="77777777" w:rsidR="00DF3B96" w:rsidRPr="002662A7" w:rsidRDefault="00DF3B96" w:rsidP="00832B99">
            <w:pPr>
              <w:jc w:val="right"/>
              <w:rPr>
                <w:color w:val="000000"/>
              </w:rPr>
            </w:pPr>
            <w:r w:rsidRPr="002662A7">
              <w:rPr>
                <w:color w:val="000000"/>
              </w:rPr>
              <w:t>1</w:t>
            </w:r>
          </w:p>
        </w:tc>
      </w:tr>
      <w:tr w:rsidR="00DF3B96" w:rsidRPr="002662A7" w14:paraId="45F29357" w14:textId="77777777" w:rsidTr="00832B99">
        <w:trPr>
          <w:trHeight w:val="288"/>
        </w:trPr>
        <w:tc>
          <w:tcPr>
            <w:tcW w:w="1620" w:type="dxa"/>
            <w:tcBorders>
              <w:top w:val="nil"/>
              <w:left w:val="nil"/>
              <w:bottom w:val="nil"/>
              <w:right w:val="nil"/>
            </w:tcBorders>
            <w:shd w:val="clear" w:color="auto" w:fill="auto"/>
            <w:noWrap/>
            <w:vAlign w:val="bottom"/>
            <w:hideMark/>
          </w:tcPr>
          <w:p w14:paraId="152BCE6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C9AC320" w14:textId="77777777" w:rsidR="00DF3B96" w:rsidRPr="002662A7" w:rsidRDefault="00DF3B96" w:rsidP="00832B99">
            <w:pPr>
              <w:rPr>
                <w:color w:val="000000"/>
              </w:rPr>
            </w:pPr>
            <w:r w:rsidRPr="002662A7">
              <w:rPr>
                <w:color w:val="000000"/>
              </w:rPr>
              <w:t>67</w:t>
            </w:r>
          </w:p>
        </w:tc>
        <w:tc>
          <w:tcPr>
            <w:tcW w:w="298" w:type="dxa"/>
            <w:tcBorders>
              <w:top w:val="nil"/>
              <w:left w:val="nil"/>
              <w:bottom w:val="nil"/>
              <w:right w:val="nil"/>
            </w:tcBorders>
            <w:shd w:val="clear" w:color="auto" w:fill="auto"/>
            <w:noWrap/>
            <w:vAlign w:val="bottom"/>
            <w:hideMark/>
          </w:tcPr>
          <w:p w14:paraId="683C7DD0" w14:textId="77777777" w:rsidR="00DF3B96" w:rsidRPr="002662A7" w:rsidRDefault="00DF3B96" w:rsidP="00832B99">
            <w:pPr>
              <w:jc w:val="right"/>
              <w:rPr>
                <w:color w:val="000000"/>
              </w:rPr>
            </w:pPr>
            <w:r w:rsidRPr="002662A7">
              <w:rPr>
                <w:color w:val="000000"/>
              </w:rPr>
              <w:t>0.0471</w:t>
            </w:r>
          </w:p>
        </w:tc>
        <w:tc>
          <w:tcPr>
            <w:tcW w:w="2852" w:type="dxa"/>
            <w:tcBorders>
              <w:top w:val="nil"/>
              <w:left w:val="nil"/>
              <w:bottom w:val="nil"/>
              <w:right w:val="nil"/>
            </w:tcBorders>
            <w:shd w:val="clear" w:color="auto" w:fill="auto"/>
            <w:noWrap/>
            <w:vAlign w:val="bottom"/>
            <w:hideMark/>
          </w:tcPr>
          <w:p w14:paraId="73B37092" w14:textId="77777777" w:rsidR="00DF3B96" w:rsidRPr="002662A7" w:rsidRDefault="00DF3B96" w:rsidP="00832B99">
            <w:pPr>
              <w:jc w:val="right"/>
              <w:rPr>
                <w:color w:val="000000"/>
              </w:rPr>
            </w:pPr>
            <w:r w:rsidRPr="002662A7">
              <w:rPr>
                <w:color w:val="000000"/>
              </w:rPr>
              <w:t>1</w:t>
            </w:r>
          </w:p>
        </w:tc>
      </w:tr>
      <w:tr w:rsidR="00DF3B96" w:rsidRPr="002662A7" w14:paraId="298CFC06" w14:textId="77777777" w:rsidTr="00832B99">
        <w:trPr>
          <w:trHeight w:val="288"/>
        </w:trPr>
        <w:tc>
          <w:tcPr>
            <w:tcW w:w="1620" w:type="dxa"/>
            <w:tcBorders>
              <w:top w:val="nil"/>
              <w:left w:val="nil"/>
              <w:bottom w:val="nil"/>
              <w:right w:val="nil"/>
            </w:tcBorders>
            <w:shd w:val="clear" w:color="auto" w:fill="auto"/>
            <w:noWrap/>
            <w:vAlign w:val="bottom"/>
            <w:hideMark/>
          </w:tcPr>
          <w:p w14:paraId="060B45A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97BD15C" w14:textId="77777777" w:rsidR="00DF3B96" w:rsidRPr="002662A7" w:rsidRDefault="00DF3B96" w:rsidP="00832B99">
            <w:pPr>
              <w:rPr>
                <w:color w:val="000000"/>
              </w:rPr>
            </w:pPr>
            <w:r w:rsidRPr="002662A7">
              <w:rPr>
                <w:color w:val="000000"/>
              </w:rPr>
              <w:t>68</w:t>
            </w:r>
          </w:p>
        </w:tc>
        <w:tc>
          <w:tcPr>
            <w:tcW w:w="298" w:type="dxa"/>
            <w:tcBorders>
              <w:top w:val="nil"/>
              <w:left w:val="nil"/>
              <w:bottom w:val="nil"/>
              <w:right w:val="nil"/>
            </w:tcBorders>
            <w:shd w:val="clear" w:color="auto" w:fill="auto"/>
            <w:noWrap/>
            <w:vAlign w:val="bottom"/>
            <w:hideMark/>
          </w:tcPr>
          <w:p w14:paraId="1E1BB162" w14:textId="77777777" w:rsidR="00DF3B96" w:rsidRPr="002662A7" w:rsidRDefault="00DF3B96" w:rsidP="00832B99">
            <w:pPr>
              <w:jc w:val="right"/>
              <w:rPr>
                <w:color w:val="000000"/>
              </w:rPr>
            </w:pPr>
            <w:r w:rsidRPr="002662A7">
              <w:rPr>
                <w:color w:val="000000"/>
              </w:rPr>
              <w:t>0.0741</w:t>
            </w:r>
          </w:p>
        </w:tc>
        <w:tc>
          <w:tcPr>
            <w:tcW w:w="2852" w:type="dxa"/>
            <w:tcBorders>
              <w:top w:val="nil"/>
              <w:left w:val="nil"/>
              <w:bottom w:val="nil"/>
              <w:right w:val="nil"/>
            </w:tcBorders>
            <w:shd w:val="clear" w:color="auto" w:fill="auto"/>
            <w:noWrap/>
            <w:vAlign w:val="bottom"/>
            <w:hideMark/>
          </w:tcPr>
          <w:p w14:paraId="2770B2ED" w14:textId="77777777" w:rsidR="00DF3B96" w:rsidRPr="002662A7" w:rsidRDefault="00DF3B96" w:rsidP="00832B99">
            <w:pPr>
              <w:jc w:val="right"/>
              <w:rPr>
                <w:color w:val="000000"/>
              </w:rPr>
            </w:pPr>
            <w:r w:rsidRPr="002662A7">
              <w:rPr>
                <w:color w:val="000000"/>
              </w:rPr>
              <w:t>2</w:t>
            </w:r>
          </w:p>
        </w:tc>
      </w:tr>
      <w:tr w:rsidR="00DF3B96" w:rsidRPr="002662A7" w14:paraId="445D0011" w14:textId="77777777" w:rsidTr="00832B99">
        <w:trPr>
          <w:trHeight w:val="288"/>
        </w:trPr>
        <w:tc>
          <w:tcPr>
            <w:tcW w:w="1620" w:type="dxa"/>
            <w:tcBorders>
              <w:top w:val="nil"/>
              <w:left w:val="nil"/>
              <w:bottom w:val="nil"/>
              <w:right w:val="nil"/>
            </w:tcBorders>
            <w:shd w:val="clear" w:color="auto" w:fill="auto"/>
            <w:noWrap/>
            <w:vAlign w:val="bottom"/>
            <w:hideMark/>
          </w:tcPr>
          <w:p w14:paraId="20AD486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2C033B2" w14:textId="77777777" w:rsidR="00DF3B96" w:rsidRPr="002662A7" w:rsidRDefault="00DF3B96" w:rsidP="00832B99">
            <w:pPr>
              <w:rPr>
                <w:color w:val="000000"/>
              </w:rPr>
            </w:pPr>
            <w:r w:rsidRPr="002662A7">
              <w:rPr>
                <w:color w:val="000000"/>
              </w:rPr>
              <w:t>69</w:t>
            </w:r>
          </w:p>
        </w:tc>
        <w:tc>
          <w:tcPr>
            <w:tcW w:w="298" w:type="dxa"/>
            <w:tcBorders>
              <w:top w:val="nil"/>
              <w:left w:val="nil"/>
              <w:bottom w:val="nil"/>
              <w:right w:val="nil"/>
            </w:tcBorders>
            <w:shd w:val="clear" w:color="auto" w:fill="auto"/>
            <w:noWrap/>
            <w:vAlign w:val="bottom"/>
            <w:hideMark/>
          </w:tcPr>
          <w:p w14:paraId="128C130D" w14:textId="77777777" w:rsidR="00DF3B96" w:rsidRPr="002662A7" w:rsidRDefault="00DF3B96" w:rsidP="00832B99">
            <w:pPr>
              <w:jc w:val="right"/>
              <w:rPr>
                <w:color w:val="000000"/>
              </w:rPr>
            </w:pPr>
            <w:r w:rsidRPr="002662A7">
              <w:rPr>
                <w:color w:val="000000"/>
              </w:rPr>
              <w:t>0.1429</w:t>
            </w:r>
          </w:p>
        </w:tc>
        <w:tc>
          <w:tcPr>
            <w:tcW w:w="2852" w:type="dxa"/>
            <w:tcBorders>
              <w:top w:val="nil"/>
              <w:left w:val="nil"/>
              <w:bottom w:val="nil"/>
              <w:right w:val="nil"/>
            </w:tcBorders>
            <w:shd w:val="clear" w:color="auto" w:fill="auto"/>
            <w:noWrap/>
            <w:vAlign w:val="bottom"/>
            <w:hideMark/>
          </w:tcPr>
          <w:p w14:paraId="22C395F8" w14:textId="77777777" w:rsidR="00DF3B96" w:rsidRPr="002662A7" w:rsidRDefault="00DF3B96" w:rsidP="00832B99">
            <w:pPr>
              <w:jc w:val="right"/>
              <w:rPr>
                <w:color w:val="000000"/>
              </w:rPr>
            </w:pPr>
            <w:r w:rsidRPr="002662A7">
              <w:rPr>
                <w:color w:val="000000"/>
              </w:rPr>
              <w:t>3</w:t>
            </w:r>
          </w:p>
        </w:tc>
      </w:tr>
      <w:tr w:rsidR="00DF3B96" w:rsidRPr="002662A7" w14:paraId="33A0144C" w14:textId="77777777" w:rsidTr="00832B99">
        <w:trPr>
          <w:trHeight w:val="288"/>
        </w:trPr>
        <w:tc>
          <w:tcPr>
            <w:tcW w:w="1620" w:type="dxa"/>
            <w:tcBorders>
              <w:top w:val="nil"/>
              <w:left w:val="nil"/>
              <w:bottom w:val="nil"/>
              <w:right w:val="nil"/>
            </w:tcBorders>
            <w:shd w:val="clear" w:color="auto" w:fill="auto"/>
            <w:noWrap/>
            <w:vAlign w:val="bottom"/>
            <w:hideMark/>
          </w:tcPr>
          <w:p w14:paraId="3ED8762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1387D53" w14:textId="77777777" w:rsidR="00DF3B96" w:rsidRPr="002662A7" w:rsidRDefault="00DF3B96" w:rsidP="00832B99">
            <w:pPr>
              <w:rPr>
                <w:color w:val="000000"/>
              </w:rPr>
            </w:pPr>
            <w:r w:rsidRPr="002662A7">
              <w:rPr>
                <w:color w:val="000000"/>
              </w:rPr>
              <w:t>70</w:t>
            </w:r>
          </w:p>
        </w:tc>
        <w:tc>
          <w:tcPr>
            <w:tcW w:w="298" w:type="dxa"/>
            <w:tcBorders>
              <w:top w:val="nil"/>
              <w:left w:val="nil"/>
              <w:bottom w:val="nil"/>
              <w:right w:val="nil"/>
            </w:tcBorders>
            <w:shd w:val="clear" w:color="auto" w:fill="auto"/>
            <w:noWrap/>
            <w:vAlign w:val="bottom"/>
            <w:hideMark/>
          </w:tcPr>
          <w:p w14:paraId="3F2C8882" w14:textId="77777777" w:rsidR="00DF3B96" w:rsidRPr="002662A7" w:rsidRDefault="00DF3B96" w:rsidP="00832B99">
            <w:pPr>
              <w:jc w:val="right"/>
              <w:rPr>
                <w:color w:val="000000"/>
              </w:rPr>
            </w:pPr>
            <w:r w:rsidRPr="002662A7">
              <w:rPr>
                <w:color w:val="000000"/>
              </w:rPr>
              <w:t>0.1609</w:t>
            </w:r>
          </w:p>
        </w:tc>
        <w:tc>
          <w:tcPr>
            <w:tcW w:w="2852" w:type="dxa"/>
            <w:tcBorders>
              <w:top w:val="nil"/>
              <w:left w:val="nil"/>
              <w:bottom w:val="nil"/>
              <w:right w:val="nil"/>
            </w:tcBorders>
            <w:shd w:val="clear" w:color="auto" w:fill="auto"/>
            <w:noWrap/>
            <w:vAlign w:val="bottom"/>
            <w:hideMark/>
          </w:tcPr>
          <w:p w14:paraId="2A7DB546" w14:textId="77777777" w:rsidR="00DF3B96" w:rsidRPr="002662A7" w:rsidRDefault="00DF3B96" w:rsidP="00832B99">
            <w:pPr>
              <w:jc w:val="right"/>
              <w:rPr>
                <w:color w:val="000000"/>
              </w:rPr>
            </w:pPr>
            <w:r w:rsidRPr="002662A7">
              <w:rPr>
                <w:color w:val="000000"/>
              </w:rPr>
              <w:t>1</w:t>
            </w:r>
          </w:p>
        </w:tc>
      </w:tr>
      <w:tr w:rsidR="00DF3B96" w:rsidRPr="002662A7" w14:paraId="411F3EFE" w14:textId="77777777" w:rsidTr="00832B99">
        <w:trPr>
          <w:trHeight w:val="288"/>
        </w:trPr>
        <w:tc>
          <w:tcPr>
            <w:tcW w:w="1620" w:type="dxa"/>
            <w:tcBorders>
              <w:top w:val="nil"/>
              <w:left w:val="nil"/>
              <w:bottom w:val="nil"/>
              <w:right w:val="nil"/>
            </w:tcBorders>
            <w:shd w:val="clear" w:color="auto" w:fill="auto"/>
            <w:noWrap/>
            <w:vAlign w:val="bottom"/>
            <w:hideMark/>
          </w:tcPr>
          <w:p w14:paraId="1F37879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0599FD9" w14:textId="77777777" w:rsidR="00DF3B96" w:rsidRPr="002662A7" w:rsidRDefault="00DF3B96" w:rsidP="00832B99">
            <w:pPr>
              <w:rPr>
                <w:color w:val="000000"/>
              </w:rPr>
            </w:pPr>
            <w:r w:rsidRPr="002662A7">
              <w:rPr>
                <w:color w:val="000000"/>
              </w:rPr>
              <w:t>71</w:t>
            </w:r>
          </w:p>
        </w:tc>
        <w:tc>
          <w:tcPr>
            <w:tcW w:w="298" w:type="dxa"/>
            <w:tcBorders>
              <w:top w:val="nil"/>
              <w:left w:val="nil"/>
              <w:bottom w:val="nil"/>
              <w:right w:val="nil"/>
            </w:tcBorders>
            <w:shd w:val="clear" w:color="auto" w:fill="auto"/>
            <w:noWrap/>
            <w:vAlign w:val="bottom"/>
            <w:hideMark/>
          </w:tcPr>
          <w:p w14:paraId="79560233" w14:textId="77777777" w:rsidR="00DF3B96" w:rsidRPr="002662A7" w:rsidRDefault="00DF3B96" w:rsidP="00832B99">
            <w:pPr>
              <w:jc w:val="right"/>
              <w:rPr>
                <w:color w:val="000000"/>
              </w:rPr>
            </w:pPr>
            <w:r w:rsidRPr="002662A7">
              <w:rPr>
                <w:color w:val="000000"/>
              </w:rPr>
              <w:t>0.052</w:t>
            </w:r>
          </w:p>
        </w:tc>
        <w:tc>
          <w:tcPr>
            <w:tcW w:w="2852" w:type="dxa"/>
            <w:tcBorders>
              <w:top w:val="nil"/>
              <w:left w:val="nil"/>
              <w:bottom w:val="nil"/>
              <w:right w:val="nil"/>
            </w:tcBorders>
            <w:shd w:val="clear" w:color="auto" w:fill="auto"/>
            <w:noWrap/>
            <w:vAlign w:val="bottom"/>
            <w:hideMark/>
          </w:tcPr>
          <w:p w14:paraId="739F4B78" w14:textId="77777777" w:rsidR="00DF3B96" w:rsidRPr="002662A7" w:rsidRDefault="00DF3B96" w:rsidP="00832B99">
            <w:pPr>
              <w:jc w:val="right"/>
              <w:rPr>
                <w:color w:val="000000"/>
              </w:rPr>
            </w:pPr>
            <w:r w:rsidRPr="002662A7">
              <w:rPr>
                <w:color w:val="000000"/>
              </w:rPr>
              <w:t>2</w:t>
            </w:r>
          </w:p>
        </w:tc>
      </w:tr>
      <w:tr w:rsidR="00DF3B96" w:rsidRPr="002662A7" w14:paraId="361D8DDE" w14:textId="77777777" w:rsidTr="00832B99">
        <w:trPr>
          <w:trHeight w:val="288"/>
        </w:trPr>
        <w:tc>
          <w:tcPr>
            <w:tcW w:w="1620" w:type="dxa"/>
            <w:tcBorders>
              <w:top w:val="nil"/>
              <w:left w:val="nil"/>
              <w:bottom w:val="nil"/>
              <w:right w:val="nil"/>
            </w:tcBorders>
            <w:shd w:val="clear" w:color="auto" w:fill="auto"/>
            <w:noWrap/>
            <w:vAlign w:val="bottom"/>
            <w:hideMark/>
          </w:tcPr>
          <w:p w14:paraId="66C06E9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F605CCA" w14:textId="77777777" w:rsidR="00DF3B96" w:rsidRPr="002662A7" w:rsidRDefault="00DF3B96" w:rsidP="00832B99">
            <w:pPr>
              <w:rPr>
                <w:color w:val="000000"/>
              </w:rPr>
            </w:pPr>
            <w:r w:rsidRPr="002662A7">
              <w:rPr>
                <w:color w:val="000000"/>
              </w:rPr>
              <w:t>72</w:t>
            </w:r>
          </w:p>
        </w:tc>
        <w:tc>
          <w:tcPr>
            <w:tcW w:w="298" w:type="dxa"/>
            <w:tcBorders>
              <w:top w:val="nil"/>
              <w:left w:val="nil"/>
              <w:bottom w:val="nil"/>
              <w:right w:val="nil"/>
            </w:tcBorders>
            <w:shd w:val="clear" w:color="auto" w:fill="auto"/>
            <w:noWrap/>
            <w:vAlign w:val="bottom"/>
            <w:hideMark/>
          </w:tcPr>
          <w:p w14:paraId="2ED4B6D5" w14:textId="77777777" w:rsidR="00DF3B96" w:rsidRPr="002662A7" w:rsidRDefault="00DF3B96" w:rsidP="00832B99">
            <w:pPr>
              <w:jc w:val="right"/>
              <w:rPr>
                <w:color w:val="000000"/>
              </w:rPr>
            </w:pPr>
            <w:r w:rsidRPr="002662A7">
              <w:rPr>
                <w:color w:val="000000"/>
              </w:rPr>
              <w:t>0.0093</w:t>
            </w:r>
          </w:p>
        </w:tc>
        <w:tc>
          <w:tcPr>
            <w:tcW w:w="2852" w:type="dxa"/>
            <w:tcBorders>
              <w:top w:val="nil"/>
              <w:left w:val="nil"/>
              <w:bottom w:val="nil"/>
              <w:right w:val="nil"/>
            </w:tcBorders>
            <w:shd w:val="clear" w:color="auto" w:fill="auto"/>
            <w:noWrap/>
            <w:vAlign w:val="bottom"/>
            <w:hideMark/>
          </w:tcPr>
          <w:p w14:paraId="3176D030" w14:textId="77777777" w:rsidR="00DF3B96" w:rsidRPr="002662A7" w:rsidRDefault="00DF3B96" w:rsidP="00832B99">
            <w:pPr>
              <w:jc w:val="right"/>
              <w:rPr>
                <w:color w:val="000000"/>
              </w:rPr>
            </w:pPr>
            <w:r w:rsidRPr="002662A7">
              <w:rPr>
                <w:color w:val="000000"/>
              </w:rPr>
              <w:t>1</w:t>
            </w:r>
          </w:p>
        </w:tc>
      </w:tr>
      <w:tr w:rsidR="00DF3B96" w:rsidRPr="002662A7" w14:paraId="268E117C" w14:textId="77777777" w:rsidTr="00832B99">
        <w:trPr>
          <w:trHeight w:val="288"/>
        </w:trPr>
        <w:tc>
          <w:tcPr>
            <w:tcW w:w="1620" w:type="dxa"/>
            <w:tcBorders>
              <w:top w:val="nil"/>
              <w:left w:val="nil"/>
              <w:bottom w:val="nil"/>
              <w:right w:val="nil"/>
            </w:tcBorders>
            <w:shd w:val="clear" w:color="auto" w:fill="auto"/>
            <w:noWrap/>
            <w:vAlign w:val="bottom"/>
            <w:hideMark/>
          </w:tcPr>
          <w:p w14:paraId="26D83B9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073D831" w14:textId="77777777" w:rsidR="00DF3B96" w:rsidRPr="002662A7" w:rsidRDefault="00DF3B96" w:rsidP="00832B99">
            <w:pPr>
              <w:rPr>
                <w:color w:val="000000"/>
              </w:rPr>
            </w:pPr>
            <w:r w:rsidRPr="002662A7">
              <w:rPr>
                <w:color w:val="000000"/>
              </w:rPr>
              <w:t>73</w:t>
            </w:r>
          </w:p>
        </w:tc>
        <w:tc>
          <w:tcPr>
            <w:tcW w:w="298" w:type="dxa"/>
            <w:tcBorders>
              <w:top w:val="nil"/>
              <w:left w:val="nil"/>
              <w:bottom w:val="nil"/>
              <w:right w:val="nil"/>
            </w:tcBorders>
            <w:shd w:val="clear" w:color="auto" w:fill="auto"/>
            <w:noWrap/>
            <w:vAlign w:val="bottom"/>
            <w:hideMark/>
          </w:tcPr>
          <w:p w14:paraId="0739A7B2" w14:textId="77777777" w:rsidR="00DF3B96" w:rsidRPr="002662A7" w:rsidRDefault="00DF3B96" w:rsidP="00832B99">
            <w:pPr>
              <w:jc w:val="right"/>
              <w:rPr>
                <w:color w:val="000000"/>
              </w:rPr>
            </w:pPr>
            <w:r w:rsidRPr="002662A7">
              <w:rPr>
                <w:color w:val="000000"/>
              </w:rPr>
              <w:t>0.7177</w:t>
            </w:r>
          </w:p>
        </w:tc>
        <w:tc>
          <w:tcPr>
            <w:tcW w:w="2852" w:type="dxa"/>
            <w:tcBorders>
              <w:top w:val="nil"/>
              <w:left w:val="nil"/>
              <w:bottom w:val="nil"/>
              <w:right w:val="nil"/>
            </w:tcBorders>
            <w:shd w:val="clear" w:color="auto" w:fill="auto"/>
            <w:noWrap/>
            <w:vAlign w:val="bottom"/>
            <w:hideMark/>
          </w:tcPr>
          <w:p w14:paraId="49E30D9D" w14:textId="77777777" w:rsidR="00DF3B96" w:rsidRPr="002662A7" w:rsidRDefault="00DF3B96" w:rsidP="00832B99">
            <w:pPr>
              <w:jc w:val="right"/>
              <w:rPr>
                <w:color w:val="000000"/>
              </w:rPr>
            </w:pPr>
            <w:r w:rsidRPr="002662A7">
              <w:rPr>
                <w:color w:val="000000"/>
              </w:rPr>
              <w:t>7</w:t>
            </w:r>
          </w:p>
        </w:tc>
      </w:tr>
      <w:tr w:rsidR="00DF3B96" w:rsidRPr="002662A7" w14:paraId="336D23EF" w14:textId="77777777" w:rsidTr="00832B99">
        <w:trPr>
          <w:trHeight w:val="288"/>
        </w:trPr>
        <w:tc>
          <w:tcPr>
            <w:tcW w:w="1620" w:type="dxa"/>
            <w:tcBorders>
              <w:top w:val="nil"/>
              <w:left w:val="nil"/>
              <w:bottom w:val="nil"/>
              <w:right w:val="nil"/>
            </w:tcBorders>
            <w:shd w:val="clear" w:color="auto" w:fill="auto"/>
            <w:noWrap/>
            <w:vAlign w:val="bottom"/>
            <w:hideMark/>
          </w:tcPr>
          <w:p w14:paraId="3341868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3D2E9FE" w14:textId="77777777" w:rsidR="00DF3B96" w:rsidRPr="002662A7" w:rsidRDefault="00DF3B96" w:rsidP="00832B99">
            <w:pPr>
              <w:rPr>
                <w:color w:val="000000"/>
              </w:rPr>
            </w:pPr>
            <w:r w:rsidRPr="002662A7">
              <w:rPr>
                <w:color w:val="000000"/>
              </w:rPr>
              <w:t>74</w:t>
            </w:r>
          </w:p>
        </w:tc>
        <w:tc>
          <w:tcPr>
            <w:tcW w:w="298" w:type="dxa"/>
            <w:tcBorders>
              <w:top w:val="nil"/>
              <w:left w:val="nil"/>
              <w:bottom w:val="nil"/>
              <w:right w:val="nil"/>
            </w:tcBorders>
            <w:shd w:val="clear" w:color="auto" w:fill="auto"/>
            <w:noWrap/>
            <w:vAlign w:val="bottom"/>
            <w:hideMark/>
          </w:tcPr>
          <w:p w14:paraId="7D67A643" w14:textId="77777777" w:rsidR="00DF3B96" w:rsidRPr="002662A7" w:rsidRDefault="00DF3B96" w:rsidP="00832B99">
            <w:pPr>
              <w:jc w:val="right"/>
              <w:rPr>
                <w:color w:val="000000"/>
              </w:rPr>
            </w:pPr>
            <w:r w:rsidRPr="002662A7">
              <w:rPr>
                <w:color w:val="000000"/>
              </w:rPr>
              <w:t>0.2337</w:t>
            </w:r>
          </w:p>
        </w:tc>
        <w:tc>
          <w:tcPr>
            <w:tcW w:w="2852" w:type="dxa"/>
            <w:tcBorders>
              <w:top w:val="nil"/>
              <w:left w:val="nil"/>
              <w:bottom w:val="nil"/>
              <w:right w:val="nil"/>
            </w:tcBorders>
            <w:shd w:val="clear" w:color="auto" w:fill="auto"/>
            <w:noWrap/>
            <w:vAlign w:val="bottom"/>
            <w:hideMark/>
          </w:tcPr>
          <w:p w14:paraId="0C625540" w14:textId="77777777" w:rsidR="00DF3B96" w:rsidRPr="002662A7" w:rsidRDefault="00DF3B96" w:rsidP="00832B99">
            <w:pPr>
              <w:jc w:val="right"/>
              <w:rPr>
                <w:color w:val="000000"/>
              </w:rPr>
            </w:pPr>
            <w:r w:rsidRPr="002662A7">
              <w:rPr>
                <w:color w:val="000000"/>
              </w:rPr>
              <w:t>4</w:t>
            </w:r>
          </w:p>
        </w:tc>
      </w:tr>
      <w:tr w:rsidR="00DF3B96" w:rsidRPr="002662A7" w14:paraId="1CB143D3" w14:textId="77777777" w:rsidTr="00832B99">
        <w:trPr>
          <w:trHeight w:val="288"/>
        </w:trPr>
        <w:tc>
          <w:tcPr>
            <w:tcW w:w="1620" w:type="dxa"/>
            <w:tcBorders>
              <w:top w:val="nil"/>
              <w:left w:val="nil"/>
              <w:bottom w:val="nil"/>
              <w:right w:val="nil"/>
            </w:tcBorders>
            <w:shd w:val="clear" w:color="auto" w:fill="auto"/>
            <w:noWrap/>
            <w:vAlign w:val="bottom"/>
            <w:hideMark/>
          </w:tcPr>
          <w:p w14:paraId="7D085DB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4FF2F49" w14:textId="77777777" w:rsidR="00DF3B96" w:rsidRPr="002662A7" w:rsidRDefault="00DF3B96" w:rsidP="00832B99">
            <w:pPr>
              <w:rPr>
                <w:color w:val="000000"/>
              </w:rPr>
            </w:pPr>
            <w:r w:rsidRPr="002662A7">
              <w:rPr>
                <w:color w:val="000000"/>
              </w:rPr>
              <w:t>75</w:t>
            </w:r>
          </w:p>
        </w:tc>
        <w:tc>
          <w:tcPr>
            <w:tcW w:w="298" w:type="dxa"/>
            <w:tcBorders>
              <w:top w:val="nil"/>
              <w:left w:val="nil"/>
              <w:bottom w:val="nil"/>
              <w:right w:val="nil"/>
            </w:tcBorders>
            <w:shd w:val="clear" w:color="auto" w:fill="auto"/>
            <w:noWrap/>
            <w:vAlign w:val="bottom"/>
            <w:hideMark/>
          </w:tcPr>
          <w:p w14:paraId="0CC5D139" w14:textId="77777777" w:rsidR="00DF3B96" w:rsidRPr="002662A7" w:rsidRDefault="00DF3B96" w:rsidP="00832B99">
            <w:pPr>
              <w:jc w:val="right"/>
              <w:rPr>
                <w:color w:val="000000"/>
              </w:rPr>
            </w:pPr>
            <w:r w:rsidRPr="002662A7">
              <w:rPr>
                <w:color w:val="000000"/>
              </w:rPr>
              <w:t>0.1071</w:t>
            </w:r>
          </w:p>
        </w:tc>
        <w:tc>
          <w:tcPr>
            <w:tcW w:w="2852" w:type="dxa"/>
            <w:tcBorders>
              <w:top w:val="nil"/>
              <w:left w:val="nil"/>
              <w:bottom w:val="nil"/>
              <w:right w:val="nil"/>
            </w:tcBorders>
            <w:shd w:val="clear" w:color="auto" w:fill="auto"/>
            <w:noWrap/>
            <w:vAlign w:val="bottom"/>
            <w:hideMark/>
          </w:tcPr>
          <w:p w14:paraId="1BF8390C" w14:textId="77777777" w:rsidR="00DF3B96" w:rsidRPr="002662A7" w:rsidRDefault="00DF3B96" w:rsidP="00832B99">
            <w:pPr>
              <w:jc w:val="right"/>
              <w:rPr>
                <w:color w:val="000000"/>
              </w:rPr>
            </w:pPr>
            <w:r w:rsidRPr="002662A7">
              <w:rPr>
                <w:color w:val="000000"/>
              </w:rPr>
              <w:t>3</w:t>
            </w:r>
          </w:p>
        </w:tc>
      </w:tr>
      <w:tr w:rsidR="00DF3B96" w:rsidRPr="002662A7" w14:paraId="5F8F4C7C" w14:textId="77777777" w:rsidTr="00832B99">
        <w:trPr>
          <w:trHeight w:val="288"/>
        </w:trPr>
        <w:tc>
          <w:tcPr>
            <w:tcW w:w="1620" w:type="dxa"/>
            <w:tcBorders>
              <w:top w:val="nil"/>
              <w:left w:val="nil"/>
              <w:bottom w:val="nil"/>
              <w:right w:val="nil"/>
            </w:tcBorders>
            <w:shd w:val="clear" w:color="auto" w:fill="auto"/>
            <w:noWrap/>
            <w:vAlign w:val="bottom"/>
            <w:hideMark/>
          </w:tcPr>
          <w:p w14:paraId="5783AD8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1A5C107" w14:textId="77777777" w:rsidR="00DF3B96" w:rsidRPr="002662A7" w:rsidRDefault="00DF3B96" w:rsidP="00832B99">
            <w:pPr>
              <w:rPr>
                <w:color w:val="000000"/>
              </w:rPr>
            </w:pPr>
            <w:r w:rsidRPr="002662A7">
              <w:rPr>
                <w:color w:val="000000"/>
              </w:rPr>
              <w:t>76</w:t>
            </w:r>
          </w:p>
        </w:tc>
        <w:tc>
          <w:tcPr>
            <w:tcW w:w="298" w:type="dxa"/>
            <w:tcBorders>
              <w:top w:val="nil"/>
              <w:left w:val="nil"/>
              <w:bottom w:val="nil"/>
              <w:right w:val="nil"/>
            </w:tcBorders>
            <w:shd w:val="clear" w:color="auto" w:fill="auto"/>
            <w:noWrap/>
            <w:vAlign w:val="bottom"/>
            <w:hideMark/>
          </w:tcPr>
          <w:p w14:paraId="7EEB1C54" w14:textId="77777777" w:rsidR="00DF3B96" w:rsidRPr="002662A7" w:rsidRDefault="00DF3B96" w:rsidP="00832B99">
            <w:pPr>
              <w:jc w:val="right"/>
              <w:rPr>
                <w:color w:val="000000"/>
              </w:rPr>
            </w:pPr>
            <w:r w:rsidRPr="002662A7">
              <w:rPr>
                <w:color w:val="000000"/>
              </w:rPr>
              <w:t>0.444</w:t>
            </w:r>
          </w:p>
        </w:tc>
        <w:tc>
          <w:tcPr>
            <w:tcW w:w="2852" w:type="dxa"/>
            <w:tcBorders>
              <w:top w:val="nil"/>
              <w:left w:val="nil"/>
              <w:bottom w:val="nil"/>
              <w:right w:val="nil"/>
            </w:tcBorders>
            <w:shd w:val="clear" w:color="auto" w:fill="auto"/>
            <w:noWrap/>
            <w:vAlign w:val="bottom"/>
            <w:hideMark/>
          </w:tcPr>
          <w:p w14:paraId="1CAACD36" w14:textId="77777777" w:rsidR="00DF3B96" w:rsidRPr="002662A7" w:rsidRDefault="00DF3B96" w:rsidP="00832B99">
            <w:pPr>
              <w:jc w:val="right"/>
              <w:rPr>
                <w:color w:val="000000"/>
              </w:rPr>
            </w:pPr>
            <w:r w:rsidRPr="002662A7">
              <w:rPr>
                <w:color w:val="000000"/>
              </w:rPr>
              <w:t>5</w:t>
            </w:r>
          </w:p>
        </w:tc>
      </w:tr>
      <w:tr w:rsidR="00DF3B96" w:rsidRPr="002662A7" w14:paraId="180CE4BF" w14:textId="77777777" w:rsidTr="00832B99">
        <w:trPr>
          <w:trHeight w:val="288"/>
        </w:trPr>
        <w:tc>
          <w:tcPr>
            <w:tcW w:w="1620" w:type="dxa"/>
            <w:tcBorders>
              <w:top w:val="nil"/>
              <w:left w:val="nil"/>
              <w:bottom w:val="nil"/>
              <w:right w:val="nil"/>
            </w:tcBorders>
            <w:shd w:val="clear" w:color="auto" w:fill="auto"/>
            <w:noWrap/>
            <w:vAlign w:val="bottom"/>
            <w:hideMark/>
          </w:tcPr>
          <w:p w14:paraId="17760FE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74D0F79" w14:textId="77777777" w:rsidR="00DF3B96" w:rsidRPr="002662A7" w:rsidRDefault="00DF3B96" w:rsidP="00832B99">
            <w:pPr>
              <w:rPr>
                <w:color w:val="000000"/>
              </w:rPr>
            </w:pPr>
            <w:r w:rsidRPr="002662A7">
              <w:rPr>
                <w:color w:val="000000"/>
              </w:rPr>
              <w:t>77</w:t>
            </w:r>
          </w:p>
        </w:tc>
        <w:tc>
          <w:tcPr>
            <w:tcW w:w="298" w:type="dxa"/>
            <w:tcBorders>
              <w:top w:val="nil"/>
              <w:left w:val="nil"/>
              <w:bottom w:val="nil"/>
              <w:right w:val="nil"/>
            </w:tcBorders>
            <w:shd w:val="clear" w:color="auto" w:fill="auto"/>
            <w:noWrap/>
            <w:vAlign w:val="bottom"/>
            <w:hideMark/>
          </w:tcPr>
          <w:p w14:paraId="525766C7" w14:textId="77777777" w:rsidR="00DF3B96" w:rsidRPr="002662A7" w:rsidRDefault="00DF3B96" w:rsidP="00832B99">
            <w:pPr>
              <w:jc w:val="right"/>
              <w:rPr>
                <w:color w:val="000000"/>
              </w:rPr>
            </w:pPr>
            <w:r w:rsidRPr="002662A7">
              <w:rPr>
                <w:color w:val="000000"/>
              </w:rPr>
              <w:t>0.0643</w:t>
            </w:r>
          </w:p>
        </w:tc>
        <w:tc>
          <w:tcPr>
            <w:tcW w:w="2852" w:type="dxa"/>
            <w:tcBorders>
              <w:top w:val="nil"/>
              <w:left w:val="nil"/>
              <w:bottom w:val="nil"/>
              <w:right w:val="nil"/>
            </w:tcBorders>
            <w:shd w:val="clear" w:color="auto" w:fill="auto"/>
            <w:noWrap/>
            <w:vAlign w:val="bottom"/>
            <w:hideMark/>
          </w:tcPr>
          <w:p w14:paraId="7E0EC79E" w14:textId="77777777" w:rsidR="00DF3B96" w:rsidRPr="002662A7" w:rsidRDefault="00DF3B96" w:rsidP="00832B99">
            <w:pPr>
              <w:jc w:val="right"/>
              <w:rPr>
                <w:color w:val="000000"/>
              </w:rPr>
            </w:pPr>
            <w:r w:rsidRPr="002662A7">
              <w:rPr>
                <w:color w:val="000000"/>
              </w:rPr>
              <w:t>3</w:t>
            </w:r>
          </w:p>
        </w:tc>
      </w:tr>
      <w:tr w:rsidR="00DF3B96" w:rsidRPr="002662A7" w14:paraId="5601A01C" w14:textId="77777777" w:rsidTr="00832B99">
        <w:trPr>
          <w:trHeight w:val="288"/>
        </w:trPr>
        <w:tc>
          <w:tcPr>
            <w:tcW w:w="1620" w:type="dxa"/>
            <w:tcBorders>
              <w:top w:val="nil"/>
              <w:left w:val="nil"/>
              <w:bottom w:val="nil"/>
              <w:right w:val="nil"/>
            </w:tcBorders>
            <w:shd w:val="clear" w:color="auto" w:fill="auto"/>
            <w:noWrap/>
            <w:vAlign w:val="bottom"/>
            <w:hideMark/>
          </w:tcPr>
          <w:p w14:paraId="41B0400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1959281" w14:textId="77777777" w:rsidR="00DF3B96" w:rsidRPr="002662A7" w:rsidRDefault="00DF3B96" w:rsidP="00832B99">
            <w:pPr>
              <w:rPr>
                <w:color w:val="000000"/>
              </w:rPr>
            </w:pPr>
            <w:r w:rsidRPr="002662A7">
              <w:rPr>
                <w:color w:val="000000"/>
              </w:rPr>
              <w:t>78</w:t>
            </w:r>
          </w:p>
        </w:tc>
        <w:tc>
          <w:tcPr>
            <w:tcW w:w="298" w:type="dxa"/>
            <w:tcBorders>
              <w:top w:val="nil"/>
              <w:left w:val="nil"/>
              <w:bottom w:val="nil"/>
              <w:right w:val="nil"/>
            </w:tcBorders>
            <w:shd w:val="clear" w:color="auto" w:fill="auto"/>
            <w:noWrap/>
            <w:vAlign w:val="bottom"/>
            <w:hideMark/>
          </w:tcPr>
          <w:p w14:paraId="022234A9" w14:textId="77777777" w:rsidR="00DF3B96" w:rsidRPr="002662A7" w:rsidRDefault="00DF3B96" w:rsidP="00832B99">
            <w:pPr>
              <w:jc w:val="right"/>
              <w:rPr>
                <w:color w:val="000000"/>
              </w:rPr>
            </w:pPr>
            <w:r w:rsidRPr="002662A7">
              <w:rPr>
                <w:color w:val="000000"/>
              </w:rPr>
              <w:t>0.1203</w:t>
            </w:r>
          </w:p>
        </w:tc>
        <w:tc>
          <w:tcPr>
            <w:tcW w:w="2852" w:type="dxa"/>
            <w:tcBorders>
              <w:top w:val="nil"/>
              <w:left w:val="nil"/>
              <w:bottom w:val="nil"/>
              <w:right w:val="nil"/>
            </w:tcBorders>
            <w:shd w:val="clear" w:color="auto" w:fill="auto"/>
            <w:noWrap/>
            <w:vAlign w:val="bottom"/>
            <w:hideMark/>
          </w:tcPr>
          <w:p w14:paraId="754AEA0B" w14:textId="77777777" w:rsidR="00DF3B96" w:rsidRPr="002662A7" w:rsidRDefault="00DF3B96" w:rsidP="00832B99">
            <w:pPr>
              <w:jc w:val="right"/>
              <w:rPr>
                <w:color w:val="000000"/>
              </w:rPr>
            </w:pPr>
            <w:r w:rsidRPr="002662A7">
              <w:rPr>
                <w:color w:val="000000"/>
              </w:rPr>
              <w:t>2</w:t>
            </w:r>
          </w:p>
        </w:tc>
      </w:tr>
      <w:tr w:rsidR="00DF3B96" w:rsidRPr="002662A7" w14:paraId="61D22C9B" w14:textId="77777777" w:rsidTr="00832B99">
        <w:trPr>
          <w:trHeight w:val="288"/>
        </w:trPr>
        <w:tc>
          <w:tcPr>
            <w:tcW w:w="1620" w:type="dxa"/>
            <w:tcBorders>
              <w:top w:val="nil"/>
              <w:left w:val="nil"/>
              <w:bottom w:val="nil"/>
              <w:right w:val="nil"/>
            </w:tcBorders>
            <w:shd w:val="clear" w:color="auto" w:fill="auto"/>
            <w:noWrap/>
            <w:vAlign w:val="bottom"/>
            <w:hideMark/>
          </w:tcPr>
          <w:p w14:paraId="1768232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11A1006" w14:textId="77777777" w:rsidR="00DF3B96" w:rsidRPr="002662A7" w:rsidRDefault="00DF3B96" w:rsidP="00832B99">
            <w:pPr>
              <w:rPr>
                <w:color w:val="000000"/>
              </w:rPr>
            </w:pPr>
            <w:r w:rsidRPr="002662A7">
              <w:rPr>
                <w:color w:val="000000"/>
              </w:rPr>
              <w:t>79</w:t>
            </w:r>
          </w:p>
        </w:tc>
        <w:tc>
          <w:tcPr>
            <w:tcW w:w="298" w:type="dxa"/>
            <w:tcBorders>
              <w:top w:val="nil"/>
              <w:left w:val="nil"/>
              <w:bottom w:val="nil"/>
              <w:right w:val="nil"/>
            </w:tcBorders>
            <w:shd w:val="clear" w:color="auto" w:fill="auto"/>
            <w:noWrap/>
            <w:vAlign w:val="bottom"/>
            <w:hideMark/>
          </w:tcPr>
          <w:p w14:paraId="2FE58322" w14:textId="77777777" w:rsidR="00DF3B96" w:rsidRPr="002662A7" w:rsidRDefault="00DF3B96" w:rsidP="00832B99">
            <w:pPr>
              <w:jc w:val="right"/>
              <w:rPr>
                <w:color w:val="000000"/>
              </w:rPr>
            </w:pPr>
            <w:r w:rsidRPr="002662A7">
              <w:rPr>
                <w:color w:val="000000"/>
              </w:rPr>
              <w:t>0.6485</w:t>
            </w:r>
          </w:p>
        </w:tc>
        <w:tc>
          <w:tcPr>
            <w:tcW w:w="2852" w:type="dxa"/>
            <w:tcBorders>
              <w:top w:val="nil"/>
              <w:left w:val="nil"/>
              <w:bottom w:val="nil"/>
              <w:right w:val="nil"/>
            </w:tcBorders>
            <w:shd w:val="clear" w:color="auto" w:fill="auto"/>
            <w:noWrap/>
            <w:vAlign w:val="bottom"/>
            <w:hideMark/>
          </w:tcPr>
          <w:p w14:paraId="12E477BC" w14:textId="77777777" w:rsidR="00DF3B96" w:rsidRPr="002662A7" w:rsidRDefault="00DF3B96" w:rsidP="00832B99">
            <w:pPr>
              <w:jc w:val="right"/>
              <w:rPr>
                <w:color w:val="000000"/>
              </w:rPr>
            </w:pPr>
            <w:r w:rsidRPr="002662A7">
              <w:rPr>
                <w:color w:val="000000"/>
              </w:rPr>
              <w:t>9</w:t>
            </w:r>
          </w:p>
        </w:tc>
      </w:tr>
      <w:tr w:rsidR="00DF3B96" w:rsidRPr="002662A7" w14:paraId="002E5A0C" w14:textId="77777777" w:rsidTr="00832B99">
        <w:trPr>
          <w:trHeight w:val="288"/>
        </w:trPr>
        <w:tc>
          <w:tcPr>
            <w:tcW w:w="1620" w:type="dxa"/>
            <w:tcBorders>
              <w:top w:val="nil"/>
              <w:left w:val="nil"/>
              <w:bottom w:val="nil"/>
              <w:right w:val="nil"/>
            </w:tcBorders>
            <w:shd w:val="clear" w:color="auto" w:fill="auto"/>
            <w:noWrap/>
            <w:vAlign w:val="bottom"/>
            <w:hideMark/>
          </w:tcPr>
          <w:p w14:paraId="570610D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EC03251" w14:textId="77777777" w:rsidR="00DF3B96" w:rsidRPr="002662A7" w:rsidRDefault="00DF3B96" w:rsidP="00832B99">
            <w:pPr>
              <w:rPr>
                <w:color w:val="000000"/>
              </w:rPr>
            </w:pPr>
            <w:r w:rsidRPr="002662A7">
              <w:rPr>
                <w:color w:val="000000"/>
              </w:rPr>
              <w:t>80</w:t>
            </w:r>
          </w:p>
        </w:tc>
        <w:tc>
          <w:tcPr>
            <w:tcW w:w="298" w:type="dxa"/>
            <w:tcBorders>
              <w:top w:val="nil"/>
              <w:left w:val="nil"/>
              <w:bottom w:val="nil"/>
              <w:right w:val="nil"/>
            </w:tcBorders>
            <w:shd w:val="clear" w:color="auto" w:fill="auto"/>
            <w:noWrap/>
            <w:vAlign w:val="bottom"/>
            <w:hideMark/>
          </w:tcPr>
          <w:p w14:paraId="4E5701BA" w14:textId="77777777" w:rsidR="00DF3B96" w:rsidRPr="002662A7" w:rsidRDefault="00DF3B96" w:rsidP="00832B99">
            <w:pPr>
              <w:jc w:val="right"/>
              <w:rPr>
                <w:color w:val="000000"/>
              </w:rPr>
            </w:pPr>
            <w:r w:rsidRPr="002662A7">
              <w:rPr>
                <w:color w:val="000000"/>
              </w:rPr>
              <w:t>0.0964</w:t>
            </w:r>
          </w:p>
        </w:tc>
        <w:tc>
          <w:tcPr>
            <w:tcW w:w="2852" w:type="dxa"/>
            <w:tcBorders>
              <w:top w:val="nil"/>
              <w:left w:val="nil"/>
              <w:bottom w:val="nil"/>
              <w:right w:val="nil"/>
            </w:tcBorders>
            <w:shd w:val="clear" w:color="auto" w:fill="auto"/>
            <w:noWrap/>
            <w:vAlign w:val="bottom"/>
            <w:hideMark/>
          </w:tcPr>
          <w:p w14:paraId="7AEA0E2A" w14:textId="77777777" w:rsidR="00DF3B96" w:rsidRPr="002662A7" w:rsidRDefault="00DF3B96" w:rsidP="00832B99">
            <w:pPr>
              <w:jc w:val="right"/>
              <w:rPr>
                <w:color w:val="000000"/>
              </w:rPr>
            </w:pPr>
            <w:r w:rsidRPr="002662A7">
              <w:rPr>
                <w:color w:val="000000"/>
              </w:rPr>
              <w:t>2</w:t>
            </w:r>
          </w:p>
        </w:tc>
      </w:tr>
      <w:tr w:rsidR="00DF3B96" w:rsidRPr="002662A7" w14:paraId="738DF143" w14:textId="77777777" w:rsidTr="00832B99">
        <w:trPr>
          <w:trHeight w:val="288"/>
        </w:trPr>
        <w:tc>
          <w:tcPr>
            <w:tcW w:w="1620" w:type="dxa"/>
            <w:tcBorders>
              <w:top w:val="nil"/>
              <w:left w:val="nil"/>
              <w:bottom w:val="nil"/>
              <w:right w:val="nil"/>
            </w:tcBorders>
            <w:shd w:val="clear" w:color="auto" w:fill="auto"/>
            <w:noWrap/>
            <w:vAlign w:val="bottom"/>
            <w:hideMark/>
          </w:tcPr>
          <w:p w14:paraId="0D412A5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8023D5A" w14:textId="77777777" w:rsidR="00DF3B96" w:rsidRPr="002662A7" w:rsidRDefault="00DF3B96" w:rsidP="00832B99">
            <w:pPr>
              <w:rPr>
                <w:color w:val="000000"/>
              </w:rPr>
            </w:pPr>
            <w:r w:rsidRPr="002662A7">
              <w:rPr>
                <w:color w:val="000000"/>
              </w:rPr>
              <w:t>81</w:t>
            </w:r>
          </w:p>
        </w:tc>
        <w:tc>
          <w:tcPr>
            <w:tcW w:w="298" w:type="dxa"/>
            <w:tcBorders>
              <w:top w:val="nil"/>
              <w:left w:val="nil"/>
              <w:bottom w:val="nil"/>
              <w:right w:val="nil"/>
            </w:tcBorders>
            <w:shd w:val="clear" w:color="auto" w:fill="auto"/>
            <w:noWrap/>
            <w:vAlign w:val="bottom"/>
            <w:hideMark/>
          </w:tcPr>
          <w:p w14:paraId="28F85D36" w14:textId="77777777" w:rsidR="00DF3B96" w:rsidRPr="002662A7" w:rsidRDefault="00DF3B96" w:rsidP="00832B99">
            <w:pPr>
              <w:jc w:val="right"/>
              <w:rPr>
                <w:color w:val="000000"/>
              </w:rPr>
            </w:pPr>
            <w:r w:rsidRPr="002662A7">
              <w:rPr>
                <w:color w:val="000000"/>
              </w:rPr>
              <w:t>0.1609</w:t>
            </w:r>
          </w:p>
        </w:tc>
        <w:tc>
          <w:tcPr>
            <w:tcW w:w="2852" w:type="dxa"/>
            <w:tcBorders>
              <w:top w:val="nil"/>
              <w:left w:val="nil"/>
              <w:bottom w:val="nil"/>
              <w:right w:val="nil"/>
            </w:tcBorders>
            <w:shd w:val="clear" w:color="auto" w:fill="auto"/>
            <w:noWrap/>
            <w:vAlign w:val="bottom"/>
            <w:hideMark/>
          </w:tcPr>
          <w:p w14:paraId="5B1C9BB2" w14:textId="77777777" w:rsidR="00DF3B96" w:rsidRPr="002662A7" w:rsidRDefault="00DF3B96" w:rsidP="00832B99">
            <w:pPr>
              <w:jc w:val="right"/>
              <w:rPr>
                <w:color w:val="000000"/>
              </w:rPr>
            </w:pPr>
            <w:r w:rsidRPr="002662A7">
              <w:rPr>
                <w:color w:val="000000"/>
              </w:rPr>
              <w:t>1</w:t>
            </w:r>
          </w:p>
        </w:tc>
      </w:tr>
      <w:tr w:rsidR="00DF3B96" w:rsidRPr="002662A7" w14:paraId="2A6B62FD" w14:textId="77777777" w:rsidTr="00832B99">
        <w:trPr>
          <w:trHeight w:val="288"/>
        </w:trPr>
        <w:tc>
          <w:tcPr>
            <w:tcW w:w="1620" w:type="dxa"/>
            <w:tcBorders>
              <w:top w:val="nil"/>
              <w:left w:val="nil"/>
              <w:bottom w:val="nil"/>
              <w:right w:val="nil"/>
            </w:tcBorders>
            <w:shd w:val="clear" w:color="auto" w:fill="auto"/>
            <w:noWrap/>
            <w:vAlign w:val="bottom"/>
            <w:hideMark/>
          </w:tcPr>
          <w:p w14:paraId="276D879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FF73CDE" w14:textId="77777777" w:rsidR="00DF3B96" w:rsidRPr="002662A7" w:rsidRDefault="00DF3B96" w:rsidP="00832B99">
            <w:pPr>
              <w:rPr>
                <w:color w:val="000000"/>
              </w:rPr>
            </w:pPr>
            <w:r w:rsidRPr="002662A7">
              <w:rPr>
                <w:color w:val="000000"/>
              </w:rPr>
              <w:t>83</w:t>
            </w:r>
          </w:p>
        </w:tc>
        <w:tc>
          <w:tcPr>
            <w:tcW w:w="298" w:type="dxa"/>
            <w:tcBorders>
              <w:top w:val="nil"/>
              <w:left w:val="nil"/>
              <w:bottom w:val="nil"/>
              <w:right w:val="nil"/>
            </w:tcBorders>
            <w:shd w:val="clear" w:color="auto" w:fill="auto"/>
            <w:noWrap/>
            <w:vAlign w:val="bottom"/>
            <w:hideMark/>
          </w:tcPr>
          <w:p w14:paraId="3AE6CD0B" w14:textId="77777777" w:rsidR="00DF3B96" w:rsidRPr="002662A7" w:rsidRDefault="00DF3B96" w:rsidP="00832B99">
            <w:pPr>
              <w:jc w:val="right"/>
              <w:rPr>
                <w:color w:val="000000"/>
              </w:rPr>
            </w:pPr>
            <w:r w:rsidRPr="002662A7">
              <w:rPr>
                <w:color w:val="000000"/>
              </w:rPr>
              <w:t>0.1964</w:t>
            </w:r>
          </w:p>
        </w:tc>
        <w:tc>
          <w:tcPr>
            <w:tcW w:w="2852" w:type="dxa"/>
            <w:tcBorders>
              <w:top w:val="nil"/>
              <w:left w:val="nil"/>
              <w:bottom w:val="nil"/>
              <w:right w:val="nil"/>
            </w:tcBorders>
            <w:shd w:val="clear" w:color="auto" w:fill="auto"/>
            <w:noWrap/>
            <w:vAlign w:val="bottom"/>
            <w:hideMark/>
          </w:tcPr>
          <w:p w14:paraId="4354E1E8" w14:textId="77777777" w:rsidR="00DF3B96" w:rsidRPr="002662A7" w:rsidRDefault="00DF3B96" w:rsidP="00832B99">
            <w:pPr>
              <w:jc w:val="right"/>
              <w:rPr>
                <w:color w:val="000000"/>
              </w:rPr>
            </w:pPr>
            <w:r w:rsidRPr="002662A7">
              <w:rPr>
                <w:color w:val="000000"/>
              </w:rPr>
              <w:t>4</w:t>
            </w:r>
          </w:p>
        </w:tc>
      </w:tr>
      <w:tr w:rsidR="00DF3B96" w:rsidRPr="002662A7" w14:paraId="563A59CF" w14:textId="77777777" w:rsidTr="00832B99">
        <w:trPr>
          <w:trHeight w:val="288"/>
        </w:trPr>
        <w:tc>
          <w:tcPr>
            <w:tcW w:w="1620" w:type="dxa"/>
            <w:tcBorders>
              <w:top w:val="nil"/>
              <w:left w:val="nil"/>
              <w:bottom w:val="nil"/>
              <w:right w:val="nil"/>
            </w:tcBorders>
            <w:shd w:val="clear" w:color="auto" w:fill="auto"/>
            <w:noWrap/>
            <w:vAlign w:val="bottom"/>
            <w:hideMark/>
          </w:tcPr>
          <w:p w14:paraId="74C1585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86769BC" w14:textId="77777777" w:rsidR="00DF3B96" w:rsidRPr="002662A7" w:rsidRDefault="00DF3B96" w:rsidP="00832B99">
            <w:pPr>
              <w:rPr>
                <w:color w:val="000000"/>
              </w:rPr>
            </w:pPr>
            <w:r w:rsidRPr="002662A7">
              <w:rPr>
                <w:color w:val="000000"/>
              </w:rPr>
              <w:t>84</w:t>
            </w:r>
          </w:p>
        </w:tc>
        <w:tc>
          <w:tcPr>
            <w:tcW w:w="298" w:type="dxa"/>
            <w:tcBorders>
              <w:top w:val="nil"/>
              <w:left w:val="nil"/>
              <w:bottom w:val="nil"/>
              <w:right w:val="nil"/>
            </w:tcBorders>
            <w:shd w:val="clear" w:color="auto" w:fill="auto"/>
            <w:noWrap/>
            <w:vAlign w:val="bottom"/>
            <w:hideMark/>
          </w:tcPr>
          <w:p w14:paraId="725020A5" w14:textId="77777777" w:rsidR="00DF3B96" w:rsidRPr="002662A7" w:rsidRDefault="00DF3B96" w:rsidP="00832B99">
            <w:pPr>
              <w:jc w:val="right"/>
              <w:rPr>
                <w:color w:val="000000"/>
              </w:rPr>
            </w:pPr>
            <w:r w:rsidRPr="002662A7">
              <w:rPr>
                <w:color w:val="000000"/>
              </w:rPr>
              <w:t>0.0939</w:t>
            </w:r>
          </w:p>
        </w:tc>
        <w:tc>
          <w:tcPr>
            <w:tcW w:w="2852" w:type="dxa"/>
            <w:tcBorders>
              <w:top w:val="nil"/>
              <w:left w:val="nil"/>
              <w:bottom w:val="nil"/>
              <w:right w:val="nil"/>
            </w:tcBorders>
            <w:shd w:val="clear" w:color="auto" w:fill="auto"/>
            <w:noWrap/>
            <w:vAlign w:val="bottom"/>
            <w:hideMark/>
          </w:tcPr>
          <w:p w14:paraId="0701417F" w14:textId="77777777" w:rsidR="00DF3B96" w:rsidRPr="002662A7" w:rsidRDefault="00DF3B96" w:rsidP="00832B99">
            <w:pPr>
              <w:jc w:val="right"/>
              <w:rPr>
                <w:color w:val="000000"/>
              </w:rPr>
            </w:pPr>
            <w:r w:rsidRPr="002662A7">
              <w:rPr>
                <w:color w:val="000000"/>
              </w:rPr>
              <w:t>5</w:t>
            </w:r>
          </w:p>
        </w:tc>
      </w:tr>
      <w:tr w:rsidR="00DF3B96" w:rsidRPr="002662A7" w14:paraId="288D78DB" w14:textId="77777777" w:rsidTr="00832B99">
        <w:trPr>
          <w:trHeight w:val="288"/>
        </w:trPr>
        <w:tc>
          <w:tcPr>
            <w:tcW w:w="1620" w:type="dxa"/>
            <w:tcBorders>
              <w:top w:val="nil"/>
              <w:left w:val="nil"/>
              <w:bottom w:val="nil"/>
              <w:right w:val="nil"/>
            </w:tcBorders>
            <w:shd w:val="clear" w:color="auto" w:fill="auto"/>
            <w:noWrap/>
            <w:vAlign w:val="bottom"/>
            <w:hideMark/>
          </w:tcPr>
          <w:p w14:paraId="17944EA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F99A765" w14:textId="77777777" w:rsidR="00DF3B96" w:rsidRPr="002662A7" w:rsidRDefault="00DF3B96" w:rsidP="00832B99">
            <w:pPr>
              <w:rPr>
                <w:color w:val="000000"/>
              </w:rPr>
            </w:pPr>
            <w:r w:rsidRPr="002662A7">
              <w:rPr>
                <w:color w:val="000000"/>
              </w:rPr>
              <w:t>87</w:t>
            </w:r>
          </w:p>
        </w:tc>
        <w:tc>
          <w:tcPr>
            <w:tcW w:w="298" w:type="dxa"/>
            <w:tcBorders>
              <w:top w:val="nil"/>
              <w:left w:val="nil"/>
              <w:bottom w:val="nil"/>
              <w:right w:val="nil"/>
            </w:tcBorders>
            <w:shd w:val="clear" w:color="auto" w:fill="auto"/>
            <w:noWrap/>
            <w:vAlign w:val="bottom"/>
            <w:hideMark/>
          </w:tcPr>
          <w:p w14:paraId="34B7A1E9" w14:textId="77777777" w:rsidR="00DF3B96" w:rsidRPr="002662A7" w:rsidRDefault="00DF3B96" w:rsidP="00832B99">
            <w:pPr>
              <w:jc w:val="right"/>
              <w:rPr>
                <w:color w:val="000000"/>
              </w:rPr>
            </w:pPr>
            <w:r w:rsidRPr="002662A7">
              <w:rPr>
                <w:color w:val="000000"/>
              </w:rPr>
              <w:t>0.5444</w:t>
            </w:r>
          </w:p>
        </w:tc>
        <w:tc>
          <w:tcPr>
            <w:tcW w:w="2852" w:type="dxa"/>
            <w:tcBorders>
              <w:top w:val="nil"/>
              <w:left w:val="nil"/>
              <w:bottom w:val="nil"/>
              <w:right w:val="nil"/>
            </w:tcBorders>
            <w:shd w:val="clear" w:color="auto" w:fill="auto"/>
            <w:noWrap/>
            <w:vAlign w:val="bottom"/>
            <w:hideMark/>
          </w:tcPr>
          <w:p w14:paraId="03CB47C8" w14:textId="77777777" w:rsidR="00DF3B96" w:rsidRPr="002662A7" w:rsidRDefault="00DF3B96" w:rsidP="00832B99">
            <w:pPr>
              <w:jc w:val="right"/>
              <w:rPr>
                <w:color w:val="000000"/>
              </w:rPr>
            </w:pPr>
            <w:r w:rsidRPr="002662A7">
              <w:rPr>
                <w:color w:val="000000"/>
              </w:rPr>
              <w:t>7</w:t>
            </w:r>
          </w:p>
        </w:tc>
      </w:tr>
      <w:tr w:rsidR="00DF3B96" w:rsidRPr="002662A7" w14:paraId="681C3A54" w14:textId="77777777" w:rsidTr="00832B99">
        <w:trPr>
          <w:trHeight w:val="288"/>
        </w:trPr>
        <w:tc>
          <w:tcPr>
            <w:tcW w:w="1620" w:type="dxa"/>
            <w:tcBorders>
              <w:top w:val="nil"/>
              <w:left w:val="nil"/>
              <w:bottom w:val="nil"/>
              <w:right w:val="nil"/>
            </w:tcBorders>
            <w:shd w:val="clear" w:color="auto" w:fill="auto"/>
            <w:noWrap/>
            <w:vAlign w:val="bottom"/>
            <w:hideMark/>
          </w:tcPr>
          <w:p w14:paraId="5662420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28CB40F" w14:textId="77777777" w:rsidR="00DF3B96" w:rsidRPr="002662A7" w:rsidRDefault="00DF3B96" w:rsidP="00832B99">
            <w:pPr>
              <w:rPr>
                <w:color w:val="000000"/>
              </w:rPr>
            </w:pPr>
            <w:r w:rsidRPr="002662A7">
              <w:rPr>
                <w:color w:val="000000"/>
              </w:rPr>
              <w:t>88</w:t>
            </w:r>
          </w:p>
        </w:tc>
        <w:tc>
          <w:tcPr>
            <w:tcW w:w="298" w:type="dxa"/>
            <w:tcBorders>
              <w:top w:val="nil"/>
              <w:left w:val="nil"/>
              <w:bottom w:val="nil"/>
              <w:right w:val="nil"/>
            </w:tcBorders>
            <w:shd w:val="clear" w:color="auto" w:fill="auto"/>
            <w:noWrap/>
            <w:vAlign w:val="bottom"/>
            <w:hideMark/>
          </w:tcPr>
          <w:p w14:paraId="3AE453EE" w14:textId="77777777" w:rsidR="00DF3B96" w:rsidRPr="002662A7" w:rsidRDefault="00DF3B96" w:rsidP="00832B99">
            <w:pPr>
              <w:jc w:val="right"/>
              <w:rPr>
                <w:color w:val="000000"/>
              </w:rPr>
            </w:pPr>
            <w:r w:rsidRPr="002662A7">
              <w:rPr>
                <w:color w:val="000000"/>
              </w:rPr>
              <w:t>0.4817</w:t>
            </w:r>
          </w:p>
        </w:tc>
        <w:tc>
          <w:tcPr>
            <w:tcW w:w="2852" w:type="dxa"/>
            <w:tcBorders>
              <w:top w:val="nil"/>
              <w:left w:val="nil"/>
              <w:bottom w:val="nil"/>
              <w:right w:val="nil"/>
            </w:tcBorders>
            <w:shd w:val="clear" w:color="auto" w:fill="auto"/>
            <w:noWrap/>
            <w:vAlign w:val="bottom"/>
            <w:hideMark/>
          </w:tcPr>
          <w:p w14:paraId="647498F1" w14:textId="77777777" w:rsidR="00DF3B96" w:rsidRPr="002662A7" w:rsidRDefault="00DF3B96" w:rsidP="00832B99">
            <w:pPr>
              <w:jc w:val="right"/>
              <w:rPr>
                <w:color w:val="000000"/>
              </w:rPr>
            </w:pPr>
            <w:r w:rsidRPr="002662A7">
              <w:rPr>
                <w:color w:val="000000"/>
              </w:rPr>
              <w:t>2</w:t>
            </w:r>
          </w:p>
        </w:tc>
      </w:tr>
      <w:tr w:rsidR="00DF3B96" w:rsidRPr="002662A7" w14:paraId="568B6CEC" w14:textId="77777777" w:rsidTr="00832B99">
        <w:trPr>
          <w:trHeight w:val="288"/>
        </w:trPr>
        <w:tc>
          <w:tcPr>
            <w:tcW w:w="1620" w:type="dxa"/>
            <w:tcBorders>
              <w:top w:val="nil"/>
              <w:left w:val="nil"/>
              <w:bottom w:val="nil"/>
              <w:right w:val="nil"/>
            </w:tcBorders>
            <w:shd w:val="clear" w:color="auto" w:fill="auto"/>
            <w:noWrap/>
            <w:vAlign w:val="bottom"/>
            <w:hideMark/>
          </w:tcPr>
          <w:p w14:paraId="1DF68E1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6B6FA6E" w14:textId="77777777" w:rsidR="00DF3B96" w:rsidRPr="002662A7" w:rsidRDefault="00DF3B96" w:rsidP="00832B99">
            <w:pPr>
              <w:rPr>
                <w:color w:val="000000"/>
              </w:rPr>
            </w:pPr>
            <w:r w:rsidRPr="002662A7">
              <w:rPr>
                <w:color w:val="000000"/>
              </w:rPr>
              <w:t>89</w:t>
            </w:r>
          </w:p>
        </w:tc>
        <w:tc>
          <w:tcPr>
            <w:tcW w:w="298" w:type="dxa"/>
            <w:tcBorders>
              <w:top w:val="nil"/>
              <w:left w:val="nil"/>
              <w:bottom w:val="nil"/>
              <w:right w:val="nil"/>
            </w:tcBorders>
            <w:shd w:val="clear" w:color="auto" w:fill="auto"/>
            <w:noWrap/>
            <w:vAlign w:val="bottom"/>
            <w:hideMark/>
          </w:tcPr>
          <w:p w14:paraId="04B20629" w14:textId="77777777" w:rsidR="00DF3B96" w:rsidRPr="002662A7" w:rsidRDefault="00DF3B96" w:rsidP="00832B99">
            <w:pPr>
              <w:jc w:val="right"/>
              <w:rPr>
                <w:color w:val="000000"/>
              </w:rPr>
            </w:pPr>
            <w:r w:rsidRPr="002662A7">
              <w:rPr>
                <w:color w:val="000000"/>
              </w:rPr>
              <w:t>0.1411</w:t>
            </w:r>
          </w:p>
        </w:tc>
        <w:tc>
          <w:tcPr>
            <w:tcW w:w="2852" w:type="dxa"/>
            <w:tcBorders>
              <w:top w:val="nil"/>
              <w:left w:val="nil"/>
              <w:bottom w:val="nil"/>
              <w:right w:val="nil"/>
            </w:tcBorders>
            <w:shd w:val="clear" w:color="auto" w:fill="auto"/>
            <w:noWrap/>
            <w:vAlign w:val="bottom"/>
            <w:hideMark/>
          </w:tcPr>
          <w:p w14:paraId="3CA30F36" w14:textId="77777777" w:rsidR="00DF3B96" w:rsidRPr="002662A7" w:rsidRDefault="00DF3B96" w:rsidP="00832B99">
            <w:pPr>
              <w:jc w:val="right"/>
              <w:rPr>
                <w:color w:val="000000"/>
              </w:rPr>
            </w:pPr>
            <w:r w:rsidRPr="002662A7">
              <w:rPr>
                <w:color w:val="000000"/>
              </w:rPr>
              <w:t>2</w:t>
            </w:r>
          </w:p>
        </w:tc>
      </w:tr>
      <w:tr w:rsidR="00DF3B96" w:rsidRPr="002662A7" w14:paraId="4BD769C0" w14:textId="77777777" w:rsidTr="00832B99">
        <w:trPr>
          <w:trHeight w:val="288"/>
        </w:trPr>
        <w:tc>
          <w:tcPr>
            <w:tcW w:w="1620" w:type="dxa"/>
            <w:tcBorders>
              <w:top w:val="nil"/>
              <w:left w:val="nil"/>
              <w:bottom w:val="nil"/>
              <w:right w:val="nil"/>
            </w:tcBorders>
            <w:shd w:val="clear" w:color="auto" w:fill="auto"/>
            <w:noWrap/>
            <w:vAlign w:val="bottom"/>
            <w:hideMark/>
          </w:tcPr>
          <w:p w14:paraId="3DDE7F9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BD08B62" w14:textId="77777777" w:rsidR="00DF3B96" w:rsidRPr="002662A7" w:rsidRDefault="00DF3B96" w:rsidP="00832B99">
            <w:pPr>
              <w:rPr>
                <w:color w:val="000000"/>
              </w:rPr>
            </w:pPr>
            <w:r w:rsidRPr="002662A7">
              <w:rPr>
                <w:color w:val="000000"/>
              </w:rPr>
              <w:t>90</w:t>
            </w:r>
          </w:p>
        </w:tc>
        <w:tc>
          <w:tcPr>
            <w:tcW w:w="298" w:type="dxa"/>
            <w:tcBorders>
              <w:top w:val="nil"/>
              <w:left w:val="nil"/>
              <w:bottom w:val="nil"/>
              <w:right w:val="nil"/>
            </w:tcBorders>
            <w:shd w:val="clear" w:color="auto" w:fill="auto"/>
            <w:noWrap/>
            <w:vAlign w:val="bottom"/>
            <w:hideMark/>
          </w:tcPr>
          <w:p w14:paraId="2A8000CD" w14:textId="77777777" w:rsidR="00DF3B96" w:rsidRPr="002662A7" w:rsidRDefault="00DF3B96" w:rsidP="00832B99">
            <w:pPr>
              <w:jc w:val="right"/>
              <w:rPr>
                <w:color w:val="000000"/>
              </w:rPr>
            </w:pPr>
            <w:r w:rsidRPr="002662A7">
              <w:rPr>
                <w:color w:val="000000"/>
              </w:rPr>
              <w:t>0.1345</w:t>
            </w:r>
          </w:p>
        </w:tc>
        <w:tc>
          <w:tcPr>
            <w:tcW w:w="2852" w:type="dxa"/>
            <w:tcBorders>
              <w:top w:val="nil"/>
              <w:left w:val="nil"/>
              <w:bottom w:val="nil"/>
              <w:right w:val="nil"/>
            </w:tcBorders>
            <w:shd w:val="clear" w:color="auto" w:fill="auto"/>
            <w:noWrap/>
            <w:vAlign w:val="bottom"/>
            <w:hideMark/>
          </w:tcPr>
          <w:p w14:paraId="0BAB75EB" w14:textId="77777777" w:rsidR="00DF3B96" w:rsidRPr="002662A7" w:rsidRDefault="00DF3B96" w:rsidP="00832B99">
            <w:pPr>
              <w:jc w:val="right"/>
              <w:rPr>
                <w:color w:val="000000"/>
              </w:rPr>
            </w:pPr>
            <w:r w:rsidRPr="002662A7">
              <w:rPr>
                <w:color w:val="000000"/>
              </w:rPr>
              <w:t>1</w:t>
            </w:r>
          </w:p>
        </w:tc>
      </w:tr>
      <w:tr w:rsidR="00DF3B96" w:rsidRPr="002662A7" w14:paraId="424CD785" w14:textId="77777777" w:rsidTr="00832B99">
        <w:trPr>
          <w:trHeight w:val="288"/>
        </w:trPr>
        <w:tc>
          <w:tcPr>
            <w:tcW w:w="1620" w:type="dxa"/>
            <w:tcBorders>
              <w:top w:val="nil"/>
              <w:left w:val="nil"/>
              <w:bottom w:val="nil"/>
              <w:right w:val="nil"/>
            </w:tcBorders>
            <w:shd w:val="clear" w:color="auto" w:fill="auto"/>
            <w:noWrap/>
            <w:vAlign w:val="bottom"/>
            <w:hideMark/>
          </w:tcPr>
          <w:p w14:paraId="2200B92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0CADA51" w14:textId="77777777" w:rsidR="00DF3B96" w:rsidRPr="002662A7" w:rsidRDefault="00DF3B96" w:rsidP="00832B99">
            <w:pPr>
              <w:rPr>
                <w:color w:val="000000"/>
              </w:rPr>
            </w:pPr>
            <w:r w:rsidRPr="002662A7">
              <w:rPr>
                <w:color w:val="000000"/>
              </w:rPr>
              <w:t>91</w:t>
            </w:r>
          </w:p>
        </w:tc>
        <w:tc>
          <w:tcPr>
            <w:tcW w:w="298" w:type="dxa"/>
            <w:tcBorders>
              <w:top w:val="nil"/>
              <w:left w:val="nil"/>
              <w:bottom w:val="nil"/>
              <w:right w:val="nil"/>
            </w:tcBorders>
            <w:shd w:val="clear" w:color="auto" w:fill="auto"/>
            <w:noWrap/>
            <w:vAlign w:val="bottom"/>
            <w:hideMark/>
          </w:tcPr>
          <w:p w14:paraId="51261929" w14:textId="77777777" w:rsidR="00DF3B96" w:rsidRPr="002662A7" w:rsidRDefault="00DF3B96" w:rsidP="00832B99">
            <w:pPr>
              <w:jc w:val="right"/>
              <w:rPr>
                <w:color w:val="000000"/>
              </w:rPr>
            </w:pPr>
            <w:r w:rsidRPr="002662A7">
              <w:rPr>
                <w:color w:val="000000"/>
              </w:rPr>
              <w:t>0.0302</w:t>
            </w:r>
          </w:p>
        </w:tc>
        <w:tc>
          <w:tcPr>
            <w:tcW w:w="2852" w:type="dxa"/>
            <w:tcBorders>
              <w:top w:val="nil"/>
              <w:left w:val="nil"/>
              <w:bottom w:val="nil"/>
              <w:right w:val="nil"/>
            </w:tcBorders>
            <w:shd w:val="clear" w:color="auto" w:fill="auto"/>
            <w:noWrap/>
            <w:vAlign w:val="bottom"/>
            <w:hideMark/>
          </w:tcPr>
          <w:p w14:paraId="3DA01B87" w14:textId="77777777" w:rsidR="00DF3B96" w:rsidRPr="002662A7" w:rsidRDefault="00DF3B96" w:rsidP="00832B99">
            <w:pPr>
              <w:jc w:val="right"/>
              <w:rPr>
                <w:color w:val="000000"/>
              </w:rPr>
            </w:pPr>
            <w:r w:rsidRPr="002662A7">
              <w:rPr>
                <w:color w:val="000000"/>
              </w:rPr>
              <w:t>3</w:t>
            </w:r>
          </w:p>
        </w:tc>
      </w:tr>
      <w:tr w:rsidR="00DF3B96" w:rsidRPr="002662A7" w14:paraId="5197C5D1" w14:textId="77777777" w:rsidTr="00832B99">
        <w:trPr>
          <w:trHeight w:val="288"/>
        </w:trPr>
        <w:tc>
          <w:tcPr>
            <w:tcW w:w="1620" w:type="dxa"/>
            <w:tcBorders>
              <w:top w:val="nil"/>
              <w:left w:val="nil"/>
              <w:bottom w:val="nil"/>
              <w:right w:val="nil"/>
            </w:tcBorders>
            <w:shd w:val="clear" w:color="auto" w:fill="auto"/>
            <w:noWrap/>
            <w:vAlign w:val="bottom"/>
            <w:hideMark/>
          </w:tcPr>
          <w:p w14:paraId="18F4DC1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4AD135D" w14:textId="77777777" w:rsidR="00DF3B96" w:rsidRPr="002662A7" w:rsidRDefault="00DF3B96" w:rsidP="00832B99">
            <w:pPr>
              <w:rPr>
                <w:color w:val="000000"/>
              </w:rPr>
            </w:pPr>
            <w:r w:rsidRPr="002662A7">
              <w:rPr>
                <w:color w:val="000000"/>
              </w:rPr>
              <w:t>92</w:t>
            </w:r>
          </w:p>
        </w:tc>
        <w:tc>
          <w:tcPr>
            <w:tcW w:w="298" w:type="dxa"/>
            <w:tcBorders>
              <w:top w:val="nil"/>
              <w:left w:val="nil"/>
              <w:bottom w:val="nil"/>
              <w:right w:val="nil"/>
            </w:tcBorders>
            <w:shd w:val="clear" w:color="auto" w:fill="auto"/>
            <w:noWrap/>
            <w:vAlign w:val="bottom"/>
            <w:hideMark/>
          </w:tcPr>
          <w:p w14:paraId="7ECC8D8E" w14:textId="77777777" w:rsidR="00DF3B96" w:rsidRPr="002662A7" w:rsidRDefault="00DF3B96" w:rsidP="00832B99">
            <w:pPr>
              <w:jc w:val="right"/>
              <w:rPr>
                <w:color w:val="000000"/>
              </w:rPr>
            </w:pPr>
            <w:r w:rsidRPr="002662A7">
              <w:rPr>
                <w:color w:val="000000"/>
              </w:rPr>
              <w:t>0.0589</w:t>
            </w:r>
          </w:p>
        </w:tc>
        <w:tc>
          <w:tcPr>
            <w:tcW w:w="2852" w:type="dxa"/>
            <w:tcBorders>
              <w:top w:val="nil"/>
              <w:left w:val="nil"/>
              <w:bottom w:val="nil"/>
              <w:right w:val="nil"/>
            </w:tcBorders>
            <w:shd w:val="clear" w:color="auto" w:fill="auto"/>
            <w:noWrap/>
            <w:vAlign w:val="bottom"/>
            <w:hideMark/>
          </w:tcPr>
          <w:p w14:paraId="085F7853" w14:textId="77777777" w:rsidR="00DF3B96" w:rsidRPr="002662A7" w:rsidRDefault="00DF3B96" w:rsidP="00832B99">
            <w:pPr>
              <w:jc w:val="right"/>
              <w:rPr>
                <w:color w:val="000000"/>
              </w:rPr>
            </w:pPr>
            <w:r w:rsidRPr="002662A7">
              <w:rPr>
                <w:color w:val="000000"/>
              </w:rPr>
              <w:t>2</w:t>
            </w:r>
          </w:p>
        </w:tc>
      </w:tr>
      <w:tr w:rsidR="00DF3B96" w:rsidRPr="002662A7" w14:paraId="33607068" w14:textId="77777777" w:rsidTr="00832B99">
        <w:trPr>
          <w:trHeight w:val="288"/>
        </w:trPr>
        <w:tc>
          <w:tcPr>
            <w:tcW w:w="1620" w:type="dxa"/>
            <w:tcBorders>
              <w:top w:val="nil"/>
              <w:left w:val="nil"/>
              <w:bottom w:val="nil"/>
              <w:right w:val="nil"/>
            </w:tcBorders>
            <w:shd w:val="clear" w:color="auto" w:fill="auto"/>
            <w:noWrap/>
            <w:vAlign w:val="bottom"/>
            <w:hideMark/>
          </w:tcPr>
          <w:p w14:paraId="468CCF9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303FC6B" w14:textId="77777777" w:rsidR="00DF3B96" w:rsidRPr="002662A7" w:rsidRDefault="00DF3B96" w:rsidP="00832B99">
            <w:pPr>
              <w:rPr>
                <w:color w:val="000000"/>
              </w:rPr>
            </w:pPr>
            <w:r w:rsidRPr="002662A7">
              <w:rPr>
                <w:color w:val="000000"/>
              </w:rPr>
              <w:t>93</w:t>
            </w:r>
          </w:p>
        </w:tc>
        <w:tc>
          <w:tcPr>
            <w:tcW w:w="298" w:type="dxa"/>
            <w:tcBorders>
              <w:top w:val="nil"/>
              <w:left w:val="nil"/>
              <w:bottom w:val="nil"/>
              <w:right w:val="nil"/>
            </w:tcBorders>
            <w:shd w:val="clear" w:color="auto" w:fill="auto"/>
            <w:noWrap/>
            <w:vAlign w:val="bottom"/>
            <w:hideMark/>
          </w:tcPr>
          <w:p w14:paraId="6AF74952" w14:textId="77777777" w:rsidR="00DF3B96" w:rsidRPr="002662A7" w:rsidRDefault="00DF3B96" w:rsidP="00832B99">
            <w:pPr>
              <w:jc w:val="right"/>
              <w:rPr>
                <w:color w:val="000000"/>
              </w:rPr>
            </w:pPr>
            <w:r w:rsidRPr="002662A7">
              <w:rPr>
                <w:color w:val="000000"/>
              </w:rPr>
              <w:t>0.023</w:t>
            </w:r>
          </w:p>
        </w:tc>
        <w:tc>
          <w:tcPr>
            <w:tcW w:w="2852" w:type="dxa"/>
            <w:tcBorders>
              <w:top w:val="nil"/>
              <w:left w:val="nil"/>
              <w:bottom w:val="nil"/>
              <w:right w:val="nil"/>
            </w:tcBorders>
            <w:shd w:val="clear" w:color="auto" w:fill="auto"/>
            <w:noWrap/>
            <w:vAlign w:val="bottom"/>
            <w:hideMark/>
          </w:tcPr>
          <w:p w14:paraId="2BC4AE53" w14:textId="77777777" w:rsidR="00DF3B96" w:rsidRPr="002662A7" w:rsidRDefault="00DF3B96" w:rsidP="00832B99">
            <w:pPr>
              <w:jc w:val="right"/>
              <w:rPr>
                <w:color w:val="000000"/>
              </w:rPr>
            </w:pPr>
            <w:r w:rsidRPr="002662A7">
              <w:rPr>
                <w:color w:val="000000"/>
              </w:rPr>
              <w:t>2</w:t>
            </w:r>
          </w:p>
        </w:tc>
      </w:tr>
      <w:tr w:rsidR="00DF3B96" w:rsidRPr="002662A7" w14:paraId="753E9EAF" w14:textId="77777777" w:rsidTr="00832B99">
        <w:trPr>
          <w:trHeight w:val="288"/>
        </w:trPr>
        <w:tc>
          <w:tcPr>
            <w:tcW w:w="1620" w:type="dxa"/>
            <w:tcBorders>
              <w:top w:val="nil"/>
              <w:left w:val="nil"/>
              <w:bottom w:val="nil"/>
              <w:right w:val="nil"/>
            </w:tcBorders>
            <w:shd w:val="clear" w:color="auto" w:fill="auto"/>
            <w:noWrap/>
            <w:vAlign w:val="bottom"/>
            <w:hideMark/>
          </w:tcPr>
          <w:p w14:paraId="15C51FD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663880C" w14:textId="77777777" w:rsidR="00DF3B96" w:rsidRPr="002662A7" w:rsidRDefault="00DF3B96" w:rsidP="00832B99">
            <w:pPr>
              <w:rPr>
                <w:color w:val="000000"/>
              </w:rPr>
            </w:pPr>
            <w:r w:rsidRPr="002662A7">
              <w:rPr>
                <w:color w:val="000000"/>
              </w:rPr>
              <w:t>94</w:t>
            </w:r>
          </w:p>
        </w:tc>
        <w:tc>
          <w:tcPr>
            <w:tcW w:w="298" w:type="dxa"/>
            <w:tcBorders>
              <w:top w:val="nil"/>
              <w:left w:val="nil"/>
              <w:bottom w:val="nil"/>
              <w:right w:val="nil"/>
            </w:tcBorders>
            <w:shd w:val="clear" w:color="auto" w:fill="auto"/>
            <w:noWrap/>
            <w:vAlign w:val="bottom"/>
            <w:hideMark/>
          </w:tcPr>
          <w:p w14:paraId="73670162" w14:textId="77777777" w:rsidR="00DF3B96" w:rsidRPr="002662A7" w:rsidRDefault="00DF3B96" w:rsidP="00832B99">
            <w:pPr>
              <w:jc w:val="right"/>
              <w:rPr>
                <w:color w:val="000000"/>
              </w:rPr>
            </w:pPr>
            <w:r w:rsidRPr="002662A7">
              <w:rPr>
                <w:color w:val="000000"/>
              </w:rPr>
              <w:t>0.0929</w:t>
            </w:r>
          </w:p>
        </w:tc>
        <w:tc>
          <w:tcPr>
            <w:tcW w:w="2852" w:type="dxa"/>
            <w:tcBorders>
              <w:top w:val="nil"/>
              <w:left w:val="nil"/>
              <w:bottom w:val="nil"/>
              <w:right w:val="nil"/>
            </w:tcBorders>
            <w:shd w:val="clear" w:color="auto" w:fill="auto"/>
            <w:noWrap/>
            <w:vAlign w:val="bottom"/>
            <w:hideMark/>
          </w:tcPr>
          <w:p w14:paraId="51AD0250" w14:textId="77777777" w:rsidR="00DF3B96" w:rsidRPr="002662A7" w:rsidRDefault="00DF3B96" w:rsidP="00832B99">
            <w:pPr>
              <w:jc w:val="right"/>
              <w:rPr>
                <w:color w:val="000000"/>
              </w:rPr>
            </w:pPr>
            <w:r w:rsidRPr="002662A7">
              <w:rPr>
                <w:color w:val="000000"/>
              </w:rPr>
              <w:t>3</w:t>
            </w:r>
          </w:p>
        </w:tc>
      </w:tr>
      <w:tr w:rsidR="00DF3B96" w:rsidRPr="002662A7" w14:paraId="7D15BFCF" w14:textId="77777777" w:rsidTr="00832B99">
        <w:trPr>
          <w:trHeight w:val="288"/>
        </w:trPr>
        <w:tc>
          <w:tcPr>
            <w:tcW w:w="1620" w:type="dxa"/>
            <w:tcBorders>
              <w:top w:val="nil"/>
              <w:left w:val="nil"/>
              <w:bottom w:val="nil"/>
              <w:right w:val="nil"/>
            </w:tcBorders>
            <w:shd w:val="clear" w:color="auto" w:fill="auto"/>
            <w:noWrap/>
            <w:vAlign w:val="bottom"/>
            <w:hideMark/>
          </w:tcPr>
          <w:p w14:paraId="7E5AA7C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6E3F946" w14:textId="77777777" w:rsidR="00DF3B96" w:rsidRPr="002662A7" w:rsidRDefault="00DF3B96" w:rsidP="00832B99">
            <w:pPr>
              <w:rPr>
                <w:color w:val="000000"/>
              </w:rPr>
            </w:pPr>
            <w:r w:rsidRPr="002662A7">
              <w:rPr>
                <w:color w:val="000000"/>
              </w:rPr>
              <w:t>105</w:t>
            </w:r>
          </w:p>
        </w:tc>
        <w:tc>
          <w:tcPr>
            <w:tcW w:w="298" w:type="dxa"/>
            <w:tcBorders>
              <w:top w:val="nil"/>
              <w:left w:val="nil"/>
              <w:bottom w:val="nil"/>
              <w:right w:val="nil"/>
            </w:tcBorders>
            <w:shd w:val="clear" w:color="auto" w:fill="auto"/>
            <w:noWrap/>
            <w:vAlign w:val="bottom"/>
            <w:hideMark/>
          </w:tcPr>
          <w:p w14:paraId="22DEED3D" w14:textId="77777777" w:rsidR="00DF3B96" w:rsidRPr="002662A7" w:rsidRDefault="00DF3B96" w:rsidP="00832B99">
            <w:pPr>
              <w:jc w:val="right"/>
              <w:rPr>
                <w:color w:val="000000"/>
              </w:rPr>
            </w:pPr>
            <w:r w:rsidRPr="002662A7">
              <w:rPr>
                <w:color w:val="000000"/>
              </w:rPr>
              <w:t>0.0541</w:t>
            </w:r>
          </w:p>
        </w:tc>
        <w:tc>
          <w:tcPr>
            <w:tcW w:w="2852" w:type="dxa"/>
            <w:tcBorders>
              <w:top w:val="nil"/>
              <w:left w:val="nil"/>
              <w:bottom w:val="nil"/>
              <w:right w:val="nil"/>
            </w:tcBorders>
            <w:shd w:val="clear" w:color="auto" w:fill="auto"/>
            <w:noWrap/>
            <w:vAlign w:val="bottom"/>
            <w:hideMark/>
          </w:tcPr>
          <w:p w14:paraId="5D400BE9" w14:textId="77777777" w:rsidR="00DF3B96" w:rsidRPr="002662A7" w:rsidRDefault="00DF3B96" w:rsidP="00832B99">
            <w:pPr>
              <w:jc w:val="right"/>
              <w:rPr>
                <w:color w:val="000000"/>
              </w:rPr>
            </w:pPr>
            <w:r w:rsidRPr="002662A7">
              <w:rPr>
                <w:color w:val="000000"/>
              </w:rPr>
              <w:t>2</w:t>
            </w:r>
          </w:p>
        </w:tc>
      </w:tr>
      <w:tr w:rsidR="00DF3B96" w:rsidRPr="002662A7" w14:paraId="28128097" w14:textId="77777777" w:rsidTr="00832B99">
        <w:trPr>
          <w:trHeight w:val="288"/>
        </w:trPr>
        <w:tc>
          <w:tcPr>
            <w:tcW w:w="1620" w:type="dxa"/>
            <w:tcBorders>
              <w:top w:val="nil"/>
              <w:left w:val="nil"/>
              <w:bottom w:val="nil"/>
              <w:right w:val="nil"/>
            </w:tcBorders>
            <w:shd w:val="clear" w:color="auto" w:fill="auto"/>
            <w:noWrap/>
            <w:vAlign w:val="bottom"/>
            <w:hideMark/>
          </w:tcPr>
          <w:p w14:paraId="466C640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74750AA" w14:textId="77777777" w:rsidR="00DF3B96" w:rsidRPr="002662A7" w:rsidRDefault="00DF3B96" w:rsidP="00832B99">
            <w:pPr>
              <w:rPr>
                <w:color w:val="000000"/>
              </w:rPr>
            </w:pPr>
            <w:r w:rsidRPr="002662A7">
              <w:rPr>
                <w:color w:val="000000"/>
              </w:rPr>
              <w:t>106</w:t>
            </w:r>
          </w:p>
        </w:tc>
        <w:tc>
          <w:tcPr>
            <w:tcW w:w="298" w:type="dxa"/>
            <w:tcBorders>
              <w:top w:val="nil"/>
              <w:left w:val="nil"/>
              <w:bottom w:val="nil"/>
              <w:right w:val="nil"/>
            </w:tcBorders>
            <w:shd w:val="clear" w:color="auto" w:fill="auto"/>
            <w:noWrap/>
            <w:vAlign w:val="bottom"/>
            <w:hideMark/>
          </w:tcPr>
          <w:p w14:paraId="15EE72F6" w14:textId="77777777" w:rsidR="00DF3B96" w:rsidRPr="002662A7" w:rsidRDefault="00DF3B96" w:rsidP="00832B99">
            <w:pPr>
              <w:jc w:val="right"/>
              <w:rPr>
                <w:color w:val="000000"/>
              </w:rPr>
            </w:pPr>
            <w:r w:rsidRPr="002662A7">
              <w:rPr>
                <w:color w:val="000000"/>
              </w:rPr>
              <w:t>0.0163</w:t>
            </w:r>
          </w:p>
        </w:tc>
        <w:tc>
          <w:tcPr>
            <w:tcW w:w="2852" w:type="dxa"/>
            <w:tcBorders>
              <w:top w:val="nil"/>
              <w:left w:val="nil"/>
              <w:bottom w:val="nil"/>
              <w:right w:val="nil"/>
            </w:tcBorders>
            <w:shd w:val="clear" w:color="auto" w:fill="auto"/>
            <w:noWrap/>
            <w:vAlign w:val="bottom"/>
            <w:hideMark/>
          </w:tcPr>
          <w:p w14:paraId="77BCFBBD" w14:textId="77777777" w:rsidR="00DF3B96" w:rsidRPr="002662A7" w:rsidRDefault="00DF3B96" w:rsidP="00832B99">
            <w:pPr>
              <w:jc w:val="right"/>
              <w:rPr>
                <w:color w:val="000000"/>
              </w:rPr>
            </w:pPr>
            <w:r w:rsidRPr="002662A7">
              <w:rPr>
                <w:color w:val="000000"/>
              </w:rPr>
              <w:t>1</w:t>
            </w:r>
          </w:p>
        </w:tc>
      </w:tr>
      <w:tr w:rsidR="00DF3B96" w:rsidRPr="002662A7" w14:paraId="2D89B7EF" w14:textId="77777777" w:rsidTr="00832B99">
        <w:trPr>
          <w:trHeight w:val="288"/>
        </w:trPr>
        <w:tc>
          <w:tcPr>
            <w:tcW w:w="1620" w:type="dxa"/>
            <w:tcBorders>
              <w:top w:val="nil"/>
              <w:left w:val="nil"/>
              <w:bottom w:val="nil"/>
              <w:right w:val="nil"/>
            </w:tcBorders>
            <w:shd w:val="clear" w:color="auto" w:fill="auto"/>
            <w:noWrap/>
            <w:vAlign w:val="bottom"/>
            <w:hideMark/>
          </w:tcPr>
          <w:p w14:paraId="68DBEF4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87863FE" w14:textId="77777777" w:rsidR="00DF3B96" w:rsidRPr="002662A7" w:rsidRDefault="00DF3B96" w:rsidP="00832B99">
            <w:pPr>
              <w:rPr>
                <w:color w:val="000000"/>
              </w:rPr>
            </w:pPr>
            <w:r w:rsidRPr="002662A7">
              <w:rPr>
                <w:color w:val="000000"/>
              </w:rPr>
              <w:t>107</w:t>
            </w:r>
          </w:p>
        </w:tc>
        <w:tc>
          <w:tcPr>
            <w:tcW w:w="298" w:type="dxa"/>
            <w:tcBorders>
              <w:top w:val="nil"/>
              <w:left w:val="nil"/>
              <w:bottom w:val="nil"/>
              <w:right w:val="nil"/>
            </w:tcBorders>
            <w:shd w:val="clear" w:color="auto" w:fill="auto"/>
            <w:noWrap/>
            <w:vAlign w:val="bottom"/>
            <w:hideMark/>
          </w:tcPr>
          <w:p w14:paraId="1DA0ED41" w14:textId="77777777" w:rsidR="00DF3B96" w:rsidRPr="002662A7" w:rsidRDefault="00DF3B96" w:rsidP="00832B99">
            <w:pPr>
              <w:jc w:val="right"/>
              <w:rPr>
                <w:color w:val="000000"/>
              </w:rPr>
            </w:pPr>
            <w:r w:rsidRPr="002662A7">
              <w:rPr>
                <w:color w:val="000000"/>
              </w:rPr>
              <w:t>0.2734</w:t>
            </w:r>
          </w:p>
        </w:tc>
        <w:tc>
          <w:tcPr>
            <w:tcW w:w="2852" w:type="dxa"/>
            <w:tcBorders>
              <w:top w:val="nil"/>
              <w:left w:val="nil"/>
              <w:bottom w:val="nil"/>
              <w:right w:val="nil"/>
            </w:tcBorders>
            <w:shd w:val="clear" w:color="auto" w:fill="auto"/>
            <w:noWrap/>
            <w:vAlign w:val="bottom"/>
            <w:hideMark/>
          </w:tcPr>
          <w:p w14:paraId="41BA9242" w14:textId="77777777" w:rsidR="00DF3B96" w:rsidRPr="002662A7" w:rsidRDefault="00DF3B96" w:rsidP="00832B99">
            <w:pPr>
              <w:jc w:val="right"/>
              <w:rPr>
                <w:color w:val="000000"/>
              </w:rPr>
            </w:pPr>
            <w:r w:rsidRPr="002662A7">
              <w:rPr>
                <w:color w:val="000000"/>
              </w:rPr>
              <w:t>2</w:t>
            </w:r>
          </w:p>
        </w:tc>
      </w:tr>
      <w:tr w:rsidR="00DF3B96" w:rsidRPr="002662A7" w14:paraId="21060554" w14:textId="77777777" w:rsidTr="00832B99">
        <w:trPr>
          <w:trHeight w:val="288"/>
        </w:trPr>
        <w:tc>
          <w:tcPr>
            <w:tcW w:w="1620" w:type="dxa"/>
            <w:tcBorders>
              <w:top w:val="nil"/>
              <w:left w:val="nil"/>
              <w:bottom w:val="nil"/>
              <w:right w:val="nil"/>
            </w:tcBorders>
            <w:shd w:val="clear" w:color="auto" w:fill="auto"/>
            <w:noWrap/>
            <w:vAlign w:val="bottom"/>
            <w:hideMark/>
          </w:tcPr>
          <w:p w14:paraId="17620A0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7270C27" w14:textId="77777777" w:rsidR="00DF3B96" w:rsidRPr="002662A7" w:rsidRDefault="00DF3B96" w:rsidP="00832B99">
            <w:pPr>
              <w:rPr>
                <w:color w:val="000000"/>
              </w:rPr>
            </w:pPr>
            <w:r w:rsidRPr="002662A7">
              <w:rPr>
                <w:color w:val="000000"/>
              </w:rPr>
              <w:t>108</w:t>
            </w:r>
          </w:p>
        </w:tc>
        <w:tc>
          <w:tcPr>
            <w:tcW w:w="298" w:type="dxa"/>
            <w:tcBorders>
              <w:top w:val="nil"/>
              <w:left w:val="nil"/>
              <w:bottom w:val="nil"/>
              <w:right w:val="nil"/>
            </w:tcBorders>
            <w:shd w:val="clear" w:color="auto" w:fill="auto"/>
            <w:noWrap/>
            <w:vAlign w:val="bottom"/>
            <w:hideMark/>
          </w:tcPr>
          <w:p w14:paraId="2009FFB3" w14:textId="77777777" w:rsidR="00DF3B96" w:rsidRPr="002662A7" w:rsidRDefault="00DF3B96" w:rsidP="00832B99">
            <w:pPr>
              <w:jc w:val="right"/>
              <w:rPr>
                <w:color w:val="000000"/>
              </w:rPr>
            </w:pPr>
            <w:r w:rsidRPr="002662A7">
              <w:rPr>
                <w:color w:val="000000"/>
              </w:rPr>
              <w:t>0.0043</w:t>
            </w:r>
          </w:p>
        </w:tc>
        <w:tc>
          <w:tcPr>
            <w:tcW w:w="2852" w:type="dxa"/>
            <w:tcBorders>
              <w:top w:val="nil"/>
              <w:left w:val="nil"/>
              <w:bottom w:val="nil"/>
              <w:right w:val="nil"/>
            </w:tcBorders>
            <w:shd w:val="clear" w:color="auto" w:fill="auto"/>
            <w:noWrap/>
            <w:vAlign w:val="bottom"/>
            <w:hideMark/>
          </w:tcPr>
          <w:p w14:paraId="3AA32D1A" w14:textId="77777777" w:rsidR="00DF3B96" w:rsidRPr="002662A7" w:rsidRDefault="00DF3B96" w:rsidP="00832B99">
            <w:pPr>
              <w:jc w:val="right"/>
              <w:rPr>
                <w:color w:val="000000"/>
              </w:rPr>
            </w:pPr>
            <w:r w:rsidRPr="002662A7">
              <w:rPr>
                <w:color w:val="000000"/>
              </w:rPr>
              <w:t>1</w:t>
            </w:r>
          </w:p>
        </w:tc>
      </w:tr>
      <w:tr w:rsidR="00DF3B96" w:rsidRPr="002662A7" w14:paraId="6763ED68" w14:textId="77777777" w:rsidTr="00832B99">
        <w:trPr>
          <w:trHeight w:val="288"/>
        </w:trPr>
        <w:tc>
          <w:tcPr>
            <w:tcW w:w="1620" w:type="dxa"/>
            <w:tcBorders>
              <w:top w:val="nil"/>
              <w:left w:val="nil"/>
              <w:bottom w:val="nil"/>
              <w:right w:val="nil"/>
            </w:tcBorders>
            <w:shd w:val="clear" w:color="auto" w:fill="auto"/>
            <w:noWrap/>
            <w:vAlign w:val="bottom"/>
            <w:hideMark/>
          </w:tcPr>
          <w:p w14:paraId="7F073AE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36BDCDA" w14:textId="77777777" w:rsidR="00DF3B96" w:rsidRPr="002662A7" w:rsidRDefault="00DF3B96" w:rsidP="00832B99">
            <w:pPr>
              <w:rPr>
                <w:color w:val="000000"/>
              </w:rPr>
            </w:pPr>
            <w:r w:rsidRPr="002662A7">
              <w:rPr>
                <w:color w:val="000000"/>
              </w:rPr>
              <w:t>109</w:t>
            </w:r>
          </w:p>
        </w:tc>
        <w:tc>
          <w:tcPr>
            <w:tcW w:w="298" w:type="dxa"/>
            <w:tcBorders>
              <w:top w:val="nil"/>
              <w:left w:val="nil"/>
              <w:bottom w:val="nil"/>
              <w:right w:val="nil"/>
            </w:tcBorders>
            <w:shd w:val="clear" w:color="auto" w:fill="auto"/>
            <w:noWrap/>
            <w:vAlign w:val="bottom"/>
            <w:hideMark/>
          </w:tcPr>
          <w:p w14:paraId="6C0479B9" w14:textId="77777777" w:rsidR="00DF3B96" w:rsidRPr="002662A7" w:rsidRDefault="00DF3B96" w:rsidP="00832B99">
            <w:pPr>
              <w:jc w:val="right"/>
              <w:rPr>
                <w:color w:val="000000"/>
              </w:rPr>
            </w:pPr>
            <w:r w:rsidRPr="002662A7">
              <w:rPr>
                <w:color w:val="000000"/>
              </w:rPr>
              <w:t>0.0988</w:t>
            </w:r>
          </w:p>
        </w:tc>
        <w:tc>
          <w:tcPr>
            <w:tcW w:w="2852" w:type="dxa"/>
            <w:tcBorders>
              <w:top w:val="nil"/>
              <w:left w:val="nil"/>
              <w:bottom w:val="nil"/>
              <w:right w:val="nil"/>
            </w:tcBorders>
            <w:shd w:val="clear" w:color="auto" w:fill="auto"/>
            <w:noWrap/>
            <w:vAlign w:val="bottom"/>
            <w:hideMark/>
          </w:tcPr>
          <w:p w14:paraId="02BEA8F2" w14:textId="77777777" w:rsidR="00DF3B96" w:rsidRPr="002662A7" w:rsidRDefault="00DF3B96" w:rsidP="00832B99">
            <w:pPr>
              <w:jc w:val="right"/>
              <w:rPr>
                <w:color w:val="000000"/>
              </w:rPr>
            </w:pPr>
            <w:r w:rsidRPr="002662A7">
              <w:rPr>
                <w:color w:val="000000"/>
              </w:rPr>
              <w:t>7</w:t>
            </w:r>
          </w:p>
        </w:tc>
      </w:tr>
      <w:tr w:rsidR="00DF3B96" w:rsidRPr="002662A7" w14:paraId="131D2929" w14:textId="77777777" w:rsidTr="00832B99">
        <w:trPr>
          <w:trHeight w:val="288"/>
        </w:trPr>
        <w:tc>
          <w:tcPr>
            <w:tcW w:w="1620" w:type="dxa"/>
            <w:tcBorders>
              <w:top w:val="nil"/>
              <w:left w:val="nil"/>
              <w:bottom w:val="nil"/>
              <w:right w:val="nil"/>
            </w:tcBorders>
            <w:shd w:val="clear" w:color="auto" w:fill="auto"/>
            <w:noWrap/>
            <w:vAlign w:val="bottom"/>
            <w:hideMark/>
          </w:tcPr>
          <w:p w14:paraId="7F97900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47DB7A1" w14:textId="77777777" w:rsidR="00DF3B96" w:rsidRPr="002662A7" w:rsidRDefault="00DF3B96" w:rsidP="00832B99">
            <w:pPr>
              <w:rPr>
                <w:color w:val="000000"/>
              </w:rPr>
            </w:pPr>
            <w:r w:rsidRPr="002662A7">
              <w:rPr>
                <w:color w:val="000000"/>
              </w:rPr>
              <w:t>110</w:t>
            </w:r>
          </w:p>
        </w:tc>
        <w:tc>
          <w:tcPr>
            <w:tcW w:w="298" w:type="dxa"/>
            <w:tcBorders>
              <w:top w:val="nil"/>
              <w:left w:val="nil"/>
              <w:bottom w:val="nil"/>
              <w:right w:val="nil"/>
            </w:tcBorders>
            <w:shd w:val="clear" w:color="auto" w:fill="auto"/>
            <w:noWrap/>
            <w:vAlign w:val="bottom"/>
            <w:hideMark/>
          </w:tcPr>
          <w:p w14:paraId="15FAA030" w14:textId="77777777" w:rsidR="00DF3B96" w:rsidRPr="002662A7" w:rsidRDefault="00DF3B96" w:rsidP="00832B99">
            <w:pPr>
              <w:jc w:val="right"/>
              <w:rPr>
                <w:color w:val="000000"/>
              </w:rPr>
            </w:pPr>
            <w:r w:rsidRPr="002662A7">
              <w:rPr>
                <w:color w:val="000000"/>
              </w:rPr>
              <w:t>0.0519</w:t>
            </w:r>
          </w:p>
        </w:tc>
        <w:tc>
          <w:tcPr>
            <w:tcW w:w="2852" w:type="dxa"/>
            <w:tcBorders>
              <w:top w:val="nil"/>
              <w:left w:val="nil"/>
              <w:bottom w:val="nil"/>
              <w:right w:val="nil"/>
            </w:tcBorders>
            <w:shd w:val="clear" w:color="auto" w:fill="auto"/>
            <w:noWrap/>
            <w:vAlign w:val="bottom"/>
            <w:hideMark/>
          </w:tcPr>
          <w:p w14:paraId="4AE01F4A" w14:textId="77777777" w:rsidR="00DF3B96" w:rsidRPr="002662A7" w:rsidRDefault="00DF3B96" w:rsidP="00832B99">
            <w:pPr>
              <w:jc w:val="right"/>
              <w:rPr>
                <w:color w:val="000000"/>
              </w:rPr>
            </w:pPr>
            <w:r w:rsidRPr="002662A7">
              <w:rPr>
                <w:color w:val="000000"/>
              </w:rPr>
              <w:t>4</w:t>
            </w:r>
          </w:p>
        </w:tc>
      </w:tr>
      <w:tr w:rsidR="00DF3B96" w:rsidRPr="002662A7" w14:paraId="41CBD978" w14:textId="77777777" w:rsidTr="00832B99">
        <w:trPr>
          <w:trHeight w:val="288"/>
        </w:trPr>
        <w:tc>
          <w:tcPr>
            <w:tcW w:w="1620" w:type="dxa"/>
            <w:tcBorders>
              <w:top w:val="nil"/>
              <w:left w:val="nil"/>
              <w:bottom w:val="nil"/>
              <w:right w:val="nil"/>
            </w:tcBorders>
            <w:shd w:val="clear" w:color="auto" w:fill="auto"/>
            <w:noWrap/>
            <w:vAlign w:val="bottom"/>
            <w:hideMark/>
          </w:tcPr>
          <w:p w14:paraId="60C0C41D"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E306B8B" w14:textId="77777777" w:rsidR="00DF3B96" w:rsidRPr="002662A7" w:rsidRDefault="00DF3B96" w:rsidP="00832B99">
            <w:pPr>
              <w:rPr>
                <w:color w:val="000000"/>
              </w:rPr>
            </w:pPr>
            <w:r w:rsidRPr="002662A7">
              <w:rPr>
                <w:color w:val="000000"/>
              </w:rPr>
              <w:t>111</w:t>
            </w:r>
          </w:p>
        </w:tc>
        <w:tc>
          <w:tcPr>
            <w:tcW w:w="298" w:type="dxa"/>
            <w:tcBorders>
              <w:top w:val="nil"/>
              <w:left w:val="nil"/>
              <w:bottom w:val="nil"/>
              <w:right w:val="nil"/>
            </w:tcBorders>
            <w:shd w:val="clear" w:color="auto" w:fill="auto"/>
            <w:noWrap/>
            <w:vAlign w:val="bottom"/>
            <w:hideMark/>
          </w:tcPr>
          <w:p w14:paraId="029A99A1" w14:textId="77777777" w:rsidR="00DF3B96" w:rsidRPr="002662A7" w:rsidRDefault="00DF3B96" w:rsidP="00832B99">
            <w:pPr>
              <w:jc w:val="right"/>
              <w:rPr>
                <w:color w:val="000000"/>
              </w:rPr>
            </w:pPr>
            <w:r w:rsidRPr="002662A7">
              <w:rPr>
                <w:color w:val="000000"/>
              </w:rPr>
              <w:t>0.1698</w:t>
            </w:r>
          </w:p>
        </w:tc>
        <w:tc>
          <w:tcPr>
            <w:tcW w:w="2852" w:type="dxa"/>
            <w:tcBorders>
              <w:top w:val="nil"/>
              <w:left w:val="nil"/>
              <w:bottom w:val="nil"/>
              <w:right w:val="nil"/>
            </w:tcBorders>
            <w:shd w:val="clear" w:color="auto" w:fill="auto"/>
            <w:noWrap/>
            <w:vAlign w:val="bottom"/>
            <w:hideMark/>
          </w:tcPr>
          <w:p w14:paraId="000458B5" w14:textId="77777777" w:rsidR="00DF3B96" w:rsidRPr="002662A7" w:rsidRDefault="00DF3B96" w:rsidP="00832B99">
            <w:pPr>
              <w:jc w:val="right"/>
              <w:rPr>
                <w:color w:val="000000"/>
              </w:rPr>
            </w:pPr>
            <w:r w:rsidRPr="002662A7">
              <w:rPr>
                <w:color w:val="000000"/>
              </w:rPr>
              <w:t>2</w:t>
            </w:r>
          </w:p>
        </w:tc>
      </w:tr>
      <w:tr w:rsidR="00DF3B96" w:rsidRPr="002662A7" w14:paraId="40C1C7E5" w14:textId="77777777" w:rsidTr="00832B99">
        <w:trPr>
          <w:trHeight w:val="288"/>
        </w:trPr>
        <w:tc>
          <w:tcPr>
            <w:tcW w:w="1620" w:type="dxa"/>
            <w:tcBorders>
              <w:top w:val="nil"/>
              <w:left w:val="nil"/>
              <w:bottom w:val="nil"/>
              <w:right w:val="nil"/>
            </w:tcBorders>
            <w:shd w:val="clear" w:color="auto" w:fill="auto"/>
            <w:noWrap/>
            <w:vAlign w:val="bottom"/>
            <w:hideMark/>
          </w:tcPr>
          <w:p w14:paraId="4462A68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79B8594" w14:textId="77777777" w:rsidR="00DF3B96" w:rsidRPr="002662A7" w:rsidRDefault="00DF3B96" w:rsidP="00832B99">
            <w:pPr>
              <w:rPr>
                <w:color w:val="000000"/>
              </w:rPr>
            </w:pPr>
            <w:r w:rsidRPr="002662A7">
              <w:rPr>
                <w:color w:val="000000"/>
              </w:rPr>
              <w:t>112</w:t>
            </w:r>
          </w:p>
        </w:tc>
        <w:tc>
          <w:tcPr>
            <w:tcW w:w="298" w:type="dxa"/>
            <w:tcBorders>
              <w:top w:val="nil"/>
              <w:left w:val="nil"/>
              <w:bottom w:val="nil"/>
              <w:right w:val="nil"/>
            </w:tcBorders>
            <w:shd w:val="clear" w:color="auto" w:fill="auto"/>
            <w:noWrap/>
            <w:vAlign w:val="bottom"/>
            <w:hideMark/>
          </w:tcPr>
          <w:p w14:paraId="44602DE5" w14:textId="77777777" w:rsidR="00DF3B96" w:rsidRPr="002662A7" w:rsidRDefault="00DF3B96" w:rsidP="00832B99">
            <w:pPr>
              <w:jc w:val="right"/>
              <w:rPr>
                <w:color w:val="000000"/>
              </w:rPr>
            </w:pPr>
            <w:r w:rsidRPr="002662A7">
              <w:rPr>
                <w:color w:val="000000"/>
              </w:rPr>
              <w:t>0.0288</w:t>
            </w:r>
          </w:p>
        </w:tc>
        <w:tc>
          <w:tcPr>
            <w:tcW w:w="2852" w:type="dxa"/>
            <w:tcBorders>
              <w:top w:val="nil"/>
              <w:left w:val="nil"/>
              <w:bottom w:val="nil"/>
              <w:right w:val="nil"/>
            </w:tcBorders>
            <w:shd w:val="clear" w:color="auto" w:fill="auto"/>
            <w:noWrap/>
            <w:vAlign w:val="bottom"/>
            <w:hideMark/>
          </w:tcPr>
          <w:p w14:paraId="38CD8DB2" w14:textId="77777777" w:rsidR="00DF3B96" w:rsidRPr="002662A7" w:rsidRDefault="00DF3B96" w:rsidP="00832B99">
            <w:pPr>
              <w:jc w:val="right"/>
              <w:rPr>
                <w:color w:val="000000"/>
              </w:rPr>
            </w:pPr>
            <w:r w:rsidRPr="002662A7">
              <w:rPr>
                <w:color w:val="000000"/>
              </w:rPr>
              <w:t>1</w:t>
            </w:r>
          </w:p>
        </w:tc>
      </w:tr>
      <w:tr w:rsidR="00DF3B96" w:rsidRPr="002662A7" w14:paraId="30C840F4" w14:textId="77777777" w:rsidTr="00832B99">
        <w:trPr>
          <w:trHeight w:val="288"/>
        </w:trPr>
        <w:tc>
          <w:tcPr>
            <w:tcW w:w="1620" w:type="dxa"/>
            <w:tcBorders>
              <w:top w:val="nil"/>
              <w:left w:val="nil"/>
              <w:bottom w:val="nil"/>
              <w:right w:val="nil"/>
            </w:tcBorders>
            <w:shd w:val="clear" w:color="auto" w:fill="auto"/>
            <w:noWrap/>
            <w:vAlign w:val="bottom"/>
            <w:hideMark/>
          </w:tcPr>
          <w:p w14:paraId="651E7B0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D6379E9" w14:textId="77777777" w:rsidR="00DF3B96" w:rsidRPr="002662A7" w:rsidRDefault="00DF3B96" w:rsidP="00832B99">
            <w:pPr>
              <w:rPr>
                <w:color w:val="000000"/>
              </w:rPr>
            </w:pPr>
            <w:r w:rsidRPr="002662A7">
              <w:rPr>
                <w:color w:val="000000"/>
              </w:rPr>
              <w:t>113</w:t>
            </w:r>
          </w:p>
        </w:tc>
        <w:tc>
          <w:tcPr>
            <w:tcW w:w="298" w:type="dxa"/>
            <w:tcBorders>
              <w:top w:val="nil"/>
              <w:left w:val="nil"/>
              <w:bottom w:val="nil"/>
              <w:right w:val="nil"/>
            </w:tcBorders>
            <w:shd w:val="clear" w:color="auto" w:fill="auto"/>
            <w:noWrap/>
            <w:vAlign w:val="bottom"/>
            <w:hideMark/>
          </w:tcPr>
          <w:p w14:paraId="4C48D7D4" w14:textId="77777777" w:rsidR="00DF3B96" w:rsidRPr="002662A7" w:rsidRDefault="00DF3B96" w:rsidP="00832B99">
            <w:pPr>
              <w:jc w:val="right"/>
              <w:rPr>
                <w:color w:val="000000"/>
              </w:rPr>
            </w:pPr>
            <w:r w:rsidRPr="002662A7">
              <w:rPr>
                <w:color w:val="000000"/>
              </w:rPr>
              <w:t>0.0131</w:t>
            </w:r>
          </w:p>
        </w:tc>
        <w:tc>
          <w:tcPr>
            <w:tcW w:w="2852" w:type="dxa"/>
            <w:tcBorders>
              <w:top w:val="nil"/>
              <w:left w:val="nil"/>
              <w:bottom w:val="nil"/>
              <w:right w:val="nil"/>
            </w:tcBorders>
            <w:shd w:val="clear" w:color="auto" w:fill="auto"/>
            <w:noWrap/>
            <w:vAlign w:val="bottom"/>
            <w:hideMark/>
          </w:tcPr>
          <w:p w14:paraId="218CC758" w14:textId="77777777" w:rsidR="00DF3B96" w:rsidRPr="002662A7" w:rsidRDefault="00DF3B96" w:rsidP="00832B99">
            <w:pPr>
              <w:jc w:val="right"/>
              <w:rPr>
                <w:color w:val="000000"/>
              </w:rPr>
            </w:pPr>
            <w:r w:rsidRPr="002662A7">
              <w:rPr>
                <w:color w:val="000000"/>
              </w:rPr>
              <w:t>1</w:t>
            </w:r>
          </w:p>
        </w:tc>
      </w:tr>
      <w:tr w:rsidR="00DF3B96" w:rsidRPr="002662A7" w14:paraId="66F13A95" w14:textId="77777777" w:rsidTr="00832B99">
        <w:trPr>
          <w:trHeight w:val="288"/>
        </w:trPr>
        <w:tc>
          <w:tcPr>
            <w:tcW w:w="1620" w:type="dxa"/>
            <w:tcBorders>
              <w:top w:val="nil"/>
              <w:left w:val="nil"/>
              <w:bottom w:val="nil"/>
              <w:right w:val="nil"/>
            </w:tcBorders>
            <w:shd w:val="clear" w:color="auto" w:fill="auto"/>
            <w:noWrap/>
            <w:vAlign w:val="bottom"/>
            <w:hideMark/>
          </w:tcPr>
          <w:p w14:paraId="0D709D25"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34495960" w14:textId="77777777" w:rsidR="00DF3B96" w:rsidRPr="002662A7" w:rsidRDefault="00DF3B96" w:rsidP="00832B99">
            <w:pPr>
              <w:rPr>
                <w:color w:val="000000"/>
              </w:rPr>
            </w:pPr>
            <w:r w:rsidRPr="002662A7">
              <w:rPr>
                <w:color w:val="000000"/>
              </w:rPr>
              <w:t>114</w:t>
            </w:r>
          </w:p>
        </w:tc>
        <w:tc>
          <w:tcPr>
            <w:tcW w:w="298" w:type="dxa"/>
            <w:tcBorders>
              <w:top w:val="nil"/>
              <w:left w:val="nil"/>
              <w:bottom w:val="nil"/>
              <w:right w:val="nil"/>
            </w:tcBorders>
            <w:shd w:val="clear" w:color="auto" w:fill="auto"/>
            <w:noWrap/>
            <w:vAlign w:val="bottom"/>
            <w:hideMark/>
          </w:tcPr>
          <w:p w14:paraId="7CF695E8" w14:textId="77777777" w:rsidR="00DF3B96" w:rsidRPr="002662A7" w:rsidRDefault="00DF3B96" w:rsidP="00832B99">
            <w:pPr>
              <w:jc w:val="right"/>
              <w:rPr>
                <w:color w:val="000000"/>
              </w:rPr>
            </w:pPr>
            <w:r w:rsidRPr="002662A7">
              <w:rPr>
                <w:color w:val="000000"/>
              </w:rPr>
              <w:t>0.1006</w:t>
            </w:r>
          </w:p>
        </w:tc>
        <w:tc>
          <w:tcPr>
            <w:tcW w:w="2852" w:type="dxa"/>
            <w:tcBorders>
              <w:top w:val="nil"/>
              <w:left w:val="nil"/>
              <w:bottom w:val="nil"/>
              <w:right w:val="nil"/>
            </w:tcBorders>
            <w:shd w:val="clear" w:color="auto" w:fill="auto"/>
            <w:noWrap/>
            <w:vAlign w:val="bottom"/>
            <w:hideMark/>
          </w:tcPr>
          <w:p w14:paraId="1AE1E3EA" w14:textId="77777777" w:rsidR="00DF3B96" w:rsidRPr="002662A7" w:rsidRDefault="00DF3B96" w:rsidP="00832B99">
            <w:pPr>
              <w:jc w:val="right"/>
              <w:rPr>
                <w:color w:val="000000"/>
              </w:rPr>
            </w:pPr>
            <w:r w:rsidRPr="002662A7">
              <w:rPr>
                <w:color w:val="000000"/>
              </w:rPr>
              <w:t>3</w:t>
            </w:r>
          </w:p>
        </w:tc>
      </w:tr>
      <w:tr w:rsidR="00DF3B96" w:rsidRPr="002662A7" w14:paraId="57DBF3FF" w14:textId="77777777" w:rsidTr="00832B99">
        <w:trPr>
          <w:trHeight w:val="288"/>
        </w:trPr>
        <w:tc>
          <w:tcPr>
            <w:tcW w:w="1620" w:type="dxa"/>
            <w:tcBorders>
              <w:top w:val="nil"/>
              <w:left w:val="nil"/>
              <w:bottom w:val="nil"/>
              <w:right w:val="nil"/>
            </w:tcBorders>
            <w:shd w:val="clear" w:color="auto" w:fill="auto"/>
            <w:noWrap/>
            <w:vAlign w:val="bottom"/>
            <w:hideMark/>
          </w:tcPr>
          <w:p w14:paraId="4F615745"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45DD68B" w14:textId="77777777" w:rsidR="00DF3B96" w:rsidRPr="002662A7" w:rsidRDefault="00DF3B96" w:rsidP="00832B99">
            <w:pPr>
              <w:rPr>
                <w:color w:val="000000"/>
              </w:rPr>
            </w:pPr>
            <w:r w:rsidRPr="002662A7">
              <w:rPr>
                <w:color w:val="000000"/>
              </w:rPr>
              <w:t>115</w:t>
            </w:r>
          </w:p>
        </w:tc>
        <w:tc>
          <w:tcPr>
            <w:tcW w:w="298" w:type="dxa"/>
            <w:tcBorders>
              <w:top w:val="nil"/>
              <w:left w:val="nil"/>
              <w:bottom w:val="nil"/>
              <w:right w:val="nil"/>
            </w:tcBorders>
            <w:shd w:val="clear" w:color="auto" w:fill="auto"/>
            <w:noWrap/>
            <w:vAlign w:val="bottom"/>
            <w:hideMark/>
          </w:tcPr>
          <w:p w14:paraId="7EFC8296" w14:textId="77777777" w:rsidR="00DF3B96" w:rsidRPr="002662A7" w:rsidRDefault="00DF3B96" w:rsidP="00832B99">
            <w:pPr>
              <w:jc w:val="right"/>
              <w:rPr>
                <w:color w:val="000000"/>
              </w:rPr>
            </w:pPr>
            <w:r w:rsidRPr="002662A7">
              <w:rPr>
                <w:color w:val="000000"/>
              </w:rPr>
              <w:t>0.0722</w:t>
            </w:r>
          </w:p>
        </w:tc>
        <w:tc>
          <w:tcPr>
            <w:tcW w:w="2852" w:type="dxa"/>
            <w:tcBorders>
              <w:top w:val="nil"/>
              <w:left w:val="nil"/>
              <w:bottom w:val="nil"/>
              <w:right w:val="nil"/>
            </w:tcBorders>
            <w:shd w:val="clear" w:color="auto" w:fill="auto"/>
            <w:noWrap/>
            <w:vAlign w:val="bottom"/>
            <w:hideMark/>
          </w:tcPr>
          <w:p w14:paraId="382AAA81" w14:textId="77777777" w:rsidR="00DF3B96" w:rsidRPr="002662A7" w:rsidRDefault="00DF3B96" w:rsidP="00832B99">
            <w:pPr>
              <w:jc w:val="right"/>
              <w:rPr>
                <w:color w:val="000000"/>
              </w:rPr>
            </w:pPr>
            <w:r w:rsidRPr="002662A7">
              <w:rPr>
                <w:color w:val="000000"/>
              </w:rPr>
              <w:t>1</w:t>
            </w:r>
          </w:p>
        </w:tc>
      </w:tr>
      <w:tr w:rsidR="00DF3B96" w:rsidRPr="002662A7" w14:paraId="78A97B87" w14:textId="77777777" w:rsidTr="00832B99">
        <w:trPr>
          <w:trHeight w:val="288"/>
        </w:trPr>
        <w:tc>
          <w:tcPr>
            <w:tcW w:w="1620" w:type="dxa"/>
            <w:tcBorders>
              <w:top w:val="nil"/>
              <w:left w:val="nil"/>
              <w:bottom w:val="nil"/>
              <w:right w:val="nil"/>
            </w:tcBorders>
            <w:shd w:val="clear" w:color="auto" w:fill="auto"/>
            <w:noWrap/>
            <w:vAlign w:val="bottom"/>
            <w:hideMark/>
          </w:tcPr>
          <w:p w14:paraId="2C2C756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09FA164" w14:textId="77777777" w:rsidR="00DF3B96" w:rsidRPr="002662A7" w:rsidRDefault="00DF3B96" w:rsidP="00832B99">
            <w:pPr>
              <w:rPr>
                <w:color w:val="000000"/>
              </w:rPr>
            </w:pPr>
            <w:r w:rsidRPr="002662A7">
              <w:rPr>
                <w:color w:val="000000"/>
              </w:rPr>
              <w:t>116</w:t>
            </w:r>
          </w:p>
        </w:tc>
        <w:tc>
          <w:tcPr>
            <w:tcW w:w="298" w:type="dxa"/>
            <w:tcBorders>
              <w:top w:val="nil"/>
              <w:left w:val="nil"/>
              <w:bottom w:val="nil"/>
              <w:right w:val="nil"/>
            </w:tcBorders>
            <w:shd w:val="clear" w:color="auto" w:fill="auto"/>
            <w:noWrap/>
            <w:vAlign w:val="bottom"/>
            <w:hideMark/>
          </w:tcPr>
          <w:p w14:paraId="46FF580A" w14:textId="77777777" w:rsidR="00DF3B96" w:rsidRPr="002662A7" w:rsidRDefault="00DF3B96" w:rsidP="00832B99">
            <w:pPr>
              <w:jc w:val="right"/>
              <w:rPr>
                <w:color w:val="000000"/>
              </w:rPr>
            </w:pPr>
            <w:r w:rsidRPr="002662A7">
              <w:rPr>
                <w:color w:val="000000"/>
              </w:rPr>
              <w:t>0.0389</w:t>
            </w:r>
          </w:p>
        </w:tc>
        <w:tc>
          <w:tcPr>
            <w:tcW w:w="2852" w:type="dxa"/>
            <w:tcBorders>
              <w:top w:val="nil"/>
              <w:left w:val="nil"/>
              <w:bottom w:val="nil"/>
              <w:right w:val="nil"/>
            </w:tcBorders>
            <w:shd w:val="clear" w:color="auto" w:fill="auto"/>
            <w:noWrap/>
            <w:vAlign w:val="bottom"/>
            <w:hideMark/>
          </w:tcPr>
          <w:p w14:paraId="4CE141E3" w14:textId="77777777" w:rsidR="00DF3B96" w:rsidRPr="002662A7" w:rsidRDefault="00DF3B96" w:rsidP="00832B99">
            <w:pPr>
              <w:jc w:val="right"/>
              <w:rPr>
                <w:color w:val="000000"/>
              </w:rPr>
            </w:pPr>
            <w:r w:rsidRPr="002662A7">
              <w:rPr>
                <w:color w:val="000000"/>
              </w:rPr>
              <w:t>4</w:t>
            </w:r>
          </w:p>
        </w:tc>
      </w:tr>
      <w:tr w:rsidR="00DF3B96" w:rsidRPr="002662A7" w14:paraId="02539425" w14:textId="77777777" w:rsidTr="00832B99">
        <w:trPr>
          <w:trHeight w:val="288"/>
        </w:trPr>
        <w:tc>
          <w:tcPr>
            <w:tcW w:w="1620" w:type="dxa"/>
            <w:tcBorders>
              <w:top w:val="nil"/>
              <w:left w:val="nil"/>
              <w:bottom w:val="nil"/>
              <w:right w:val="nil"/>
            </w:tcBorders>
            <w:shd w:val="clear" w:color="auto" w:fill="auto"/>
            <w:noWrap/>
            <w:vAlign w:val="bottom"/>
            <w:hideMark/>
          </w:tcPr>
          <w:p w14:paraId="18F4D09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2F430DE" w14:textId="77777777" w:rsidR="00DF3B96" w:rsidRPr="002662A7" w:rsidRDefault="00DF3B96" w:rsidP="00832B99">
            <w:pPr>
              <w:rPr>
                <w:color w:val="000000"/>
              </w:rPr>
            </w:pPr>
            <w:r w:rsidRPr="002662A7">
              <w:rPr>
                <w:color w:val="000000"/>
              </w:rPr>
              <w:t>117</w:t>
            </w:r>
          </w:p>
        </w:tc>
        <w:tc>
          <w:tcPr>
            <w:tcW w:w="298" w:type="dxa"/>
            <w:tcBorders>
              <w:top w:val="nil"/>
              <w:left w:val="nil"/>
              <w:bottom w:val="nil"/>
              <w:right w:val="nil"/>
            </w:tcBorders>
            <w:shd w:val="clear" w:color="auto" w:fill="auto"/>
            <w:noWrap/>
            <w:vAlign w:val="bottom"/>
            <w:hideMark/>
          </w:tcPr>
          <w:p w14:paraId="6D03649A" w14:textId="77777777" w:rsidR="00DF3B96" w:rsidRPr="002662A7" w:rsidRDefault="00DF3B96" w:rsidP="00832B99">
            <w:pPr>
              <w:jc w:val="right"/>
              <w:rPr>
                <w:color w:val="000000"/>
              </w:rPr>
            </w:pPr>
            <w:r w:rsidRPr="002662A7">
              <w:rPr>
                <w:color w:val="000000"/>
              </w:rPr>
              <w:t>0.044</w:t>
            </w:r>
          </w:p>
        </w:tc>
        <w:tc>
          <w:tcPr>
            <w:tcW w:w="2852" w:type="dxa"/>
            <w:tcBorders>
              <w:top w:val="nil"/>
              <w:left w:val="nil"/>
              <w:bottom w:val="nil"/>
              <w:right w:val="nil"/>
            </w:tcBorders>
            <w:shd w:val="clear" w:color="auto" w:fill="auto"/>
            <w:noWrap/>
            <w:vAlign w:val="bottom"/>
            <w:hideMark/>
          </w:tcPr>
          <w:p w14:paraId="36374B61" w14:textId="77777777" w:rsidR="00DF3B96" w:rsidRPr="002662A7" w:rsidRDefault="00DF3B96" w:rsidP="00832B99">
            <w:pPr>
              <w:jc w:val="right"/>
              <w:rPr>
                <w:color w:val="000000"/>
              </w:rPr>
            </w:pPr>
            <w:r w:rsidRPr="002662A7">
              <w:rPr>
                <w:color w:val="000000"/>
              </w:rPr>
              <w:t>2</w:t>
            </w:r>
          </w:p>
        </w:tc>
      </w:tr>
      <w:tr w:rsidR="00DF3B96" w:rsidRPr="002662A7" w14:paraId="518C115B" w14:textId="77777777" w:rsidTr="00832B99">
        <w:trPr>
          <w:trHeight w:val="288"/>
        </w:trPr>
        <w:tc>
          <w:tcPr>
            <w:tcW w:w="1620" w:type="dxa"/>
            <w:tcBorders>
              <w:top w:val="nil"/>
              <w:left w:val="nil"/>
              <w:bottom w:val="nil"/>
              <w:right w:val="nil"/>
            </w:tcBorders>
            <w:shd w:val="clear" w:color="auto" w:fill="auto"/>
            <w:noWrap/>
            <w:vAlign w:val="bottom"/>
            <w:hideMark/>
          </w:tcPr>
          <w:p w14:paraId="5B6702F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9EAA2EB" w14:textId="77777777" w:rsidR="00DF3B96" w:rsidRPr="002662A7" w:rsidRDefault="00DF3B96" w:rsidP="00832B99">
            <w:pPr>
              <w:rPr>
                <w:color w:val="000000"/>
              </w:rPr>
            </w:pPr>
            <w:r w:rsidRPr="002662A7">
              <w:rPr>
                <w:color w:val="000000"/>
              </w:rPr>
              <w:t>118</w:t>
            </w:r>
          </w:p>
        </w:tc>
        <w:tc>
          <w:tcPr>
            <w:tcW w:w="298" w:type="dxa"/>
            <w:tcBorders>
              <w:top w:val="nil"/>
              <w:left w:val="nil"/>
              <w:bottom w:val="nil"/>
              <w:right w:val="nil"/>
            </w:tcBorders>
            <w:shd w:val="clear" w:color="auto" w:fill="auto"/>
            <w:noWrap/>
            <w:vAlign w:val="bottom"/>
            <w:hideMark/>
          </w:tcPr>
          <w:p w14:paraId="5978D747" w14:textId="77777777" w:rsidR="00DF3B96" w:rsidRPr="002662A7" w:rsidRDefault="00DF3B96" w:rsidP="00832B99">
            <w:pPr>
              <w:jc w:val="right"/>
              <w:rPr>
                <w:color w:val="000000"/>
              </w:rPr>
            </w:pPr>
            <w:r w:rsidRPr="002662A7">
              <w:rPr>
                <w:color w:val="000000"/>
              </w:rPr>
              <w:t>0.021</w:t>
            </w:r>
          </w:p>
        </w:tc>
        <w:tc>
          <w:tcPr>
            <w:tcW w:w="2852" w:type="dxa"/>
            <w:tcBorders>
              <w:top w:val="nil"/>
              <w:left w:val="nil"/>
              <w:bottom w:val="nil"/>
              <w:right w:val="nil"/>
            </w:tcBorders>
            <w:shd w:val="clear" w:color="auto" w:fill="auto"/>
            <w:noWrap/>
            <w:vAlign w:val="bottom"/>
            <w:hideMark/>
          </w:tcPr>
          <w:p w14:paraId="0BE7AAB1" w14:textId="77777777" w:rsidR="00DF3B96" w:rsidRPr="002662A7" w:rsidRDefault="00DF3B96" w:rsidP="00832B99">
            <w:pPr>
              <w:jc w:val="right"/>
              <w:rPr>
                <w:color w:val="000000"/>
              </w:rPr>
            </w:pPr>
            <w:r w:rsidRPr="002662A7">
              <w:rPr>
                <w:color w:val="000000"/>
              </w:rPr>
              <w:t>1</w:t>
            </w:r>
          </w:p>
        </w:tc>
      </w:tr>
      <w:tr w:rsidR="00DF3B96" w:rsidRPr="002662A7" w14:paraId="442780C1" w14:textId="77777777" w:rsidTr="00832B99">
        <w:trPr>
          <w:trHeight w:val="288"/>
        </w:trPr>
        <w:tc>
          <w:tcPr>
            <w:tcW w:w="1620" w:type="dxa"/>
            <w:tcBorders>
              <w:top w:val="nil"/>
              <w:left w:val="nil"/>
              <w:bottom w:val="nil"/>
              <w:right w:val="nil"/>
            </w:tcBorders>
            <w:shd w:val="clear" w:color="auto" w:fill="auto"/>
            <w:noWrap/>
            <w:vAlign w:val="bottom"/>
            <w:hideMark/>
          </w:tcPr>
          <w:p w14:paraId="0582ADB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14F47A3" w14:textId="77777777" w:rsidR="00DF3B96" w:rsidRPr="002662A7" w:rsidRDefault="00DF3B96" w:rsidP="00832B99">
            <w:pPr>
              <w:rPr>
                <w:color w:val="000000"/>
              </w:rPr>
            </w:pPr>
            <w:r w:rsidRPr="002662A7">
              <w:rPr>
                <w:color w:val="000000"/>
              </w:rPr>
              <w:t>119</w:t>
            </w:r>
          </w:p>
        </w:tc>
        <w:tc>
          <w:tcPr>
            <w:tcW w:w="298" w:type="dxa"/>
            <w:tcBorders>
              <w:top w:val="nil"/>
              <w:left w:val="nil"/>
              <w:bottom w:val="nil"/>
              <w:right w:val="nil"/>
            </w:tcBorders>
            <w:shd w:val="clear" w:color="auto" w:fill="auto"/>
            <w:noWrap/>
            <w:vAlign w:val="bottom"/>
            <w:hideMark/>
          </w:tcPr>
          <w:p w14:paraId="597BD8E2" w14:textId="77777777" w:rsidR="00DF3B96" w:rsidRPr="002662A7" w:rsidRDefault="00DF3B96" w:rsidP="00832B99">
            <w:pPr>
              <w:jc w:val="right"/>
              <w:rPr>
                <w:color w:val="000000"/>
              </w:rPr>
            </w:pPr>
            <w:r w:rsidRPr="002662A7">
              <w:rPr>
                <w:color w:val="000000"/>
              </w:rPr>
              <w:t>0.0597</w:t>
            </w:r>
          </w:p>
        </w:tc>
        <w:tc>
          <w:tcPr>
            <w:tcW w:w="2852" w:type="dxa"/>
            <w:tcBorders>
              <w:top w:val="nil"/>
              <w:left w:val="nil"/>
              <w:bottom w:val="nil"/>
              <w:right w:val="nil"/>
            </w:tcBorders>
            <w:shd w:val="clear" w:color="auto" w:fill="auto"/>
            <w:noWrap/>
            <w:vAlign w:val="bottom"/>
            <w:hideMark/>
          </w:tcPr>
          <w:p w14:paraId="7F3C376E" w14:textId="77777777" w:rsidR="00DF3B96" w:rsidRPr="002662A7" w:rsidRDefault="00DF3B96" w:rsidP="00832B99">
            <w:pPr>
              <w:jc w:val="right"/>
              <w:rPr>
                <w:color w:val="000000"/>
              </w:rPr>
            </w:pPr>
            <w:r w:rsidRPr="002662A7">
              <w:rPr>
                <w:color w:val="000000"/>
              </w:rPr>
              <w:t>1</w:t>
            </w:r>
          </w:p>
        </w:tc>
      </w:tr>
      <w:tr w:rsidR="00DF3B96" w:rsidRPr="002662A7" w14:paraId="53B66A48" w14:textId="77777777" w:rsidTr="00832B99">
        <w:trPr>
          <w:trHeight w:val="288"/>
        </w:trPr>
        <w:tc>
          <w:tcPr>
            <w:tcW w:w="1620" w:type="dxa"/>
            <w:tcBorders>
              <w:top w:val="nil"/>
              <w:left w:val="nil"/>
              <w:bottom w:val="nil"/>
              <w:right w:val="nil"/>
            </w:tcBorders>
            <w:shd w:val="clear" w:color="auto" w:fill="auto"/>
            <w:noWrap/>
            <w:vAlign w:val="bottom"/>
            <w:hideMark/>
          </w:tcPr>
          <w:p w14:paraId="3A83477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958F0BA" w14:textId="77777777" w:rsidR="00DF3B96" w:rsidRPr="002662A7" w:rsidRDefault="00DF3B96" w:rsidP="00832B99">
            <w:pPr>
              <w:rPr>
                <w:color w:val="000000"/>
              </w:rPr>
            </w:pPr>
            <w:r w:rsidRPr="002662A7">
              <w:rPr>
                <w:color w:val="000000"/>
              </w:rPr>
              <w:t>120</w:t>
            </w:r>
          </w:p>
        </w:tc>
        <w:tc>
          <w:tcPr>
            <w:tcW w:w="298" w:type="dxa"/>
            <w:tcBorders>
              <w:top w:val="nil"/>
              <w:left w:val="nil"/>
              <w:bottom w:val="nil"/>
              <w:right w:val="nil"/>
            </w:tcBorders>
            <w:shd w:val="clear" w:color="auto" w:fill="auto"/>
            <w:noWrap/>
            <w:vAlign w:val="bottom"/>
            <w:hideMark/>
          </w:tcPr>
          <w:p w14:paraId="4417E344" w14:textId="77777777" w:rsidR="00DF3B96" w:rsidRPr="002662A7" w:rsidRDefault="00DF3B96" w:rsidP="00832B99">
            <w:pPr>
              <w:jc w:val="right"/>
              <w:rPr>
                <w:color w:val="000000"/>
              </w:rPr>
            </w:pPr>
            <w:r w:rsidRPr="002662A7">
              <w:rPr>
                <w:color w:val="000000"/>
              </w:rPr>
              <w:t>0.0685</w:t>
            </w:r>
          </w:p>
        </w:tc>
        <w:tc>
          <w:tcPr>
            <w:tcW w:w="2852" w:type="dxa"/>
            <w:tcBorders>
              <w:top w:val="nil"/>
              <w:left w:val="nil"/>
              <w:bottom w:val="nil"/>
              <w:right w:val="nil"/>
            </w:tcBorders>
            <w:shd w:val="clear" w:color="auto" w:fill="auto"/>
            <w:noWrap/>
            <w:vAlign w:val="bottom"/>
            <w:hideMark/>
          </w:tcPr>
          <w:p w14:paraId="63767D6B" w14:textId="77777777" w:rsidR="00DF3B96" w:rsidRPr="002662A7" w:rsidRDefault="00DF3B96" w:rsidP="00832B99">
            <w:pPr>
              <w:jc w:val="right"/>
              <w:rPr>
                <w:color w:val="000000"/>
              </w:rPr>
            </w:pPr>
            <w:r w:rsidRPr="002662A7">
              <w:rPr>
                <w:color w:val="000000"/>
              </w:rPr>
              <w:t>2</w:t>
            </w:r>
          </w:p>
        </w:tc>
      </w:tr>
      <w:tr w:rsidR="00DF3B96" w:rsidRPr="002662A7" w14:paraId="4B685653" w14:textId="77777777" w:rsidTr="00832B99">
        <w:trPr>
          <w:trHeight w:val="288"/>
        </w:trPr>
        <w:tc>
          <w:tcPr>
            <w:tcW w:w="1620" w:type="dxa"/>
            <w:tcBorders>
              <w:top w:val="nil"/>
              <w:left w:val="nil"/>
              <w:bottom w:val="nil"/>
              <w:right w:val="nil"/>
            </w:tcBorders>
            <w:shd w:val="clear" w:color="auto" w:fill="auto"/>
            <w:noWrap/>
            <w:vAlign w:val="bottom"/>
            <w:hideMark/>
          </w:tcPr>
          <w:p w14:paraId="1818220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0DE2029" w14:textId="77777777" w:rsidR="00DF3B96" w:rsidRPr="002662A7" w:rsidRDefault="00DF3B96" w:rsidP="00832B99">
            <w:pPr>
              <w:rPr>
                <w:color w:val="000000"/>
              </w:rPr>
            </w:pPr>
            <w:r w:rsidRPr="002662A7">
              <w:rPr>
                <w:color w:val="000000"/>
              </w:rPr>
              <w:t>121</w:t>
            </w:r>
          </w:p>
        </w:tc>
        <w:tc>
          <w:tcPr>
            <w:tcW w:w="298" w:type="dxa"/>
            <w:tcBorders>
              <w:top w:val="nil"/>
              <w:left w:val="nil"/>
              <w:bottom w:val="nil"/>
              <w:right w:val="nil"/>
            </w:tcBorders>
            <w:shd w:val="clear" w:color="auto" w:fill="auto"/>
            <w:noWrap/>
            <w:vAlign w:val="bottom"/>
            <w:hideMark/>
          </w:tcPr>
          <w:p w14:paraId="1484B8E3" w14:textId="77777777" w:rsidR="00DF3B96" w:rsidRPr="002662A7" w:rsidRDefault="00DF3B96" w:rsidP="00832B99">
            <w:pPr>
              <w:jc w:val="right"/>
              <w:rPr>
                <w:color w:val="000000"/>
              </w:rPr>
            </w:pPr>
            <w:r w:rsidRPr="002662A7">
              <w:rPr>
                <w:color w:val="000000"/>
              </w:rPr>
              <w:t>0.1097</w:t>
            </w:r>
          </w:p>
        </w:tc>
        <w:tc>
          <w:tcPr>
            <w:tcW w:w="2852" w:type="dxa"/>
            <w:tcBorders>
              <w:top w:val="nil"/>
              <w:left w:val="nil"/>
              <w:bottom w:val="nil"/>
              <w:right w:val="nil"/>
            </w:tcBorders>
            <w:shd w:val="clear" w:color="auto" w:fill="auto"/>
            <w:noWrap/>
            <w:vAlign w:val="bottom"/>
            <w:hideMark/>
          </w:tcPr>
          <w:p w14:paraId="42B596D6" w14:textId="77777777" w:rsidR="00DF3B96" w:rsidRPr="002662A7" w:rsidRDefault="00DF3B96" w:rsidP="00832B99">
            <w:pPr>
              <w:jc w:val="right"/>
              <w:rPr>
                <w:color w:val="000000"/>
              </w:rPr>
            </w:pPr>
            <w:r w:rsidRPr="002662A7">
              <w:rPr>
                <w:color w:val="000000"/>
              </w:rPr>
              <w:t>6</w:t>
            </w:r>
          </w:p>
        </w:tc>
      </w:tr>
      <w:tr w:rsidR="00DF3B96" w:rsidRPr="002662A7" w14:paraId="442BF4FE" w14:textId="77777777" w:rsidTr="00832B99">
        <w:trPr>
          <w:trHeight w:val="288"/>
        </w:trPr>
        <w:tc>
          <w:tcPr>
            <w:tcW w:w="1620" w:type="dxa"/>
            <w:tcBorders>
              <w:top w:val="nil"/>
              <w:left w:val="nil"/>
              <w:bottom w:val="nil"/>
              <w:right w:val="nil"/>
            </w:tcBorders>
            <w:shd w:val="clear" w:color="auto" w:fill="auto"/>
            <w:noWrap/>
            <w:vAlign w:val="bottom"/>
            <w:hideMark/>
          </w:tcPr>
          <w:p w14:paraId="7CC48C0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B3D25F7" w14:textId="77777777" w:rsidR="00DF3B96" w:rsidRPr="002662A7" w:rsidRDefault="00DF3B96" w:rsidP="00832B99">
            <w:pPr>
              <w:rPr>
                <w:color w:val="000000"/>
              </w:rPr>
            </w:pPr>
            <w:r w:rsidRPr="002662A7">
              <w:rPr>
                <w:color w:val="000000"/>
              </w:rPr>
              <w:t>122</w:t>
            </w:r>
          </w:p>
        </w:tc>
        <w:tc>
          <w:tcPr>
            <w:tcW w:w="298" w:type="dxa"/>
            <w:tcBorders>
              <w:top w:val="nil"/>
              <w:left w:val="nil"/>
              <w:bottom w:val="nil"/>
              <w:right w:val="nil"/>
            </w:tcBorders>
            <w:shd w:val="clear" w:color="auto" w:fill="auto"/>
            <w:noWrap/>
            <w:vAlign w:val="bottom"/>
            <w:hideMark/>
          </w:tcPr>
          <w:p w14:paraId="13E62F67" w14:textId="77777777" w:rsidR="00DF3B96" w:rsidRPr="002662A7" w:rsidRDefault="00DF3B96" w:rsidP="00832B99">
            <w:pPr>
              <w:jc w:val="right"/>
              <w:rPr>
                <w:color w:val="000000"/>
              </w:rPr>
            </w:pPr>
            <w:r w:rsidRPr="002662A7">
              <w:rPr>
                <w:color w:val="000000"/>
              </w:rPr>
              <w:t>0.0133</w:t>
            </w:r>
          </w:p>
        </w:tc>
        <w:tc>
          <w:tcPr>
            <w:tcW w:w="2852" w:type="dxa"/>
            <w:tcBorders>
              <w:top w:val="nil"/>
              <w:left w:val="nil"/>
              <w:bottom w:val="nil"/>
              <w:right w:val="nil"/>
            </w:tcBorders>
            <w:shd w:val="clear" w:color="auto" w:fill="auto"/>
            <w:noWrap/>
            <w:vAlign w:val="bottom"/>
            <w:hideMark/>
          </w:tcPr>
          <w:p w14:paraId="00B53E84" w14:textId="77777777" w:rsidR="00DF3B96" w:rsidRPr="002662A7" w:rsidRDefault="00DF3B96" w:rsidP="00832B99">
            <w:pPr>
              <w:jc w:val="right"/>
              <w:rPr>
                <w:color w:val="000000"/>
              </w:rPr>
            </w:pPr>
            <w:r w:rsidRPr="002662A7">
              <w:rPr>
                <w:color w:val="000000"/>
              </w:rPr>
              <w:t>1</w:t>
            </w:r>
          </w:p>
        </w:tc>
      </w:tr>
      <w:tr w:rsidR="00DF3B96" w:rsidRPr="002662A7" w14:paraId="38369C65" w14:textId="77777777" w:rsidTr="00832B99">
        <w:trPr>
          <w:trHeight w:val="288"/>
        </w:trPr>
        <w:tc>
          <w:tcPr>
            <w:tcW w:w="1620" w:type="dxa"/>
            <w:tcBorders>
              <w:top w:val="nil"/>
              <w:left w:val="nil"/>
              <w:bottom w:val="nil"/>
              <w:right w:val="nil"/>
            </w:tcBorders>
            <w:shd w:val="clear" w:color="auto" w:fill="auto"/>
            <w:noWrap/>
            <w:vAlign w:val="bottom"/>
            <w:hideMark/>
          </w:tcPr>
          <w:p w14:paraId="6562801A"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ED943DC" w14:textId="77777777" w:rsidR="00DF3B96" w:rsidRPr="002662A7" w:rsidRDefault="00DF3B96" w:rsidP="00832B99">
            <w:pPr>
              <w:rPr>
                <w:color w:val="000000"/>
              </w:rPr>
            </w:pPr>
            <w:r w:rsidRPr="002662A7">
              <w:rPr>
                <w:color w:val="000000"/>
              </w:rPr>
              <w:t>123</w:t>
            </w:r>
          </w:p>
        </w:tc>
        <w:tc>
          <w:tcPr>
            <w:tcW w:w="298" w:type="dxa"/>
            <w:tcBorders>
              <w:top w:val="nil"/>
              <w:left w:val="nil"/>
              <w:bottom w:val="nil"/>
              <w:right w:val="nil"/>
            </w:tcBorders>
            <w:shd w:val="clear" w:color="auto" w:fill="auto"/>
            <w:noWrap/>
            <w:vAlign w:val="bottom"/>
            <w:hideMark/>
          </w:tcPr>
          <w:p w14:paraId="400CFD4E" w14:textId="77777777" w:rsidR="00DF3B96" w:rsidRPr="002662A7" w:rsidRDefault="00DF3B96" w:rsidP="00832B99">
            <w:pPr>
              <w:jc w:val="right"/>
              <w:rPr>
                <w:color w:val="000000"/>
              </w:rPr>
            </w:pPr>
            <w:r w:rsidRPr="002662A7">
              <w:rPr>
                <w:color w:val="000000"/>
              </w:rPr>
              <w:t>0.0425</w:t>
            </w:r>
          </w:p>
        </w:tc>
        <w:tc>
          <w:tcPr>
            <w:tcW w:w="2852" w:type="dxa"/>
            <w:tcBorders>
              <w:top w:val="nil"/>
              <w:left w:val="nil"/>
              <w:bottom w:val="nil"/>
              <w:right w:val="nil"/>
            </w:tcBorders>
            <w:shd w:val="clear" w:color="auto" w:fill="auto"/>
            <w:noWrap/>
            <w:vAlign w:val="bottom"/>
            <w:hideMark/>
          </w:tcPr>
          <w:p w14:paraId="4D5E5D85" w14:textId="77777777" w:rsidR="00DF3B96" w:rsidRPr="002662A7" w:rsidRDefault="00DF3B96" w:rsidP="00832B99">
            <w:pPr>
              <w:jc w:val="right"/>
              <w:rPr>
                <w:color w:val="000000"/>
              </w:rPr>
            </w:pPr>
            <w:r w:rsidRPr="002662A7">
              <w:rPr>
                <w:color w:val="000000"/>
              </w:rPr>
              <w:t>2</w:t>
            </w:r>
          </w:p>
        </w:tc>
      </w:tr>
      <w:tr w:rsidR="00DF3B96" w:rsidRPr="002662A7" w14:paraId="379AAABF" w14:textId="77777777" w:rsidTr="00832B99">
        <w:trPr>
          <w:trHeight w:val="288"/>
        </w:trPr>
        <w:tc>
          <w:tcPr>
            <w:tcW w:w="1620" w:type="dxa"/>
            <w:tcBorders>
              <w:top w:val="nil"/>
              <w:left w:val="nil"/>
              <w:bottom w:val="nil"/>
              <w:right w:val="nil"/>
            </w:tcBorders>
            <w:shd w:val="clear" w:color="auto" w:fill="auto"/>
            <w:noWrap/>
            <w:vAlign w:val="bottom"/>
            <w:hideMark/>
          </w:tcPr>
          <w:p w14:paraId="221AA9C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3F118E0" w14:textId="77777777" w:rsidR="00DF3B96" w:rsidRPr="002662A7" w:rsidRDefault="00DF3B96" w:rsidP="00832B99">
            <w:pPr>
              <w:rPr>
                <w:color w:val="000000"/>
              </w:rPr>
            </w:pPr>
            <w:r w:rsidRPr="002662A7">
              <w:rPr>
                <w:color w:val="000000"/>
              </w:rPr>
              <w:t>124</w:t>
            </w:r>
          </w:p>
        </w:tc>
        <w:tc>
          <w:tcPr>
            <w:tcW w:w="298" w:type="dxa"/>
            <w:tcBorders>
              <w:top w:val="nil"/>
              <w:left w:val="nil"/>
              <w:bottom w:val="nil"/>
              <w:right w:val="nil"/>
            </w:tcBorders>
            <w:shd w:val="clear" w:color="auto" w:fill="auto"/>
            <w:noWrap/>
            <w:vAlign w:val="bottom"/>
            <w:hideMark/>
          </w:tcPr>
          <w:p w14:paraId="03544FCD" w14:textId="77777777" w:rsidR="00DF3B96" w:rsidRPr="002662A7" w:rsidRDefault="00DF3B96" w:rsidP="00832B99">
            <w:pPr>
              <w:jc w:val="right"/>
              <w:rPr>
                <w:color w:val="000000"/>
              </w:rPr>
            </w:pPr>
            <w:r w:rsidRPr="002662A7">
              <w:rPr>
                <w:color w:val="000000"/>
              </w:rPr>
              <w:t>0.1031</w:t>
            </w:r>
          </w:p>
        </w:tc>
        <w:tc>
          <w:tcPr>
            <w:tcW w:w="2852" w:type="dxa"/>
            <w:tcBorders>
              <w:top w:val="nil"/>
              <w:left w:val="nil"/>
              <w:bottom w:val="nil"/>
              <w:right w:val="nil"/>
            </w:tcBorders>
            <w:shd w:val="clear" w:color="auto" w:fill="auto"/>
            <w:noWrap/>
            <w:vAlign w:val="bottom"/>
            <w:hideMark/>
          </w:tcPr>
          <w:p w14:paraId="548619DA" w14:textId="77777777" w:rsidR="00DF3B96" w:rsidRPr="002662A7" w:rsidRDefault="00DF3B96" w:rsidP="00832B99">
            <w:pPr>
              <w:jc w:val="right"/>
              <w:rPr>
                <w:color w:val="000000"/>
              </w:rPr>
            </w:pPr>
            <w:r w:rsidRPr="002662A7">
              <w:rPr>
                <w:color w:val="000000"/>
              </w:rPr>
              <w:t>5</w:t>
            </w:r>
          </w:p>
        </w:tc>
      </w:tr>
      <w:tr w:rsidR="00DF3B96" w:rsidRPr="002662A7" w14:paraId="5FAFB9C1" w14:textId="77777777" w:rsidTr="00832B99">
        <w:trPr>
          <w:trHeight w:val="288"/>
        </w:trPr>
        <w:tc>
          <w:tcPr>
            <w:tcW w:w="1620" w:type="dxa"/>
            <w:tcBorders>
              <w:top w:val="nil"/>
              <w:left w:val="nil"/>
              <w:bottom w:val="nil"/>
              <w:right w:val="nil"/>
            </w:tcBorders>
            <w:shd w:val="clear" w:color="auto" w:fill="auto"/>
            <w:noWrap/>
            <w:vAlign w:val="bottom"/>
            <w:hideMark/>
          </w:tcPr>
          <w:p w14:paraId="4395371B"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E6FD8DB" w14:textId="77777777" w:rsidR="00DF3B96" w:rsidRPr="002662A7" w:rsidRDefault="00DF3B96" w:rsidP="00832B99">
            <w:pPr>
              <w:rPr>
                <w:color w:val="000000"/>
              </w:rPr>
            </w:pPr>
            <w:r w:rsidRPr="002662A7">
              <w:rPr>
                <w:color w:val="000000"/>
              </w:rPr>
              <w:t>A</w:t>
            </w:r>
          </w:p>
        </w:tc>
        <w:tc>
          <w:tcPr>
            <w:tcW w:w="298" w:type="dxa"/>
            <w:tcBorders>
              <w:top w:val="nil"/>
              <w:left w:val="nil"/>
              <w:bottom w:val="nil"/>
              <w:right w:val="nil"/>
            </w:tcBorders>
            <w:shd w:val="clear" w:color="auto" w:fill="auto"/>
            <w:noWrap/>
            <w:vAlign w:val="bottom"/>
            <w:hideMark/>
          </w:tcPr>
          <w:p w14:paraId="33DF1F6D" w14:textId="77777777" w:rsidR="00DF3B96" w:rsidRPr="002662A7" w:rsidRDefault="00DF3B96" w:rsidP="00832B99">
            <w:pPr>
              <w:jc w:val="right"/>
              <w:rPr>
                <w:color w:val="000000"/>
              </w:rPr>
            </w:pPr>
            <w:r w:rsidRPr="002662A7">
              <w:rPr>
                <w:color w:val="000000"/>
              </w:rPr>
              <w:t>0.4493</w:t>
            </w:r>
          </w:p>
        </w:tc>
        <w:tc>
          <w:tcPr>
            <w:tcW w:w="2852" w:type="dxa"/>
            <w:tcBorders>
              <w:top w:val="nil"/>
              <w:left w:val="nil"/>
              <w:bottom w:val="nil"/>
              <w:right w:val="nil"/>
            </w:tcBorders>
            <w:shd w:val="clear" w:color="auto" w:fill="auto"/>
            <w:noWrap/>
            <w:vAlign w:val="bottom"/>
            <w:hideMark/>
          </w:tcPr>
          <w:p w14:paraId="11C57895" w14:textId="77777777" w:rsidR="00DF3B96" w:rsidRPr="002662A7" w:rsidRDefault="00DF3B96" w:rsidP="00832B99">
            <w:pPr>
              <w:jc w:val="right"/>
              <w:rPr>
                <w:color w:val="000000"/>
              </w:rPr>
            </w:pPr>
            <w:r w:rsidRPr="002662A7">
              <w:rPr>
                <w:color w:val="000000"/>
              </w:rPr>
              <w:t>6</w:t>
            </w:r>
          </w:p>
        </w:tc>
      </w:tr>
      <w:tr w:rsidR="00DF3B96" w:rsidRPr="002662A7" w14:paraId="527895A1" w14:textId="77777777" w:rsidTr="00832B99">
        <w:trPr>
          <w:trHeight w:val="288"/>
        </w:trPr>
        <w:tc>
          <w:tcPr>
            <w:tcW w:w="1620" w:type="dxa"/>
            <w:tcBorders>
              <w:top w:val="nil"/>
              <w:left w:val="nil"/>
              <w:bottom w:val="nil"/>
              <w:right w:val="nil"/>
            </w:tcBorders>
            <w:shd w:val="clear" w:color="auto" w:fill="auto"/>
            <w:noWrap/>
            <w:vAlign w:val="bottom"/>
            <w:hideMark/>
          </w:tcPr>
          <w:p w14:paraId="737601D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131A86B" w14:textId="77777777" w:rsidR="00DF3B96" w:rsidRPr="002662A7" w:rsidRDefault="00DF3B96" w:rsidP="00832B99">
            <w:pPr>
              <w:rPr>
                <w:color w:val="000000"/>
              </w:rPr>
            </w:pPr>
            <w:r w:rsidRPr="002662A7">
              <w:rPr>
                <w:color w:val="000000"/>
              </w:rPr>
              <w:t>F</w:t>
            </w:r>
          </w:p>
        </w:tc>
        <w:tc>
          <w:tcPr>
            <w:tcW w:w="298" w:type="dxa"/>
            <w:tcBorders>
              <w:top w:val="nil"/>
              <w:left w:val="nil"/>
              <w:bottom w:val="nil"/>
              <w:right w:val="nil"/>
            </w:tcBorders>
            <w:shd w:val="clear" w:color="auto" w:fill="auto"/>
            <w:noWrap/>
            <w:vAlign w:val="bottom"/>
            <w:hideMark/>
          </w:tcPr>
          <w:p w14:paraId="3916C88B" w14:textId="77777777" w:rsidR="00DF3B96" w:rsidRPr="002662A7" w:rsidRDefault="00DF3B96" w:rsidP="00832B99">
            <w:pPr>
              <w:jc w:val="right"/>
              <w:rPr>
                <w:color w:val="000000"/>
              </w:rPr>
            </w:pPr>
            <w:r w:rsidRPr="002662A7">
              <w:rPr>
                <w:color w:val="000000"/>
              </w:rPr>
              <w:t>0.2828</w:t>
            </w:r>
          </w:p>
        </w:tc>
        <w:tc>
          <w:tcPr>
            <w:tcW w:w="2852" w:type="dxa"/>
            <w:tcBorders>
              <w:top w:val="nil"/>
              <w:left w:val="nil"/>
              <w:bottom w:val="nil"/>
              <w:right w:val="nil"/>
            </w:tcBorders>
            <w:shd w:val="clear" w:color="auto" w:fill="auto"/>
            <w:noWrap/>
            <w:vAlign w:val="bottom"/>
            <w:hideMark/>
          </w:tcPr>
          <w:p w14:paraId="3A1854C3" w14:textId="77777777" w:rsidR="00DF3B96" w:rsidRPr="002662A7" w:rsidRDefault="00DF3B96" w:rsidP="00832B99">
            <w:pPr>
              <w:jc w:val="right"/>
              <w:rPr>
                <w:color w:val="000000"/>
              </w:rPr>
            </w:pPr>
            <w:r w:rsidRPr="002662A7">
              <w:rPr>
                <w:color w:val="000000"/>
              </w:rPr>
              <w:t>4</w:t>
            </w:r>
          </w:p>
        </w:tc>
      </w:tr>
      <w:tr w:rsidR="00DF3B96" w:rsidRPr="002662A7" w14:paraId="5699FD4A" w14:textId="77777777" w:rsidTr="00832B99">
        <w:trPr>
          <w:trHeight w:val="288"/>
        </w:trPr>
        <w:tc>
          <w:tcPr>
            <w:tcW w:w="1620" w:type="dxa"/>
            <w:tcBorders>
              <w:top w:val="nil"/>
              <w:left w:val="nil"/>
              <w:bottom w:val="nil"/>
              <w:right w:val="nil"/>
            </w:tcBorders>
            <w:shd w:val="clear" w:color="auto" w:fill="auto"/>
            <w:noWrap/>
            <w:vAlign w:val="bottom"/>
            <w:hideMark/>
          </w:tcPr>
          <w:p w14:paraId="771124B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7B98705" w14:textId="77777777" w:rsidR="00DF3B96" w:rsidRPr="002662A7" w:rsidRDefault="00DF3B96" w:rsidP="00832B99">
            <w:pPr>
              <w:rPr>
                <w:color w:val="000000"/>
              </w:rPr>
            </w:pPr>
            <w:r w:rsidRPr="002662A7">
              <w:rPr>
                <w:color w:val="000000"/>
              </w:rPr>
              <w:t>I</w:t>
            </w:r>
          </w:p>
        </w:tc>
        <w:tc>
          <w:tcPr>
            <w:tcW w:w="298" w:type="dxa"/>
            <w:tcBorders>
              <w:top w:val="nil"/>
              <w:left w:val="nil"/>
              <w:bottom w:val="nil"/>
              <w:right w:val="nil"/>
            </w:tcBorders>
            <w:shd w:val="clear" w:color="auto" w:fill="auto"/>
            <w:noWrap/>
            <w:vAlign w:val="bottom"/>
            <w:hideMark/>
          </w:tcPr>
          <w:p w14:paraId="537DBA3C" w14:textId="77777777" w:rsidR="00DF3B96" w:rsidRPr="002662A7" w:rsidRDefault="00DF3B96" w:rsidP="00832B99">
            <w:pPr>
              <w:jc w:val="right"/>
              <w:rPr>
                <w:color w:val="000000"/>
              </w:rPr>
            </w:pPr>
            <w:r w:rsidRPr="002662A7">
              <w:rPr>
                <w:color w:val="000000"/>
              </w:rPr>
              <w:t>0.7722</w:t>
            </w:r>
          </w:p>
        </w:tc>
        <w:tc>
          <w:tcPr>
            <w:tcW w:w="2852" w:type="dxa"/>
            <w:tcBorders>
              <w:top w:val="nil"/>
              <w:left w:val="nil"/>
              <w:bottom w:val="nil"/>
              <w:right w:val="nil"/>
            </w:tcBorders>
            <w:shd w:val="clear" w:color="auto" w:fill="auto"/>
            <w:noWrap/>
            <w:vAlign w:val="bottom"/>
            <w:hideMark/>
          </w:tcPr>
          <w:p w14:paraId="195E6D76" w14:textId="77777777" w:rsidR="00DF3B96" w:rsidRPr="002662A7" w:rsidRDefault="00DF3B96" w:rsidP="00832B99">
            <w:pPr>
              <w:jc w:val="right"/>
              <w:rPr>
                <w:color w:val="000000"/>
              </w:rPr>
            </w:pPr>
            <w:r w:rsidRPr="002662A7">
              <w:rPr>
                <w:color w:val="000000"/>
              </w:rPr>
              <w:t>11</w:t>
            </w:r>
          </w:p>
        </w:tc>
      </w:tr>
      <w:tr w:rsidR="00DF3B96" w:rsidRPr="002662A7" w14:paraId="14FA5AE1" w14:textId="77777777" w:rsidTr="00832B99">
        <w:trPr>
          <w:trHeight w:val="288"/>
        </w:trPr>
        <w:tc>
          <w:tcPr>
            <w:tcW w:w="1620" w:type="dxa"/>
            <w:tcBorders>
              <w:top w:val="nil"/>
              <w:left w:val="nil"/>
              <w:bottom w:val="nil"/>
              <w:right w:val="nil"/>
            </w:tcBorders>
            <w:shd w:val="clear" w:color="auto" w:fill="auto"/>
            <w:noWrap/>
            <w:vAlign w:val="bottom"/>
            <w:hideMark/>
          </w:tcPr>
          <w:p w14:paraId="6C96ED4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5199E1F" w14:textId="77777777" w:rsidR="00DF3B96" w:rsidRPr="002662A7" w:rsidRDefault="00DF3B96" w:rsidP="00832B99">
            <w:pPr>
              <w:rPr>
                <w:color w:val="000000"/>
              </w:rPr>
            </w:pPr>
            <w:r w:rsidRPr="002662A7">
              <w:rPr>
                <w:color w:val="000000"/>
              </w:rPr>
              <w:t>L</w:t>
            </w:r>
          </w:p>
        </w:tc>
        <w:tc>
          <w:tcPr>
            <w:tcW w:w="298" w:type="dxa"/>
            <w:tcBorders>
              <w:top w:val="nil"/>
              <w:left w:val="nil"/>
              <w:bottom w:val="nil"/>
              <w:right w:val="nil"/>
            </w:tcBorders>
            <w:shd w:val="clear" w:color="auto" w:fill="auto"/>
            <w:noWrap/>
            <w:vAlign w:val="bottom"/>
            <w:hideMark/>
          </w:tcPr>
          <w:p w14:paraId="72D409AA" w14:textId="77777777" w:rsidR="00DF3B96" w:rsidRPr="002662A7" w:rsidRDefault="00DF3B96" w:rsidP="00832B99">
            <w:pPr>
              <w:jc w:val="right"/>
              <w:rPr>
                <w:color w:val="000000"/>
              </w:rPr>
            </w:pPr>
            <w:r w:rsidRPr="002662A7">
              <w:rPr>
                <w:color w:val="000000"/>
              </w:rPr>
              <w:t>0.1134</w:t>
            </w:r>
          </w:p>
        </w:tc>
        <w:tc>
          <w:tcPr>
            <w:tcW w:w="2852" w:type="dxa"/>
            <w:tcBorders>
              <w:top w:val="nil"/>
              <w:left w:val="nil"/>
              <w:bottom w:val="nil"/>
              <w:right w:val="nil"/>
            </w:tcBorders>
            <w:shd w:val="clear" w:color="auto" w:fill="auto"/>
            <w:noWrap/>
            <w:vAlign w:val="bottom"/>
            <w:hideMark/>
          </w:tcPr>
          <w:p w14:paraId="4B83A915" w14:textId="77777777" w:rsidR="00DF3B96" w:rsidRPr="002662A7" w:rsidRDefault="00DF3B96" w:rsidP="00832B99">
            <w:pPr>
              <w:jc w:val="right"/>
              <w:rPr>
                <w:color w:val="000000"/>
              </w:rPr>
            </w:pPr>
            <w:r w:rsidRPr="002662A7">
              <w:rPr>
                <w:color w:val="000000"/>
              </w:rPr>
              <w:t>5</w:t>
            </w:r>
          </w:p>
        </w:tc>
      </w:tr>
      <w:tr w:rsidR="00DF3B96" w:rsidRPr="002662A7" w14:paraId="3961A413" w14:textId="77777777" w:rsidTr="00832B99">
        <w:trPr>
          <w:trHeight w:val="288"/>
        </w:trPr>
        <w:tc>
          <w:tcPr>
            <w:tcW w:w="1620" w:type="dxa"/>
            <w:tcBorders>
              <w:top w:val="nil"/>
              <w:left w:val="nil"/>
              <w:bottom w:val="nil"/>
              <w:right w:val="nil"/>
            </w:tcBorders>
            <w:shd w:val="clear" w:color="auto" w:fill="auto"/>
            <w:noWrap/>
            <w:vAlign w:val="bottom"/>
            <w:hideMark/>
          </w:tcPr>
          <w:p w14:paraId="637D31D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4ED1516" w14:textId="77777777" w:rsidR="00DF3B96" w:rsidRPr="002662A7" w:rsidRDefault="00DF3B96" w:rsidP="00832B99">
            <w:pPr>
              <w:rPr>
                <w:color w:val="000000"/>
              </w:rPr>
            </w:pPr>
            <w:r w:rsidRPr="002662A7">
              <w:rPr>
                <w:color w:val="000000"/>
              </w:rPr>
              <w:t>M</w:t>
            </w:r>
          </w:p>
        </w:tc>
        <w:tc>
          <w:tcPr>
            <w:tcW w:w="298" w:type="dxa"/>
            <w:tcBorders>
              <w:top w:val="nil"/>
              <w:left w:val="nil"/>
              <w:bottom w:val="nil"/>
              <w:right w:val="nil"/>
            </w:tcBorders>
            <w:shd w:val="clear" w:color="auto" w:fill="auto"/>
            <w:noWrap/>
            <w:vAlign w:val="bottom"/>
            <w:hideMark/>
          </w:tcPr>
          <w:p w14:paraId="264ED7FE" w14:textId="77777777" w:rsidR="00DF3B96" w:rsidRPr="002662A7" w:rsidRDefault="00DF3B96" w:rsidP="00832B99">
            <w:pPr>
              <w:jc w:val="right"/>
              <w:rPr>
                <w:color w:val="000000"/>
              </w:rPr>
            </w:pPr>
            <w:r w:rsidRPr="002662A7">
              <w:rPr>
                <w:color w:val="000000"/>
              </w:rPr>
              <w:t>1.2489</w:t>
            </w:r>
          </w:p>
        </w:tc>
        <w:tc>
          <w:tcPr>
            <w:tcW w:w="2852" w:type="dxa"/>
            <w:tcBorders>
              <w:top w:val="nil"/>
              <w:left w:val="nil"/>
              <w:bottom w:val="nil"/>
              <w:right w:val="nil"/>
            </w:tcBorders>
            <w:shd w:val="clear" w:color="auto" w:fill="auto"/>
            <w:noWrap/>
            <w:vAlign w:val="bottom"/>
            <w:hideMark/>
          </w:tcPr>
          <w:p w14:paraId="39C0ED70" w14:textId="77777777" w:rsidR="00DF3B96" w:rsidRPr="002662A7" w:rsidRDefault="00DF3B96" w:rsidP="00832B99">
            <w:pPr>
              <w:jc w:val="right"/>
              <w:rPr>
                <w:color w:val="000000"/>
              </w:rPr>
            </w:pPr>
            <w:r w:rsidRPr="002662A7">
              <w:rPr>
                <w:color w:val="000000"/>
              </w:rPr>
              <w:t>8</w:t>
            </w:r>
          </w:p>
        </w:tc>
      </w:tr>
      <w:tr w:rsidR="00DF3B96" w:rsidRPr="002662A7" w14:paraId="7A47E744" w14:textId="77777777" w:rsidTr="00832B99">
        <w:trPr>
          <w:trHeight w:val="288"/>
        </w:trPr>
        <w:tc>
          <w:tcPr>
            <w:tcW w:w="1620" w:type="dxa"/>
            <w:tcBorders>
              <w:top w:val="nil"/>
              <w:left w:val="nil"/>
              <w:bottom w:val="nil"/>
              <w:right w:val="nil"/>
            </w:tcBorders>
            <w:shd w:val="clear" w:color="auto" w:fill="auto"/>
            <w:noWrap/>
            <w:vAlign w:val="bottom"/>
            <w:hideMark/>
          </w:tcPr>
          <w:p w14:paraId="71E0443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3A4FD18" w14:textId="77777777" w:rsidR="00DF3B96" w:rsidRPr="002662A7" w:rsidRDefault="00DF3B96" w:rsidP="00832B99">
            <w:pPr>
              <w:rPr>
                <w:color w:val="000000"/>
              </w:rPr>
            </w:pPr>
            <w:r w:rsidRPr="002662A7">
              <w:rPr>
                <w:color w:val="000000"/>
              </w:rPr>
              <w:t>X100</w:t>
            </w:r>
          </w:p>
        </w:tc>
        <w:tc>
          <w:tcPr>
            <w:tcW w:w="298" w:type="dxa"/>
            <w:tcBorders>
              <w:top w:val="nil"/>
              <w:left w:val="nil"/>
              <w:bottom w:val="nil"/>
              <w:right w:val="nil"/>
            </w:tcBorders>
            <w:shd w:val="clear" w:color="auto" w:fill="auto"/>
            <w:noWrap/>
            <w:vAlign w:val="bottom"/>
            <w:hideMark/>
          </w:tcPr>
          <w:p w14:paraId="2B8E4DC6" w14:textId="77777777" w:rsidR="00DF3B96" w:rsidRPr="002662A7" w:rsidRDefault="00DF3B96" w:rsidP="00832B99">
            <w:pPr>
              <w:jc w:val="right"/>
              <w:rPr>
                <w:color w:val="000000"/>
              </w:rPr>
            </w:pPr>
            <w:r w:rsidRPr="002662A7">
              <w:rPr>
                <w:color w:val="000000"/>
              </w:rPr>
              <w:t>0.1158</w:t>
            </w:r>
          </w:p>
        </w:tc>
        <w:tc>
          <w:tcPr>
            <w:tcW w:w="2852" w:type="dxa"/>
            <w:tcBorders>
              <w:top w:val="nil"/>
              <w:left w:val="nil"/>
              <w:bottom w:val="nil"/>
              <w:right w:val="nil"/>
            </w:tcBorders>
            <w:shd w:val="clear" w:color="auto" w:fill="auto"/>
            <w:noWrap/>
            <w:vAlign w:val="bottom"/>
            <w:hideMark/>
          </w:tcPr>
          <w:p w14:paraId="0D4A666C" w14:textId="77777777" w:rsidR="00DF3B96" w:rsidRPr="002662A7" w:rsidRDefault="00DF3B96" w:rsidP="00832B99">
            <w:pPr>
              <w:jc w:val="right"/>
              <w:rPr>
                <w:color w:val="000000"/>
              </w:rPr>
            </w:pPr>
            <w:r w:rsidRPr="002662A7">
              <w:rPr>
                <w:color w:val="000000"/>
              </w:rPr>
              <w:t>1</w:t>
            </w:r>
          </w:p>
        </w:tc>
      </w:tr>
      <w:tr w:rsidR="00DF3B96" w:rsidRPr="002662A7" w14:paraId="161A874A" w14:textId="77777777" w:rsidTr="00832B99">
        <w:trPr>
          <w:trHeight w:val="288"/>
        </w:trPr>
        <w:tc>
          <w:tcPr>
            <w:tcW w:w="1620" w:type="dxa"/>
            <w:tcBorders>
              <w:top w:val="nil"/>
              <w:left w:val="nil"/>
              <w:bottom w:val="nil"/>
              <w:right w:val="nil"/>
            </w:tcBorders>
            <w:shd w:val="clear" w:color="auto" w:fill="auto"/>
            <w:noWrap/>
            <w:vAlign w:val="bottom"/>
            <w:hideMark/>
          </w:tcPr>
          <w:p w14:paraId="3380181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428CB8C" w14:textId="77777777" w:rsidR="00DF3B96" w:rsidRPr="002662A7" w:rsidRDefault="00DF3B96" w:rsidP="00832B99">
            <w:pPr>
              <w:rPr>
                <w:color w:val="000000"/>
              </w:rPr>
            </w:pPr>
            <w:r w:rsidRPr="002662A7">
              <w:rPr>
                <w:color w:val="000000"/>
              </w:rPr>
              <w:t>X101</w:t>
            </w:r>
          </w:p>
        </w:tc>
        <w:tc>
          <w:tcPr>
            <w:tcW w:w="298" w:type="dxa"/>
            <w:tcBorders>
              <w:top w:val="nil"/>
              <w:left w:val="nil"/>
              <w:bottom w:val="nil"/>
              <w:right w:val="nil"/>
            </w:tcBorders>
            <w:shd w:val="clear" w:color="auto" w:fill="auto"/>
            <w:noWrap/>
            <w:vAlign w:val="bottom"/>
            <w:hideMark/>
          </w:tcPr>
          <w:p w14:paraId="3C15A59B" w14:textId="77777777" w:rsidR="00DF3B96" w:rsidRPr="002662A7" w:rsidRDefault="00DF3B96" w:rsidP="00832B99">
            <w:pPr>
              <w:jc w:val="right"/>
              <w:rPr>
                <w:color w:val="000000"/>
              </w:rPr>
            </w:pPr>
            <w:r w:rsidRPr="002662A7">
              <w:rPr>
                <w:color w:val="000000"/>
              </w:rPr>
              <w:t>0.0709</w:t>
            </w:r>
          </w:p>
        </w:tc>
        <w:tc>
          <w:tcPr>
            <w:tcW w:w="2852" w:type="dxa"/>
            <w:tcBorders>
              <w:top w:val="nil"/>
              <w:left w:val="nil"/>
              <w:bottom w:val="nil"/>
              <w:right w:val="nil"/>
            </w:tcBorders>
            <w:shd w:val="clear" w:color="auto" w:fill="auto"/>
            <w:noWrap/>
            <w:vAlign w:val="bottom"/>
            <w:hideMark/>
          </w:tcPr>
          <w:p w14:paraId="257F0CCB" w14:textId="77777777" w:rsidR="00DF3B96" w:rsidRPr="002662A7" w:rsidRDefault="00DF3B96" w:rsidP="00832B99">
            <w:pPr>
              <w:jc w:val="right"/>
              <w:rPr>
                <w:color w:val="000000"/>
              </w:rPr>
            </w:pPr>
            <w:r w:rsidRPr="002662A7">
              <w:rPr>
                <w:color w:val="000000"/>
              </w:rPr>
              <w:t>1</w:t>
            </w:r>
          </w:p>
        </w:tc>
      </w:tr>
      <w:tr w:rsidR="00DF3B96" w:rsidRPr="002662A7" w14:paraId="086BF8B7" w14:textId="77777777" w:rsidTr="00832B99">
        <w:trPr>
          <w:trHeight w:val="288"/>
        </w:trPr>
        <w:tc>
          <w:tcPr>
            <w:tcW w:w="1620" w:type="dxa"/>
            <w:tcBorders>
              <w:top w:val="nil"/>
              <w:left w:val="nil"/>
              <w:bottom w:val="nil"/>
              <w:right w:val="nil"/>
            </w:tcBorders>
            <w:shd w:val="clear" w:color="auto" w:fill="auto"/>
            <w:noWrap/>
            <w:vAlign w:val="bottom"/>
            <w:hideMark/>
          </w:tcPr>
          <w:p w14:paraId="12C4D68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467FA07" w14:textId="77777777" w:rsidR="00DF3B96" w:rsidRPr="002662A7" w:rsidRDefault="00DF3B96" w:rsidP="00832B99">
            <w:pPr>
              <w:rPr>
                <w:color w:val="000000"/>
              </w:rPr>
            </w:pPr>
            <w:r w:rsidRPr="002662A7">
              <w:rPr>
                <w:color w:val="000000"/>
              </w:rPr>
              <w:t>X102</w:t>
            </w:r>
          </w:p>
        </w:tc>
        <w:tc>
          <w:tcPr>
            <w:tcW w:w="298" w:type="dxa"/>
            <w:tcBorders>
              <w:top w:val="nil"/>
              <w:left w:val="nil"/>
              <w:bottom w:val="nil"/>
              <w:right w:val="nil"/>
            </w:tcBorders>
            <w:shd w:val="clear" w:color="auto" w:fill="auto"/>
            <w:noWrap/>
            <w:vAlign w:val="bottom"/>
            <w:hideMark/>
          </w:tcPr>
          <w:p w14:paraId="43EF9C5C" w14:textId="77777777" w:rsidR="00DF3B96" w:rsidRPr="002662A7" w:rsidRDefault="00DF3B96" w:rsidP="00832B99">
            <w:pPr>
              <w:jc w:val="right"/>
              <w:rPr>
                <w:color w:val="000000"/>
              </w:rPr>
            </w:pPr>
            <w:r w:rsidRPr="002662A7">
              <w:rPr>
                <w:color w:val="000000"/>
              </w:rPr>
              <w:t>0.0632</w:t>
            </w:r>
          </w:p>
        </w:tc>
        <w:tc>
          <w:tcPr>
            <w:tcW w:w="2852" w:type="dxa"/>
            <w:tcBorders>
              <w:top w:val="nil"/>
              <w:left w:val="nil"/>
              <w:bottom w:val="nil"/>
              <w:right w:val="nil"/>
            </w:tcBorders>
            <w:shd w:val="clear" w:color="auto" w:fill="auto"/>
            <w:noWrap/>
            <w:vAlign w:val="bottom"/>
            <w:hideMark/>
          </w:tcPr>
          <w:p w14:paraId="5A4E49A4" w14:textId="77777777" w:rsidR="00DF3B96" w:rsidRPr="002662A7" w:rsidRDefault="00DF3B96" w:rsidP="00832B99">
            <w:pPr>
              <w:jc w:val="right"/>
              <w:rPr>
                <w:color w:val="000000"/>
              </w:rPr>
            </w:pPr>
            <w:r w:rsidRPr="002662A7">
              <w:rPr>
                <w:color w:val="000000"/>
              </w:rPr>
              <w:t>1</w:t>
            </w:r>
          </w:p>
        </w:tc>
      </w:tr>
      <w:tr w:rsidR="00DF3B96" w:rsidRPr="002662A7" w14:paraId="2099EA35" w14:textId="77777777" w:rsidTr="00832B99">
        <w:trPr>
          <w:trHeight w:val="288"/>
        </w:trPr>
        <w:tc>
          <w:tcPr>
            <w:tcW w:w="1620" w:type="dxa"/>
            <w:tcBorders>
              <w:top w:val="nil"/>
              <w:left w:val="nil"/>
              <w:bottom w:val="nil"/>
              <w:right w:val="nil"/>
            </w:tcBorders>
            <w:shd w:val="clear" w:color="auto" w:fill="auto"/>
            <w:noWrap/>
            <w:vAlign w:val="bottom"/>
            <w:hideMark/>
          </w:tcPr>
          <w:p w14:paraId="313139A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87EA0B3" w14:textId="77777777" w:rsidR="00DF3B96" w:rsidRPr="002662A7" w:rsidRDefault="00DF3B96" w:rsidP="00832B99">
            <w:pPr>
              <w:rPr>
                <w:color w:val="000000"/>
              </w:rPr>
            </w:pPr>
            <w:r w:rsidRPr="002662A7">
              <w:rPr>
                <w:color w:val="000000"/>
              </w:rPr>
              <w:t>X103</w:t>
            </w:r>
          </w:p>
        </w:tc>
        <w:tc>
          <w:tcPr>
            <w:tcW w:w="298" w:type="dxa"/>
            <w:tcBorders>
              <w:top w:val="nil"/>
              <w:left w:val="nil"/>
              <w:bottom w:val="nil"/>
              <w:right w:val="nil"/>
            </w:tcBorders>
            <w:shd w:val="clear" w:color="auto" w:fill="auto"/>
            <w:noWrap/>
            <w:vAlign w:val="bottom"/>
            <w:hideMark/>
          </w:tcPr>
          <w:p w14:paraId="3CE7E0B9" w14:textId="77777777" w:rsidR="00DF3B96" w:rsidRPr="002662A7" w:rsidRDefault="00DF3B96" w:rsidP="00832B99">
            <w:pPr>
              <w:jc w:val="right"/>
              <w:rPr>
                <w:color w:val="000000"/>
              </w:rPr>
            </w:pPr>
            <w:r w:rsidRPr="002662A7">
              <w:rPr>
                <w:color w:val="000000"/>
              </w:rPr>
              <w:t>0.1035</w:t>
            </w:r>
          </w:p>
        </w:tc>
        <w:tc>
          <w:tcPr>
            <w:tcW w:w="2852" w:type="dxa"/>
            <w:tcBorders>
              <w:top w:val="nil"/>
              <w:left w:val="nil"/>
              <w:bottom w:val="nil"/>
              <w:right w:val="nil"/>
            </w:tcBorders>
            <w:shd w:val="clear" w:color="auto" w:fill="auto"/>
            <w:noWrap/>
            <w:vAlign w:val="bottom"/>
            <w:hideMark/>
          </w:tcPr>
          <w:p w14:paraId="26A4F00D" w14:textId="77777777" w:rsidR="00DF3B96" w:rsidRPr="002662A7" w:rsidRDefault="00DF3B96" w:rsidP="00832B99">
            <w:pPr>
              <w:jc w:val="right"/>
              <w:rPr>
                <w:color w:val="000000"/>
              </w:rPr>
            </w:pPr>
            <w:r w:rsidRPr="002662A7">
              <w:rPr>
                <w:color w:val="000000"/>
              </w:rPr>
              <w:t>2</w:t>
            </w:r>
          </w:p>
        </w:tc>
      </w:tr>
      <w:tr w:rsidR="00DF3B96" w:rsidRPr="002662A7" w14:paraId="11667E3E" w14:textId="77777777" w:rsidTr="00832B99">
        <w:trPr>
          <w:trHeight w:val="288"/>
        </w:trPr>
        <w:tc>
          <w:tcPr>
            <w:tcW w:w="1620" w:type="dxa"/>
            <w:tcBorders>
              <w:top w:val="nil"/>
              <w:left w:val="nil"/>
              <w:bottom w:val="nil"/>
              <w:right w:val="nil"/>
            </w:tcBorders>
            <w:shd w:val="clear" w:color="auto" w:fill="auto"/>
            <w:noWrap/>
            <w:vAlign w:val="bottom"/>
            <w:hideMark/>
          </w:tcPr>
          <w:p w14:paraId="4BBAB1AB"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43ED2B9" w14:textId="77777777" w:rsidR="00DF3B96" w:rsidRPr="002662A7" w:rsidRDefault="00DF3B96" w:rsidP="00832B99">
            <w:pPr>
              <w:rPr>
                <w:color w:val="000000"/>
              </w:rPr>
            </w:pPr>
            <w:r w:rsidRPr="002662A7">
              <w:rPr>
                <w:color w:val="000000"/>
              </w:rPr>
              <w:t>X104</w:t>
            </w:r>
          </w:p>
        </w:tc>
        <w:tc>
          <w:tcPr>
            <w:tcW w:w="298" w:type="dxa"/>
            <w:tcBorders>
              <w:top w:val="nil"/>
              <w:left w:val="nil"/>
              <w:bottom w:val="nil"/>
              <w:right w:val="nil"/>
            </w:tcBorders>
            <w:shd w:val="clear" w:color="auto" w:fill="auto"/>
            <w:noWrap/>
            <w:vAlign w:val="bottom"/>
            <w:hideMark/>
          </w:tcPr>
          <w:p w14:paraId="0926E8BD" w14:textId="77777777" w:rsidR="00DF3B96" w:rsidRPr="002662A7" w:rsidRDefault="00DF3B96" w:rsidP="00832B99">
            <w:pPr>
              <w:jc w:val="right"/>
              <w:rPr>
                <w:color w:val="000000"/>
              </w:rPr>
            </w:pPr>
            <w:r w:rsidRPr="002662A7">
              <w:rPr>
                <w:color w:val="000000"/>
              </w:rPr>
              <w:t>0.0293</w:t>
            </w:r>
          </w:p>
        </w:tc>
        <w:tc>
          <w:tcPr>
            <w:tcW w:w="2852" w:type="dxa"/>
            <w:tcBorders>
              <w:top w:val="nil"/>
              <w:left w:val="nil"/>
              <w:bottom w:val="nil"/>
              <w:right w:val="nil"/>
            </w:tcBorders>
            <w:shd w:val="clear" w:color="auto" w:fill="auto"/>
            <w:noWrap/>
            <w:vAlign w:val="bottom"/>
            <w:hideMark/>
          </w:tcPr>
          <w:p w14:paraId="34BB52DB" w14:textId="77777777" w:rsidR="00DF3B96" w:rsidRPr="002662A7" w:rsidRDefault="00DF3B96" w:rsidP="00832B99">
            <w:pPr>
              <w:jc w:val="right"/>
              <w:rPr>
                <w:color w:val="000000"/>
              </w:rPr>
            </w:pPr>
            <w:r w:rsidRPr="002662A7">
              <w:rPr>
                <w:color w:val="000000"/>
              </w:rPr>
              <w:t>1</w:t>
            </w:r>
          </w:p>
        </w:tc>
      </w:tr>
      <w:tr w:rsidR="00DF3B96" w:rsidRPr="002662A7" w14:paraId="47E46365" w14:textId="77777777" w:rsidTr="00832B99">
        <w:trPr>
          <w:trHeight w:val="288"/>
        </w:trPr>
        <w:tc>
          <w:tcPr>
            <w:tcW w:w="1620" w:type="dxa"/>
            <w:tcBorders>
              <w:top w:val="nil"/>
              <w:left w:val="nil"/>
              <w:bottom w:val="nil"/>
              <w:right w:val="nil"/>
            </w:tcBorders>
            <w:shd w:val="clear" w:color="auto" w:fill="auto"/>
            <w:noWrap/>
            <w:vAlign w:val="bottom"/>
            <w:hideMark/>
          </w:tcPr>
          <w:p w14:paraId="2405CC7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D81D710" w14:textId="77777777" w:rsidR="00DF3B96" w:rsidRPr="002662A7" w:rsidRDefault="00DF3B96" w:rsidP="00832B99">
            <w:pPr>
              <w:rPr>
                <w:color w:val="000000"/>
              </w:rPr>
            </w:pPr>
            <w:r w:rsidRPr="002662A7">
              <w:rPr>
                <w:color w:val="000000"/>
              </w:rPr>
              <w:t>X105</w:t>
            </w:r>
          </w:p>
        </w:tc>
        <w:tc>
          <w:tcPr>
            <w:tcW w:w="298" w:type="dxa"/>
            <w:tcBorders>
              <w:top w:val="nil"/>
              <w:left w:val="nil"/>
              <w:bottom w:val="nil"/>
              <w:right w:val="nil"/>
            </w:tcBorders>
            <w:shd w:val="clear" w:color="auto" w:fill="auto"/>
            <w:noWrap/>
            <w:vAlign w:val="bottom"/>
            <w:hideMark/>
          </w:tcPr>
          <w:p w14:paraId="49242E85" w14:textId="77777777" w:rsidR="00DF3B96" w:rsidRPr="002662A7" w:rsidRDefault="00DF3B96" w:rsidP="00832B99">
            <w:pPr>
              <w:jc w:val="right"/>
              <w:rPr>
                <w:color w:val="000000"/>
              </w:rPr>
            </w:pPr>
            <w:r w:rsidRPr="002662A7">
              <w:rPr>
                <w:color w:val="000000"/>
              </w:rPr>
              <w:t>0.1032</w:t>
            </w:r>
          </w:p>
        </w:tc>
        <w:tc>
          <w:tcPr>
            <w:tcW w:w="2852" w:type="dxa"/>
            <w:tcBorders>
              <w:top w:val="nil"/>
              <w:left w:val="nil"/>
              <w:bottom w:val="nil"/>
              <w:right w:val="nil"/>
            </w:tcBorders>
            <w:shd w:val="clear" w:color="auto" w:fill="auto"/>
            <w:noWrap/>
            <w:vAlign w:val="bottom"/>
            <w:hideMark/>
          </w:tcPr>
          <w:p w14:paraId="0C197684" w14:textId="77777777" w:rsidR="00DF3B96" w:rsidRPr="002662A7" w:rsidRDefault="00DF3B96" w:rsidP="00832B99">
            <w:pPr>
              <w:jc w:val="right"/>
              <w:rPr>
                <w:color w:val="000000"/>
              </w:rPr>
            </w:pPr>
            <w:r w:rsidRPr="002662A7">
              <w:rPr>
                <w:color w:val="000000"/>
              </w:rPr>
              <w:t>2</w:t>
            </w:r>
          </w:p>
        </w:tc>
      </w:tr>
      <w:tr w:rsidR="00DF3B96" w:rsidRPr="002662A7" w14:paraId="71544A65" w14:textId="77777777" w:rsidTr="00832B99">
        <w:trPr>
          <w:trHeight w:val="288"/>
        </w:trPr>
        <w:tc>
          <w:tcPr>
            <w:tcW w:w="1620" w:type="dxa"/>
            <w:tcBorders>
              <w:top w:val="nil"/>
              <w:left w:val="nil"/>
              <w:bottom w:val="nil"/>
              <w:right w:val="nil"/>
            </w:tcBorders>
            <w:shd w:val="clear" w:color="auto" w:fill="auto"/>
            <w:noWrap/>
            <w:vAlign w:val="bottom"/>
            <w:hideMark/>
          </w:tcPr>
          <w:p w14:paraId="1FC5F16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7CBFDB4" w14:textId="77777777" w:rsidR="00DF3B96" w:rsidRPr="002662A7" w:rsidRDefault="00DF3B96" w:rsidP="00832B99">
            <w:pPr>
              <w:rPr>
                <w:color w:val="000000"/>
              </w:rPr>
            </w:pPr>
            <w:r w:rsidRPr="002662A7">
              <w:rPr>
                <w:color w:val="000000"/>
              </w:rPr>
              <w:t>X106</w:t>
            </w:r>
          </w:p>
        </w:tc>
        <w:tc>
          <w:tcPr>
            <w:tcW w:w="298" w:type="dxa"/>
            <w:tcBorders>
              <w:top w:val="nil"/>
              <w:left w:val="nil"/>
              <w:bottom w:val="nil"/>
              <w:right w:val="nil"/>
            </w:tcBorders>
            <w:shd w:val="clear" w:color="auto" w:fill="auto"/>
            <w:noWrap/>
            <w:vAlign w:val="bottom"/>
            <w:hideMark/>
          </w:tcPr>
          <w:p w14:paraId="37D095B8" w14:textId="77777777" w:rsidR="00DF3B96" w:rsidRPr="002662A7" w:rsidRDefault="00DF3B96" w:rsidP="00832B99">
            <w:pPr>
              <w:jc w:val="right"/>
              <w:rPr>
                <w:color w:val="000000"/>
              </w:rPr>
            </w:pPr>
            <w:r w:rsidRPr="002662A7">
              <w:rPr>
                <w:color w:val="000000"/>
              </w:rPr>
              <w:t>0.1009</w:t>
            </w:r>
          </w:p>
        </w:tc>
        <w:tc>
          <w:tcPr>
            <w:tcW w:w="2852" w:type="dxa"/>
            <w:tcBorders>
              <w:top w:val="nil"/>
              <w:left w:val="nil"/>
              <w:bottom w:val="nil"/>
              <w:right w:val="nil"/>
            </w:tcBorders>
            <w:shd w:val="clear" w:color="auto" w:fill="auto"/>
            <w:noWrap/>
            <w:vAlign w:val="bottom"/>
            <w:hideMark/>
          </w:tcPr>
          <w:p w14:paraId="580C7794" w14:textId="77777777" w:rsidR="00DF3B96" w:rsidRPr="002662A7" w:rsidRDefault="00DF3B96" w:rsidP="00832B99">
            <w:pPr>
              <w:jc w:val="right"/>
              <w:rPr>
                <w:color w:val="000000"/>
              </w:rPr>
            </w:pPr>
            <w:r w:rsidRPr="002662A7">
              <w:rPr>
                <w:color w:val="000000"/>
              </w:rPr>
              <w:t>2</w:t>
            </w:r>
          </w:p>
        </w:tc>
      </w:tr>
      <w:tr w:rsidR="00DF3B96" w:rsidRPr="002662A7" w14:paraId="39C5412D" w14:textId="77777777" w:rsidTr="00832B99">
        <w:trPr>
          <w:trHeight w:val="288"/>
        </w:trPr>
        <w:tc>
          <w:tcPr>
            <w:tcW w:w="1620" w:type="dxa"/>
            <w:tcBorders>
              <w:top w:val="nil"/>
              <w:left w:val="nil"/>
              <w:bottom w:val="nil"/>
              <w:right w:val="nil"/>
            </w:tcBorders>
            <w:shd w:val="clear" w:color="auto" w:fill="auto"/>
            <w:noWrap/>
            <w:vAlign w:val="bottom"/>
            <w:hideMark/>
          </w:tcPr>
          <w:p w14:paraId="49B6F888"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B694C5B" w14:textId="77777777" w:rsidR="00DF3B96" w:rsidRPr="002662A7" w:rsidRDefault="00DF3B96" w:rsidP="00832B99">
            <w:pPr>
              <w:rPr>
                <w:color w:val="000000"/>
              </w:rPr>
            </w:pPr>
            <w:r w:rsidRPr="002662A7">
              <w:rPr>
                <w:color w:val="000000"/>
              </w:rPr>
              <w:t>X107</w:t>
            </w:r>
          </w:p>
        </w:tc>
        <w:tc>
          <w:tcPr>
            <w:tcW w:w="298" w:type="dxa"/>
            <w:tcBorders>
              <w:top w:val="nil"/>
              <w:left w:val="nil"/>
              <w:bottom w:val="nil"/>
              <w:right w:val="nil"/>
            </w:tcBorders>
            <w:shd w:val="clear" w:color="auto" w:fill="auto"/>
            <w:noWrap/>
            <w:vAlign w:val="bottom"/>
            <w:hideMark/>
          </w:tcPr>
          <w:p w14:paraId="61A2F574" w14:textId="77777777" w:rsidR="00DF3B96" w:rsidRPr="002662A7" w:rsidRDefault="00DF3B96" w:rsidP="00832B99">
            <w:pPr>
              <w:jc w:val="right"/>
              <w:rPr>
                <w:color w:val="000000"/>
              </w:rPr>
            </w:pPr>
            <w:r w:rsidRPr="002662A7">
              <w:rPr>
                <w:color w:val="000000"/>
              </w:rPr>
              <w:t>0.2137</w:t>
            </w:r>
          </w:p>
        </w:tc>
        <w:tc>
          <w:tcPr>
            <w:tcW w:w="2852" w:type="dxa"/>
            <w:tcBorders>
              <w:top w:val="nil"/>
              <w:left w:val="nil"/>
              <w:bottom w:val="nil"/>
              <w:right w:val="nil"/>
            </w:tcBorders>
            <w:shd w:val="clear" w:color="auto" w:fill="auto"/>
            <w:noWrap/>
            <w:vAlign w:val="bottom"/>
            <w:hideMark/>
          </w:tcPr>
          <w:p w14:paraId="43AF5E66" w14:textId="77777777" w:rsidR="00DF3B96" w:rsidRPr="002662A7" w:rsidRDefault="00DF3B96" w:rsidP="00832B99">
            <w:pPr>
              <w:jc w:val="right"/>
              <w:rPr>
                <w:color w:val="000000"/>
              </w:rPr>
            </w:pPr>
            <w:r w:rsidRPr="002662A7">
              <w:rPr>
                <w:color w:val="000000"/>
              </w:rPr>
              <w:t>7</w:t>
            </w:r>
          </w:p>
        </w:tc>
      </w:tr>
      <w:tr w:rsidR="00DF3B96" w:rsidRPr="002662A7" w14:paraId="4A09B1A5" w14:textId="77777777" w:rsidTr="00832B99">
        <w:trPr>
          <w:trHeight w:val="288"/>
        </w:trPr>
        <w:tc>
          <w:tcPr>
            <w:tcW w:w="1620" w:type="dxa"/>
            <w:tcBorders>
              <w:top w:val="nil"/>
              <w:left w:val="nil"/>
              <w:bottom w:val="nil"/>
              <w:right w:val="nil"/>
            </w:tcBorders>
            <w:shd w:val="clear" w:color="auto" w:fill="auto"/>
            <w:noWrap/>
            <w:vAlign w:val="bottom"/>
            <w:hideMark/>
          </w:tcPr>
          <w:p w14:paraId="5F62382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6123EEF" w14:textId="77777777" w:rsidR="00DF3B96" w:rsidRPr="002662A7" w:rsidRDefault="00DF3B96" w:rsidP="00832B99">
            <w:pPr>
              <w:rPr>
                <w:color w:val="000000"/>
              </w:rPr>
            </w:pPr>
            <w:r w:rsidRPr="002662A7">
              <w:rPr>
                <w:color w:val="000000"/>
              </w:rPr>
              <w:t>X108</w:t>
            </w:r>
          </w:p>
        </w:tc>
        <w:tc>
          <w:tcPr>
            <w:tcW w:w="298" w:type="dxa"/>
            <w:tcBorders>
              <w:top w:val="nil"/>
              <w:left w:val="nil"/>
              <w:bottom w:val="nil"/>
              <w:right w:val="nil"/>
            </w:tcBorders>
            <w:shd w:val="clear" w:color="auto" w:fill="auto"/>
            <w:noWrap/>
            <w:vAlign w:val="bottom"/>
            <w:hideMark/>
          </w:tcPr>
          <w:p w14:paraId="15054B31" w14:textId="77777777" w:rsidR="00DF3B96" w:rsidRPr="002662A7" w:rsidRDefault="00DF3B96" w:rsidP="00832B99">
            <w:pPr>
              <w:jc w:val="right"/>
              <w:rPr>
                <w:color w:val="000000"/>
              </w:rPr>
            </w:pPr>
            <w:r w:rsidRPr="002662A7">
              <w:rPr>
                <w:color w:val="000000"/>
              </w:rPr>
              <w:t>0.1936</w:t>
            </w:r>
          </w:p>
        </w:tc>
        <w:tc>
          <w:tcPr>
            <w:tcW w:w="2852" w:type="dxa"/>
            <w:tcBorders>
              <w:top w:val="nil"/>
              <w:left w:val="nil"/>
              <w:bottom w:val="nil"/>
              <w:right w:val="nil"/>
            </w:tcBorders>
            <w:shd w:val="clear" w:color="auto" w:fill="auto"/>
            <w:noWrap/>
            <w:vAlign w:val="bottom"/>
            <w:hideMark/>
          </w:tcPr>
          <w:p w14:paraId="07224DA7" w14:textId="77777777" w:rsidR="00DF3B96" w:rsidRPr="002662A7" w:rsidRDefault="00DF3B96" w:rsidP="00832B99">
            <w:pPr>
              <w:jc w:val="right"/>
              <w:rPr>
                <w:color w:val="000000"/>
              </w:rPr>
            </w:pPr>
            <w:r w:rsidRPr="002662A7">
              <w:rPr>
                <w:color w:val="000000"/>
              </w:rPr>
              <w:t>5</w:t>
            </w:r>
          </w:p>
        </w:tc>
      </w:tr>
      <w:tr w:rsidR="00DF3B96" w:rsidRPr="002662A7" w14:paraId="76552A04" w14:textId="77777777" w:rsidTr="00832B99">
        <w:trPr>
          <w:trHeight w:val="288"/>
        </w:trPr>
        <w:tc>
          <w:tcPr>
            <w:tcW w:w="1620" w:type="dxa"/>
            <w:tcBorders>
              <w:top w:val="nil"/>
              <w:left w:val="nil"/>
              <w:bottom w:val="nil"/>
              <w:right w:val="nil"/>
            </w:tcBorders>
            <w:shd w:val="clear" w:color="auto" w:fill="auto"/>
            <w:noWrap/>
            <w:vAlign w:val="bottom"/>
            <w:hideMark/>
          </w:tcPr>
          <w:p w14:paraId="70F0E6B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4CF401C" w14:textId="77777777" w:rsidR="00DF3B96" w:rsidRPr="002662A7" w:rsidRDefault="00DF3B96" w:rsidP="00832B99">
            <w:pPr>
              <w:rPr>
                <w:color w:val="000000"/>
              </w:rPr>
            </w:pPr>
            <w:r w:rsidRPr="002662A7">
              <w:rPr>
                <w:color w:val="000000"/>
              </w:rPr>
              <w:t>X109</w:t>
            </w:r>
          </w:p>
        </w:tc>
        <w:tc>
          <w:tcPr>
            <w:tcW w:w="298" w:type="dxa"/>
            <w:tcBorders>
              <w:top w:val="nil"/>
              <w:left w:val="nil"/>
              <w:bottom w:val="nil"/>
              <w:right w:val="nil"/>
            </w:tcBorders>
            <w:shd w:val="clear" w:color="auto" w:fill="auto"/>
            <w:noWrap/>
            <w:vAlign w:val="bottom"/>
            <w:hideMark/>
          </w:tcPr>
          <w:p w14:paraId="7DDB5F57" w14:textId="77777777" w:rsidR="00DF3B96" w:rsidRPr="002662A7" w:rsidRDefault="00DF3B96" w:rsidP="00832B99">
            <w:pPr>
              <w:jc w:val="right"/>
              <w:rPr>
                <w:color w:val="000000"/>
              </w:rPr>
            </w:pPr>
            <w:r w:rsidRPr="002662A7">
              <w:rPr>
                <w:color w:val="000000"/>
              </w:rPr>
              <w:t>0.1205</w:t>
            </w:r>
          </w:p>
        </w:tc>
        <w:tc>
          <w:tcPr>
            <w:tcW w:w="2852" w:type="dxa"/>
            <w:tcBorders>
              <w:top w:val="nil"/>
              <w:left w:val="nil"/>
              <w:bottom w:val="nil"/>
              <w:right w:val="nil"/>
            </w:tcBorders>
            <w:shd w:val="clear" w:color="auto" w:fill="auto"/>
            <w:noWrap/>
            <w:vAlign w:val="bottom"/>
            <w:hideMark/>
          </w:tcPr>
          <w:p w14:paraId="63E57F65" w14:textId="77777777" w:rsidR="00DF3B96" w:rsidRPr="002662A7" w:rsidRDefault="00DF3B96" w:rsidP="00832B99">
            <w:pPr>
              <w:jc w:val="right"/>
              <w:rPr>
                <w:color w:val="000000"/>
              </w:rPr>
            </w:pPr>
            <w:r w:rsidRPr="002662A7">
              <w:rPr>
                <w:color w:val="000000"/>
              </w:rPr>
              <w:t>4</w:t>
            </w:r>
          </w:p>
        </w:tc>
      </w:tr>
      <w:tr w:rsidR="00DF3B96" w:rsidRPr="002662A7" w14:paraId="02473D39" w14:textId="77777777" w:rsidTr="00832B99">
        <w:trPr>
          <w:trHeight w:val="288"/>
        </w:trPr>
        <w:tc>
          <w:tcPr>
            <w:tcW w:w="1620" w:type="dxa"/>
            <w:tcBorders>
              <w:top w:val="nil"/>
              <w:left w:val="nil"/>
              <w:bottom w:val="nil"/>
              <w:right w:val="nil"/>
            </w:tcBorders>
            <w:shd w:val="clear" w:color="auto" w:fill="auto"/>
            <w:noWrap/>
            <w:vAlign w:val="bottom"/>
            <w:hideMark/>
          </w:tcPr>
          <w:p w14:paraId="3C39E3F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3EB9F80" w14:textId="77777777" w:rsidR="00DF3B96" w:rsidRPr="002662A7" w:rsidRDefault="00DF3B96" w:rsidP="00832B99">
            <w:pPr>
              <w:rPr>
                <w:color w:val="000000"/>
              </w:rPr>
            </w:pPr>
            <w:r w:rsidRPr="002662A7">
              <w:rPr>
                <w:color w:val="000000"/>
              </w:rPr>
              <w:t>X110</w:t>
            </w:r>
          </w:p>
        </w:tc>
        <w:tc>
          <w:tcPr>
            <w:tcW w:w="298" w:type="dxa"/>
            <w:tcBorders>
              <w:top w:val="nil"/>
              <w:left w:val="nil"/>
              <w:bottom w:val="nil"/>
              <w:right w:val="nil"/>
            </w:tcBorders>
            <w:shd w:val="clear" w:color="auto" w:fill="auto"/>
            <w:noWrap/>
            <w:vAlign w:val="bottom"/>
            <w:hideMark/>
          </w:tcPr>
          <w:p w14:paraId="5152B562" w14:textId="77777777" w:rsidR="00DF3B96" w:rsidRPr="002662A7" w:rsidRDefault="00DF3B96" w:rsidP="00832B99">
            <w:pPr>
              <w:jc w:val="right"/>
              <w:rPr>
                <w:color w:val="000000"/>
              </w:rPr>
            </w:pPr>
            <w:r w:rsidRPr="002662A7">
              <w:rPr>
                <w:color w:val="000000"/>
              </w:rPr>
              <w:t>0.0832</w:t>
            </w:r>
          </w:p>
        </w:tc>
        <w:tc>
          <w:tcPr>
            <w:tcW w:w="2852" w:type="dxa"/>
            <w:tcBorders>
              <w:top w:val="nil"/>
              <w:left w:val="nil"/>
              <w:bottom w:val="nil"/>
              <w:right w:val="nil"/>
            </w:tcBorders>
            <w:shd w:val="clear" w:color="auto" w:fill="auto"/>
            <w:noWrap/>
            <w:vAlign w:val="bottom"/>
            <w:hideMark/>
          </w:tcPr>
          <w:p w14:paraId="6D05602B" w14:textId="77777777" w:rsidR="00DF3B96" w:rsidRPr="002662A7" w:rsidRDefault="00DF3B96" w:rsidP="00832B99">
            <w:pPr>
              <w:jc w:val="right"/>
              <w:rPr>
                <w:color w:val="000000"/>
              </w:rPr>
            </w:pPr>
            <w:r w:rsidRPr="002662A7">
              <w:rPr>
                <w:color w:val="000000"/>
              </w:rPr>
              <w:t>1</w:t>
            </w:r>
          </w:p>
        </w:tc>
      </w:tr>
      <w:tr w:rsidR="00DF3B96" w:rsidRPr="002662A7" w14:paraId="7B9B95A7" w14:textId="77777777" w:rsidTr="00832B99">
        <w:trPr>
          <w:trHeight w:val="288"/>
        </w:trPr>
        <w:tc>
          <w:tcPr>
            <w:tcW w:w="1620" w:type="dxa"/>
            <w:tcBorders>
              <w:top w:val="nil"/>
              <w:left w:val="nil"/>
              <w:bottom w:val="nil"/>
              <w:right w:val="nil"/>
            </w:tcBorders>
            <w:shd w:val="clear" w:color="auto" w:fill="auto"/>
            <w:noWrap/>
            <w:vAlign w:val="bottom"/>
            <w:hideMark/>
          </w:tcPr>
          <w:p w14:paraId="020460E5"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D05D29C" w14:textId="77777777" w:rsidR="00DF3B96" w:rsidRPr="002662A7" w:rsidRDefault="00DF3B96" w:rsidP="00832B99">
            <w:pPr>
              <w:rPr>
                <w:color w:val="000000"/>
              </w:rPr>
            </w:pPr>
            <w:r w:rsidRPr="002662A7">
              <w:rPr>
                <w:color w:val="000000"/>
              </w:rPr>
              <w:t>X111</w:t>
            </w:r>
          </w:p>
        </w:tc>
        <w:tc>
          <w:tcPr>
            <w:tcW w:w="298" w:type="dxa"/>
            <w:tcBorders>
              <w:top w:val="nil"/>
              <w:left w:val="nil"/>
              <w:bottom w:val="nil"/>
              <w:right w:val="nil"/>
            </w:tcBorders>
            <w:shd w:val="clear" w:color="auto" w:fill="auto"/>
            <w:noWrap/>
            <w:vAlign w:val="bottom"/>
            <w:hideMark/>
          </w:tcPr>
          <w:p w14:paraId="636D9BF5" w14:textId="77777777" w:rsidR="00DF3B96" w:rsidRPr="002662A7" w:rsidRDefault="00DF3B96" w:rsidP="00832B99">
            <w:pPr>
              <w:jc w:val="right"/>
              <w:rPr>
                <w:color w:val="000000"/>
              </w:rPr>
            </w:pPr>
            <w:r w:rsidRPr="002662A7">
              <w:rPr>
                <w:color w:val="000000"/>
              </w:rPr>
              <w:t>0.0824</w:t>
            </w:r>
          </w:p>
        </w:tc>
        <w:tc>
          <w:tcPr>
            <w:tcW w:w="2852" w:type="dxa"/>
            <w:tcBorders>
              <w:top w:val="nil"/>
              <w:left w:val="nil"/>
              <w:bottom w:val="nil"/>
              <w:right w:val="nil"/>
            </w:tcBorders>
            <w:shd w:val="clear" w:color="auto" w:fill="auto"/>
            <w:noWrap/>
            <w:vAlign w:val="bottom"/>
            <w:hideMark/>
          </w:tcPr>
          <w:p w14:paraId="7F04F0EC" w14:textId="77777777" w:rsidR="00DF3B96" w:rsidRPr="002662A7" w:rsidRDefault="00DF3B96" w:rsidP="00832B99">
            <w:pPr>
              <w:jc w:val="right"/>
              <w:rPr>
                <w:color w:val="000000"/>
              </w:rPr>
            </w:pPr>
            <w:r w:rsidRPr="002662A7">
              <w:rPr>
                <w:color w:val="000000"/>
              </w:rPr>
              <w:t>2</w:t>
            </w:r>
          </w:p>
        </w:tc>
      </w:tr>
      <w:tr w:rsidR="00DF3B96" w:rsidRPr="002662A7" w14:paraId="236D8680" w14:textId="77777777" w:rsidTr="00832B99">
        <w:trPr>
          <w:trHeight w:val="288"/>
        </w:trPr>
        <w:tc>
          <w:tcPr>
            <w:tcW w:w="1620" w:type="dxa"/>
            <w:tcBorders>
              <w:top w:val="nil"/>
              <w:left w:val="nil"/>
              <w:bottom w:val="nil"/>
              <w:right w:val="nil"/>
            </w:tcBorders>
            <w:shd w:val="clear" w:color="auto" w:fill="auto"/>
            <w:noWrap/>
            <w:vAlign w:val="bottom"/>
            <w:hideMark/>
          </w:tcPr>
          <w:p w14:paraId="1AC914B1"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F2B88DE" w14:textId="77777777" w:rsidR="00DF3B96" w:rsidRPr="002662A7" w:rsidRDefault="00DF3B96" w:rsidP="00832B99">
            <w:pPr>
              <w:rPr>
                <w:color w:val="000000"/>
              </w:rPr>
            </w:pPr>
            <w:r w:rsidRPr="002662A7">
              <w:rPr>
                <w:color w:val="000000"/>
              </w:rPr>
              <w:t>X112</w:t>
            </w:r>
          </w:p>
        </w:tc>
        <w:tc>
          <w:tcPr>
            <w:tcW w:w="298" w:type="dxa"/>
            <w:tcBorders>
              <w:top w:val="nil"/>
              <w:left w:val="nil"/>
              <w:bottom w:val="nil"/>
              <w:right w:val="nil"/>
            </w:tcBorders>
            <w:shd w:val="clear" w:color="auto" w:fill="auto"/>
            <w:noWrap/>
            <w:vAlign w:val="bottom"/>
            <w:hideMark/>
          </w:tcPr>
          <w:p w14:paraId="342E79D3" w14:textId="77777777" w:rsidR="00DF3B96" w:rsidRPr="002662A7" w:rsidRDefault="00DF3B96" w:rsidP="00832B99">
            <w:pPr>
              <w:jc w:val="right"/>
              <w:rPr>
                <w:color w:val="000000"/>
              </w:rPr>
            </w:pPr>
            <w:r w:rsidRPr="002662A7">
              <w:rPr>
                <w:color w:val="000000"/>
              </w:rPr>
              <w:t>0.0798</w:t>
            </w:r>
          </w:p>
        </w:tc>
        <w:tc>
          <w:tcPr>
            <w:tcW w:w="2852" w:type="dxa"/>
            <w:tcBorders>
              <w:top w:val="nil"/>
              <w:left w:val="nil"/>
              <w:bottom w:val="nil"/>
              <w:right w:val="nil"/>
            </w:tcBorders>
            <w:shd w:val="clear" w:color="auto" w:fill="auto"/>
            <w:noWrap/>
            <w:vAlign w:val="bottom"/>
            <w:hideMark/>
          </w:tcPr>
          <w:p w14:paraId="760470EF" w14:textId="77777777" w:rsidR="00DF3B96" w:rsidRPr="002662A7" w:rsidRDefault="00DF3B96" w:rsidP="00832B99">
            <w:pPr>
              <w:jc w:val="right"/>
              <w:rPr>
                <w:color w:val="000000"/>
              </w:rPr>
            </w:pPr>
            <w:r w:rsidRPr="002662A7">
              <w:rPr>
                <w:color w:val="000000"/>
              </w:rPr>
              <w:t>4</w:t>
            </w:r>
          </w:p>
        </w:tc>
      </w:tr>
      <w:tr w:rsidR="00DF3B96" w:rsidRPr="002662A7" w14:paraId="3368A0A8" w14:textId="77777777" w:rsidTr="00832B99">
        <w:trPr>
          <w:trHeight w:val="288"/>
        </w:trPr>
        <w:tc>
          <w:tcPr>
            <w:tcW w:w="1620" w:type="dxa"/>
            <w:tcBorders>
              <w:top w:val="nil"/>
              <w:left w:val="nil"/>
              <w:bottom w:val="nil"/>
              <w:right w:val="nil"/>
            </w:tcBorders>
            <w:shd w:val="clear" w:color="auto" w:fill="auto"/>
            <w:noWrap/>
            <w:vAlign w:val="bottom"/>
            <w:hideMark/>
          </w:tcPr>
          <w:p w14:paraId="3BCD91C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85E3863" w14:textId="77777777" w:rsidR="00DF3B96" w:rsidRPr="002662A7" w:rsidRDefault="00DF3B96" w:rsidP="00832B99">
            <w:pPr>
              <w:rPr>
                <w:color w:val="000000"/>
              </w:rPr>
            </w:pPr>
            <w:r w:rsidRPr="002662A7">
              <w:rPr>
                <w:color w:val="000000"/>
              </w:rPr>
              <w:t>X113</w:t>
            </w:r>
          </w:p>
        </w:tc>
        <w:tc>
          <w:tcPr>
            <w:tcW w:w="298" w:type="dxa"/>
            <w:tcBorders>
              <w:top w:val="nil"/>
              <w:left w:val="nil"/>
              <w:bottom w:val="nil"/>
              <w:right w:val="nil"/>
            </w:tcBorders>
            <w:shd w:val="clear" w:color="auto" w:fill="auto"/>
            <w:noWrap/>
            <w:vAlign w:val="bottom"/>
            <w:hideMark/>
          </w:tcPr>
          <w:p w14:paraId="31A6178A" w14:textId="77777777" w:rsidR="00DF3B96" w:rsidRPr="002662A7" w:rsidRDefault="00DF3B96" w:rsidP="00832B99">
            <w:pPr>
              <w:jc w:val="right"/>
              <w:rPr>
                <w:color w:val="000000"/>
              </w:rPr>
            </w:pPr>
            <w:r w:rsidRPr="002662A7">
              <w:rPr>
                <w:color w:val="000000"/>
              </w:rPr>
              <w:t>0.0281</w:t>
            </w:r>
          </w:p>
        </w:tc>
        <w:tc>
          <w:tcPr>
            <w:tcW w:w="2852" w:type="dxa"/>
            <w:tcBorders>
              <w:top w:val="nil"/>
              <w:left w:val="nil"/>
              <w:bottom w:val="nil"/>
              <w:right w:val="nil"/>
            </w:tcBorders>
            <w:shd w:val="clear" w:color="auto" w:fill="auto"/>
            <w:noWrap/>
            <w:vAlign w:val="bottom"/>
            <w:hideMark/>
          </w:tcPr>
          <w:p w14:paraId="4BE1E059" w14:textId="77777777" w:rsidR="00DF3B96" w:rsidRPr="002662A7" w:rsidRDefault="00DF3B96" w:rsidP="00832B99">
            <w:pPr>
              <w:jc w:val="right"/>
              <w:rPr>
                <w:color w:val="000000"/>
              </w:rPr>
            </w:pPr>
            <w:r w:rsidRPr="002662A7">
              <w:rPr>
                <w:color w:val="000000"/>
              </w:rPr>
              <w:t>1</w:t>
            </w:r>
          </w:p>
        </w:tc>
      </w:tr>
      <w:tr w:rsidR="00DF3B96" w:rsidRPr="002662A7" w14:paraId="20D33D28" w14:textId="77777777" w:rsidTr="00832B99">
        <w:trPr>
          <w:trHeight w:val="288"/>
        </w:trPr>
        <w:tc>
          <w:tcPr>
            <w:tcW w:w="1620" w:type="dxa"/>
            <w:tcBorders>
              <w:top w:val="nil"/>
              <w:left w:val="nil"/>
              <w:bottom w:val="nil"/>
              <w:right w:val="nil"/>
            </w:tcBorders>
            <w:shd w:val="clear" w:color="auto" w:fill="auto"/>
            <w:noWrap/>
            <w:vAlign w:val="bottom"/>
            <w:hideMark/>
          </w:tcPr>
          <w:p w14:paraId="4FE81D3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6B53B5F" w14:textId="77777777" w:rsidR="00DF3B96" w:rsidRPr="002662A7" w:rsidRDefault="00DF3B96" w:rsidP="00832B99">
            <w:pPr>
              <w:rPr>
                <w:color w:val="000000"/>
              </w:rPr>
            </w:pPr>
            <w:r w:rsidRPr="002662A7">
              <w:rPr>
                <w:color w:val="000000"/>
              </w:rPr>
              <w:t>X114</w:t>
            </w:r>
          </w:p>
        </w:tc>
        <w:tc>
          <w:tcPr>
            <w:tcW w:w="298" w:type="dxa"/>
            <w:tcBorders>
              <w:top w:val="nil"/>
              <w:left w:val="nil"/>
              <w:bottom w:val="nil"/>
              <w:right w:val="nil"/>
            </w:tcBorders>
            <w:shd w:val="clear" w:color="auto" w:fill="auto"/>
            <w:noWrap/>
            <w:vAlign w:val="bottom"/>
            <w:hideMark/>
          </w:tcPr>
          <w:p w14:paraId="41B35911" w14:textId="77777777" w:rsidR="00DF3B96" w:rsidRPr="002662A7" w:rsidRDefault="00DF3B96" w:rsidP="00832B99">
            <w:pPr>
              <w:jc w:val="right"/>
              <w:rPr>
                <w:color w:val="000000"/>
              </w:rPr>
            </w:pPr>
            <w:r w:rsidRPr="002662A7">
              <w:rPr>
                <w:color w:val="000000"/>
              </w:rPr>
              <w:t>0.1765</w:t>
            </w:r>
          </w:p>
        </w:tc>
        <w:tc>
          <w:tcPr>
            <w:tcW w:w="2852" w:type="dxa"/>
            <w:tcBorders>
              <w:top w:val="nil"/>
              <w:left w:val="nil"/>
              <w:bottom w:val="nil"/>
              <w:right w:val="nil"/>
            </w:tcBorders>
            <w:shd w:val="clear" w:color="auto" w:fill="auto"/>
            <w:noWrap/>
            <w:vAlign w:val="bottom"/>
            <w:hideMark/>
          </w:tcPr>
          <w:p w14:paraId="186CCBCD" w14:textId="77777777" w:rsidR="00DF3B96" w:rsidRPr="002662A7" w:rsidRDefault="00DF3B96" w:rsidP="00832B99">
            <w:pPr>
              <w:jc w:val="right"/>
              <w:rPr>
                <w:color w:val="000000"/>
              </w:rPr>
            </w:pPr>
            <w:r w:rsidRPr="002662A7">
              <w:rPr>
                <w:color w:val="000000"/>
              </w:rPr>
              <w:t>6</w:t>
            </w:r>
          </w:p>
        </w:tc>
      </w:tr>
      <w:tr w:rsidR="00DF3B96" w:rsidRPr="002662A7" w14:paraId="71A38E1A" w14:textId="77777777" w:rsidTr="00832B99">
        <w:trPr>
          <w:trHeight w:val="288"/>
        </w:trPr>
        <w:tc>
          <w:tcPr>
            <w:tcW w:w="1620" w:type="dxa"/>
            <w:tcBorders>
              <w:top w:val="nil"/>
              <w:left w:val="nil"/>
              <w:bottom w:val="nil"/>
              <w:right w:val="nil"/>
            </w:tcBorders>
            <w:shd w:val="clear" w:color="auto" w:fill="auto"/>
            <w:noWrap/>
            <w:vAlign w:val="bottom"/>
            <w:hideMark/>
          </w:tcPr>
          <w:p w14:paraId="62DDFE85"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797A3018" w14:textId="77777777" w:rsidR="00DF3B96" w:rsidRPr="002662A7" w:rsidRDefault="00DF3B96" w:rsidP="00832B99">
            <w:pPr>
              <w:rPr>
                <w:color w:val="000000"/>
              </w:rPr>
            </w:pPr>
            <w:r w:rsidRPr="002662A7">
              <w:rPr>
                <w:color w:val="000000"/>
              </w:rPr>
              <w:t>X115</w:t>
            </w:r>
          </w:p>
        </w:tc>
        <w:tc>
          <w:tcPr>
            <w:tcW w:w="298" w:type="dxa"/>
            <w:tcBorders>
              <w:top w:val="nil"/>
              <w:left w:val="nil"/>
              <w:bottom w:val="nil"/>
              <w:right w:val="nil"/>
            </w:tcBorders>
            <w:shd w:val="clear" w:color="auto" w:fill="auto"/>
            <w:noWrap/>
            <w:vAlign w:val="bottom"/>
            <w:hideMark/>
          </w:tcPr>
          <w:p w14:paraId="5F940B9E" w14:textId="77777777" w:rsidR="00DF3B96" w:rsidRPr="002662A7" w:rsidRDefault="00DF3B96" w:rsidP="00832B99">
            <w:pPr>
              <w:jc w:val="right"/>
              <w:rPr>
                <w:color w:val="000000"/>
              </w:rPr>
            </w:pPr>
            <w:r w:rsidRPr="002662A7">
              <w:rPr>
                <w:color w:val="000000"/>
              </w:rPr>
              <w:t>0.4064</w:t>
            </w:r>
          </w:p>
        </w:tc>
        <w:tc>
          <w:tcPr>
            <w:tcW w:w="2852" w:type="dxa"/>
            <w:tcBorders>
              <w:top w:val="nil"/>
              <w:left w:val="nil"/>
              <w:bottom w:val="nil"/>
              <w:right w:val="nil"/>
            </w:tcBorders>
            <w:shd w:val="clear" w:color="auto" w:fill="auto"/>
            <w:noWrap/>
            <w:vAlign w:val="bottom"/>
            <w:hideMark/>
          </w:tcPr>
          <w:p w14:paraId="4D8E92D3" w14:textId="77777777" w:rsidR="00DF3B96" w:rsidRPr="002662A7" w:rsidRDefault="00DF3B96" w:rsidP="00832B99">
            <w:pPr>
              <w:jc w:val="right"/>
              <w:rPr>
                <w:color w:val="000000"/>
              </w:rPr>
            </w:pPr>
            <w:r w:rsidRPr="002662A7">
              <w:rPr>
                <w:color w:val="000000"/>
              </w:rPr>
              <w:t>1</w:t>
            </w:r>
          </w:p>
        </w:tc>
      </w:tr>
      <w:tr w:rsidR="00DF3B96" w:rsidRPr="002662A7" w14:paraId="2E6B1E5B" w14:textId="77777777" w:rsidTr="00832B99">
        <w:trPr>
          <w:trHeight w:val="288"/>
        </w:trPr>
        <w:tc>
          <w:tcPr>
            <w:tcW w:w="1620" w:type="dxa"/>
            <w:tcBorders>
              <w:top w:val="nil"/>
              <w:left w:val="nil"/>
              <w:bottom w:val="nil"/>
              <w:right w:val="nil"/>
            </w:tcBorders>
            <w:shd w:val="clear" w:color="auto" w:fill="auto"/>
            <w:noWrap/>
            <w:vAlign w:val="bottom"/>
            <w:hideMark/>
          </w:tcPr>
          <w:p w14:paraId="2A8F7967"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D3124EE" w14:textId="77777777" w:rsidR="00DF3B96" w:rsidRPr="002662A7" w:rsidRDefault="00DF3B96" w:rsidP="00832B99">
            <w:pPr>
              <w:rPr>
                <w:color w:val="000000"/>
              </w:rPr>
            </w:pPr>
            <w:r w:rsidRPr="002662A7">
              <w:rPr>
                <w:color w:val="000000"/>
              </w:rPr>
              <w:t>X116</w:t>
            </w:r>
          </w:p>
        </w:tc>
        <w:tc>
          <w:tcPr>
            <w:tcW w:w="298" w:type="dxa"/>
            <w:tcBorders>
              <w:top w:val="nil"/>
              <w:left w:val="nil"/>
              <w:bottom w:val="nil"/>
              <w:right w:val="nil"/>
            </w:tcBorders>
            <w:shd w:val="clear" w:color="auto" w:fill="auto"/>
            <w:noWrap/>
            <w:vAlign w:val="bottom"/>
            <w:hideMark/>
          </w:tcPr>
          <w:p w14:paraId="4162A75C" w14:textId="77777777" w:rsidR="00DF3B96" w:rsidRPr="002662A7" w:rsidRDefault="00DF3B96" w:rsidP="00832B99">
            <w:pPr>
              <w:jc w:val="right"/>
              <w:rPr>
                <w:color w:val="000000"/>
              </w:rPr>
            </w:pPr>
            <w:r w:rsidRPr="002662A7">
              <w:rPr>
                <w:color w:val="000000"/>
              </w:rPr>
              <w:t>0.0609</w:t>
            </w:r>
          </w:p>
        </w:tc>
        <w:tc>
          <w:tcPr>
            <w:tcW w:w="2852" w:type="dxa"/>
            <w:tcBorders>
              <w:top w:val="nil"/>
              <w:left w:val="nil"/>
              <w:bottom w:val="nil"/>
              <w:right w:val="nil"/>
            </w:tcBorders>
            <w:shd w:val="clear" w:color="auto" w:fill="auto"/>
            <w:noWrap/>
            <w:vAlign w:val="bottom"/>
            <w:hideMark/>
          </w:tcPr>
          <w:p w14:paraId="00BB59A7" w14:textId="77777777" w:rsidR="00DF3B96" w:rsidRPr="002662A7" w:rsidRDefault="00DF3B96" w:rsidP="00832B99">
            <w:pPr>
              <w:jc w:val="right"/>
              <w:rPr>
                <w:color w:val="000000"/>
              </w:rPr>
            </w:pPr>
            <w:r w:rsidRPr="002662A7">
              <w:rPr>
                <w:color w:val="000000"/>
              </w:rPr>
              <w:t>2</w:t>
            </w:r>
          </w:p>
        </w:tc>
      </w:tr>
      <w:tr w:rsidR="00DF3B96" w:rsidRPr="002662A7" w14:paraId="11F41673" w14:textId="77777777" w:rsidTr="00832B99">
        <w:trPr>
          <w:trHeight w:val="288"/>
        </w:trPr>
        <w:tc>
          <w:tcPr>
            <w:tcW w:w="1620" w:type="dxa"/>
            <w:tcBorders>
              <w:top w:val="nil"/>
              <w:left w:val="nil"/>
              <w:bottom w:val="nil"/>
              <w:right w:val="nil"/>
            </w:tcBorders>
            <w:shd w:val="clear" w:color="auto" w:fill="auto"/>
            <w:noWrap/>
            <w:vAlign w:val="bottom"/>
            <w:hideMark/>
          </w:tcPr>
          <w:p w14:paraId="5E7855DC"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982C53B" w14:textId="77777777" w:rsidR="00DF3B96" w:rsidRPr="002662A7" w:rsidRDefault="00DF3B96" w:rsidP="00832B99">
            <w:pPr>
              <w:rPr>
                <w:color w:val="000000"/>
              </w:rPr>
            </w:pPr>
            <w:r w:rsidRPr="002662A7">
              <w:rPr>
                <w:color w:val="000000"/>
              </w:rPr>
              <w:t>X117</w:t>
            </w:r>
          </w:p>
        </w:tc>
        <w:tc>
          <w:tcPr>
            <w:tcW w:w="298" w:type="dxa"/>
            <w:tcBorders>
              <w:top w:val="nil"/>
              <w:left w:val="nil"/>
              <w:bottom w:val="nil"/>
              <w:right w:val="nil"/>
            </w:tcBorders>
            <w:shd w:val="clear" w:color="auto" w:fill="auto"/>
            <w:noWrap/>
            <w:vAlign w:val="bottom"/>
            <w:hideMark/>
          </w:tcPr>
          <w:p w14:paraId="38D54499" w14:textId="77777777" w:rsidR="00DF3B96" w:rsidRPr="002662A7" w:rsidRDefault="00DF3B96" w:rsidP="00832B99">
            <w:pPr>
              <w:jc w:val="right"/>
              <w:rPr>
                <w:color w:val="000000"/>
              </w:rPr>
            </w:pPr>
            <w:r w:rsidRPr="002662A7">
              <w:rPr>
                <w:color w:val="000000"/>
              </w:rPr>
              <w:t>0.0936</w:t>
            </w:r>
          </w:p>
        </w:tc>
        <w:tc>
          <w:tcPr>
            <w:tcW w:w="2852" w:type="dxa"/>
            <w:tcBorders>
              <w:top w:val="nil"/>
              <w:left w:val="nil"/>
              <w:bottom w:val="nil"/>
              <w:right w:val="nil"/>
            </w:tcBorders>
            <w:shd w:val="clear" w:color="auto" w:fill="auto"/>
            <w:noWrap/>
            <w:vAlign w:val="bottom"/>
            <w:hideMark/>
          </w:tcPr>
          <w:p w14:paraId="68B56517" w14:textId="77777777" w:rsidR="00DF3B96" w:rsidRPr="002662A7" w:rsidRDefault="00DF3B96" w:rsidP="00832B99">
            <w:pPr>
              <w:jc w:val="right"/>
              <w:rPr>
                <w:color w:val="000000"/>
              </w:rPr>
            </w:pPr>
            <w:r w:rsidRPr="002662A7">
              <w:rPr>
                <w:color w:val="000000"/>
              </w:rPr>
              <w:t>7</w:t>
            </w:r>
          </w:p>
        </w:tc>
      </w:tr>
      <w:tr w:rsidR="00DF3B96" w:rsidRPr="002662A7" w14:paraId="42C827C4" w14:textId="77777777" w:rsidTr="00832B99">
        <w:trPr>
          <w:trHeight w:val="288"/>
        </w:trPr>
        <w:tc>
          <w:tcPr>
            <w:tcW w:w="1620" w:type="dxa"/>
            <w:tcBorders>
              <w:top w:val="nil"/>
              <w:left w:val="nil"/>
              <w:bottom w:val="nil"/>
              <w:right w:val="nil"/>
            </w:tcBorders>
            <w:shd w:val="clear" w:color="auto" w:fill="auto"/>
            <w:noWrap/>
            <w:vAlign w:val="bottom"/>
            <w:hideMark/>
          </w:tcPr>
          <w:p w14:paraId="5C0DED40"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D53A84A" w14:textId="77777777" w:rsidR="00DF3B96" w:rsidRPr="002662A7" w:rsidRDefault="00DF3B96" w:rsidP="00832B99">
            <w:pPr>
              <w:rPr>
                <w:color w:val="000000"/>
              </w:rPr>
            </w:pPr>
            <w:r w:rsidRPr="002662A7">
              <w:rPr>
                <w:color w:val="000000"/>
              </w:rPr>
              <w:t>X118</w:t>
            </w:r>
          </w:p>
        </w:tc>
        <w:tc>
          <w:tcPr>
            <w:tcW w:w="298" w:type="dxa"/>
            <w:tcBorders>
              <w:top w:val="nil"/>
              <w:left w:val="nil"/>
              <w:bottom w:val="nil"/>
              <w:right w:val="nil"/>
            </w:tcBorders>
            <w:shd w:val="clear" w:color="auto" w:fill="auto"/>
            <w:noWrap/>
            <w:vAlign w:val="bottom"/>
            <w:hideMark/>
          </w:tcPr>
          <w:p w14:paraId="2D6BD1E9" w14:textId="77777777" w:rsidR="00DF3B96" w:rsidRPr="002662A7" w:rsidRDefault="00DF3B96" w:rsidP="00832B99">
            <w:pPr>
              <w:jc w:val="right"/>
              <w:rPr>
                <w:color w:val="000000"/>
              </w:rPr>
            </w:pPr>
            <w:r w:rsidRPr="002662A7">
              <w:rPr>
                <w:color w:val="000000"/>
              </w:rPr>
              <w:t>0.1639</w:t>
            </w:r>
          </w:p>
        </w:tc>
        <w:tc>
          <w:tcPr>
            <w:tcW w:w="2852" w:type="dxa"/>
            <w:tcBorders>
              <w:top w:val="nil"/>
              <w:left w:val="nil"/>
              <w:bottom w:val="nil"/>
              <w:right w:val="nil"/>
            </w:tcBorders>
            <w:shd w:val="clear" w:color="auto" w:fill="auto"/>
            <w:noWrap/>
            <w:vAlign w:val="bottom"/>
            <w:hideMark/>
          </w:tcPr>
          <w:p w14:paraId="1C60A5DF" w14:textId="77777777" w:rsidR="00DF3B96" w:rsidRPr="002662A7" w:rsidRDefault="00DF3B96" w:rsidP="00832B99">
            <w:pPr>
              <w:jc w:val="right"/>
              <w:rPr>
                <w:color w:val="000000"/>
              </w:rPr>
            </w:pPr>
            <w:r w:rsidRPr="002662A7">
              <w:rPr>
                <w:color w:val="000000"/>
              </w:rPr>
              <w:t>2</w:t>
            </w:r>
          </w:p>
        </w:tc>
      </w:tr>
      <w:tr w:rsidR="00DF3B96" w:rsidRPr="002662A7" w14:paraId="0154C56B" w14:textId="77777777" w:rsidTr="00832B99">
        <w:trPr>
          <w:trHeight w:val="288"/>
        </w:trPr>
        <w:tc>
          <w:tcPr>
            <w:tcW w:w="1620" w:type="dxa"/>
            <w:tcBorders>
              <w:top w:val="nil"/>
              <w:left w:val="nil"/>
              <w:bottom w:val="nil"/>
              <w:right w:val="nil"/>
            </w:tcBorders>
            <w:shd w:val="clear" w:color="auto" w:fill="auto"/>
            <w:noWrap/>
            <w:vAlign w:val="bottom"/>
            <w:hideMark/>
          </w:tcPr>
          <w:p w14:paraId="13AA562F"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08B90399" w14:textId="77777777" w:rsidR="00DF3B96" w:rsidRPr="002662A7" w:rsidRDefault="00DF3B96" w:rsidP="00832B99">
            <w:pPr>
              <w:rPr>
                <w:color w:val="000000"/>
              </w:rPr>
            </w:pPr>
            <w:r w:rsidRPr="002662A7">
              <w:rPr>
                <w:color w:val="000000"/>
              </w:rPr>
              <w:t>X129</w:t>
            </w:r>
          </w:p>
        </w:tc>
        <w:tc>
          <w:tcPr>
            <w:tcW w:w="298" w:type="dxa"/>
            <w:tcBorders>
              <w:top w:val="nil"/>
              <w:left w:val="nil"/>
              <w:bottom w:val="nil"/>
              <w:right w:val="nil"/>
            </w:tcBorders>
            <w:shd w:val="clear" w:color="auto" w:fill="auto"/>
            <w:noWrap/>
            <w:vAlign w:val="bottom"/>
            <w:hideMark/>
          </w:tcPr>
          <w:p w14:paraId="3CCBB2BD" w14:textId="77777777" w:rsidR="00DF3B96" w:rsidRPr="002662A7" w:rsidRDefault="00DF3B96" w:rsidP="00832B99">
            <w:pPr>
              <w:jc w:val="right"/>
              <w:rPr>
                <w:color w:val="000000"/>
              </w:rPr>
            </w:pPr>
            <w:r w:rsidRPr="002662A7">
              <w:rPr>
                <w:color w:val="000000"/>
              </w:rPr>
              <w:t>0.0616</w:t>
            </w:r>
          </w:p>
        </w:tc>
        <w:tc>
          <w:tcPr>
            <w:tcW w:w="2852" w:type="dxa"/>
            <w:tcBorders>
              <w:top w:val="nil"/>
              <w:left w:val="nil"/>
              <w:bottom w:val="nil"/>
              <w:right w:val="nil"/>
            </w:tcBorders>
            <w:shd w:val="clear" w:color="auto" w:fill="auto"/>
            <w:noWrap/>
            <w:vAlign w:val="bottom"/>
            <w:hideMark/>
          </w:tcPr>
          <w:p w14:paraId="6D94D24D" w14:textId="77777777" w:rsidR="00DF3B96" w:rsidRPr="002662A7" w:rsidRDefault="00DF3B96" w:rsidP="00832B99">
            <w:pPr>
              <w:jc w:val="right"/>
              <w:rPr>
                <w:color w:val="000000"/>
              </w:rPr>
            </w:pPr>
            <w:r w:rsidRPr="002662A7">
              <w:rPr>
                <w:color w:val="000000"/>
              </w:rPr>
              <w:t>1</w:t>
            </w:r>
          </w:p>
        </w:tc>
      </w:tr>
      <w:tr w:rsidR="00DF3B96" w:rsidRPr="002662A7" w14:paraId="7E158EFC" w14:textId="77777777" w:rsidTr="00832B99">
        <w:trPr>
          <w:trHeight w:val="288"/>
        </w:trPr>
        <w:tc>
          <w:tcPr>
            <w:tcW w:w="1620" w:type="dxa"/>
            <w:tcBorders>
              <w:top w:val="nil"/>
              <w:left w:val="nil"/>
              <w:bottom w:val="nil"/>
              <w:right w:val="nil"/>
            </w:tcBorders>
            <w:shd w:val="clear" w:color="auto" w:fill="auto"/>
            <w:noWrap/>
            <w:vAlign w:val="bottom"/>
            <w:hideMark/>
          </w:tcPr>
          <w:p w14:paraId="2C264DA6"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47DA07D" w14:textId="77777777" w:rsidR="00DF3B96" w:rsidRPr="002662A7" w:rsidRDefault="00DF3B96" w:rsidP="00832B99">
            <w:pPr>
              <w:rPr>
                <w:color w:val="000000"/>
              </w:rPr>
            </w:pPr>
            <w:r w:rsidRPr="002662A7">
              <w:rPr>
                <w:color w:val="000000"/>
              </w:rPr>
              <w:t>X133</w:t>
            </w:r>
          </w:p>
        </w:tc>
        <w:tc>
          <w:tcPr>
            <w:tcW w:w="298" w:type="dxa"/>
            <w:tcBorders>
              <w:top w:val="nil"/>
              <w:left w:val="nil"/>
              <w:bottom w:val="nil"/>
              <w:right w:val="nil"/>
            </w:tcBorders>
            <w:shd w:val="clear" w:color="auto" w:fill="auto"/>
            <w:noWrap/>
            <w:vAlign w:val="bottom"/>
            <w:hideMark/>
          </w:tcPr>
          <w:p w14:paraId="7282AFD0" w14:textId="77777777" w:rsidR="00DF3B96" w:rsidRPr="002662A7" w:rsidRDefault="00DF3B96" w:rsidP="00832B99">
            <w:pPr>
              <w:jc w:val="right"/>
              <w:rPr>
                <w:color w:val="000000"/>
              </w:rPr>
            </w:pPr>
            <w:r w:rsidRPr="002662A7">
              <w:rPr>
                <w:color w:val="000000"/>
              </w:rPr>
              <w:t>0.0373</w:t>
            </w:r>
          </w:p>
        </w:tc>
        <w:tc>
          <w:tcPr>
            <w:tcW w:w="2852" w:type="dxa"/>
            <w:tcBorders>
              <w:top w:val="nil"/>
              <w:left w:val="nil"/>
              <w:bottom w:val="nil"/>
              <w:right w:val="nil"/>
            </w:tcBorders>
            <w:shd w:val="clear" w:color="auto" w:fill="auto"/>
            <w:noWrap/>
            <w:vAlign w:val="bottom"/>
            <w:hideMark/>
          </w:tcPr>
          <w:p w14:paraId="1A9FC357" w14:textId="77777777" w:rsidR="00DF3B96" w:rsidRPr="002662A7" w:rsidRDefault="00DF3B96" w:rsidP="00832B99">
            <w:pPr>
              <w:jc w:val="right"/>
              <w:rPr>
                <w:color w:val="000000"/>
              </w:rPr>
            </w:pPr>
            <w:r w:rsidRPr="002662A7">
              <w:rPr>
                <w:color w:val="000000"/>
              </w:rPr>
              <w:t>3</w:t>
            </w:r>
          </w:p>
        </w:tc>
      </w:tr>
      <w:tr w:rsidR="00DF3B96" w:rsidRPr="002662A7" w14:paraId="36CA5337" w14:textId="77777777" w:rsidTr="00832B99">
        <w:trPr>
          <w:trHeight w:val="288"/>
        </w:trPr>
        <w:tc>
          <w:tcPr>
            <w:tcW w:w="1620" w:type="dxa"/>
            <w:tcBorders>
              <w:top w:val="nil"/>
              <w:left w:val="nil"/>
              <w:bottom w:val="nil"/>
              <w:right w:val="nil"/>
            </w:tcBorders>
            <w:shd w:val="clear" w:color="auto" w:fill="auto"/>
            <w:noWrap/>
            <w:vAlign w:val="bottom"/>
            <w:hideMark/>
          </w:tcPr>
          <w:p w14:paraId="1C1B441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5D1031F2" w14:textId="77777777" w:rsidR="00DF3B96" w:rsidRPr="002662A7" w:rsidRDefault="00DF3B96" w:rsidP="00832B99">
            <w:pPr>
              <w:rPr>
                <w:color w:val="000000"/>
              </w:rPr>
            </w:pPr>
            <w:r w:rsidRPr="002662A7">
              <w:rPr>
                <w:color w:val="000000"/>
              </w:rPr>
              <w:t>X134</w:t>
            </w:r>
          </w:p>
        </w:tc>
        <w:tc>
          <w:tcPr>
            <w:tcW w:w="298" w:type="dxa"/>
            <w:tcBorders>
              <w:top w:val="nil"/>
              <w:left w:val="nil"/>
              <w:bottom w:val="nil"/>
              <w:right w:val="nil"/>
            </w:tcBorders>
            <w:shd w:val="clear" w:color="auto" w:fill="auto"/>
            <w:noWrap/>
            <w:vAlign w:val="bottom"/>
            <w:hideMark/>
          </w:tcPr>
          <w:p w14:paraId="5158F9F6" w14:textId="77777777" w:rsidR="00DF3B96" w:rsidRPr="002662A7" w:rsidRDefault="00DF3B96" w:rsidP="00832B99">
            <w:pPr>
              <w:jc w:val="right"/>
              <w:rPr>
                <w:color w:val="000000"/>
              </w:rPr>
            </w:pPr>
            <w:r w:rsidRPr="002662A7">
              <w:rPr>
                <w:color w:val="000000"/>
              </w:rPr>
              <w:t>0.0097</w:t>
            </w:r>
          </w:p>
        </w:tc>
        <w:tc>
          <w:tcPr>
            <w:tcW w:w="2852" w:type="dxa"/>
            <w:tcBorders>
              <w:top w:val="nil"/>
              <w:left w:val="nil"/>
              <w:bottom w:val="nil"/>
              <w:right w:val="nil"/>
            </w:tcBorders>
            <w:shd w:val="clear" w:color="auto" w:fill="auto"/>
            <w:noWrap/>
            <w:vAlign w:val="bottom"/>
            <w:hideMark/>
          </w:tcPr>
          <w:p w14:paraId="5D7A4588" w14:textId="77777777" w:rsidR="00DF3B96" w:rsidRPr="002662A7" w:rsidRDefault="00DF3B96" w:rsidP="00832B99">
            <w:pPr>
              <w:jc w:val="right"/>
              <w:rPr>
                <w:color w:val="000000"/>
              </w:rPr>
            </w:pPr>
            <w:r w:rsidRPr="002662A7">
              <w:rPr>
                <w:color w:val="000000"/>
              </w:rPr>
              <w:t>2</w:t>
            </w:r>
          </w:p>
        </w:tc>
      </w:tr>
      <w:tr w:rsidR="00DF3B96" w:rsidRPr="002662A7" w14:paraId="459B1DA1" w14:textId="77777777" w:rsidTr="00832B99">
        <w:trPr>
          <w:trHeight w:val="288"/>
        </w:trPr>
        <w:tc>
          <w:tcPr>
            <w:tcW w:w="1620" w:type="dxa"/>
            <w:tcBorders>
              <w:top w:val="nil"/>
              <w:left w:val="nil"/>
              <w:bottom w:val="nil"/>
              <w:right w:val="nil"/>
            </w:tcBorders>
            <w:shd w:val="clear" w:color="auto" w:fill="auto"/>
            <w:noWrap/>
            <w:vAlign w:val="bottom"/>
            <w:hideMark/>
          </w:tcPr>
          <w:p w14:paraId="0AE7328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28A652B" w14:textId="77777777" w:rsidR="00DF3B96" w:rsidRPr="002662A7" w:rsidRDefault="00DF3B96" w:rsidP="00832B99">
            <w:pPr>
              <w:rPr>
                <w:color w:val="000000"/>
              </w:rPr>
            </w:pPr>
            <w:r w:rsidRPr="002662A7">
              <w:rPr>
                <w:color w:val="000000"/>
              </w:rPr>
              <w:t>X93</w:t>
            </w:r>
          </w:p>
        </w:tc>
        <w:tc>
          <w:tcPr>
            <w:tcW w:w="298" w:type="dxa"/>
            <w:tcBorders>
              <w:top w:val="nil"/>
              <w:left w:val="nil"/>
              <w:bottom w:val="nil"/>
              <w:right w:val="nil"/>
            </w:tcBorders>
            <w:shd w:val="clear" w:color="auto" w:fill="auto"/>
            <w:noWrap/>
            <w:vAlign w:val="bottom"/>
            <w:hideMark/>
          </w:tcPr>
          <w:p w14:paraId="725813AF" w14:textId="77777777" w:rsidR="00DF3B96" w:rsidRPr="002662A7" w:rsidRDefault="00DF3B96" w:rsidP="00832B99">
            <w:pPr>
              <w:jc w:val="right"/>
              <w:rPr>
                <w:color w:val="000000"/>
              </w:rPr>
            </w:pPr>
            <w:r w:rsidRPr="002662A7">
              <w:rPr>
                <w:color w:val="000000"/>
              </w:rPr>
              <w:t>0.0554</w:t>
            </w:r>
          </w:p>
        </w:tc>
        <w:tc>
          <w:tcPr>
            <w:tcW w:w="2852" w:type="dxa"/>
            <w:tcBorders>
              <w:top w:val="nil"/>
              <w:left w:val="nil"/>
              <w:bottom w:val="nil"/>
              <w:right w:val="nil"/>
            </w:tcBorders>
            <w:shd w:val="clear" w:color="auto" w:fill="auto"/>
            <w:noWrap/>
            <w:vAlign w:val="bottom"/>
            <w:hideMark/>
          </w:tcPr>
          <w:p w14:paraId="37F82473" w14:textId="77777777" w:rsidR="00DF3B96" w:rsidRPr="002662A7" w:rsidRDefault="00DF3B96" w:rsidP="00832B99">
            <w:pPr>
              <w:jc w:val="right"/>
              <w:rPr>
                <w:color w:val="000000"/>
              </w:rPr>
            </w:pPr>
            <w:r w:rsidRPr="002662A7">
              <w:rPr>
                <w:color w:val="000000"/>
              </w:rPr>
              <w:t>1</w:t>
            </w:r>
          </w:p>
        </w:tc>
      </w:tr>
      <w:tr w:rsidR="00DF3B96" w:rsidRPr="002662A7" w14:paraId="56521D23" w14:textId="77777777" w:rsidTr="00832B99">
        <w:trPr>
          <w:trHeight w:val="288"/>
        </w:trPr>
        <w:tc>
          <w:tcPr>
            <w:tcW w:w="1620" w:type="dxa"/>
            <w:tcBorders>
              <w:top w:val="nil"/>
              <w:left w:val="nil"/>
              <w:bottom w:val="nil"/>
              <w:right w:val="nil"/>
            </w:tcBorders>
            <w:shd w:val="clear" w:color="auto" w:fill="auto"/>
            <w:noWrap/>
            <w:vAlign w:val="bottom"/>
            <w:hideMark/>
          </w:tcPr>
          <w:p w14:paraId="6ACC78C3"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4141B16C" w14:textId="77777777" w:rsidR="00DF3B96" w:rsidRPr="002662A7" w:rsidRDefault="00DF3B96" w:rsidP="00832B99">
            <w:pPr>
              <w:rPr>
                <w:color w:val="000000"/>
              </w:rPr>
            </w:pPr>
            <w:r w:rsidRPr="002662A7">
              <w:rPr>
                <w:color w:val="000000"/>
              </w:rPr>
              <w:t>X94</w:t>
            </w:r>
          </w:p>
        </w:tc>
        <w:tc>
          <w:tcPr>
            <w:tcW w:w="298" w:type="dxa"/>
            <w:tcBorders>
              <w:top w:val="nil"/>
              <w:left w:val="nil"/>
              <w:bottom w:val="nil"/>
              <w:right w:val="nil"/>
            </w:tcBorders>
            <w:shd w:val="clear" w:color="auto" w:fill="auto"/>
            <w:noWrap/>
            <w:vAlign w:val="bottom"/>
            <w:hideMark/>
          </w:tcPr>
          <w:p w14:paraId="10405B52" w14:textId="77777777" w:rsidR="00DF3B96" w:rsidRPr="002662A7" w:rsidRDefault="00DF3B96" w:rsidP="00832B99">
            <w:pPr>
              <w:jc w:val="right"/>
              <w:rPr>
                <w:color w:val="000000"/>
              </w:rPr>
            </w:pPr>
            <w:r w:rsidRPr="002662A7">
              <w:rPr>
                <w:color w:val="000000"/>
              </w:rPr>
              <w:t>0.0887</w:t>
            </w:r>
          </w:p>
        </w:tc>
        <w:tc>
          <w:tcPr>
            <w:tcW w:w="2852" w:type="dxa"/>
            <w:tcBorders>
              <w:top w:val="nil"/>
              <w:left w:val="nil"/>
              <w:bottom w:val="nil"/>
              <w:right w:val="nil"/>
            </w:tcBorders>
            <w:shd w:val="clear" w:color="auto" w:fill="auto"/>
            <w:noWrap/>
            <w:vAlign w:val="bottom"/>
            <w:hideMark/>
          </w:tcPr>
          <w:p w14:paraId="0FFC1F86" w14:textId="77777777" w:rsidR="00DF3B96" w:rsidRPr="002662A7" w:rsidRDefault="00DF3B96" w:rsidP="00832B99">
            <w:pPr>
              <w:jc w:val="right"/>
              <w:rPr>
                <w:color w:val="000000"/>
              </w:rPr>
            </w:pPr>
            <w:r w:rsidRPr="002662A7">
              <w:rPr>
                <w:color w:val="000000"/>
              </w:rPr>
              <w:t>5</w:t>
            </w:r>
          </w:p>
        </w:tc>
      </w:tr>
      <w:tr w:rsidR="00DF3B96" w:rsidRPr="002662A7" w14:paraId="24906295" w14:textId="77777777" w:rsidTr="00832B99">
        <w:trPr>
          <w:trHeight w:val="288"/>
        </w:trPr>
        <w:tc>
          <w:tcPr>
            <w:tcW w:w="1620" w:type="dxa"/>
            <w:tcBorders>
              <w:top w:val="nil"/>
              <w:left w:val="nil"/>
              <w:bottom w:val="nil"/>
              <w:right w:val="nil"/>
            </w:tcBorders>
            <w:shd w:val="clear" w:color="auto" w:fill="auto"/>
            <w:noWrap/>
            <w:vAlign w:val="bottom"/>
            <w:hideMark/>
          </w:tcPr>
          <w:p w14:paraId="2734B02B"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B571D0A" w14:textId="77777777" w:rsidR="00DF3B96" w:rsidRPr="002662A7" w:rsidRDefault="00DF3B96" w:rsidP="00832B99">
            <w:pPr>
              <w:rPr>
                <w:color w:val="000000"/>
              </w:rPr>
            </w:pPr>
            <w:r w:rsidRPr="002662A7">
              <w:rPr>
                <w:color w:val="000000"/>
              </w:rPr>
              <w:t>X95</w:t>
            </w:r>
          </w:p>
        </w:tc>
        <w:tc>
          <w:tcPr>
            <w:tcW w:w="298" w:type="dxa"/>
            <w:tcBorders>
              <w:top w:val="nil"/>
              <w:left w:val="nil"/>
              <w:bottom w:val="nil"/>
              <w:right w:val="nil"/>
            </w:tcBorders>
            <w:shd w:val="clear" w:color="auto" w:fill="auto"/>
            <w:noWrap/>
            <w:vAlign w:val="bottom"/>
            <w:hideMark/>
          </w:tcPr>
          <w:p w14:paraId="4801E40C" w14:textId="77777777" w:rsidR="00DF3B96" w:rsidRPr="002662A7" w:rsidRDefault="00DF3B96" w:rsidP="00832B99">
            <w:pPr>
              <w:jc w:val="right"/>
              <w:rPr>
                <w:color w:val="000000"/>
              </w:rPr>
            </w:pPr>
            <w:r w:rsidRPr="002662A7">
              <w:rPr>
                <w:color w:val="000000"/>
              </w:rPr>
              <w:t>0.3498</w:t>
            </w:r>
          </w:p>
        </w:tc>
        <w:tc>
          <w:tcPr>
            <w:tcW w:w="2852" w:type="dxa"/>
            <w:tcBorders>
              <w:top w:val="nil"/>
              <w:left w:val="nil"/>
              <w:bottom w:val="nil"/>
              <w:right w:val="nil"/>
            </w:tcBorders>
            <w:shd w:val="clear" w:color="auto" w:fill="auto"/>
            <w:noWrap/>
            <w:vAlign w:val="bottom"/>
            <w:hideMark/>
          </w:tcPr>
          <w:p w14:paraId="0B966AEB" w14:textId="77777777" w:rsidR="00DF3B96" w:rsidRPr="002662A7" w:rsidRDefault="00DF3B96" w:rsidP="00832B99">
            <w:pPr>
              <w:jc w:val="right"/>
              <w:rPr>
                <w:color w:val="000000"/>
              </w:rPr>
            </w:pPr>
            <w:r w:rsidRPr="002662A7">
              <w:rPr>
                <w:color w:val="000000"/>
              </w:rPr>
              <w:t>6</w:t>
            </w:r>
          </w:p>
        </w:tc>
      </w:tr>
      <w:tr w:rsidR="00DF3B96" w:rsidRPr="002662A7" w14:paraId="1CC447B8" w14:textId="77777777" w:rsidTr="00832B99">
        <w:trPr>
          <w:trHeight w:val="288"/>
        </w:trPr>
        <w:tc>
          <w:tcPr>
            <w:tcW w:w="1620" w:type="dxa"/>
            <w:tcBorders>
              <w:top w:val="nil"/>
              <w:left w:val="nil"/>
              <w:bottom w:val="nil"/>
              <w:right w:val="nil"/>
            </w:tcBorders>
            <w:shd w:val="clear" w:color="auto" w:fill="auto"/>
            <w:noWrap/>
            <w:vAlign w:val="bottom"/>
            <w:hideMark/>
          </w:tcPr>
          <w:p w14:paraId="5222C439"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ACE8D3C" w14:textId="77777777" w:rsidR="00DF3B96" w:rsidRPr="002662A7" w:rsidRDefault="00DF3B96" w:rsidP="00832B99">
            <w:pPr>
              <w:rPr>
                <w:color w:val="000000"/>
              </w:rPr>
            </w:pPr>
            <w:r w:rsidRPr="002662A7">
              <w:rPr>
                <w:color w:val="000000"/>
              </w:rPr>
              <w:t>X96</w:t>
            </w:r>
          </w:p>
        </w:tc>
        <w:tc>
          <w:tcPr>
            <w:tcW w:w="298" w:type="dxa"/>
            <w:tcBorders>
              <w:top w:val="nil"/>
              <w:left w:val="nil"/>
              <w:bottom w:val="nil"/>
              <w:right w:val="nil"/>
            </w:tcBorders>
            <w:shd w:val="clear" w:color="auto" w:fill="auto"/>
            <w:noWrap/>
            <w:vAlign w:val="bottom"/>
            <w:hideMark/>
          </w:tcPr>
          <w:p w14:paraId="010CF810" w14:textId="77777777" w:rsidR="00DF3B96" w:rsidRPr="002662A7" w:rsidRDefault="00DF3B96" w:rsidP="00832B99">
            <w:pPr>
              <w:jc w:val="right"/>
              <w:rPr>
                <w:color w:val="000000"/>
              </w:rPr>
            </w:pPr>
            <w:r w:rsidRPr="002662A7">
              <w:rPr>
                <w:color w:val="000000"/>
              </w:rPr>
              <w:t>0.1102</w:t>
            </w:r>
          </w:p>
        </w:tc>
        <w:tc>
          <w:tcPr>
            <w:tcW w:w="2852" w:type="dxa"/>
            <w:tcBorders>
              <w:top w:val="nil"/>
              <w:left w:val="nil"/>
              <w:bottom w:val="nil"/>
              <w:right w:val="nil"/>
            </w:tcBorders>
            <w:shd w:val="clear" w:color="auto" w:fill="auto"/>
            <w:noWrap/>
            <w:vAlign w:val="bottom"/>
            <w:hideMark/>
          </w:tcPr>
          <w:p w14:paraId="6995394E" w14:textId="77777777" w:rsidR="00DF3B96" w:rsidRPr="002662A7" w:rsidRDefault="00DF3B96" w:rsidP="00832B99">
            <w:pPr>
              <w:jc w:val="right"/>
              <w:rPr>
                <w:color w:val="000000"/>
              </w:rPr>
            </w:pPr>
            <w:r w:rsidRPr="002662A7">
              <w:rPr>
                <w:color w:val="000000"/>
              </w:rPr>
              <w:t>1</w:t>
            </w:r>
          </w:p>
        </w:tc>
      </w:tr>
      <w:tr w:rsidR="00DF3B96" w:rsidRPr="002662A7" w14:paraId="2EB2E054" w14:textId="77777777" w:rsidTr="00832B99">
        <w:trPr>
          <w:trHeight w:val="288"/>
        </w:trPr>
        <w:tc>
          <w:tcPr>
            <w:tcW w:w="1620" w:type="dxa"/>
            <w:tcBorders>
              <w:top w:val="nil"/>
              <w:left w:val="nil"/>
              <w:bottom w:val="nil"/>
              <w:right w:val="nil"/>
            </w:tcBorders>
            <w:shd w:val="clear" w:color="auto" w:fill="auto"/>
            <w:noWrap/>
            <w:vAlign w:val="bottom"/>
            <w:hideMark/>
          </w:tcPr>
          <w:p w14:paraId="31002FBE"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6F3453F4" w14:textId="77777777" w:rsidR="00DF3B96" w:rsidRPr="002662A7" w:rsidRDefault="00DF3B96" w:rsidP="00832B99">
            <w:pPr>
              <w:rPr>
                <w:color w:val="000000"/>
              </w:rPr>
            </w:pPr>
            <w:r w:rsidRPr="002662A7">
              <w:rPr>
                <w:color w:val="000000"/>
              </w:rPr>
              <w:t>X97</w:t>
            </w:r>
          </w:p>
        </w:tc>
        <w:tc>
          <w:tcPr>
            <w:tcW w:w="298" w:type="dxa"/>
            <w:tcBorders>
              <w:top w:val="nil"/>
              <w:left w:val="nil"/>
              <w:bottom w:val="nil"/>
              <w:right w:val="nil"/>
            </w:tcBorders>
            <w:shd w:val="clear" w:color="auto" w:fill="auto"/>
            <w:noWrap/>
            <w:vAlign w:val="bottom"/>
            <w:hideMark/>
          </w:tcPr>
          <w:p w14:paraId="45859FDE" w14:textId="77777777" w:rsidR="00DF3B96" w:rsidRPr="002662A7" w:rsidRDefault="00DF3B96" w:rsidP="00832B99">
            <w:pPr>
              <w:jc w:val="right"/>
              <w:rPr>
                <w:color w:val="000000"/>
              </w:rPr>
            </w:pPr>
            <w:r w:rsidRPr="002662A7">
              <w:rPr>
                <w:color w:val="000000"/>
              </w:rPr>
              <w:t>0.1882</w:t>
            </w:r>
          </w:p>
        </w:tc>
        <w:tc>
          <w:tcPr>
            <w:tcW w:w="2852" w:type="dxa"/>
            <w:tcBorders>
              <w:top w:val="nil"/>
              <w:left w:val="nil"/>
              <w:bottom w:val="nil"/>
              <w:right w:val="nil"/>
            </w:tcBorders>
            <w:shd w:val="clear" w:color="auto" w:fill="auto"/>
            <w:noWrap/>
            <w:vAlign w:val="bottom"/>
            <w:hideMark/>
          </w:tcPr>
          <w:p w14:paraId="3252D49A" w14:textId="77777777" w:rsidR="00DF3B96" w:rsidRPr="002662A7" w:rsidRDefault="00DF3B96" w:rsidP="00832B99">
            <w:pPr>
              <w:jc w:val="right"/>
              <w:rPr>
                <w:color w:val="000000"/>
              </w:rPr>
            </w:pPr>
            <w:r w:rsidRPr="002662A7">
              <w:rPr>
                <w:color w:val="000000"/>
              </w:rPr>
              <w:t>5</w:t>
            </w:r>
          </w:p>
        </w:tc>
      </w:tr>
      <w:tr w:rsidR="00DF3B96" w:rsidRPr="002662A7" w14:paraId="7D2082E2" w14:textId="77777777" w:rsidTr="00832B99">
        <w:trPr>
          <w:trHeight w:val="288"/>
        </w:trPr>
        <w:tc>
          <w:tcPr>
            <w:tcW w:w="1620" w:type="dxa"/>
            <w:tcBorders>
              <w:top w:val="nil"/>
              <w:left w:val="nil"/>
              <w:bottom w:val="nil"/>
              <w:right w:val="nil"/>
            </w:tcBorders>
            <w:shd w:val="clear" w:color="auto" w:fill="auto"/>
            <w:noWrap/>
            <w:vAlign w:val="bottom"/>
            <w:hideMark/>
          </w:tcPr>
          <w:p w14:paraId="1F54BBD4"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10B6682B" w14:textId="77777777" w:rsidR="00DF3B96" w:rsidRPr="002662A7" w:rsidRDefault="00DF3B96" w:rsidP="00832B99">
            <w:pPr>
              <w:rPr>
                <w:color w:val="000000"/>
              </w:rPr>
            </w:pPr>
            <w:r w:rsidRPr="002662A7">
              <w:rPr>
                <w:color w:val="000000"/>
              </w:rPr>
              <w:t>X98</w:t>
            </w:r>
          </w:p>
        </w:tc>
        <w:tc>
          <w:tcPr>
            <w:tcW w:w="298" w:type="dxa"/>
            <w:tcBorders>
              <w:top w:val="nil"/>
              <w:left w:val="nil"/>
              <w:bottom w:val="nil"/>
              <w:right w:val="nil"/>
            </w:tcBorders>
            <w:shd w:val="clear" w:color="auto" w:fill="auto"/>
            <w:noWrap/>
            <w:vAlign w:val="bottom"/>
            <w:hideMark/>
          </w:tcPr>
          <w:p w14:paraId="40C6FD48" w14:textId="77777777" w:rsidR="00DF3B96" w:rsidRPr="002662A7" w:rsidRDefault="00DF3B96" w:rsidP="00832B99">
            <w:pPr>
              <w:jc w:val="right"/>
              <w:rPr>
                <w:color w:val="000000"/>
              </w:rPr>
            </w:pPr>
            <w:r w:rsidRPr="002662A7">
              <w:rPr>
                <w:color w:val="000000"/>
              </w:rPr>
              <w:t>0.1167</w:t>
            </w:r>
          </w:p>
        </w:tc>
        <w:tc>
          <w:tcPr>
            <w:tcW w:w="2852" w:type="dxa"/>
            <w:tcBorders>
              <w:top w:val="nil"/>
              <w:left w:val="nil"/>
              <w:bottom w:val="nil"/>
              <w:right w:val="nil"/>
            </w:tcBorders>
            <w:shd w:val="clear" w:color="auto" w:fill="auto"/>
            <w:noWrap/>
            <w:vAlign w:val="bottom"/>
            <w:hideMark/>
          </w:tcPr>
          <w:p w14:paraId="2CEF8DD2" w14:textId="77777777" w:rsidR="00DF3B96" w:rsidRPr="002662A7" w:rsidRDefault="00DF3B96" w:rsidP="00832B99">
            <w:pPr>
              <w:jc w:val="right"/>
              <w:rPr>
                <w:color w:val="000000"/>
              </w:rPr>
            </w:pPr>
            <w:r w:rsidRPr="002662A7">
              <w:rPr>
                <w:color w:val="000000"/>
              </w:rPr>
              <w:t>5</w:t>
            </w:r>
          </w:p>
        </w:tc>
      </w:tr>
      <w:tr w:rsidR="00DF3B96" w:rsidRPr="002662A7" w14:paraId="70263ED9" w14:textId="77777777" w:rsidTr="00832B99">
        <w:trPr>
          <w:trHeight w:val="288"/>
        </w:trPr>
        <w:tc>
          <w:tcPr>
            <w:tcW w:w="1620" w:type="dxa"/>
            <w:tcBorders>
              <w:top w:val="nil"/>
              <w:left w:val="nil"/>
              <w:bottom w:val="nil"/>
              <w:right w:val="nil"/>
            </w:tcBorders>
            <w:shd w:val="clear" w:color="auto" w:fill="auto"/>
            <w:noWrap/>
            <w:vAlign w:val="bottom"/>
            <w:hideMark/>
          </w:tcPr>
          <w:p w14:paraId="634A10E2" w14:textId="77777777" w:rsidR="00DF3B96" w:rsidRPr="002662A7" w:rsidRDefault="00DF3B96" w:rsidP="00832B99">
            <w:pPr>
              <w:rPr>
                <w:color w:val="000000"/>
              </w:rPr>
            </w:pPr>
            <w:proofErr w:type="spellStart"/>
            <w:r w:rsidRPr="002662A7">
              <w:rPr>
                <w:color w:val="000000"/>
              </w:rPr>
              <w:t>Uxbenka</w:t>
            </w:r>
            <w:proofErr w:type="spellEnd"/>
          </w:p>
        </w:tc>
        <w:tc>
          <w:tcPr>
            <w:tcW w:w="2610" w:type="dxa"/>
            <w:tcBorders>
              <w:top w:val="nil"/>
              <w:left w:val="nil"/>
              <w:bottom w:val="nil"/>
              <w:right w:val="nil"/>
            </w:tcBorders>
            <w:shd w:val="clear" w:color="auto" w:fill="auto"/>
            <w:noWrap/>
            <w:vAlign w:val="bottom"/>
            <w:hideMark/>
          </w:tcPr>
          <w:p w14:paraId="2B76A6D0" w14:textId="77777777" w:rsidR="00DF3B96" w:rsidRPr="002662A7" w:rsidRDefault="00DF3B96" w:rsidP="00832B99">
            <w:pPr>
              <w:rPr>
                <w:color w:val="000000"/>
              </w:rPr>
            </w:pPr>
            <w:r w:rsidRPr="002662A7">
              <w:rPr>
                <w:color w:val="000000"/>
              </w:rPr>
              <w:t>X99</w:t>
            </w:r>
          </w:p>
        </w:tc>
        <w:tc>
          <w:tcPr>
            <w:tcW w:w="298" w:type="dxa"/>
            <w:tcBorders>
              <w:top w:val="nil"/>
              <w:left w:val="nil"/>
              <w:bottom w:val="nil"/>
              <w:right w:val="nil"/>
            </w:tcBorders>
            <w:shd w:val="clear" w:color="auto" w:fill="auto"/>
            <w:noWrap/>
            <w:vAlign w:val="bottom"/>
            <w:hideMark/>
          </w:tcPr>
          <w:p w14:paraId="01EA44F2" w14:textId="77777777" w:rsidR="00DF3B96" w:rsidRPr="002662A7" w:rsidRDefault="00DF3B96" w:rsidP="00832B99">
            <w:pPr>
              <w:jc w:val="right"/>
              <w:rPr>
                <w:color w:val="000000"/>
              </w:rPr>
            </w:pPr>
            <w:r w:rsidRPr="002662A7">
              <w:rPr>
                <w:color w:val="000000"/>
              </w:rPr>
              <w:t>0.1063</w:t>
            </w:r>
          </w:p>
        </w:tc>
        <w:tc>
          <w:tcPr>
            <w:tcW w:w="2852" w:type="dxa"/>
            <w:tcBorders>
              <w:top w:val="nil"/>
              <w:left w:val="nil"/>
              <w:bottom w:val="nil"/>
              <w:right w:val="nil"/>
            </w:tcBorders>
            <w:shd w:val="clear" w:color="auto" w:fill="auto"/>
            <w:noWrap/>
            <w:vAlign w:val="bottom"/>
            <w:hideMark/>
          </w:tcPr>
          <w:p w14:paraId="1363A10E" w14:textId="77777777" w:rsidR="00DF3B96" w:rsidRPr="002662A7" w:rsidRDefault="00DF3B96" w:rsidP="00832B99">
            <w:pPr>
              <w:jc w:val="right"/>
              <w:rPr>
                <w:color w:val="000000"/>
              </w:rPr>
            </w:pPr>
            <w:r w:rsidRPr="002662A7">
              <w:rPr>
                <w:color w:val="000000"/>
              </w:rPr>
              <w:t>1</w:t>
            </w:r>
          </w:p>
        </w:tc>
      </w:tr>
      <w:tr w:rsidR="00DF3B96" w:rsidRPr="002662A7" w14:paraId="72B50371" w14:textId="77777777" w:rsidTr="00832B99">
        <w:trPr>
          <w:trHeight w:val="288"/>
        </w:trPr>
        <w:tc>
          <w:tcPr>
            <w:tcW w:w="1620" w:type="dxa"/>
            <w:tcBorders>
              <w:top w:val="nil"/>
              <w:left w:val="nil"/>
              <w:bottom w:val="nil"/>
              <w:right w:val="nil"/>
            </w:tcBorders>
            <w:shd w:val="clear" w:color="auto" w:fill="auto"/>
            <w:noWrap/>
            <w:vAlign w:val="bottom"/>
          </w:tcPr>
          <w:p w14:paraId="0645F47C" w14:textId="77777777" w:rsidR="00DF3B96" w:rsidRDefault="00DF3B96" w:rsidP="00832B99">
            <w:pPr>
              <w:rPr>
                <w:color w:val="000000"/>
              </w:rPr>
            </w:pPr>
          </w:p>
          <w:p w14:paraId="44C0F105" w14:textId="77777777" w:rsidR="00DF3B96" w:rsidRDefault="00DF3B96" w:rsidP="00832B99">
            <w:pPr>
              <w:rPr>
                <w:color w:val="000000"/>
              </w:rPr>
            </w:pPr>
          </w:p>
          <w:p w14:paraId="38EB1A98" w14:textId="77777777" w:rsidR="00DF3B96" w:rsidRPr="002662A7" w:rsidRDefault="00DF3B96" w:rsidP="00832B99">
            <w:pPr>
              <w:rPr>
                <w:color w:val="000000"/>
              </w:rPr>
            </w:pPr>
          </w:p>
        </w:tc>
        <w:tc>
          <w:tcPr>
            <w:tcW w:w="2610" w:type="dxa"/>
            <w:tcBorders>
              <w:top w:val="nil"/>
              <w:left w:val="nil"/>
              <w:bottom w:val="nil"/>
              <w:right w:val="nil"/>
            </w:tcBorders>
            <w:shd w:val="clear" w:color="auto" w:fill="auto"/>
            <w:noWrap/>
            <w:vAlign w:val="bottom"/>
          </w:tcPr>
          <w:p w14:paraId="2E680187" w14:textId="77777777" w:rsidR="00DF3B96" w:rsidRPr="002662A7" w:rsidRDefault="00DF3B96" w:rsidP="00832B99">
            <w:pPr>
              <w:rPr>
                <w:color w:val="000000"/>
              </w:rPr>
            </w:pPr>
          </w:p>
        </w:tc>
        <w:tc>
          <w:tcPr>
            <w:tcW w:w="298" w:type="dxa"/>
            <w:tcBorders>
              <w:top w:val="nil"/>
              <w:left w:val="nil"/>
              <w:bottom w:val="nil"/>
              <w:right w:val="nil"/>
            </w:tcBorders>
            <w:shd w:val="clear" w:color="auto" w:fill="auto"/>
            <w:noWrap/>
            <w:vAlign w:val="bottom"/>
          </w:tcPr>
          <w:p w14:paraId="670F5662" w14:textId="77777777" w:rsidR="00DF3B96" w:rsidRPr="002662A7" w:rsidRDefault="00DF3B96" w:rsidP="00832B99">
            <w:pPr>
              <w:jc w:val="right"/>
              <w:rPr>
                <w:color w:val="000000"/>
              </w:rPr>
            </w:pPr>
          </w:p>
        </w:tc>
        <w:tc>
          <w:tcPr>
            <w:tcW w:w="2852" w:type="dxa"/>
            <w:tcBorders>
              <w:top w:val="nil"/>
              <w:left w:val="nil"/>
              <w:bottom w:val="nil"/>
              <w:right w:val="nil"/>
            </w:tcBorders>
            <w:shd w:val="clear" w:color="auto" w:fill="auto"/>
            <w:noWrap/>
            <w:vAlign w:val="bottom"/>
          </w:tcPr>
          <w:p w14:paraId="5271CC3C" w14:textId="77777777" w:rsidR="00DF3B96" w:rsidRPr="002662A7" w:rsidRDefault="00DF3B96" w:rsidP="00832B99">
            <w:pPr>
              <w:jc w:val="right"/>
              <w:rPr>
                <w:color w:val="000000"/>
              </w:rPr>
            </w:pPr>
          </w:p>
        </w:tc>
      </w:tr>
    </w:tbl>
    <w:p w14:paraId="25520A9A" w14:textId="77777777" w:rsidR="00DF3B96" w:rsidRDefault="00DF3B96" w:rsidP="00832B99">
      <w:pPr>
        <w:rPr>
          <w:b/>
          <w:color w:val="000000" w:themeColor="text1"/>
        </w:rPr>
        <w:sectPr w:rsidR="00DF3B96" w:rsidSect="00832B99">
          <w:footerReference w:type="default" r:id="rId7"/>
          <w:pgSz w:w="12240" w:h="15840"/>
          <w:pgMar w:top="1440" w:right="1440" w:bottom="1440" w:left="1440" w:header="720" w:footer="720" w:gutter="0"/>
          <w:cols w:space="720"/>
          <w:docGrid w:linePitch="360"/>
        </w:sectPr>
      </w:pPr>
    </w:p>
    <w:p w14:paraId="576D75DC" w14:textId="5CE9A1A5" w:rsidR="00DF3B96" w:rsidRPr="002662A7" w:rsidRDefault="000908A3" w:rsidP="00832B99">
      <w:pPr>
        <w:rPr>
          <w:bCs/>
          <w:color w:val="000000" w:themeColor="text1"/>
        </w:rPr>
      </w:pPr>
      <w:r>
        <w:rPr>
          <w:b/>
          <w:color w:val="000000" w:themeColor="text1"/>
        </w:rPr>
        <w:t xml:space="preserve">Supplemental </w:t>
      </w:r>
      <w:r w:rsidR="00DF3B96" w:rsidRPr="002662A7">
        <w:rPr>
          <w:b/>
          <w:color w:val="000000" w:themeColor="text1"/>
        </w:rPr>
        <w:t xml:space="preserve">Appendix 2. </w:t>
      </w:r>
      <w:r w:rsidR="00DF3B96" w:rsidRPr="002662A7">
        <w:rPr>
          <w:bCs/>
          <w:color w:val="000000" w:themeColor="text1"/>
        </w:rPr>
        <w:t>Mixing populations, epicenter areas, and civic architecture volumes for political units in four regional surveys. The Palenque data are from Liendo (</w:t>
      </w:r>
      <w:proofErr w:type="gramStart"/>
      <w:r w:rsidR="00DF3B96" w:rsidRPr="002662A7">
        <w:rPr>
          <w:bCs/>
          <w:color w:val="000000" w:themeColor="text1"/>
        </w:rPr>
        <w:t>2011:Table</w:t>
      </w:r>
      <w:proofErr w:type="gramEnd"/>
      <w:r w:rsidR="00DF3B96" w:rsidRPr="002662A7">
        <w:rPr>
          <w:bCs/>
          <w:color w:val="000000" w:themeColor="text1"/>
        </w:rPr>
        <w:t xml:space="preserve"> 4.4), the Rosario data are from de Montmollin (1995: Table 14, Table 10), and data for the other two regions were compiled from recent </w:t>
      </w:r>
      <w:r w:rsidR="00DF3B96">
        <w:rPr>
          <w:bCs/>
          <w:color w:val="000000" w:themeColor="text1"/>
        </w:rPr>
        <w:t>lidar</w:t>
      </w:r>
      <w:r w:rsidR="00DF3B96" w:rsidRPr="002662A7">
        <w:rPr>
          <w:bCs/>
          <w:color w:val="000000" w:themeColor="text1"/>
        </w:rPr>
        <w:t xml:space="preserve"> surveys for this study. Mixing populations are the summed populations of all subject settlements based on the position of each center in the settlement hierarchy.</w:t>
      </w:r>
    </w:p>
    <w:p w14:paraId="1D4F5071" w14:textId="77777777" w:rsidR="00DF3B96" w:rsidRPr="002662A7" w:rsidRDefault="00DF3B96" w:rsidP="00832B99">
      <w:pPr>
        <w:pStyle w:val="ListParagraph"/>
        <w:ind w:left="0"/>
        <w:contextualSpacing w:val="0"/>
        <w:jc w:val="both"/>
        <w:rPr>
          <w:b/>
          <w:color w:val="000000" w:themeColor="text1"/>
        </w:rPr>
      </w:pPr>
    </w:p>
    <w:p w14:paraId="06CDB886" w14:textId="77777777" w:rsidR="00DF3B96" w:rsidRPr="002662A7" w:rsidRDefault="00DF3B96" w:rsidP="00832B99">
      <w:pPr>
        <w:pStyle w:val="ListParagraph"/>
        <w:ind w:left="0"/>
        <w:contextualSpacing w:val="0"/>
        <w:jc w:val="both"/>
        <w:rPr>
          <w:b/>
          <w:color w:val="000000" w:themeColor="text1"/>
        </w:rPr>
      </w:pPr>
    </w:p>
    <w:tbl>
      <w:tblPr>
        <w:tblStyle w:val="TableGridLight"/>
        <w:tblW w:w="0" w:type="auto"/>
        <w:tblLayout w:type="fixed"/>
        <w:tblLook w:val="04A0" w:firstRow="1" w:lastRow="0" w:firstColumn="1" w:lastColumn="0" w:noHBand="0" w:noVBand="1"/>
      </w:tblPr>
      <w:tblGrid>
        <w:gridCol w:w="1213"/>
        <w:gridCol w:w="872"/>
        <w:gridCol w:w="811"/>
        <w:gridCol w:w="1149"/>
        <w:gridCol w:w="1440"/>
        <w:gridCol w:w="1170"/>
        <w:gridCol w:w="1260"/>
        <w:gridCol w:w="990"/>
        <w:gridCol w:w="4909"/>
      </w:tblGrid>
      <w:tr w:rsidR="00DF3B96" w:rsidRPr="00865600" w14:paraId="2BF7C9E7" w14:textId="77777777" w:rsidTr="00832B99">
        <w:trPr>
          <w:trHeight w:val="288"/>
          <w:tblHeader/>
        </w:trPr>
        <w:tc>
          <w:tcPr>
            <w:tcW w:w="1213" w:type="dxa"/>
            <w:noWrap/>
            <w:hideMark/>
          </w:tcPr>
          <w:p w14:paraId="1D2CAC5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Epicenter Site</w:t>
            </w:r>
          </w:p>
        </w:tc>
        <w:tc>
          <w:tcPr>
            <w:tcW w:w="872" w:type="dxa"/>
            <w:noWrap/>
            <w:hideMark/>
          </w:tcPr>
          <w:p w14:paraId="55DD7B1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Region</w:t>
            </w:r>
          </w:p>
        </w:tc>
        <w:tc>
          <w:tcPr>
            <w:tcW w:w="811" w:type="dxa"/>
            <w:noWrap/>
            <w:hideMark/>
          </w:tcPr>
          <w:p w14:paraId="2CC94076"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Level</w:t>
            </w:r>
          </w:p>
        </w:tc>
        <w:tc>
          <w:tcPr>
            <w:tcW w:w="1149" w:type="dxa"/>
            <w:noWrap/>
            <w:hideMark/>
          </w:tcPr>
          <w:p w14:paraId="3FBAAD6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Civic area (ha)</w:t>
            </w:r>
          </w:p>
        </w:tc>
        <w:tc>
          <w:tcPr>
            <w:tcW w:w="1440" w:type="dxa"/>
            <w:noWrap/>
            <w:hideMark/>
          </w:tcPr>
          <w:p w14:paraId="779C487F"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Civic Architecture/phase (m3)</w:t>
            </w:r>
          </w:p>
        </w:tc>
        <w:tc>
          <w:tcPr>
            <w:tcW w:w="1170" w:type="dxa"/>
            <w:noWrap/>
            <w:hideMark/>
          </w:tcPr>
          <w:p w14:paraId="419633C9"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Dwellings</w:t>
            </w:r>
          </w:p>
        </w:tc>
        <w:tc>
          <w:tcPr>
            <w:tcW w:w="1260" w:type="dxa"/>
            <w:noWrap/>
            <w:hideMark/>
          </w:tcPr>
          <w:p w14:paraId="3A4D8567"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Mixing Population</w:t>
            </w:r>
          </w:p>
        </w:tc>
        <w:tc>
          <w:tcPr>
            <w:tcW w:w="990" w:type="dxa"/>
            <w:noWrap/>
            <w:hideMark/>
          </w:tcPr>
          <w:p w14:paraId="4B03A306"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Site Area (ha)</w:t>
            </w:r>
          </w:p>
        </w:tc>
        <w:tc>
          <w:tcPr>
            <w:tcW w:w="4909" w:type="dxa"/>
            <w:noWrap/>
            <w:hideMark/>
          </w:tcPr>
          <w:p w14:paraId="6591F884" w14:textId="77777777" w:rsidR="00DF3B96" w:rsidRPr="0067376E" w:rsidRDefault="00DF3B96" w:rsidP="00832B99">
            <w:pPr>
              <w:rPr>
                <w:rFonts w:ascii="Calibri" w:hAnsi="Calibri" w:cs="Calibri"/>
                <w:b/>
                <w:bCs/>
                <w:color w:val="000000"/>
                <w:sz w:val="22"/>
                <w:szCs w:val="22"/>
              </w:rPr>
            </w:pPr>
            <w:r w:rsidRPr="0067376E">
              <w:rPr>
                <w:rFonts w:ascii="Calibri" w:hAnsi="Calibri" w:cs="Calibri"/>
                <w:b/>
                <w:bCs/>
                <w:color w:val="000000"/>
                <w:sz w:val="22"/>
                <w:szCs w:val="22"/>
              </w:rPr>
              <w:t>Notes</w:t>
            </w:r>
          </w:p>
        </w:tc>
      </w:tr>
      <w:tr w:rsidR="00DF3B96" w:rsidRPr="0067376E" w14:paraId="5F56B092" w14:textId="77777777" w:rsidTr="00832B99">
        <w:trPr>
          <w:trHeight w:val="288"/>
        </w:trPr>
        <w:tc>
          <w:tcPr>
            <w:tcW w:w="1213" w:type="dxa"/>
            <w:noWrap/>
            <w:hideMark/>
          </w:tcPr>
          <w:p w14:paraId="5C0976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164</w:t>
            </w:r>
          </w:p>
        </w:tc>
        <w:tc>
          <w:tcPr>
            <w:tcW w:w="872" w:type="dxa"/>
            <w:noWrap/>
            <w:hideMark/>
          </w:tcPr>
          <w:p w14:paraId="72183AC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692D02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9488A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4.09</w:t>
            </w:r>
          </w:p>
        </w:tc>
        <w:tc>
          <w:tcPr>
            <w:tcW w:w="1440" w:type="dxa"/>
            <w:noWrap/>
            <w:hideMark/>
          </w:tcPr>
          <w:p w14:paraId="1F031AB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51879</w:t>
            </w:r>
          </w:p>
        </w:tc>
        <w:tc>
          <w:tcPr>
            <w:tcW w:w="1170" w:type="dxa"/>
            <w:noWrap/>
            <w:hideMark/>
          </w:tcPr>
          <w:p w14:paraId="5523E82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260</w:t>
            </w:r>
          </w:p>
        </w:tc>
        <w:tc>
          <w:tcPr>
            <w:tcW w:w="1260" w:type="dxa"/>
            <w:noWrap/>
            <w:hideMark/>
          </w:tcPr>
          <w:p w14:paraId="5D8E9AB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3135</w:t>
            </w:r>
          </w:p>
        </w:tc>
        <w:tc>
          <w:tcPr>
            <w:tcW w:w="990" w:type="dxa"/>
            <w:noWrap/>
            <w:hideMark/>
          </w:tcPr>
          <w:p w14:paraId="42D2BAFF" w14:textId="77777777" w:rsidR="00DF3B96" w:rsidRPr="0067376E" w:rsidRDefault="00DF3B96" w:rsidP="00832B99">
            <w:pPr>
              <w:jc w:val="right"/>
              <w:rPr>
                <w:rFonts w:ascii="Calibri" w:hAnsi="Calibri" w:cs="Calibri"/>
                <w:color w:val="000000"/>
                <w:sz w:val="22"/>
                <w:szCs w:val="22"/>
              </w:rPr>
            </w:pPr>
          </w:p>
        </w:tc>
        <w:tc>
          <w:tcPr>
            <w:tcW w:w="4909" w:type="dxa"/>
            <w:noWrap/>
            <w:hideMark/>
          </w:tcPr>
          <w:p w14:paraId="295C91E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Rosario Polity Capital</w:t>
            </w:r>
          </w:p>
        </w:tc>
      </w:tr>
      <w:tr w:rsidR="00DF3B96" w:rsidRPr="0067376E" w14:paraId="41B98CD9" w14:textId="77777777" w:rsidTr="00832B99">
        <w:trPr>
          <w:trHeight w:val="288"/>
        </w:trPr>
        <w:tc>
          <w:tcPr>
            <w:tcW w:w="1213" w:type="dxa"/>
            <w:noWrap/>
            <w:hideMark/>
          </w:tcPr>
          <w:p w14:paraId="1BC0C6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217</w:t>
            </w:r>
          </w:p>
        </w:tc>
        <w:tc>
          <w:tcPr>
            <w:tcW w:w="872" w:type="dxa"/>
            <w:noWrap/>
            <w:hideMark/>
          </w:tcPr>
          <w:p w14:paraId="4D987B2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DBA1D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81435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0.36</w:t>
            </w:r>
          </w:p>
        </w:tc>
        <w:tc>
          <w:tcPr>
            <w:tcW w:w="1440" w:type="dxa"/>
            <w:noWrap/>
            <w:hideMark/>
          </w:tcPr>
          <w:p w14:paraId="5A5A241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502</w:t>
            </w:r>
          </w:p>
        </w:tc>
        <w:tc>
          <w:tcPr>
            <w:tcW w:w="1170" w:type="dxa"/>
            <w:noWrap/>
            <w:hideMark/>
          </w:tcPr>
          <w:p w14:paraId="4F27BF47"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42E1EBB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203</w:t>
            </w:r>
          </w:p>
        </w:tc>
        <w:tc>
          <w:tcPr>
            <w:tcW w:w="990" w:type="dxa"/>
            <w:noWrap/>
            <w:hideMark/>
          </w:tcPr>
          <w:p w14:paraId="701CE5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0.76</w:t>
            </w:r>
          </w:p>
        </w:tc>
        <w:tc>
          <w:tcPr>
            <w:tcW w:w="4909" w:type="dxa"/>
            <w:noWrap/>
            <w:hideMark/>
          </w:tcPr>
          <w:p w14:paraId="1F98BDE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Population adjacent to the </w:t>
            </w: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polity</w:t>
            </w:r>
          </w:p>
        </w:tc>
      </w:tr>
      <w:tr w:rsidR="00DF3B96" w:rsidRPr="0067376E" w14:paraId="5A528E48" w14:textId="77777777" w:rsidTr="00832B99">
        <w:trPr>
          <w:trHeight w:val="288"/>
        </w:trPr>
        <w:tc>
          <w:tcPr>
            <w:tcW w:w="1213" w:type="dxa"/>
            <w:noWrap/>
            <w:hideMark/>
          </w:tcPr>
          <w:p w14:paraId="065D43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219</w:t>
            </w:r>
          </w:p>
        </w:tc>
        <w:tc>
          <w:tcPr>
            <w:tcW w:w="872" w:type="dxa"/>
            <w:noWrap/>
            <w:hideMark/>
          </w:tcPr>
          <w:p w14:paraId="42F0FB0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1DAFF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97A68A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1.91</w:t>
            </w:r>
          </w:p>
        </w:tc>
        <w:tc>
          <w:tcPr>
            <w:tcW w:w="1440" w:type="dxa"/>
            <w:noWrap/>
            <w:hideMark/>
          </w:tcPr>
          <w:p w14:paraId="280ED7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10331</w:t>
            </w:r>
          </w:p>
        </w:tc>
        <w:tc>
          <w:tcPr>
            <w:tcW w:w="1170" w:type="dxa"/>
            <w:noWrap/>
            <w:hideMark/>
          </w:tcPr>
          <w:p w14:paraId="5C662A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149</w:t>
            </w:r>
          </w:p>
        </w:tc>
        <w:tc>
          <w:tcPr>
            <w:tcW w:w="1260" w:type="dxa"/>
            <w:noWrap/>
            <w:hideMark/>
          </w:tcPr>
          <w:p w14:paraId="567155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325</w:t>
            </w:r>
          </w:p>
        </w:tc>
        <w:tc>
          <w:tcPr>
            <w:tcW w:w="990" w:type="dxa"/>
            <w:noWrap/>
            <w:hideMark/>
          </w:tcPr>
          <w:p w14:paraId="54DB198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14.15</w:t>
            </w:r>
          </w:p>
        </w:tc>
        <w:tc>
          <w:tcPr>
            <w:tcW w:w="4909" w:type="dxa"/>
            <w:noWrap/>
            <w:hideMark/>
          </w:tcPr>
          <w:p w14:paraId="746ED0F0"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E District Capital</w:t>
            </w:r>
          </w:p>
        </w:tc>
      </w:tr>
      <w:tr w:rsidR="00DF3B96" w:rsidRPr="0067376E" w14:paraId="5F515F43" w14:textId="77777777" w:rsidTr="00832B99">
        <w:trPr>
          <w:trHeight w:val="288"/>
        </w:trPr>
        <w:tc>
          <w:tcPr>
            <w:tcW w:w="1213" w:type="dxa"/>
            <w:noWrap/>
            <w:hideMark/>
          </w:tcPr>
          <w:p w14:paraId="2C294D2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227</w:t>
            </w:r>
          </w:p>
        </w:tc>
        <w:tc>
          <w:tcPr>
            <w:tcW w:w="872" w:type="dxa"/>
            <w:noWrap/>
            <w:hideMark/>
          </w:tcPr>
          <w:p w14:paraId="47829C3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AF3D1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5C7C97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4.77</w:t>
            </w:r>
          </w:p>
        </w:tc>
        <w:tc>
          <w:tcPr>
            <w:tcW w:w="1440" w:type="dxa"/>
            <w:noWrap/>
            <w:hideMark/>
          </w:tcPr>
          <w:p w14:paraId="0C899F5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20210</w:t>
            </w:r>
          </w:p>
        </w:tc>
        <w:tc>
          <w:tcPr>
            <w:tcW w:w="1170" w:type="dxa"/>
            <w:noWrap/>
            <w:hideMark/>
          </w:tcPr>
          <w:p w14:paraId="16B2D2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129</w:t>
            </w:r>
          </w:p>
        </w:tc>
        <w:tc>
          <w:tcPr>
            <w:tcW w:w="1260" w:type="dxa"/>
            <w:noWrap/>
            <w:hideMark/>
          </w:tcPr>
          <w:p w14:paraId="6536E9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2722</w:t>
            </w:r>
          </w:p>
        </w:tc>
        <w:tc>
          <w:tcPr>
            <w:tcW w:w="990" w:type="dxa"/>
            <w:noWrap/>
            <w:hideMark/>
          </w:tcPr>
          <w:p w14:paraId="06AAF6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31.38</w:t>
            </w:r>
          </w:p>
        </w:tc>
        <w:tc>
          <w:tcPr>
            <w:tcW w:w="4909" w:type="dxa"/>
            <w:noWrap/>
            <w:hideMark/>
          </w:tcPr>
          <w:p w14:paraId="67C0823D"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W District Capital</w:t>
            </w:r>
          </w:p>
        </w:tc>
      </w:tr>
      <w:tr w:rsidR="00DF3B96" w:rsidRPr="0067376E" w14:paraId="36ECD861" w14:textId="77777777" w:rsidTr="00832B99">
        <w:trPr>
          <w:trHeight w:val="288"/>
        </w:trPr>
        <w:tc>
          <w:tcPr>
            <w:tcW w:w="1213" w:type="dxa"/>
            <w:noWrap/>
            <w:hideMark/>
          </w:tcPr>
          <w:p w14:paraId="4FC065E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230</w:t>
            </w:r>
          </w:p>
        </w:tc>
        <w:tc>
          <w:tcPr>
            <w:tcW w:w="872" w:type="dxa"/>
            <w:noWrap/>
            <w:hideMark/>
          </w:tcPr>
          <w:p w14:paraId="2312439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0EB77DD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063DC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1.02</w:t>
            </w:r>
          </w:p>
        </w:tc>
        <w:tc>
          <w:tcPr>
            <w:tcW w:w="1440" w:type="dxa"/>
            <w:noWrap/>
            <w:hideMark/>
          </w:tcPr>
          <w:p w14:paraId="01FDBF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5711</w:t>
            </w:r>
          </w:p>
        </w:tc>
        <w:tc>
          <w:tcPr>
            <w:tcW w:w="1170" w:type="dxa"/>
            <w:noWrap/>
            <w:hideMark/>
          </w:tcPr>
          <w:p w14:paraId="7EBAD1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w:t>
            </w:r>
          </w:p>
        </w:tc>
        <w:tc>
          <w:tcPr>
            <w:tcW w:w="1260" w:type="dxa"/>
            <w:noWrap/>
            <w:hideMark/>
          </w:tcPr>
          <w:p w14:paraId="5FF7B9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325</w:t>
            </w:r>
          </w:p>
        </w:tc>
        <w:tc>
          <w:tcPr>
            <w:tcW w:w="990" w:type="dxa"/>
            <w:noWrap/>
            <w:hideMark/>
          </w:tcPr>
          <w:p w14:paraId="3D85719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w:t>
            </w:r>
          </w:p>
        </w:tc>
        <w:tc>
          <w:tcPr>
            <w:tcW w:w="4909" w:type="dxa"/>
            <w:noWrap/>
            <w:hideMark/>
          </w:tcPr>
          <w:p w14:paraId="43628DF5"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E population</w:t>
            </w:r>
          </w:p>
        </w:tc>
      </w:tr>
      <w:tr w:rsidR="00DF3B96" w:rsidRPr="0067376E" w14:paraId="3BBD7DC6" w14:textId="77777777" w:rsidTr="00832B99">
        <w:trPr>
          <w:trHeight w:val="288"/>
        </w:trPr>
        <w:tc>
          <w:tcPr>
            <w:tcW w:w="1213" w:type="dxa"/>
            <w:noWrap/>
            <w:hideMark/>
          </w:tcPr>
          <w:p w14:paraId="3735DC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232</w:t>
            </w:r>
          </w:p>
        </w:tc>
        <w:tc>
          <w:tcPr>
            <w:tcW w:w="872" w:type="dxa"/>
            <w:noWrap/>
            <w:hideMark/>
          </w:tcPr>
          <w:p w14:paraId="2847BE4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35AB42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9BE35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011C25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718</w:t>
            </w:r>
          </w:p>
        </w:tc>
        <w:tc>
          <w:tcPr>
            <w:tcW w:w="1170" w:type="dxa"/>
            <w:noWrap/>
            <w:hideMark/>
          </w:tcPr>
          <w:p w14:paraId="2FE3DC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201</w:t>
            </w:r>
          </w:p>
        </w:tc>
        <w:tc>
          <w:tcPr>
            <w:tcW w:w="1260" w:type="dxa"/>
            <w:noWrap/>
            <w:hideMark/>
          </w:tcPr>
          <w:p w14:paraId="53876F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201</w:t>
            </w:r>
          </w:p>
        </w:tc>
        <w:tc>
          <w:tcPr>
            <w:tcW w:w="990" w:type="dxa"/>
            <w:noWrap/>
            <w:hideMark/>
          </w:tcPr>
          <w:p w14:paraId="0DC2258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24.65</w:t>
            </w:r>
          </w:p>
        </w:tc>
        <w:tc>
          <w:tcPr>
            <w:tcW w:w="4909" w:type="dxa"/>
            <w:noWrap/>
            <w:hideMark/>
          </w:tcPr>
          <w:p w14:paraId="6C27538F" w14:textId="77777777" w:rsidR="00DF3B96" w:rsidRPr="0067376E" w:rsidRDefault="00DF3B96" w:rsidP="00832B99">
            <w:pPr>
              <w:jc w:val="right"/>
              <w:rPr>
                <w:rFonts w:ascii="Calibri" w:hAnsi="Calibri" w:cs="Calibri"/>
                <w:color w:val="000000"/>
                <w:sz w:val="22"/>
                <w:szCs w:val="22"/>
              </w:rPr>
            </w:pPr>
          </w:p>
        </w:tc>
      </w:tr>
      <w:tr w:rsidR="00DF3B96" w:rsidRPr="0067376E" w14:paraId="3C29009C" w14:textId="77777777" w:rsidTr="00832B99">
        <w:trPr>
          <w:trHeight w:val="288"/>
        </w:trPr>
        <w:tc>
          <w:tcPr>
            <w:tcW w:w="1213" w:type="dxa"/>
            <w:noWrap/>
            <w:hideMark/>
          </w:tcPr>
          <w:p w14:paraId="6F8EF3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234</w:t>
            </w:r>
          </w:p>
        </w:tc>
        <w:tc>
          <w:tcPr>
            <w:tcW w:w="872" w:type="dxa"/>
            <w:noWrap/>
            <w:hideMark/>
          </w:tcPr>
          <w:p w14:paraId="5A17457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49D1482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CC959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0.38</w:t>
            </w:r>
          </w:p>
        </w:tc>
        <w:tc>
          <w:tcPr>
            <w:tcW w:w="1440" w:type="dxa"/>
            <w:noWrap/>
            <w:hideMark/>
          </w:tcPr>
          <w:p w14:paraId="5375CE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660</w:t>
            </w:r>
          </w:p>
        </w:tc>
        <w:tc>
          <w:tcPr>
            <w:tcW w:w="1170" w:type="dxa"/>
            <w:noWrap/>
            <w:hideMark/>
          </w:tcPr>
          <w:p w14:paraId="697DFC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153</w:t>
            </w:r>
          </w:p>
        </w:tc>
        <w:tc>
          <w:tcPr>
            <w:tcW w:w="1260" w:type="dxa"/>
            <w:noWrap/>
            <w:hideMark/>
          </w:tcPr>
          <w:p w14:paraId="2143015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153</w:t>
            </w:r>
          </w:p>
        </w:tc>
        <w:tc>
          <w:tcPr>
            <w:tcW w:w="990" w:type="dxa"/>
            <w:noWrap/>
            <w:hideMark/>
          </w:tcPr>
          <w:p w14:paraId="229805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14.74</w:t>
            </w:r>
          </w:p>
        </w:tc>
        <w:tc>
          <w:tcPr>
            <w:tcW w:w="4909" w:type="dxa"/>
            <w:noWrap/>
            <w:hideMark/>
          </w:tcPr>
          <w:p w14:paraId="3D1DD2B3" w14:textId="77777777" w:rsidR="00DF3B96" w:rsidRPr="0067376E" w:rsidRDefault="00DF3B96" w:rsidP="00832B99">
            <w:pPr>
              <w:jc w:val="right"/>
              <w:rPr>
                <w:rFonts w:ascii="Calibri" w:hAnsi="Calibri" w:cs="Calibri"/>
                <w:color w:val="000000"/>
                <w:sz w:val="22"/>
                <w:szCs w:val="22"/>
              </w:rPr>
            </w:pPr>
          </w:p>
        </w:tc>
      </w:tr>
      <w:tr w:rsidR="00DF3B96" w:rsidRPr="0067376E" w14:paraId="76354C78" w14:textId="77777777" w:rsidTr="00832B99">
        <w:trPr>
          <w:trHeight w:val="288"/>
        </w:trPr>
        <w:tc>
          <w:tcPr>
            <w:tcW w:w="1213" w:type="dxa"/>
            <w:noWrap/>
            <w:hideMark/>
          </w:tcPr>
          <w:p w14:paraId="0C0923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238</w:t>
            </w:r>
          </w:p>
        </w:tc>
        <w:tc>
          <w:tcPr>
            <w:tcW w:w="872" w:type="dxa"/>
            <w:noWrap/>
            <w:hideMark/>
          </w:tcPr>
          <w:p w14:paraId="55A40C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19238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18689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116582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360</w:t>
            </w:r>
          </w:p>
        </w:tc>
        <w:tc>
          <w:tcPr>
            <w:tcW w:w="1170" w:type="dxa"/>
            <w:noWrap/>
            <w:hideMark/>
          </w:tcPr>
          <w:p w14:paraId="7E4718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1260" w:type="dxa"/>
            <w:noWrap/>
            <w:hideMark/>
          </w:tcPr>
          <w:p w14:paraId="0870BF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990" w:type="dxa"/>
            <w:noWrap/>
            <w:hideMark/>
          </w:tcPr>
          <w:p w14:paraId="687407E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13.93</w:t>
            </w:r>
          </w:p>
        </w:tc>
        <w:tc>
          <w:tcPr>
            <w:tcW w:w="4909" w:type="dxa"/>
            <w:noWrap/>
            <w:hideMark/>
          </w:tcPr>
          <w:p w14:paraId="4660449E" w14:textId="77777777" w:rsidR="00DF3B96" w:rsidRPr="0067376E" w:rsidRDefault="00DF3B96" w:rsidP="00832B99">
            <w:pPr>
              <w:jc w:val="right"/>
              <w:rPr>
                <w:rFonts w:ascii="Calibri" w:hAnsi="Calibri" w:cs="Calibri"/>
                <w:color w:val="000000"/>
                <w:sz w:val="22"/>
                <w:szCs w:val="22"/>
              </w:rPr>
            </w:pPr>
          </w:p>
        </w:tc>
      </w:tr>
      <w:tr w:rsidR="00DF3B96" w:rsidRPr="0067376E" w14:paraId="18638C16" w14:textId="77777777" w:rsidTr="00832B99">
        <w:trPr>
          <w:trHeight w:val="288"/>
        </w:trPr>
        <w:tc>
          <w:tcPr>
            <w:tcW w:w="1213" w:type="dxa"/>
            <w:noWrap/>
            <w:hideMark/>
          </w:tcPr>
          <w:p w14:paraId="75C387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241</w:t>
            </w:r>
          </w:p>
        </w:tc>
        <w:tc>
          <w:tcPr>
            <w:tcW w:w="872" w:type="dxa"/>
            <w:noWrap/>
            <w:hideMark/>
          </w:tcPr>
          <w:p w14:paraId="69223B9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1561A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4395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0.49</w:t>
            </w:r>
          </w:p>
        </w:tc>
        <w:tc>
          <w:tcPr>
            <w:tcW w:w="1440" w:type="dxa"/>
            <w:noWrap/>
            <w:hideMark/>
          </w:tcPr>
          <w:p w14:paraId="1EC11ED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1617</w:t>
            </w:r>
          </w:p>
        </w:tc>
        <w:tc>
          <w:tcPr>
            <w:tcW w:w="1170" w:type="dxa"/>
            <w:noWrap/>
            <w:hideMark/>
          </w:tcPr>
          <w:p w14:paraId="71C954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152</w:t>
            </w:r>
          </w:p>
        </w:tc>
        <w:tc>
          <w:tcPr>
            <w:tcW w:w="1260" w:type="dxa"/>
            <w:noWrap/>
            <w:hideMark/>
          </w:tcPr>
          <w:p w14:paraId="53CC101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152</w:t>
            </w:r>
          </w:p>
        </w:tc>
        <w:tc>
          <w:tcPr>
            <w:tcW w:w="990" w:type="dxa"/>
            <w:noWrap/>
            <w:hideMark/>
          </w:tcPr>
          <w:p w14:paraId="569236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14.23</w:t>
            </w:r>
          </w:p>
        </w:tc>
        <w:tc>
          <w:tcPr>
            <w:tcW w:w="4909" w:type="dxa"/>
            <w:noWrap/>
            <w:hideMark/>
          </w:tcPr>
          <w:p w14:paraId="4238CED5" w14:textId="77777777" w:rsidR="00DF3B96" w:rsidRPr="0067376E" w:rsidRDefault="00DF3B96" w:rsidP="00832B99">
            <w:pPr>
              <w:jc w:val="right"/>
              <w:rPr>
                <w:rFonts w:ascii="Calibri" w:hAnsi="Calibri" w:cs="Calibri"/>
                <w:color w:val="000000"/>
                <w:sz w:val="22"/>
                <w:szCs w:val="22"/>
              </w:rPr>
            </w:pPr>
          </w:p>
        </w:tc>
      </w:tr>
      <w:tr w:rsidR="00DF3B96" w:rsidRPr="0067376E" w14:paraId="2C92C170" w14:textId="77777777" w:rsidTr="00832B99">
        <w:trPr>
          <w:trHeight w:val="288"/>
        </w:trPr>
        <w:tc>
          <w:tcPr>
            <w:tcW w:w="1213" w:type="dxa"/>
            <w:noWrap/>
            <w:hideMark/>
          </w:tcPr>
          <w:p w14:paraId="3E01DF2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242</w:t>
            </w:r>
          </w:p>
        </w:tc>
        <w:tc>
          <w:tcPr>
            <w:tcW w:w="872" w:type="dxa"/>
            <w:noWrap/>
            <w:hideMark/>
          </w:tcPr>
          <w:p w14:paraId="68DA35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653BA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252F9E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3.22</w:t>
            </w:r>
          </w:p>
        </w:tc>
        <w:tc>
          <w:tcPr>
            <w:tcW w:w="1440" w:type="dxa"/>
            <w:noWrap/>
            <w:hideMark/>
          </w:tcPr>
          <w:p w14:paraId="2EEEFC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66939</w:t>
            </w:r>
          </w:p>
        </w:tc>
        <w:tc>
          <w:tcPr>
            <w:tcW w:w="1170" w:type="dxa"/>
            <w:noWrap/>
            <w:hideMark/>
          </w:tcPr>
          <w:p w14:paraId="2163118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435</w:t>
            </w:r>
          </w:p>
        </w:tc>
        <w:tc>
          <w:tcPr>
            <w:tcW w:w="1260" w:type="dxa"/>
            <w:noWrap/>
            <w:hideMark/>
          </w:tcPr>
          <w:p w14:paraId="70A3BE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3482</w:t>
            </w:r>
          </w:p>
        </w:tc>
        <w:tc>
          <w:tcPr>
            <w:tcW w:w="990" w:type="dxa"/>
            <w:noWrap/>
            <w:hideMark/>
          </w:tcPr>
          <w:p w14:paraId="54D14F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62</w:t>
            </w:r>
          </w:p>
        </w:tc>
        <w:tc>
          <w:tcPr>
            <w:tcW w:w="4909" w:type="dxa"/>
            <w:noWrap/>
            <w:hideMark/>
          </w:tcPr>
          <w:p w14:paraId="7CE3070F"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Polity Capital</w:t>
            </w:r>
          </w:p>
        </w:tc>
      </w:tr>
      <w:tr w:rsidR="00DF3B96" w:rsidRPr="0067376E" w14:paraId="59B12A93" w14:textId="77777777" w:rsidTr="00832B99">
        <w:trPr>
          <w:trHeight w:val="288"/>
        </w:trPr>
        <w:tc>
          <w:tcPr>
            <w:tcW w:w="1213" w:type="dxa"/>
            <w:noWrap/>
            <w:hideMark/>
          </w:tcPr>
          <w:p w14:paraId="1513AA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244</w:t>
            </w:r>
          </w:p>
        </w:tc>
        <w:tc>
          <w:tcPr>
            <w:tcW w:w="872" w:type="dxa"/>
            <w:noWrap/>
            <w:hideMark/>
          </w:tcPr>
          <w:p w14:paraId="2E77147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9581FE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4CD77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0.14</w:t>
            </w:r>
          </w:p>
        </w:tc>
        <w:tc>
          <w:tcPr>
            <w:tcW w:w="1440" w:type="dxa"/>
            <w:noWrap/>
            <w:hideMark/>
          </w:tcPr>
          <w:p w14:paraId="497410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381</w:t>
            </w:r>
          </w:p>
        </w:tc>
        <w:tc>
          <w:tcPr>
            <w:tcW w:w="1170" w:type="dxa"/>
            <w:noWrap/>
            <w:hideMark/>
          </w:tcPr>
          <w:p w14:paraId="049B2F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1260" w:type="dxa"/>
            <w:noWrap/>
            <w:hideMark/>
          </w:tcPr>
          <w:p w14:paraId="507C40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990" w:type="dxa"/>
            <w:noWrap/>
            <w:hideMark/>
          </w:tcPr>
          <w:p w14:paraId="49C5B65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2.39</w:t>
            </w:r>
          </w:p>
        </w:tc>
        <w:tc>
          <w:tcPr>
            <w:tcW w:w="4909" w:type="dxa"/>
            <w:noWrap/>
            <w:hideMark/>
          </w:tcPr>
          <w:p w14:paraId="40F031BE" w14:textId="77777777" w:rsidR="00DF3B96" w:rsidRPr="0067376E" w:rsidRDefault="00DF3B96" w:rsidP="00832B99">
            <w:pPr>
              <w:jc w:val="right"/>
              <w:rPr>
                <w:rFonts w:ascii="Calibri" w:hAnsi="Calibri" w:cs="Calibri"/>
                <w:color w:val="000000"/>
                <w:sz w:val="22"/>
                <w:szCs w:val="22"/>
              </w:rPr>
            </w:pPr>
          </w:p>
        </w:tc>
      </w:tr>
      <w:tr w:rsidR="00DF3B96" w:rsidRPr="0067376E" w14:paraId="2ADF186A" w14:textId="77777777" w:rsidTr="00832B99">
        <w:trPr>
          <w:trHeight w:val="288"/>
        </w:trPr>
        <w:tc>
          <w:tcPr>
            <w:tcW w:w="1213" w:type="dxa"/>
            <w:noWrap/>
            <w:hideMark/>
          </w:tcPr>
          <w:p w14:paraId="7CBB40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250</w:t>
            </w:r>
          </w:p>
        </w:tc>
        <w:tc>
          <w:tcPr>
            <w:tcW w:w="872" w:type="dxa"/>
            <w:noWrap/>
            <w:hideMark/>
          </w:tcPr>
          <w:p w14:paraId="36A4E0C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E4F4F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3B98A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1440" w:type="dxa"/>
            <w:noWrap/>
            <w:hideMark/>
          </w:tcPr>
          <w:p w14:paraId="301220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778</w:t>
            </w:r>
          </w:p>
        </w:tc>
        <w:tc>
          <w:tcPr>
            <w:tcW w:w="1170" w:type="dxa"/>
            <w:noWrap/>
            <w:hideMark/>
          </w:tcPr>
          <w:p w14:paraId="4270CAB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1260" w:type="dxa"/>
            <w:noWrap/>
            <w:hideMark/>
          </w:tcPr>
          <w:p w14:paraId="7C1E49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990" w:type="dxa"/>
            <w:noWrap/>
            <w:hideMark/>
          </w:tcPr>
          <w:p w14:paraId="30EAADC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8.23</w:t>
            </w:r>
          </w:p>
        </w:tc>
        <w:tc>
          <w:tcPr>
            <w:tcW w:w="4909" w:type="dxa"/>
            <w:noWrap/>
            <w:hideMark/>
          </w:tcPr>
          <w:p w14:paraId="361A5296" w14:textId="77777777" w:rsidR="00DF3B96" w:rsidRPr="0067376E" w:rsidRDefault="00DF3B96" w:rsidP="00832B99">
            <w:pPr>
              <w:jc w:val="right"/>
              <w:rPr>
                <w:rFonts w:ascii="Calibri" w:hAnsi="Calibri" w:cs="Calibri"/>
                <w:color w:val="000000"/>
                <w:sz w:val="22"/>
                <w:szCs w:val="22"/>
              </w:rPr>
            </w:pPr>
          </w:p>
        </w:tc>
      </w:tr>
      <w:tr w:rsidR="00DF3B96" w:rsidRPr="0067376E" w14:paraId="2C0BF648" w14:textId="77777777" w:rsidTr="00832B99">
        <w:trPr>
          <w:trHeight w:val="288"/>
        </w:trPr>
        <w:tc>
          <w:tcPr>
            <w:tcW w:w="1213" w:type="dxa"/>
            <w:noWrap/>
            <w:hideMark/>
          </w:tcPr>
          <w:p w14:paraId="4BB85E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253</w:t>
            </w:r>
          </w:p>
        </w:tc>
        <w:tc>
          <w:tcPr>
            <w:tcW w:w="872" w:type="dxa"/>
            <w:noWrap/>
            <w:hideMark/>
          </w:tcPr>
          <w:p w14:paraId="7B18713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3BD7B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72DCF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0.22</w:t>
            </w:r>
          </w:p>
        </w:tc>
        <w:tc>
          <w:tcPr>
            <w:tcW w:w="1440" w:type="dxa"/>
            <w:noWrap/>
            <w:hideMark/>
          </w:tcPr>
          <w:p w14:paraId="436BB00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634</w:t>
            </w:r>
          </w:p>
        </w:tc>
        <w:tc>
          <w:tcPr>
            <w:tcW w:w="1170" w:type="dxa"/>
            <w:noWrap/>
            <w:hideMark/>
          </w:tcPr>
          <w:p w14:paraId="154D0C1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1260" w:type="dxa"/>
            <w:noWrap/>
            <w:hideMark/>
          </w:tcPr>
          <w:p w14:paraId="47D642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990" w:type="dxa"/>
            <w:noWrap/>
            <w:hideMark/>
          </w:tcPr>
          <w:p w14:paraId="01C3CD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14.56</w:t>
            </w:r>
          </w:p>
        </w:tc>
        <w:tc>
          <w:tcPr>
            <w:tcW w:w="4909" w:type="dxa"/>
            <w:noWrap/>
            <w:hideMark/>
          </w:tcPr>
          <w:p w14:paraId="4FAC9CE6" w14:textId="77777777" w:rsidR="00DF3B96" w:rsidRPr="0067376E" w:rsidRDefault="00DF3B96" w:rsidP="00832B99">
            <w:pPr>
              <w:jc w:val="right"/>
              <w:rPr>
                <w:rFonts w:ascii="Calibri" w:hAnsi="Calibri" w:cs="Calibri"/>
                <w:color w:val="000000"/>
                <w:sz w:val="22"/>
                <w:szCs w:val="22"/>
              </w:rPr>
            </w:pPr>
          </w:p>
        </w:tc>
      </w:tr>
      <w:tr w:rsidR="00DF3B96" w:rsidRPr="0067376E" w14:paraId="6A9546A1" w14:textId="77777777" w:rsidTr="00832B99">
        <w:trPr>
          <w:trHeight w:val="288"/>
        </w:trPr>
        <w:tc>
          <w:tcPr>
            <w:tcW w:w="1213" w:type="dxa"/>
            <w:noWrap/>
            <w:hideMark/>
          </w:tcPr>
          <w:p w14:paraId="61F3E0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261</w:t>
            </w:r>
          </w:p>
        </w:tc>
        <w:tc>
          <w:tcPr>
            <w:tcW w:w="872" w:type="dxa"/>
            <w:noWrap/>
            <w:hideMark/>
          </w:tcPr>
          <w:p w14:paraId="63FE3ED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BBE4F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0613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672129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519</w:t>
            </w:r>
          </w:p>
        </w:tc>
        <w:tc>
          <w:tcPr>
            <w:tcW w:w="1170" w:type="dxa"/>
            <w:noWrap/>
            <w:hideMark/>
          </w:tcPr>
          <w:p w14:paraId="7E48C4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70</w:t>
            </w:r>
          </w:p>
        </w:tc>
        <w:tc>
          <w:tcPr>
            <w:tcW w:w="1260" w:type="dxa"/>
            <w:noWrap/>
            <w:hideMark/>
          </w:tcPr>
          <w:p w14:paraId="48AF65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277</w:t>
            </w:r>
          </w:p>
        </w:tc>
        <w:tc>
          <w:tcPr>
            <w:tcW w:w="990" w:type="dxa"/>
            <w:noWrap/>
            <w:hideMark/>
          </w:tcPr>
          <w:p w14:paraId="0BD271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6.02</w:t>
            </w:r>
          </w:p>
        </w:tc>
        <w:tc>
          <w:tcPr>
            <w:tcW w:w="4909" w:type="dxa"/>
            <w:noWrap/>
            <w:hideMark/>
          </w:tcPr>
          <w:p w14:paraId="235AB9C4" w14:textId="77777777" w:rsidR="00DF3B96" w:rsidRPr="0067376E" w:rsidRDefault="00DF3B96" w:rsidP="00832B99">
            <w:pPr>
              <w:jc w:val="right"/>
              <w:rPr>
                <w:rFonts w:ascii="Calibri" w:hAnsi="Calibri" w:cs="Calibri"/>
                <w:color w:val="000000"/>
                <w:sz w:val="22"/>
                <w:szCs w:val="22"/>
              </w:rPr>
            </w:pPr>
          </w:p>
        </w:tc>
      </w:tr>
      <w:tr w:rsidR="00DF3B96" w:rsidRPr="0067376E" w14:paraId="65198168" w14:textId="77777777" w:rsidTr="00832B99">
        <w:trPr>
          <w:trHeight w:val="288"/>
        </w:trPr>
        <w:tc>
          <w:tcPr>
            <w:tcW w:w="1213" w:type="dxa"/>
            <w:noWrap/>
            <w:hideMark/>
          </w:tcPr>
          <w:p w14:paraId="7BC371B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264</w:t>
            </w:r>
          </w:p>
        </w:tc>
        <w:tc>
          <w:tcPr>
            <w:tcW w:w="872" w:type="dxa"/>
            <w:noWrap/>
            <w:hideMark/>
          </w:tcPr>
          <w:p w14:paraId="13ED800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9552F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7401EE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1.73</w:t>
            </w:r>
          </w:p>
        </w:tc>
        <w:tc>
          <w:tcPr>
            <w:tcW w:w="1440" w:type="dxa"/>
            <w:noWrap/>
            <w:hideMark/>
          </w:tcPr>
          <w:p w14:paraId="0925DA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7122</w:t>
            </w:r>
          </w:p>
        </w:tc>
        <w:tc>
          <w:tcPr>
            <w:tcW w:w="1170" w:type="dxa"/>
            <w:noWrap/>
            <w:hideMark/>
          </w:tcPr>
          <w:p w14:paraId="0C3436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528</w:t>
            </w:r>
          </w:p>
        </w:tc>
        <w:tc>
          <w:tcPr>
            <w:tcW w:w="1260" w:type="dxa"/>
            <w:noWrap/>
            <w:hideMark/>
          </w:tcPr>
          <w:p w14:paraId="4A1602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805</w:t>
            </w:r>
          </w:p>
        </w:tc>
        <w:tc>
          <w:tcPr>
            <w:tcW w:w="990" w:type="dxa"/>
            <w:noWrap/>
            <w:hideMark/>
          </w:tcPr>
          <w:p w14:paraId="497DC4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65.36</w:t>
            </w:r>
          </w:p>
        </w:tc>
        <w:tc>
          <w:tcPr>
            <w:tcW w:w="4909" w:type="dxa"/>
            <w:noWrap/>
            <w:hideMark/>
          </w:tcPr>
          <w:p w14:paraId="78E7865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Los </w:t>
            </w:r>
            <w:proofErr w:type="spellStart"/>
            <w:r w:rsidRPr="0067376E">
              <w:rPr>
                <w:rFonts w:ascii="Calibri" w:hAnsi="Calibri" w:cs="Calibri"/>
                <w:color w:val="000000"/>
                <w:sz w:val="22"/>
                <w:szCs w:val="22"/>
              </w:rPr>
              <w:t>Encentuaros</w:t>
            </w:r>
            <w:proofErr w:type="spellEnd"/>
            <w:r w:rsidRPr="0067376E">
              <w:rPr>
                <w:rFonts w:ascii="Calibri" w:hAnsi="Calibri" w:cs="Calibri"/>
                <w:color w:val="000000"/>
                <w:sz w:val="22"/>
                <w:szCs w:val="22"/>
              </w:rPr>
              <w:t xml:space="preserve"> Polity Capital</w:t>
            </w:r>
          </w:p>
        </w:tc>
      </w:tr>
      <w:tr w:rsidR="00DF3B96" w:rsidRPr="0067376E" w14:paraId="51CE8DC1" w14:textId="77777777" w:rsidTr="00832B99">
        <w:trPr>
          <w:trHeight w:val="288"/>
        </w:trPr>
        <w:tc>
          <w:tcPr>
            <w:tcW w:w="1213" w:type="dxa"/>
            <w:noWrap/>
            <w:hideMark/>
          </w:tcPr>
          <w:p w14:paraId="1E866F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278</w:t>
            </w:r>
          </w:p>
        </w:tc>
        <w:tc>
          <w:tcPr>
            <w:tcW w:w="872" w:type="dxa"/>
            <w:noWrap/>
            <w:hideMark/>
          </w:tcPr>
          <w:p w14:paraId="267D44A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EBF815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3D132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3.45</w:t>
            </w:r>
          </w:p>
        </w:tc>
        <w:tc>
          <w:tcPr>
            <w:tcW w:w="1440" w:type="dxa"/>
            <w:noWrap/>
            <w:hideMark/>
          </w:tcPr>
          <w:p w14:paraId="0B783CF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63748</w:t>
            </w:r>
          </w:p>
        </w:tc>
        <w:tc>
          <w:tcPr>
            <w:tcW w:w="1170" w:type="dxa"/>
            <w:noWrap/>
            <w:hideMark/>
          </w:tcPr>
          <w:p w14:paraId="1EC67E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154</w:t>
            </w:r>
          </w:p>
        </w:tc>
        <w:tc>
          <w:tcPr>
            <w:tcW w:w="1260" w:type="dxa"/>
            <w:noWrap/>
            <w:hideMark/>
          </w:tcPr>
          <w:p w14:paraId="3FE57C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2520</w:t>
            </w:r>
          </w:p>
        </w:tc>
        <w:tc>
          <w:tcPr>
            <w:tcW w:w="990" w:type="dxa"/>
            <w:noWrap/>
            <w:hideMark/>
          </w:tcPr>
          <w:p w14:paraId="61E101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9.2</w:t>
            </w:r>
          </w:p>
        </w:tc>
        <w:tc>
          <w:tcPr>
            <w:tcW w:w="4909" w:type="dxa"/>
            <w:noWrap/>
            <w:hideMark/>
          </w:tcPr>
          <w:p w14:paraId="0FFC016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Conception Polity Capital, subject population estimated based on polity area and 70 houses/km2</w:t>
            </w:r>
          </w:p>
        </w:tc>
      </w:tr>
      <w:tr w:rsidR="00DF3B96" w:rsidRPr="0067376E" w14:paraId="6304142A" w14:textId="77777777" w:rsidTr="00832B99">
        <w:trPr>
          <w:trHeight w:val="288"/>
        </w:trPr>
        <w:tc>
          <w:tcPr>
            <w:tcW w:w="1213" w:type="dxa"/>
            <w:noWrap/>
            <w:hideMark/>
          </w:tcPr>
          <w:p w14:paraId="7C210DE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285</w:t>
            </w:r>
          </w:p>
        </w:tc>
        <w:tc>
          <w:tcPr>
            <w:tcW w:w="872" w:type="dxa"/>
            <w:noWrap/>
            <w:hideMark/>
          </w:tcPr>
          <w:p w14:paraId="1B208E7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4B0598B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0C13EA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0.23</w:t>
            </w:r>
          </w:p>
        </w:tc>
        <w:tc>
          <w:tcPr>
            <w:tcW w:w="1440" w:type="dxa"/>
            <w:noWrap/>
            <w:hideMark/>
          </w:tcPr>
          <w:p w14:paraId="008DB57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1170" w:type="dxa"/>
            <w:noWrap/>
            <w:hideMark/>
          </w:tcPr>
          <w:p w14:paraId="577812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w:t>
            </w:r>
          </w:p>
        </w:tc>
        <w:tc>
          <w:tcPr>
            <w:tcW w:w="1260" w:type="dxa"/>
            <w:noWrap/>
            <w:hideMark/>
          </w:tcPr>
          <w:p w14:paraId="346DFB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43</w:t>
            </w:r>
          </w:p>
        </w:tc>
        <w:tc>
          <w:tcPr>
            <w:tcW w:w="990" w:type="dxa"/>
            <w:noWrap/>
            <w:hideMark/>
          </w:tcPr>
          <w:p w14:paraId="7A5E0D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w:t>
            </w:r>
          </w:p>
        </w:tc>
        <w:tc>
          <w:tcPr>
            <w:tcW w:w="4909" w:type="dxa"/>
            <w:noWrap/>
            <w:hideMark/>
          </w:tcPr>
          <w:p w14:paraId="0531CFF8" w14:textId="77777777" w:rsidR="00DF3B96" w:rsidRPr="0067376E" w:rsidRDefault="00DF3B96" w:rsidP="00832B99">
            <w:pPr>
              <w:jc w:val="right"/>
              <w:rPr>
                <w:rFonts w:ascii="Calibri" w:hAnsi="Calibri" w:cs="Calibri"/>
                <w:color w:val="000000"/>
                <w:sz w:val="22"/>
                <w:szCs w:val="22"/>
              </w:rPr>
            </w:pPr>
          </w:p>
        </w:tc>
      </w:tr>
      <w:tr w:rsidR="00DF3B96" w:rsidRPr="0067376E" w14:paraId="66A5AD37" w14:textId="77777777" w:rsidTr="00832B99">
        <w:trPr>
          <w:trHeight w:val="288"/>
        </w:trPr>
        <w:tc>
          <w:tcPr>
            <w:tcW w:w="1213" w:type="dxa"/>
            <w:noWrap/>
            <w:hideMark/>
          </w:tcPr>
          <w:p w14:paraId="2E867C8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286</w:t>
            </w:r>
          </w:p>
        </w:tc>
        <w:tc>
          <w:tcPr>
            <w:tcW w:w="872" w:type="dxa"/>
            <w:noWrap/>
            <w:hideMark/>
          </w:tcPr>
          <w:p w14:paraId="7863344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10D8A8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2B8F5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6CB30F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360</w:t>
            </w:r>
          </w:p>
        </w:tc>
        <w:tc>
          <w:tcPr>
            <w:tcW w:w="1170" w:type="dxa"/>
            <w:noWrap/>
            <w:hideMark/>
          </w:tcPr>
          <w:p w14:paraId="2C6D4DEB"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785303C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93</w:t>
            </w:r>
          </w:p>
        </w:tc>
        <w:tc>
          <w:tcPr>
            <w:tcW w:w="990" w:type="dxa"/>
            <w:noWrap/>
            <w:hideMark/>
          </w:tcPr>
          <w:p w14:paraId="23C456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0.68</w:t>
            </w:r>
          </w:p>
        </w:tc>
        <w:tc>
          <w:tcPr>
            <w:tcW w:w="4909" w:type="dxa"/>
            <w:noWrap/>
            <w:hideMark/>
          </w:tcPr>
          <w:p w14:paraId="3E33DCAD" w14:textId="77777777" w:rsidR="00DF3B96" w:rsidRPr="0067376E" w:rsidRDefault="00DF3B96" w:rsidP="00832B99">
            <w:pPr>
              <w:jc w:val="right"/>
              <w:rPr>
                <w:rFonts w:ascii="Calibri" w:hAnsi="Calibri" w:cs="Calibri"/>
                <w:color w:val="000000"/>
                <w:sz w:val="22"/>
                <w:szCs w:val="22"/>
              </w:rPr>
            </w:pPr>
          </w:p>
        </w:tc>
      </w:tr>
      <w:tr w:rsidR="00DF3B96" w:rsidRPr="0067376E" w14:paraId="7A124393" w14:textId="77777777" w:rsidTr="00832B99">
        <w:trPr>
          <w:trHeight w:val="288"/>
        </w:trPr>
        <w:tc>
          <w:tcPr>
            <w:tcW w:w="1213" w:type="dxa"/>
            <w:noWrap/>
            <w:hideMark/>
          </w:tcPr>
          <w:p w14:paraId="7CF3050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289</w:t>
            </w:r>
          </w:p>
        </w:tc>
        <w:tc>
          <w:tcPr>
            <w:tcW w:w="872" w:type="dxa"/>
            <w:noWrap/>
            <w:hideMark/>
          </w:tcPr>
          <w:p w14:paraId="1215970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1505A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2A2967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0.56</w:t>
            </w:r>
          </w:p>
        </w:tc>
        <w:tc>
          <w:tcPr>
            <w:tcW w:w="1440" w:type="dxa"/>
            <w:noWrap/>
            <w:hideMark/>
          </w:tcPr>
          <w:p w14:paraId="12728D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414</w:t>
            </w:r>
          </w:p>
        </w:tc>
        <w:tc>
          <w:tcPr>
            <w:tcW w:w="1170" w:type="dxa"/>
            <w:noWrap/>
            <w:hideMark/>
          </w:tcPr>
          <w:p w14:paraId="4FB5B02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1260" w:type="dxa"/>
            <w:noWrap/>
            <w:hideMark/>
          </w:tcPr>
          <w:p w14:paraId="0833D6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990" w:type="dxa"/>
            <w:noWrap/>
            <w:hideMark/>
          </w:tcPr>
          <w:p w14:paraId="47B71DD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8.27</w:t>
            </w:r>
          </w:p>
        </w:tc>
        <w:tc>
          <w:tcPr>
            <w:tcW w:w="4909" w:type="dxa"/>
            <w:noWrap/>
            <w:hideMark/>
          </w:tcPr>
          <w:p w14:paraId="5701C5E8" w14:textId="77777777" w:rsidR="00DF3B96" w:rsidRPr="0067376E" w:rsidRDefault="00DF3B96" w:rsidP="00832B99">
            <w:pPr>
              <w:jc w:val="right"/>
              <w:rPr>
                <w:rFonts w:ascii="Calibri" w:hAnsi="Calibri" w:cs="Calibri"/>
                <w:color w:val="000000"/>
                <w:sz w:val="22"/>
                <w:szCs w:val="22"/>
              </w:rPr>
            </w:pPr>
          </w:p>
        </w:tc>
      </w:tr>
      <w:tr w:rsidR="00DF3B96" w:rsidRPr="0067376E" w14:paraId="3DC50B13" w14:textId="77777777" w:rsidTr="00832B99">
        <w:trPr>
          <w:trHeight w:val="288"/>
        </w:trPr>
        <w:tc>
          <w:tcPr>
            <w:tcW w:w="1213" w:type="dxa"/>
            <w:noWrap/>
            <w:hideMark/>
          </w:tcPr>
          <w:p w14:paraId="29B746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294</w:t>
            </w:r>
          </w:p>
        </w:tc>
        <w:tc>
          <w:tcPr>
            <w:tcW w:w="872" w:type="dxa"/>
            <w:noWrap/>
            <w:hideMark/>
          </w:tcPr>
          <w:p w14:paraId="771D5B7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C49C66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54E55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593DC2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w:t>
            </w:r>
          </w:p>
        </w:tc>
        <w:tc>
          <w:tcPr>
            <w:tcW w:w="1170" w:type="dxa"/>
            <w:noWrap/>
            <w:hideMark/>
          </w:tcPr>
          <w:p w14:paraId="314C67B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54</w:t>
            </w:r>
          </w:p>
        </w:tc>
        <w:tc>
          <w:tcPr>
            <w:tcW w:w="1260" w:type="dxa"/>
            <w:noWrap/>
            <w:hideMark/>
          </w:tcPr>
          <w:p w14:paraId="5B34A7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54</w:t>
            </w:r>
          </w:p>
        </w:tc>
        <w:tc>
          <w:tcPr>
            <w:tcW w:w="990" w:type="dxa"/>
            <w:noWrap/>
            <w:hideMark/>
          </w:tcPr>
          <w:p w14:paraId="0DF7E0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9.36</w:t>
            </w:r>
          </w:p>
        </w:tc>
        <w:tc>
          <w:tcPr>
            <w:tcW w:w="4909" w:type="dxa"/>
            <w:noWrap/>
            <w:hideMark/>
          </w:tcPr>
          <w:p w14:paraId="79689FBD" w14:textId="77777777" w:rsidR="00DF3B96" w:rsidRPr="0067376E" w:rsidRDefault="00DF3B96" w:rsidP="00832B99">
            <w:pPr>
              <w:jc w:val="right"/>
              <w:rPr>
                <w:rFonts w:ascii="Calibri" w:hAnsi="Calibri" w:cs="Calibri"/>
                <w:color w:val="000000"/>
                <w:sz w:val="22"/>
                <w:szCs w:val="22"/>
              </w:rPr>
            </w:pPr>
          </w:p>
        </w:tc>
      </w:tr>
      <w:tr w:rsidR="00DF3B96" w:rsidRPr="0067376E" w14:paraId="16E6C823" w14:textId="77777777" w:rsidTr="00832B99">
        <w:trPr>
          <w:trHeight w:val="288"/>
        </w:trPr>
        <w:tc>
          <w:tcPr>
            <w:tcW w:w="1213" w:type="dxa"/>
            <w:noWrap/>
            <w:hideMark/>
          </w:tcPr>
          <w:p w14:paraId="4B46A3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302</w:t>
            </w:r>
          </w:p>
        </w:tc>
        <w:tc>
          <w:tcPr>
            <w:tcW w:w="872" w:type="dxa"/>
            <w:noWrap/>
            <w:hideMark/>
          </w:tcPr>
          <w:p w14:paraId="7001300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9B9D9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4FA3E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2.81</w:t>
            </w:r>
          </w:p>
        </w:tc>
        <w:tc>
          <w:tcPr>
            <w:tcW w:w="1440" w:type="dxa"/>
            <w:noWrap/>
            <w:hideMark/>
          </w:tcPr>
          <w:p w14:paraId="0F3393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11315</w:t>
            </w:r>
          </w:p>
        </w:tc>
        <w:tc>
          <w:tcPr>
            <w:tcW w:w="1170" w:type="dxa"/>
            <w:noWrap/>
            <w:hideMark/>
          </w:tcPr>
          <w:p w14:paraId="48AA314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799</w:t>
            </w:r>
          </w:p>
        </w:tc>
        <w:tc>
          <w:tcPr>
            <w:tcW w:w="1260" w:type="dxa"/>
            <w:noWrap/>
            <w:hideMark/>
          </w:tcPr>
          <w:p w14:paraId="443060D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799</w:t>
            </w:r>
          </w:p>
        </w:tc>
        <w:tc>
          <w:tcPr>
            <w:tcW w:w="990" w:type="dxa"/>
            <w:noWrap/>
            <w:hideMark/>
          </w:tcPr>
          <w:p w14:paraId="0F008E0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75.2</w:t>
            </w:r>
          </w:p>
        </w:tc>
        <w:tc>
          <w:tcPr>
            <w:tcW w:w="4909" w:type="dxa"/>
            <w:noWrap/>
            <w:hideMark/>
          </w:tcPr>
          <w:p w14:paraId="23553534"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Ontela</w:t>
            </w:r>
            <w:proofErr w:type="spellEnd"/>
            <w:r w:rsidRPr="0067376E">
              <w:rPr>
                <w:rFonts w:ascii="Calibri" w:hAnsi="Calibri" w:cs="Calibri"/>
                <w:color w:val="000000"/>
                <w:sz w:val="22"/>
                <w:szCs w:val="22"/>
              </w:rPr>
              <w:t xml:space="preserve"> Polity Capital</w:t>
            </w:r>
          </w:p>
        </w:tc>
      </w:tr>
      <w:tr w:rsidR="00DF3B96" w:rsidRPr="0067376E" w14:paraId="737EF9DE" w14:textId="77777777" w:rsidTr="00832B99">
        <w:trPr>
          <w:trHeight w:val="288"/>
        </w:trPr>
        <w:tc>
          <w:tcPr>
            <w:tcW w:w="1213" w:type="dxa"/>
            <w:noWrap/>
            <w:hideMark/>
          </w:tcPr>
          <w:p w14:paraId="2E989BB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308</w:t>
            </w:r>
          </w:p>
        </w:tc>
        <w:tc>
          <w:tcPr>
            <w:tcW w:w="872" w:type="dxa"/>
            <w:noWrap/>
            <w:hideMark/>
          </w:tcPr>
          <w:p w14:paraId="2F9998E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328B102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BF7CA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0.29</w:t>
            </w:r>
          </w:p>
        </w:tc>
        <w:tc>
          <w:tcPr>
            <w:tcW w:w="1440" w:type="dxa"/>
            <w:noWrap/>
            <w:hideMark/>
          </w:tcPr>
          <w:p w14:paraId="0C24BB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784</w:t>
            </w:r>
          </w:p>
        </w:tc>
        <w:tc>
          <w:tcPr>
            <w:tcW w:w="1170" w:type="dxa"/>
            <w:noWrap/>
            <w:hideMark/>
          </w:tcPr>
          <w:p w14:paraId="7829EA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w:t>
            </w:r>
          </w:p>
        </w:tc>
        <w:tc>
          <w:tcPr>
            <w:tcW w:w="1260" w:type="dxa"/>
            <w:noWrap/>
            <w:hideMark/>
          </w:tcPr>
          <w:p w14:paraId="7B15EA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w:t>
            </w:r>
          </w:p>
        </w:tc>
        <w:tc>
          <w:tcPr>
            <w:tcW w:w="990" w:type="dxa"/>
            <w:noWrap/>
            <w:hideMark/>
          </w:tcPr>
          <w:p w14:paraId="12C374F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7.69</w:t>
            </w:r>
          </w:p>
        </w:tc>
        <w:tc>
          <w:tcPr>
            <w:tcW w:w="4909" w:type="dxa"/>
            <w:noWrap/>
            <w:hideMark/>
          </w:tcPr>
          <w:p w14:paraId="6F6AE924" w14:textId="77777777" w:rsidR="00DF3B96" w:rsidRPr="0067376E" w:rsidRDefault="00DF3B96" w:rsidP="00832B99">
            <w:pPr>
              <w:jc w:val="right"/>
              <w:rPr>
                <w:rFonts w:ascii="Calibri" w:hAnsi="Calibri" w:cs="Calibri"/>
                <w:color w:val="000000"/>
                <w:sz w:val="22"/>
                <w:szCs w:val="22"/>
              </w:rPr>
            </w:pPr>
          </w:p>
        </w:tc>
      </w:tr>
      <w:tr w:rsidR="00DF3B96" w:rsidRPr="0067376E" w14:paraId="77FCEC05" w14:textId="77777777" w:rsidTr="00832B99">
        <w:trPr>
          <w:trHeight w:val="288"/>
        </w:trPr>
        <w:tc>
          <w:tcPr>
            <w:tcW w:w="1213" w:type="dxa"/>
            <w:noWrap/>
            <w:hideMark/>
          </w:tcPr>
          <w:p w14:paraId="6944BA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309</w:t>
            </w:r>
          </w:p>
        </w:tc>
        <w:tc>
          <w:tcPr>
            <w:tcW w:w="872" w:type="dxa"/>
            <w:noWrap/>
            <w:hideMark/>
          </w:tcPr>
          <w:p w14:paraId="0CA6316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EC2F27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7DCD7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6E466D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977</w:t>
            </w:r>
          </w:p>
        </w:tc>
        <w:tc>
          <w:tcPr>
            <w:tcW w:w="1170" w:type="dxa"/>
            <w:noWrap/>
            <w:hideMark/>
          </w:tcPr>
          <w:p w14:paraId="1EDDFED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1260" w:type="dxa"/>
            <w:noWrap/>
            <w:hideMark/>
          </w:tcPr>
          <w:p w14:paraId="458592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990" w:type="dxa"/>
            <w:noWrap/>
            <w:hideMark/>
          </w:tcPr>
          <w:p w14:paraId="304406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12.73</w:t>
            </w:r>
          </w:p>
        </w:tc>
        <w:tc>
          <w:tcPr>
            <w:tcW w:w="4909" w:type="dxa"/>
            <w:noWrap/>
            <w:hideMark/>
          </w:tcPr>
          <w:p w14:paraId="3CA74488" w14:textId="77777777" w:rsidR="00DF3B96" w:rsidRPr="0067376E" w:rsidRDefault="00DF3B96" w:rsidP="00832B99">
            <w:pPr>
              <w:jc w:val="right"/>
              <w:rPr>
                <w:rFonts w:ascii="Calibri" w:hAnsi="Calibri" w:cs="Calibri"/>
                <w:color w:val="000000"/>
                <w:sz w:val="22"/>
                <w:szCs w:val="22"/>
              </w:rPr>
            </w:pPr>
          </w:p>
        </w:tc>
      </w:tr>
      <w:tr w:rsidR="00DF3B96" w:rsidRPr="0067376E" w14:paraId="39C8AB85" w14:textId="77777777" w:rsidTr="00832B99">
        <w:trPr>
          <w:trHeight w:val="288"/>
        </w:trPr>
        <w:tc>
          <w:tcPr>
            <w:tcW w:w="1213" w:type="dxa"/>
            <w:noWrap/>
            <w:hideMark/>
          </w:tcPr>
          <w:p w14:paraId="3CF77B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312</w:t>
            </w:r>
          </w:p>
        </w:tc>
        <w:tc>
          <w:tcPr>
            <w:tcW w:w="872" w:type="dxa"/>
            <w:noWrap/>
            <w:hideMark/>
          </w:tcPr>
          <w:p w14:paraId="7D3B1F1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02586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AB837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0.16</w:t>
            </w:r>
          </w:p>
        </w:tc>
        <w:tc>
          <w:tcPr>
            <w:tcW w:w="1440" w:type="dxa"/>
            <w:noWrap/>
            <w:hideMark/>
          </w:tcPr>
          <w:p w14:paraId="282E894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232</w:t>
            </w:r>
          </w:p>
        </w:tc>
        <w:tc>
          <w:tcPr>
            <w:tcW w:w="1170" w:type="dxa"/>
            <w:noWrap/>
            <w:hideMark/>
          </w:tcPr>
          <w:p w14:paraId="1C55F9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1260" w:type="dxa"/>
            <w:noWrap/>
            <w:hideMark/>
          </w:tcPr>
          <w:p w14:paraId="2961163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990" w:type="dxa"/>
            <w:noWrap/>
            <w:hideMark/>
          </w:tcPr>
          <w:p w14:paraId="0C9D38A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5.77</w:t>
            </w:r>
          </w:p>
        </w:tc>
        <w:tc>
          <w:tcPr>
            <w:tcW w:w="4909" w:type="dxa"/>
            <w:noWrap/>
            <w:hideMark/>
          </w:tcPr>
          <w:p w14:paraId="069268BC" w14:textId="77777777" w:rsidR="00DF3B96" w:rsidRPr="0067376E" w:rsidRDefault="00DF3B96" w:rsidP="00832B99">
            <w:pPr>
              <w:jc w:val="right"/>
              <w:rPr>
                <w:rFonts w:ascii="Calibri" w:hAnsi="Calibri" w:cs="Calibri"/>
                <w:color w:val="000000"/>
                <w:sz w:val="22"/>
                <w:szCs w:val="22"/>
              </w:rPr>
            </w:pPr>
          </w:p>
        </w:tc>
      </w:tr>
      <w:tr w:rsidR="00DF3B96" w:rsidRPr="0067376E" w14:paraId="15583293" w14:textId="77777777" w:rsidTr="00832B99">
        <w:trPr>
          <w:trHeight w:val="288"/>
        </w:trPr>
        <w:tc>
          <w:tcPr>
            <w:tcW w:w="1213" w:type="dxa"/>
            <w:noWrap/>
            <w:hideMark/>
          </w:tcPr>
          <w:p w14:paraId="6268E2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320</w:t>
            </w:r>
          </w:p>
        </w:tc>
        <w:tc>
          <w:tcPr>
            <w:tcW w:w="872" w:type="dxa"/>
            <w:noWrap/>
            <w:hideMark/>
          </w:tcPr>
          <w:p w14:paraId="6CB823D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6F44DC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FD001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w:t>
            </w:r>
          </w:p>
        </w:tc>
        <w:tc>
          <w:tcPr>
            <w:tcW w:w="1440" w:type="dxa"/>
            <w:noWrap/>
            <w:hideMark/>
          </w:tcPr>
          <w:p w14:paraId="29E780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197</w:t>
            </w:r>
          </w:p>
        </w:tc>
        <w:tc>
          <w:tcPr>
            <w:tcW w:w="1170" w:type="dxa"/>
            <w:noWrap/>
            <w:hideMark/>
          </w:tcPr>
          <w:p w14:paraId="313785F5"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3A1ADB1A" w14:textId="77777777" w:rsidR="00DF3B96" w:rsidRPr="0067376E" w:rsidRDefault="00DF3B96" w:rsidP="00832B99">
            <w:pPr>
              <w:rPr>
                <w:sz w:val="20"/>
                <w:szCs w:val="20"/>
              </w:rPr>
            </w:pPr>
          </w:p>
        </w:tc>
        <w:tc>
          <w:tcPr>
            <w:tcW w:w="990" w:type="dxa"/>
            <w:noWrap/>
            <w:hideMark/>
          </w:tcPr>
          <w:p w14:paraId="335438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0.71</w:t>
            </w:r>
          </w:p>
        </w:tc>
        <w:tc>
          <w:tcPr>
            <w:tcW w:w="4909" w:type="dxa"/>
            <w:noWrap/>
            <w:hideMark/>
          </w:tcPr>
          <w:p w14:paraId="41131D4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Unclear associated population</w:t>
            </w:r>
          </w:p>
        </w:tc>
      </w:tr>
      <w:tr w:rsidR="00DF3B96" w:rsidRPr="0067376E" w14:paraId="6EBF4C9B" w14:textId="77777777" w:rsidTr="00832B99">
        <w:trPr>
          <w:trHeight w:val="288"/>
        </w:trPr>
        <w:tc>
          <w:tcPr>
            <w:tcW w:w="1213" w:type="dxa"/>
            <w:noWrap/>
            <w:hideMark/>
          </w:tcPr>
          <w:p w14:paraId="7398E0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328</w:t>
            </w:r>
          </w:p>
        </w:tc>
        <w:tc>
          <w:tcPr>
            <w:tcW w:w="872" w:type="dxa"/>
            <w:noWrap/>
            <w:hideMark/>
          </w:tcPr>
          <w:p w14:paraId="4AF624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FDF087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A5391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42F0437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467</w:t>
            </w:r>
          </w:p>
        </w:tc>
        <w:tc>
          <w:tcPr>
            <w:tcW w:w="1170" w:type="dxa"/>
            <w:noWrap/>
            <w:hideMark/>
          </w:tcPr>
          <w:p w14:paraId="1658F85C"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6E3CA9E0" w14:textId="77777777" w:rsidR="00DF3B96" w:rsidRPr="0067376E" w:rsidRDefault="00DF3B96" w:rsidP="00832B99">
            <w:pPr>
              <w:rPr>
                <w:sz w:val="20"/>
                <w:szCs w:val="20"/>
              </w:rPr>
            </w:pPr>
          </w:p>
        </w:tc>
        <w:tc>
          <w:tcPr>
            <w:tcW w:w="990" w:type="dxa"/>
            <w:noWrap/>
            <w:hideMark/>
          </w:tcPr>
          <w:p w14:paraId="284DE9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4909" w:type="dxa"/>
            <w:noWrap/>
            <w:hideMark/>
          </w:tcPr>
          <w:p w14:paraId="4FF114F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Unclear associated population</w:t>
            </w:r>
          </w:p>
        </w:tc>
      </w:tr>
      <w:tr w:rsidR="00DF3B96" w:rsidRPr="0067376E" w14:paraId="18113D4F" w14:textId="77777777" w:rsidTr="00832B99">
        <w:trPr>
          <w:trHeight w:val="288"/>
        </w:trPr>
        <w:tc>
          <w:tcPr>
            <w:tcW w:w="1213" w:type="dxa"/>
            <w:noWrap/>
            <w:hideMark/>
          </w:tcPr>
          <w:p w14:paraId="3BEACB9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330</w:t>
            </w:r>
          </w:p>
        </w:tc>
        <w:tc>
          <w:tcPr>
            <w:tcW w:w="872" w:type="dxa"/>
            <w:noWrap/>
            <w:hideMark/>
          </w:tcPr>
          <w:p w14:paraId="39908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782D2C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81370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2.95</w:t>
            </w:r>
          </w:p>
        </w:tc>
        <w:tc>
          <w:tcPr>
            <w:tcW w:w="1440" w:type="dxa"/>
            <w:noWrap/>
            <w:hideMark/>
          </w:tcPr>
          <w:p w14:paraId="1CCDA1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13554</w:t>
            </w:r>
          </w:p>
        </w:tc>
        <w:tc>
          <w:tcPr>
            <w:tcW w:w="1170" w:type="dxa"/>
            <w:noWrap/>
            <w:hideMark/>
          </w:tcPr>
          <w:p w14:paraId="17A84F4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1756</w:t>
            </w:r>
          </w:p>
        </w:tc>
        <w:tc>
          <w:tcPr>
            <w:tcW w:w="1260" w:type="dxa"/>
            <w:noWrap/>
            <w:hideMark/>
          </w:tcPr>
          <w:p w14:paraId="2EF5612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1756</w:t>
            </w:r>
          </w:p>
        </w:tc>
        <w:tc>
          <w:tcPr>
            <w:tcW w:w="990" w:type="dxa"/>
            <w:noWrap/>
            <w:hideMark/>
          </w:tcPr>
          <w:p w14:paraId="169D0EA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302</w:t>
            </w:r>
          </w:p>
        </w:tc>
        <w:tc>
          <w:tcPr>
            <w:tcW w:w="4909" w:type="dxa"/>
            <w:noWrap/>
            <w:hideMark/>
          </w:tcPr>
          <w:p w14:paraId="2246FAD3"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Ojo</w:t>
            </w:r>
            <w:proofErr w:type="spellEnd"/>
            <w:r w:rsidRPr="0067376E">
              <w:rPr>
                <w:rFonts w:ascii="Calibri" w:hAnsi="Calibri" w:cs="Calibri"/>
                <w:color w:val="000000"/>
                <w:sz w:val="22"/>
                <w:szCs w:val="22"/>
              </w:rPr>
              <w:t xml:space="preserve"> de Agua W District Capital</w:t>
            </w:r>
          </w:p>
        </w:tc>
      </w:tr>
      <w:tr w:rsidR="00DF3B96" w:rsidRPr="0067376E" w14:paraId="7EF6214D" w14:textId="77777777" w:rsidTr="00832B99">
        <w:trPr>
          <w:trHeight w:val="288"/>
        </w:trPr>
        <w:tc>
          <w:tcPr>
            <w:tcW w:w="1213" w:type="dxa"/>
            <w:noWrap/>
            <w:hideMark/>
          </w:tcPr>
          <w:p w14:paraId="6869AC3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335</w:t>
            </w:r>
          </w:p>
        </w:tc>
        <w:tc>
          <w:tcPr>
            <w:tcW w:w="872" w:type="dxa"/>
            <w:noWrap/>
            <w:hideMark/>
          </w:tcPr>
          <w:p w14:paraId="3900430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5A18FC5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B96C0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0.17</w:t>
            </w:r>
          </w:p>
        </w:tc>
        <w:tc>
          <w:tcPr>
            <w:tcW w:w="1440" w:type="dxa"/>
            <w:noWrap/>
            <w:hideMark/>
          </w:tcPr>
          <w:p w14:paraId="316874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533</w:t>
            </w:r>
          </w:p>
        </w:tc>
        <w:tc>
          <w:tcPr>
            <w:tcW w:w="1170" w:type="dxa"/>
            <w:noWrap/>
            <w:hideMark/>
          </w:tcPr>
          <w:p w14:paraId="0F3B935E"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7B9149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170</w:t>
            </w:r>
          </w:p>
        </w:tc>
        <w:tc>
          <w:tcPr>
            <w:tcW w:w="990" w:type="dxa"/>
            <w:noWrap/>
            <w:hideMark/>
          </w:tcPr>
          <w:p w14:paraId="0FB4F1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w:t>
            </w:r>
          </w:p>
        </w:tc>
        <w:tc>
          <w:tcPr>
            <w:tcW w:w="4909" w:type="dxa"/>
            <w:noWrap/>
            <w:hideMark/>
          </w:tcPr>
          <w:p w14:paraId="2B97F09A" w14:textId="77777777" w:rsidR="00DF3B96" w:rsidRPr="0067376E" w:rsidRDefault="00DF3B96" w:rsidP="00832B99">
            <w:pPr>
              <w:jc w:val="right"/>
              <w:rPr>
                <w:rFonts w:ascii="Calibri" w:hAnsi="Calibri" w:cs="Calibri"/>
                <w:color w:val="000000"/>
                <w:sz w:val="22"/>
                <w:szCs w:val="22"/>
              </w:rPr>
            </w:pPr>
          </w:p>
        </w:tc>
      </w:tr>
      <w:tr w:rsidR="00DF3B96" w:rsidRPr="0067376E" w14:paraId="36FD8A5E" w14:textId="77777777" w:rsidTr="00832B99">
        <w:trPr>
          <w:trHeight w:val="288"/>
        </w:trPr>
        <w:tc>
          <w:tcPr>
            <w:tcW w:w="1213" w:type="dxa"/>
            <w:noWrap/>
            <w:hideMark/>
          </w:tcPr>
          <w:p w14:paraId="436893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339</w:t>
            </w:r>
          </w:p>
        </w:tc>
        <w:tc>
          <w:tcPr>
            <w:tcW w:w="872" w:type="dxa"/>
            <w:noWrap/>
            <w:hideMark/>
          </w:tcPr>
          <w:p w14:paraId="1DF3C5A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w:t>
            </w:r>
          </w:p>
        </w:tc>
        <w:tc>
          <w:tcPr>
            <w:tcW w:w="811" w:type="dxa"/>
            <w:noWrap/>
            <w:hideMark/>
          </w:tcPr>
          <w:p w14:paraId="2BF171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8AC7307"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3AC5BC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1177</w:t>
            </w:r>
          </w:p>
        </w:tc>
        <w:tc>
          <w:tcPr>
            <w:tcW w:w="1170" w:type="dxa"/>
            <w:noWrap/>
            <w:hideMark/>
          </w:tcPr>
          <w:p w14:paraId="4EEC5F81" w14:textId="77777777" w:rsidR="00DF3B96" w:rsidRPr="0067376E" w:rsidRDefault="00DF3B96" w:rsidP="00832B99">
            <w:pPr>
              <w:jc w:val="right"/>
              <w:rPr>
                <w:rFonts w:ascii="Calibri" w:hAnsi="Calibri" w:cs="Calibri"/>
                <w:color w:val="000000"/>
                <w:sz w:val="22"/>
                <w:szCs w:val="22"/>
              </w:rPr>
            </w:pPr>
          </w:p>
        </w:tc>
        <w:tc>
          <w:tcPr>
            <w:tcW w:w="1260" w:type="dxa"/>
            <w:noWrap/>
            <w:hideMark/>
          </w:tcPr>
          <w:p w14:paraId="5D18A82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197</w:t>
            </w:r>
          </w:p>
        </w:tc>
        <w:tc>
          <w:tcPr>
            <w:tcW w:w="990" w:type="dxa"/>
            <w:noWrap/>
            <w:hideMark/>
          </w:tcPr>
          <w:p w14:paraId="15F908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4909" w:type="dxa"/>
            <w:noWrap/>
            <w:hideMark/>
          </w:tcPr>
          <w:p w14:paraId="0DC76F17" w14:textId="77777777" w:rsidR="00DF3B96" w:rsidRPr="0067376E" w:rsidRDefault="00DF3B96" w:rsidP="00832B99">
            <w:pPr>
              <w:jc w:val="right"/>
              <w:rPr>
                <w:rFonts w:ascii="Calibri" w:hAnsi="Calibri" w:cs="Calibri"/>
                <w:color w:val="000000"/>
                <w:sz w:val="22"/>
                <w:szCs w:val="22"/>
              </w:rPr>
            </w:pPr>
          </w:p>
        </w:tc>
      </w:tr>
      <w:tr w:rsidR="00DF3B96" w:rsidRPr="0067376E" w14:paraId="5CDB4BCE" w14:textId="77777777" w:rsidTr="00832B99">
        <w:trPr>
          <w:trHeight w:val="288"/>
        </w:trPr>
        <w:tc>
          <w:tcPr>
            <w:tcW w:w="1213" w:type="dxa"/>
            <w:noWrap/>
            <w:hideMark/>
          </w:tcPr>
          <w:p w14:paraId="37B1F6C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Palenque</w:t>
            </w:r>
          </w:p>
        </w:tc>
        <w:tc>
          <w:tcPr>
            <w:tcW w:w="872" w:type="dxa"/>
            <w:noWrap/>
            <w:hideMark/>
          </w:tcPr>
          <w:p w14:paraId="4155778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6D74F3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D0683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1.56</w:t>
            </w:r>
          </w:p>
        </w:tc>
        <w:tc>
          <w:tcPr>
            <w:tcW w:w="1440" w:type="dxa"/>
            <w:noWrap/>
            <w:hideMark/>
          </w:tcPr>
          <w:p w14:paraId="4E0066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4452319</w:t>
            </w:r>
          </w:p>
        </w:tc>
        <w:tc>
          <w:tcPr>
            <w:tcW w:w="1170" w:type="dxa"/>
            <w:noWrap/>
            <w:hideMark/>
          </w:tcPr>
          <w:p w14:paraId="0061893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1498</w:t>
            </w:r>
          </w:p>
        </w:tc>
        <w:tc>
          <w:tcPr>
            <w:tcW w:w="1260" w:type="dxa"/>
            <w:noWrap/>
            <w:hideMark/>
          </w:tcPr>
          <w:p w14:paraId="38D8E1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2232</w:t>
            </w:r>
          </w:p>
        </w:tc>
        <w:tc>
          <w:tcPr>
            <w:tcW w:w="990" w:type="dxa"/>
            <w:noWrap/>
            <w:hideMark/>
          </w:tcPr>
          <w:p w14:paraId="735E87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210</w:t>
            </w:r>
          </w:p>
        </w:tc>
        <w:tc>
          <w:tcPr>
            <w:tcW w:w="4909" w:type="dxa"/>
            <w:noWrap/>
            <w:hideMark/>
          </w:tcPr>
          <w:p w14:paraId="0C70C25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Palenque Polity Capital</w:t>
            </w:r>
          </w:p>
        </w:tc>
      </w:tr>
      <w:tr w:rsidR="00DF3B96" w:rsidRPr="0067376E" w14:paraId="60E71A2A" w14:textId="77777777" w:rsidTr="00832B99">
        <w:trPr>
          <w:trHeight w:val="288"/>
        </w:trPr>
        <w:tc>
          <w:tcPr>
            <w:tcW w:w="1213" w:type="dxa"/>
            <w:noWrap/>
            <w:hideMark/>
          </w:tcPr>
          <w:p w14:paraId="63F80862"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Chinikiha</w:t>
            </w:r>
            <w:proofErr w:type="spellEnd"/>
          </w:p>
        </w:tc>
        <w:tc>
          <w:tcPr>
            <w:tcW w:w="872" w:type="dxa"/>
            <w:noWrap/>
            <w:hideMark/>
          </w:tcPr>
          <w:p w14:paraId="3D667CA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1FC9FA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2295173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0.69</w:t>
            </w:r>
          </w:p>
        </w:tc>
        <w:tc>
          <w:tcPr>
            <w:tcW w:w="1440" w:type="dxa"/>
            <w:noWrap/>
            <w:hideMark/>
          </w:tcPr>
          <w:p w14:paraId="4CA7B93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552449</w:t>
            </w:r>
          </w:p>
        </w:tc>
        <w:tc>
          <w:tcPr>
            <w:tcW w:w="1170" w:type="dxa"/>
            <w:noWrap/>
            <w:hideMark/>
          </w:tcPr>
          <w:p w14:paraId="5979944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275</w:t>
            </w:r>
          </w:p>
        </w:tc>
        <w:tc>
          <w:tcPr>
            <w:tcW w:w="1260" w:type="dxa"/>
            <w:noWrap/>
            <w:hideMark/>
          </w:tcPr>
          <w:p w14:paraId="283B2A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426</w:t>
            </w:r>
          </w:p>
        </w:tc>
        <w:tc>
          <w:tcPr>
            <w:tcW w:w="990" w:type="dxa"/>
            <w:noWrap/>
            <w:hideMark/>
          </w:tcPr>
          <w:p w14:paraId="00DD83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86</w:t>
            </w:r>
          </w:p>
        </w:tc>
        <w:tc>
          <w:tcPr>
            <w:tcW w:w="4909" w:type="dxa"/>
            <w:noWrap/>
            <w:hideMark/>
          </w:tcPr>
          <w:p w14:paraId="4D08AD24"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Chinikiha</w:t>
            </w:r>
            <w:proofErr w:type="spellEnd"/>
            <w:r w:rsidRPr="0067376E">
              <w:rPr>
                <w:rFonts w:ascii="Calibri" w:hAnsi="Calibri" w:cs="Calibri"/>
                <w:color w:val="000000"/>
                <w:sz w:val="22"/>
                <w:szCs w:val="22"/>
              </w:rPr>
              <w:t xml:space="preserve"> Polity Capital</w:t>
            </w:r>
          </w:p>
        </w:tc>
      </w:tr>
      <w:tr w:rsidR="00DF3B96" w:rsidRPr="0067376E" w14:paraId="34AAA584" w14:textId="77777777" w:rsidTr="00832B99">
        <w:trPr>
          <w:trHeight w:val="288"/>
        </w:trPr>
        <w:tc>
          <w:tcPr>
            <w:tcW w:w="1213" w:type="dxa"/>
            <w:noWrap/>
            <w:hideMark/>
          </w:tcPr>
          <w:p w14:paraId="1CE3ABA1"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Lindavista</w:t>
            </w:r>
            <w:proofErr w:type="spellEnd"/>
          </w:p>
        </w:tc>
        <w:tc>
          <w:tcPr>
            <w:tcW w:w="872" w:type="dxa"/>
            <w:noWrap/>
            <w:hideMark/>
          </w:tcPr>
          <w:p w14:paraId="653C085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B17FA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1F38EA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27B43C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81849</w:t>
            </w:r>
          </w:p>
        </w:tc>
        <w:tc>
          <w:tcPr>
            <w:tcW w:w="1170" w:type="dxa"/>
            <w:noWrap/>
            <w:hideMark/>
          </w:tcPr>
          <w:p w14:paraId="4876CF9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33</w:t>
            </w:r>
          </w:p>
        </w:tc>
        <w:tc>
          <w:tcPr>
            <w:tcW w:w="1260" w:type="dxa"/>
            <w:noWrap/>
            <w:hideMark/>
          </w:tcPr>
          <w:p w14:paraId="1106A3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73</w:t>
            </w:r>
          </w:p>
        </w:tc>
        <w:tc>
          <w:tcPr>
            <w:tcW w:w="990" w:type="dxa"/>
            <w:noWrap/>
            <w:hideMark/>
          </w:tcPr>
          <w:p w14:paraId="46C9C84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40.2</w:t>
            </w:r>
          </w:p>
        </w:tc>
        <w:tc>
          <w:tcPr>
            <w:tcW w:w="4909" w:type="dxa"/>
            <w:noWrap/>
            <w:hideMark/>
          </w:tcPr>
          <w:p w14:paraId="461527F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District Capital</w:t>
            </w:r>
          </w:p>
        </w:tc>
      </w:tr>
      <w:tr w:rsidR="00DF3B96" w:rsidRPr="0067376E" w14:paraId="32027641" w14:textId="77777777" w:rsidTr="00832B99">
        <w:trPr>
          <w:trHeight w:val="288"/>
        </w:trPr>
        <w:tc>
          <w:tcPr>
            <w:tcW w:w="1213" w:type="dxa"/>
            <w:noWrap/>
            <w:hideMark/>
          </w:tcPr>
          <w:p w14:paraId="119C85A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La </w:t>
            </w:r>
            <w:proofErr w:type="spellStart"/>
            <w:r w:rsidRPr="0067376E">
              <w:rPr>
                <w:rFonts w:ascii="Calibri" w:hAnsi="Calibri" w:cs="Calibri"/>
                <w:color w:val="000000"/>
                <w:sz w:val="22"/>
                <w:szCs w:val="22"/>
              </w:rPr>
              <w:t>Cascada</w:t>
            </w:r>
            <w:proofErr w:type="spellEnd"/>
          </w:p>
        </w:tc>
        <w:tc>
          <w:tcPr>
            <w:tcW w:w="872" w:type="dxa"/>
            <w:noWrap/>
            <w:hideMark/>
          </w:tcPr>
          <w:p w14:paraId="3CC13E0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5C764A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110DE1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3F2499D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37617</w:t>
            </w:r>
          </w:p>
        </w:tc>
        <w:tc>
          <w:tcPr>
            <w:tcW w:w="1170" w:type="dxa"/>
            <w:noWrap/>
            <w:hideMark/>
          </w:tcPr>
          <w:p w14:paraId="7A2F32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w:t>
            </w:r>
          </w:p>
        </w:tc>
        <w:tc>
          <w:tcPr>
            <w:tcW w:w="1260" w:type="dxa"/>
            <w:noWrap/>
            <w:hideMark/>
          </w:tcPr>
          <w:p w14:paraId="7FA9F30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w:t>
            </w:r>
          </w:p>
        </w:tc>
        <w:tc>
          <w:tcPr>
            <w:tcW w:w="990" w:type="dxa"/>
            <w:noWrap/>
            <w:hideMark/>
          </w:tcPr>
          <w:p w14:paraId="35DDA7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4.44</w:t>
            </w:r>
          </w:p>
        </w:tc>
        <w:tc>
          <w:tcPr>
            <w:tcW w:w="4909" w:type="dxa"/>
            <w:noWrap/>
            <w:hideMark/>
          </w:tcPr>
          <w:p w14:paraId="1376074B" w14:textId="77777777" w:rsidR="00DF3B96" w:rsidRPr="0067376E" w:rsidRDefault="00DF3B96" w:rsidP="00832B99">
            <w:pPr>
              <w:jc w:val="right"/>
              <w:rPr>
                <w:rFonts w:ascii="Calibri" w:hAnsi="Calibri" w:cs="Calibri"/>
                <w:color w:val="000000"/>
                <w:sz w:val="22"/>
                <w:szCs w:val="22"/>
              </w:rPr>
            </w:pPr>
          </w:p>
        </w:tc>
      </w:tr>
      <w:tr w:rsidR="00DF3B96" w:rsidRPr="0067376E" w14:paraId="5318C927" w14:textId="77777777" w:rsidTr="00832B99">
        <w:trPr>
          <w:trHeight w:val="288"/>
        </w:trPr>
        <w:tc>
          <w:tcPr>
            <w:tcW w:w="1213" w:type="dxa"/>
            <w:noWrap/>
            <w:hideMark/>
          </w:tcPr>
          <w:p w14:paraId="237F6352"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Nututun</w:t>
            </w:r>
            <w:proofErr w:type="spellEnd"/>
          </w:p>
        </w:tc>
        <w:tc>
          <w:tcPr>
            <w:tcW w:w="872" w:type="dxa"/>
            <w:noWrap/>
            <w:hideMark/>
          </w:tcPr>
          <w:p w14:paraId="691214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59A4F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BE555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681947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12284</w:t>
            </w:r>
          </w:p>
        </w:tc>
        <w:tc>
          <w:tcPr>
            <w:tcW w:w="1170" w:type="dxa"/>
            <w:noWrap/>
            <w:hideMark/>
          </w:tcPr>
          <w:p w14:paraId="2CCF61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w:t>
            </w:r>
          </w:p>
        </w:tc>
        <w:tc>
          <w:tcPr>
            <w:tcW w:w="1260" w:type="dxa"/>
            <w:noWrap/>
            <w:hideMark/>
          </w:tcPr>
          <w:p w14:paraId="2AE6EEF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26</w:t>
            </w:r>
          </w:p>
        </w:tc>
        <w:tc>
          <w:tcPr>
            <w:tcW w:w="990" w:type="dxa"/>
            <w:noWrap/>
            <w:hideMark/>
          </w:tcPr>
          <w:p w14:paraId="786AC4E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w:t>
            </w:r>
          </w:p>
        </w:tc>
        <w:tc>
          <w:tcPr>
            <w:tcW w:w="4909" w:type="dxa"/>
            <w:noWrap/>
            <w:hideMark/>
          </w:tcPr>
          <w:p w14:paraId="3311F60B" w14:textId="77777777" w:rsidR="00DF3B96" w:rsidRPr="0067376E" w:rsidRDefault="00DF3B96" w:rsidP="00832B99">
            <w:pPr>
              <w:jc w:val="right"/>
              <w:rPr>
                <w:rFonts w:ascii="Calibri" w:hAnsi="Calibri" w:cs="Calibri"/>
                <w:color w:val="000000"/>
                <w:sz w:val="22"/>
                <w:szCs w:val="22"/>
              </w:rPr>
            </w:pPr>
          </w:p>
        </w:tc>
      </w:tr>
      <w:tr w:rsidR="00DF3B96" w:rsidRPr="0067376E" w14:paraId="452C20D7" w14:textId="77777777" w:rsidTr="00832B99">
        <w:trPr>
          <w:trHeight w:val="288"/>
        </w:trPr>
        <w:tc>
          <w:tcPr>
            <w:tcW w:w="1213" w:type="dxa"/>
            <w:noWrap/>
            <w:hideMark/>
          </w:tcPr>
          <w:p w14:paraId="78E9D0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San Juan </w:t>
            </w:r>
            <w:proofErr w:type="spellStart"/>
            <w:r w:rsidRPr="0067376E">
              <w:rPr>
                <w:rFonts w:ascii="Calibri" w:hAnsi="Calibri" w:cs="Calibri"/>
                <w:color w:val="000000"/>
                <w:sz w:val="22"/>
                <w:szCs w:val="22"/>
              </w:rPr>
              <w:t>Chancalaíto</w:t>
            </w:r>
            <w:proofErr w:type="spellEnd"/>
          </w:p>
        </w:tc>
        <w:tc>
          <w:tcPr>
            <w:tcW w:w="872" w:type="dxa"/>
            <w:noWrap/>
            <w:hideMark/>
          </w:tcPr>
          <w:p w14:paraId="3CE18E1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41448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93D32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0.12</w:t>
            </w:r>
          </w:p>
        </w:tc>
        <w:tc>
          <w:tcPr>
            <w:tcW w:w="1440" w:type="dxa"/>
            <w:noWrap/>
            <w:hideMark/>
          </w:tcPr>
          <w:p w14:paraId="0BC4C3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41567</w:t>
            </w:r>
          </w:p>
        </w:tc>
        <w:tc>
          <w:tcPr>
            <w:tcW w:w="1170" w:type="dxa"/>
            <w:noWrap/>
            <w:hideMark/>
          </w:tcPr>
          <w:p w14:paraId="1699B7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w:t>
            </w:r>
          </w:p>
        </w:tc>
        <w:tc>
          <w:tcPr>
            <w:tcW w:w="1260" w:type="dxa"/>
            <w:noWrap/>
            <w:hideMark/>
          </w:tcPr>
          <w:p w14:paraId="2229D2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w:t>
            </w:r>
          </w:p>
        </w:tc>
        <w:tc>
          <w:tcPr>
            <w:tcW w:w="990" w:type="dxa"/>
            <w:noWrap/>
            <w:hideMark/>
          </w:tcPr>
          <w:p w14:paraId="397F5AB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9.7</w:t>
            </w:r>
          </w:p>
        </w:tc>
        <w:tc>
          <w:tcPr>
            <w:tcW w:w="4909" w:type="dxa"/>
            <w:noWrap/>
            <w:hideMark/>
          </w:tcPr>
          <w:p w14:paraId="65C8031B" w14:textId="77777777" w:rsidR="00DF3B96" w:rsidRPr="0067376E" w:rsidRDefault="00DF3B96" w:rsidP="00832B99">
            <w:pPr>
              <w:jc w:val="right"/>
              <w:rPr>
                <w:rFonts w:ascii="Calibri" w:hAnsi="Calibri" w:cs="Calibri"/>
                <w:color w:val="000000"/>
                <w:sz w:val="22"/>
                <w:szCs w:val="22"/>
              </w:rPr>
            </w:pPr>
          </w:p>
        </w:tc>
      </w:tr>
      <w:tr w:rsidR="00DF3B96" w:rsidRPr="0067376E" w14:paraId="1A052B32" w14:textId="77777777" w:rsidTr="00832B99">
        <w:trPr>
          <w:trHeight w:val="288"/>
        </w:trPr>
        <w:tc>
          <w:tcPr>
            <w:tcW w:w="1213" w:type="dxa"/>
            <w:noWrap/>
            <w:hideMark/>
          </w:tcPr>
          <w:p w14:paraId="48F49F8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El </w:t>
            </w:r>
            <w:proofErr w:type="spellStart"/>
            <w:r w:rsidRPr="0067376E">
              <w:rPr>
                <w:rFonts w:ascii="Calibri" w:hAnsi="Calibri" w:cs="Calibri"/>
                <w:color w:val="000000"/>
                <w:sz w:val="22"/>
                <w:szCs w:val="22"/>
              </w:rPr>
              <w:t>Lacandon</w:t>
            </w:r>
            <w:proofErr w:type="spellEnd"/>
          </w:p>
        </w:tc>
        <w:tc>
          <w:tcPr>
            <w:tcW w:w="872" w:type="dxa"/>
            <w:noWrap/>
            <w:hideMark/>
          </w:tcPr>
          <w:p w14:paraId="6B98426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B382CC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51AB3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2C65DE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24625</w:t>
            </w:r>
          </w:p>
        </w:tc>
        <w:tc>
          <w:tcPr>
            <w:tcW w:w="1170" w:type="dxa"/>
            <w:noWrap/>
            <w:hideMark/>
          </w:tcPr>
          <w:p w14:paraId="5B1088F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72</w:t>
            </w:r>
          </w:p>
        </w:tc>
        <w:tc>
          <w:tcPr>
            <w:tcW w:w="1260" w:type="dxa"/>
            <w:noWrap/>
            <w:hideMark/>
          </w:tcPr>
          <w:p w14:paraId="2462B31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72</w:t>
            </w:r>
          </w:p>
        </w:tc>
        <w:tc>
          <w:tcPr>
            <w:tcW w:w="990" w:type="dxa"/>
            <w:noWrap/>
            <w:hideMark/>
          </w:tcPr>
          <w:p w14:paraId="797D208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4909" w:type="dxa"/>
            <w:noWrap/>
            <w:hideMark/>
          </w:tcPr>
          <w:p w14:paraId="50564E42" w14:textId="77777777" w:rsidR="00DF3B96" w:rsidRPr="0067376E" w:rsidRDefault="00DF3B96" w:rsidP="00832B99">
            <w:pPr>
              <w:jc w:val="right"/>
              <w:rPr>
                <w:rFonts w:ascii="Calibri" w:hAnsi="Calibri" w:cs="Calibri"/>
                <w:color w:val="000000"/>
                <w:sz w:val="22"/>
                <w:szCs w:val="22"/>
              </w:rPr>
            </w:pPr>
          </w:p>
        </w:tc>
      </w:tr>
      <w:tr w:rsidR="00DF3B96" w:rsidRPr="0067376E" w14:paraId="1E87B2F5" w14:textId="77777777" w:rsidTr="00832B99">
        <w:trPr>
          <w:trHeight w:val="288"/>
        </w:trPr>
        <w:tc>
          <w:tcPr>
            <w:tcW w:w="1213" w:type="dxa"/>
            <w:noWrap/>
            <w:hideMark/>
          </w:tcPr>
          <w:p w14:paraId="5356E23F"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Xupa</w:t>
            </w:r>
            <w:proofErr w:type="spellEnd"/>
          </w:p>
        </w:tc>
        <w:tc>
          <w:tcPr>
            <w:tcW w:w="872" w:type="dxa"/>
            <w:noWrap/>
            <w:hideMark/>
          </w:tcPr>
          <w:p w14:paraId="473276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606A5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8190E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744C54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15804</w:t>
            </w:r>
          </w:p>
        </w:tc>
        <w:tc>
          <w:tcPr>
            <w:tcW w:w="1170" w:type="dxa"/>
            <w:noWrap/>
            <w:hideMark/>
          </w:tcPr>
          <w:p w14:paraId="2F4DD7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1260" w:type="dxa"/>
            <w:noWrap/>
            <w:hideMark/>
          </w:tcPr>
          <w:p w14:paraId="585C56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990" w:type="dxa"/>
            <w:noWrap/>
            <w:hideMark/>
          </w:tcPr>
          <w:p w14:paraId="696B3D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4909" w:type="dxa"/>
            <w:noWrap/>
            <w:hideMark/>
          </w:tcPr>
          <w:p w14:paraId="522CDF84" w14:textId="77777777" w:rsidR="00DF3B96" w:rsidRPr="0067376E" w:rsidRDefault="00DF3B96" w:rsidP="00832B99">
            <w:pPr>
              <w:jc w:val="right"/>
              <w:rPr>
                <w:rFonts w:ascii="Calibri" w:hAnsi="Calibri" w:cs="Calibri"/>
                <w:color w:val="000000"/>
                <w:sz w:val="22"/>
                <w:szCs w:val="22"/>
              </w:rPr>
            </w:pPr>
          </w:p>
        </w:tc>
      </w:tr>
      <w:tr w:rsidR="00DF3B96" w:rsidRPr="0067376E" w14:paraId="0A234956" w14:textId="77777777" w:rsidTr="00832B99">
        <w:trPr>
          <w:trHeight w:val="288"/>
        </w:trPr>
        <w:tc>
          <w:tcPr>
            <w:tcW w:w="1213" w:type="dxa"/>
            <w:noWrap/>
            <w:hideMark/>
          </w:tcPr>
          <w:p w14:paraId="56E918F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Rancho 5 de Mayo</w:t>
            </w:r>
          </w:p>
        </w:tc>
        <w:tc>
          <w:tcPr>
            <w:tcW w:w="872" w:type="dxa"/>
            <w:noWrap/>
            <w:hideMark/>
          </w:tcPr>
          <w:p w14:paraId="476FFC9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2E3A41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BFE862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3E6DFE4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3086</w:t>
            </w:r>
          </w:p>
        </w:tc>
        <w:tc>
          <w:tcPr>
            <w:tcW w:w="1170" w:type="dxa"/>
            <w:noWrap/>
            <w:hideMark/>
          </w:tcPr>
          <w:p w14:paraId="1CBFED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09FE018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708D57E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0.71</w:t>
            </w:r>
          </w:p>
        </w:tc>
        <w:tc>
          <w:tcPr>
            <w:tcW w:w="4909" w:type="dxa"/>
            <w:noWrap/>
            <w:hideMark/>
          </w:tcPr>
          <w:p w14:paraId="797149A5" w14:textId="77777777" w:rsidR="00DF3B96" w:rsidRPr="0067376E" w:rsidRDefault="00DF3B96" w:rsidP="00832B99">
            <w:pPr>
              <w:jc w:val="right"/>
              <w:rPr>
                <w:rFonts w:ascii="Calibri" w:hAnsi="Calibri" w:cs="Calibri"/>
                <w:color w:val="000000"/>
                <w:sz w:val="22"/>
                <w:szCs w:val="22"/>
              </w:rPr>
            </w:pPr>
          </w:p>
        </w:tc>
      </w:tr>
      <w:tr w:rsidR="00DF3B96" w:rsidRPr="0067376E" w14:paraId="68BC05BA" w14:textId="77777777" w:rsidTr="00832B99">
        <w:trPr>
          <w:trHeight w:val="288"/>
        </w:trPr>
        <w:tc>
          <w:tcPr>
            <w:tcW w:w="1213" w:type="dxa"/>
            <w:noWrap/>
            <w:hideMark/>
          </w:tcPr>
          <w:p w14:paraId="06C12E9B"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Reforma</w:t>
            </w:r>
            <w:proofErr w:type="spellEnd"/>
            <w:r w:rsidRPr="0067376E">
              <w:rPr>
                <w:rFonts w:ascii="Calibri" w:hAnsi="Calibri" w:cs="Calibri"/>
                <w:color w:val="000000"/>
                <w:sz w:val="22"/>
                <w:szCs w:val="22"/>
              </w:rPr>
              <w:t xml:space="preserve"> de Ocampo</w:t>
            </w:r>
          </w:p>
        </w:tc>
        <w:tc>
          <w:tcPr>
            <w:tcW w:w="872" w:type="dxa"/>
            <w:noWrap/>
            <w:hideMark/>
          </w:tcPr>
          <w:p w14:paraId="3C2592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88264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D6179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6F76F8E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17105</w:t>
            </w:r>
          </w:p>
        </w:tc>
        <w:tc>
          <w:tcPr>
            <w:tcW w:w="1170" w:type="dxa"/>
            <w:noWrap/>
            <w:hideMark/>
          </w:tcPr>
          <w:p w14:paraId="42379A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w:t>
            </w:r>
          </w:p>
        </w:tc>
        <w:tc>
          <w:tcPr>
            <w:tcW w:w="1260" w:type="dxa"/>
            <w:noWrap/>
            <w:hideMark/>
          </w:tcPr>
          <w:p w14:paraId="6A39644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w:t>
            </w:r>
          </w:p>
        </w:tc>
        <w:tc>
          <w:tcPr>
            <w:tcW w:w="990" w:type="dxa"/>
            <w:noWrap/>
            <w:hideMark/>
          </w:tcPr>
          <w:p w14:paraId="36C933D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6.7</w:t>
            </w:r>
          </w:p>
        </w:tc>
        <w:tc>
          <w:tcPr>
            <w:tcW w:w="4909" w:type="dxa"/>
            <w:noWrap/>
            <w:hideMark/>
          </w:tcPr>
          <w:p w14:paraId="5FD77BFA" w14:textId="77777777" w:rsidR="00DF3B96" w:rsidRPr="0067376E" w:rsidRDefault="00DF3B96" w:rsidP="00832B99">
            <w:pPr>
              <w:jc w:val="right"/>
              <w:rPr>
                <w:rFonts w:ascii="Calibri" w:hAnsi="Calibri" w:cs="Calibri"/>
                <w:color w:val="000000"/>
                <w:sz w:val="22"/>
                <w:szCs w:val="22"/>
              </w:rPr>
            </w:pPr>
          </w:p>
        </w:tc>
      </w:tr>
      <w:tr w:rsidR="00DF3B96" w:rsidRPr="0067376E" w14:paraId="413FE2A8" w14:textId="77777777" w:rsidTr="00832B99">
        <w:trPr>
          <w:trHeight w:val="288"/>
        </w:trPr>
        <w:tc>
          <w:tcPr>
            <w:tcW w:w="1213" w:type="dxa"/>
            <w:noWrap/>
            <w:hideMark/>
          </w:tcPr>
          <w:p w14:paraId="10349D9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Santa Isabel</w:t>
            </w:r>
          </w:p>
        </w:tc>
        <w:tc>
          <w:tcPr>
            <w:tcW w:w="872" w:type="dxa"/>
            <w:noWrap/>
            <w:hideMark/>
          </w:tcPr>
          <w:p w14:paraId="4D8E8EB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7105A2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00312B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0.14</w:t>
            </w:r>
          </w:p>
        </w:tc>
        <w:tc>
          <w:tcPr>
            <w:tcW w:w="1440" w:type="dxa"/>
            <w:noWrap/>
            <w:hideMark/>
          </w:tcPr>
          <w:p w14:paraId="7960EBE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59922</w:t>
            </w:r>
          </w:p>
        </w:tc>
        <w:tc>
          <w:tcPr>
            <w:tcW w:w="1170" w:type="dxa"/>
            <w:noWrap/>
            <w:hideMark/>
          </w:tcPr>
          <w:p w14:paraId="16461C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w:t>
            </w:r>
          </w:p>
        </w:tc>
        <w:tc>
          <w:tcPr>
            <w:tcW w:w="1260" w:type="dxa"/>
            <w:noWrap/>
            <w:hideMark/>
          </w:tcPr>
          <w:p w14:paraId="1AB712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41</w:t>
            </w:r>
          </w:p>
        </w:tc>
        <w:tc>
          <w:tcPr>
            <w:tcW w:w="990" w:type="dxa"/>
            <w:noWrap/>
            <w:hideMark/>
          </w:tcPr>
          <w:p w14:paraId="7C4AC2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9.9</w:t>
            </w:r>
          </w:p>
        </w:tc>
        <w:tc>
          <w:tcPr>
            <w:tcW w:w="4909" w:type="dxa"/>
            <w:noWrap/>
            <w:hideMark/>
          </w:tcPr>
          <w:p w14:paraId="5B149FB6" w14:textId="77777777" w:rsidR="00DF3B96" w:rsidRPr="0067376E" w:rsidRDefault="00DF3B96" w:rsidP="00832B99">
            <w:pPr>
              <w:jc w:val="right"/>
              <w:rPr>
                <w:rFonts w:ascii="Calibri" w:hAnsi="Calibri" w:cs="Calibri"/>
                <w:color w:val="000000"/>
                <w:sz w:val="22"/>
                <w:szCs w:val="22"/>
              </w:rPr>
            </w:pPr>
          </w:p>
        </w:tc>
      </w:tr>
      <w:tr w:rsidR="00DF3B96" w:rsidRPr="0067376E" w14:paraId="0BF36C2D" w14:textId="77777777" w:rsidTr="00832B99">
        <w:trPr>
          <w:trHeight w:val="288"/>
        </w:trPr>
        <w:tc>
          <w:tcPr>
            <w:tcW w:w="1213" w:type="dxa"/>
            <w:noWrap/>
            <w:hideMark/>
          </w:tcPr>
          <w:p w14:paraId="4AE7233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 Providencia</w:t>
            </w:r>
          </w:p>
        </w:tc>
        <w:tc>
          <w:tcPr>
            <w:tcW w:w="872" w:type="dxa"/>
            <w:noWrap/>
            <w:hideMark/>
          </w:tcPr>
          <w:p w14:paraId="203DF8A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479D19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069CE3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0619F23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22960</w:t>
            </w:r>
          </w:p>
        </w:tc>
        <w:tc>
          <w:tcPr>
            <w:tcW w:w="1170" w:type="dxa"/>
            <w:noWrap/>
            <w:hideMark/>
          </w:tcPr>
          <w:p w14:paraId="2C6D41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1260" w:type="dxa"/>
            <w:noWrap/>
            <w:hideMark/>
          </w:tcPr>
          <w:p w14:paraId="7678B2C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0F70A1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4.5</w:t>
            </w:r>
          </w:p>
        </w:tc>
        <w:tc>
          <w:tcPr>
            <w:tcW w:w="4909" w:type="dxa"/>
            <w:noWrap/>
            <w:hideMark/>
          </w:tcPr>
          <w:p w14:paraId="6EE96C7A" w14:textId="77777777" w:rsidR="00DF3B96" w:rsidRPr="0067376E" w:rsidRDefault="00DF3B96" w:rsidP="00832B99">
            <w:pPr>
              <w:jc w:val="right"/>
              <w:rPr>
                <w:rFonts w:ascii="Calibri" w:hAnsi="Calibri" w:cs="Calibri"/>
                <w:color w:val="000000"/>
                <w:sz w:val="22"/>
                <w:szCs w:val="22"/>
              </w:rPr>
            </w:pPr>
          </w:p>
        </w:tc>
      </w:tr>
      <w:tr w:rsidR="00DF3B96" w:rsidRPr="0067376E" w14:paraId="589CE95D" w14:textId="77777777" w:rsidTr="00832B99">
        <w:trPr>
          <w:trHeight w:val="288"/>
        </w:trPr>
        <w:tc>
          <w:tcPr>
            <w:tcW w:w="1213" w:type="dxa"/>
            <w:noWrap/>
            <w:hideMark/>
          </w:tcPr>
          <w:p w14:paraId="1489A48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S3E6-209</w:t>
            </w:r>
          </w:p>
        </w:tc>
        <w:tc>
          <w:tcPr>
            <w:tcW w:w="872" w:type="dxa"/>
            <w:noWrap/>
            <w:hideMark/>
          </w:tcPr>
          <w:p w14:paraId="7F79D95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09484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C9C9FA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1440" w:type="dxa"/>
            <w:noWrap/>
            <w:hideMark/>
          </w:tcPr>
          <w:p w14:paraId="7FA5AB1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12363</w:t>
            </w:r>
          </w:p>
        </w:tc>
        <w:tc>
          <w:tcPr>
            <w:tcW w:w="1170" w:type="dxa"/>
            <w:noWrap/>
            <w:hideMark/>
          </w:tcPr>
          <w:p w14:paraId="11A0E2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1260" w:type="dxa"/>
            <w:noWrap/>
            <w:hideMark/>
          </w:tcPr>
          <w:p w14:paraId="64167B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990" w:type="dxa"/>
            <w:noWrap/>
            <w:hideMark/>
          </w:tcPr>
          <w:p w14:paraId="4D7DEA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0.86</w:t>
            </w:r>
          </w:p>
        </w:tc>
        <w:tc>
          <w:tcPr>
            <w:tcW w:w="4909" w:type="dxa"/>
            <w:noWrap/>
            <w:hideMark/>
          </w:tcPr>
          <w:p w14:paraId="72A9011F" w14:textId="77777777" w:rsidR="00DF3B96" w:rsidRPr="0067376E" w:rsidRDefault="00DF3B96" w:rsidP="00832B99">
            <w:pPr>
              <w:jc w:val="right"/>
              <w:rPr>
                <w:rFonts w:ascii="Calibri" w:hAnsi="Calibri" w:cs="Calibri"/>
                <w:color w:val="000000"/>
                <w:sz w:val="22"/>
                <w:szCs w:val="22"/>
              </w:rPr>
            </w:pPr>
          </w:p>
        </w:tc>
      </w:tr>
      <w:tr w:rsidR="00DF3B96" w:rsidRPr="0067376E" w14:paraId="681D337A" w14:textId="77777777" w:rsidTr="00832B99">
        <w:trPr>
          <w:trHeight w:val="288"/>
        </w:trPr>
        <w:tc>
          <w:tcPr>
            <w:tcW w:w="1213" w:type="dxa"/>
            <w:noWrap/>
            <w:hideMark/>
          </w:tcPr>
          <w:p w14:paraId="16B16C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 Concepción</w:t>
            </w:r>
          </w:p>
        </w:tc>
        <w:tc>
          <w:tcPr>
            <w:tcW w:w="872" w:type="dxa"/>
            <w:noWrap/>
            <w:hideMark/>
          </w:tcPr>
          <w:p w14:paraId="2F91C5F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6634C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A675E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5A9713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6500</w:t>
            </w:r>
          </w:p>
        </w:tc>
        <w:tc>
          <w:tcPr>
            <w:tcW w:w="1170" w:type="dxa"/>
            <w:noWrap/>
            <w:hideMark/>
          </w:tcPr>
          <w:p w14:paraId="70D482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1260" w:type="dxa"/>
            <w:noWrap/>
            <w:hideMark/>
          </w:tcPr>
          <w:p w14:paraId="2390D0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990" w:type="dxa"/>
            <w:noWrap/>
            <w:hideMark/>
          </w:tcPr>
          <w:p w14:paraId="05AC03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4.22</w:t>
            </w:r>
          </w:p>
        </w:tc>
        <w:tc>
          <w:tcPr>
            <w:tcW w:w="4909" w:type="dxa"/>
            <w:noWrap/>
            <w:hideMark/>
          </w:tcPr>
          <w:p w14:paraId="32FE7D64" w14:textId="77777777" w:rsidR="00DF3B96" w:rsidRPr="0067376E" w:rsidRDefault="00DF3B96" w:rsidP="00832B99">
            <w:pPr>
              <w:jc w:val="right"/>
              <w:rPr>
                <w:rFonts w:ascii="Calibri" w:hAnsi="Calibri" w:cs="Calibri"/>
                <w:color w:val="000000"/>
                <w:sz w:val="22"/>
                <w:szCs w:val="22"/>
              </w:rPr>
            </w:pPr>
          </w:p>
        </w:tc>
      </w:tr>
      <w:tr w:rsidR="00DF3B96" w:rsidRPr="0067376E" w14:paraId="322217B8" w14:textId="77777777" w:rsidTr="00832B99">
        <w:trPr>
          <w:trHeight w:val="288"/>
        </w:trPr>
        <w:tc>
          <w:tcPr>
            <w:tcW w:w="1213" w:type="dxa"/>
            <w:noWrap/>
            <w:hideMark/>
          </w:tcPr>
          <w:p w14:paraId="434CBA7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N1E4-145</w:t>
            </w:r>
          </w:p>
        </w:tc>
        <w:tc>
          <w:tcPr>
            <w:tcW w:w="872" w:type="dxa"/>
            <w:noWrap/>
            <w:hideMark/>
          </w:tcPr>
          <w:p w14:paraId="719A5DB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4A092FC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D7BF0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0.06</w:t>
            </w:r>
          </w:p>
        </w:tc>
        <w:tc>
          <w:tcPr>
            <w:tcW w:w="1440" w:type="dxa"/>
            <w:noWrap/>
            <w:hideMark/>
          </w:tcPr>
          <w:p w14:paraId="76BC3E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6993</w:t>
            </w:r>
          </w:p>
        </w:tc>
        <w:tc>
          <w:tcPr>
            <w:tcW w:w="1170" w:type="dxa"/>
            <w:noWrap/>
            <w:hideMark/>
          </w:tcPr>
          <w:p w14:paraId="2EB30B5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1260" w:type="dxa"/>
            <w:noWrap/>
            <w:hideMark/>
          </w:tcPr>
          <w:p w14:paraId="25C7410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990" w:type="dxa"/>
            <w:noWrap/>
            <w:hideMark/>
          </w:tcPr>
          <w:p w14:paraId="68159D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0.81</w:t>
            </w:r>
          </w:p>
        </w:tc>
        <w:tc>
          <w:tcPr>
            <w:tcW w:w="4909" w:type="dxa"/>
            <w:noWrap/>
            <w:hideMark/>
          </w:tcPr>
          <w:p w14:paraId="20568467" w14:textId="77777777" w:rsidR="00DF3B96" w:rsidRPr="0067376E" w:rsidRDefault="00DF3B96" w:rsidP="00832B99">
            <w:pPr>
              <w:jc w:val="right"/>
              <w:rPr>
                <w:rFonts w:ascii="Calibri" w:hAnsi="Calibri" w:cs="Calibri"/>
                <w:color w:val="000000"/>
                <w:sz w:val="22"/>
                <w:szCs w:val="22"/>
              </w:rPr>
            </w:pPr>
          </w:p>
        </w:tc>
      </w:tr>
      <w:tr w:rsidR="00DF3B96" w:rsidRPr="0067376E" w14:paraId="30CD4ADF" w14:textId="77777777" w:rsidTr="00832B99">
        <w:trPr>
          <w:trHeight w:val="288"/>
        </w:trPr>
        <w:tc>
          <w:tcPr>
            <w:tcW w:w="1213" w:type="dxa"/>
            <w:noWrap/>
            <w:hideMark/>
          </w:tcPr>
          <w:p w14:paraId="60F4BF70"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Sulusum</w:t>
            </w:r>
            <w:proofErr w:type="spellEnd"/>
          </w:p>
        </w:tc>
        <w:tc>
          <w:tcPr>
            <w:tcW w:w="872" w:type="dxa"/>
            <w:noWrap/>
            <w:hideMark/>
          </w:tcPr>
          <w:p w14:paraId="2861247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1C108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56863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20C632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9647</w:t>
            </w:r>
          </w:p>
        </w:tc>
        <w:tc>
          <w:tcPr>
            <w:tcW w:w="1170" w:type="dxa"/>
            <w:noWrap/>
            <w:hideMark/>
          </w:tcPr>
          <w:p w14:paraId="6E9E96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w:t>
            </w:r>
          </w:p>
        </w:tc>
        <w:tc>
          <w:tcPr>
            <w:tcW w:w="1260" w:type="dxa"/>
            <w:noWrap/>
            <w:hideMark/>
          </w:tcPr>
          <w:p w14:paraId="54F9275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w:t>
            </w:r>
          </w:p>
        </w:tc>
        <w:tc>
          <w:tcPr>
            <w:tcW w:w="990" w:type="dxa"/>
            <w:noWrap/>
            <w:hideMark/>
          </w:tcPr>
          <w:p w14:paraId="7567424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9.5</w:t>
            </w:r>
          </w:p>
        </w:tc>
        <w:tc>
          <w:tcPr>
            <w:tcW w:w="4909" w:type="dxa"/>
            <w:noWrap/>
            <w:hideMark/>
          </w:tcPr>
          <w:p w14:paraId="15672398" w14:textId="77777777" w:rsidR="00DF3B96" w:rsidRPr="0067376E" w:rsidRDefault="00DF3B96" w:rsidP="00832B99">
            <w:pPr>
              <w:jc w:val="right"/>
              <w:rPr>
                <w:rFonts w:ascii="Calibri" w:hAnsi="Calibri" w:cs="Calibri"/>
                <w:color w:val="000000"/>
                <w:sz w:val="22"/>
                <w:szCs w:val="22"/>
              </w:rPr>
            </w:pPr>
          </w:p>
        </w:tc>
      </w:tr>
      <w:tr w:rsidR="00DF3B96" w:rsidRPr="0067376E" w14:paraId="674F23A5" w14:textId="77777777" w:rsidTr="00832B99">
        <w:trPr>
          <w:trHeight w:val="288"/>
        </w:trPr>
        <w:tc>
          <w:tcPr>
            <w:tcW w:w="1213" w:type="dxa"/>
            <w:noWrap/>
            <w:hideMark/>
          </w:tcPr>
          <w:p w14:paraId="4EBE1FE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El </w:t>
            </w:r>
            <w:proofErr w:type="spellStart"/>
            <w:r w:rsidRPr="0067376E">
              <w:rPr>
                <w:rFonts w:ascii="Calibri" w:hAnsi="Calibri" w:cs="Calibri"/>
                <w:color w:val="000000"/>
                <w:sz w:val="22"/>
                <w:szCs w:val="22"/>
              </w:rPr>
              <w:t>Barí</w:t>
            </w:r>
            <w:proofErr w:type="spellEnd"/>
          </w:p>
        </w:tc>
        <w:tc>
          <w:tcPr>
            <w:tcW w:w="872" w:type="dxa"/>
            <w:noWrap/>
            <w:hideMark/>
          </w:tcPr>
          <w:p w14:paraId="6ED9F6E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3AE1883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79332A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3B057F5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2718</w:t>
            </w:r>
          </w:p>
        </w:tc>
        <w:tc>
          <w:tcPr>
            <w:tcW w:w="1170" w:type="dxa"/>
            <w:noWrap/>
            <w:hideMark/>
          </w:tcPr>
          <w:p w14:paraId="5CF3B6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w:t>
            </w:r>
          </w:p>
        </w:tc>
        <w:tc>
          <w:tcPr>
            <w:tcW w:w="1260" w:type="dxa"/>
            <w:noWrap/>
            <w:hideMark/>
          </w:tcPr>
          <w:p w14:paraId="0CB3E4E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w:t>
            </w:r>
          </w:p>
        </w:tc>
        <w:tc>
          <w:tcPr>
            <w:tcW w:w="990" w:type="dxa"/>
            <w:noWrap/>
            <w:hideMark/>
          </w:tcPr>
          <w:p w14:paraId="6C61A53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13.16</w:t>
            </w:r>
          </w:p>
        </w:tc>
        <w:tc>
          <w:tcPr>
            <w:tcW w:w="4909" w:type="dxa"/>
            <w:noWrap/>
            <w:hideMark/>
          </w:tcPr>
          <w:p w14:paraId="790C48BB" w14:textId="77777777" w:rsidR="00DF3B96" w:rsidRPr="0067376E" w:rsidRDefault="00DF3B96" w:rsidP="00832B99">
            <w:pPr>
              <w:jc w:val="right"/>
              <w:rPr>
                <w:rFonts w:ascii="Calibri" w:hAnsi="Calibri" w:cs="Calibri"/>
                <w:color w:val="000000"/>
                <w:sz w:val="22"/>
                <w:szCs w:val="22"/>
              </w:rPr>
            </w:pPr>
          </w:p>
        </w:tc>
      </w:tr>
      <w:tr w:rsidR="00DF3B96" w:rsidRPr="0067376E" w14:paraId="7559D616" w14:textId="77777777" w:rsidTr="00832B99">
        <w:trPr>
          <w:trHeight w:val="288"/>
        </w:trPr>
        <w:tc>
          <w:tcPr>
            <w:tcW w:w="1213" w:type="dxa"/>
            <w:noWrap/>
            <w:hideMark/>
          </w:tcPr>
          <w:p w14:paraId="62175891"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N1E3-141</w:t>
            </w:r>
          </w:p>
        </w:tc>
        <w:tc>
          <w:tcPr>
            <w:tcW w:w="872" w:type="dxa"/>
            <w:noWrap/>
            <w:hideMark/>
          </w:tcPr>
          <w:p w14:paraId="34AD948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w:t>
            </w:r>
          </w:p>
        </w:tc>
        <w:tc>
          <w:tcPr>
            <w:tcW w:w="811" w:type="dxa"/>
            <w:noWrap/>
            <w:hideMark/>
          </w:tcPr>
          <w:p w14:paraId="022807C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4BF96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55099F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1823</w:t>
            </w:r>
          </w:p>
        </w:tc>
        <w:tc>
          <w:tcPr>
            <w:tcW w:w="1170" w:type="dxa"/>
            <w:noWrap/>
            <w:hideMark/>
          </w:tcPr>
          <w:p w14:paraId="6D473D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61206A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A24E1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749AE541" w14:textId="77777777" w:rsidR="00DF3B96" w:rsidRPr="0067376E" w:rsidRDefault="00DF3B96" w:rsidP="00832B99">
            <w:pPr>
              <w:jc w:val="right"/>
              <w:rPr>
                <w:rFonts w:ascii="Calibri" w:hAnsi="Calibri" w:cs="Calibri"/>
                <w:color w:val="000000"/>
                <w:sz w:val="22"/>
                <w:szCs w:val="22"/>
              </w:rPr>
            </w:pPr>
          </w:p>
        </w:tc>
      </w:tr>
      <w:tr w:rsidR="00DF3B96" w:rsidRPr="0067376E" w14:paraId="435697CE" w14:textId="77777777" w:rsidTr="00832B99">
        <w:trPr>
          <w:trHeight w:val="288"/>
        </w:trPr>
        <w:tc>
          <w:tcPr>
            <w:tcW w:w="1213" w:type="dxa"/>
            <w:noWrap/>
            <w:hideMark/>
          </w:tcPr>
          <w:p w14:paraId="1277045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Atalaya</w:t>
            </w:r>
          </w:p>
        </w:tc>
        <w:tc>
          <w:tcPr>
            <w:tcW w:w="872" w:type="dxa"/>
            <w:noWrap/>
            <w:hideMark/>
          </w:tcPr>
          <w:p w14:paraId="7AEEBBF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3AF14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EB378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262870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607</w:t>
            </w:r>
          </w:p>
        </w:tc>
        <w:tc>
          <w:tcPr>
            <w:tcW w:w="1170" w:type="dxa"/>
            <w:noWrap/>
            <w:hideMark/>
          </w:tcPr>
          <w:p w14:paraId="788191F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1DC95DF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12781A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4909" w:type="dxa"/>
            <w:noWrap/>
            <w:hideMark/>
          </w:tcPr>
          <w:p w14:paraId="73A6068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0A250E50" w14:textId="77777777" w:rsidTr="00832B99">
        <w:trPr>
          <w:trHeight w:val="288"/>
        </w:trPr>
        <w:tc>
          <w:tcPr>
            <w:tcW w:w="1213" w:type="dxa"/>
            <w:noWrap/>
            <w:hideMark/>
          </w:tcPr>
          <w:p w14:paraId="6C0A9D6A"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Bacab</w:t>
            </w:r>
            <w:proofErr w:type="spellEnd"/>
            <w:r w:rsidRPr="0067376E">
              <w:rPr>
                <w:rFonts w:ascii="Calibri" w:hAnsi="Calibri" w:cs="Calibri"/>
                <w:color w:val="000000"/>
                <w:sz w:val="22"/>
                <w:szCs w:val="22"/>
              </w:rPr>
              <w:t xml:space="preserve"> Na</w:t>
            </w:r>
          </w:p>
        </w:tc>
        <w:tc>
          <w:tcPr>
            <w:tcW w:w="872" w:type="dxa"/>
            <w:noWrap/>
            <w:hideMark/>
          </w:tcPr>
          <w:p w14:paraId="6E45D4B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7FDFE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61900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0.32</w:t>
            </w:r>
          </w:p>
        </w:tc>
        <w:tc>
          <w:tcPr>
            <w:tcW w:w="1440" w:type="dxa"/>
            <w:noWrap/>
            <w:hideMark/>
          </w:tcPr>
          <w:p w14:paraId="7831B7C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12417</w:t>
            </w:r>
          </w:p>
        </w:tc>
        <w:tc>
          <w:tcPr>
            <w:tcW w:w="1170" w:type="dxa"/>
            <w:noWrap/>
            <w:hideMark/>
          </w:tcPr>
          <w:p w14:paraId="26641B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698EE8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990" w:type="dxa"/>
            <w:noWrap/>
            <w:hideMark/>
          </w:tcPr>
          <w:p w14:paraId="2A7A34D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0.72</w:t>
            </w:r>
          </w:p>
        </w:tc>
        <w:tc>
          <w:tcPr>
            <w:tcW w:w="4909" w:type="dxa"/>
            <w:noWrap/>
            <w:hideMark/>
          </w:tcPr>
          <w:p w14:paraId="2D49FABE" w14:textId="23F306AE"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w:t>
            </w:r>
          </w:p>
        </w:tc>
      </w:tr>
      <w:tr w:rsidR="00DF3B96" w:rsidRPr="0067376E" w14:paraId="1F820F73" w14:textId="77777777" w:rsidTr="00832B99">
        <w:trPr>
          <w:trHeight w:val="288"/>
        </w:trPr>
        <w:tc>
          <w:tcPr>
            <w:tcW w:w="1213" w:type="dxa"/>
            <w:noWrap/>
            <w:hideMark/>
          </w:tcPr>
          <w:p w14:paraId="4AA2CAE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w:t>
            </w:r>
          </w:p>
        </w:tc>
        <w:tc>
          <w:tcPr>
            <w:tcW w:w="872" w:type="dxa"/>
            <w:noWrap/>
            <w:hideMark/>
          </w:tcPr>
          <w:p w14:paraId="624E264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B204EE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517F180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w:t>
            </w:r>
          </w:p>
        </w:tc>
        <w:tc>
          <w:tcPr>
            <w:tcW w:w="1440" w:type="dxa"/>
            <w:noWrap/>
            <w:hideMark/>
          </w:tcPr>
          <w:p w14:paraId="13CAB6E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94670</w:t>
            </w:r>
          </w:p>
        </w:tc>
        <w:tc>
          <w:tcPr>
            <w:tcW w:w="1170" w:type="dxa"/>
            <w:noWrap/>
            <w:hideMark/>
          </w:tcPr>
          <w:p w14:paraId="62D8031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w:t>
            </w:r>
          </w:p>
        </w:tc>
        <w:tc>
          <w:tcPr>
            <w:tcW w:w="1260" w:type="dxa"/>
            <w:noWrap/>
            <w:hideMark/>
          </w:tcPr>
          <w:p w14:paraId="13FAE87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408</w:t>
            </w:r>
          </w:p>
        </w:tc>
        <w:tc>
          <w:tcPr>
            <w:tcW w:w="990" w:type="dxa"/>
            <w:noWrap/>
            <w:hideMark/>
          </w:tcPr>
          <w:p w14:paraId="1BB4DA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5.18</w:t>
            </w:r>
          </w:p>
        </w:tc>
        <w:tc>
          <w:tcPr>
            <w:tcW w:w="4909" w:type="dxa"/>
            <w:noWrap/>
            <w:hideMark/>
          </w:tcPr>
          <w:p w14:paraId="0435D0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Population from Hoggarth et al. 2010</w:t>
            </w:r>
          </w:p>
        </w:tc>
      </w:tr>
      <w:tr w:rsidR="00DF3B96" w:rsidRPr="0067376E" w14:paraId="64390D34" w14:textId="77777777" w:rsidTr="00832B99">
        <w:trPr>
          <w:trHeight w:val="288"/>
        </w:trPr>
        <w:tc>
          <w:tcPr>
            <w:tcW w:w="1213" w:type="dxa"/>
            <w:noWrap/>
            <w:hideMark/>
          </w:tcPr>
          <w:p w14:paraId="5B97621A"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Bedran</w:t>
            </w:r>
            <w:proofErr w:type="spellEnd"/>
          </w:p>
        </w:tc>
        <w:tc>
          <w:tcPr>
            <w:tcW w:w="872" w:type="dxa"/>
            <w:noWrap/>
            <w:hideMark/>
          </w:tcPr>
          <w:p w14:paraId="599B698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A2CDB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65DF4E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42D1FE0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2967</w:t>
            </w:r>
          </w:p>
        </w:tc>
        <w:tc>
          <w:tcPr>
            <w:tcW w:w="1170" w:type="dxa"/>
            <w:noWrap/>
            <w:hideMark/>
          </w:tcPr>
          <w:p w14:paraId="0D0B215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7F0BF04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080DF1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0.25</w:t>
            </w:r>
          </w:p>
        </w:tc>
        <w:tc>
          <w:tcPr>
            <w:tcW w:w="4909" w:type="dxa"/>
            <w:noWrap/>
            <w:hideMark/>
          </w:tcPr>
          <w:p w14:paraId="1A059B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 Intermediate Elite Center</w:t>
            </w:r>
          </w:p>
        </w:tc>
      </w:tr>
      <w:tr w:rsidR="00DF3B96" w:rsidRPr="0067376E" w14:paraId="1A39EC96" w14:textId="77777777" w:rsidTr="00832B99">
        <w:trPr>
          <w:trHeight w:val="288"/>
        </w:trPr>
        <w:tc>
          <w:tcPr>
            <w:tcW w:w="1213" w:type="dxa"/>
            <w:noWrap/>
            <w:hideMark/>
          </w:tcPr>
          <w:p w14:paraId="7BBC6C4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Blackman Eddy</w:t>
            </w:r>
          </w:p>
        </w:tc>
        <w:tc>
          <w:tcPr>
            <w:tcW w:w="872" w:type="dxa"/>
            <w:noWrap/>
            <w:hideMark/>
          </w:tcPr>
          <w:p w14:paraId="0692478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4CE72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F0AEF9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w:t>
            </w:r>
          </w:p>
        </w:tc>
        <w:tc>
          <w:tcPr>
            <w:tcW w:w="1440" w:type="dxa"/>
            <w:noWrap/>
            <w:hideMark/>
          </w:tcPr>
          <w:p w14:paraId="119646F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68421</w:t>
            </w:r>
          </w:p>
        </w:tc>
        <w:tc>
          <w:tcPr>
            <w:tcW w:w="1170" w:type="dxa"/>
            <w:noWrap/>
            <w:hideMark/>
          </w:tcPr>
          <w:p w14:paraId="4D2CC30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w:t>
            </w:r>
          </w:p>
        </w:tc>
        <w:tc>
          <w:tcPr>
            <w:tcW w:w="1260" w:type="dxa"/>
            <w:noWrap/>
            <w:hideMark/>
          </w:tcPr>
          <w:p w14:paraId="49439D5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144</w:t>
            </w:r>
          </w:p>
        </w:tc>
        <w:tc>
          <w:tcPr>
            <w:tcW w:w="990" w:type="dxa"/>
            <w:noWrap/>
            <w:hideMark/>
          </w:tcPr>
          <w:p w14:paraId="41F807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1.91</w:t>
            </w:r>
          </w:p>
        </w:tc>
        <w:tc>
          <w:tcPr>
            <w:tcW w:w="4909" w:type="dxa"/>
            <w:noWrap/>
            <w:hideMark/>
          </w:tcPr>
          <w:p w14:paraId="634CF40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Polity Capital; primarily </w:t>
            </w:r>
            <w:proofErr w:type="spellStart"/>
            <w:r w:rsidRPr="0067376E">
              <w:rPr>
                <w:rFonts w:ascii="Calibri" w:hAnsi="Calibri" w:cs="Calibri"/>
                <w:color w:val="000000"/>
                <w:sz w:val="22"/>
                <w:szCs w:val="22"/>
              </w:rPr>
              <w:t>Preclassic</w:t>
            </w:r>
            <w:proofErr w:type="spellEnd"/>
            <w:r w:rsidRPr="0067376E">
              <w:rPr>
                <w:rFonts w:ascii="Calibri" w:hAnsi="Calibri" w:cs="Calibri"/>
                <w:color w:val="000000"/>
                <w:sz w:val="22"/>
                <w:szCs w:val="22"/>
              </w:rPr>
              <w:t>-Early Classic</w:t>
            </w:r>
          </w:p>
        </w:tc>
      </w:tr>
      <w:tr w:rsidR="00DF3B96" w:rsidRPr="0067376E" w14:paraId="6F18EC0A" w14:textId="77777777" w:rsidTr="00832B99">
        <w:trPr>
          <w:trHeight w:val="288"/>
        </w:trPr>
        <w:tc>
          <w:tcPr>
            <w:tcW w:w="1213" w:type="dxa"/>
            <w:noWrap/>
            <w:hideMark/>
          </w:tcPr>
          <w:p w14:paraId="3B35F3A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BR-147</w:t>
            </w:r>
          </w:p>
        </w:tc>
        <w:tc>
          <w:tcPr>
            <w:tcW w:w="872" w:type="dxa"/>
            <w:noWrap/>
            <w:hideMark/>
          </w:tcPr>
          <w:p w14:paraId="1FD0701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A68B4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3DE0F7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7A87A0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596</w:t>
            </w:r>
          </w:p>
        </w:tc>
        <w:tc>
          <w:tcPr>
            <w:tcW w:w="1170" w:type="dxa"/>
            <w:noWrap/>
            <w:hideMark/>
          </w:tcPr>
          <w:p w14:paraId="402F66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757D35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F78E9B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4909" w:type="dxa"/>
            <w:noWrap/>
            <w:hideMark/>
          </w:tcPr>
          <w:p w14:paraId="3CAA5F5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Barton Ramie</w:t>
            </w:r>
          </w:p>
        </w:tc>
      </w:tr>
      <w:tr w:rsidR="00DF3B96" w:rsidRPr="0067376E" w14:paraId="181F5449" w14:textId="77777777" w:rsidTr="00832B99">
        <w:trPr>
          <w:trHeight w:val="288"/>
        </w:trPr>
        <w:tc>
          <w:tcPr>
            <w:tcW w:w="1213" w:type="dxa"/>
            <w:noWrap/>
            <w:hideMark/>
          </w:tcPr>
          <w:p w14:paraId="2A242E8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BR-180/168</w:t>
            </w:r>
          </w:p>
        </w:tc>
        <w:tc>
          <w:tcPr>
            <w:tcW w:w="872" w:type="dxa"/>
            <w:noWrap/>
            <w:hideMark/>
          </w:tcPr>
          <w:p w14:paraId="4918A98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22BC53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43A3C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7932D2E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5881</w:t>
            </w:r>
          </w:p>
        </w:tc>
        <w:tc>
          <w:tcPr>
            <w:tcW w:w="1170" w:type="dxa"/>
            <w:noWrap/>
            <w:hideMark/>
          </w:tcPr>
          <w:p w14:paraId="2DD2D44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0C2727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42</w:t>
            </w:r>
          </w:p>
        </w:tc>
        <w:tc>
          <w:tcPr>
            <w:tcW w:w="990" w:type="dxa"/>
            <w:noWrap/>
            <w:hideMark/>
          </w:tcPr>
          <w:p w14:paraId="551E57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w:t>
            </w:r>
          </w:p>
        </w:tc>
        <w:tc>
          <w:tcPr>
            <w:tcW w:w="4909" w:type="dxa"/>
            <w:noWrap/>
            <w:hideMark/>
          </w:tcPr>
          <w:p w14:paraId="080DE5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 Intermediate Elite Center</w:t>
            </w:r>
          </w:p>
        </w:tc>
      </w:tr>
      <w:tr w:rsidR="00DF3B96" w:rsidRPr="0067376E" w14:paraId="3BF7B0E9" w14:textId="77777777" w:rsidTr="00832B99">
        <w:trPr>
          <w:trHeight w:val="288"/>
        </w:trPr>
        <w:tc>
          <w:tcPr>
            <w:tcW w:w="1213" w:type="dxa"/>
            <w:noWrap/>
            <w:hideMark/>
          </w:tcPr>
          <w:p w14:paraId="04F13E2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BR-19</w:t>
            </w:r>
          </w:p>
        </w:tc>
        <w:tc>
          <w:tcPr>
            <w:tcW w:w="872" w:type="dxa"/>
            <w:noWrap/>
            <w:hideMark/>
          </w:tcPr>
          <w:p w14:paraId="35EB0D0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55FA6B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18BF7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41A694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356</w:t>
            </w:r>
          </w:p>
        </w:tc>
        <w:tc>
          <w:tcPr>
            <w:tcW w:w="1170" w:type="dxa"/>
            <w:noWrap/>
            <w:hideMark/>
          </w:tcPr>
          <w:p w14:paraId="2E8C9C6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63584D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990" w:type="dxa"/>
            <w:noWrap/>
            <w:hideMark/>
          </w:tcPr>
          <w:p w14:paraId="4DB017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7784C7F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3503DEDD" w14:textId="77777777" w:rsidTr="00832B99">
        <w:trPr>
          <w:trHeight w:val="288"/>
        </w:trPr>
        <w:tc>
          <w:tcPr>
            <w:tcW w:w="1213" w:type="dxa"/>
            <w:noWrap/>
            <w:hideMark/>
          </w:tcPr>
          <w:p w14:paraId="284AA9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BR-260</w:t>
            </w:r>
          </w:p>
        </w:tc>
        <w:tc>
          <w:tcPr>
            <w:tcW w:w="872" w:type="dxa"/>
            <w:noWrap/>
            <w:hideMark/>
          </w:tcPr>
          <w:p w14:paraId="53515DD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738A96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6B944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1440" w:type="dxa"/>
            <w:noWrap/>
            <w:hideMark/>
          </w:tcPr>
          <w:p w14:paraId="2C7309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293</w:t>
            </w:r>
          </w:p>
        </w:tc>
        <w:tc>
          <w:tcPr>
            <w:tcW w:w="1170" w:type="dxa"/>
            <w:noWrap/>
            <w:hideMark/>
          </w:tcPr>
          <w:p w14:paraId="54396D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3A30517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6AB346F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7AB60C5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0E386D88" w14:textId="77777777" w:rsidTr="00832B99">
        <w:trPr>
          <w:trHeight w:val="288"/>
        </w:trPr>
        <w:tc>
          <w:tcPr>
            <w:tcW w:w="1213" w:type="dxa"/>
            <w:noWrap/>
            <w:hideMark/>
          </w:tcPr>
          <w:p w14:paraId="708990E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BR-96</w:t>
            </w:r>
          </w:p>
        </w:tc>
        <w:tc>
          <w:tcPr>
            <w:tcW w:w="872" w:type="dxa"/>
            <w:noWrap/>
            <w:hideMark/>
          </w:tcPr>
          <w:p w14:paraId="688A1A0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516876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C54EE4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014609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1005</w:t>
            </w:r>
          </w:p>
        </w:tc>
        <w:tc>
          <w:tcPr>
            <w:tcW w:w="1170" w:type="dxa"/>
            <w:noWrap/>
            <w:hideMark/>
          </w:tcPr>
          <w:p w14:paraId="76ED798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F5B0C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0BB4F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0.26</w:t>
            </w:r>
          </w:p>
        </w:tc>
        <w:tc>
          <w:tcPr>
            <w:tcW w:w="4909" w:type="dxa"/>
            <w:noWrap/>
            <w:hideMark/>
          </w:tcPr>
          <w:p w14:paraId="632B46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Barton Ramie</w:t>
            </w:r>
          </w:p>
        </w:tc>
      </w:tr>
      <w:tr w:rsidR="00DF3B96" w:rsidRPr="0067376E" w14:paraId="57ABFCDD" w14:textId="77777777" w:rsidTr="00832B99">
        <w:trPr>
          <w:trHeight w:val="288"/>
        </w:trPr>
        <w:tc>
          <w:tcPr>
            <w:tcW w:w="1213" w:type="dxa"/>
            <w:noWrap/>
            <w:hideMark/>
          </w:tcPr>
          <w:p w14:paraId="25CEAFE8"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c>
          <w:tcPr>
            <w:tcW w:w="872" w:type="dxa"/>
            <w:noWrap/>
            <w:hideMark/>
          </w:tcPr>
          <w:p w14:paraId="053F254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286185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4D61A6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0.84</w:t>
            </w:r>
          </w:p>
        </w:tc>
        <w:tc>
          <w:tcPr>
            <w:tcW w:w="1440" w:type="dxa"/>
            <w:noWrap/>
            <w:hideMark/>
          </w:tcPr>
          <w:p w14:paraId="363CE92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34046</w:t>
            </w:r>
          </w:p>
        </w:tc>
        <w:tc>
          <w:tcPr>
            <w:tcW w:w="1170" w:type="dxa"/>
            <w:noWrap/>
            <w:hideMark/>
          </w:tcPr>
          <w:p w14:paraId="59C9F5B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34</w:t>
            </w:r>
          </w:p>
        </w:tc>
        <w:tc>
          <w:tcPr>
            <w:tcW w:w="1260" w:type="dxa"/>
            <w:noWrap/>
            <w:hideMark/>
          </w:tcPr>
          <w:p w14:paraId="33E3E77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140</w:t>
            </w:r>
          </w:p>
        </w:tc>
        <w:tc>
          <w:tcPr>
            <w:tcW w:w="990" w:type="dxa"/>
            <w:noWrap/>
            <w:hideMark/>
          </w:tcPr>
          <w:p w14:paraId="49346B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2.84</w:t>
            </w:r>
          </w:p>
        </w:tc>
        <w:tc>
          <w:tcPr>
            <w:tcW w:w="4909" w:type="dxa"/>
            <w:noWrap/>
            <w:hideMark/>
          </w:tcPr>
          <w:p w14:paraId="7B1B0C1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Population from Ebert et al. 2016</w:t>
            </w:r>
          </w:p>
        </w:tc>
      </w:tr>
      <w:tr w:rsidR="00DF3B96" w:rsidRPr="0067376E" w14:paraId="0D0D51EF" w14:textId="77777777" w:rsidTr="00832B99">
        <w:trPr>
          <w:trHeight w:val="288"/>
        </w:trPr>
        <w:tc>
          <w:tcPr>
            <w:tcW w:w="1213" w:type="dxa"/>
            <w:noWrap/>
            <w:hideMark/>
          </w:tcPr>
          <w:p w14:paraId="7C1085C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Cas </w:t>
            </w:r>
            <w:proofErr w:type="spellStart"/>
            <w:r w:rsidRPr="0067376E">
              <w:rPr>
                <w:rFonts w:ascii="Calibri" w:hAnsi="Calibri" w:cs="Calibri"/>
                <w:color w:val="000000"/>
                <w:sz w:val="22"/>
                <w:szCs w:val="22"/>
              </w:rPr>
              <w:t>Pek</w:t>
            </w:r>
            <w:proofErr w:type="spellEnd"/>
          </w:p>
        </w:tc>
        <w:tc>
          <w:tcPr>
            <w:tcW w:w="872" w:type="dxa"/>
            <w:noWrap/>
            <w:hideMark/>
          </w:tcPr>
          <w:p w14:paraId="20E8CE7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E45039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8A7B4A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34CB8EF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218</w:t>
            </w:r>
          </w:p>
        </w:tc>
        <w:tc>
          <w:tcPr>
            <w:tcW w:w="1170" w:type="dxa"/>
            <w:noWrap/>
            <w:hideMark/>
          </w:tcPr>
          <w:p w14:paraId="003786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6D3272C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4369C05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4909" w:type="dxa"/>
            <w:noWrap/>
            <w:hideMark/>
          </w:tcPr>
          <w:p w14:paraId="4B04AA7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02926B16" w14:textId="77777777" w:rsidTr="00832B99">
        <w:trPr>
          <w:trHeight w:val="288"/>
        </w:trPr>
        <w:tc>
          <w:tcPr>
            <w:tcW w:w="1213" w:type="dxa"/>
            <w:noWrap/>
            <w:hideMark/>
          </w:tcPr>
          <w:p w14:paraId="530CED1A"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Ch'um</w:t>
            </w:r>
            <w:proofErr w:type="spellEnd"/>
            <w:r w:rsidRPr="0067376E">
              <w:rPr>
                <w:rFonts w:ascii="Calibri" w:hAnsi="Calibri" w:cs="Calibri"/>
                <w:color w:val="000000"/>
                <w:sz w:val="22"/>
                <w:szCs w:val="22"/>
              </w:rPr>
              <w:t xml:space="preserve"> Group</w:t>
            </w:r>
          </w:p>
        </w:tc>
        <w:tc>
          <w:tcPr>
            <w:tcW w:w="872" w:type="dxa"/>
            <w:noWrap/>
            <w:hideMark/>
          </w:tcPr>
          <w:p w14:paraId="31F0EFE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32FB17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57B78E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0.05</w:t>
            </w:r>
          </w:p>
        </w:tc>
        <w:tc>
          <w:tcPr>
            <w:tcW w:w="1440" w:type="dxa"/>
            <w:noWrap/>
            <w:hideMark/>
          </w:tcPr>
          <w:p w14:paraId="37EC2CE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479</w:t>
            </w:r>
          </w:p>
        </w:tc>
        <w:tc>
          <w:tcPr>
            <w:tcW w:w="1170" w:type="dxa"/>
            <w:noWrap/>
            <w:hideMark/>
          </w:tcPr>
          <w:p w14:paraId="7A83598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1C0E98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76F9E47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0.18</w:t>
            </w:r>
          </w:p>
        </w:tc>
        <w:tc>
          <w:tcPr>
            <w:tcW w:w="4909" w:type="dxa"/>
            <w:noWrap/>
            <w:hideMark/>
          </w:tcPr>
          <w:p w14:paraId="6BBE676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36C162E9" w14:textId="77777777" w:rsidTr="00832B99">
        <w:trPr>
          <w:trHeight w:val="288"/>
        </w:trPr>
        <w:tc>
          <w:tcPr>
            <w:tcW w:w="1213" w:type="dxa"/>
            <w:noWrap/>
            <w:hideMark/>
          </w:tcPr>
          <w:p w14:paraId="4622DE2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Ek </w:t>
            </w:r>
            <w:proofErr w:type="spellStart"/>
            <w:r w:rsidRPr="0067376E">
              <w:rPr>
                <w:rFonts w:ascii="Calibri" w:hAnsi="Calibri" w:cs="Calibri"/>
                <w:color w:val="000000"/>
                <w:sz w:val="22"/>
                <w:szCs w:val="22"/>
              </w:rPr>
              <w:t>Tzul</w:t>
            </w:r>
            <w:proofErr w:type="spellEnd"/>
          </w:p>
        </w:tc>
        <w:tc>
          <w:tcPr>
            <w:tcW w:w="872" w:type="dxa"/>
            <w:noWrap/>
            <w:hideMark/>
          </w:tcPr>
          <w:p w14:paraId="42B1F3C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FE2408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65D28B6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0.29</w:t>
            </w:r>
          </w:p>
        </w:tc>
        <w:tc>
          <w:tcPr>
            <w:tcW w:w="1440" w:type="dxa"/>
            <w:noWrap/>
            <w:hideMark/>
          </w:tcPr>
          <w:p w14:paraId="593BD59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13583</w:t>
            </w:r>
          </w:p>
        </w:tc>
        <w:tc>
          <w:tcPr>
            <w:tcW w:w="1170" w:type="dxa"/>
            <w:noWrap/>
            <w:hideMark/>
          </w:tcPr>
          <w:p w14:paraId="677F2CB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w:t>
            </w:r>
          </w:p>
        </w:tc>
        <w:tc>
          <w:tcPr>
            <w:tcW w:w="1260" w:type="dxa"/>
            <w:noWrap/>
            <w:hideMark/>
          </w:tcPr>
          <w:p w14:paraId="14E387A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77D6FD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0.86</w:t>
            </w:r>
          </w:p>
        </w:tc>
        <w:tc>
          <w:tcPr>
            <w:tcW w:w="4909" w:type="dxa"/>
            <w:noWrap/>
            <w:hideMark/>
          </w:tcPr>
          <w:p w14:paraId="0DD4C62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not yet surveyed so numbers could be off; assume both periods</w:t>
            </w:r>
          </w:p>
        </w:tc>
      </w:tr>
      <w:tr w:rsidR="00DF3B96" w:rsidRPr="0067376E" w14:paraId="76B16FAA" w14:textId="77777777" w:rsidTr="00832B99">
        <w:trPr>
          <w:trHeight w:val="288"/>
        </w:trPr>
        <w:tc>
          <w:tcPr>
            <w:tcW w:w="1213" w:type="dxa"/>
            <w:noWrap/>
            <w:hideMark/>
          </w:tcPr>
          <w:p w14:paraId="33FC61B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Esperanza</w:t>
            </w:r>
          </w:p>
        </w:tc>
        <w:tc>
          <w:tcPr>
            <w:tcW w:w="872" w:type="dxa"/>
            <w:noWrap/>
            <w:hideMark/>
          </w:tcPr>
          <w:p w14:paraId="743D272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914118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1F16CB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1440" w:type="dxa"/>
            <w:noWrap/>
            <w:hideMark/>
          </w:tcPr>
          <w:p w14:paraId="65E582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1333</w:t>
            </w:r>
          </w:p>
        </w:tc>
        <w:tc>
          <w:tcPr>
            <w:tcW w:w="1170" w:type="dxa"/>
            <w:noWrap/>
            <w:hideMark/>
          </w:tcPr>
          <w:p w14:paraId="30D7BAC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5F2548F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346E3D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w:t>
            </w:r>
          </w:p>
        </w:tc>
        <w:tc>
          <w:tcPr>
            <w:tcW w:w="4909" w:type="dxa"/>
            <w:noWrap/>
            <w:hideMark/>
          </w:tcPr>
          <w:p w14:paraId="043169B8" w14:textId="001B0691"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2C994FD4" w14:textId="77777777" w:rsidTr="00832B99">
        <w:trPr>
          <w:trHeight w:val="288"/>
        </w:trPr>
        <w:tc>
          <w:tcPr>
            <w:tcW w:w="1213" w:type="dxa"/>
            <w:noWrap/>
            <w:hideMark/>
          </w:tcPr>
          <w:p w14:paraId="1015B2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Floral Park</w:t>
            </w:r>
          </w:p>
        </w:tc>
        <w:tc>
          <w:tcPr>
            <w:tcW w:w="872" w:type="dxa"/>
            <w:noWrap/>
            <w:hideMark/>
          </w:tcPr>
          <w:p w14:paraId="2B7F57E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F5C8FF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D0BB60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0.19</w:t>
            </w:r>
          </w:p>
        </w:tc>
        <w:tc>
          <w:tcPr>
            <w:tcW w:w="1440" w:type="dxa"/>
            <w:noWrap/>
            <w:hideMark/>
          </w:tcPr>
          <w:p w14:paraId="3553B0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4490</w:t>
            </w:r>
          </w:p>
        </w:tc>
        <w:tc>
          <w:tcPr>
            <w:tcW w:w="1170" w:type="dxa"/>
            <w:noWrap/>
            <w:hideMark/>
          </w:tcPr>
          <w:p w14:paraId="66A6AC3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1260" w:type="dxa"/>
            <w:noWrap/>
            <w:hideMark/>
          </w:tcPr>
          <w:p w14:paraId="232976A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w:t>
            </w:r>
          </w:p>
        </w:tc>
        <w:tc>
          <w:tcPr>
            <w:tcW w:w="990" w:type="dxa"/>
            <w:noWrap/>
            <w:hideMark/>
          </w:tcPr>
          <w:p w14:paraId="08BA83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0.62</w:t>
            </w:r>
          </w:p>
        </w:tc>
        <w:tc>
          <w:tcPr>
            <w:tcW w:w="4909" w:type="dxa"/>
            <w:noWrap/>
            <w:hideMark/>
          </w:tcPr>
          <w:p w14:paraId="764ABF4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 Intermediate Elite Center</w:t>
            </w:r>
          </w:p>
        </w:tc>
      </w:tr>
      <w:tr w:rsidR="00DF3B96" w:rsidRPr="0067376E" w14:paraId="5ADD9547" w14:textId="77777777" w:rsidTr="00832B99">
        <w:trPr>
          <w:trHeight w:val="288"/>
        </w:trPr>
        <w:tc>
          <w:tcPr>
            <w:tcW w:w="1213" w:type="dxa"/>
            <w:noWrap/>
            <w:hideMark/>
          </w:tcPr>
          <w:p w14:paraId="109838AF"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Ixim</w:t>
            </w:r>
            <w:proofErr w:type="spellEnd"/>
            <w:r w:rsidRPr="0067376E">
              <w:rPr>
                <w:rFonts w:ascii="Calibri" w:hAnsi="Calibri" w:cs="Calibri"/>
                <w:color w:val="000000"/>
                <w:sz w:val="22"/>
                <w:szCs w:val="22"/>
              </w:rPr>
              <w:t xml:space="preserve"> Group</w:t>
            </w:r>
          </w:p>
        </w:tc>
        <w:tc>
          <w:tcPr>
            <w:tcW w:w="872" w:type="dxa"/>
            <w:noWrap/>
            <w:hideMark/>
          </w:tcPr>
          <w:p w14:paraId="3AC33BA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6ED585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1071A8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0.03</w:t>
            </w:r>
          </w:p>
        </w:tc>
        <w:tc>
          <w:tcPr>
            <w:tcW w:w="1440" w:type="dxa"/>
            <w:noWrap/>
            <w:hideMark/>
          </w:tcPr>
          <w:p w14:paraId="7363938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923</w:t>
            </w:r>
          </w:p>
        </w:tc>
        <w:tc>
          <w:tcPr>
            <w:tcW w:w="1170" w:type="dxa"/>
            <w:noWrap/>
            <w:hideMark/>
          </w:tcPr>
          <w:p w14:paraId="4E1EC03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CBFC2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33A442F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0.13</w:t>
            </w:r>
          </w:p>
        </w:tc>
        <w:tc>
          <w:tcPr>
            <w:tcW w:w="4909" w:type="dxa"/>
            <w:noWrap/>
            <w:hideMark/>
          </w:tcPr>
          <w:p w14:paraId="3FA93ED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6B0BE04E" w14:textId="77777777" w:rsidTr="00832B99">
        <w:trPr>
          <w:trHeight w:val="288"/>
        </w:trPr>
        <w:tc>
          <w:tcPr>
            <w:tcW w:w="1213" w:type="dxa"/>
            <w:noWrap/>
            <w:hideMark/>
          </w:tcPr>
          <w:p w14:paraId="01B49B5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Barton Creek</w:t>
            </w:r>
          </w:p>
        </w:tc>
        <w:tc>
          <w:tcPr>
            <w:tcW w:w="872" w:type="dxa"/>
            <w:noWrap/>
            <w:hideMark/>
          </w:tcPr>
          <w:p w14:paraId="08B80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68680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410B32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w:t>
            </w:r>
          </w:p>
        </w:tc>
        <w:tc>
          <w:tcPr>
            <w:tcW w:w="1440" w:type="dxa"/>
            <w:noWrap/>
            <w:hideMark/>
          </w:tcPr>
          <w:p w14:paraId="65AA170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6973</w:t>
            </w:r>
          </w:p>
        </w:tc>
        <w:tc>
          <w:tcPr>
            <w:tcW w:w="1170" w:type="dxa"/>
            <w:noWrap/>
            <w:hideMark/>
          </w:tcPr>
          <w:p w14:paraId="4942D4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w:t>
            </w:r>
          </w:p>
        </w:tc>
        <w:tc>
          <w:tcPr>
            <w:tcW w:w="1260" w:type="dxa"/>
            <w:noWrap/>
            <w:hideMark/>
          </w:tcPr>
          <w:p w14:paraId="23D800A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21</w:t>
            </w:r>
          </w:p>
        </w:tc>
        <w:tc>
          <w:tcPr>
            <w:tcW w:w="990" w:type="dxa"/>
            <w:noWrap/>
            <w:hideMark/>
          </w:tcPr>
          <w:p w14:paraId="309E60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1.07</w:t>
            </w:r>
          </w:p>
        </w:tc>
        <w:tc>
          <w:tcPr>
            <w:tcW w:w="4909" w:type="dxa"/>
            <w:noWrap/>
            <w:hideMark/>
          </w:tcPr>
          <w:p w14:paraId="46E5702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not yet surveyed so numbers could be off</w:t>
            </w:r>
          </w:p>
        </w:tc>
      </w:tr>
      <w:tr w:rsidR="00DF3B96" w:rsidRPr="0067376E" w14:paraId="09A6479C" w14:textId="77777777" w:rsidTr="00832B99">
        <w:trPr>
          <w:trHeight w:val="288"/>
        </w:trPr>
        <w:tc>
          <w:tcPr>
            <w:tcW w:w="1213" w:type="dxa"/>
            <w:noWrap/>
            <w:hideMark/>
          </w:tcPr>
          <w:p w14:paraId="41A8F84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Lower Dover</w:t>
            </w:r>
          </w:p>
        </w:tc>
        <w:tc>
          <w:tcPr>
            <w:tcW w:w="872" w:type="dxa"/>
            <w:noWrap/>
            <w:hideMark/>
          </w:tcPr>
          <w:p w14:paraId="0A48F9C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CA3468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0ED5467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0.87</w:t>
            </w:r>
          </w:p>
        </w:tc>
        <w:tc>
          <w:tcPr>
            <w:tcW w:w="1440" w:type="dxa"/>
            <w:noWrap/>
            <w:hideMark/>
          </w:tcPr>
          <w:p w14:paraId="26FE12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148751</w:t>
            </w:r>
          </w:p>
        </w:tc>
        <w:tc>
          <w:tcPr>
            <w:tcW w:w="1170" w:type="dxa"/>
            <w:noWrap/>
            <w:hideMark/>
          </w:tcPr>
          <w:p w14:paraId="7C05C67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52</w:t>
            </w:r>
          </w:p>
        </w:tc>
        <w:tc>
          <w:tcPr>
            <w:tcW w:w="1260" w:type="dxa"/>
            <w:noWrap/>
            <w:hideMark/>
          </w:tcPr>
          <w:p w14:paraId="049AD69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120</w:t>
            </w:r>
          </w:p>
        </w:tc>
        <w:tc>
          <w:tcPr>
            <w:tcW w:w="990" w:type="dxa"/>
            <w:noWrap/>
            <w:hideMark/>
          </w:tcPr>
          <w:p w14:paraId="432703F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3.13</w:t>
            </w:r>
          </w:p>
        </w:tc>
        <w:tc>
          <w:tcPr>
            <w:tcW w:w="4909" w:type="dxa"/>
            <w:noWrap/>
            <w:hideMark/>
          </w:tcPr>
          <w:p w14:paraId="4ACF316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Polity Capital; Late Classic Only, Population from Ebert et al. 2016</w:t>
            </w:r>
          </w:p>
        </w:tc>
      </w:tr>
      <w:tr w:rsidR="00DF3B96" w:rsidRPr="0067376E" w14:paraId="4D52453E" w14:textId="77777777" w:rsidTr="00832B99">
        <w:trPr>
          <w:trHeight w:val="288"/>
        </w:trPr>
        <w:tc>
          <w:tcPr>
            <w:tcW w:w="1213" w:type="dxa"/>
            <w:noWrap/>
            <w:hideMark/>
          </w:tcPr>
          <w:p w14:paraId="4B15D854"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Lubul</w:t>
            </w:r>
            <w:proofErr w:type="spellEnd"/>
            <w:r w:rsidRPr="0067376E">
              <w:rPr>
                <w:rFonts w:ascii="Calibri" w:hAnsi="Calibri" w:cs="Calibri"/>
                <w:color w:val="000000"/>
                <w:sz w:val="22"/>
                <w:szCs w:val="22"/>
              </w:rPr>
              <w:t xml:space="preserve"> Huh</w:t>
            </w:r>
          </w:p>
        </w:tc>
        <w:tc>
          <w:tcPr>
            <w:tcW w:w="872" w:type="dxa"/>
            <w:noWrap/>
            <w:hideMark/>
          </w:tcPr>
          <w:p w14:paraId="2018F23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78122BA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6C21C4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668B38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321</w:t>
            </w:r>
          </w:p>
        </w:tc>
        <w:tc>
          <w:tcPr>
            <w:tcW w:w="1170" w:type="dxa"/>
            <w:noWrap/>
            <w:hideMark/>
          </w:tcPr>
          <w:p w14:paraId="05F88AA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2AEBAE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990" w:type="dxa"/>
            <w:noWrap/>
            <w:hideMark/>
          </w:tcPr>
          <w:p w14:paraId="2E98779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4909" w:type="dxa"/>
            <w:noWrap/>
            <w:hideMark/>
          </w:tcPr>
          <w:p w14:paraId="2A31A34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Baking Pot</w:t>
            </w:r>
          </w:p>
        </w:tc>
      </w:tr>
      <w:tr w:rsidR="00DF3B96" w:rsidRPr="0067376E" w14:paraId="157600EB" w14:textId="77777777" w:rsidTr="00832B99">
        <w:trPr>
          <w:trHeight w:val="288"/>
        </w:trPr>
        <w:tc>
          <w:tcPr>
            <w:tcW w:w="1213" w:type="dxa"/>
            <w:noWrap/>
            <w:hideMark/>
          </w:tcPr>
          <w:p w14:paraId="683742EC"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Manbatty</w:t>
            </w:r>
            <w:proofErr w:type="spellEnd"/>
            <w:r w:rsidRPr="0067376E">
              <w:rPr>
                <w:rFonts w:ascii="Calibri" w:hAnsi="Calibri" w:cs="Calibri"/>
                <w:color w:val="000000"/>
                <w:sz w:val="22"/>
                <w:szCs w:val="22"/>
              </w:rPr>
              <w:t xml:space="preserve"> Site</w:t>
            </w:r>
          </w:p>
        </w:tc>
        <w:tc>
          <w:tcPr>
            <w:tcW w:w="872" w:type="dxa"/>
            <w:noWrap/>
            <w:hideMark/>
          </w:tcPr>
          <w:p w14:paraId="2B0F4B0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4BEFA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D8DA31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0.01</w:t>
            </w:r>
          </w:p>
        </w:tc>
        <w:tc>
          <w:tcPr>
            <w:tcW w:w="1440" w:type="dxa"/>
            <w:noWrap/>
            <w:hideMark/>
          </w:tcPr>
          <w:p w14:paraId="2DB790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2952</w:t>
            </w:r>
          </w:p>
        </w:tc>
        <w:tc>
          <w:tcPr>
            <w:tcW w:w="1170" w:type="dxa"/>
            <w:noWrap/>
            <w:hideMark/>
          </w:tcPr>
          <w:p w14:paraId="762BF62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0F8FAA4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158484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0.18</w:t>
            </w:r>
          </w:p>
        </w:tc>
        <w:tc>
          <w:tcPr>
            <w:tcW w:w="4909" w:type="dxa"/>
            <w:noWrap/>
            <w:hideMark/>
          </w:tcPr>
          <w:p w14:paraId="17D3051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Small IE center/household, Blackman Eddy</w:t>
            </w:r>
          </w:p>
        </w:tc>
      </w:tr>
      <w:tr w:rsidR="00DF3B96" w:rsidRPr="0067376E" w14:paraId="113DB7DC" w14:textId="77777777" w:rsidTr="00832B99">
        <w:trPr>
          <w:trHeight w:val="288"/>
        </w:trPr>
        <w:tc>
          <w:tcPr>
            <w:tcW w:w="1213" w:type="dxa"/>
            <w:noWrap/>
            <w:hideMark/>
          </w:tcPr>
          <w:p w14:paraId="6B0E037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Martinez Group</w:t>
            </w:r>
          </w:p>
        </w:tc>
        <w:tc>
          <w:tcPr>
            <w:tcW w:w="872" w:type="dxa"/>
            <w:noWrap/>
            <w:hideMark/>
          </w:tcPr>
          <w:p w14:paraId="13A90DF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7893C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6DD4C6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1440" w:type="dxa"/>
            <w:noWrap/>
            <w:hideMark/>
          </w:tcPr>
          <w:p w14:paraId="32C98B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1813</w:t>
            </w:r>
          </w:p>
        </w:tc>
        <w:tc>
          <w:tcPr>
            <w:tcW w:w="1170" w:type="dxa"/>
            <w:noWrap/>
            <w:hideMark/>
          </w:tcPr>
          <w:p w14:paraId="78EC08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120811A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5A98E6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36DE826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0DADC760" w14:textId="77777777" w:rsidTr="00832B99">
        <w:trPr>
          <w:trHeight w:val="288"/>
        </w:trPr>
        <w:tc>
          <w:tcPr>
            <w:tcW w:w="1213" w:type="dxa"/>
            <w:noWrap/>
            <w:hideMark/>
          </w:tcPr>
          <w:p w14:paraId="07C331DE"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Melhado</w:t>
            </w:r>
            <w:proofErr w:type="spellEnd"/>
            <w:r w:rsidRPr="0067376E">
              <w:rPr>
                <w:rFonts w:ascii="Calibri" w:hAnsi="Calibri" w:cs="Calibri"/>
                <w:color w:val="000000"/>
                <w:sz w:val="22"/>
                <w:szCs w:val="22"/>
              </w:rPr>
              <w:t xml:space="preserve"> Site</w:t>
            </w:r>
          </w:p>
        </w:tc>
        <w:tc>
          <w:tcPr>
            <w:tcW w:w="872" w:type="dxa"/>
            <w:noWrap/>
            <w:hideMark/>
          </w:tcPr>
          <w:p w14:paraId="665CB4F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D964A3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59AA9A9D"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00FA696F" w14:textId="77777777" w:rsidR="00DF3B96" w:rsidRPr="0067376E" w:rsidRDefault="00DF3B96" w:rsidP="00832B99">
            <w:pPr>
              <w:rPr>
                <w:sz w:val="20"/>
                <w:szCs w:val="20"/>
              </w:rPr>
            </w:pPr>
          </w:p>
        </w:tc>
        <w:tc>
          <w:tcPr>
            <w:tcW w:w="1170" w:type="dxa"/>
            <w:noWrap/>
            <w:hideMark/>
          </w:tcPr>
          <w:p w14:paraId="21AB661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47797F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1B2A32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3.77</w:t>
            </w:r>
          </w:p>
        </w:tc>
        <w:tc>
          <w:tcPr>
            <w:tcW w:w="4909" w:type="dxa"/>
            <w:noWrap/>
            <w:hideMark/>
          </w:tcPr>
          <w:p w14:paraId="3CE08DD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10FEE60D" w14:textId="77777777" w:rsidTr="00832B99">
        <w:trPr>
          <w:trHeight w:val="288"/>
        </w:trPr>
        <w:tc>
          <w:tcPr>
            <w:tcW w:w="1213" w:type="dxa"/>
            <w:noWrap/>
            <w:hideMark/>
          </w:tcPr>
          <w:p w14:paraId="5EC65AAE"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Nohoch</w:t>
            </w:r>
            <w:proofErr w:type="spellEnd"/>
            <w:r w:rsidRPr="0067376E">
              <w:rPr>
                <w:rFonts w:ascii="Calibri" w:hAnsi="Calibri" w:cs="Calibri"/>
                <w:color w:val="000000"/>
                <w:sz w:val="22"/>
                <w:szCs w:val="22"/>
              </w:rPr>
              <w:t xml:space="preserve"> Ek</w:t>
            </w:r>
          </w:p>
        </w:tc>
        <w:tc>
          <w:tcPr>
            <w:tcW w:w="872" w:type="dxa"/>
            <w:noWrap/>
            <w:hideMark/>
          </w:tcPr>
          <w:p w14:paraId="7A91B6E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3219E4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BC190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0.31</w:t>
            </w:r>
          </w:p>
        </w:tc>
        <w:tc>
          <w:tcPr>
            <w:tcW w:w="1440" w:type="dxa"/>
            <w:noWrap/>
            <w:hideMark/>
          </w:tcPr>
          <w:p w14:paraId="4BCA1F5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8333</w:t>
            </w:r>
          </w:p>
        </w:tc>
        <w:tc>
          <w:tcPr>
            <w:tcW w:w="1170" w:type="dxa"/>
            <w:noWrap/>
            <w:hideMark/>
          </w:tcPr>
          <w:p w14:paraId="2420EAC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1260" w:type="dxa"/>
            <w:noWrap/>
            <w:hideMark/>
          </w:tcPr>
          <w:p w14:paraId="1DDC9C0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990" w:type="dxa"/>
            <w:noWrap/>
            <w:hideMark/>
          </w:tcPr>
          <w:p w14:paraId="335AA56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0.66</w:t>
            </w:r>
          </w:p>
        </w:tc>
        <w:tc>
          <w:tcPr>
            <w:tcW w:w="4909" w:type="dxa"/>
            <w:noWrap/>
            <w:hideMark/>
          </w:tcPr>
          <w:p w14:paraId="3788AA6D" w14:textId="12389C41"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7864DFD7" w14:textId="77777777" w:rsidTr="00832B99">
        <w:trPr>
          <w:trHeight w:val="288"/>
        </w:trPr>
        <w:tc>
          <w:tcPr>
            <w:tcW w:w="1213" w:type="dxa"/>
            <w:noWrap/>
            <w:hideMark/>
          </w:tcPr>
          <w:p w14:paraId="1DCC3B0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North Caracol Farm</w:t>
            </w:r>
          </w:p>
        </w:tc>
        <w:tc>
          <w:tcPr>
            <w:tcW w:w="872" w:type="dxa"/>
            <w:noWrap/>
            <w:hideMark/>
          </w:tcPr>
          <w:p w14:paraId="3F00EE6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1C7D3F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A1B9B0D" w14:textId="77777777" w:rsidR="00DF3B96" w:rsidRPr="0067376E" w:rsidRDefault="00DF3B96" w:rsidP="00832B99">
            <w:pPr>
              <w:jc w:val="right"/>
              <w:rPr>
                <w:rFonts w:ascii="Calibri" w:hAnsi="Calibri" w:cs="Calibri"/>
                <w:color w:val="000000"/>
                <w:sz w:val="22"/>
                <w:szCs w:val="22"/>
              </w:rPr>
            </w:pPr>
          </w:p>
        </w:tc>
        <w:tc>
          <w:tcPr>
            <w:tcW w:w="1440" w:type="dxa"/>
            <w:noWrap/>
            <w:hideMark/>
          </w:tcPr>
          <w:p w14:paraId="6017FFE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4027</w:t>
            </w:r>
          </w:p>
        </w:tc>
        <w:tc>
          <w:tcPr>
            <w:tcW w:w="1170" w:type="dxa"/>
            <w:noWrap/>
            <w:hideMark/>
          </w:tcPr>
          <w:p w14:paraId="13C184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1260" w:type="dxa"/>
            <w:noWrap/>
            <w:hideMark/>
          </w:tcPr>
          <w:p w14:paraId="020CDF4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39</w:t>
            </w:r>
          </w:p>
        </w:tc>
        <w:tc>
          <w:tcPr>
            <w:tcW w:w="990" w:type="dxa"/>
            <w:noWrap/>
            <w:hideMark/>
          </w:tcPr>
          <w:p w14:paraId="42DEAA9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8.76</w:t>
            </w:r>
          </w:p>
        </w:tc>
        <w:tc>
          <w:tcPr>
            <w:tcW w:w="4909" w:type="dxa"/>
            <w:noWrap/>
            <w:hideMark/>
          </w:tcPr>
          <w:p w14:paraId="734350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Baking Pot Intermediate Elite Center</w:t>
            </w:r>
          </w:p>
        </w:tc>
      </w:tr>
      <w:tr w:rsidR="00DF3B96" w:rsidRPr="0067376E" w14:paraId="7D542AB6" w14:textId="77777777" w:rsidTr="00832B99">
        <w:trPr>
          <w:trHeight w:val="288"/>
        </w:trPr>
        <w:tc>
          <w:tcPr>
            <w:tcW w:w="1213" w:type="dxa"/>
            <w:noWrap/>
            <w:hideMark/>
          </w:tcPr>
          <w:p w14:paraId="50EC389C"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Spanish Lookout</w:t>
            </w:r>
          </w:p>
        </w:tc>
        <w:tc>
          <w:tcPr>
            <w:tcW w:w="872" w:type="dxa"/>
            <w:noWrap/>
            <w:hideMark/>
          </w:tcPr>
          <w:p w14:paraId="11449C1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10256CB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6C83E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4B1B8A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3233</w:t>
            </w:r>
          </w:p>
        </w:tc>
        <w:tc>
          <w:tcPr>
            <w:tcW w:w="1170" w:type="dxa"/>
            <w:noWrap/>
            <w:hideMark/>
          </w:tcPr>
          <w:p w14:paraId="7A8E4FE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409B404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1EFEDAF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0.37</w:t>
            </w:r>
          </w:p>
        </w:tc>
        <w:tc>
          <w:tcPr>
            <w:tcW w:w="4909" w:type="dxa"/>
            <w:noWrap/>
            <w:hideMark/>
          </w:tcPr>
          <w:p w14:paraId="3222D50D" w14:textId="46259B4F"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w:t>
            </w:r>
            <w:r w:rsidR="00832B99">
              <w:rPr>
                <w:rFonts w:ascii="Calibri" w:hAnsi="Calibri" w:cs="Calibri"/>
                <w:color w:val="000000"/>
                <w:sz w:val="22"/>
                <w:szCs w:val="22"/>
              </w:rPr>
              <w:t>frontier</w:t>
            </w:r>
            <w:r w:rsidRPr="0067376E">
              <w:rPr>
                <w:rFonts w:ascii="Calibri" w:hAnsi="Calibri" w:cs="Calibri"/>
                <w:color w:val="000000"/>
                <w:sz w:val="22"/>
                <w:szCs w:val="22"/>
              </w:rPr>
              <w:t xml:space="preserve"> site)</w:t>
            </w:r>
          </w:p>
        </w:tc>
      </w:tr>
      <w:tr w:rsidR="00DF3B96" w:rsidRPr="0067376E" w14:paraId="48DD2EE9" w14:textId="77777777" w:rsidTr="00832B99">
        <w:trPr>
          <w:trHeight w:val="288"/>
        </w:trPr>
        <w:tc>
          <w:tcPr>
            <w:tcW w:w="1213" w:type="dxa"/>
            <w:noWrap/>
            <w:hideMark/>
          </w:tcPr>
          <w:p w14:paraId="20F783E7"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Tolok</w:t>
            </w:r>
            <w:proofErr w:type="spellEnd"/>
            <w:r w:rsidRPr="0067376E">
              <w:rPr>
                <w:rFonts w:ascii="Calibri" w:hAnsi="Calibri" w:cs="Calibri"/>
                <w:color w:val="000000"/>
                <w:sz w:val="22"/>
                <w:szCs w:val="22"/>
              </w:rPr>
              <w:t xml:space="preserve"> 1</w:t>
            </w:r>
          </w:p>
        </w:tc>
        <w:tc>
          <w:tcPr>
            <w:tcW w:w="872" w:type="dxa"/>
            <w:noWrap/>
            <w:hideMark/>
          </w:tcPr>
          <w:p w14:paraId="528BEB1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CC6B7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4E8279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0.06</w:t>
            </w:r>
          </w:p>
        </w:tc>
        <w:tc>
          <w:tcPr>
            <w:tcW w:w="1440" w:type="dxa"/>
            <w:noWrap/>
            <w:hideMark/>
          </w:tcPr>
          <w:p w14:paraId="7E71F4D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352</w:t>
            </w:r>
          </w:p>
        </w:tc>
        <w:tc>
          <w:tcPr>
            <w:tcW w:w="1170" w:type="dxa"/>
            <w:noWrap/>
            <w:hideMark/>
          </w:tcPr>
          <w:p w14:paraId="74CBF57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4F93AF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990" w:type="dxa"/>
            <w:noWrap/>
            <w:hideMark/>
          </w:tcPr>
          <w:p w14:paraId="6FB5AF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w:t>
            </w:r>
          </w:p>
        </w:tc>
        <w:tc>
          <w:tcPr>
            <w:tcW w:w="4909" w:type="dxa"/>
            <w:noWrap/>
            <w:hideMark/>
          </w:tcPr>
          <w:p w14:paraId="281F03B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56E17AE2" w14:textId="77777777" w:rsidTr="00832B99">
        <w:trPr>
          <w:trHeight w:val="288"/>
        </w:trPr>
        <w:tc>
          <w:tcPr>
            <w:tcW w:w="1213" w:type="dxa"/>
            <w:noWrap/>
            <w:hideMark/>
          </w:tcPr>
          <w:p w14:paraId="685D6E6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Tutu </w:t>
            </w:r>
            <w:proofErr w:type="spellStart"/>
            <w:r w:rsidRPr="0067376E">
              <w:rPr>
                <w:rFonts w:ascii="Calibri" w:hAnsi="Calibri" w:cs="Calibri"/>
                <w:color w:val="000000"/>
                <w:sz w:val="22"/>
                <w:szCs w:val="22"/>
              </w:rPr>
              <w:t>Uitz</w:t>
            </w:r>
            <w:proofErr w:type="spellEnd"/>
            <w:r w:rsidRPr="0067376E">
              <w:rPr>
                <w:rFonts w:ascii="Calibri" w:hAnsi="Calibri" w:cs="Calibri"/>
                <w:color w:val="000000"/>
                <w:sz w:val="22"/>
                <w:szCs w:val="22"/>
              </w:rPr>
              <w:t xml:space="preserve"> Na</w:t>
            </w:r>
          </w:p>
        </w:tc>
        <w:tc>
          <w:tcPr>
            <w:tcW w:w="872" w:type="dxa"/>
            <w:noWrap/>
            <w:hideMark/>
          </w:tcPr>
          <w:p w14:paraId="6361ED8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EE2ABD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8E70F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7345BF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1242</w:t>
            </w:r>
          </w:p>
        </w:tc>
        <w:tc>
          <w:tcPr>
            <w:tcW w:w="1170" w:type="dxa"/>
            <w:noWrap/>
            <w:hideMark/>
          </w:tcPr>
          <w:p w14:paraId="55D155D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5AD7E59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990" w:type="dxa"/>
            <w:noWrap/>
            <w:hideMark/>
          </w:tcPr>
          <w:p w14:paraId="278E9C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0.24</w:t>
            </w:r>
          </w:p>
        </w:tc>
        <w:tc>
          <w:tcPr>
            <w:tcW w:w="4909" w:type="dxa"/>
            <w:noWrap/>
            <w:hideMark/>
          </w:tcPr>
          <w:p w14:paraId="252350DA" w14:textId="1ABEB0D5"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Lower Dover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1AF89F63" w14:textId="77777777" w:rsidTr="00832B99">
        <w:trPr>
          <w:trHeight w:val="288"/>
        </w:trPr>
        <w:tc>
          <w:tcPr>
            <w:tcW w:w="1213" w:type="dxa"/>
            <w:noWrap/>
            <w:hideMark/>
          </w:tcPr>
          <w:p w14:paraId="23341914"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Tuztziiy</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K'in</w:t>
            </w:r>
            <w:proofErr w:type="spellEnd"/>
          </w:p>
        </w:tc>
        <w:tc>
          <w:tcPr>
            <w:tcW w:w="872" w:type="dxa"/>
            <w:noWrap/>
            <w:hideMark/>
          </w:tcPr>
          <w:p w14:paraId="20B2DA1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0865D6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5CFFE4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0.21</w:t>
            </w:r>
          </w:p>
        </w:tc>
        <w:tc>
          <w:tcPr>
            <w:tcW w:w="1440" w:type="dxa"/>
            <w:noWrap/>
            <w:hideMark/>
          </w:tcPr>
          <w:p w14:paraId="575A53F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3224</w:t>
            </w:r>
          </w:p>
        </w:tc>
        <w:tc>
          <w:tcPr>
            <w:tcW w:w="1170" w:type="dxa"/>
            <w:noWrap/>
            <w:hideMark/>
          </w:tcPr>
          <w:p w14:paraId="3F54F03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1260" w:type="dxa"/>
            <w:noWrap/>
            <w:hideMark/>
          </w:tcPr>
          <w:p w14:paraId="38906FF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w:t>
            </w:r>
          </w:p>
        </w:tc>
        <w:tc>
          <w:tcPr>
            <w:tcW w:w="990" w:type="dxa"/>
            <w:noWrap/>
            <w:hideMark/>
          </w:tcPr>
          <w:p w14:paraId="1824CFA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0.45</w:t>
            </w:r>
          </w:p>
        </w:tc>
        <w:tc>
          <w:tcPr>
            <w:tcW w:w="4909" w:type="dxa"/>
            <w:noWrap/>
            <w:hideMark/>
          </w:tcPr>
          <w:p w14:paraId="573EB027" w14:textId="31D2957B"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r w:rsidRPr="0067376E">
              <w:rPr>
                <w:rFonts w:ascii="Calibri" w:hAnsi="Calibri" w:cs="Calibri"/>
                <w:color w:val="000000"/>
                <w:sz w:val="22"/>
                <w:szCs w:val="22"/>
              </w:rPr>
              <w:t xml:space="preserve">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31907871" w14:textId="77777777" w:rsidTr="00832B99">
        <w:trPr>
          <w:trHeight w:val="288"/>
        </w:trPr>
        <w:tc>
          <w:tcPr>
            <w:tcW w:w="1213" w:type="dxa"/>
            <w:noWrap/>
            <w:hideMark/>
          </w:tcPr>
          <w:p w14:paraId="4F075CED"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Xualcanil</w:t>
            </w:r>
            <w:proofErr w:type="spellEnd"/>
          </w:p>
        </w:tc>
        <w:tc>
          <w:tcPr>
            <w:tcW w:w="872" w:type="dxa"/>
            <w:noWrap/>
            <w:hideMark/>
          </w:tcPr>
          <w:p w14:paraId="6884C04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7D0FE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7C1EE6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0.59</w:t>
            </w:r>
          </w:p>
        </w:tc>
        <w:tc>
          <w:tcPr>
            <w:tcW w:w="1440" w:type="dxa"/>
            <w:noWrap/>
            <w:hideMark/>
          </w:tcPr>
          <w:p w14:paraId="25E4432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13000</w:t>
            </w:r>
          </w:p>
        </w:tc>
        <w:tc>
          <w:tcPr>
            <w:tcW w:w="1170" w:type="dxa"/>
            <w:noWrap/>
            <w:hideMark/>
          </w:tcPr>
          <w:p w14:paraId="40F0350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1260" w:type="dxa"/>
            <w:noWrap/>
            <w:hideMark/>
          </w:tcPr>
          <w:p w14:paraId="5A2F71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15</w:t>
            </w:r>
          </w:p>
        </w:tc>
        <w:tc>
          <w:tcPr>
            <w:tcW w:w="990" w:type="dxa"/>
            <w:noWrap/>
            <w:hideMark/>
          </w:tcPr>
          <w:p w14:paraId="6918ECC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1.72</w:t>
            </w:r>
          </w:p>
        </w:tc>
        <w:tc>
          <w:tcPr>
            <w:tcW w:w="4909" w:type="dxa"/>
            <w:noWrap/>
            <w:hideMark/>
          </w:tcPr>
          <w:p w14:paraId="7C3FAB02" w14:textId="74FB5BAB"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Intermediate Elite Center, no </w:t>
            </w:r>
            <w:r w:rsidR="00832B99">
              <w:rPr>
                <w:rFonts w:ascii="Calibri" w:hAnsi="Calibri" w:cs="Calibri"/>
                <w:color w:val="000000"/>
                <w:sz w:val="22"/>
                <w:szCs w:val="22"/>
              </w:rPr>
              <w:t>associated</w:t>
            </w:r>
            <w:r w:rsidRPr="0067376E">
              <w:rPr>
                <w:rFonts w:ascii="Calibri" w:hAnsi="Calibri" w:cs="Calibri"/>
                <w:color w:val="000000"/>
                <w:sz w:val="22"/>
                <w:szCs w:val="22"/>
              </w:rPr>
              <w:t xml:space="preserve"> polity, architecture mostly late classic</w:t>
            </w:r>
          </w:p>
        </w:tc>
      </w:tr>
      <w:tr w:rsidR="00DF3B96" w:rsidRPr="0067376E" w14:paraId="53EDF996" w14:textId="77777777" w:rsidTr="00832B99">
        <w:trPr>
          <w:trHeight w:val="288"/>
        </w:trPr>
        <w:tc>
          <w:tcPr>
            <w:tcW w:w="1213" w:type="dxa"/>
            <w:noWrap/>
            <w:hideMark/>
          </w:tcPr>
          <w:p w14:paraId="0E6965B0"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Yaxtun</w:t>
            </w:r>
            <w:proofErr w:type="spellEnd"/>
          </w:p>
        </w:tc>
        <w:tc>
          <w:tcPr>
            <w:tcW w:w="872" w:type="dxa"/>
            <w:noWrap/>
            <w:hideMark/>
          </w:tcPr>
          <w:p w14:paraId="7C6ED43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2D06CE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50EE4D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0.01</w:t>
            </w:r>
          </w:p>
        </w:tc>
        <w:tc>
          <w:tcPr>
            <w:tcW w:w="1440" w:type="dxa"/>
            <w:noWrap/>
            <w:hideMark/>
          </w:tcPr>
          <w:p w14:paraId="6110DC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894</w:t>
            </w:r>
          </w:p>
        </w:tc>
        <w:tc>
          <w:tcPr>
            <w:tcW w:w="1170" w:type="dxa"/>
            <w:noWrap/>
            <w:hideMark/>
          </w:tcPr>
          <w:p w14:paraId="5EE13B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01C7189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990" w:type="dxa"/>
            <w:noWrap/>
            <w:hideMark/>
          </w:tcPr>
          <w:p w14:paraId="4E078E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0.11</w:t>
            </w:r>
          </w:p>
        </w:tc>
        <w:tc>
          <w:tcPr>
            <w:tcW w:w="4909" w:type="dxa"/>
            <w:noWrap/>
            <w:hideMark/>
          </w:tcPr>
          <w:p w14:paraId="12F4C9CA"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High-status commoner household, Baking Pot</w:t>
            </w:r>
          </w:p>
        </w:tc>
      </w:tr>
      <w:tr w:rsidR="00DF3B96" w:rsidRPr="0067376E" w14:paraId="75696CCB" w14:textId="77777777" w:rsidTr="00832B99">
        <w:trPr>
          <w:trHeight w:val="288"/>
        </w:trPr>
        <w:tc>
          <w:tcPr>
            <w:tcW w:w="1213" w:type="dxa"/>
            <w:noWrap/>
            <w:hideMark/>
          </w:tcPr>
          <w:p w14:paraId="6B8CD9F7"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Zinic</w:t>
            </w:r>
            <w:proofErr w:type="spellEnd"/>
          </w:p>
        </w:tc>
        <w:tc>
          <w:tcPr>
            <w:tcW w:w="872" w:type="dxa"/>
            <w:noWrap/>
            <w:hideMark/>
          </w:tcPr>
          <w:p w14:paraId="1592B6D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387D355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36741F4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0.08</w:t>
            </w:r>
          </w:p>
        </w:tc>
        <w:tc>
          <w:tcPr>
            <w:tcW w:w="1440" w:type="dxa"/>
            <w:noWrap/>
            <w:hideMark/>
          </w:tcPr>
          <w:p w14:paraId="1FE0A40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2945</w:t>
            </w:r>
          </w:p>
        </w:tc>
        <w:tc>
          <w:tcPr>
            <w:tcW w:w="1170" w:type="dxa"/>
            <w:noWrap/>
            <w:hideMark/>
          </w:tcPr>
          <w:p w14:paraId="0800C9E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1260" w:type="dxa"/>
            <w:noWrap/>
            <w:hideMark/>
          </w:tcPr>
          <w:p w14:paraId="214F63D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8</w:t>
            </w:r>
          </w:p>
        </w:tc>
        <w:tc>
          <w:tcPr>
            <w:tcW w:w="990" w:type="dxa"/>
            <w:noWrap/>
            <w:hideMark/>
          </w:tcPr>
          <w:p w14:paraId="7DB5E14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0.23</w:t>
            </w:r>
          </w:p>
        </w:tc>
        <w:tc>
          <w:tcPr>
            <w:tcW w:w="4909" w:type="dxa"/>
            <w:noWrap/>
            <w:hideMark/>
          </w:tcPr>
          <w:p w14:paraId="45916200"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r w:rsidRPr="0067376E">
              <w:rPr>
                <w:rFonts w:ascii="Calibri" w:hAnsi="Calibri" w:cs="Calibri"/>
                <w:color w:val="000000"/>
                <w:sz w:val="22"/>
                <w:szCs w:val="22"/>
              </w:rPr>
              <w:t xml:space="preserve"> Intermediate Elite Center; same catchment as Zopilote</w:t>
            </w:r>
          </w:p>
        </w:tc>
      </w:tr>
      <w:tr w:rsidR="00DF3B96" w:rsidRPr="0067376E" w14:paraId="044870B9" w14:textId="77777777" w:rsidTr="00832B99">
        <w:trPr>
          <w:trHeight w:val="288"/>
        </w:trPr>
        <w:tc>
          <w:tcPr>
            <w:tcW w:w="1213" w:type="dxa"/>
            <w:noWrap/>
            <w:hideMark/>
          </w:tcPr>
          <w:p w14:paraId="687F9CEF"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Zopilote</w:t>
            </w:r>
          </w:p>
        </w:tc>
        <w:tc>
          <w:tcPr>
            <w:tcW w:w="872" w:type="dxa"/>
            <w:noWrap/>
            <w:hideMark/>
          </w:tcPr>
          <w:p w14:paraId="02B459F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5BEC03B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08584D8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3EA39CD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17296</w:t>
            </w:r>
          </w:p>
        </w:tc>
        <w:tc>
          <w:tcPr>
            <w:tcW w:w="1170" w:type="dxa"/>
            <w:noWrap/>
            <w:hideMark/>
          </w:tcPr>
          <w:p w14:paraId="25C4F20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0F8584B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29</w:t>
            </w:r>
          </w:p>
        </w:tc>
        <w:tc>
          <w:tcPr>
            <w:tcW w:w="990" w:type="dxa"/>
            <w:noWrap/>
            <w:hideMark/>
          </w:tcPr>
          <w:p w14:paraId="1040D3E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0.43</w:t>
            </w:r>
          </w:p>
        </w:tc>
        <w:tc>
          <w:tcPr>
            <w:tcW w:w="4909" w:type="dxa"/>
            <w:noWrap/>
            <w:hideMark/>
          </w:tcPr>
          <w:p w14:paraId="220DBE40"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r w:rsidRPr="0067376E">
              <w:rPr>
                <w:rFonts w:ascii="Calibri" w:hAnsi="Calibri" w:cs="Calibri"/>
                <w:color w:val="000000"/>
                <w:sz w:val="22"/>
                <w:szCs w:val="22"/>
              </w:rPr>
              <w:t xml:space="preserve"> Intermediate Elite Center; same catchment as </w:t>
            </w:r>
            <w:proofErr w:type="spellStart"/>
            <w:r w:rsidRPr="0067376E">
              <w:rPr>
                <w:rFonts w:ascii="Calibri" w:hAnsi="Calibri" w:cs="Calibri"/>
                <w:color w:val="000000"/>
                <w:sz w:val="22"/>
                <w:szCs w:val="22"/>
              </w:rPr>
              <w:t>Zinic</w:t>
            </w:r>
            <w:proofErr w:type="spellEnd"/>
            <w:r w:rsidRPr="0067376E">
              <w:rPr>
                <w:rFonts w:ascii="Calibri" w:hAnsi="Calibri" w:cs="Calibri"/>
                <w:color w:val="000000"/>
                <w:sz w:val="22"/>
                <w:szCs w:val="22"/>
              </w:rPr>
              <w:t>, architecture mostly Late classic</w:t>
            </w:r>
          </w:p>
        </w:tc>
      </w:tr>
      <w:tr w:rsidR="00DF3B96" w:rsidRPr="0067376E" w14:paraId="0A026AC0" w14:textId="77777777" w:rsidTr="00832B99">
        <w:trPr>
          <w:trHeight w:val="288"/>
        </w:trPr>
        <w:tc>
          <w:tcPr>
            <w:tcW w:w="1213" w:type="dxa"/>
            <w:noWrap/>
            <w:hideMark/>
          </w:tcPr>
          <w:p w14:paraId="6A192A0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Zotz</w:t>
            </w:r>
          </w:p>
        </w:tc>
        <w:tc>
          <w:tcPr>
            <w:tcW w:w="872" w:type="dxa"/>
            <w:noWrap/>
            <w:hideMark/>
          </w:tcPr>
          <w:p w14:paraId="626DE03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2C3FE5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149" w:type="dxa"/>
            <w:noWrap/>
            <w:hideMark/>
          </w:tcPr>
          <w:p w14:paraId="2A60471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0.02</w:t>
            </w:r>
          </w:p>
        </w:tc>
        <w:tc>
          <w:tcPr>
            <w:tcW w:w="1440" w:type="dxa"/>
            <w:noWrap/>
            <w:hideMark/>
          </w:tcPr>
          <w:p w14:paraId="4A94E24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148</w:t>
            </w:r>
          </w:p>
        </w:tc>
        <w:tc>
          <w:tcPr>
            <w:tcW w:w="1170" w:type="dxa"/>
            <w:noWrap/>
            <w:hideMark/>
          </w:tcPr>
          <w:p w14:paraId="4CB88C5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1260" w:type="dxa"/>
            <w:noWrap/>
            <w:hideMark/>
          </w:tcPr>
          <w:p w14:paraId="5EEDA0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w:t>
            </w:r>
          </w:p>
        </w:tc>
        <w:tc>
          <w:tcPr>
            <w:tcW w:w="990" w:type="dxa"/>
            <w:noWrap/>
            <w:hideMark/>
          </w:tcPr>
          <w:p w14:paraId="5D3FC5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0.04</w:t>
            </w:r>
          </w:p>
        </w:tc>
        <w:tc>
          <w:tcPr>
            <w:tcW w:w="4909" w:type="dxa"/>
            <w:noWrap/>
            <w:hideMark/>
          </w:tcPr>
          <w:p w14:paraId="72783E7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Small IE center/household, </w:t>
            </w: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p>
        </w:tc>
      </w:tr>
      <w:tr w:rsidR="00DF3B96" w:rsidRPr="0067376E" w14:paraId="1B9F180A" w14:textId="77777777" w:rsidTr="00832B99">
        <w:trPr>
          <w:trHeight w:val="288"/>
        </w:trPr>
        <w:tc>
          <w:tcPr>
            <w:tcW w:w="1213" w:type="dxa"/>
            <w:noWrap/>
            <w:hideMark/>
          </w:tcPr>
          <w:p w14:paraId="19C60EB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Zubin</w:t>
            </w:r>
          </w:p>
        </w:tc>
        <w:tc>
          <w:tcPr>
            <w:tcW w:w="872" w:type="dxa"/>
            <w:noWrap/>
            <w:hideMark/>
          </w:tcPr>
          <w:p w14:paraId="5E2F101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B</w:t>
            </w:r>
          </w:p>
        </w:tc>
        <w:tc>
          <w:tcPr>
            <w:tcW w:w="811" w:type="dxa"/>
            <w:noWrap/>
            <w:hideMark/>
          </w:tcPr>
          <w:p w14:paraId="4E8A2AF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259FE87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0.07</w:t>
            </w:r>
          </w:p>
        </w:tc>
        <w:tc>
          <w:tcPr>
            <w:tcW w:w="1440" w:type="dxa"/>
            <w:noWrap/>
            <w:hideMark/>
          </w:tcPr>
          <w:p w14:paraId="02A57AF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1064</w:t>
            </w:r>
          </w:p>
        </w:tc>
        <w:tc>
          <w:tcPr>
            <w:tcW w:w="1170" w:type="dxa"/>
            <w:noWrap/>
            <w:hideMark/>
          </w:tcPr>
          <w:p w14:paraId="216C156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1260" w:type="dxa"/>
            <w:noWrap/>
            <w:hideMark/>
          </w:tcPr>
          <w:p w14:paraId="4A7CD91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w:t>
            </w:r>
          </w:p>
        </w:tc>
        <w:tc>
          <w:tcPr>
            <w:tcW w:w="990" w:type="dxa"/>
            <w:noWrap/>
            <w:hideMark/>
          </w:tcPr>
          <w:p w14:paraId="32A066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0.22</w:t>
            </w:r>
          </w:p>
        </w:tc>
        <w:tc>
          <w:tcPr>
            <w:tcW w:w="4909" w:type="dxa"/>
            <w:noWrap/>
            <w:hideMark/>
          </w:tcPr>
          <w:p w14:paraId="4E7C8FA2" w14:textId="5ACB33C2"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Cahal</w:t>
            </w:r>
            <w:proofErr w:type="spellEnd"/>
            <w:r w:rsidRPr="0067376E">
              <w:rPr>
                <w:rFonts w:ascii="Calibri" w:hAnsi="Calibri" w:cs="Calibri"/>
                <w:color w:val="000000"/>
                <w:sz w:val="22"/>
                <w:szCs w:val="22"/>
              </w:rPr>
              <w:t xml:space="preserve"> </w:t>
            </w:r>
            <w:proofErr w:type="spellStart"/>
            <w:r w:rsidRPr="0067376E">
              <w:rPr>
                <w:rFonts w:ascii="Calibri" w:hAnsi="Calibri" w:cs="Calibri"/>
                <w:color w:val="000000"/>
                <w:sz w:val="22"/>
                <w:szCs w:val="22"/>
              </w:rPr>
              <w:t>Pech</w:t>
            </w:r>
            <w:proofErr w:type="spellEnd"/>
            <w:r w:rsidRPr="0067376E">
              <w:rPr>
                <w:rFonts w:ascii="Calibri" w:hAnsi="Calibri" w:cs="Calibri"/>
                <w:color w:val="000000"/>
                <w:sz w:val="22"/>
                <w:szCs w:val="22"/>
              </w:rPr>
              <w:t xml:space="preserve"> </w:t>
            </w:r>
            <w:r w:rsidR="00832B99">
              <w:rPr>
                <w:rFonts w:ascii="Calibri" w:hAnsi="Calibri" w:cs="Calibri"/>
                <w:color w:val="000000"/>
                <w:sz w:val="22"/>
                <w:szCs w:val="22"/>
              </w:rPr>
              <w:t>Intermediate</w:t>
            </w:r>
            <w:r w:rsidRPr="0067376E">
              <w:rPr>
                <w:rFonts w:ascii="Calibri" w:hAnsi="Calibri" w:cs="Calibri"/>
                <w:color w:val="000000"/>
                <w:sz w:val="22"/>
                <w:szCs w:val="22"/>
              </w:rPr>
              <w:t xml:space="preserve"> Elite Center</w:t>
            </w:r>
          </w:p>
        </w:tc>
      </w:tr>
      <w:tr w:rsidR="00DF3B96" w:rsidRPr="0067376E" w14:paraId="12B3CEB3" w14:textId="77777777" w:rsidTr="00832B99">
        <w:trPr>
          <w:trHeight w:val="288"/>
        </w:trPr>
        <w:tc>
          <w:tcPr>
            <w:tcW w:w="1213" w:type="dxa"/>
            <w:noWrap/>
            <w:hideMark/>
          </w:tcPr>
          <w:p w14:paraId="4169F779" w14:textId="77777777" w:rsidR="00DF3B96" w:rsidRPr="0067376E" w:rsidRDefault="00DF3B96" w:rsidP="00832B99">
            <w:pPr>
              <w:rPr>
                <w:rFonts w:ascii="Calibri" w:hAnsi="Calibri" w:cs="Calibri"/>
                <w:color w:val="000000"/>
                <w:sz w:val="22"/>
                <w:szCs w:val="22"/>
              </w:rPr>
            </w:pPr>
            <w:proofErr w:type="spellStart"/>
            <w:r w:rsidRPr="0067376E">
              <w:rPr>
                <w:rFonts w:ascii="Calibri" w:hAnsi="Calibri" w:cs="Calibri"/>
                <w:color w:val="000000"/>
                <w:sz w:val="22"/>
                <w:szCs w:val="22"/>
              </w:rPr>
              <w:t>Uxbenka</w:t>
            </w:r>
            <w:proofErr w:type="spellEnd"/>
            <w:r w:rsidRPr="0067376E">
              <w:rPr>
                <w:rFonts w:ascii="Calibri" w:hAnsi="Calibri" w:cs="Calibri"/>
                <w:color w:val="000000"/>
                <w:sz w:val="22"/>
                <w:szCs w:val="22"/>
              </w:rPr>
              <w:t xml:space="preserve"> A-G, K (LC)</w:t>
            </w:r>
          </w:p>
        </w:tc>
        <w:tc>
          <w:tcPr>
            <w:tcW w:w="872" w:type="dxa"/>
            <w:noWrap/>
            <w:hideMark/>
          </w:tcPr>
          <w:p w14:paraId="1947AD8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6DD811D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1530649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2.51</w:t>
            </w:r>
          </w:p>
        </w:tc>
        <w:tc>
          <w:tcPr>
            <w:tcW w:w="1440" w:type="dxa"/>
            <w:noWrap/>
            <w:hideMark/>
          </w:tcPr>
          <w:p w14:paraId="7C9054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400600</w:t>
            </w:r>
          </w:p>
        </w:tc>
        <w:tc>
          <w:tcPr>
            <w:tcW w:w="1170" w:type="dxa"/>
            <w:noWrap/>
            <w:hideMark/>
          </w:tcPr>
          <w:p w14:paraId="48072D5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w:t>
            </w:r>
          </w:p>
        </w:tc>
        <w:tc>
          <w:tcPr>
            <w:tcW w:w="1260" w:type="dxa"/>
            <w:noWrap/>
            <w:hideMark/>
          </w:tcPr>
          <w:p w14:paraId="566401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1264</w:t>
            </w:r>
          </w:p>
        </w:tc>
        <w:tc>
          <w:tcPr>
            <w:tcW w:w="990" w:type="dxa"/>
            <w:noWrap/>
            <w:hideMark/>
          </w:tcPr>
          <w:p w14:paraId="5594DF3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4.01</w:t>
            </w:r>
          </w:p>
        </w:tc>
        <w:tc>
          <w:tcPr>
            <w:tcW w:w="4909" w:type="dxa"/>
            <w:noWrap/>
            <w:hideMark/>
          </w:tcPr>
          <w:p w14:paraId="4B44350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Late Polity Capital. Civic Architecture includes only B-G, K, M.</w:t>
            </w:r>
          </w:p>
        </w:tc>
      </w:tr>
      <w:tr w:rsidR="00DF3B96" w:rsidRPr="0067376E" w14:paraId="390ED9E2" w14:textId="77777777" w:rsidTr="00832B99">
        <w:trPr>
          <w:trHeight w:val="288"/>
        </w:trPr>
        <w:tc>
          <w:tcPr>
            <w:tcW w:w="1213" w:type="dxa"/>
            <w:noWrap/>
            <w:hideMark/>
          </w:tcPr>
          <w:p w14:paraId="170D6B7E"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Ix </w:t>
            </w:r>
            <w:proofErr w:type="spellStart"/>
            <w:r w:rsidRPr="0067376E">
              <w:rPr>
                <w:rFonts w:ascii="Calibri" w:hAnsi="Calibri" w:cs="Calibri"/>
                <w:color w:val="000000"/>
                <w:sz w:val="22"/>
                <w:szCs w:val="22"/>
              </w:rPr>
              <w:t>Kuku'il</w:t>
            </w:r>
            <w:proofErr w:type="spellEnd"/>
          </w:p>
        </w:tc>
        <w:tc>
          <w:tcPr>
            <w:tcW w:w="872" w:type="dxa"/>
            <w:noWrap/>
            <w:hideMark/>
          </w:tcPr>
          <w:p w14:paraId="78E178A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7CDF254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17A67AC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1440" w:type="dxa"/>
            <w:noWrap/>
            <w:hideMark/>
          </w:tcPr>
          <w:p w14:paraId="68BFDCC2"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110115</w:t>
            </w:r>
          </w:p>
        </w:tc>
        <w:tc>
          <w:tcPr>
            <w:tcW w:w="1170" w:type="dxa"/>
            <w:noWrap/>
            <w:hideMark/>
          </w:tcPr>
          <w:p w14:paraId="2384E37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w:t>
            </w:r>
          </w:p>
        </w:tc>
        <w:tc>
          <w:tcPr>
            <w:tcW w:w="1260" w:type="dxa"/>
            <w:noWrap/>
            <w:hideMark/>
          </w:tcPr>
          <w:p w14:paraId="3C17B9D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469</w:t>
            </w:r>
          </w:p>
        </w:tc>
        <w:tc>
          <w:tcPr>
            <w:tcW w:w="990" w:type="dxa"/>
            <w:noWrap/>
            <w:hideMark/>
          </w:tcPr>
          <w:p w14:paraId="7540D3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4909" w:type="dxa"/>
            <w:noWrap/>
            <w:hideMark/>
          </w:tcPr>
          <w:p w14:paraId="52F26B65"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Polity </w:t>
            </w:r>
            <w:proofErr w:type="gramStart"/>
            <w:r w:rsidRPr="0067376E">
              <w:rPr>
                <w:rFonts w:ascii="Calibri" w:hAnsi="Calibri" w:cs="Calibri"/>
                <w:color w:val="000000"/>
                <w:sz w:val="22"/>
                <w:szCs w:val="22"/>
              </w:rPr>
              <w:t>Capital .</w:t>
            </w:r>
            <w:proofErr w:type="gramEnd"/>
            <w:r w:rsidRPr="0067376E">
              <w:rPr>
                <w:rFonts w:ascii="Calibri" w:hAnsi="Calibri" w:cs="Calibri"/>
                <w:color w:val="000000"/>
                <w:sz w:val="22"/>
                <w:szCs w:val="22"/>
              </w:rPr>
              <w:t xml:space="preserve"> Only Group A counted as civic architecture. </w:t>
            </w:r>
          </w:p>
        </w:tc>
      </w:tr>
      <w:tr w:rsidR="00DF3B96" w:rsidRPr="0067376E" w14:paraId="1073C77C" w14:textId="77777777" w:rsidTr="00832B99">
        <w:trPr>
          <w:trHeight w:val="288"/>
        </w:trPr>
        <w:tc>
          <w:tcPr>
            <w:tcW w:w="1213" w:type="dxa"/>
            <w:noWrap/>
            <w:hideMark/>
          </w:tcPr>
          <w:p w14:paraId="09C984E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25 &amp; M</w:t>
            </w:r>
          </w:p>
        </w:tc>
        <w:tc>
          <w:tcPr>
            <w:tcW w:w="872" w:type="dxa"/>
            <w:noWrap/>
            <w:hideMark/>
          </w:tcPr>
          <w:p w14:paraId="12FD391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1782E0C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2F6BE9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w:t>
            </w:r>
          </w:p>
        </w:tc>
        <w:tc>
          <w:tcPr>
            <w:tcW w:w="1440" w:type="dxa"/>
            <w:noWrap/>
            <w:hideMark/>
          </w:tcPr>
          <w:p w14:paraId="1EFB51F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95933</w:t>
            </w:r>
          </w:p>
        </w:tc>
        <w:tc>
          <w:tcPr>
            <w:tcW w:w="1170" w:type="dxa"/>
            <w:noWrap/>
            <w:hideMark/>
          </w:tcPr>
          <w:p w14:paraId="2A8475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368E4B4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162</w:t>
            </w:r>
          </w:p>
        </w:tc>
        <w:tc>
          <w:tcPr>
            <w:tcW w:w="990" w:type="dxa"/>
            <w:noWrap/>
            <w:hideMark/>
          </w:tcPr>
          <w:p w14:paraId="0BE9D56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1.83</w:t>
            </w:r>
          </w:p>
        </w:tc>
        <w:tc>
          <w:tcPr>
            <w:tcW w:w="4909" w:type="dxa"/>
            <w:noWrap/>
            <w:hideMark/>
          </w:tcPr>
          <w:p w14:paraId="24ACB3A0"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UXB District 2. Civic architecture includes the temple in SG 25 and Group M. </w:t>
            </w:r>
          </w:p>
        </w:tc>
      </w:tr>
      <w:tr w:rsidR="00DF3B96" w:rsidRPr="0067376E" w14:paraId="4250AC11" w14:textId="77777777" w:rsidTr="00832B99">
        <w:trPr>
          <w:trHeight w:val="288"/>
        </w:trPr>
        <w:tc>
          <w:tcPr>
            <w:tcW w:w="1213" w:type="dxa"/>
            <w:noWrap/>
            <w:hideMark/>
          </w:tcPr>
          <w:p w14:paraId="44B8A90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I (EC)</w:t>
            </w:r>
          </w:p>
        </w:tc>
        <w:tc>
          <w:tcPr>
            <w:tcW w:w="872" w:type="dxa"/>
            <w:noWrap/>
            <w:hideMark/>
          </w:tcPr>
          <w:p w14:paraId="7B39483B"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F9505B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7308B76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0.44</w:t>
            </w:r>
          </w:p>
        </w:tc>
        <w:tc>
          <w:tcPr>
            <w:tcW w:w="1440" w:type="dxa"/>
            <w:noWrap/>
            <w:hideMark/>
          </w:tcPr>
          <w:p w14:paraId="30711C0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108841</w:t>
            </w:r>
          </w:p>
        </w:tc>
        <w:tc>
          <w:tcPr>
            <w:tcW w:w="1170" w:type="dxa"/>
            <w:noWrap/>
            <w:hideMark/>
          </w:tcPr>
          <w:p w14:paraId="7E4BF25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260" w:type="dxa"/>
            <w:noWrap/>
            <w:hideMark/>
          </w:tcPr>
          <w:p w14:paraId="429D7C67"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110</w:t>
            </w:r>
          </w:p>
        </w:tc>
        <w:tc>
          <w:tcPr>
            <w:tcW w:w="990" w:type="dxa"/>
            <w:noWrap/>
            <w:hideMark/>
          </w:tcPr>
          <w:p w14:paraId="2EBA524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0.78</w:t>
            </w:r>
          </w:p>
        </w:tc>
        <w:tc>
          <w:tcPr>
            <w:tcW w:w="4909" w:type="dxa"/>
            <w:noWrap/>
            <w:hideMark/>
          </w:tcPr>
          <w:p w14:paraId="3CF29BD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UXB District 3. 1 ball court is present along with a temple. </w:t>
            </w:r>
          </w:p>
        </w:tc>
      </w:tr>
      <w:tr w:rsidR="00DF3B96" w:rsidRPr="0067376E" w14:paraId="36887745" w14:textId="77777777" w:rsidTr="00832B99">
        <w:trPr>
          <w:trHeight w:val="288"/>
        </w:trPr>
        <w:tc>
          <w:tcPr>
            <w:tcW w:w="1213" w:type="dxa"/>
            <w:noWrap/>
            <w:hideMark/>
          </w:tcPr>
          <w:p w14:paraId="2BE5EDC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F &amp; 35</w:t>
            </w:r>
          </w:p>
        </w:tc>
        <w:tc>
          <w:tcPr>
            <w:tcW w:w="872" w:type="dxa"/>
            <w:noWrap/>
            <w:hideMark/>
          </w:tcPr>
          <w:p w14:paraId="2EDFD0D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B5AE6D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956F58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0.17</w:t>
            </w:r>
          </w:p>
        </w:tc>
        <w:tc>
          <w:tcPr>
            <w:tcW w:w="1440" w:type="dxa"/>
            <w:noWrap/>
            <w:hideMark/>
          </w:tcPr>
          <w:p w14:paraId="281584E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11970</w:t>
            </w:r>
          </w:p>
        </w:tc>
        <w:tc>
          <w:tcPr>
            <w:tcW w:w="1170" w:type="dxa"/>
            <w:noWrap/>
            <w:hideMark/>
          </w:tcPr>
          <w:p w14:paraId="5C982B0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w:t>
            </w:r>
          </w:p>
        </w:tc>
        <w:tc>
          <w:tcPr>
            <w:tcW w:w="1260" w:type="dxa"/>
            <w:noWrap/>
            <w:hideMark/>
          </w:tcPr>
          <w:p w14:paraId="54B732E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55</w:t>
            </w:r>
          </w:p>
        </w:tc>
        <w:tc>
          <w:tcPr>
            <w:tcW w:w="990" w:type="dxa"/>
            <w:noWrap/>
            <w:hideMark/>
          </w:tcPr>
          <w:p w14:paraId="132800A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0.24</w:t>
            </w:r>
          </w:p>
        </w:tc>
        <w:tc>
          <w:tcPr>
            <w:tcW w:w="4909" w:type="dxa"/>
            <w:noWrap/>
            <w:hideMark/>
          </w:tcPr>
          <w:p w14:paraId="00AE373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2. Group F is a receiving area and SG 35 has a ball court. Within this district, Group E is a hilltop shrine, Group D is a </w:t>
            </w:r>
            <w:proofErr w:type="spellStart"/>
            <w:r w:rsidRPr="0067376E">
              <w:rPr>
                <w:rFonts w:ascii="Calibri" w:hAnsi="Calibri" w:cs="Calibri"/>
                <w:color w:val="000000"/>
                <w:sz w:val="22"/>
                <w:szCs w:val="22"/>
              </w:rPr>
              <w:t>multi platform</w:t>
            </w:r>
            <w:proofErr w:type="spellEnd"/>
            <w:r w:rsidRPr="0067376E">
              <w:rPr>
                <w:rFonts w:ascii="Calibri" w:hAnsi="Calibri" w:cs="Calibri"/>
                <w:color w:val="000000"/>
                <w:sz w:val="22"/>
                <w:szCs w:val="22"/>
              </w:rPr>
              <w:t xml:space="preserve"> area not for residences, and a temple is present in SG 32.  </w:t>
            </w:r>
          </w:p>
        </w:tc>
      </w:tr>
      <w:tr w:rsidR="00DF3B96" w:rsidRPr="0067376E" w14:paraId="542187B1" w14:textId="77777777" w:rsidTr="00832B99">
        <w:trPr>
          <w:trHeight w:val="288"/>
        </w:trPr>
        <w:tc>
          <w:tcPr>
            <w:tcW w:w="1213" w:type="dxa"/>
            <w:noWrap/>
            <w:hideMark/>
          </w:tcPr>
          <w:p w14:paraId="2C546072"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19</w:t>
            </w:r>
          </w:p>
        </w:tc>
        <w:tc>
          <w:tcPr>
            <w:tcW w:w="872" w:type="dxa"/>
            <w:noWrap/>
            <w:hideMark/>
          </w:tcPr>
          <w:p w14:paraId="3C04B434"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1B8210F9"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67D1F16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7C25F6A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7776</w:t>
            </w:r>
          </w:p>
        </w:tc>
        <w:tc>
          <w:tcPr>
            <w:tcW w:w="1170" w:type="dxa"/>
            <w:noWrap/>
            <w:hideMark/>
          </w:tcPr>
          <w:p w14:paraId="5774F58E"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260" w:type="dxa"/>
            <w:noWrap/>
            <w:hideMark/>
          </w:tcPr>
          <w:p w14:paraId="3CFD371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71</w:t>
            </w:r>
          </w:p>
        </w:tc>
        <w:tc>
          <w:tcPr>
            <w:tcW w:w="990" w:type="dxa"/>
            <w:noWrap/>
            <w:hideMark/>
          </w:tcPr>
          <w:p w14:paraId="5937DD9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0.3</w:t>
            </w:r>
          </w:p>
        </w:tc>
        <w:tc>
          <w:tcPr>
            <w:tcW w:w="4909" w:type="dxa"/>
            <w:noWrap/>
            <w:hideMark/>
          </w:tcPr>
          <w:p w14:paraId="4F3C374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District Seat of IKK District 3. Civic architecture is limited to a plaza with a large temple.</w:t>
            </w:r>
          </w:p>
        </w:tc>
      </w:tr>
      <w:tr w:rsidR="00DF3B96" w:rsidRPr="0067376E" w14:paraId="47A6D768" w14:textId="77777777" w:rsidTr="00832B99">
        <w:trPr>
          <w:trHeight w:val="288"/>
        </w:trPr>
        <w:tc>
          <w:tcPr>
            <w:tcW w:w="1213" w:type="dxa"/>
            <w:noWrap/>
            <w:hideMark/>
          </w:tcPr>
          <w:p w14:paraId="255F768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J &amp; 61</w:t>
            </w:r>
          </w:p>
        </w:tc>
        <w:tc>
          <w:tcPr>
            <w:tcW w:w="872" w:type="dxa"/>
            <w:noWrap/>
            <w:hideMark/>
          </w:tcPr>
          <w:p w14:paraId="5A53021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3D841F8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10BA12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0.15</w:t>
            </w:r>
          </w:p>
        </w:tc>
        <w:tc>
          <w:tcPr>
            <w:tcW w:w="1440" w:type="dxa"/>
            <w:noWrap/>
            <w:hideMark/>
          </w:tcPr>
          <w:p w14:paraId="4D56232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13850</w:t>
            </w:r>
          </w:p>
        </w:tc>
        <w:tc>
          <w:tcPr>
            <w:tcW w:w="1170" w:type="dxa"/>
            <w:noWrap/>
            <w:hideMark/>
          </w:tcPr>
          <w:p w14:paraId="7C904F1C"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3</w:t>
            </w:r>
          </w:p>
        </w:tc>
        <w:tc>
          <w:tcPr>
            <w:tcW w:w="1260" w:type="dxa"/>
            <w:noWrap/>
            <w:hideMark/>
          </w:tcPr>
          <w:p w14:paraId="4737D63D"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51</w:t>
            </w:r>
          </w:p>
        </w:tc>
        <w:tc>
          <w:tcPr>
            <w:tcW w:w="990" w:type="dxa"/>
            <w:noWrap/>
            <w:hideMark/>
          </w:tcPr>
          <w:p w14:paraId="4422BFB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0.27</w:t>
            </w:r>
          </w:p>
        </w:tc>
        <w:tc>
          <w:tcPr>
            <w:tcW w:w="4909" w:type="dxa"/>
            <w:noWrap/>
            <w:hideMark/>
          </w:tcPr>
          <w:p w14:paraId="0422D736"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4. Group I </w:t>
            </w:r>
            <w:proofErr w:type="gramStart"/>
            <w:r w:rsidRPr="0067376E">
              <w:rPr>
                <w:rFonts w:ascii="Calibri" w:hAnsi="Calibri" w:cs="Calibri"/>
                <w:color w:val="000000"/>
                <w:sz w:val="22"/>
                <w:szCs w:val="22"/>
              </w:rPr>
              <w:t>is</w:t>
            </w:r>
            <w:proofErr w:type="gramEnd"/>
            <w:r w:rsidRPr="0067376E">
              <w:rPr>
                <w:rFonts w:ascii="Calibri" w:hAnsi="Calibri" w:cs="Calibri"/>
                <w:color w:val="000000"/>
                <w:sz w:val="22"/>
                <w:szCs w:val="22"/>
              </w:rPr>
              <w:t xml:space="preserve"> a hilltop shrine, Group J has a large temple, and SG 61 has a small eastern triadic building.  </w:t>
            </w:r>
          </w:p>
        </w:tc>
      </w:tr>
      <w:tr w:rsidR="00DF3B96" w:rsidRPr="0067376E" w14:paraId="6F704D79" w14:textId="77777777" w:rsidTr="00832B99">
        <w:trPr>
          <w:trHeight w:val="288"/>
        </w:trPr>
        <w:tc>
          <w:tcPr>
            <w:tcW w:w="1213" w:type="dxa"/>
            <w:noWrap/>
            <w:hideMark/>
          </w:tcPr>
          <w:p w14:paraId="66A291BD"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IKK K</w:t>
            </w:r>
          </w:p>
        </w:tc>
        <w:tc>
          <w:tcPr>
            <w:tcW w:w="872" w:type="dxa"/>
            <w:noWrap/>
            <w:hideMark/>
          </w:tcPr>
          <w:p w14:paraId="05BDDB2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5F8D125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149" w:type="dxa"/>
            <w:noWrap/>
            <w:hideMark/>
          </w:tcPr>
          <w:p w14:paraId="4204EBF8"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0.09</w:t>
            </w:r>
          </w:p>
        </w:tc>
        <w:tc>
          <w:tcPr>
            <w:tcW w:w="1440" w:type="dxa"/>
            <w:noWrap/>
            <w:hideMark/>
          </w:tcPr>
          <w:p w14:paraId="51DD5F8F"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4584</w:t>
            </w:r>
          </w:p>
        </w:tc>
        <w:tc>
          <w:tcPr>
            <w:tcW w:w="1170" w:type="dxa"/>
            <w:noWrap/>
            <w:hideMark/>
          </w:tcPr>
          <w:p w14:paraId="34A7E25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2</w:t>
            </w:r>
          </w:p>
        </w:tc>
        <w:tc>
          <w:tcPr>
            <w:tcW w:w="1260" w:type="dxa"/>
            <w:noWrap/>
            <w:hideMark/>
          </w:tcPr>
          <w:p w14:paraId="27A21073"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50</w:t>
            </w:r>
          </w:p>
        </w:tc>
        <w:tc>
          <w:tcPr>
            <w:tcW w:w="990" w:type="dxa"/>
            <w:noWrap/>
            <w:hideMark/>
          </w:tcPr>
          <w:p w14:paraId="0F5DC926"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0.25</w:t>
            </w:r>
          </w:p>
        </w:tc>
        <w:tc>
          <w:tcPr>
            <w:tcW w:w="4909" w:type="dxa"/>
            <w:noWrap/>
            <w:hideMark/>
          </w:tcPr>
          <w:p w14:paraId="1BFA6137"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 xml:space="preserve">District Seat of IKK District 3.  Group K has a large temple and is associated with the area of SG 92. </w:t>
            </w:r>
          </w:p>
        </w:tc>
      </w:tr>
      <w:tr w:rsidR="00DF3B96" w:rsidRPr="0067376E" w14:paraId="0B3C3B12" w14:textId="77777777" w:rsidTr="00832B99">
        <w:trPr>
          <w:trHeight w:val="288"/>
        </w:trPr>
        <w:tc>
          <w:tcPr>
            <w:tcW w:w="1213" w:type="dxa"/>
            <w:noWrap/>
            <w:hideMark/>
          </w:tcPr>
          <w:p w14:paraId="42591AA3"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UXB A, L, Ramp (EC)</w:t>
            </w:r>
          </w:p>
        </w:tc>
        <w:tc>
          <w:tcPr>
            <w:tcW w:w="872" w:type="dxa"/>
            <w:noWrap/>
            <w:hideMark/>
          </w:tcPr>
          <w:p w14:paraId="6F5FA678"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U</w:t>
            </w:r>
          </w:p>
        </w:tc>
        <w:tc>
          <w:tcPr>
            <w:tcW w:w="811" w:type="dxa"/>
            <w:noWrap/>
            <w:hideMark/>
          </w:tcPr>
          <w:p w14:paraId="43823FD5"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w:t>
            </w:r>
          </w:p>
        </w:tc>
        <w:tc>
          <w:tcPr>
            <w:tcW w:w="1149" w:type="dxa"/>
            <w:noWrap/>
            <w:hideMark/>
          </w:tcPr>
          <w:p w14:paraId="76D79A21"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0.55</w:t>
            </w:r>
          </w:p>
        </w:tc>
        <w:tc>
          <w:tcPr>
            <w:tcW w:w="1440" w:type="dxa"/>
            <w:noWrap/>
            <w:hideMark/>
          </w:tcPr>
          <w:p w14:paraId="4840D654"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129875</w:t>
            </w:r>
          </w:p>
        </w:tc>
        <w:tc>
          <w:tcPr>
            <w:tcW w:w="1170" w:type="dxa"/>
            <w:noWrap/>
            <w:hideMark/>
          </w:tcPr>
          <w:p w14:paraId="7A6B358B"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w:t>
            </w:r>
          </w:p>
        </w:tc>
        <w:tc>
          <w:tcPr>
            <w:tcW w:w="1260" w:type="dxa"/>
            <w:noWrap/>
            <w:hideMark/>
          </w:tcPr>
          <w:p w14:paraId="7DF21E50"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607</w:t>
            </w:r>
          </w:p>
        </w:tc>
        <w:tc>
          <w:tcPr>
            <w:tcW w:w="990" w:type="dxa"/>
            <w:noWrap/>
            <w:hideMark/>
          </w:tcPr>
          <w:p w14:paraId="4C81D6FA" w14:textId="77777777" w:rsidR="00DF3B96" w:rsidRPr="0067376E" w:rsidRDefault="00DF3B96" w:rsidP="00832B99">
            <w:pPr>
              <w:jc w:val="right"/>
              <w:rPr>
                <w:rFonts w:ascii="Calibri" w:hAnsi="Calibri" w:cs="Calibri"/>
                <w:color w:val="000000"/>
                <w:sz w:val="22"/>
                <w:szCs w:val="22"/>
              </w:rPr>
            </w:pPr>
            <w:r w:rsidRPr="0067376E">
              <w:rPr>
                <w:rFonts w:ascii="Calibri" w:hAnsi="Calibri" w:cs="Calibri"/>
                <w:color w:val="000000"/>
                <w:sz w:val="22"/>
                <w:szCs w:val="22"/>
              </w:rPr>
              <w:t>0.82</w:t>
            </w:r>
          </w:p>
        </w:tc>
        <w:tc>
          <w:tcPr>
            <w:tcW w:w="4909" w:type="dxa"/>
            <w:noWrap/>
            <w:hideMark/>
          </w:tcPr>
          <w:p w14:paraId="2C210EA9" w14:textId="77777777" w:rsidR="00DF3B96" w:rsidRPr="0067376E" w:rsidRDefault="00DF3B96" w:rsidP="00832B99">
            <w:pPr>
              <w:rPr>
                <w:rFonts w:ascii="Calibri" w:hAnsi="Calibri" w:cs="Calibri"/>
                <w:color w:val="000000"/>
                <w:sz w:val="22"/>
                <w:szCs w:val="22"/>
              </w:rPr>
            </w:pPr>
            <w:r w:rsidRPr="0067376E">
              <w:rPr>
                <w:rFonts w:ascii="Calibri" w:hAnsi="Calibri" w:cs="Calibri"/>
                <w:color w:val="000000"/>
                <w:sz w:val="22"/>
                <w:szCs w:val="22"/>
              </w:rPr>
              <w:t>Early Polity Capital. Includes the ramp between A and L.</w:t>
            </w:r>
          </w:p>
        </w:tc>
      </w:tr>
    </w:tbl>
    <w:p w14:paraId="20B2D491" w14:textId="77777777" w:rsidR="00DF3B96" w:rsidRPr="002662A7" w:rsidRDefault="00DF3B96" w:rsidP="00832B99">
      <w:pPr>
        <w:pStyle w:val="ListParagraph"/>
        <w:ind w:left="0"/>
        <w:contextualSpacing w:val="0"/>
        <w:jc w:val="both"/>
        <w:rPr>
          <w:b/>
          <w:color w:val="000000" w:themeColor="text1"/>
        </w:rPr>
      </w:pPr>
    </w:p>
    <w:p w14:paraId="07918CE8" w14:textId="77777777" w:rsidR="00DF3B96" w:rsidRPr="002662A7" w:rsidRDefault="00DF3B96" w:rsidP="00832B99">
      <w:pPr>
        <w:pStyle w:val="ListParagraph"/>
        <w:ind w:left="0"/>
        <w:contextualSpacing w:val="0"/>
        <w:jc w:val="both"/>
        <w:rPr>
          <w:color w:val="000000" w:themeColor="text1"/>
        </w:rPr>
      </w:pPr>
    </w:p>
    <w:p w14:paraId="75D745AB" w14:textId="77777777" w:rsidR="00DF3B96" w:rsidRPr="002662A7" w:rsidRDefault="00DF3B96" w:rsidP="00832B99">
      <w:pPr>
        <w:pStyle w:val="ListParagraph"/>
        <w:ind w:left="0"/>
        <w:contextualSpacing w:val="0"/>
        <w:jc w:val="both"/>
        <w:rPr>
          <w:color w:val="000000" w:themeColor="text1"/>
        </w:rPr>
      </w:pPr>
      <w:r w:rsidRPr="002662A7">
        <w:rPr>
          <w:color w:val="000000" w:themeColor="text1"/>
        </w:rPr>
        <w:t>Notes: 1) R=Rosario, P=Palenque, U=</w:t>
      </w:r>
      <w:proofErr w:type="spellStart"/>
      <w:r w:rsidRPr="002662A7">
        <w:rPr>
          <w:color w:val="000000" w:themeColor="text1"/>
        </w:rPr>
        <w:t>Uxbenká</w:t>
      </w:r>
      <w:proofErr w:type="spellEnd"/>
      <w:r>
        <w:rPr>
          <w:color w:val="000000" w:themeColor="text1"/>
        </w:rPr>
        <w:t xml:space="preserve"> &amp; Ix </w:t>
      </w:r>
      <w:proofErr w:type="spellStart"/>
      <w:r>
        <w:rPr>
          <w:color w:val="000000" w:themeColor="text1"/>
        </w:rPr>
        <w:t>Kuku’il</w:t>
      </w:r>
      <w:proofErr w:type="spellEnd"/>
      <w:r w:rsidRPr="002662A7">
        <w:rPr>
          <w:color w:val="000000" w:themeColor="text1"/>
        </w:rPr>
        <w:t>, B=Belize Valley; 2) 1=Polity capital, 2=District capital, 3=Local center.</w:t>
      </w:r>
    </w:p>
    <w:p w14:paraId="5E98A376" w14:textId="77777777" w:rsidR="00DF3B96" w:rsidRPr="00F91B21" w:rsidRDefault="00DF3B96" w:rsidP="00832B99"/>
    <w:p w14:paraId="323B8FDC" w14:textId="77777777" w:rsidR="00DF3B96" w:rsidRPr="006973E4" w:rsidRDefault="00DF3B96" w:rsidP="00832B99">
      <w:pPr>
        <w:pStyle w:val="EndNoteBibliography"/>
      </w:pPr>
    </w:p>
    <w:sectPr w:rsidR="00DF3B96" w:rsidRPr="006973E4" w:rsidSect="00832B99">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BC96" w14:textId="77777777" w:rsidR="006C35F0" w:rsidRDefault="006C35F0">
      <w:r>
        <w:separator/>
      </w:r>
    </w:p>
  </w:endnote>
  <w:endnote w:type="continuationSeparator" w:id="0">
    <w:p w14:paraId="5C9E2F03" w14:textId="77777777" w:rsidR="006C35F0" w:rsidRDefault="006C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40235"/>
      <w:docPartObj>
        <w:docPartGallery w:val="Page Numbers (Bottom of Page)"/>
        <w:docPartUnique/>
      </w:docPartObj>
    </w:sdtPr>
    <w:sdtEndPr>
      <w:rPr>
        <w:noProof/>
      </w:rPr>
    </w:sdtEndPr>
    <w:sdtContent>
      <w:p w14:paraId="34F43197" w14:textId="77777777" w:rsidR="004E6216" w:rsidRDefault="004E6216">
        <w:pPr>
          <w:pStyle w:val="Footer"/>
          <w:jc w:val="right"/>
        </w:pPr>
        <w:r w:rsidRPr="004173BA">
          <w:fldChar w:fldCharType="begin"/>
        </w:r>
        <w:r w:rsidRPr="004173BA">
          <w:instrText xml:space="preserve"> PAGE   \* MERGEFORMAT </w:instrText>
        </w:r>
        <w:r w:rsidRPr="004173BA">
          <w:fldChar w:fldCharType="separate"/>
        </w:r>
        <w:r>
          <w:rPr>
            <w:noProof/>
          </w:rPr>
          <w:t>29</w:t>
        </w:r>
        <w:r w:rsidRPr="004173BA">
          <w:rPr>
            <w:noProof/>
          </w:rPr>
          <w:fldChar w:fldCharType="end"/>
        </w:r>
      </w:p>
    </w:sdtContent>
  </w:sdt>
  <w:p w14:paraId="171F35A4" w14:textId="77777777" w:rsidR="004E6216" w:rsidRDefault="004E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6DFD" w14:textId="77777777" w:rsidR="006C35F0" w:rsidRDefault="006C35F0">
      <w:r>
        <w:separator/>
      </w:r>
    </w:p>
  </w:footnote>
  <w:footnote w:type="continuationSeparator" w:id="0">
    <w:p w14:paraId="2B5E48B0" w14:textId="77777777" w:rsidR="006C35F0" w:rsidRDefault="006C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9DA"/>
    <w:multiLevelType w:val="hybridMultilevel"/>
    <w:tmpl w:val="5A78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97"/>
    <w:multiLevelType w:val="hybridMultilevel"/>
    <w:tmpl w:val="1A348630"/>
    <w:lvl w:ilvl="0" w:tplc="471C6B1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E2447"/>
    <w:multiLevelType w:val="hybridMultilevel"/>
    <w:tmpl w:val="F32A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E61FA"/>
    <w:multiLevelType w:val="hybridMultilevel"/>
    <w:tmpl w:val="0C3A5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B6C2C"/>
    <w:multiLevelType w:val="hybridMultilevel"/>
    <w:tmpl w:val="4A809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03618"/>
    <w:multiLevelType w:val="hybridMultilevel"/>
    <w:tmpl w:val="28B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81896"/>
    <w:multiLevelType w:val="hybridMultilevel"/>
    <w:tmpl w:val="E84E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96E02"/>
    <w:multiLevelType w:val="hybridMultilevel"/>
    <w:tmpl w:val="04826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941D6D"/>
    <w:multiLevelType w:val="hybridMultilevel"/>
    <w:tmpl w:val="36001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E75083"/>
    <w:multiLevelType w:val="hybridMultilevel"/>
    <w:tmpl w:val="DAD49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0F5310"/>
    <w:multiLevelType w:val="hybridMultilevel"/>
    <w:tmpl w:val="81F6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8264F"/>
    <w:multiLevelType w:val="hybridMultilevel"/>
    <w:tmpl w:val="B6127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2411C5"/>
    <w:multiLevelType w:val="hybridMultilevel"/>
    <w:tmpl w:val="F3A0F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F4087D"/>
    <w:multiLevelType w:val="hybridMultilevel"/>
    <w:tmpl w:val="B9E6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74D67"/>
    <w:multiLevelType w:val="hybridMultilevel"/>
    <w:tmpl w:val="5A7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75784"/>
    <w:multiLevelType w:val="hybridMultilevel"/>
    <w:tmpl w:val="578E7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B06BB"/>
    <w:multiLevelType w:val="hybridMultilevel"/>
    <w:tmpl w:val="AE9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954EE"/>
    <w:multiLevelType w:val="hybridMultilevel"/>
    <w:tmpl w:val="EE9ED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8"/>
  </w:num>
  <w:num w:numId="4">
    <w:abstractNumId w:val="3"/>
  </w:num>
  <w:num w:numId="5">
    <w:abstractNumId w:val="2"/>
  </w:num>
  <w:num w:numId="6">
    <w:abstractNumId w:val="17"/>
  </w:num>
  <w:num w:numId="7">
    <w:abstractNumId w:val="12"/>
  </w:num>
  <w:num w:numId="8">
    <w:abstractNumId w:val="11"/>
  </w:num>
  <w:num w:numId="9">
    <w:abstractNumId w:val="7"/>
  </w:num>
  <w:num w:numId="10">
    <w:abstractNumId w:val="10"/>
  </w:num>
  <w:num w:numId="11">
    <w:abstractNumId w:val="15"/>
  </w:num>
  <w:num w:numId="12">
    <w:abstractNumId w:val="5"/>
  </w:num>
  <w:num w:numId="13">
    <w:abstractNumId w:val="16"/>
  </w:num>
  <w:num w:numId="14">
    <w:abstractNumId w:val="13"/>
  </w:num>
  <w:num w:numId="15">
    <w:abstractNumId w:val="14"/>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F3B96"/>
    <w:rsid w:val="000908A3"/>
    <w:rsid w:val="000A1196"/>
    <w:rsid w:val="003874C6"/>
    <w:rsid w:val="004E6216"/>
    <w:rsid w:val="00511DD7"/>
    <w:rsid w:val="00632223"/>
    <w:rsid w:val="006C35F0"/>
    <w:rsid w:val="007268ED"/>
    <w:rsid w:val="00832B99"/>
    <w:rsid w:val="008C757E"/>
    <w:rsid w:val="009C449D"/>
    <w:rsid w:val="009E72A2"/>
    <w:rsid w:val="009F3952"/>
    <w:rsid w:val="00A0100C"/>
    <w:rsid w:val="00B26493"/>
    <w:rsid w:val="00B36005"/>
    <w:rsid w:val="00B85D36"/>
    <w:rsid w:val="00BA4B77"/>
    <w:rsid w:val="00DE4940"/>
    <w:rsid w:val="00DE7EE3"/>
    <w:rsid w:val="00DF3B96"/>
    <w:rsid w:val="00E66C92"/>
    <w:rsid w:val="00E673A6"/>
    <w:rsid w:val="00E7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B517"/>
  <w15:chartTrackingRefBased/>
  <w15:docId w15:val="{F497C3A2-7452-4599-894B-0AD61EE4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B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3B96"/>
    <w:pPr>
      <w:keepNext/>
      <w:jc w:val="center"/>
      <w:outlineLvl w:val="0"/>
    </w:pPr>
    <w:rPr>
      <w:rFonts w:cs="Arial"/>
      <w:b/>
      <w:bCs/>
      <w:kern w:val="32"/>
    </w:rPr>
  </w:style>
  <w:style w:type="paragraph" w:styleId="Heading2">
    <w:name w:val="heading 2"/>
    <w:basedOn w:val="Normal"/>
    <w:next w:val="Normal"/>
    <w:link w:val="Heading2Char"/>
    <w:autoRedefine/>
    <w:qFormat/>
    <w:rsid w:val="00DF3B96"/>
    <w:pPr>
      <w:keepNext/>
      <w:outlineLvl w:val="1"/>
    </w:pPr>
    <w:rPr>
      <w:rFonts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B96"/>
    <w:rPr>
      <w:rFonts w:ascii="Times New Roman" w:eastAsia="Times New Roman" w:hAnsi="Times New Roman" w:cs="Arial"/>
      <w:b/>
      <w:bCs/>
      <w:kern w:val="32"/>
      <w:sz w:val="24"/>
      <w:szCs w:val="24"/>
    </w:rPr>
  </w:style>
  <w:style w:type="character" w:customStyle="1" w:styleId="Heading2Char">
    <w:name w:val="Heading 2 Char"/>
    <w:basedOn w:val="DefaultParagraphFont"/>
    <w:link w:val="Heading2"/>
    <w:rsid w:val="00DF3B96"/>
    <w:rPr>
      <w:rFonts w:ascii="Times New Roman" w:eastAsia="Times New Roman" w:hAnsi="Times New Roman" w:cs="Arial"/>
      <w:b/>
      <w:bCs/>
      <w:iCs/>
      <w:sz w:val="24"/>
      <w:szCs w:val="24"/>
    </w:rPr>
  </w:style>
  <w:style w:type="paragraph" w:styleId="Header">
    <w:name w:val="header"/>
    <w:basedOn w:val="Normal"/>
    <w:link w:val="HeaderChar"/>
    <w:uiPriority w:val="99"/>
    <w:unhideWhenUsed/>
    <w:rsid w:val="00DF3B96"/>
    <w:pPr>
      <w:tabs>
        <w:tab w:val="center" w:pos="4680"/>
        <w:tab w:val="right" w:pos="9360"/>
      </w:tabs>
    </w:pPr>
  </w:style>
  <w:style w:type="character" w:customStyle="1" w:styleId="HeaderChar">
    <w:name w:val="Header Char"/>
    <w:basedOn w:val="DefaultParagraphFont"/>
    <w:link w:val="Header"/>
    <w:uiPriority w:val="99"/>
    <w:rsid w:val="00DF3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3B96"/>
    <w:pPr>
      <w:tabs>
        <w:tab w:val="center" w:pos="4680"/>
        <w:tab w:val="right" w:pos="9360"/>
      </w:tabs>
    </w:pPr>
  </w:style>
  <w:style w:type="character" w:customStyle="1" w:styleId="FooterChar">
    <w:name w:val="Footer Char"/>
    <w:basedOn w:val="DefaultParagraphFont"/>
    <w:link w:val="Footer"/>
    <w:uiPriority w:val="99"/>
    <w:rsid w:val="00DF3B9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F3B96"/>
    <w:pPr>
      <w:ind w:left="720"/>
      <w:contextualSpacing/>
    </w:pPr>
  </w:style>
  <w:style w:type="character" w:customStyle="1" w:styleId="ListParagraphChar">
    <w:name w:val="List Paragraph Char"/>
    <w:basedOn w:val="DefaultParagraphFont"/>
    <w:link w:val="ListParagraph"/>
    <w:uiPriority w:val="34"/>
    <w:rsid w:val="00DF3B96"/>
    <w:rPr>
      <w:rFonts w:ascii="Times New Roman" w:eastAsia="Times New Roman" w:hAnsi="Times New Roman" w:cs="Times New Roman"/>
      <w:sz w:val="24"/>
      <w:szCs w:val="24"/>
    </w:rPr>
  </w:style>
  <w:style w:type="paragraph" w:styleId="NoSpacing">
    <w:name w:val="No Spacing"/>
    <w:uiPriority w:val="1"/>
    <w:qFormat/>
    <w:rsid w:val="00DF3B96"/>
    <w:pPr>
      <w:spacing w:after="0" w:line="240" w:lineRule="auto"/>
    </w:pPr>
  </w:style>
  <w:style w:type="paragraph" w:customStyle="1" w:styleId="EndNoteBibliographyTitle">
    <w:name w:val="EndNote Bibliography Title"/>
    <w:basedOn w:val="Normal"/>
    <w:link w:val="EndNoteBibliographyTitleChar"/>
    <w:rsid w:val="00DF3B96"/>
    <w:pPr>
      <w:jc w:val="center"/>
    </w:pPr>
    <w:rPr>
      <w:noProof/>
    </w:rPr>
  </w:style>
  <w:style w:type="character" w:customStyle="1" w:styleId="EndNoteBibliographyTitleChar">
    <w:name w:val="EndNote Bibliography Title Char"/>
    <w:basedOn w:val="DefaultParagraphFont"/>
    <w:link w:val="EndNoteBibliographyTitle"/>
    <w:rsid w:val="00DF3B9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F3B96"/>
    <w:rPr>
      <w:noProof/>
    </w:rPr>
  </w:style>
  <w:style w:type="character" w:customStyle="1" w:styleId="EndNoteBibliographyChar">
    <w:name w:val="EndNote Bibliography Char"/>
    <w:basedOn w:val="DefaultParagraphFont"/>
    <w:link w:val="EndNoteBibliography"/>
    <w:rsid w:val="00DF3B96"/>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F3B9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3B96"/>
    <w:rPr>
      <w:rFonts w:ascii="Tahoma" w:hAnsi="Tahoma" w:cs="Tahoma"/>
      <w:sz w:val="16"/>
      <w:szCs w:val="16"/>
    </w:rPr>
  </w:style>
  <w:style w:type="character" w:styleId="Hyperlink">
    <w:name w:val="Hyperlink"/>
    <w:basedOn w:val="DefaultParagraphFont"/>
    <w:uiPriority w:val="99"/>
    <w:unhideWhenUsed/>
    <w:rsid w:val="00DF3B96"/>
    <w:rPr>
      <w:color w:val="0563C1" w:themeColor="hyperlink"/>
      <w:u w:val="single"/>
    </w:rPr>
  </w:style>
  <w:style w:type="character" w:styleId="PlaceholderText">
    <w:name w:val="Placeholder Text"/>
    <w:basedOn w:val="DefaultParagraphFont"/>
    <w:uiPriority w:val="99"/>
    <w:semiHidden/>
    <w:rsid w:val="00DF3B96"/>
    <w:rPr>
      <w:color w:val="808080"/>
    </w:rPr>
  </w:style>
  <w:style w:type="paragraph" w:styleId="FootnoteText">
    <w:name w:val="footnote text"/>
    <w:basedOn w:val="Normal"/>
    <w:link w:val="FootnoteTextChar"/>
    <w:uiPriority w:val="99"/>
    <w:unhideWhenUsed/>
    <w:rsid w:val="00DF3B96"/>
    <w:rPr>
      <w:rFonts w:eastAsiaTheme="minorHAnsi" w:cstheme="minorBidi"/>
      <w:sz w:val="20"/>
      <w:szCs w:val="20"/>
    </w:rPr>
  </w:style>
  <w:style w:type="character" w:customStyle="1" w:styleId="FootnoteTextChar">
    <w:name w:val="Footnote Text Char"/>
    <w:basedOn w:val="DefaultParagraphFont"/>
    <w:link w:val="FootnoteText"/>
    <w:uiPriority w:val="99"/>
    <w:rsid w:val="00DF3B96"/>
    <w:rPr>
      <w:rFonts w:ascii="Times New Roman" w:hAnsi="Times New Roman"/>
      <w:sz w:val="20"/>
      <w:szCs w:val="20"/>
    </w:rPr>
  </w:style>
  <w:style w:type="character" w:styleId="FootnoteReference">
    <w:name w:val="footnote reference"/>
    <w:basedOn w:val="DefaultParagraphFont"/>
    <w:uiPriority w:val="99"/>
    <w:semiHidden/>
    <w:unhideWhenUsed/>
    <w:rsid w:val="00DF3B96"/>
    <w:rPr>
      <w:vertAlign w:val="superscript"/>
    </w:rPr>
  </w:style>
  <w:style w:type="paragraph" w:styleId="BodyText">
    <w:name w:val="Body Text"/>
    <w:basedOn w:val="Normal"/>
    <w:link w:val="BodyTextChar"/>
    <w:rsid w:val="00DF3B96"/>
    <w:pPr>
      <w:widowControl w:val="0"/>
    </w:pPr>
    <w:rPr>
      <w:snapToGrid w:val="0"/>
      <w:szCs w:val="20"/>
      <w:lang w:val="es-ES" w:eastAsia="es-ES"/>
    </w:rPr>
  </w:style>
  <w:style w:type="character" w:customStyle="1" w:styleId="BodyTextChar">
    <w:name w:val="Body Text Char"/>
    <w:basedOn w:val="DefaultParagraphFont"/>
    <w:link w:val="BodyText"/>
    <w:rsid w:val="00DF3B96"/>
    <w:rPr>
      <w:rFonts w:ascii="Times New Roman" w:eastAsia="Times New Roman" w:hAnsi="Times New Roman" w:cs="Times New Roman"/>
      <w:snapToGrid w:val="0"/>
      <w:sz w:val="24"/>
      <w:szCs w:val="20"/>
      <w:lang w:val="es-ES" w:eastAsia="es-ES"/>
    </w:rPr>
  </w:style>
  <w:style w:type="character" w:styleId="CommentReference">
    <w:name w:val="annotation reference"/>
    <w:basedOn w:val="DefaultParagraphFont"/>
    <w:uiPriority w:val="99"/>
    <w:semiHidden/>
    <w:unhideWhenUsed/>
    <w:rsid w:val="00DF3B96"/>
    <w:rPr>
      <w:sz w:val="16"/>
      <w:szCs w:val="16"/>
    </w:rPr>
  </w:style>
  <w:style w:type="paragraph" w:styleId="CommentText">
    <w:name w:val="annotation text"/>
    <w:basedOn w:val="Normal"/>
    <w:link w:val="CommentTextChar"/>
    <w:uiPriority w:val="99"/>
    <w:semiHidden/>
    <w:unhideWhenUsed/>
    <w:rsid w:val="00DF3B96"/>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DF3B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3B96"/>
    <w:rPr>
      <w:b/>
      <w:bCs/>
    </w:rPr>
  </w:style>
  <w:style w:type="character" w:customStyle="1" w:styleId="CommentSubjectChar">
    <w:name w:val="Comment Subject Char"/>
    <w:basedOn w:val="CommentTextChar"/>
    <w:link w:val="CommentSubject"/>
    <w:uiPriority w:val="99"/>
    <w:semiHidden/>
    <w:rsid w:val="00DF3B96"/>
    <w:rPr>
      <w:rFonts w:ascii="Times New Roman" w:hAnsi="Times New Roman"/>
      <w:b/>
      <w:bCs/>
      <w:sz w:val="20"/>
      <w:szCs w:val="20"/>
    </w:rPr>
  </w:style>
  <w:style w:type="paragraph" w:styleId="Revision">
    <w:name w:val="Revision"/>
    <w:hidden/>
    <w:uiPriority w:val="99"/>
    <w:semiHidden/>
    <w:rsid w:val="00DF3B96"/>
    <w:pPr>
      <w:spacing w:after="0" w:line="240" w:lineRule="auto"/>
    </w:pPr>
    <w:rPr>
      <w:rFonts w:ascii="Times New Roman" w:hAnsi="Times New Roman"/>
      <w:sz w:val="24"/>
    </w:rPr>
  </w:style>
  <w:style w:type="table" w:styleId="TableGrid">
    <w:name w:val="Table Grid"/>
    <w:basedOn w:val="TableNormal"/>
    <w:uiPriority w:val="59"/>
    <w:rsid w:val="00DF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3B96"/>
    <w:rPr>
      <w:color w:val="605E5C"/>
      <w:shd w:val="clear" w:color="auto" w:fill="E1DFDD"/>
    </w:rPr>
  </w:style>
  <w:style w:type="character" w:customStyle="1" w:styleId="UnresolvedMention2">
    <w:name w:val="Unresolved Mention2"/>
    <w:basedOn w:val="DefaultParagraphFont"/>
    <w:uiPriority w:val="99"/>
    <w:semiHidden/>
    <w:unhideWhenUsed/>
    <w:rsid w:val="00DF3B96"/>
    <w:rPr>
      <w:color w:val="605E5C"/>
      <w:shd w:val="clear" w:color="auto" w:fill="E1DFDD"/>
    </w:rPr>
  </w:style>
  <w:style w:type="paragraph" w:customStyle="1" w:styleId="Default">
    <w:name w:val="Default"/>
    <w:rsid w:val="00DF3B96"/>
    <w:pPr>
      <w:autoSpaceDE w:val="0"/>
      <w:autoSpaceDN w:val="0"/>
      <w:adjustRightInd w:val="0"/>
      <w:spacing w:after="0" w:line="240" w:lineRule="auto"/>
    </w:pPr>
    <w:rPr>
      <w:rFonts w:ascii="Garamond" w:hAnsi="Garamond" w:cs="Garamond"/>
      <w:color w:val="000000"/>
      <w:sz w:val="24"/>
      <w:szCs w:val="24"/>
    </w:rPr>
  </w:style>
  <w:style w:type="table" w:styleId="TableGridLight">
    <w:name w:val="Grid Table Light"/>
    <w:basedOn w:val="TableNormal"/>
    <w:uiPriority w:val="40"/>
    <w:rsid w:val="00DF3B96"/>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ext-NoIndentandWhiteLine">
    <w:name w:val="Normal Text - No Indent and White Line"/>
    <w:basedOn w:val="Normal"/>
    <w:uiPriority w:val="86"/>
    <w:rsid w:val="00DF3B96"/>
    <w:pPr>
      <w:spacing w:before="240" w:line="240" w:lineRule="atLeast"/>
      <w:jc w:val="both"/>
    </w:pPr>
    <w:rPr>
      <w:rFonts w:eastAsia="Calibri"/>
      <w:szCs w:val="22"/>
      <w:lang w:val="nl-BE"/>
    </w:rPr>
  </w:style>
  <w:style w:type="paragraph" w:customStyle="1" w:styleId="NormalText-IndentandWhiteLine">
    <w:name w:val="Normal Text - Indent and White Line"/>
    <w:basedOn w:val="Normal"/>
    <w:uiPriority w:val="86"/>
    <w:rsid w:val="00DF3B96"/>
    <w:pPr>
      <w:spacing w:before="240" w:line="240" w:lineRule="atLeast"/>
      <w:ind w:firstLine="709"/>
      <w:jc w:val="both"/>
    </w:pPr>
    <w:rPr>
      <w:rFonts w:eastAsia="Calibri"/>
      <w:szCs w:val="22"/>
      <w:lang w:val="nl-BE"/>
    </w:rPr>
  </w:style>
  <w:style w:type="paragraph" w:customStyle="1" w:styleId="TableBody">
    <w:name w:val="Table Body"/>
    <w:basedOn w:val="Normal"/>
    <w:link w:val="TableBodyChar"/>
    <w:uiPriority w:val="87"/>
    <w:rsid w:val="00DF3B96"/>
    <w:pPr>
      <w:spacing w:line="240" w:lineRule="atLeast"/>
      <w:jc w:val="both"/>
    </w:pPr>
    <w:rPr>
      <w:rFonts w:eastAsia="Calibri"/>
      <w:sz w:val="22"/>
      <w:szCs w:val="22"/>
      <w:lang w:val="nl-BE"/>
    </w:rPr>
  </w:style>
  <w:style w:type="character" w:customStyle="1" w:styleId="TableBodyChar">
    <w:name w:val="Table Body Char"/>
    <w:basedOn w:val="DefaultParagraphFont"/>
    <w:link w:val="TableBody"/>
    <w:uiPriority w:val="87"/>
    <w:rsid w:val="00DF3B96"/>
    <w:rPr>
      <w:rFonts w:ascii="Times New Roman" w:eastAsia="Calibri" w:hAnsi="Times New Roman" w:cs="Times New Roman"/>
      <w:lang w:val="nl-BE"/>
    </w:rPr>
  </w:style>
  <w:style w:type="character" w:customStyle="1" w:styleId="CharacterFormat-Italicslowercase">
    <w:name w:val="Character Format - Italics (lower case)"/>
    <w:uiPriority w:val="86"/>
    <w:qFormat/>
    <w:rsid w:val="00DF3B96"/>
    <w:rPr>
      <w:rFonts w:ascii="Times New Roman" w:hAnsi="Times New Roman"/>
      <w:i/>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38</Pages>
  <Words>10647</Words>
  <Characters>60689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Ortman</dc:creator>
  <cp:keywords/>
  <dc:description/>
  <cp:lastModifiedBy>Michael E. Smith</cp:lastModifiedBy>
  <cp:revision>7</cp:revision>
  <cp:lastPrinted>2020-11-11T16:39:00Z</cp:lastPrinted>
  <dcterms:created xsi:type="dcterms:W3CDTF">2020-11-11T15:59:00Z</dcterms:created>
  <dcterms:modified xsi:type="dcterms:W3CDTF">2020-11-11T17:28:00Z</dcterms:modified>
</cp:coreProperties>
</file>