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F0" w:rsidRDefault="000945F0" w:rsidP="000945F0">
      <w:pPr>
        <w:pStyle w:val="NoSpacing"/>
        <w:jc w:val="center"/>
        <w:rPr>
          <w:rFonts w:ascii="Times New Roman" w:hAnsi="Times New Roman" w:cs="Times New Roman"/>
          <w:b/>
          <w:sz w:val="24"/>
        </w:rPr>
      </w:pPr>
      <w:r w:rsidRPr="000945F0">
        <w:rPr>
          <w:rFonts w:ascii="Times New Roman" w:hAnsi="Times New Roman" w:cs="Times New Roman"/>
          <w:b/>
          <w:sz w:val="24"/>
        </w:rPr>
        <w:t>Supplemental Text</w:t>
      </w:r>
    </w:p>
    <w:p w:rsidR="000945F0" w:rsidRPr="000945F0" w:rsidRDefault="000945F0" w:rsidP="0067112C">
      <w:pPr>
        <w:pStyle w:val="NoSpacing"/>
        <w:rPr>
          <w:rFonts w:ascii="Times New Roman" w:hAnsi="Times New Roman" w:cs="Times New Roman"/>
          <w:b/>
          <w:sz w:val="24"/>
        </w:rPr>
      </w:pPr>
    </w:p>
    <w:p w:rsidR="009A113C" w:rsidRPr="000945F0" w:rsidRDefault="009A113C" w:rsidP="0067112C">
      <w:pPr>
        <w:pStyle w:val="NoSpacing"/>
        <w:rPr>
          <w:rFonts w:ascii="Times New Roman" w:hAnsi="Times New Roman" w:cs="Times New Roman"/>
          <w:i/>
          <w:sz w:val="24"/>
        </w:rPr>
      </w:pPr>
      <w:r w:rsidRPr="000945F0">
        <w:rPr>
          <w:rFonts w:ascii="Times New Roman" w:hAnsi="Times New Roman" w:cs="Times New Roman"/>
          <w:i/>
          <w:sz w:val="24"/>
        </w:rPr>
        <w:t xml:space="preserve">AMS </w:t>
      </w:r>
      <w:r w:rsidRPr="000945F0">
        <w:rPr>
          <w:rFonts w:ascii="Times New Roman" w:hAnsi="Times New Roman" w:cs="Times New Roman"/>
          <w:i/>
          <w:sz w:val="24"/>
          <w:vertAlign w:val="superscript"/>
        </w:rPr>
        <w:t>14</w:t>
      </w:r>
      <w:r w:rsidRPr="000945F0">
        <w:rPr>
          <w:rFonts w:ascii="Times New Roman" w:hAnsi="Times New Roman" w:cs="Times New Roman"/>
          <w:i/>
          <w:sz w:val="24"/>
        </w:rPr>
        <w:t xml:space="preserve">C Chronology of </w:t>
      </w:r>
      <w:proofErr w:type="spellStart"/>
      <w:r w:rsidRPr="000945F0">
        <w:rPr>
          <w:rFonts w:ascii="Times New Roman" w:hAnsi="Times New Roman" w:cs="Times New Roman"/>
          <w:i/>
          <w:sz w:val="24"/>
        </w:rPr>
        <w:t>Coxcatlan</w:t>
      </w:r>
      <w:proofErr w:type="spellEnd"/>
      <w:r w:rsidRPr="000945F0">
        <w:rPr>
          <w:rFonts w:ascii="Times New Roman" w:hAnsi="Times New Roman" w:cs="Times New Roman"/>
          <w:i/>
          <w:sz w:val="24"/>
        </w:rPr>
        <w:t xml:space="preserve"> Cave</w:t>
      </w:r>
    </w:p>
    <w:p w:rsidR="009A113C" w:rsidRPr="000945F0" w:rsidRDefault="009A113C" w:rsidP="0067112C">
      <w:pPr>
        <w:pStyle w:val="NoSpacing"/>
        <w:rPr>
          <w:rFonts w:ascii="Times New Roman" w:hAnsi="Times New Roman" w:cs="Times New Roman"/>
          <w:sz w:val="24"/>
        </w:rPr>
      </w:pPr>
    </w:p>
    <w:p w:rsidR="009A113C" w:rsidRPr="000945F0" w:rsidRDefault="009A113C" w:rsidP="0067112C">
      <w:pPr>
        <w:pStyle w:val="NoSpacing"/>
        <w:rPr>
          <w:rFonts w:ascii="Times New Roman" w:hAnsi="Times New Roman" w:cs="Times New Roman"/>
          <w:sz w:val="24"/>
        </w:rPr>
      </w:pPr>
      <w:r w:rsidRPr="000945F0">
        <w:rPr>
          <w:rFonts w:ascii="Times New Roman" w:hAnsi="Times New Roman" w:cs="Times New Roman"/>
          <w:sz w:val="24"/>
        </w:rPr>
        <w:t xml:space="preserve">The radiocarbon chronology of this project </w:t>
      </w:r>
      <w:proofErr w:type="gramStart"/>
      <w:r w:rsidRPr="000945F0">
        <w:rPr>
          <w:rFonts w:ascii="Times New Roman" w:hAnsi="Times New Roman" w:cs="Times New Roman"/>
          <w:sz w:val="24"/>
        </w:rPr>
        <w:t>was derived</w:t>
      </w:r>
      <w:proofErr w:type="gramEnd"/>
      <w:r w:rsidRPr="000945F0">
        <w:rPr>
          <w:rFonts w:ascii="Times New Roman" w:hAnsi="Times New Roman" w:cs="Times New Roman"/>
          <w:sz w:val="24"/>
        </w:rPr>
        <w:t xml:space="preserve"> from a sample of 31 radiocarbon ages. Fourteen of these ages </w:t>
      </w:r>
      <w:proofErr w:type="gramStart"/>
      <w:r w:rsidRPr="000945F0">
        <w:rPr>
          <w:rFonts w:ascii="Times New Roman" w:hAnsi="Times New Roman" w:cs="Times New Roman"/>
          <w:sz w:val="24"/>
        </w:rPr>
        <w:t>were produced</w:t>
      </w:r>
      <w:proofErr w:type="gramEnd"/>
      <w:r w:rsidRPr="000945F0">
        <w:rPr>
          <w:rFonts w:ascii="Times New Roman" w:hAnsi="Times New Roman" w:cs="Times New Roman"/>
          <w:sz w:val="24"/>
        </w:rPr>
        <w:t xml:space="preserve"> from bone collagen samples as part of the current study and 17 radiocarbon ages were from previous studies on charcoal and plant samples. The Bayesian model for the Preceramic sequence of </w:t>
      </w:r>
      <w:proofErr w:type="spellStart"/>
      <w:r w:rsidRPr="000945F0">
        <w:rPr>
          <w:rFonts w:ascii="Times New Roman" w:hAnsi="Times New Roman" w:cs="Times New Roman"/>
          <w:sz w:val="24"/>
        </w:rPr>
        <w:t>Coxcatlan</w:t>
      </w:r>
      <w:proofErr w:type="spellEnd"/>
      <w:r w:rsidR="000945F0">
        <w:rPr>
          <w:rFonts w:ascii="Times New Roman" w:hAnsi="Times New Roman" w:cs="Times New Roman"/>
          <w:sz w:val="24"/>
        </w:rPr>
        <w:t xml:space="preserve"> Cave </w:t>
      </w:r>
      <w:proofErr w:type="gramStart"/>
      <w:r w:rsidR="000945F0">
        <w:rPr>
          <w:rFonts w:ascii="Times New Roman" w:hAnsi="Times New Roman" w:cs="Times New Roman"/>
          <w:sz w:val="24"/>
        </w:rPr>
        <w:t>may be replicated</w:t>
      </w:r>
      <w:proofErr w:type="gramEnd"/>
      <w:r w:rsidR="000945F0">
        <w:rPr>
          <w:rFonts w:ascii="Times New Roman" w:hAnsi="Times New Roman" w:cs="Times New Roman"/>
          <w:sz w:val="24"/>
        </w:rPr>
        <w:t xml:space="preserve"> </w:t>
      </w:r>
      <w:r w:rsidR="000945F0" w:rsidRPr="000945F0">
        <w:rPr>
          <w:rFonts w:ascii="Times New Roman" w:hAnsi="Times New Roman" w:cs="Times New Roman"/>
          <w:sz w:val="24"/>
        </w:rPr>
        <w:t xml:space="preserve">in </w:t>
      </w:r>
      <w:proofErr w:type="spellStart"/>
      <w:r w:rsidR="000945F0" w:rsidRPr="000945F0">
        <w:rPr>
          <w:rFonts w:ascii="Times New Roman" w:hAnsi="Times New Roman" w:cs="Times New Roman"/>
          <w:sz w:val="24"/>
        </w:rPr>
        <w:t>OxCal</w:t>
      </w:r>
      <w:proofErr w:type="spellEnd"/>
      <w:r w:rsidR="000945F0">
        <w:rPr>
          <w:rFonts w:ascii="Times New Roman" w:hAnsi="Times New Roman" w:cs="Times New Roman"/>
          <w:sz w:val="24"/>
        </w:rPr>
        <w:t xml:space="preserve"> using</w:t>
      </w:r>
      <w:r w:rsidRPr="000945F0">
        <w:rPr>
          <w:rFonts w:ascii="Times New Roman" w:hAnsi="Times New Roman" w:cs="Times New Roman"/>
          <w:sz w:val="24"/>
        </w:rPr>
        <w:t xml:space="preserve"> the following CQL2 code:</w:t>
      </w:r>
    </w:p>
    <w:p w:rsidR="009A113C" w:rsidRDefault="009A113C" w:rsidP="0067112C">
      <w:pPr>
        <w:pStyle w:val="NoSpacing"/>
      </w:pPr>
    </w:p>
    <w:p w:rsidR="009A113C" w:rsidRDefault="009A113C" w:rsidP="0067112C">
      <w:pPr>
        <w:pStyle w:val="NoSpacing"/>
      </w:pPr>
      <w:bookmarkStart w:id="0" w:name="_GoBack"/>
      <w:bookmarkEnd w:id="0"/>
    </w:p>
    <w:p w:rsidR="0067112C" w:rsidRDefault="0067112C" w:rsidP="0067112C">
      <w:pPr>
        <w:pStyle w:val="NoSpacing"/>
      </w:pPr>
      <w:proofErr w:type="gramStart"/>
      <w:r>
        <w:t>Sequence(</w:t>
      </w:r>
      <w:proofErr w:type="gramEnd"/>
      <w:r>
        <w:t>"Preceramic Sequence")</w:t>
      </w:r>
    </w:p>
    <w:p w:rsidR="0067112C" w:rsidRDefault="0067112C" w:rsidP="0067112C">
      <w:pPr>
        <w:pStyle w:val="NoSpacing"/>
      </w:pPr>
      <w:r>
        <w:t xml:space="preserve"> {</w:t>
      </w:r>
    </w:p>
    <w:p w:rsidR="0067112C" w:rsidRDefault="0067112C" w:rsidP="0067112C">
      <w:pPr>
        <w:pStyle w:val="NoSpacing"/>
      </w:pPr>
      <w:r>
        <w:t xml:space="preserve">  </w:t>
      </w:r>
      <w:proofErr w:type="gramStart"/>
      <w:r>
        <w:t>Boundary(</w:t>
      </w:r>
      <w:proofErr w:type="gramEnd"/>
      <w:r>
        <w:t xml:space="preserve">"Start Early </w:t>
      </w:r>
      <w:proofErr w:type="spellStart"/>
      <w:r>
        <w:t>Ajuereado</w:t>
      </w:r>
      <w:proofErr w:type="spellEnd"/>
      <w:r>
        <w:t>");</w:t>
      </w:r>
    </w:p>
    <w:p w:rsidR="0067112C" w:rsidRDefault="0067112C" w:rsidP="0067112C">
      <w:pPr>
        <w:pStyle w:val="NoSpacing"/>
      </w:pPr>
      <w:r>
        <w:t xml:space="preserve">  </w:t>
      </w:r>
      <w:proofErr w:type="gramStart"/>
      <w:r>
        <w:t>Phase(</w:t>
      </w:r>
      <w:proofErr w:type="gramEnd"/>
      <w:r>
        <w:t xml:space="preserve">"Early </w:t>
      </w:r>
      <w:proofErr w:type="spellStart"/>
      <w:r>
        <w:t>Ajuereado</w:t>
      </w:r>
      <w:proofErr w:type="spellEnd"/>
      <w:r>
        <w:t>")</w:t>
      </w:r>
    </w:p>
    <w:p w:rsidR="0067112C" w:rsidRDefault="0067112C" w:rsidP="0067112C">
      <w:pPr>
        <w:pStyle w:val="NoSpacing"/>
      </w:pPr>
      <w:r>
        <w:t xml:space="preserve">  {</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w:t>
      </w:r>
      <w:r w:rsidR="00330109">
        <w:t>UCIAMS</w:t>
      </w:r>
      <w:r>
        <w:t>-215917, Zone-XXVI", 29020, 510);</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w:t>
      </w:r>
      <w:r w:rsidR="00330109">
        <w:t>UCIAMS</w:t>
      </w:r>
      <w:r>
        <w:t>-215918, Zone-XXVI", 27860, 440);</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w:t>
      </w:r>
      <w:r w:rsidR="00330109">
        <w:t>UCIAMS</w:t>
      </w:r>
      <w:r>
        <w:t>-223936, Zone-XXVI", 27240, 190);</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w:t>
      </w:r>
      <w:r w:rsidR="00330109">
        <w:t>UCIAMS</w:t>
      </w:r>
      <w:r>
        <w:t>-223937, Zone-XXVI", 24660, 140);</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w:t>
      </w:r>
      <w:r w:rsidR="00330109">
        <w:t>UCIAMS</w:t>
      </w:r>
      <w:r>
        <w:t>-223939, Zone-XXV", 27690, 200);</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w:t>
      </w:r>
      <w:r w:rsidR="00330109">
        <w:t>UCIAMS</w:t>
      </w:r>
      <w:r>
        <w:t>-223938, Zone-XXV", 26510, 170);</w:t>
      </w:r>
    </w:p>
    <w:p w:rsidR="0067112C" w:rsidRDefault="0067112C" w:rsidP="0067112C">
      <w:pPr>
        <w:pStyle w:val="NoSpacing"/>
      </w:pPr>
      <w:r>
        <w:t xml:space="preserve">  };</w:t>
      </w:r>
    </w:p>
    <w:p w:rsidR="0067112C" w:rsidRDefault="0067112C" w:rsidP="0067112C">
      <w:pPr>
        <w:pStyle w:val="NoSpacing"/>
      </w:pPr>
      <w:r>
        <w:t xml:space="preserve">  </w:t>
      </w:r>
      <w:proofErr w:type="gramStart"/>
      <w:r>
        <w:t>Boundary(</w:t>
      </w:r>
      <w:proofErr w:type="gramEnd"/>
      <w:r>
        <w:t xml:space="preserve">"End Early </w:t>
      </w:r>
      <w:proofErr w:type="spellStart"/>
      <w:r>
        <w:t>Ajuereado</w:t>
      </w:r>
      <w:proofErr w:type="spellEnd"/>
      <w:r>
        <w:t>");</w:t>
      </w:r>
    </w:p>
    <w:p w:rsidR="0067112C" w:rsidRDefault="0067112C" w:rsidP="0067112C">
      <w:pPr>
        <w:pStyle w:val="NoSpacing"/>
      </w:pPr>
      <w:r>
        <w:t xml:space="preserve">  </w:t>
      </w:r>
      <w:proofErr w:type="gramStart"/>
      <w:r>
        <w:t>Boundary(</w:t>
      </w:r>
      <w:proofErr w:type="gramEnd"/>
      <w:r>
        <w:t xml:space="preserve">"Start El </w:t>
      </w:r>
      <w:proofErr w:type="spellStart"/>
      <w:r>
        <w:t>Riego</w:t>
      </w:r>
      <w:proofErr w:type="spellEnd"/>
      <w:r>
        <w:t>");</w:t>
      </w:r>
    </w:p>
    <w:p w:rsidR="0067112C" w:rsidRPr="0067112C" w:rsidRDefault="0067112C" w:rsidP="0067112C">
      <w:pPr>
        <w:pStyle w:val="NoSpacing"/>
        <w:rPr>
          <w:lang w:val="es-MX"/>
        </w:rPr>
      </w:pPr>
      <w:r>
        <w:t xml:space="preserve">  </w:t>
      </w:r>
      <w:proofErr w:type="spellStart"/>
      <w:proofErr w:type="gramStart"/>
      <w:r w:rsidRPr="0067112C">
        <w:rPr>
          <w:lang w:val="es-MX"/>
        </w:rPr>
        <w:t>Phase</w:t>
      </w:r>
      <w:proofErr w:type="spellEnd"/>
      <w:r w:rsidRPr="0067112C">
        <w:rPr>
          <w:lang w:val="es-MX"/>
        </w:rPr>
        <w:t>(</w:t>
      </w:r>
      <w:proofErr w:type="gramEnd"/>
      <w:r w:rsidRPr="0067112C">
        <w:rPr>
          <w:lang w:val="es-MX"/>
        </w:rPr>
        <w:t>"El Riego")</w:t>
      </w:r>
    </w:p>
    <w:p w:rsidR="0067112C" w:rsidRPr="0067112C" w:rsidRDefault="0067112C" w:rsidP="0067112C">
      <w:pPr>
        <w:pStyle w:val="NoSpacing"/>
        <w:rPr>
          <w:lang w:val="es-MX"/>
        </w:rPr>
      </w:pPr>
      <w:r w:rsidRPr="0067112C">
        <w:rPr>
          <w:lang w:val="es-MX"/>
        </w:rPr>
        <w:t xml:space="preserve">  {</w:t>
      </w:r>
    </w:p>
    <w:p w:rsidR="0067112C" w:rsidRPr="009A113C" w:rsidRDefault="0067112C" w:rsidP="0067112C">
      <w:pPr>
        <w:pStyle w:val="NoSpacing"/>
        <w:ind w:firstLine="270"/>
      </w:pPr>
      <w:r w:rsidRPr="0067112C">
        <w:rPr>
          <w:lang w:val="es-MX"/>
        </w:rPr>
        <w:t xml:space="preserve">   </w:t>
      </w:r>
      <w:proofErr w:type="spellStart"/>
      <w:r w:rsidRPr="009A113C">
        <w:t>R_</w:t>
      </w:r>
      <w:proofErr w:type="gramStart"/>
      <w:r w:rsidRPr="009A113C">
        <w:t>Date</w:t>
      </w:r>
      <w:proofErr w:type="spellEnd"/>
      <w:r w:rsidRPr="009A113C">
        <w:t>(</w:t>
      </w:r>
      <w:proofErr w:type="gramEnd"/>
      <w:r w:rsidRPr="009A113C">
        <w:t>"</w:t>
      </w:r>
      <w:r w:rsidR="00330109" w:rsidRPr="009A113C">
        <w:t>UCIAMS</w:t>
      </w:r>
      <w:r w:rsidRPr="009A113C">
        <w:t>-223944, Zone-XVIII", 8745, 20);</w:t>
      </w:r>
    </w:p>
    <w:p w:rsidR="0067112C" w:rsidRDefault="0067112C" w:rsidP="0067112C">
      <w:pPr>
        <w:pStyle w:val="NoSpacing"/>
        <w:ind w:firstLine="270"/>
      </w:pPr>
      <w:r w:rsidRPr="009A113C">
        <w:t xml:space="preserve">   </w:t>
      </w:r>
      <w:proofErr w:type="spellStart"/>
      <w:r>
        <w:t>R_</w:t>
      </w:r>
      <w:proofErr w:type="gramStart"/>
      <w:r>
        <w:t>Date</w:t>
      </w:r>
      <w:proofErr w:type="spellEnd"/>
      <w:r>
        <w:t>(</w:t>
      </w:r>
      <w:proofErr w:type="gramEnd"/>
      <w:r>
        <w:t>"I-769, Zone-XVIII", 8375, 275);</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"I-574, Zone-XVI", 7800, 250);</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w:t>
      </w:r>
      <w:r w:rsidR="00330109">
        <w:t>UCIAMS</w:t>
      </w:r>
      <w:r>
        <w:t>-223945, Zone-XVI", 7475, 20);</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"I-675, Zone-XVI", 7350, 300);</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w:t>
      </w:r>
      <w:r w:rsidR="00330109">
        <w:t>UCIAMS</w:t>
      </w:r>
      <w:r>
        <w:t>-215919, Zone-XV", 8650, 35);</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w:t>
      </w:r>
      <w:r w:rsidR="00330109">
        <w:t>UCIAMS</w:t>
      </w:r>
      <w:r>
        <w:t>-223943, Zone-XV", 7345, 20);</w:t>
      </w:r>
    </w:p>
    <w:p w:rsidR="0067112C" w:rsidRDefault="0067112C" w:rsidP="0067112C">
      <w:pPr>
        <w:pStyle w:val="NoSpacing"/>
        <w:ind w:firstLine="270"/>
      </w:pPr>
      <w:r>
        <w:t xml:space="preserve">   </w:t>
      </w:r>
      <w:proofErr w:type="spellStart"/>
      <w:r>
        <w:t>R_</w:t>
      </w:r>
      <w:proofErr w:type="gramStart"/>
      <w:r>
        <w:t>Date</w:t>
      </w:r>
      <w:proofErr w:type="spellEnd"/>
      <w:r>
        <w:t>(</w:t>
      </w:r>
      <w:proofErr w:type="gramEnd"/>
      <w:r>
        <w:t>"I-651, Zone-XV", 6700, 180)</w:t>
      </w:r>
    </w:p>
    <w:p w:rsidR="0067112C" w:rsidRDefault="0067112C" w:rsidP="0067112C">
      <w:pPr>
        <w:pStyle w:val="NoSpacing"/>
      </w:pPr>
      <w:r>
        <w:t xml:space="preserve">   {</w:t>
      </w:r>
    </w:p>
    <w:p w:rsidR="0067112C" w:rsidRDefault="0067112C" w:rsidP="0067112C">
      <w:pPr>
        <w:pStyle w:val="NoSpacing"/>
      </w:pPr>
      <w:r>
        <w:t xml:space="preserve">    </w:t>
      </w:r>
      <w:proofErr w:type="gramStart"/>
      <w:r>
        <w:t>Outlier(</w:t>
      </w:r>
      <w:proofErr w:type="gramEnd"/>
      <w:r>
        <w:t>);</w:t>
      </w:r>
    </w:p>
    <w:p w:rsidR="0067112C" w:rsidRDefault="0067112C" w:rsidP="0067112C">
      <w:pPr>
        <w:pStyle w:val="NoSpacing"/>
      </w:pPr>
      <w:r>
        <w:t xml:space="preserve">   };</w:t>
      </w:r>
    </w:p>
    <w:p w:rsidR="0067112C" w:rsidRDefault="00330109" w:rsidP="0067112C">
      <w:pPr>
        <w:pStyle w:val="NoSpacing"/>
      </w:pPr>
      <w:r>
        <w:t xml:space="preserve">   </w:t>
      </w:r>
      <w:proofErr w:type="spellStart"/>
      <w:r>
        <w:t>R_</w:t>
      </w:r>
      <w:proofErr w:type="gramStart"/>
      <w:r>
        <w:t>Date</w:t>
      </w:r>
      <w:proofErr w:type="spellEnd"/>
      <w:r>
        <w:t>(</w:t>
      </w:r>
      <w:proofErr w:type="gramEnd"/>
      <w:r>
        <w:t>"UCIAMS-</w:t>
      </w:r>
      <w:r w:rsidR="0067112C">
        <w:t>215920, Zone-XIV", 8085, 30);</w:t>
      </w:r>
    </w:p>
    <w:p w:rsidR="0067112C" w:rsidRDefault="0067112C" w:rsidP="0067112C">
      <w:pPr>
        <w:pStyle w:val="NoSpacing"/>
      </w:pPr>
      <w:r>
        <w:t xml:space="preserve">   </w:t>
      </w:r>
      <w:proofErr w:type="spellStart"/>
      <w:r>
        <w:t>R_</w:t>
      </w:r>
      <w:proofErr w:type="gramStart"/>
      <w:r>
        <w:t>Date</w:t>
      </w:r>
      <w:proofErr w:type="spellEnd"/>
      <w:r>
        <w:t>(</w:t>
      </w:r>
      <w:proofErr w:type="gramEnd"/>
      <w:r>
        <w:t>"B-123040, Zone-XIV", 7100, 50);</w:t>
      </w:r>
    </w:p>
    <w:p w:rsidR="0067112C" w:rsidRDefault="0067112C" w:rsidP="0067112C">
      <w:pPr>
        <w:pStyle w:val="NoSpacing"/>
      </w:pPr>
      <w:r>
        <w:t xml:space="preserve">  };</w:t>
      </w:r>
    </w:p>
    <w:p w:rsidR="0067112C" w:rsidRDefault="0067112C" w:rsidP="0067112C">
      <w:pPr>
        <w:pStyle w:val="NoSpacing"/>
      </w:pPr>
      <w:r>
        <w:t xml:space="preserve">  </w:t>
      </w:r>
      <w:proofErr w:type="gramStart"/>
      <w:r>
        <w:t>Boundary(</w:t>
      </w:r>
      <w:proofErr w:type="gramEnd"/>
      <w:r>
        <w:t xml:space="preserve">"Transition El </w:t>
      </w:r>
      <w:proofErr w:type="spellStart"/>
      <w:r>
        <w:t>Riego</w:t>
      </w:r>
      <w:proofErr w:type="spellEnd"/>
      <w:r>
        <w:t>/</w:t>
      </w:r>
      <w:proofErr w:type="spellStart"/>
      <w:r>
        <w:t>Coxcatlan</w:t>
      </w:r>
      <w:proofErr w:type="spellEnd"/>
      <w:r>
        <w:t>");</w:t>
      </w:r>
    </w:p>
    <w:p w:rsidR="0067112C" w:rsidRDefault="0067112C" w:rsidP="0067112C">
      <w:pPr>
        <w:pStyle w:val="NoSpacing"/>
      </w:pPr>
      <w:r>
        <w:t xml:space="preserve">  </w:t>
      </w:r>
      <w:proofErr w:type="gramStart"/>
      <w:r>
        <w:t>Phase(</w:t>
      </w:r>
      <w:proofErr w:type="gramEnd"/>
      <w:r>
        <w:t>"</w:t>
      </w:r>
      <w:proofErr w:type="spellStart"/>
      <w:r>
        <w:t>Coxcatlan</w:t>
      </w:r>
      <w:proofErr w:type="spellEnd"/>
      <w:r>
        <w:t>")</w:t>
      </w:r>
    </w:p>
    <w:p w:rsidR="0067112C" w:rsidRDefault="0067112C" w:rsidP="0067112C">
      <w:pPr>
        <w:pStyle w:val="NoSpacing"/>
      </w:pPr>
      <w:r>
        <w:t xml:space="preserve">  {</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"I-457, Zone-XIII", 7000, 220);</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"B-123043, Zone-XIII", 6290, 50);</w:t>
      </w:r>
    </w:p>
    <w:p w:rsidR="0067112C" w:rsidRPr="0067112C" w:rsidRDefault="0067112C" w:rsidP="0067112C">
      <w:pPr>
        <w:pStyle w:val="NoSpacing"/>
        <w:ind w:firstLine="360"/>
        <w:rPr>
          <w:lang w:val="es-MX"/>
        </w:rPr>
      </w:pPr>
      <w:r>
        <w:t xml:space="preserve">   </w:t>
      </w:r>
      <w:proofErr w:type="spellStart"/>
      <w:r w:rsidRPr="0067112C">
        <w:rPr>
          <w:lang w:val="es-MX"/>
        </w:rPr>
        <w:t>R_</w:t>
      </w:r>
      <w:proofErr w:type="gramStart"/>
      <w:r w:rsidRPr="0067112C">
        <w:rPr>
          <w:lang w:val="es-MX"/>
        </w:rPr>
        <w:t>Date</w:t>
      </w:r>
      <w:proofErr w:type="spellEnd"/>
      <w:r w:rsidRPr="0067112C">
        <w:rPr>
          <w:lang w:val="es-MX"/>
        </w:rPr>
        <w:t>(</w:t>
      </w:r>
      <w:proofErr w:type="gramEnd"/>
      <w:r w:rsidRPr="0067112C">
        <w:rPr>
          <w:lang w:val="es-MX"/>
        </w:rPr>
        <w:t xml:space="preserve">"OS-36647, </w:t>
      </w:r>
      <w:proofErr w:type="spellStart"/>
      <w:r w:rsidRPr="0067112C">
        <w:rPr>
          <w:lang w:val="es-MX"/>
        </w:rPr>
        <w:t>Zone</w:t>
      </w:r>
      <w:proofErr w:type="spellEnd"/>
      <w:r w:rsidRPr="0067112C">
        <w:rPr>
          <w:lang w:val="es-MX"/>
        </w:rPr>
        <w:t>-XIII", 6270, 50);</w:t>
      </w:r>
    </w:p>
    <w:p w:rsidR="0067112C" w:rsidRDefault="0067112C" w:rsidP="0067112C">
      <w:pPr>
        <w:pStyle w:val="NoSpacing"/>
        <w:ind w:firstLine="360"/>
      </w:pPr>
      <w:r w:rsidRPr="0067112C">
        <w:rPr>
          <w:lang w:val="es-MX"/>
        </w:rPr>
        <w:t xml:space="preserve">   </w:t>
      </w:r>
      <w:proofErr w:type="spellStart"/>
      <w:r>
        <w:t>R_</w:t>
      </w:r>
      <w:proofErr w:type="gramStart"/>
      <w:r>
        <w:t>Date</w:t>
      </w:r>
      <w:proofErr w:type="spellEnd"/>
      <w:r>
        <w:t>(</w:t>
      </w:r>
      <w:proofErr w:type="gramEnd"/>
      <w:r>
        <w:t>"I-567, Zone-XI", 6925, 200);</w:t>
      </w:r>
    </w:p>
    <w:p w:rsidR="0067112C" w:rsidRDefault="0067112C" w:rsidP="0067112C">
      <w:pPr>
        <w:pStyle w:val="NoSpacing"/>
        <w:ind w:firstLine="360"/>
      </w:pPr>
      <w:r>
        <w:lastRenderedPageBreak/>
        <w:t xml:space="preserve">   </w:t>
      </w:r>
      <w:proofErr w:type="spellStart"/>
      <w:r>
        <w:t>R_</w:t>
      </w:r>
      <w:proofErr w:type="gramStart"/>
      <w:r>
        <w:t>Date</w:t>
      </w:r>
      <w:proofErr w:type="spellEnd"/>
      <w:r>
        <w:t>(</w:t>
      </w:r>
      <w:proofErr w:type="gramEnd"/>
      <w:r>
        <w:t>"I-459, Zone-XI", 6325, 200);</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"B-144504, Zone-XI", 6190, 70);</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"M-1089, Zone-XI", 5560, 250);</w:t>
      </w:r>
    </w:p>
    <w:p w:rsidR="0067112C" w:rsidRDefault="0067112C" w:rsidP="0067112C">
      <w:pPr>
        <w:pStyle w:val="NoSpacing"/>
      </w:pPr>
      <w:r>
        <w:t xml:space="preserve">  };</w:t>
      </w:r>
    </w:p>
    <w:p w:rsidR="0067112C" w:rsidRDefault="0067112C" w:rsidP="0067112C">
      <w:pPr>
        <w:pStyle w:val="NoSpacing"/>
      </w:pPr>
      <w:r>
        <w:t xml:space="preserve">  </w:t>
      </w:r>
      <w:proofErr w:type="gramStart"/>
      <w:r>
        <w:t>Boundary(</w:t>
      </w:r>
      <w:proofErr w:type="gramEnd"/>
      <w:r>
        <w:t xml:space="preserve">"Transition </w:t>
      </w:r>
      <w:proofErr w:type="spellStart"/>
      <w:r>
        <w:t>Coxcatlan</w:t>
      </w:r>
      <w:proofErr w:type="spellEnd"/>
      <w:r>
        <w:t>/</w:t>
      </w:r>
      <w:proofErr w:type="spellStart"/>
      <w:r>
        <w:t>Abejas</w:t>
      </w:r>
      <w:proofErr w:type="spellEnd"/>
      <w:r>
        <w:t>");</w:t>
      </w:r>
    </w:p>
    <w:p w:rsidR="0067112C" w:rsidRDefault="0067112C" w:rsidP="0067112C">
      <w:pPr>
        <w:pStyle w:val="NoSpacing"/>
      </w:pPr>
      <w:r>
        <w:t xml:space="preserve">  </w:t>
      </w:r>
      <w:proofErr w:type="gramStart"/>
      <w:r>
        <w:t>Phase(</w:t>
      </w:r>
      <w:proofErr w:type="gramEnd"/>
      <w:r>
        <w:t>"</w:t>
      </w:r>
      <w:proofErr w:type="spellStart"/>
      <w:r>
        <w:t>Abejas</w:t>
      </w:r>
      <w:proofErr w:type="spellEnd"/>
      <w:r>
        <w:t>")</w:t>
      </w:r>
    </w:p>
    <w:p w:rsidR="0067112C" w:rsidRDefault="0067112C" w:rsidP="0067112C">
      <w:pPr>
        <w:pStyle w:val="NoSpacing"/>
      </w:pPr>
      <w:r>
        <w:t xml:space="preserve">  {</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"I-766, Zone-IX", 5250, 200);</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"I-652, Zone-IX", 5200, 180);</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"I</w:t>
      </w:r>
      <w:r w:rsidR="00330109">
        <w:t>-</w:t>
      </w:r>
      <w:r>
        <w:t>594, Zone-IX", 4950, 200);</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w:t>
      </w:r>
      <w:r w:rsidR="00330109">
        <w:t>UCIAMS</w:t>
      </w:r>
      <w:r>
        <w:t>-223942, Zone-IX", 4935, 15);</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w:t>
      </w:r>
      <w:r w:rsidR="00330109">
        <w:t>UCIAMS</w:t>
      </w:r>
      <w:r>
        <w:t>-223941, Zone-IX", 4735, 15);</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w:t>
      </w:r>
      <w:r w:rsidR="00330109">
        <w:t>UCIAMS</w:t>
      </w:r>
      <w:r>
        <w:t>-223940, Zone-IX", 4125, 15);</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"I-593, Zone-VIII", 5150, 220);</w:t>
      </w:r>
    </w:p>
    <w:p w:rsidR="0067112C" w:rsidRDefault="0067112C" w:rsidP="0067112C">
      <w:pPr>
        <w:pStyle w:val="NoSpacing"/>
        <w:ind w:firstLine="360"/>
      </w:pPr>
      <w:r>
        <w:t xml:space="preserve">   </w:t>
      </w:r>
      <w:proofErr w:type="spellStart"/>
      <w:r>
        <w:t>R_</w:t>
      </w:r>
      <w:proofErr w:type="gramStart"/>
      <w:r>
        <w:t>Date</w:t>
      </w:r>
      <w:proofErr w:type="spellEnd"/>
      <w:r>
        <w:t>(</w:t>
      </w:r>
      <w:proofErr w:type="gramEnd"/>
      <w:r>
        <w:t>"I-653, Zone-VIII", 4770, 175);</w:t>
      </w:r>
    </w:p>
    <w:p w:rsidR="0067112C" w:rsidRDefault="0067112C" w:rsidP="0067112C">
      <w:pPr>
        <w:pStyle w:val="NoSpacing"/>
      </w:pPr>
      <w:r>
        <w:t xml:space="preserve">  };</w:t>
      </w:r>
    </w:p>
    <w:p w:rsidR="0067112C" w:rsidRDefault="0067112C" w:rsidP="0067112C">
      <w:pPr>
        <w:pStyle w:val="NoSpacing"/>
      </w:pPr>
      <w:r>
        <w:t xml:space="preserve">  </w:t>
      </w:r>
      <w:proofErr w:type="gramStart"/>
      <w:r>
        <w:t>Boundary(</w:t>
      </w:r>
      <w:proofErr w:type="gramEnd"/>
      <w:r>
        <w:t xml:space="preserve">"End </w:t>
      </w:r>
      <w:proofErr w:type="spellStart"/>
      <w:r>
        <w:t>Abejas</w:t>
      </w:r>
      <w:proofErr w:type="spellEnd"/>
      <w:r>
        <w:t>");</w:t>
      </w:r>
    </w:p>
    <w:p w:rsidR="003E2CD3" w:rsidRPr="0067112C" w:rsidRDefault="0067112C" w:rsidP="0067112C">
      <w:pPr>
        <w:pStyle w:val="NoSpacing"/>
      </w:pPr>
      <w:r>
        <w:t xml:space="preserve"> };</w:t>
      </w:r>
    </w:p>
    <w:sectPr w:rsidR="003E2CD3" w:rsidRPr="00671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D3"/>
    <w:rsid w:val="000945F0"/>
    <w:rsid w:val="00330109"/>
    <w:rsid w:val="003E2CD3"/>
    <w:rsid w:val="005B729A"/>
    <w:rsid w:val="0067112C"/>
    <w:rsid w:val="00862B7D"/>
    <w:rsid w:val="009A113C"/>
    <w:rsid w:val="009F4945"/>
    <w:rsid w:val="00BD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AC8B"/>
  <w15:chartTrackingRefBased/>
  <w15:docId w15:val="{5169231B-99AC-40EC-A340-8B24AE2F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Somerville, Andrew [WLC]</dc:creator>
  <cp:keywords/>
  <dc:description/>
  <cp:lastModifiedBy>Somerville, Andrew [WLC]</cp:lastModifiedBy>
  <cp:revision>2</cp:revision>
  <dcterms:created xsi:type="dcterms:W3CDTF">2020-12-08T03:46:00Z</dcterms:created>
  <dcterms:modified xsi:type="dcterms:W3CDTF">2020-12-08T03:46:00Z</dcterms:modified>
</cp:coreProperties>
</file>