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B3" w:rsidRPr="006B38B3" w:rsidRDefault="006B38B3" w:rsidP="006B38B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6B38B3">
        <w:rPr>
          <w:rFonts w:ascii="Times New Roman" w:eastAsia="Calibri" w:hAnsi="Times New Roman" w:cs="Times New Roman"/>
          <w:sz w:val="24"/>
          <w:szCs w:val="24"/>
        </w:rPr>
        <w:t xml:space="preserve">abla </w:t>
      </w:r>
      <w:r w:rsidR="00B65416">
        <w:rPr>
          <w:rFonts w:ascii="Times New Roman" w:eastAsia="Calibri" w:hAnsi="Times New Roman" w:cs="Times New Roman"/>
          <w:sz w:val="24"/>
          <w:szCs w:val="24"/>
        </w:rPr>
        <w:t xml:space="preserve">Suplementaria </w:t>
      </w:r>
      <w:r w:rsidRPr="006B38B3">
        <w:rPr>
          <w:rFonts w:ascii="Times New Roman" w:eastAsia="Calibri" w:hAnsi="Times New Roman" w:cs="Times New Roman"/>
          <w:sz w:val="24"/>
          <w:szCs w:val="24"/>
        </w:rPr>
        <w:t>2. Información Zooarqueológica de los Conjuntos del Sur de Mendoza</w:t>
      </w:r>
    </w:p>
    <w:p w:rsidR="006B38B3" w:rsidRPr="006B38B3" w:rsidRDefault="006B38B3" w:rsidP="006B38B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730"/>
        <w:gridCol w:w="578"/>
        <w:gridCol w:w="712"/>
        <w:gridCol w:w="575"/>
        <w:gridCol w:w="717"/>
        <w:gridCol w:w="719"/>
        <w:gridCol w:w="428"/>
        <w:gridCol w:w="861"/>
        <w:gridCol w:w="717"/>
        <w:gridCol w:w="714"/>
        <w:gridCol w:w="717"/>
        <w:gridCol w:w="717"/>
        <w:gridCol w:w="717"/>
        <w:gridCol w:w="160"/>
        <w:gridCol w:w="124"/>
        <w:gridCol w:w="431"/>
        <w:gridCol w:w="714"/>
        <w:gridCol w:w="570"/>
      </w:tblGrid>
      <w:tr w:rsidR="006B38B3" w:rsidRPr="006B38B3" w:rsidTr="001C322D">
        <w:trPr>
          <w:trHeight w:val="288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Calibri" w:hAnsi="Times New Roman" w:cs="Times New Roman"/>
              </w:rPr>
              <w:tab/>
              <w:t xml:space="preserve">  </w:t>
            </w: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  <w:tc>
          <w:tcPr>
            <w:tcW w:w="156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>PATAGONIA</w:t>
            </w:r>
          </w:p>
        </w:tc>
        <w:tc>
          <w:tcPr>
            <w:tcW w:w="166" w:type="pct"/>
            <w:tcBorders>
              <w:top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</w:p>
        </w:tc>
        <w:tc>
          <w:tcPr>
            <w:tcW w:w="172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>MONTE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>LLANCANELO</w:t>
            </w:r>
          </w:p>
        </w:tc>
      </w:tr>
      <w:tr w:rsidR="006B38B3" w:rsidRPr="006B38B3" w:rsidTr="001D7DD7">
        <w:trPr>
          <w:trHeight w:val="1845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Cueva A. Colorado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Cueva Palulo 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Arroyo Malo  3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Arroyo Panchino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Puesto Carrasco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Cueva de Luna</w:t>
            </w:r>
          </w:p>
        </w:tc>
        <w:tc>
          <w:tcPr>
            <w:tcW w:w="166" w:type="pct"/>
            <w:textDirection w:val="btLr"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Agua de los Caballos -1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La Peligrosa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Puesto Ortubia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La Corredera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La Olla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Rincón del Atuel 1</w:t>
            </w:r>
          </w:p>
        </w:tc>
        <w:tc>
          <w:tcPr>
            <w:tcW w:w="62" w:type="pct"/>
            <w:textDirection w:val="btLr"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Llan 29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Llan 50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Llan 2</w:t>
            </w:r>
          </w:p>
        </w:tc>
      </w:tr>
      <w:tr w:rsidR="006B38B3" w:rsidRPr="006B38B3" w:rsidTr="001C322D">
        <w:trPr>
          <w:trHeight w:val="204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NISP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10" w:type="pct"/>
            <w:gridSpan w:val="2"/>
            <w:tcBorders>
              <w:bottom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6B38B3" w:rsidRPr="006B38B3" w:rsidTr="001C322D">
        <w:trPr>
          <w:trHeight w:val="288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Guanaco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809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388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90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529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252</w:t>
            </w:r>
          </w:p>
        </w:tc>
        <w:tc>
          <w:tcPr>
            <w:tcW w:w="166" w:type="pct"/>
            <w:tcBorders>
              <w:top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26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</w:tr>
      <w:tr w:rsidR="006B38B3" w:rsidRPr="006B38B3" w:rsidTr="001C322D">
        <w:trPr>
          <w:trHeight w:val="288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Armadillo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1,6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2,4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5,2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8,2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11,8</w:t>
            </w:r>
          </w:p>
        </w:tc>
        <w:tc>
          <w:tcPr>
            <w:tcW w:w="166" w:type="pct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38,2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16,6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106,4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3,2</w:t>
            </w:r>
          </w:p>
        </w:tc>
        <w:tc>
          <w:tcPr>
            <w:tcW w:w="110" w:type="pct"/>
            <w:gridSpan w:val="2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25,4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29</w:t>
            </w:r>
          </w:p>
        </w:tc>
      </w:tr>
      <w:tr w:rsidR="006B38B3" w:rsidRPr="006B38B3" w:rsidTr="001C322D">
        <w:trPr>
          <w:trHeight w:val="288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Huevos Rheidae 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54</w:t>
            </w:r>
          </w:p>
        </w:tc>
        <w:tc>
          <w:tcPr>
            <w:tcW w:w="166" w:type="pct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1058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621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1357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24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558</w:t>
            </w:r>
          </w:p>
        </w:tc>
        <w:tc>
          <w:tcPr>
            <w:tcW w:w="110" w:type="pct"/>
            <w:gridSpan w:val="2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600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15</w:t>
            </w:r>
          </w:p>
        </w:tc>
      </w:tr>
      <w:tr w:rsidR="006B38B3" w:rsidRPr="006B38B3" w:rsidTr="001C322D">
        <w:trPr>
          <w:trHeight w:val="288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Rheidae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25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166" w:type="pct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10" w:type="pct"/>
            <w:gridSpan w:val="2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</w:tr>
      <w:tr w:rsidR="006B38B3" w:rsidRPr="006B38B3" w:rsidTr="001C322D">
        <w:trPr>
          <w:trHeight w:val="288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Roedores pequeños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66" w:type="pct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10" w:type="pct"/>
            <w:gridSpan w:val="2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</w:tr>
      <w:tr w:rsidR="006B38B3" w:rsidRPr="006B38B3" w:rsidTr="001C322D">
        <w:trPr>
          <w:trHeight w:val="288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Aves medianas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166" w:type="pct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" w:type="pct"/>
            <w:gridSpan w:val="2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</w:tr>
      <w:tr w:rsidR="006B38B3" w:rsidRPr="006B38B3" w:rsidTr="001C322D">
        <w:trPr>
          <w:trHeight w:val="288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Chinchilla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66" w:type="pct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" w:type="pct"/>
            <w:gridSpan w:val="2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</w:tr>
      <w:tr w:rsidR="006B38B3" w:rsidRPr="006B38B3" w:rsidTr="001C322D">
        <w:trPr>
          <w:trHeight w:val="288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Peces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230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" w:type="pct"/>
            <w:gridSpan w:val="2"/>
            <w:tcBorders>
              <w:bottom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1100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</w:tr>
      <w:tr w:rsidR="006B38B3" w:rsidRPr="006B38B3" w:rsidTr="001C322D">
        <w:trPr>
          <w:trHeight w:val="288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Referencias</w:t>
            </w:r>
            <w:r w:rsidR="00EA75B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a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1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4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5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5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5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5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6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7</w:t>
            </w:r>
          </w:p>
        </w:tc>
        <w:tc>
          <w:tcPr>
            <w:tcW w:w="110" w:type="pct"/>
            <w:gridSpan w:val="2"/>
            <w:tcBorders>
              <w:bottom w:val="single" w:sz="4" w:space="0" w:color="auto"/>
            </w:tcBorders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8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8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38B3" w:rsidRPr="006B38B3" w:rsidRDefault="006B38B3" w:rsidP="006B38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</w:pPr>
            <w:r w:rsidRPr="006B38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8</w:t>
            </w:r>
          </w:p>
        </w:tc>
      </w:tr>
    </w:tbl>
    <w:p w:rsidR="006B38B3" w:rsidRPr="006B38B3" w:rsidRDefault="00EA75B0" w:rsidP="006B38B3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lastRenderedPageBreak/>
        <w:t>a</w:t>
      </w:r>
      <w:r w:rsidR="006B38B3" w:rsidRPr="006B38B3">
        <w:rPr>
          <w:rFonts w:ascii="Times New Roman" w:eastAsia="Calibri" w:hAnsi="Times New Roman" w:cs="Times New Roman"/>
          <w:sz w:val="24"/>
          <w:szCs w:val="24"/>
        </w:rPr>
        <w:t xml:space="preserve">Referencias = 1- Otaola (2012); 2- Neme (2002);  3- Neme et al. (1999); 4- Neme et al. (1995); 5- Gil (2000); 6- Giardina et al. (2015); 7- Gil et al. (2009); 8- Giardina et al. (2014).  </w:t>
      </w:r>
    </w:p>
    <w:sectPr w:rsidR="006B38B3" w:rsidRPr="006B38B3" w:rsidSect="0035326F">
      <w:footerReference w:type="default" r:id="rId9"/>
      <w:pgSz w:w="15840" w:h="12240" w:orient="landscape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75" w:rsidRDefault="004F3A75">
      <w:pPr>
        <w:spacing w:after="0" w:line="240" w:lineRule="auto"/>
      </w:pPr>
      <w:r>
        <w:separator/>
      </w:r>
    </w:p>
  </w:endnote>
  <w:endnote w:type="continuationSeparator" w:id="0">
    <w:p w:rsidR="004F3A75" w:rsidRDefault="004F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75" w:rsidRDefault="00CB74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75" w:rsidRDefault="004F3A75">
      <w:pPr>
        <w:spacing w:after="0" w:line="240" w:lineRule="auto"/>
      </w:pPr>
      <w:r>
        <w:separator/>
      </w:r>
    </w:p>
  </w:footnote>
  <w:footnote w:type="continuationSeparator" w:id="0">
    <w:p w:rsidR="004F3A75" w:rsidRDefault="004F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2DFB"/>
    <w:multiLevelType w:val="hybridMultilevel"/>
    <w:tmpl w:val="D7D009D2"/>
    <w:lvl w:ilvl="0" w:tplc="F4AE643C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B3"/>
    <w:rsid w:val="001D7DD7"/>
    <w:rsid w:val="00461EF5"/>
    <w:rsid w:val="004F3A75"/>
    <w:rsid w:val="006B38B3"/>
    <w:rsid w:val="007666BC"/>
    <w:rsid w:val="007C02ED"/>
    <w:rsid w:val="008C4562"/>
    <w:rsid w:val="00B65416"/>
    <w:rsid w:val="00CB74EA"/>
    <w:rsid w:val="00EA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6B38B3"/>
  </w:style>
  <w:style w:type="paragraph" w:styleId="Textodeglobo">
    <w:name w:val="Balloon Text"/>
    <w:basedOn w:val="Normal"/>
    <w:link w:val="TextodegloboCar"/>
    <w:uiPriority w:val="99"/>
    <w:semiHidden/>
    <w:unhideWhenUsed/>
    <w:rsid w:val="006B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8B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B38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8B3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8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8B3"/>
    <w:rPr>
      <w:b/>
      <w:bCs/>
      <w:sz w:val="20"/>
      <w:szCs w:val="20"/>
    </w:rPr>
  </w:style>
  <w:style w:type="character" w:customStyle="1" w:styleId="Hipervnculo1">
    <w:name w:val="Hipervínculo1"/>
    <w:basedOn w:val="Fuentedeprrafopredeter"/>
    <w:uiPriority w:val="99"/>
    <w:unhideWhenUsed/>
    <w:rsid w:val="006B38B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B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B38B3"/>
    <w:rPr>
      <w:color w:val="808080"/>
    </w:rPr>
  </w:style>
  <w:style w:type="character" w:styleId="Nmerodelnea">
    <w:name w:val="line number"/>
    <w:basedOn w:val="Fuentedeprrafopredeter"/>
    <w:uiPriority w:val="99"/>
    <w:semiHidden/>
    <w:unhideWhenUsed/>
    <w:rsid w:val="006B38B3"/>
  </w:style>
  <w:style w:type="paragraph" w:styleId="Revisin">
    <w:name w:val="Revision"/>
    <w:hidden/>
    <w:uiPriority w:val="99"/>
    <w:semiHidden/>
    <w:rsid w:val="006B38B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38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38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38B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38B3"/>
    <w:pPr>
      <w:spacing w:after="200" w:line="276" w:lineRule="auto"/>
      <w:ind w:left="720"/>
      <w:contextualSpacing/>
    </w:p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B38B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3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8B3"/>
  </w:style>
  <w:style w:type="paragraph" w:styleId="Piedepgina">
    <w:name w:val="footer"/>
    <w:basedOn w:val="Normal"/>
    <w:link w:val="PiedepginaCar"/>
    <w:uiPriority w:val="99"/>
    <w:unhideWhenUsed/>
    <w:rsid w:val="006B3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8B3"/>
  </w:style>
  <w:style w:type="character" w:styleId="Hipervnculo">
    <w:name w:val="Hyperlink"/>
    <w:basedOn w:val="Fuentedeprrafopredeter"/>
    <w:uiPriority w:val="99"/>
    <w:semiHidden/>
    <w:unhideWhenUsed/>
    <w:rsid w:val="006B38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8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6B38B3"/>
  </w:style>
  <w:style w:type="paragraph" w:styleId="Textodeglobo">
    <w:name w:val="Balloon Text"/>
    <w:basedOn w:val="Normal"/>
    <w:link w:val="TextodegloboCar"/>
    <w:uiPriority w:val="99"/>
    <w:semiHidden/>
    <w:unhideWhenUsed/>
    <w:rsid w:val="006B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8B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B38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8B3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8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8B3"/>
    <w:rPr>
      <w:b/>
      <w:bCs/>
      <w:sz w:val="20"/>
      <w:szCs w:val="20"/>
    </w:rPr>
  </w:style>
  <w:style w:type="character" w:customStyle="1" w:styleId="Hipervnculo1">
    <w:name w:val="Hipervínculo1"/>
    <w:basedOn w:val="Fuentedeprrafopredeter"/>
    <w:uiPriority w:val="99"/>
    <w:unhideWhenUsed/>
    <w:rsid w:val="006B38B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B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B38B3"/>
    <w:rPr>
      <w:color w:val="808080"/>
    </w:rPr>
  </w:style>
  <w:style w:type="character" w:styleId="Nmerodelnea">
    <w:name w:val="line number"/>
    <w:basedOn w:val="Fuentedeprrafopredeter"/>
    <w:uiPriority w:val="99"/>
    <w:semiHidden/>
    <w:unhideWhenUsed/>
    <w:rsid w:val="006B38B3"/>
  </w:style>
  <w:style w:type="paragraph" w:styleId="Revisin">
    <w:name w:val="Revision"/>
    <w:hidden/>
    <w:uiPriority w:val="99"/>
    <w:semiHidden/>
    <w:rsid w:val="006B38B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38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38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38B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38B3"/>
    <w:pPr>
      <w:spacing w:after="200" w:line="276" w:lineRule="auto"/>
      <w:ind w:left="720"/>
      <w:contextualSpacing/>
    </w:p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B38B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3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8B3"/>
  </w:style>
  <w:style w:type="paragraph" w:styleId="Piedepgina">
    <w:name w:val="footer"/>
    <w:basedOn w:val="Normal"/>
    <w:link w:val="PiedepginaCar"/>
    <w:uiPriority w:val="99"/>
    <w:unhideWhenUsed/>
    <w:rsid w:val="006B3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8B3"/>
  </w:style>
  <w:style w:type="character" w:styleId="Hipervnculo">
    <w:name w:val="Hyperlink"/>
    <w:basedOn w:val="Fuentedeprrafopredeter"/>
    <w:uiPriority w:val="99"/>
    <w:semiHidden/>
    <w:unhideWhenUsed/>
    <w:rsid w:val="006B38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4815-0C34-41FA-9AD3-A6B3DCB9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Ariel</cp:lastModifiedBy>
  <cp:revision>2</cp:revision>
  <dcterms:created xsi:type="dcterms:W3CDTF">2021-12-06T19:22:00Z</dcterms:created>
  <dcterms:modified xsi:type="dcterms:W3CDTF">2021-12-06T19:22:00Z</dcterms:modified>
</cp:coreProperties>
</file>