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AE" w:rsidRPr="00B15E0A" w:rsidRDefault="00D409AE" w:rsidP="00D40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SUPPLEMENTAL TABLE S1</w:t>
      </w:r>
      <w:r w:rsidRPr="00B15E0A">
        <w:rPr>
          <w:rFonts w:ascii="Times New Roman" w:hAnsi="Times New Roman" w:cs="Times New Roman"/>
          <w:b/>
        </w:rPr>
        <w:t>: Out-of-pocket medical costs for patients surviving the first year of life</w:t>
      </w: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1769"/>
        <w:gridCol w:w="1818"/>
        <w:gridCol w:w="1765"/>
        <w:gridCol w:w="1740"/>
      </w:tblGrid>
      <w:tr w:rsidR="00D409AE" w:rsidRPr="00B15E0A" w:rsidTr="00684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15E0A">
              <w:rPr>
                <w:rFonts w:ascii="Times New Roman" w:hAnsi="Times New Roman" w:cs="Times New Roman"/>
              </w:rPr>
              <w:t>Truncus arteriosus (n=35)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15E0A">
              <w:rPr>
                <w:rFonts w:ascii="Times New Roman" w:hAnsi="Times New Roman" w:cs="Times New Roman"/>
              </w:rPr>
              <w:t>Transposition of the great arteries (n=169)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15E0A">
              <w:rPr>
                <w:rFonts w:ascii="Times New Roman" w:hAnsi="Times New Roman" w:cs="Times New Roman"/>
              </w:rPr>
              <w:t>Tetralogy of Fallot (n=267)</w:t>
            </w:r>
          </w:p>
        </w:tc>
        <w:tc>
          <w:tcPr>
            <w:tcW w:w="1844" w:type="dxa"/>
            <w:vAlign w:val="center"/>
          </w:tcPr>
          <w:p w:rsidR="00D409AE" w:rsidRPr="00B15E0A" w:rsidRDefault="00D409AE" w:rsidP="00684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15E0A">
              <w:rPr>
                <w:rFonts w:ascii="Times New Roman" w:hAnsi="Times New Roman" w:cs="Times New Roman"/>
              </w:rPr>
              <w:t>All lesions (n=471)</w:t>
            </w:r>
          </w:p>
        </w:tc>
      </w:tr>
      <w:tr w:rsidR="00D409AE" w:rsidRPr="00B15E0A" w:rsidTr="00684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rPr>
                <w:rFonts w:ascii="Times New Roman" w:hAnsi="Times New Roman" w:cs="Times New Roman"/>
              </w:rPr>
            </w:pPr>
            <w:r w:rsidRPr="00B15E0A">
              <w:rPr>
                <w:rFonts w:ascii="Times New Roman" w:hAnsi="Times New Roman" w:cs="Times New Roman"/>
              </w:rPr>
              <w:t>Mean out-of-pocket payments (SD)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15E0A">
              <w:rPr>
                <w:rFonts w:ascii="Times New Roman" w:hAnsi="Times New Roman" w:cs="Times New Roman"/>
              </w:rPr>
              <w:t>$3,415 (2,736)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</w:rPr>
              <w:t>$2,807 (2,073)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</w:rPr>
              <w:t>$2,927 (2,689)</w:t>
            </w:r>
          </w:p>
        </w:tc>
        <w:tc>
          <w:tcPr>
            <w:tcW w:w="1844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$2,920</w:t>
            </w:r>
            <w:r w:rsidRPr="00B15E0A">
              <w:rPr>
                <w:rFonts w:ascii="Times New Roman" w:hAnsi="Times New Roman" w:cs="Times New Roman"/>
              </w:rPr>
              <w:t xml:space="preserve"> (</w:t>
            </w:r>
            <w:r w:rsidRPr="00B15E0A">
              <w:rPr>
                <w:rFonts w:ascii="Times New Roman" w:hAnsi="Times New Roman" w:cs="Times New Roman"/>
                <w:color w:val="auto"/>
              </w:rPr>
              <w:t>2,488)</w:t>
            </w:r>
          </w:p>
        </w:tc>
      </w:tr>
      <w:tr w:rsidR="00D409AE" w:rsidRPr="00B15E0A" w:rsidTr="006847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rPr>
                <w:rFonts w:ascii="Times New Roman" w:hAnsi="Times New Roman" w:cs="Times New Roman"/>
              </w:rPr>
            </w:pPr>
            <w:r w:rsidRPr="00B15E0A">
              <w:rPr>
                <w:rFonts w:ascii="Times New Roman" w:hAnsi="Times New Roman" w:cs="Times New Roman"/>
              </w:rPr>
              <w:t>Median out-of-pocket payments (IQR)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ind w:left="204" w:hanging="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$3,051</w:t>
            </w:r>
          </w:p>
          <w:p w:rsidR="00D409AE" w:rsidRPr="00B15E0A" w:rsidRDefault="00D409AE" w:rsidP="00684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(718-6,000)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ind w:left="204" w:hanging="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$2,362</w:t>
            </w:r>
          </w:p>
          <w:p w:rsidR="00D409AE" w:rsidRPr="00B15E0A" w:rsidRDefault="00D409AE" w:rsidP="00684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(1,224-3,906)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ind w:left="204" w:hanging="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$2,247</w:t>
            </w:r>
          </w:p>
          <w:p w:rsidR="00D409AE" w:rsidRPr="00B15E0A" w:rsidRDefault="00D409AE" w:rsidP="00684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(1,114-3,735)</w:t>
            </w:r>
          </w:p>
        </w:tc>
        <w:tc>
          <w:tcPr>
            <w:tcW w:w="1844" w:type="dxa"/>
            <w:vAlign w:val="center"/>
          </w:tcPr>
          <w:p w:rsidR="00D409AE" w:rsidRPr="00B15E0A" w:rsidRDefault="00D409AE" w:rsidP="00684703">
            <w:pPr>
              <w:ind w:left="204" w:hanging="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$2,295</w:t>
            </w:r>
          </w:p>
          <w:p w:rsidR="00D409AE" w:rsidRPr="00B15E0A" w:rsidRDefault="00D409AE" w:rsidP="00684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(1,114-3,884)</w:t>
            </w:r>
          </w:p>
        </w:tc>
      </w:tr>
      <w:tr w:rsidR="00D409AE" w:rsidRPr="00B15E0A" w:rsidTr="00684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rPr>
                <w:rFonts w:ascii="Times New Roman" w:hAnsi="Times New Roman" w:cs="Times New Roman"/>
              </w:rPr>
            </w:pPr>
            <w:r w:rsidRPr="00B15E0A">
              <w:rPr>
                <w:rFonts w:ascii="Times New Roman" w:hAnsi="Times New Roman" w:cs="Times New Roman"/>
              </w:rPr>
              <w:t>Range of out-of-pocket payments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</w:rPr>
              <w:t>$101-10,236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</w:rPr>
              <w:t>$80-10,029</w:t>
            </w:r>
          </w:p>
        </w:tc>
        <w:tc>
          <w:tcPr>
            <w:tcW w:w="1843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</w:rPr>
              <w:t>$50-18,167</w:t>
            </w:r>
          </w:p>
        </w:tc>
        <w:tc>
          <w:tcPr>
            <w:tcW w:w="1844" w:type="dxa"/>
            <w:vAlign w:val="center"/>
          </w:tcPr>
          <w:p w:rsidR="00D409AE" w:rsidRPr="00B15E0A" w:rsidRDefault="00D409AE" w:rsidP="00684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E0A">
              <w:rPr>
                <w:rFonts w:ascii="Times New Roman" w:hAnsi="Times New Roman" w:cs="Times New Roman"/>
                <w:color w:val="auto"/>
              </w:rPr>
              <w:t>$50-18,167</w:t>
            </w:r>
          </w:p>
        </w:tc>
      </w:tr>
    </w:tbl>
    <w:p w:rsidR="00D409AE" w:rsidRDefault="00D409AE" w:rsidP="00D409AE"/>
    <w:p w:rsidR="00E05B5A" w:rsidRDefault="00E05B5A">
      <w:bookmarkStart w:id="0" w:name="_GoBack"/>
      <w:bookmarkEnd w:id="0"/>
    </w:p>
    <w:sectPr w:rsidR="00E05B5A" w:rsidSect="00843F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AE"/>
    <w:rsid w:val="00843FE1"/>
    <w:rsid w:val="00D409AE"/>
    <w:rsid w:val="00E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B0CB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409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409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Macintosh Word</Application>
  <DocSecurity>0</DocSecurity>
  <Lines>3</Lines>
  <Paragraphs>1</Paragraphs>
  <ScaleCrop>false</ScaleCrop>
  <Company>MUSC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Elhoff</dc:creator>
  <cp:keywords/>
  <dc:description/>
  <cp:lastModifiedBy>Justin Elhoff</cp:lastModifiedBy>
  <cp:revision>1</cp:revision>
  <dcterms:created xsi:type="dcterms:W3CDTF">2018-03-05T22:00:00Z</dcterms:created>
  <dcterms:modified xsi:type="dcterms:W3CDTF">2018-03-05T22:00:00Z</dcterms:modified>
</cp:coreProperties>
</file>