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1B363" w14:textId="60ADEA83" w:rsidR="001915BD" w:rsidRDefault="00482441" w:rsidP="001873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Supplementary Table S3</w:t>
      </w:r>
      <w:r w:rsidR="001915BD">
        <w:rPr>
          <w:rFonts w:ascii="Arial" w:hAnsi="Arial" w:cs="Arial"/>
        </w:rPr>
        <w:t>: Translation of identification algorithm from ICD-9 to ICD-10 diagnostic codes</w:t>
      </w:r>
    </w:p>
    <w:tbl>
      <w:tblPr>
        <w:tblW w:w="8835" w:type="dxa"/>
        <w:tblInd w:w="-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2070"/>
        <w:gridCol w:w="2697"/>
      </w:tblGrid>
      <w:tr w:rsidR="001915BD" w:rsidRPr="00490C5D" w14:paraId="6379A309" w14:textId="77777777" w:rsidTr="007708AE">
        <w:trPr>
          <w:trHeight w:val="560"/>
        </w:trPr>
        <w:tc>
          <w:tcPr>
            <w:tcW w:w="4068" w:type="dxa"/>
            <w:shd w:val="clear" w:color="auto" w:fill="auto"/>
            <w:noWrap/>
            <w:vAlign w:val="bottom"/>
            <w:hideMark/>
          </w:tcPr>
          <w:p w14:paraId="76BBD8AB" w14:textId="77777777" w:rsidR="001915BD" w:rsidRPr="00490C5D" w:rsidRDefault="001915BD" w:rsidP="001873E7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1F741421" w14:textId="77777777" w:rsidR="001915BD" w:rsidRPr="00490C5D" w:rsidRDefault="001915BD" w:rsidP="001873E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0C5D">
              <w:rPr>
                <w:rFonts w:ascii="Arial" w:eastAsia="Times New Roman" w:hAnsi="Arial" w:cs="Arial"/>
                <w:color w:val="000000"/>
              </w:rPr>
              <w:t>ICD-9 Codes</w:t>
            </w:r>
          </w:p>
        </w:tc>
        <w:tc>
          <w:tcPr>
            <w:tcW w:w="2697" w:type="dxa"/>
            <w:shd w:val="clear" w:color="auto" w:fill="auto"/>
            <w:vAlign w:val="bottom"/>
            <w:hideMark/>
          </w:tcPr>
          <w:p w14:paraId="43350124" w14:textId="77777777" w:rsidR="001915BD" w:rsidRPr="00490C5D" w:rsidRDefault="001915BD" w:rsidP="001873E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0C5D">
              <w:rPr>
                <w:rFonts w:ascii="Arial" w:eastAsia="Times New Roman" w:hAnsi="Arial" w:cs="Arial"/>
                <w:color w:val="000000"/>
              </w:rPr>
              <w:t>ICD-10</w:t>
            </w:r>
          </w:p>
        </w:tc>
      </w:tr>
      <w:tr w:rsidR="001915BD" w:rsidRPr="00490C5D" w14:paraId="34E8129C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  <w:hideMark/>
          </w:tcPr>
          <w:p w14:paraId="4C706BC2" w14:textId="77777777" w:rsidR="001915BD" w:rsidRPr="00B22AFC" w:rsidRDefault="001915BD" w:rsidP="001873E7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B22AFC">
              <w:rPr>
                <w:rFonts w:ascii="Arial" w:eastAsia="Times New Roman" w:hAnsi="Arial" w:cs="Arial"/>
                <w:b/>
                <w:color w:val="000000"/>
              </w:rPr>
              <w:t>Inclusion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FE2C300" w14:textId="77777777" w:rsidR="001915BD" w:rsidRPr="00490C5D" w:rsidRDefault="001915BD" w:rsidP="001873E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0C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97" w:type="dxa"/>
            <w:shd w:val="clear" w:color="auto" w:fill="auto"/>
            <w:noWrap/>
            <w:vAlign w:val="bottom"/>
            <w:hideMark/>
          </w:tcPr>
          <w:p w14:paraId="095FA275" w14:textId="77777777" w:rsidR="001915BD" w:rsidRPr="00490C5D" w:rsidRDefault="001915BD" w:rsidP="001873E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0C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915BD" w:rsidRPr="00490C5D" w14:paraId="4D406203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  <w:hideMark/>
          </w:tcPr>
          <w:p w14:paraId="461EB5AD" w14:textId="77777777" w:rsidR="001915BD" w:rsidRPr="00490C5D" w:rsidRDefault="001915BD" w:rsidP="001873E7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90C5D">
              <w:rPr>
                <w:rFonts w:ascii="Arial" w:eastAsia="Times New Roman" w:hAnsi="Arial" w:cs="Arial"/>
                <w:color w:val="000000"/>
              </w:rPr>
              <w:t>Hereditary Progressive Muscular Dystrophy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32C80DF" w14:textId="77777777" w:rsidR="001915BD" w:rsidRPr="00490C5D" w:rsidRDefault="001915BD" w:rsidP="001873E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0C5D">
              <w:rPr>
                <w:rFonts w:ascii="Arial" w:eastAsia="Times New Roman" w:hAnsi="Arial" w:cs="Arial"/>
                <w:color w:val="000000"/>
              </w:rPr>
              <w:t> 359.1</w:t>
            </w:r>
          </w:p>
        </w:tc>
        <w:tc>
          <w:tcPr>
            <w:tcW w:w="2697" w:type="dxa"/>
            <w:shd w:val="clear" w:color="auto" w:fill="auto"/>
            <w:noWrap/>
            <w:vAlign w:val="bottom"/>
            <w:hideMark/>
          </w:tcPr>
          <w:p w14:paraId="7D58A860" w14:textId="77777777" w:rsidR="001915BD" w:rsidRPr="00490C5D" w:rsidRDefault="001915BD" w:rsidP="001873E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0C5D">
              <w:rPr>
                <w:rFonts w:ascii="Arial" w:eastAsia="Times New Roman" w:hAnsi="Arial" w:cs="Arial"/>
                <w:color w:val="000000"/>
              </w:rPr>
              <w:t>G71.0</w:t>
            </w:r>
          </w:p>
        </w:tc>
      </w:tr>
      <w:tr w:rsidR="001915BD" w:rsidRPr="00490C5D" w14:paraId="4E139AC8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  <w:hideMark/>
          </w:tcPr>
          <w:p w14:paraId="39FCDFBD" w14:textId="77777777" w:rsidR="001915BD" w:rsidRPr="00B22AFC" w:rsidRDefault="001915BD" w:rsidP="001873E7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B22AFC">
              <w:rPr>
                <w:rFonts w:ascii="Arial" w:eastAsia="Times New Roman" w:hAnsi="Arial" w:cs="Arial"/>
                <w:b/>
                <w:color w:val="000000"/>
              </w:rPr>
              <w:t>Exclusions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520168D" w14:textId="77777777" w:rsidR="001915BD" w:rsidRPr="00490C5D" w:rsidRDefault="001915BD" w:rsidP="001873E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0C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97" w:type="dxa"/>
            <w:shd w:val="clear" w:color="auto" w:fill="auto"/>
            <w:noWrap/>
            <w:vAlign w:val="bottom"/>
            <w:hideMark/>
          </w:tcPr>
          <w:p w14:paraId="2B0DDE3D" w14:textId="77777777" w:rsidR="001915BD" w:rsidRPr="00490C5D" w:rsidRDefault="001915BD" w:rsidP="001873E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0C5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708AE" w:rsidRPr="00490C5D" w14:paraId="7120BC5D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</w:tcPr>
          <w:p w14:paraId="533562AA" w14:textId="5FE25855" w:rsidR="007708AE" w:rsidRDefault="007708AE" w:rsidP="007708AE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Cerebral degenerations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216F384" w14:textId="096391CB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4F7B">
              <w:rPr>
                <w:rFonts w:ascii="Arial" w:eastAsia="Times New Roman" w:hAnsi="Arial" w:cs="Arial"/>
                <w:color w:val="000000"/>
              </w:rPr>
              <w:t>330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A04F7B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A04F7B">
              <w:rPr>
                <w:rFonts w:ascii="Arial" w:eastAsia="Times New Roman" w:hAnsi="Arial" w:cs="Arial"/>
                <w:color w:val="000000"/>
              </w:rPr>
              <w:t>330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A04F7B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A04F7B">
              <w:rPr>
                <w:rFonts w:ascii="Arial" w:eastAsia="Times New Roman" w:hAnsi="Arial" w:cs="Arial"/>
                <w:color w:val="000000"/>
              </w:rPr>
              <w:t>330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A04F7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0588EE0B" w14:textId="4BDCD536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502">
              <w:rPr>
                <w:rFonts w:ascii="Arial" w:eastAsia="Times New Roman" w:hAnsi="Arial" w:cs="Arial"/>
                <w:color w:val="000000"/>
              </w:rPr>
              <w:t>E75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61502">
              <w:rPr>
                <w:rFonts w:ascii="Arial" w:eastAsia="Times New Roman" w:hAnsi="Arial" w:cs="Arial"/>
                <w:color w:val="000000"/>
              </w:rPr>
              <w:t>25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61502">
              <w:rPr>
                <w:rFonts w:ascii="Arial" w:eastAsia="Times New Roman" w:hAnsi="Arial" w:cs="Arial"/>
                <w:color w:val="000000"/>
              </w:rPr>
              <w:t>E75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61502">
              <w:rPr>
                <w:rFonts w:ascii="Arial" w:eastAsia="Times New Roman" w:hAnsi="Arial" w:cs="Arial"/>
                <w:color w:val="000000"/>
              </w:rPr>
              <w:t>23</w:t>
            </w:r>
            <w:r>
              <w:rPr>
                <w:rFonts w:ascii="Arial" w:eastAsia="Times New Roman" w:hAnsi="Arial" w:cs="Arial"/>
                <w:color w:val="000000"/>
              </w:rPr>
              <w:t xml:space="preserve">, E75.29, </w:t>
            </w:r>
            <w:r w:rsidRPr="00261502">
              <w:rPr>
                <w:rFonts w:ascii="Arial" w:eastAsia="Times New Roman" w:hAnsi="Arial" w:cs="Arial"/>
                <w:color w:val="000000"/>
              </w:rPr>
              <w:t>E75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61502">
              <w:rPr>
                <w:rFonts w:ascii="Arial" w:eastAsia="Times New Roman" w:hAnsi="Arial" w:cs="Arial"/>
                <w:color w:val="000000"/>
              </w:rPr>
              <w:t>00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61502">
              <w:rPr>
                <w:rFonts w:ascii="Arial" w:eastAsia="Times New Roman" w:hAnsi="Arial" w:cs="Arial"/>
                <w:color w:val="000000"/>
              </w:rPr>
              <w:t>E75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61502">
              <w:rPr>
                <w:rFonts w:ascii="Arial" w:eastAsia="Times New Roman" w:hAnsi="Arial" w:cs="Arial"/>
                <w:color w:val="000000"/>
              </w:rPr>
              <w:t>01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61502">
              <w:rPr>
                <w:rFonts w:ascii="Arial" w:eastAsia="Times New Roman" w:hAnsi="Arial" w:cs="Arial"/>
                <w:color w:val="000000"/>
              </w:rPr>
              <w:t>E75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61502">
              <w:rPr>
                <w:rFonts w:ascii="Arial" w:eastAsia="Times New Roman" w:hAnsi="Arial" w:cs="Arial"/>
                <w:color w:val="000000"/>
              </w:rPr>
              <w:t>02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61502">
              <w:rPr>
                <w:rFonts w:ascii="Arial" w:eastAsia="Times New Roman" w:hAnsi="Arial" w:cs="Arial"/>
                <w:color w:val="000000"/>
              </w:rPr>
              <w:t>E75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61502">
              <w:rPr>
                <w:rFonts w:ascii="Arial" w:eastAsia="Times New Roman" w:hAnsi="Arial" w:cs="Arial"/>
                <w:color w:val="000000"/>
              </w:rPr>
              <w:t>10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61502">
              <w:rPr>
                <w:rFonts w:ascii="Arial" w:eastAsia="Times New Roman" w:hAnsi="Arial" w:cs="Arial"/>
                <w:color w:val="000000"/>
              </w:rPr>
              <w:t>E75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61502">
              <w:rPr>
                <w:rFonts w:ascii="Arial" w:eastAsia="Times New Roman" w:hAnsi="Arial" w:cs="Arial"/>
                <w:color w:val="000000"/>
              </w:rPr>
              <w:t>11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61502">
              <w:rPr>
                <w:rFonts w:ascii="Arial" w:eastAsia="Times New Roman" w:hAnsi="Arial" w:cs="Arial"/>
                <w:color w:val="000000"/>
              </w:rPr>
              <w:t>E75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61502">
              <w:rPr>
                <w:rFonts w:ascii="Arial" w:eastAsia="Times New Roman" w:hAnsi="Arial" w:cs="Arial"/>
                <w:color w:val="000000"/>
              </w:rPr>
              <w:t>19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61502">
              <w:rPr>
                <w:rFonts w:ascii="Arial" w:eastAsia="Times New Roman" w:hAnsi="Arial" w:cs="Arial"/>
                <w:color w:val="000000"/>
              </w:rPr>
              <w:t>E75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61502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61502">
              <w:rPr>
                <w:rFonts w:ascii="Arial" w:eastAsia="Times New Roman" w:hAnsi="Arial" w:cs="Arial"/>
                <w:color w:val="000000"/>
              </w:rPr>
              <w:t>E75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61502">
              <w:rPr>
                <w:rFonts w:ascii="Arial" w:eastAsia="Times New Roman" w:hAnsi="Arial" w:cs="Arial"/>
                <w:color w:val="000000"/>
              </w:rPr>
              <w:t>09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61502">
              <w:rPr>
                <w:rFonts w:ascii="Arial" w:eastAsia="Times New Roman" w:hAnsi="Arial" w:cs="Arial"/>
                <w:color w:val="000000"/>
              </w:rPr>
              <w:t>G31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61502">
              <w:rPr>
                <w:rFonts w:ascii="Arial" w:eastAsia="Times New Roman" w:hAnsi="Arial" w:cs="Arial"/>
                <w:color w:val="000000"/>
              </w:rPr>
              <w:t>81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61502">
              <w:rPr>
                <w:rFonts w:ascii="Arial" w:eastAsia="Times New Roman" w:hAnsi="Arial" w:cs="Arial"/>
                <w:color w:val="000000"/>
              </w:rPr>
              <w:t>G31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61502">
              <w:rPr>
                <w:rFonts w:ascii="Arial" w:eastAsia="Times New Roman" w:hAnsi="Arial" w:cs="Arial"/>
                <w:color w:val="000000"/>
              </w:rPr>
              <w:t>82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61502">
              <w:rPr>
                <w:rFonts w:ascii="Arial" w:eastAsia="Times New Roman" w:hAnsi="Arial" w:cs="Arial"/>
                <w:color w:val="000000"/>
              </w:rPr>
              <w:t>F84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61502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7708AE" w:rsidRPr="00490C5D" w14:paraId="0BD0AF25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</w:tcPr>
          <w:p w14:paraId="4960CBA6" w14:textId="71EC68DB" w:rsidR="007708AE" w:rsidRDefault="007708AE" w:rsidP="007708AE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90C5D">
              <w:rPr>
                <w:rFonts w:ascii="Arial" w:eastAsia="Times New Roman" w:hAnsi="Arial" w:cs="Arial"/>
                <w:color w:val="000000"/>
              </w:rPr>
              <w:t xml:space="preserve">Spinocerebellar disease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1717433" w14:textId="157F9D83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D67F9">
              <w:rPr>
                <w:rFonts w:ascii="Arial" w:eastAsia="Times New Roman" w:hAnsi="Arial" w:cs="Arial"/>
                <w:color w:val="000000"/>
              </w:rPr>
              <w:t>334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D67F9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D67F9">
              <w:rPr>
                <w:rFonts w:ascii="Arial" w:eastAsia="Times New Roman" w:hAnsi="Arial" w:cs="Arial"/>
                <w:color w:val="000000"/>
              </w:rPr>
              <w:t>334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D67F9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D67F9">
              <w:rPr>
                <w:rFonts w:ascii="Arial" w:eastAsia="Times New Roman" w:hAnsi="Arial" w:cs="Arial"/>
                <w:color w:val="000000"/>
              </w:rPr>
              <w:t>334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D67F9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D67F9">
              <w:rPr>
                <w:rFonts w:ascii="Arial" w:eastAsia="Times New Roman" w:hAnsi="Arial" w:cs="Arial"/>
                <w:color w:val="000000"/>
              </w:rPr>
              <w:t>334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D67F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18839AA7" w14:textId="5BCA591E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37C45">
              <w:rPr>
                <w:rFonts w:ascii="Arial" w:eastAsia="Times New Roman" w:hAnsi="Arial" w:cs="Arial"/>
                <w:color w:val="000000"/>
              </w:rPr>
              <w:t>G11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37C45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37C45">
              <w:rPr>
                <w:rFonts w:ascii="Arial" w:eastAsia="Times New Roman" w:hAnsi="Arial" w:cs="Arial"/>
                <w:color w:val="000000"/>
              </w:rPr>
              <w:t>G11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37C45">
              <w:rPr>
                <w:rFonts w:ascii="Arial" w:eastAsia="Times New Roman" w:hAnsi="Arial" w:cs="Arial"/>
                <w:color w:val="000000"/>
              </w:rPr>
              <w:t>8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37C45">
              <w:rPr>
                <w:rFonts w:ascii="Arial" w:eastAsia="Times New Roman" w:hAnsi="Arial" w:cs="Arial"/>
                <w:color w:val="000000"/>
              </w:rPr>
              <w:t>G11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37C45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37C45">
              <w:rPr>
                <w:rFonts w:ascii="Arial" w:eastAsia="Times New Roman" w:hAnsi="Arial" w:cs="Arial"/>
                <w:color w:val="000000"/>
              </w:rPr>
              <w:t>G11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37C45">
              <w:rPr>
                <w:rFonts w:ascii="Arial" w:eastAsia="Times New Roman" w:hAnsi="Arial" w:cs="Arial"/>
                <w:color w:val="000000"/>
              </w:rPr>
              <w:t>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37C45">
              <w:rPr>
                <w:rFonts w:ascii="Arial" w:eastAsia="Times New Roman" w:hAnsi="Arial" w:cs="Arial"/>
                <w:color w:val="000000"/>
              </w:rPr>
              <w:t>G11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37C45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37C45">
              <w:rPr>
                <w:rFonts w:ascii="Arial" w:eastAsia="Times New Roman" w:hAnsi="Arial" w:cs="Arial"/>
                <w:color w:val="000000"/>
              </w:rPr>
              <w:t>G11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37C45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37C45">
              <w:rPr>
                <w:rFonts w:ascii="Arial" w:eastAsia="Times New Roman" w:hAnsi="Arial" w:cs="Arial"/>
                <w:color w:val="000000"/>
              </w:rPr>
              <w:t>G11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37C45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37C45">
              <w:rPr>
                <w:rFonts w:ascii="Arial" w:eastAsia="Times New Roman" w:hAnsi="Arial" w:cs="Arial"/>
                <w:color w:val="000000"/>
              </w:rPr>
              <w:t>G32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37C45">
              <w:rPr>
                <w:rFonts w:ascii="Arial" w:eastAsia="Times New Roman" w:hAnsi="Arial" w:cs="Arial"/>
                <w:color w:val="000000"/>
              </w:rPr>
              <w:t>81</w:t>
            </w:r>
          </w:p>
        </w:tc>
      </w:tr>
      <w:tr w:rsidR="007708AE" w:rsidRPr="00490C5D" w14:paraId="6CF4947C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</w:tcPr>
          <w:p w14:paraId="3977ABF4" w14:textId="7CC9CC61" w:rsidR="007708AE" w:rsidRDefault="007708AE" w:rsidP="007708AE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90C5D">
              <w:rPr>
                <w:rFonts w:ascii="Arial" w:eastAsia="Times New Roman" w:hAnsi="Arial" w:cs="Arial"/>
                <w:color w:val="000000"/>
              </w:rPr>
              <w:t>Anterior horn cell disease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0C7852" w14:textId="64B2A870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2033">
              <w:rPr>
                <w:rFonts w:ascii="Arial" w:eastAsia="Times New Roman" w:hAnsi="Arial" w:cs="Arial"/>
                <w:color w:val="000000"/>
              </w:rPr>
              <w:t>335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72033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72033">
              <w:rPr>
                <w:rFonts w:ascii="Arial" w:eastAsia="Times New Roman" w:hAnsi="Arial" w:cs="Arial"/>
                <w:color w:val="000000"/>
              </w:rPr>
              <w:t>335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72033">
              <w:rPr>
                <w:rFonts w:ascii="Arial" w:eastAsia="Times New Roman" w:hAnsi="Arial" w:cs="Arial"/>
                <w:color w:val="000000"/>
              </w:rPr>
              <w:t>10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72033">
              <w:rPr>
                <w:rFonts w:ascii="Arial" w:eastAsia="Times New Roman" w:hAnsi="Arial" w:cs="Arial"/>
                <w:color w:val="000000"/>
              </w:rPr>
              <w:t>335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72033">
              <w:rPr>
                <w:rFonts w:ascii="Arial" w:eastAsia="Times New Roman" w:hAnsi="Arial" w:cs="Arial"/>
                <w:color w:val="000000"/>
              </w:rPr>
              <w:t>11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72033">
              <w:rPr>
                <w:rFonts w:ascii="Arial" w:eastAsia="Times New Roman" w:hAnsi="Arial" w:cs="Arial"/>
                <w:color w:val="000000"/>
              </w:rPr>
              <w:t>335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72033">
              <w:rPr>
                <w:rFonts w:ascii="Arial" w:eastAsia="Times New Roman" w:hAnsi="Arial" w:cs="Arial"/>
                <w:color w:val="000000"/>
              </w:rPr>
              <w:t>19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72033">
              <w:rPr>
                <w:rFonts w:ascii="Arial" w:eastAsia="Times New Roman" w:hAnsi="Arial" w:cs="Arial"/>
                <w:color w:val="000000"/>
              </w:rPr>
              <w:t>335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72033">
              <w:rPr>
                <w:rFonts w:ascii="Arial" w:eastAsia="Times New Roman" w:hAnsi="Arial" w:cs="Arial"/>
                <w:color w:val="000000"/>
              </w:rPr>
              <w:t>20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72033">
              <w:rPr>
                <w:rFonts w:ascii="Arial" w:eastAsia="Times New Roman" w:hAnsi="Arial" w:cs="Arial"/>
                <w:color w:val="000000"/>
              </w:rPr>
              <w:t>335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72033">
              <w:rPr>
                <w:rFonts w:ascii="Arial" w:eastAsia="Times New Roman" w:hAnsi="Arial" w:cs="Arial"/>
                <w:color w:val="000000"/>
              </w:rPr>
              <w:t>22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72033">
              <w:rPr>
                <w:rFonts w:ascii="Arial" w:eastAsia="Times New Roman" w:hAnsi="Arial" w:cs="Arial"/>
                <w:color w:val="000000"/>
              </w:rPr>
              <w:t>335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272033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5C70C2F8" w14:textId="34F4ACA0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2230">
              <w:rPr>
                <w:rFonts w:ascii="Arial" w:eastAsia="Times New Roman" w:hAnsi="Arial" w:cs="Arial"/>
                <w:color w:val="000000"/>
              </w:rPr>
              <w:t>G12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52230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52230">
              <w:rPr>
                <w:rFonts w:ascii="Arial" w:eastAsia="Times New Roman" w:hAnsi="Arial" w:cs="Arial"/>
                <w:color w:val="000000"/>
              </w:rPr>
              <w:t>G12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52230">
              <w:rPr>
                <w:rFonts w:ascii="Arial" w:eastAsia="Times New Roman" w:hAnsi="Arial" w:cs="Arial"/>
                <w:color w:val="000000"/>
              </w:rPr>
              <w:t>9</w:t>
            </w:r>
            <w:r>
              <w:rPr>
                <w:rFonts w:ascii="Arial" w:eastAsia="Times New Roman" w:hAnsi="Arial" w:cs="Arial"/>
                <w:color w:val="000000"/>
              </w:rPr>
              <w:t xml:space="preserve">, G12.25, </w:t>
            </w:r>
            <w:r w:rsidRPr="00852230">
              <w:rPr>
                <w:rFonts w:ascii="Arial" w:eastAsia="Times New Roman" w:hAnsi="Arial" w:cs="Arial"/>
                <w:color w:val="000000"/>
              </w:rPr>
              <w:t>G12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52230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52230">
              <w:rPr>
                <w:rFonts w:ascii="Arial" w:eastAsia="Times New Roman" w:hAnsi="Arial" w:cs="Arial"/>
                <w:color w:val="000000"/>
              </w:rPr>
              <w:t>G12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52230">
              <w:rPr>
                <w:rFonts w:ascii="Arial" w:eastAsia="Times New Roman" w:hAnsi="Arial" w:cs="Arial"/>
                <w:color w:val="000000"/>
              </w:rPr>
              <w:t>8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52230">
              <w:rPr>
                <w:rFonts w:ascii="Arial" w:eastAsia="Times New Roman" w:hAnsi="Arial" w:cs="Arial"/>
                <w:color w:val="000000"/>
              </w:rPr>
              <w:t>G12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52230">
              <w:rPr>
                <w:rFonts w:ascii="Arial" w:eastAsia="Times New Roman" w:hAnsi="Arial" w:cs="Arial"/>
                <w:color w:val="000000"/>
              </w:rPr>
              <w:t>21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52230">
              <w:rPr>
                <w:rFonts w:ascii="Arial" w:eastAsia="Times New Roman" w:hAnsi="Arial" w:cs="Arial"/>
                <w:color w:val="000000"/>
              </w:rPr>
              <w:t>G12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52230">
              <w:rPr>
                <w:rFonts w:ascii="Arial" w:eastAsia="Times New Roman" w:hAnsi="Arial" w:cs="Arial"/>
                <w:color w:val="000000"/>
              </w:rPr>
              <w:t>22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52230">
              <w:rPr>
                <w:rFonts w:ascii="Arial" w:eastAsia="Times New Roman" w:hAnsi="Arial" w:cs="Arial"/>
                <w:color w:val="000000"/>
              </w:rPr>
              <w:t>G12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52230">
              <w:rPr>
                <w:rFonts w:ascii="Arial" w:eastAsia="Times New Roman" w:hAnsi="Arial" w:cs="Arial"/>
                <w:color w:val="000000"/>
              </w:rPr>
              <w:t>20</w:t>
            </w:r>
            <w:r>
              <w:rPr>
                <w:rFonts w:ascii="Arial" w:eastAsia="Times New Roman" w:hAnsi="Arial" w:cs="Arial"/>
                <w:color w:val="000000"/>
              </w:rPr>
              <w:t xml:space="preserve">, G12.24, </w:t>
            </w:r>
            <w:r w:rsidRPr="00852230">
              <w:rPr>
                <w:rFonts w:ascii="Arial" w:eastAsia="Times New Roman" w:hAnsi="Arial" w:cs="Arial"/>
                <w:color w:val="000000"/>
              </w:rPr>
              <w:t>G12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52230">
              <w:rPr>
                <w:rFonts w:ascii="Arial" w:eastAsia="Times New Roman" w:hAnsi="Arial" w:cs="Arial"/>
                <w:color w:val="000000"/>
              </w:rPr>
              <w:t>29</w:t>
            </w:r>
          </w:p>
        </w:tc>
      </w:tr>
      <w:tr w:rsidR="007708AE" w:rsidRPr="00490C5D" w14:paraId="35050094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</w:tcPr>
          <w:p w14:paraId="41A9DA0D" w14:textId="298F4B18" w:rsidR="007708AE" w:rsidRDefault="007708AE" w:rsidP="007708AE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  </w:t>
            </w:r>
            <w:r w:rsidRPr="00490C5D">
              <w:rPr>
                <w:rFonts w:ascii="Arial" w:eastAsia="Times New Roman" w:hAnsi="Arial" w:cs="Arial"/>
                <w:color w:val="000000"/>
              </w:rPr>
              <w:t>Hereditary and i</w:t>
            </w:r>
            <w:r>
              <w:rPr>
                <w:rFonts w:ascii="Arial" w:eastAsia="Times New Roman" w:hAnsi="Arial" w:cs="Arial"/>
                <w:color w:val="000000"/>
              </w:rPr>
              <w:t>diopathic peripheral neuropathy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C1F023C" w14:textId="7940B0CE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351A">
              <w:rPr>
                <w:rFonts w:ascii="Arial" w:eastAsia="Times New Roman" w:hAnsi="Arial" w:cs="Arial"/>
                <w:color w:val="000000"/>
              </w:rPr>
              <w:t>356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4351A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4351A">
              <w:rPr>
                <w:rFonts w:ascii="Arial" w:eastAsia="Times New Roman" w:hAnsi="Arial" w:cs="Arial"/>
                <w:color w:val="000000"/>
              </w:rPr>
              <w:t>356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4351A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4351A">
              <w:rPr>
                <w:rFonts w:ascii="Arial" w:eastAsia="Times New Roman" w:hAnsi="Arial" w:cs="Arial"/>
                <w:color w:val="000000"/>
              </w:rPr>
              <w:t>356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4351A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4351A">
              <w:rPr>
                <w:rFonts w:ascii="Arial" w:eastAsia="Times New Roman" w:hAnsi="Arial" w:cs="Arial"/>
                <w:color w:val="000000"/>
              </w:rPr>
              <w:t>356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4351A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4351A">
              <w:rPr>
                <w:rFonts w:ascii="Arial" w:eastAsia="Times New Roman" w:hAnsi="Arial" w:cs="Arial"/>
                <w:color w:val="000000"/>
              </w:rPr>
              <w:t>356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4351A">
              <w:rPr>
                <w:rFonts w:ascii="Arial" w:eastAsia="Times New Roman" w:hAnsi="Arial" w:cs="Arial"/>
                <w:color w:val="000000"/>
              </w:rPr>
              <w:t>8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4351A">
              <w:rPr>
                <w:rFonts w:ascii="Arial" w:eastAsia="Times New Roman" w:hAnsi="Arial" w:cs="Arial"/>
                <w:color w:val="000000"/>
              </w:rPr>
              <w:t>356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4351A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3CA585A6" w14:textId="41CBCDEA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65129">
              <w:rPr>
                <w:rFonts w:ascii="Arial" w:eastAsia="Times New Roman" w:hAnsi="Arial" w:cs="Arial"/>
                <w:color w:val="000000"/>
              </w:rPr>
              <w:t>G60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C65129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C65129">
              <w:rPr>
                <w:rFonts w:ascii="Arial" w:eastAsia="Times New Roman" w:hAnsi="Arial" w:cs="Arial"/>
                <w:color w:val="000000"/>
              </w:rPr>
              <w:t>G60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C65129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C65129">
              <w:rPr>
                <w:rFonts w:ascii="Arial" w:eastAsia="Times New Roman" w:hAnsi="Arial" w:cs="Arial"/>
                <w:color w:val="000000"/>
              </w:rPr>
              <w:t>G60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C65129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C65129">
              <w:rPr>
                <w:rFonts w:ascii="Arial" w:eastAsia="Times New Roman" w:hAnsi="Arial" w:cs="Arial"/>
                <w:color w:val="000000"/>
              </w:rPr>
              <w:t>G60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C65129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C65129">
              <w:rPr>
                <w:rFonts w:ascii="Arial" w:eastAsia="Times New Roman" w:hAnsi="Arial" w:cs="Arial"/>
                <w:color w:val="000000"/>
              </w:rPr>
              <w:t>G60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C65129">
              <w:rPr>
                <w:rFonts w:ascii="Arial" w:eastAsia="Times New Roman" w:hAnsi="Arial" w:cs="Arial"/>
                <w:color w:val="000000"/>
              </w:rPr>
              <w:t>8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C65129">
              <w:rPr>
                <w:rFonts w:ascii="Arial" w:eastAsia="Times New Roman" w:hAnsi="Arial" w:cs="Arial"/>
                <w:color w:val="000000"/>
              </w:rPr>
              <w:t>G60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C65129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7708AE" w:rsidRPr="00490C5D" w14:paraId="5DA11D87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</w:tcPr>
          <w:p w14:paraId="4AD8BD54" w14:textId="2B6AB7F7" w:rsidR="007708AE" w:rsidRDefault="007708AE" w:rsidP="007708AE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90C5D">
              <w:rPr>
                <w:rFonts w:ascii="Arial" w:eastAsia="Times New Roman" w:hAnsi="Arial" w:cs="Arial"/>
                <w:color w:val="000000"/>
              </w:rPr>
              <w:t xml:space="preserve">Other 359.x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E40DAA" w14:textId="38204B88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0C5D">
              <w:rPr>
                <w:rFonts w:ascii="Arial" w:eastAsia="Times New Roman" w:hAnsi="Arial" w:cs="Arial"/>
                <w:color w:val="000000"/>
              </w:rPr>
              <w:t>359.0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30ED8">
              <w:rPr>
                <w:rFonts w:ascii="Arial" w:eastAsia="Times New Roman" w:hAnsi="Arial" w:cs="Arial"/>
                <w:color w:val="000000"/>
              </w:rPr>
              <w:t>359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30ED8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30ED8">
              <w:rPr>
                <w:rFonts w:ascii="Arial" w:eastAsia="Times New Roman" w:hAnsi="Arial" w:cs="Arial"/>
                <w:color w:val="000000"/>
              </w:rPr>
              <w:t>359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30ED8">
              <w:rPr>
                <w:rFonts w:ascii="Arial" w:eastAsia="Times New Roman" w:hAnsi="Arial" w:cs="Arial"/>
                <w:color w:val="000000"/>
              </w:rPr>
              <w:t>21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30ED8">
              <w:rPr>
                <w:rFonts w:ascii="Arial" w:eastAsia="Times New Roman" w:hAnsi="Arial" w:cs="Arial"/>
                <w:color w:val="000000"/>
              </w:rPr>
              <w:t>359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30ED8">
              <w:rPr>
                <w:rFonts w:ascii="Arial" w:eastAsia="Times New Roman" w:hAnsi="Arial" w:cs="Arial"/>
                <w:color w:val="000000"/>
              </w:rPr>
              <w:t>22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30ED8">
              <w:rPr>
                <w:rFonts w:ascii="Arial" w:eastAsia="Times New Roman" w:hAnsi="Arial" w:cs="Arial"/>
                <w:color w:val="000000"/>
              </w:rPr>
              <w:t>359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30ED8">
              <w:rPr>
                <w:rFonts w:ascii="Arial" w:eastAsia="Times New Roman" w:hAnsi="Arial" w:cs="Arial"/>
                <w:color w:val="000000"/>
              </w:rPr>
              <w:t>23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30ED8">
              <w:rPr>
                <w:rFonts w:ascii="Arial" w:eastAsia="Times New Roman" w:hAnsi="Arial" w:cs="Arial"/>
                <w:color w:val="000000"/>
              </w:rPr>
              <w:t>359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30ED8">
              <w:rPr>
                <w:rFonts w:ascii="Arial" w:eastAsia="Times New Roman" w:hAnsi="Arial" w:cs="Arial"/>
                <w:color w:val="000000"/>
              </w:rPr>
              <w:t>24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30ED8">
              <w:rPr>
                <w:rFonts w:ascii="Arial" w:eastAsia="Times New Roman" w:hAnsi="Arial" w:cs="Arial"/>
                <w:color w:val="000000"/>
              </w:rPr>
              <w:t>359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30ED8">
              <w:rPr>
                <w:rFonts w:ascii="Arial" w:eastAsia="Times New Roman" w:hAnsi="Arial" w:cs="Arial"/>
                <w:color w:val="000000"/>
              </w:rPr>
              <w:t>29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30ED8">
              <w:rPr>
                <w:rFonts w:ascii="Arial" w:eastAsia="Times New Roman" w:hAnsi="Arial" w:cs="Arial"/>
                <w:color w:val="000000"/>
              </w:rPr>
              <w:t>359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30ED8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30ED8">
              <w:rPr>
                <w:rFonts w:ascii="Arial" w:eastAsia="Times New Roman" w:hAnsi="Arial" w:cs="Arial"/>
                <w:color w:val="000000"/>
              </w:rPr>
              <w:t>359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30ED8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30ED8">
              <w:rPr>
                <w:rFonts w:ascii="Arial" w:eastAsia="Times New Roman" w:hAnsi="Arial" w:cs="Arial"/>
                <w:color w:val="000000"/>
              </w:rPr>
              <w:t>359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30ED8">
              <w:rPr>
                <w:rFonts w:ascii="Arial" w:eastAsia="Times New Roman" w:hAnsi="Arial" w:cs="Arial"/>
                <w:color w:val="000000"/>
              </w:rPr>
              <w:t>5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30ED8">
              <w:rPr>
                <w:rFonts w:ascii="Arial" w:eastAsia="Times New Roman" w:hAnsi="Arial" w:cs="Arial"/>
                <w:color w:val="000000"/>
              </w:rPr>
              <w:t>359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30ED8"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30ED8">
              <w:rPr>
                <w:rFonts w:ascii="Arial" w:eastAsia="Times New Roman" w:hAnsi="Arial" w:cs="Arial"/>
                <w:color w:val="000000"/>
              </w:rPr>
              <w:t>359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30ED8">
              <w:rPr>
                <w:rFonts w:ascii="Arial" w:eastAsia="Times New Roman" w:hAnsi="Arial" w:cs="Arial"/>
                <w:color w:val="000000"/>
              </w:rPr>
              <w:t>71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30ED8">
              <w:rPr>
                <w:rFonts w:ascii="Arial" w:eastAsia="Times New Roman" w:hAnsi="Arial" w:cs="Arial"/>
                <w:color w:val="000000"/>
              </w:rPr>
              <w:t>359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30ED8">
              <w:rPr>
                <w:rFonts w:ascii="Arial" w:eastAsia="Times New Roman" w:hAnsi="Arial" w:cs="Arial"/>
                <w:color w:val="000000"/>
              </w:rPr>
              <w:t>79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30ED8">
              <w:rPr>
                <w:rFonts w:ascii="Arial" w:eastAsia="Times New Roman" w:hAnsi="Arial" w:cs="Arial"/>
                <w:color w:val="000000"/>
              </w:rPr>
              <w:t>359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30ED8">
              <w:rPr>
                <w:rFonts w:ascii="Arial" w:eastAsia="Times New Roman" w:hAnsi="Arial" w:cs="Arial"/>
                <w:color w:val="000000"/>
              </w:rPr>
              <w:t>81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30ED8">
              <w:rPr>
                <w:rFonts w:ascii="Arial" w:eastAsia="Times New Roman" w:hAnsi="Arial" w:cs="Arial"/>
                <w:color w:val="000000"/>
              </w:rPr>
              <w:t>359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30ED8">
              <w:rPr>
                <w:rFonts w:ascii="Arial" w:eastAsia="Times New Roman" w:hAnsi="Arial" w:cs="Arial"/>
                <w:color w:val="000000"/>
              </w:rPr>
              <w:t>89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630ED8">
              <w:rPr>
                <w:rFonts w:ascii="Arial" w:eastAsia="Times New Roman" w:hAnsi="Arial" w:cs="Arial"/>
                <w:color w:val="000000"/>
              </w:rPr>
              <w:t>359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30ED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02ED1DE9" w14:textId="49FE8137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90C5D">
              <w:rPr>
                <w:rFonts w:ascii="Arial" w:eastAsia="Times New Roman" w:hAnsi="Arial" w:cs="Arial"/>
                <w:color w:val="000000"/>
              </w:rPr>
              <w:t>G71.2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490C5D">
              <w:rPr>
                <w:rFonts w:ascii="Arial" w:eastAsia="Times New Roman" w:hAnsi="Arial" w:cs="Arial"/>
                <w:color w:val="000000"/>
              </w:rPr>
              <w:t>G71.11, G71.12, G71.13, G71.14, G71.19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490C5D">
              <w:rPr>
                <w:rFonts w:ascii="Arial" w:eastAsia="Times New Roman" w:hAnsi="Arial" w:cs="Arial"/>
                <w:color w:val="000000"/>
              </w:rPr>
              <w:t>G72.3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490C5D">
              <w:rPr>
                <w:rFonts w:ascii="Arial" w:eastAsia="Times New Roman" w:hAnsi="Arial" w:cs="Arial"/>
                <w:color w:val="000000"/>
              </w:rPr>
              <w:t>G72.0, G72.2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490C5D">
              <w:rPr>
                <w:rFonts w:ascii="Arial" w:eastAsia="Times New Roman" w:hAnsi="Arial" w:cs="Arial"/>
                <w:color w:val="000000"/>
              </w:rPr>
              <w:t>G73.7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490C5D">
              <w:rPr>
                <w:rFonts w:ascii="Arial" w:eastAsia="Times New Roman" w:hAnsi="Arial" w:cs="Arial"/>
                <w:color w:val="000000"/>
              </w:rPr>
              <w:t>M33.02, M33.12, M33.22, M33.92, M34.82, M35.03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490C5D">
              <w:rPr>
                <w:rFonts w:ascii="Arial" w:eastAsia="Times New Roman" w:hAnsi="Arial" w:cs="Arial"/>
                <w:color w:val="000000"/>
              </w:rPr>
              <w:t>G72.41, G72.49</w:t>
            </w:r>
            <w:r>
              <w:rPr>
                <w:rFonts w:ascii="Arial" w:eastAsia="Times New Roman" w:hAnsi="Arial" w:cs="Arial"/>
                <w:color w:val="000000"/>
              </w:rPr>
              <w:t xml:space="preserve">, G72.81, </w:t>
            </w:r>
            <w:r w:rsidRPr="00490C5D">
              <w:rPr>
                <w:rFonts w:ascii="Arial" w:eastAsia="Times New Roman" w:hAnsi="Arial" w:cs="Arial"/>
                <w:color w:val="000000"/>
              </w:rPr>
              <w:t>G71.8, G71.3, G72.89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490C5D">
              <w:rPr>
                <w:rFonts w:ascii="Arial" w:eastAsia="Times New Roman" w:hAnsi="Arial" w:cs="Arial"/>
                <w:color w:val="000000"/>
              </w:rPr>
              <w:t>G71.9, G72.9</w:t>
            </w:r>
          </w:p>
        </w:tc>
      </w:tr>
      <w:tr w:rsidR="007708AE" w:rsidRPr="00490C5D" w14:paraId="254541F2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</w:tcPr>
          <w:p w14:paraId="4FAF3400" w14:textId="6D85FF1D" w:rsidR="007708AE" w:rsidRPr="00B22AFC" w:rsidRDefault="007708AE" w:rsidP="007708AE">
            <w:pPr>
              <w:spacing w:line="480" w:lineRule="auto"/>
              <w:rPr>
                <w:rFonts w:ascii="Arial" w:eastAsia="Times New Roman" w:hAnsi="Arial" w:cs="Arial"/>
                <w:color w:val="000000"/>
                <w:vertAlign w:val="superscript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90C5D">
              <w:rPr>
                <w:rFonts w:ascii="Arial" w:eastAsia="Times New Roman" w:hAnsi="Arial" w:cs="Arial"/>
                <w:color w:val="000000"/>
              </w:rPr>
              <w:t>G-tube</w:t>
            </w:r>
            <w:r w:rsidR="00B22AFC">
              <w:rPr>
                <w:rFonts w:ascii="Arial" w:eastAsia="Times New Roman" w:hAnsi="Arial" w:cs="Arial"/>
                <w:color w:val="000000"/>
                <w:vertAlign w:val="superscript"/>
              </w:rPr>
              <w:t>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F6AB154" w14:textId="58E1AEE0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589">
              <w:rPr>
                <w:rFonts w:ascii="Arial" w:eastAsia="Times New Roman" w:hAnsi="Arial" w:cs="Arial"/>
                <w:color w:val="000000"/>
              </w:rPr>
              <w:t>43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07589">
              <w:rPr>
                <w:rFonts w:ascii="Arial" w:eastAsia="Times New Roman" w:hAnsi="Arial" w:cs="Arial"/>
                <w:color w:val="000000"/>
              </w:rPr>
              <w:t>11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43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07589">
              <w:rPr>
                <w:rFonts w:ascii="Arial" w:eastAsia="Times New Roman" w:hAnsi="Arial" w:cs="Arial"/>
                <w:color w:val="000000"/>
              </w:rPr>
              <w:t>19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44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07589">
              <w:rPr>
                <w:rFonts w:ascii="Arial" w:eastAsia="Times New Roman" w:hAnsi="Arial" w:cs="Arial"/>
                <w:color w:val="000000"/>
              </w:rPr>
              <w:t>32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V44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07589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V55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0758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0B21A861" w14:textId="64FEBBF6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589">
              <w:rPr>
                <w:rFonts w:ascii="Arial" w:eastAsia="Times New Roman" w:hAnsi="Arial" w:cs="Arial"/>
                <w:color w:val="000000"/>
              </w:rPr>
              <w:t>0DH63UZ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0DH64UZ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0D168Z4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0D163J4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0D160J4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0D164Z4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0D16074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0D164J4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0D160Z4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0D16474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0D168J4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0D160K4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0D164K4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0D168K4</w:t>
            </w:r>
            <w:r>
              <w:rPr>
                <w:rFonts w:ascii="Arial" w:eastAsia="Times New Roman" w:hAnsi="Arial" w:cs="Arial"/>
                <w:color w:val="000000"/>
              </w:rPr>
              <w:t xml:space="preserve">, 0D16874, ODH60UZ, </w:t>
            </w:r>
            <w:r w:rsidRPr="00F07589">
              <w:rPr>
                <w:rFonts w:ascii="Arial" w:eastAsia="Times New Roman" w:hAnsi="Arial" w:cs="Arial"/>
                <w:color w:val="000000"/>
              </w:rPr>
              <w:t>0DW04UZ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ODW08UZ, </w:t>
            </w:r>
            <w:r w:rsidRPr="00F07589">
              <w:rPr>
                <w:rFonts w:ascii="Arial" w:eastAsia="Times New Roman" w:hAnsi="Arial" w:cs="Arial"/>
                <w:color w:val="000000"/>
              </w:rPr>
              <w:t>Z93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07589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07589">
              <w:rPr>
                <w:rFonts w:ascii="Arial" w:eastAsia="Times New Roman" w:hAnsi="Arial" w:cs="Arial"/>
                <w:color w:val="000000"/>
              </w:rPr>
              <w:t>Z43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07589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7708AE" w:rsidRPr="00490C5D" w14:paraId="4DEF8577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</w:tcPr>
          <w:p w14:paraId="2FBF6455" w14:textId="77C581AB" w:rsidR="007708AE" w:rsidRDefault="007708AE" w:rsidP="007708AE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  </w:t>
            </w:r>
            <w:r w:rsidRPr="00490C5D">
              <w:rPr>
                <w:rFonts w:ascii="Arial" w:eastAsia="Times New Roman" w:hAnsi="Arial" w:cs="Arial"/>
                <w:color w:val="000000"/>
              </w:rPr>
              <w:t>Ophthalmoplegia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C78E685" w14:textId="6F0C6BA3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2C22">
              <w:rPr>
                <w:rFonts w:ascii="Arial" w:eastAsia="Times New Roman" w:hAnsi="Arial" w:cs="Arial"/>
                <w:color w:val="000000"/>
              </w:rPr>
              <w:t>333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367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52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378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55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378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56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378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72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378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86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378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25306DC3" w14:textId="4A8A496B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2C22">
              <w:rPr>
                <w:rFonts w:ascii="Arial" w:eastAsia="Times New Roman" w:hAnsi="Arial" w:cs="Arial"/>
                <w:color w:val="000000"/>
              </w:rPr>
              <w:t>G23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G23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G90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G23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G23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G23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8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H52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513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H52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512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H52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511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H52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519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H49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41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H49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42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H49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43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H49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33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H49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31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H49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30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H49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43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H49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42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H49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41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H49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40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H51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21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H51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22</w:t>
            </w:r>
            <w:r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862C22">
              <w:rPr>
                <w:rFonts w:ascii="Arial" w:eastAsia="Times New Roman" w:hAnsi="Arial" w:cs="Arial"/>
                <w:color w:val="000000"/>
              </w:rPr>
              <w:t>H51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23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H51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20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H50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89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H50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62C22">
              <w:rPr>
                <w:rFonts w:ascii="Arial" w:eastAsia="Times New Roman" w:hAnsi="Arial" w:cs="Arial"/>
                <w:color w:val="000000"/>
              </w:rPr>
              <w:t>H51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62C22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7708AE" w:rsidRPr="00490C5D" w14:paraId="70E35E97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</w:tcPr>
          <w:p w14:paraId="2413B273" w14:textId="362F7BCB" w:rsidR="007708AE" w:rsidRDefault="007708AE" w:rsidP="007708AE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90C5D">
              <w:rPr>
                <w:rFonts w:ascii="Arial" w:eastAsia="Times New Roman" w:hAnsi="Arial" w:cs="Arial"/>
                <w:color w:val="000000"/>
              </w:rPr>
              <w:t>Pigmentary retinopathy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B1B3A2" w14:textId="56ACE021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30157">
              <w:rPr>
                <w:rFonts w:ascii="Arial" w:eastAsia="Times New Roman" w:hAnsi="Arial" w:cs="Arial"/>
                <w:color w:val="000000"/>
              </w:rPr>
              <w:t>362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30157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16450527" w14:textId="411F3378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30157">
              <w:rPr>
                <w:rFonts w:ascii="Arial" w:eastAsia="Times New Roman" w:hAnsi="Arial" w:cs="Arial"/>
                <w:color w:val="000000"/>
              </w:rPr>
              <w:t>H35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30157">
              <w:rPr>
                <w:rFonts w:ascii="Arial" w:eastAsia="Times New Roman" w:hAnsi="Arial" w:cs="Arial"/>
                <w:color w:val="000000"/>
              </w:rPr>
              <w:t>52</w:t>
            </w:r>
          </w:p>
        </w:tc>
      </w:tr>
      <w:tr w:rsidR="007708AE" w:rsidRPr="00490C5D" w14:paraId="6AE1230B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</w:tcPr>
          <w:p w14:paraId="487A2A33" w14:textId="77777777" w:rsidR="007708AE" w:rsidRPr="00490C5D" w:rsidRDefault="007708AE" w:rsidP="007708AE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90C5D">
              <w:rPr>
                <w:rFonts w:ascii="Arial" w:eastAsia="Times New Roman" w:hAnsi="Arial" w:cs="Arial"/>
                <w:color w:val="000000"/>
              </w:rPr>
              <w:t>Mortality age&lt;5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1B1CB16" w14:textId="77777777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6CC8B553" w14:textId="77777777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08AE" w:rsidRPr="00490C5D" w14:paraId="55EFDF53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</w:tcPr>
          <w:p w14:paraId="5A0A3A6E" w14:textId="4898DD64" w:rsidR="007708AE" w:rsidRPr="00490C5D" w:rsidRDefault="007708AE" w:rsidP="007708AE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90C5D">
              <w:rPr>
                <w:rFonts w:ascii="Arial" w:eastAsia="Times New Roman" w:hAnsi="Arial" w:cs="Arial"/>
                <w:color w:val="000000"/>
              </w:rPr>
              <w:t>Ventilation &lt;5 years of age (tracheostomy or CPAP/BIPAP</w:t>
            </w:r>
            <w:r w:rsidR="00B22AFC">
              <w:rPr>
                <w:rFonts w:ascii="Arial" w:eastAsia="Times New Roman" w:hAnsi="Arial" w:cs="Arial"/>
                <w:color w:val="000000"/>
                <w:vertAlign w:val="superscript"/>
              </w:rPr>
              <w:t>b</w:t>
            </w:r>
            <w:r w:rsidRPr="00490C5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5707B48" w14:textId="77777777" w:rsidR="007708AE" w:rsidRPr="00490C5D" w:rsidRDefault="007708AE" w:rsidP="007708A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31.1, 31.2, 31.21, </w:t>
            </w:r>
            <w:r w:rsidRPr="000A748C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</w:t>
            </w:r>
            <w:r w:rsidRPr="000A748C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 xml:space="preserve">, 31.41, </w:t>
            </w:r>
            <w:r w:rsidRPr="00490C5D">
              <w:rPr>
                <w:rFonts w:ascii="Arial" w:hAnsi="Arial" w:cs="Arial"/>
              </w:rPr>
              <w:t>518.51, 518.52, 518.53</w:t>
            </w:r>
            <w:r>
              <w:rPr>
                <w:rFonts w:ascii="Arial" w:hAnsi="Arial" w:cs="Arial"/>
              </w:rPr>
              <w:t xml:space="preserve">, </w:t>
            </w:r>
            <w:r w:rsidRPr="00490C5D">
              <w:rPr>
                <w:rFonts w:ascii="Arial" w:hAnsi="Arial" w:cs="Arial"/>
              </w:rPr>
              <w:t>518.81, 518.82, 518.83, 518.84, 519.00, 519.01,</w:t>
            </w:r>
            <w:r>
              <w:rPr>
                <w:rFonts w:ascii="Arial" w:hAnsi="Arial" w:cs="Arial"/>
              </w:rPr>
              <w:t xml:space="preserve"> </w:t>
            </w:r>
            <w:r w:rsidRPr="00490C5D">
              <w:rPr>
                <w:rFonts w:ascii="Arial" w:hAnsi="Arial" w:cs="Arial"/>
              </w:rPr>
              <w:lastRenderedPageBreak/>
              <w:t>519.02, 519.09, 799.1, 997.31, 997.32, 997.39, V44</w:t>
            </w:r>
            <w:r>
              <w:rPr>
                <w:rFonts w:ascii="Arial" w:hAnsi="Arial" w:cs="Arial"/>
              </w:rPr>
              <w:t>.</w:t>
            </w:r>
            <w:r w:rsidRPr="00490C5D">
              <w:rPr>
                <w:rFonts w:ascii="Arial" w:hAnsi="Arial" w:cs="Arial"/>
              </w:rPr>
              <w:t>0, V46.11, V46.12, V46.14</w:t>
            </w:r>
            <w:r>
              <w:rPr>
                <w:rFonts w:ascii="Arial" w:hAnsi="Arial" w:cs="Arial"/>
              </w:rPr>
              <w:t xml:space="preserve">, </w:t>
            </w:r>
            <w:r w:rsidRPr="00490C5D">
              <w:rPr>
                <w:rFonts w:ascii="Arial" w:hAnsi="Arial" w:cs="Arial"/>
              </w:rPr>
              <w:t>V46</w:t>
            </w:r>
            <w:r>
              <w:rPr>
                <w:rFonts w:ascii="Arial" w:hAnsi="Arial" w:cs="Arial"/>
              </w:rPr>
              <w:t>.</w:t>
            </w:r>
            <w:r w:rsidRPr="00490C5D">
              <w:rPr>
                <w:rFonts w:ascii="Arial" w:hAnsi="Arial" w:cs="Arial"/>
              </w:rPr>
              <w:t>2, V46</w:t>
            </w:r>
            <w:r>
              <w:rPr>
                <w:rFonts w:ascii="Arial" w:hAnsi="Arial" w:cs="Arial"/>
              </w:rPr>
              <w:t>.</w:t>
            </w:r>
            <w:r w:rsidRPr="00490C5D">
              <w:rPr>
                <w:rFonts w:ascii="Arial" w:hAnsi="Arial" w:cs="Arial"/>
              </w:rPr>
              <w:t>8, V55</w:t>
            </w:r>
            <w:r>
              <w:rPr>
                <w:rFonts w:ascii="Arial" w:hAnsi="Arial" w:cs="Arial"/>
              </w:rPr>
              <w:t>.</w:t>
            </w:r>
            <w:r w:rsidRPr="00490C5D">
              <w:rPr>
                <w:rFonts w:ascii="Arial" w:hAnsi="Arial" w:cs="Arial"/>
              </w:rPr>
              <w:t>0</w:t>
            </w: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57365385" w14:textId="77777777" w:rsidR="007708AE" w:rsidRPr="00490C5D" w:rsidRDefault="007708AE" w:rsidP="007708A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0B110F4, 0B110Z4, 0B113F4, 0B113Z4, 0B114F4, 0B114Z4, 0BJ18ZZ, </w:t>
            </w:r>
            <w:r w:rsidRPr="00490C5D">
              <w:rPr>
                <w:rFonts w:ascii="Arial" w:hAnsi="Arial" w:cs="Arial"/>
              </w:rPr>
              <w:t>J95.821, J96.00, J95.1, J95.2, J95.3, J95.822,</w:t>
            </w:r>
            <w:r>
              <w:rPr>
                <w:rFonts w:ascii="Arial" w:hAnsi="Arial" w:cs="Arial"/>
              </w:rPr>
              <w:t xml:space="preserve"> J96.20,</w:t>
            </w:r>
            <w:r w:rsidRPr="00490C5D">
              <w:rPr>
                <w:rFonts w:ascii="Arial" w:hAnsi="Arial" w:cs="Arial"/>
              </w:rPr>
              <w:t xml:space="preserve"> J96.01, </w:t>
            </w:r>
            <w:r w:rsidRPr="00490C5D">
              <w:rPr>
                <w:rFonts w:ascii="Arial" w:hAnsi="Arial" w:cs="Arial"/>
              </w:rPr>
              <w:lastRenderedPageBreak/>
              <w:t xml:space="preserve">J96.02, J96.92, J96.90, J96.91, J80, </w:t>
            </w:r>
            <w:r>
              <w:rPr>
                <w:rFonts w:ascii="Arial" w:hAnsi="Arial" w:cs="Arial"/>
              </w:rPr>
              <w:t xml:space="preserve">R06.03, </w:t>
            </w:r>
            <w:r w:rsidRPr="00490C5D">
              <w:rPr>
                <w:rFonts w:ascii="Arial" w:hAnsi="Arial" w:cs="Arial"/>
              </w:rPr>
              <w:t>J96.11, J96.12, J96.10, J96.21, J96.22, J95.822, J95.00, J95.02, J95.03, J95.01, J95.04, J95.09</w:t>
            </w:r>
          </w:p>
          <w:p w14:paraId="5A2EF167" w14:textId="77777777" w:rsidR="007708AE" w:rsidRPr="00490C5D" w:rsidRDefault="007708AE" w:rsidP="007708AE">
            <w:pPr>
              <w:spacing w:line="480" w:lineRule="auto"/>
              <w:rPr>
                <w:rFonts w:ascii="Arial" w:hAnsi="Arial" w:cs="Arial"/>
              </w:rPr>
            </w:pPr>
            <w:r w:rsidRPr="00490C5D">
              <w:rPr>
                <w:rFonts w:ascii="Arial" w:hAnsi="Arial" w:cs="Arial"/>
              </w:rPr>
              <w:t>R09.2, J95.851, J95.89, J95.88, J95.859, J95.4, J95.5, Z93.0, Z99.11, Z99.12, J95.850, Z99.81, Z99.89, Z43.0</w:t>
            </w:r>
          </w:p>
        </w:tc>
      </w:tr>
      <w:tr w:rsidR="007708AE" w:rsidRPr="00490C5D" w14:paraId="03A253F9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</w:tcPr>
          <w:p w14:paraId="6E5743FF" w14:textId="2B7227DC" w:rsidR="007708AE" w:rsidRPr="00490C5D" w:rsidRDefault="007708AE" w:rsidP="007708AE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  </w:t>
            </w:r>
            <w:r w:rsidRPr="00490C5D">
              <w:rPr>
                <w:rFonts w:ascii="Arial" w:eastAsia="Times New Roman" w:hAnsi="Arial" w:cs="Arial"/>
                <w:color w:val="000000"/>
              </w:rPr>
              <w:t>AICD</w:t>
            </w:r>
            <w:r w:rsidR="00B22AFC">
              <w:rPr>
                <w:rFonts w:ascii="Arial" w:eastAsia="Times New Roman" w:hAnsi="Arial" w:cs="Arial"/>
                <w:color w:val="000000"/>
                <w:vertAlign w:val="superscript"/>
              </w:rPr>
              <w:t>c</w:t>
            </w:r>
            <w:r w:rsidRPr="00490C5D">
              <w:rPr>
                <w:rFonts w:ascii="Arial" w:eastAsia="Times New Roman" w:hAnsi="Arial" w:cs="Arial"/>
                <w:color w:val="000000"/>
              </w:rPr>
              <w:t xml:space="preserve"> &lt;10 years of age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4D88D77" w14:textId="77777777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50E2">
              <w:rPr>
                <w:rFonts w:ascii="Arial" w:eastAsia="Times New Roman" w:hAnsi="Arial" w:cs="Arial"/>
                <w:color w:val="000000"/>
              </w:rPr>
              <w:t>996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04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V45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00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V45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01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V45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02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V45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09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V53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31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V53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32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V53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22B7E393" w14:textId="77777777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T82.120A, </w:t>
            </w:r>
            <w:r w:rsidRPr="00B850E2">
              <w:rPr>
                <w:rFonts w:ascii="Arial" w:eastAsia="Times New Roman" w:hAnsi="Arial" w:cs="Arial"/>
                <w:color w:val="000000"/>
              </w:rPr>
              <w:t>T82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128A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T82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121A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T82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118A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T82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111A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T82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110D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T82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199A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T82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190A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T82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198A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T82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191A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T82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119A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T82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110A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T82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111D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T82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191D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T82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120D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T82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119D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T82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190D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Z95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lastRenderedPageBreak/>
              <w:t>Z95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Z95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810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Z95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818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Z45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018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Z45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010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Z45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02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B850E2">
              <w:rPr>
                <w:rFonts w:ascii="Arial" w:eastAsia="Times New Roman" w:hAnsi="Arial" w:cs="Arial"/>
                <w:color w:val="000000"/>
              </w:rPr>
              <w:t>Z45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B850E2">
              <w:rPr>
                <w:rFonts w:ascii="Arial" w:eastAsia="Times New Roman" w:hAnsi="Arial" w:cs="Arial"/>
                <w:color w:val="000000"/>
              </w:rPr>
              <w:t>09</w:t>
            </w:r>
          </w:p>
        </w:tc>
      </w:tr>
      <w:tr w:rsidR="007708AE" w:rsidRPr="00490C5D" w14:paraId="0CD448BD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</w:tcPr>
          <w:p w14:paraId="057C3B92" w14:textId="77777777" w:rsidR="007708AE" w:rsidRPr="00490C5D" w:rsidRDefault="007708AE" w:rsidP="007708AE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  </w:t>
            </w:r>
            <w:r w:rsidRPr="00490C5D">
              <w:rPr>
                <w:rFonts w:ascii="Arial" w:eastAsia="Times New Roman" w:hAnsi="Arial" w:cs="Arial"/>
                <w:color w:val="000000"/>
              </w:rPr>
              <w:t>Arrhythmia &lt;5 years of age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A0607CA" w14:textId="77777777" w:rsidR="007708AE" w:rsidRPr="007976DB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976DB">
              <w:rPr>
                <w:rFonts w:ascii="Arial" w:eastAsia="Times New Roman" w:hAnsi="Arial" w:cs="Arial"/>
                <w:color w:val="000000"/>
              </w:rPr>
              <w:t>426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10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11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12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13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50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53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54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7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82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89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9</w:t>
            </w:r>
          </w:p>
          <w:p w14:paraId="24658941" w14:textId="77777777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976DB">
              <w:rPr>
                <w:rFonts w:ascii="Arial" w:eastAsia="Times New Roman" w:hAnsi="Arial" w:cs="Arial"/>
                <w:color w:val="000000"/>
              </w:rPr>
              <w:t>427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427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31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427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32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427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41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427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42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427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5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427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81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427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89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976DB">
              <w:rPr>
                <w:rFonts w:ascii="Arial" w:eastAsia="Times New Roman" w:hAnsi="Arial" w:cs="Arial"/>
                <w:color w:val="000000"/>
              </w:rPr>
              <w:t>427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7976DB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664F5748" w14:textId="77777777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7873">
              <w:rPr>
                <w:rFonts w:ascii="Arial" w:eastAsia="Times New Roman" w:hAnsi="Arial" w:cs="Arial"/>
                <w:color w:val="000000"/>
              </w:rPr>
              <w:t>I44</w:t>
            </w:r>
            <w:r>
              <w:rPr>
                <w:rFonts w:ascii="Arial" w:eastAsia="Times New Roman" w:hAnsi="Arial" w:cs="Arial"/>
                <w:color w:val="000000"/>
              </w:rPr>
              <w:t xml:space="preserve">.2, </w:t>
            </w:r>
            <w:r w:rsidRPr="00DE7873">
              <w:rPr>
                <w:rFonts w:ascii="Arial" w:eastAsia="Times New Roman" w:hAnsi="Arial" w:cs="Arial"/>
                <w:color w:val="000000"/>
              </w:rPr>
              <w:t>I44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39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30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5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60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69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7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19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10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0, </w:t>
            </w:r>
            <w:r w:rsidRPr="00DE7873">
              <w:rPr>
                <w:rFonts w:ascii="Arial" w:eastAsia="Times New Roman" w:hAnsi="Arial" w:cs="Arial"/>
                <w:color w:val="000000"/>
              </w:rPr>
              <w:t>I45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5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81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89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9</w:t>
            </w:r>
            <w:r>
              <w:rPr>
                <w:rFonts w:ascii="Arial" w:eastAsia="Times New Roman" w:hAnsi="Arial" w:cs="Arial"/>
                <w:color w:val="000000"/>
              </w:rPr>
              <w:t xml:space="preserve">, I46.9, </w:t>
            </w:r>
            <w:r w:rsidRPr="00DE7873">
              <w:rPr>
                <w:rFonts w:ascii="Arial" w:eastAsia="Times New Roman" w:hAnsi="Arial" w:cs="Arial"/>
                <w:color w:val="000000"/>
              </w:rPr>
              <w:t>I47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I47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91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92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01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DE7873">
              <w:rPr>
                <w:rFonts w:ascii="Arial" w:eastAsia="Times New Roman" w:hAnsi="Arial" w:cs="Arial"/>
                <w:color w:val="000000"/>
              </w:rPr>
              <w:t>I49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DE7873">
              <w:rPr>
                <w:rFonts w:ascii="Arial" w:eastAsia="Times New Roman" w:hAnsi="Arial" w:cs="Arial"/>
                <w:color w:val="000000"/>
              </w:rPr>
              <w:t>02</w:t>
            </w:r>
            <w:r>
              <w:rPr>
                <w:rFonts w:ascii="Arial" w:eastAsia="Times New Roman" w:hAnsi="Arial" w:cs="Arial"/>
                <w:color w:val="000000"/>
              </w:rPr>
              <w:t>, I49.5, I49.8, I49.9, R00.1</w:t>
            </w:r>
          </w:p>
        </w:tc>
      </w:tr>
      <w:tr w:rsidR="007708AE" w:rsidRPr="00490C5D" w14:paraId="4EC3D319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</w:tcPr>
          <w:p w14:paraId="46F73D7F" w14:textId="77777777" w:rsidR="007708AE" w:rsidRPr="00490C5D" w:rsidRDefault="007708AE" w:rsidP="007708AE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Cardiovascular disease</w:t>
            </w:r>
            <w:r w:rsidRPr="00490C5D">
              <w:rPr>
                <w:rFonts w:ascii="Arial" w:eastAsia="Times New Roman" w:hAnsi="Arial" w:cs="Arial"/>
                <w:color w:val="000000"/>
              </w:rPr>
              <w:t xml:space="preserve"> &lt;5 years of age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5FF0BE1" w14:textId="77777777" w:rsidR="007708AE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3C1D">
              <w:rPr>
                <w:rFonts w:ascii="Arial" w:eastAsia="Times New Roman" w:hAnsi="Arial" w:cs="Arial"/>
                <w:color w:val="000000"/>
              </w:rPr>
              <w:t>414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C3C1D">
              <w:rPr>
                <w:rFonts w:ascii="Arial" w:eastAsia="Times New Roman" w:hAnsi="Arial" w:cs="Arial"/>
                <w:color w:val="000000"/>
              </w:rPr>
              <w:t>10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C3C1D">
              <w:rPr>
                <w:rFonts w:ascii="Arial" w:eastAsia="Times New Roman" w:hAnsi="Arial" w:cs="Arial"/>
                <w:color w:val="000000"/>
              </w:rPr>
              <w:t>414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C3C1D">
              <w:rPr>
                <w:rFonts w:ascii="Arial" w:eastAsia="Times New Roman" w:hAnsi="Arial" w:cs="Arial"/>
                <w:color w:val="000000"/>
              </w:rPr>
              <w:t>11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C3C1D">
              <w:rPr>
                <w:rFonts w:ascii="Arial" w:eastAsia="Times New Roman" w:hAnsi="Arial" w:cs="Arial"/>
                <w:color w:val="000000"/>
              </w:rPr>
              <w:t>414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C3C1D">
              <w:rPr>
                <w:rFonts w:ascii="Arial" w:eastAsia="Times New Roman" w:hAnsi="Arial" w:cs="Arial"/>
                <w:color w:val="000000"/>
              </w:rPr>
              <w:t>12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C3C1D">
              <w:rPr>
                <w:rFonts w:ascii="Arial" w:eastAsia="Times New Roman" w:hAnsi="Arial" w:cs="Arial"/>
                <w:color w:val="000000"/>
              </w:rPr>
              <w:t>425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C3C1D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C3C1D">
              <w:rPr>
                <w:rFonts w:ascii="Arial" w:eastAsia="Times New Roman" w:hAnsi="Arial" w:cs="Arial"/>
                <w:color w:val="000000"/>
              </w:rPr>
              <w:t>429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C3C1D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C3C1D">
              <w:rPr>
                <w:rFonts w:ascii="Arial" w:eastAsia="Times New Roman" w:hAnsi="Arial" w:cs="Arial"/>
                <w:color w:val="000000"/>
              </w:rPr>
              <w:t>429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C3C1D">
              <w:rPr>
                <w:rFonts w:ascii="Arial" w:eastAsia="Times New Roman" w:hAnsi="Arial" w:cs="Arial"/>
                <w:color w:val="000000"/>
              </w:rPr>
              <w:t>5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C3C1D">
              <w:rPr>
                <w:rFonts w:ascii="Arial" w:eastAsia="Times New Roman" w:hAnsi="Arial" w:cs="Arial"/>
                <w:color w:val="000000"/>
              </w:rPr>
              <w:t>429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C3C1D"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C3C1D">
              <w:rPr>
                <w:rFonts w:ascii="Arial" w:eastAsia="Times New Roman" w:hAnsi="Arial" w:cs="Arial"/>
                <w:color w:val="000000"/>
              </w:rPr>
              <w:t>429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C3C1D">
              <w:rPr>
                <w:rFonts w:ascii="Arial" w:eastAsia="Times New Roman" w:hAnsi="Arial" w:cs="Arial"/>
                <w:color w:val="000000"/>
              </w:rPr>
              <w:t>71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C3C1D">
              <w:rPr>
                <w:rFonts w:ascii="Arial" w:eastAsia="Times New Roman" w:hAnsi="Arial" w:cs="Arial"/>
                <w:color w:val="000000"/>
              </w:rPr>
              <w:t>429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C3C1D">
              <w:rPr>
                <w:rFonts w:ascii="Arial" w:eastAsia="Times New Roman" w:hAnsi="Arial" w:cs="Arial"/>
                <w:color w:val="000000"/>
              </w:rPr>
              <w:t>79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C3C1D">
              <w:rPr>
                <w:rFonts w:ascii="Arial" w:eastAsia="Times New Roman" w:hAnsi="Arial" w:cs="Arial"/>
                <w:color w:val="000000"/>
              </w:rPr>
              <w:t>429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C3C1D">
              <w:rPr>
                <w:rFonts w:ascii="Arial" w:eastAsia="Times New Roman" w:hAnsi="Arial" w:cs="Arial"/>
                <w:color w:val="000000"/>
              </w:rPr>
              <w:t>81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C3C1D">
              <w:rPr>
                <w:rFonts w:ascii="Arial" w:eastAsia="Times New Roman" w:hAnsi="Arial" w:cs="Arial"/>
                <w:color w:val="000000"/>
              </w:rPr>
              <w:t>429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C3C1D">
              <w:rPr>
                <w:rFonts w:ascii="Arial" w:eastAsia="Times New Roman" w:hAnsi="Arial" w:cs="Arial"/>
                <w:color w:val="000000"/>
              </w:rPr>
              <w:t>83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C3C1D">
              <w:rPr>
                <w:rFonts w:ascii="Arial" w:eastAsia="Times New Roman" w:hAnsi="Arial" w:cs="Arial"/>
                <w:color w:val="000000"/>
              </w:rPr>
              <w:t>V45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8C3C1D">
              <w:rPr>
                <w:rFonts w:ascii="Arial" w:eastAsia="Times New Roman" w:hAnsi="Arial" w:cs="Arial"/>
                <w:color w:val="000000"/>
              </w:rPr>
              <w:t>81</w:t>
            </w:r>
          </w:p>
          <w:p w14:paraId="747768F0" w14:textId="77777777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1DB">
              <w:rPr>
                <w:rFonts w:ascii="Arial" w:eastAsia="Times New Roman" w:hAnsi="Arial" w:cs="Arial"/>
                <w:color w:val="000000"/>
              </w:rPr>
              <w:lastRenderedPageBreak/>
              <w:t>398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91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412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414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8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414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11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18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8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9</w:t>
            </w:r>
            <w:r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E261DB">
              <w:rPr>
                <w:rFonts w:ascii="Arial" w:eastAsia="Times New Roman" w:hAnsi="Arial" w:cs="Arial"/>
                <w:color w:val="000000"/>
              </w:rPr>
              <w:t>428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21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22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23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31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32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33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41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42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428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43</w:t>
            </w:r>
            <w:r>
              <w:rPr>
                <w:rFonts w:ascii="Arial" w:eastAsia="Times New Roman" w:hAnsi="Arial" w:cs="Arial"/>
                <w:color w:val="000000"/>
              </w:rPr>
              <w:t xml:space="preserve">, 428.9, </w:t>
            </w:r>
            <w:r w:rsidRPr="00E261DB">
              <w:rPr>
                <w:rFonts w:ascii="Arial" w:eastAsia="Times New Roman" w:hAnsi="Arial" w:cs="Arial"/>
                <w:color w:val="000000"/>
              </w:rPr>
              <w:t>429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82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89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429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2401B3DA" w14:textId="77777777" w:rsidR="007708AE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1DB">
              <w:rPr>
                <w:rFonts w:ascii="Arial" w:eastAsia="Times New Roman" w:hAnsi="Arial" w:cs="Arial"/>
                <w:color w:val="000000"/>
              </w:rPr>
              <w:lastRenderedPageBreak/>
              <w:t>I25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I25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41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I25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42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I42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I51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5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I51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I51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I23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I51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I51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I23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I23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8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I23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I23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I51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89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I51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81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261DB">
              <w:rPr>
                <w:rFonts w:ascii="Arial" w:eastAsia="Times New Roman" w:hAnsi="Arial" w:cs="Arial"/>
                <w:color w:val="000000"/>
              </w:rPr>
              <w:t>Z95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E261DB">
              <w:rPr>
                <w:rFonts w:ascii="Arial" w:eastAsia="Times New Roman" w:hAnsi="Arial" w:cs="Arial"/>
                <w:color w:val="000000"/>
              </w:rPr>
              <w:t>1</w:t>
            </w:r>
          </w:p>
          <w:p w14:paraId="705D84FD" w14:textId="77777777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2631">
              <w:rPr>
                <w:rFonts w:ascii="Arial" w:eastAsia="Times New Roman" w:hAnsi="Arial" w:cs="Arial"/>
                <w:color w:val="000000"/>
              </w:rPr>
              <w:lastRenderedPageBreak/>
              <w:t>I09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81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I25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I25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5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I25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I25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89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I25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I42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I42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I42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I42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5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I42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I42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I42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8</w:t>
            </w:r>
            <w:r>
              <w:rPr>
                <w:rFonts w:ascii="Arial" w:eastAsia="Times New Roman" w:hAnsi="Arial" w:cs="Arial"/>
                <w:color w:val="000000"/>
              </w:rPr>
              <w:t xml:space="preserve">, I50.814, </w:t>
            </w:r>
            <w:r w:rsidRPr="00F32631">
              <w:rPr>
                <w:rFonts w:ascii="Arial" w:eastAsia="Times New Roman" w:hAnsi="Arial" w:cs="Arial"/>
                <w:color w:val="000000"/>
              </w:rPr>
              <w:t>I43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B33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24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I42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7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I50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I50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I50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21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I50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22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I50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23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I50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31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I50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32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I50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33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I50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41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I50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42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I50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43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I50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9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I51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7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I51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89</w:t>
            </w:r>
            <w:r>
              <w:rPr>
                <w:rFonts w:ascii="Arial" w:eastAsia="Times New Roman" w:hAnsi="Arial" w:cs="Arial"/>
                <w:color w:val="000000"/>
              </w:rPr>
              <w:t xml:space="preserve">, I51.3, </w:t>
            </w:r>
            <w:r w:rsidRPr="00F32631">
              <w:rPr>
                <w:rFonts w:ascii="Arial" w:eastAsia="Times New Roman" w:hAnsi="Arial" w:cs="Arial"/>
                <w:color w:val="000000"/>
              </w:rPr>
              <w:t>I51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81</w:t>
            </w:r>
            <w:r>
              <w:rPr>
                <w:rFonts w:ascii="Arial" w:eastAsia="Times New Roman" w:hAnsi="Arial" w:cs="Arial"/>
                <w:color w:val="000000"/>
              </w:rPr>
              <w:t xml:space="preserve">0, I50.811, I50.812, I50.813, I50.82, I50.83, I50.84, I50.89, I50.9, </w:t>
            </w:r>
            <w:r w:rsidRPr="00F32631">
              <w:rPr>
                <w:rFonts w:ascii="Arial" w:eastAsia="Times New Roman" w:hAnsi="Arial" w:cs="Arial"/>
                <w:color w:val="000000"/>
              </w:rPr>
              <w:t>I52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F32631">
              <w:rPr>
                <w:rFonts w:ascii="Arial" w:eastAsia="Times New Roman" w:hAnsi="Arial" w:cs="Arial"/>
                <w:color w:val="000000"/>
              </w:rPr>
              <w:t>I51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F32631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7708AE" w:rsidRPr="00490C5D" w14:paraId="66A56245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</w:tcPr>
          <w:p w14:paraId="61CB769B" w14:textId="2CB3B99A" w:rsidR="007708AE" w:rsidRPr="00490C5D" w:rsidRDefault="007708AE" w:rsidP="007708AE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  </w:t>
            </w:r>
            <w:r w:rsidRPr="00490C5D">
              <w:rPr>
                <w:rFonts w:ascii="Arial" w:eastAsia="Times New Roman" w:hAnsi="Arial" w:cs="Arial"/>
                <w:color w:val="000000"/>
              </w:rPr>
              <w:t>Female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591F272" w14:textId="769C1F31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5B0EECF5" w14:textId="54846824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08AE" w:rsidRPr="00490C5D" w14:paraId="1DE66E73" w14:textId="77777777" w:rsidTr="007708AE">
        <w:trPr>
          <w:trHeight w:val="280"/>
        </w:trPr>
        <w:tc>
          <w:tcPr>
            <w:tcW w:w="4068" w:type="dxa"/>
            <w:shd w:val="clear" w:color="auto" w:fill="auto"/>
            <w:noWrap/>
            <w:vAlign w:val="bottom"/>
          </w:tcPr>
          <w:p w14:paraId="71B7E727" w14:textId="4833C79A" w:rsidR="007708AE" w:rsidRPr="00490C5D" w:rsidRDefault="007708AE" w:rsidP="007708AE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90C5D">
              <w:rPr>
                <w:rFonts w:ascii="Arial" w:eastAsia="Times New Roman" w:hAnsi="Arial" w:cs="Arial"/>
                <w:color w:val="000000"/>
              </w:rPr>
              <w:t>Age &lt;1 year at time of only encounter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72BA733" w14:textId="62DF8DDB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7" w:type="dxa"/>
            <w:shd w:val="clear" w:color="auto" w:fill="auto"/>
            <w:noWrap/>
            <w:vAlign w:val="bottom"/>
          </w:tcPr>
          <w:p w14:paraId="20BA15E3" w14:textId="5C13137D" w:rsidR="007708AE" w:rsidRPr="00490C5D" w:rsidRDefault="007708AE" w:rsidP="007708AE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A1F87CA" w14:textId="2F51F44D" w:rsidR="003E3250" w:rsidRDefault="00B22AFC" w:rsidP="00B22AF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a</w:t>
      </w:r>
      <w:r w:rsidRPr="00B22AFC">
        <w:rPr>
          <w:rFonts w:ascii="Arial" w:hAnsi="Arial" w:cs="Arial"/>
        </w:rPr>
        <w:t>gastrostomy tube</w:t>
      </w:r>
      <w:r>
        <w:rPr>
          <w:rFonts w:ascii="Arial" w:hAnsi="Arial" w:cs="Arial"/>
        </w:rPr>
        <w:t xml:space="preserve"> (G-tube)</w:t>
      </w:r>
    </w:p>
    <w:p w14:paraId="01E74C09" w14:textId="7CF01FF8" w:rsidR="00B22AFC" w:rsidRPr="00FD613D" w:rsidRDefault="00B22AFC" w:rsidP="00B22AF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b</w:t>
      </w:r>
      <w:r>
        <w:rPr>
          <w:rFonts w:ascii="Arial" w:hAnsi="Arial" w:cs="Arial"/>
        </w:rPr>
        <w:t>Continuous positive airway pressure (CPAP), bilevel positive airway pressure (BiPAP)</w:t>
      </w:r>
    </w:p>
    <w:p w14:paraId="6258C0BF" w14:textId="0333AE89" w:rsidR="00B22AFC" w:rsidRPr="00B22AFC" w:rsidRDefault="00B22AFC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vertAlign w:val="superscript"/>
        </w:rPr>
        <w:t>c</w:t>
      </w:r>
      <w:r>
        <w:rPr>
          <w:rFonts w:ascii="Arial" w:eastAsia="Times New Roman" w:hAnsi="Arial" w:cs="Arial"/>
          <w:color w:val="000000"/>
        </w:rPr>
        <w:t>Automatic implantable cardioverter-defibrillator (</w:t>
      </w:r>
      <w:r w:rsidRPr="00490C5D">
        <w:rPr>
          <w:rFonts w:ascii="Arial" w:eastAsia="Times New Roman" w:hAnsi="Arial" w:cs="Arial"/>
          <w:color w:val="000000"/>
        </w:rPr>
        <w:t>AICD</w:t>
      </w:r>
      <w:bookmarkStart w:id="0" w:name="_GoBack"/>
      <w:bookmarkEnd w:id="0"/>
      <w:r>
        <w:rPr>
          <w:rFonts w:ascii="Arial" w:eastAsia="Times New Roman" w:hAnsi="Arial" w:cs="Arial"/>
          <w:color w:val="000000"/>
        </w:rPr>
        <w:t xml:space="preserve">) </w:t>
      </w:r>
    </w:p>
    <w:sectPr w:rsidR="00B22AFC" w:rsidRPr="00B22AFC" w:rsidSect="009E18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BD"/>
    <w:rsid w:val="001873E7"/>
    <w:rsid w:val="001915BD"/>
    <w:rsid w:val="003E3250"/>
    <w:rsid w:val="004061BD"/>
    <w:rsid w:val="0045628E"/>
    <w:rsid w:val="00482441"/>
    <w:rsid w:val="007708AE"/>
    <w:rsid w:val="00951620"/>
    <w:rsid w:val="009E18B8"/>
    <w:rsid w:val="00B2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F9DE94"/>
  <w14:defaultImageDpi w14:val="300"/>
  <w15:docId w15:val="{37EBE62C-73EB-9B42-B156-A580E6DF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15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5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5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5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5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BD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915BD"/>
  </w:style>
  <w:style w:type="paragraph" w:customStyle="1" w:styleId="EndNoteBibliographyTitle">
    <w:name w:val="EndNote Bibliography Title"/>
    <w:basedOn w:val="Normal"/>
    <w:rsid w:val="001915BD"/>
    <w:pPr>
      <w:jc w:val="center"/>
    </w:pPr>
    <w:rPr>
      <w:rFonts w:ascii="Arial" w:hAnsi="Arial" w:cs="Arial"/>
    </w:rPr>
  </w:style>
  <w:style w:type="paragraph" w:customStyle="1" w:styleId="EndNoteBibliography">
    <w:name w:val="EndNote Bibliography"/>
    <w:basedOn w:val="Normal"/>
    <w:rsid w:val="001915BD"/>
    <w:pPr>
      <w:spacing w:line="480" w:lineRule="auto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191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1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5BD"/>
  </w:style>
  <w:style w:type="paragraph" w:styleId="Footer">
    <w:name w:val="footer"/>
    <w:basedOn w:val="Normal"/>
    <w:link w:val="FooterChar"/>
    <w:uiPriority w:val="99"/>
    <w:unhideWhenUsed/>
    <w:rsid w:val="00191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5BD"/>
  </w:style>
  <w:style w:type="character" w:styleId="Hyperlink">
    <w:name w:val="Hyperlink"/>
    <w:basedOn w:val="DefaultParagraphFont"/>
    <w:uiPriority w:val="99"/>
    <w:unhideWhenUsed/>
    <w:rsid w:val="001915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15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Soslow</dc:creator>
  <cp:keywords/>
  <dc:description/>
  <cp:lastModifiedBy>Soslow, Jonathan Harvey</cp:lastModifiedBy>
  <cp:revision>4</cp:revision>
  <dcterms:created xsi:type="dcterms:W3CDTF">2018-10-29T19:13:00Z</dcterms:created>
  <dcterms:modified xsi:type="dcterms:W3CDTF">2018-10-29T19:23:00Z</dcterms:modified>
</cp:coreProperties>
</file>