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12"/>
        <w:gridCol w:w="2693"/>
        <w:gridCol w:w="2693"/>
        <w:gridCol w:w="1418"/>
      </w:tblGrid>
      <w:tr w:rsidR="003860F4" w:rsidRPr="00C528F2" w14:paraId="50C3607E" w14:textId="77777777" w:rsidTr="008B6EAB">
        <w:trPr>
          <w:trHeight w:val="320"/>
          <w:jc w:val="center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83B8" w14:textId="0A944CAC" w:rsidR="003860F4" w:rsidRPr="008C3179" w:rsidRDefault="003860F4" w:rsidP="008B6EAB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8C3179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Right versus left arm – entire cohort (n = 18)</w:t>
            </w:r>
          </w:p>
          <w:p w14:paraId="0177173E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60F4" w:rsidRPr="000F60B0" w14:paraId="32AF1F53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99BD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D667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Right Arm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193E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Left Arm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21AF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</w:tr>
      <w:tr w:rsidR="003860F4" w:rsidRPr="000F60B0" w14:paraId="367879D1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8A73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Mean systolic blood pressure (mm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Hg)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90257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 +/- 13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B606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 +/- 16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DCAB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0.003</w:t>
            </w:r>
          </w:p>
        </w:tc>
      </w:tr>
      <w:tr w:rsidR="003860F4" w:rsidRPr="000F60B0" w14:paraId="6AC243F4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1DC4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Mean diastolic blood pressure (mm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Hg)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D60D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 +/- 11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6F23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 +/- 13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7752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0.013</w:t>
            </w:r>
          </w:p>
        </w:tc>
      </w:tr>
      <w:tr w:rsidR="003860F4" w:rsidRPr="000F60B0" w14:paraId="7504C15C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B5C633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Bone Metrics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817536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7A548F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AD7C8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60F4" w:rsidRPr="000F60B0" w14:paraId="5DE355EF" w14:textId="77777777" w:rsidTr="008B6EAB">
        <w:trPr>
          <w:trHeight w:val="320"/>
          <w:jc w:val="center"/>
        </w:trPr>
        <w:tc>
          <w:tcPr>
            <w:tcW w:w="41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DEFC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Humeral length (mm)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3DFE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31.9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+/- 2.3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07F3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23.9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C479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0.014</w:t>
            </w:r>
          </w:p>
        </w:tc>
      </w:tr>
      <w:tr w:rsidR="003860F4" w:rsidRPr="000F60B0" w14:paraId="3850E006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494F4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Radial length (mm)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3A65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23.9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01F2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23.7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B5ECE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0.069</w:t>
            </w:r>
          </w:p>
        </w:tc>
      </w:tr>
      <w:tr w:rsidR="003860F4" w:rsidRPr="000F60B0" w14:paraId="4187DB8E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F2232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Ulnar length (mm)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8DBE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60A0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25.8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D993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0.001</w:t>
            </w:r>
          </w:p>
        </w:tc>
      </w:tr>
      <w:tr w:rsidR="003860F4" w:rsidRPr="000F60B0" w14:paraId="2B88332E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EB9DE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Muscle Metrics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2D46FA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08A9AF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24F47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60F4" w:rsidRPr="000F60B0" w14:paraId="7BD8D5CC" w14:textId="77777777" w:rsidTr="008B6EAB">
        <w:trPr>
          <w:trHeight w:val="320"/>
          <w:jc w:val="center"/>
        </w:trPr>
        <w:tc>
          <w:tcPr>
            <w:tcW w:w="41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4421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Upper arm muscle volume (</w:t>
            </w:r>
            <w:proofErr w:type="spellStart"/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mls</w:t>
            </w:r>
            <w:proofErr w:type="spellEnd"/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665A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476.3 +/- 140.8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65A9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437.1+/- 121.9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CB80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0.001</w:t>
            </w:r>
          </w:p>
        </w:tc>
      </w:tr>
      <w:tr w:rsidR="003860F4" w:rsidRPr="000F60B0" w14:paraId="63F725C4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ED51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Upper arm MCSA (cm/2)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2028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 +/- 13.2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6F4D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0.4 +/- 12.4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D5D6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0.003</w:t>
            </w:r>
          </w:p>
        </w:tc>
      </w:tr>
      <w:tr w:rsidR="003860F4" w:rsidRPr="000F60B0" w14:paraId="68E5E57C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C4CB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Lower arm muscle volume (</w:t>
            </w:r>
            <w:proofErr w:type="spellStart"/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mls</w:t>
            </w:r>
            <w:proofErr w:type="spellEnd"/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A6B7F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607.0 +/- 183.9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D97A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542.6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+/- 148.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5FE34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p&lt;0.001</w:t>
            </w:r>
          </w:p>
        </w:tc>
      </w:tr>
      <w:tr w:rsidR="003860F4" w:rsidRPr="000F60B0" w14:paraId="0CBB4CAE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A2A8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Lower arm MCSA (cm/2)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F45B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42.3 +/- 12.1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FB0F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37.9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+/- 9.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4A8A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p&lt;0.001</w:t>
            </w:r>
          </w:p>
        </w:tc>
      </w:tr>
      <w:tr w:rsidR="003860F4" w:rsidRPr="000F60B0" w14:paraId="74BDBC1A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959B3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Ultrasound Metrics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72DB21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4D562E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F010B4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60F4" w:rsidRPr="000F60B0" w14:paraId="0D228BB7" w14:textId="77777777" w:rsidTr="008B6EAB">
        <w:trPr>
          <w:trHeight w:val="320"/>
          <w:jc w:val="center"/>
        </w:trPr>
        <w:tc>
          <w:tcPr>
            <w:tcW w:w="41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352C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Pre-cuff flow mean (ml/min)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990C" w14:textId="77777777" w:rsidR="003860F4" w:rsidRPr="00C528F2" w:rsidRDefault="003860F4" w:rsidP="008B6EAB">
            <w:pPr>
              <w:rPr>
                <w:rFonts w:ascii="Calibri" w:hAnsi="Calibri" w:cs="Arial"/>
                <w:color w:val="010204"/>
                <w:sz w:val="22"/>
                <w:szCs w:val="22"/>
              </w:rPr>
            </w:pPr>
            <w:r>
              <w:rPr>
                <w:rFonts w:ascii="Calibri" w:hAnsi="Calibri" w:cs="Arial"/>
                <w:color w:val="010204"/>
                <w:sz w:val="22"/>
                <w:szCs w:val="22"/>
              </w:rPr>
              <w:t>100.4</w:t>
            </w:r>
            <w:r w:rsidRPr="00C528F2">
              <w:rPr>
                <w:rFonts w:ascii="Calibri" w:hAnsi="Calibri" w:cs="Arial"/>
                <w:color w:val="010204"/>
                <w:sz w:val="22"/>
                <w:szCs w:val="22"/>
              </w:rPr>
              <w:t xml:space="preserve"> +/- 52.</w:t>
            </w:r>
            <w:r>
              <w:rPr>
                <w:rFonts w:ascii="Calibri" w:hAnsi="Calibri" w:cs="Arial"/>
                <w:color w:val="010204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46D0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65.7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+/- 33.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714E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0.003</w:t>
            </w:r>
          </w:p>
        </w:tc>
      </w:tr>
      <w:tr w:rsidR="003860F4" w:rsidRPr="000F60B0" w14:paraId="579C84EF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9ECF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Post-cuff flow </w:t>
            </w:r>
            <w:proofErr w:type="gramStart"/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mean</w:t>
            </w:r>
            <w:proofErr w:type="gramEnd"/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(ml/min)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2EEE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378.3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+/- 141.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6875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288.4 +/- 66.3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2999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0.010</w:t>
            </w:r>
          </w:p>
        </w:tc>
      </w:tr>
      <w:tr w:rsidR="003860F4" w:rsidRPr="000F60B0" w14:paraId="0F6F578C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A111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Baseline arterial diameter (mm)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C44C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+/- 0.7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5726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 +/- 0.4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227D8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0.003</w:t>
            </w:r>
          </w:p>
        </w:tc>
      </w:tr>
      <w:tr w:rsidR="003860F4" w:rsidRPr="000F60B0" w14:paraId="1C63E0D5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53AD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Percentage change in arterial diameter (%)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E811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B44F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+/- 3.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51642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0.198</w:t>
            </w:r>
          </w:p>
        </w:tc>
      </w:tr>
      <w:tr w:rsidR="003860F4" w:rsidRPr="000F60B0" w14:paraId="58A244A4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B512C9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Functional Metrics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E86D4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75CBE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9DA3D0" w14:textId="77777777" w:rsidR="003860F4" w:rsidRPr="00C528F2" w:rsidRDefault="003860F4" w:rsidP="008B6EAB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860F4" w:rsidRPr="000F60B0" w14:paraId="60DC4411" w14:textId="77777777" w:rsidTr="008B6EAB">
        <w:trPr>
          <w:trHeight w:val="320"/>
          <w:jc w:val="center"/>
        </w:trPr>
        <w:tc>
          <w:tcPr>
            <w:tcW w:w="41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03EDD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Purdue pegboard test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884B8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57EA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+/- 1.8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9A62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0.082</w:t>
            </w:r>
          </w:p>
        </w:tc>
      </w:tr>
      <w:tr w:rsidR="003860F4" w:rsidRPr="000F60B0" w14:paraId="6948E8B0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2F4B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60B0">
              <w:rPr>
                <w:rFonts w:ascii="Calibri" w:hAnsi="Calibri"/>
                <w:color w:val="000000"/>
                <w:sz w:val="22"/>
                <w:szCs w:val="22"/>
              </w:rPr>
              <w:t>Nine-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hole peg test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3866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17.6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671C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+/- 2.1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9702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0.345</w:t>
            </w:r>
          </w:p>
        </w:tc>
      </w:tr>
      <w:tr w:rsidR="003860F4" w:rsidRPr="000F60B0" w14:paraId="70081F4D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9449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Box block test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C8105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+/- 14.4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881D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42.9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+/- 12.7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89E91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= 0.825</w:t>
            </w:r>
          </w:p>
        </w:tc>
      </w:tr>
      <w:tr w:rsidR="003860F4" w:rsidRPr="000F60B0" w14:paraId="2A929B82" w14:textId="77777777" w:rsidTr="008B6EAB">
        <w:trPr>
          <w:trHeight w:val="3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CC48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JAMAR Grip strength test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(lbs)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8AA6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94.0 +/- 28.0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C765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83.7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 xml:space="preserve"> +/- 24.8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23F0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p &lt;0.001</w:t>
            </w:r>
          </w:p>
        </w:tc>
      </w:tr>
      <w:tr w:rsidR="003860F4" w:rsidRPr="000F60B0" w14:paraId="7095D074" w14:textId="77777777" w:rsidTr="008B6EAB">
        <w:trPr>
          <w:trHeight w:val="320"/>
          <w:jc w:val="center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A497" w14:textId="77777777" w:rsidR="003860F4" w:rsidRPr="000F60B0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60B0">
              <w:rPr>
                <w:rFonts w:ascii="Calibri" w:hAnsi="Calibri"/>
                <w:color w:val="000000"/>
                <w:sz w:val="22"/>
                <w:szCs w:val="22"/>
              </w:rPr>
              <w:t>*MCSA - Maximal Cross-s</w:t>
            </w: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ectional Surface Area</w:t>
            </w:r>
          </w:p>
          <w:p w14:paraId="110B10F2" w14:textId="77777777" w:rsidR="003860F4" w:rsidRPr="00C528F2" w:rsidRDefault="003860F4" w:rsidP="008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8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3AC916F" w14:textId="1AFD0ABC" w:rsidR="00AF38F9" w:rsidRDefault="00BF7EA2">
      <w:bookmarkStart w:id="0" w:name="_GoBack"/>
      <w:bookmarkEnd w:id="0"/>
    </w:p>
    <w:sectPr w:rsidR="00AF38F9" w:rsidSect="004601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A1"/>
    <w:rsid w:val="00023E17"/>
    <w:rsid w:val="00031606"/>
    <w:rsid w:val="0009121B"/>
    <w:rsid w:val="00095028"/>
    <w:rsid w:val="000A4667"/>
    <w:rsid w:val="000C7190"/>
    <w:rsid w:val="000D6444"/>
    <w:rsid w:val="000F6ED8"/>
    <w:rsid w:val="00100C7B"/>
    <w:rsid w:val="00133EFA"/>
    <w:rsid w:val="00136F22"/>
    <w:rsid w:val="001440A4"/>
    <w:rsid w:val="001714CB"/>
    <w:rsid w:val="00183540"/>
    <w:rsid w:val="001943DC"/>
    <w:rsid w:val="001A6455"/>
    <w:rsid w:val="001C1F75"/>
    <w:rsid w:val="001E4C63"/>
    <w:rsid w:val="00225B0B"/>
    <w:rsid w:val="0023649D"/>
    <w:rsid w:val="0024188B"/>
    <w:rsid w:val="00291E24"/>
    <w:rsid w:val="002965B2"/>
    <w:rsid w:val="002A5D8F"/>
    <w:rsid w:val="002D6C51"/>
    <w:rsid w:val="002F33EB"/>
    <w:rsid w:val="002F4C77"/>
    <w:rsid w:val="003174C2"/>
    <w:rsid w:val="00326180"/>
    <w:rsid w:val="003550C4"/>
    <w:rsid w:val="00355D87"/>
    <w:rsid w:val="00366C8C"/>
    <w:rsid w:val="003860F4"/>
    <w:rsid w:val="00387C3B"/>
    <w:rsid w:val="003A470D"/>
    <w:rsid w:val="003B3AFB"/>
    <w:rsid w:val="003D49E7"/>
    <w:rsid w:val="00404705"/>
    <w:rsid w:val="00447DB9"/>
    <w:rsid w:val="00451BBA"/>
    <w:rsid w:val="00452B4C"/>
    <w:rsid w:val="00460125"/>
    <w:rsid w:val="00470BF5"/>
    <w:rsid w:val="004762B7"/>
    <w:rsid w:val="004859A5"/>
    <w:rsid w:val="00490D39"/>
    <w:rsid w:val="004A783B"/>
    <w:rsid w:val="004C6524"/>
    <w:rsid w:val="004D37F0"/>
    <w:rsid w:val="004E5D2E"/>
    <w:rsid w:val="0051204D"/>
    <w:rsid w:val="00550DB0"/>
    <w:rsid w:val="0056734C"/>
    <w:rsid w:val="0056757F"/>
    <w:rsid w:val="005D4C4D"/>
    <w:rsid w:val="00602EF3"/>
    <w:rsid w:val="00611249"/>
    <w:rsid w:val="00643AE4"/>
    <w:rsid w:val="00687497"/>
    <w:rsid w:val="006875E8"/>
    <w:rsid w:val="006913CF"/>
    <w:rsid w:val="006A7563"/>
    <w:rsid w:val="006D24B6"/>
    <w:rsid w:val="006F7BB4"/>
    <w:rsid w:val="00733F93"/>
    <w:rsid w:val="007476B0"/>
    <w:rsid w:val="00767A00"/>
    <w:rsid w:val="007D5D81"/>
    <w:rsid w:val="007E0FC5"/>
    <w:rsid w:val="00881ACC"/>
    <w:rsid w:val="00886ACC"/>
    <w:rsid w:val="008C4284"/>
    <w:rsid w:val="008D73F6"/>
    <w:rsid w:val="008E14D6"/>
    <w:rsid w:val="00912481"/>
    <w:rsid w:val="00917630"/>
    <w:rsid w:val="009351F0"/>
    <w:rsid w:val="009D7F36"/>
    <w:rsid w:val="00A42C52"/>
    <w:rsid w:val="00A92E0A"/>
    <w:rsid w:val="00AD0542"/>
    <w:rsid w:val="00AE3870"/>
    <w:rsid w:val="00AF4874"/>
    <w:rsid w:val="00B11A6E"/>
    <w:rsid w:val="00B21AEA"/>
    <w:rsid w:val="00B42108"/>
    <w:rsid w:val="00B65CA1"/>
    <w:rsid w:val="00BD774A"/>
    <w:rsid w:val="00BE1297"/>
    <w:rsid w:val="00BF7EA2"/>
    <w:rsid w:val="00C005D4"/>
    <w:rsid w:val="00C07C7A"/>
    <w:rsid w:val="00C2161E"/>
    <w:rsid w:val="00CE38F5"/>
    <w:rsid w:val="00D31569"/>
    <w:rsid w:val="00D56758"/>
    <w:rsid w:val="00DC03FF"/>
    <w:rsid w:val="00DC5AD9"/>
    <w:rsid w:val="00DC679E"/>
    <w:rsid w:val="00DD07AC"/>
    <w:rsid w:val="00E15B4C"/>
    <w:rsid w:val="00E54C48"/>
    <w:rsid w:val="00E54E82"/>
    <w:rsid w:val="00E96601"/>
    <w:rsid w:val="00EB7EBD"/>
    <w:rsid w:val="00EC1775"/>
    <w:rsid w:val="00ED4970"/>
    <w:rsid w:val="00EE1D34"/>
    <w:rsid w:val="00EE7445"/>
    <w:rsid w:val="00F55B3D"/>
    <w:rsid w:val="00F86D0B"/>
    <w:rsid w:val="00F95EBD"/>
    <w:rsid w:val="00FB2331"/>
    <w:rsid w:val="00FB2E65"/>
    <w:rsid w:val="00FC4F8B"/>
    <w:rsid w:val="00FE4B75"/>
    <w:rsid w:val="00FE502F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9220F"/>
  <w14:defaultImageDpi w14:val="32767"/>
  <w15:chartTrackingRefBased/>
  <w15:docId w15:val="{B19A190A-DCEE-5F42-B13F-54CB33B9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60F4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9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</dc:creator>
  <cp:keywords/>
  <dc:description/>
  <cp:lastModifiedBy>Mark Dennis</cp:lastModifiedBy>
  <cp:revision>1</cp:revision>
  <dcterms:created xsi:type="dcterms:W3CDTF">2019-05-21T04:44:00Z</dcterms:created>
  <dcterms:modified xsi:type="dcterms:W3CDTF">2019-05-22T22:06:00Z</dcterms:modified>
</cp:coreProperties>
</file>