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99D8E" w14:textId="16037AE4" w:rsidR="00DC0E42" w:rsidRPr="004536FF" w:rsidRDefault="00C47D97" w:rsidP="00DC0E42">
      <w:pPr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Supplemental T</w:t>
      </w:r>
      <w:r w:rsidR="00465907">
        <w:rPr>
          <w:rFonts w:ascii="Arial" w:eastAsia="Calibri" w:hAnsi="Arial" w:cs="Arial"/>
          <w:b/>
          <w:sz w:val="22"/>
          <w:szCs w:val="22"/>
        </w:rPr>
        <w:t>able 1</w:t>
      </w:r>
      <w:r w:rsidR="004718AD">
        <w:rPr>
          <w:rFonts w:ascii="Arial" w:eastAsia="Calibri" w:hAnsi="Arial" w:cs="Arial"/>
          <w:b/>
          <w:sz w:val="22"/>
          <w:szCs w:val="22"/>
        </w:rPr>
        <w:t xml:space="preserve">. </w:t>
      </w:r>
      <w:bookmarkStart w:id="0" w:name="_GoBack"/>
      <w:r w:rsidR="00137B22" w:rsidRPr="00465907">
        <w:rPr>
          <w:rFonts w:ascii="Arial" w:eastAsia="Calibri" w:hAnsi="Arial" w:cs="Arial"/>
          <w:sz w:val="22"/>
          <w:szCs w:val="22"/>
        </w:rPr>
        <w:t>Comparison of Radiation Dose when using an Anti-Scatter Grid versus the Air Gap Approach in Children &lt; 20kg</w:t>
      </w:r>
      <w:bookmarkEnd w:id="0"/>
    </w:p>
    <w:tbl>
      <w:tblPr>
        <w:tblStyle w:val="TableGrid1"/>
        <w:tblW w:w="1504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900"/>
        <w:gridCol w:w="630"/>
        <w:gridCol w:w="540"/>
        <w:gridCol w:w="900"/>
        <w:gridCol w:w="1013"/>
        <w:gridCol w:w="810"/>
        <w:gridCol w:w="1620"/>
        <w:gridCol w:w="900"/>
        <w:gridCol w:w="540"/>
        <w:gridCol w:w="990"/>
        <w:gridCol w:w="1350"/>
        <w:gridCol w:w="810"/>
        <w:gridCol w:w="90"/>
        <w:gridCol w:w="1530"/>
        <w:gridCol w:w="1350"/>
      </w:tblGrid>
      <w:tr w:rsidR="004718AD" w:rsidRPr="00111C42" w14:paraId="0047A3C6" w14:textId="77777777" w:rsidTr="004718AD">
        <w:tc>
          <w:tcPr>
            <w:tcW w:w="13698" w:type="dxa"/>
            <w:gridSpan w:val="1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F4C3E" w14:textId="6877EFC3" w:rsidR="004718AD" w:rsidRPr="00631B80" w:rsidRDefault="00A812EB" w:rsidP="0004746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5 Year Old Phantom (19kg)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CE41B" w14:textId="77777777" w:rsidR="004718AD" w:rsidRDefault="004718AD" w:rsidP="0004746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% C</w:t>
            </w:r>
            <w:r w:rsidRPr="00A720F5">
              <w:rPr>
                <w:rFonts w:eastAsia="Calibri" w:cs="Arial"/>
                <w:b/>
                <w:sz w:val="20"/>
                <w:szCs w:val="20"/>
              </w:rPr>
              <w:t>hange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in Effective Dose</w:t>
            </w:r>
          </w:p>
        </w:tc>
      </w:tr>
      <w:tr w:rsidR="004718AD" w:rsidRPr="00111C42" w14:paraId="4A7A0349" w14:textId="77777777" w:rsidTr="00A812EB"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28CBD" w14:textId="093EA08A" w:rsidR="004718AD" w:rsidRPr="00A720F5" w:rsidRDefault="00A812EB" w:rsidP="0004746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Projection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E1622" w14:textId="77777777" w:rsidR="004718AD" w:rsidRPr="00A720F5" w:rsidRDefault="004718AD" w:rsidP="0004746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720F5">
              <w:rPr>
                <w:rFonts w:eastAsia="Calibri" w:cs="Arial"/>
                <w:b/>
                <w:sz w:val="20"/>
                <w:szCs w:val="20"/>
              </w:rPr>
              <w:t>Imaging</w:t>
            </w:r>
          </w:p>
        </w:tc>
        <w:tc>
          <w:tcPr>
            <w:tcW w:w="551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41F05" w14:textId="4D93D735" w:rsidR="004718AD" w:rsidRPr="00631B80" w:rsidRDefault="00A812EB" w:rsidP="0004746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Standard Imaging PLUS Anti-scatter Grid</w:t>
            </w:r>
          </w:p>
        </w:tc>
        <w:tc>
          <w:tcPr>
            <w:tcW w:w="621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106E8A5" w14:textId="77777777" w:rsidR="004718AD" w:rsidRPr="00631B80" w:rsidRDefault="004718AD" w:rsidP="0004746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31B80">
              <w:rPr>
                <w:rFonts w:ascii="Arial" w:eastAsia="Calibri" w:hAnsi="Arial" w:cs="Arial"/>
                <w:b/>
                <w:sz w:val="22"/>
                <w:szCs w:val="22"/>
              </w:rPr>
              <w:t>Air Gap Technique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17D603" w14:textId="77777777" w:rsidR="004718AD" w:rsidRPr="00631B80" w:rsidRDefault="004718AD" w:rsidP="0004746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18AD" w:rsidRPr="00111C42" w14:paraId="4ECB5BCD" w14:textId="77777777" w:rsidTr="00A812EB"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EB53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6E5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B6D90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31B80">
              <w:rPr>
                <w:rFonts w:eastAsia="Calibri" w:cs="Arial"/>
                <w:sz w:val="20"/>
                <w:szCs w:val="20"/>
              </w:rPr>
              <w:t>Mag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072D5E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KvP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432F5" w14:textId="77777777" w:rsidR="004718AD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mA </w:t>
            </w:r>
          </w:p>
          <w:p w14:paraId="6603C99A" w14:textId="77777777" w:rsidR="004718AD" w:rsidRPr="006D6B81" w:rsidRDefault="004718AD" w:rsidP="00047465">
            <w:pPr>
              <w:jc w:val="center"/>
              <w:rPr>
                <w:rFonts w:eastAsia="Calibri" w:cs="Arial"/>
                <w:sz w:val="17"/>
                <w:szCs w:val="17"/>
              </w:rPr>
            </w:pPr>
            <w:r w:rsidRPr="006D6B81">
              <w:rPr>
                <w:rFonts w:eastAsia="Calibri" w:cs="Arial"/>
                <w:sz w:val="17"/>
                <w:szCs w:val="17"/>
              </w:rPr>
              <w:t xml:space="preserve">(per </w:t>
            </w:r>
            <w:proofErr w:type="spellStart"/>
            <w:r w:rsidRPr="006D6B81">
              <w:rPr>
                <w:rFonts w:eastAsia="Calibri" w:cs="Arial"/>
                <w:sz w:val="17"/>
                <w:szCs w:val="17"/>
              </w:rPr>
              <w:t>ms</w:t>
            </w:r>
            <w:proofErr w:type="spellEnd"/>
            <w:r w:rsidRPr="006D6B81">
              <w:rPr>
                <w:rFonts w:eastAsia="Calibri" w:cs="Arial"/>
                <w:sz w:val="17"/>
                <w:szCs w:val="17"/>
              </w:rPr>
              <w:t xml:space="preserve">) 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A08AA" w14:textId="77777777" w:rsidR="004718AD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Kerma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2B0B34EE" w14:textId="77777777" w:rsidR="004718AD" w:rsidRPr="006D6B81" w:rsidRDefault="004718AD" w:rsidP="00047465">
            <w:pPr>
              <w:jc w:val="center"/>
              <w:rPr>
                <w:rFonts w:eastAsia="Calibri" w:cs="Arial"/>
                <w:sz w:val="17"/>
                <w:szCs w:val="17"/>
              </w:rPr>
            </w:pPr>
            <w:r w:rsidRPr="006D6B81">
              <w:rPr>
                <w:rFonts w:eastAsia="Calibri" w:cs="Arial"/>
                <w:sz w:val="17"/>
                <w:szCs w:val="17"/>
              </w:rPr>
              <w:t>(</w:t>
            </w:r>
            <w:proofErr w:type="spellStart"/>
            <w:r w:rsidRPr="006D6B81">
              <w:rPr>
                <w:rFonts w:eastAsia="Calibri" w:cs="Arial"/>
                <w:sz w:val="17"/>
                <w:szCs w:val="17"/>
              </w:rPr>
              <w:t>mGy</w:t>
            </w:r>
            <w:proofErr w:type="spellEnd"/>
            <w:r w:rsidRPr="006D6B81">
              <w:rPr>
                <w:rFonts w:eastAsia="Calibri" w:cs="Arial"/>
                <w:sz w:val="17"/>
                <w:szCs w:val="17"/>
              </w:rPr>
              <w:t>/1000 frames)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A59C3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DAP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7CBD" w14:textId="77777777" w:rsidR="004718AD" w:rsidRPr="006D6B81" w:rsidRDefault="004718AD" w:rsidP="00047465">
            <w:pPr>
              <w:jc w:val="center"/>
              <w:rPr>
                <w:rFonts w:eastAsia="Calibri" w:cs="Arial"/>
                <w:i/>
                <w:sz w:val="17"/>
                <w:szCs w:val="17"/>
              </w:rPr>
            </w:pPr>
            <w:r w:rsidRPr="00631B80">
              <w:rPr>
                <w:rFonts w:eastAsia="Calibri" w:cs="Arial"/>
                <w:sz w:val="20"/>
                <w:szCs w:val="20"/>
              </w:rPr>
              <w:t xml:space="preserve">Effective Dose, </w:t>
            </w:r>
            <w:proofErr w:type="spellStart"/>
            <w:r w:rsidRPr="006D6B81">
              <w:rPr>
                <w:rFonts w:eastAsia="Calibri" w:cs="Arial"/>
                <w:i/>
                <w:sz w:val="17"/>
                <w:szCs w:val="17"/>
              </w:rPr>
              <w:t>mSv</w:t>
            </w:r>
            <w:proofErr w:type="spellEnd"/>
            <w:r w:rsidRPr="006D6B81">
              <w:rPr>
                <w:rFonts w:eastAsia="Calibri" w:cs="Arial"/>
                <w:i/>
                <w:sz w:val="17"/>
                <w:szCs w:val="17"/>
              </w:rPr>
              <w:t xml:space="preserve">/1000 frames </w:t>
            </w:r>
          </w:p>
          <w:p w14:paraId="19880B8B" w14:textId="77777777" w:rsidR="004718AD" w:rsidRPr="006D6B81" w:rsidRDefault="004718AD" w:rsidP="00047465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D6B81">
              <w:rPr>
                <w:rFonts w:eastAsia="Calibri" w:cs="Arial"/>
                <w:sz w:val="17"/>
                <w:szCs w:val="17"/>
              </w:rPr>
              <w:t>(% Error)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FA5C5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31B80">
              <w:rPr>
                <w:rFonts w:eastAsia="Calibri" w:cs="Arial"/>
                <w:sz w:val="20"/>
                <w:szCs w:val="20"/>
              </w:rPr>
              <w:t>Mag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5F73AFA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KvP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9E5C71" w14:textId="77777777" w:rsidR="004718AD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mA </w:t>
            </w:r>
          </w:p>
          <w:p w14:paraId="0E4D29CE" w14:textId="77777777" w:rsidR="004718AD" w:rsidRPr="006D6B81" w:rsidRDefault="004718AD" w:rsidP="00047465">
            <w:pPr>
              <w:jc w:val="center"/>
              <w:rPr>
                <w:rFonts w:eastAsia="Calibri" w:cs="Arial"/>
                <w:sz w:val="17"/>
                <w:szCs w:val="17"/>
              </w:rPr>
            </w:pPr>
            <w:r w:rsidRPr="006D6B81">
              <w:rPr>
                <w:rFonts w:eastAsia="Calibri" w:cs="Arial"/>
                <w:sz w:val="17"/>
                <w:szCs w:val="17"/>
              </w:rPr>
              <w:t xml:space="preserve">(per </w:t>
            </w:r>
            <w:proofErr w:type="spellStart"/>
            <w:r w:rsidRPr="006D6B81">
              <w:rPr>
                <w:rFonts w:eastAsia="Calibri" w:cs="Arial"/>
                <w:sz w:val="17"/>
                <w:szCs w:val="17"/>
              </w:rPr>
              <w:t>ms</w:t>
            </w:r>
            <w:proofErr w:type="spellEnd"/>
            <w:r w:rsidRPr="006D6B81">
              <w:rPr>
                <w:rFonts w:eastAsia="Calibri" w:cs="Arial"/>
                <w:sz w:val="17"/>
                <w:szCs w:val="17"/>
              </w:rPr>
              <w:t>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4973A4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Kerma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6D6B81">
              <w:rPr>
                <w:rFonts w:eastAsia="Calibri" w:cs="Arial"/>
                <w:sz w:val="17"/>
                <w:szCs w:val="17"/>
              </w:rPr>
              <w:t>(</w:t>
            </w:r>
            <w:proofErr w:type="spellStart"/>
            <w:r w:rsidRPr="006D6B81">
              <w:rPr>
                <w:rFonts w:eastAsia="Calibri" w:cs="Arial"/>
                <w:sz w:val="17"/>
                <w:szCs w:val="17"/>
              </w:rPr>
              <w:t>mGy</w:t>
            </w:r>
            <w:proofErr w:type="spellEnd"/>
            <w:r w:rsidRPr="006D6B81">
              <w:rPr>
                <w:rFonts w:eastAsia="Calibri" w:cs="Arial"/>
                <w:sz w:val="17"/>
                <w:szCs w:val="17"/>
              </w:rPr>
              <w:t>/1000 frames)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E63012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DAP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F060B" w14:textId="77777777" w:rsidR="004718AD" w:rsidRPr="006D6B81" w:rsidRDefault="004718AD" w:rsidP="00047465">
            <w:pPr>
              <w:jc w:val="center"/>
              <w:rPr>
                <w:rFonts w:eastAsia="Calibri" w:cs="Arial"/>
                <w:i/>
                <w:sz w:val="17"/>
                <w:szCs w:val="17"/>
              </w:rPr>
            </w:pPr>
            <w:r w:rsidRPr="00631B80">
              <w:rPr>
                <w:rFonts w:eastAsia="Calibri" w:cs="Arial"/>
                <w:sz w:val="20"/>
                <w:szCs w:val="20"/>
              </w:rPr>
              <w:t xml:space="preserve">Effective Dose, </w:t>
            </w:r>
            <w:proofErr w:type="spellStart"/>
            <w:r w:rsidRPr="006D6B81">
              <w:rPr>
                <w:rFonts w:eastAsia="Calibri" w:cs="Arial"/>
                <w:i/>
                <w:sz w:val="17"/>
                <w:szCs w:val="17"/>
              </w:rPr>
              <w:t>mSv</w:t>
            </w:r>
            <w:proofErr w:type="spellEnd"/>
            <w:r w:rsidRPr="006D6B81">
              <w:rPr>
                <w:rFonts w:eastAsia="Calibri" w:cs="Arial"/>
                <w:i/>
                <w:sz w:val="17"/>
                <w:szCs w:val="17"/>
              </w:rPr>
              <w:t xml:space="preserve">/1000 frames </w:t>
            </w:r>
          </w:p>
          <w:p w14:paraId="7727B639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D6B81">
              <w:rPr>
                <w:rFonts w:eastAsia="Calibri" w:cs="Arial"/>
                <w:sz w:val="17"/>
                <w:szCs w:val="17"/>
              </w:rPr>
              <w:t>(% Error)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86ADEE" w14:textId="77777777" w:rsidR="004718AD" w:rsidRPr="00631B80" w:rsidRDefault="004718AD" w:rsidP="00047465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A812EB" w:rsidRPr="00111C42" w14:paraId="72C8027C" w14:textId="77777777" w:rsidTr="00A812EB">
        <w:trPr>
          <w:trHeight w:val="488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8DA73B" w14:textId="73D39274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AP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56184" w14:textId="77777777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31B80">
              <w:rPr>
                <w:rFonts w:eastAsia="Calibri" w:cs="Arial"/>
                <w:sz w:val="20"/>
                <w:szCs w:val="20"/>
              </w:rPr>
              <w:t>Cine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AF20E" w14:textId="2957D497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8”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A74A22E" w14:textId="2F3F6249" w:rsidR="00A812EB" w:rsidRPr="00FA6111" w:rsidRDefault="00A812EB" w:rsidP="00A812EB">
            <w:pPr>
              <w:jc w:val="center"/>
              <w:rPr>
                <w:rFonts w:eastAsia="Calibri" w:cs="Arial"/>
                <w:sz w:val="20"/>
                <w:szCs w:val="20"/>
                <w:highlight w:val="yellow"/>
              </w:rPr>
            </w:pPr>
            <w:r w:rsidRPr="004238E7">
              <w:rPr>
                <w:rFonts w:eastAsia="Calibri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vAlign w:val="center"/>
          </w:tcPr>
          <w:p w14:paraId="777EA729" w14:textId="79A5B3F3" w:rsidR="00A812EB" w:rsidRPr="00FA6111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  <w:highlight w:val="yellow"/>
              </w:rPr>
            </w:pPr>
            <w:r w:rsidRPr="004238E7">
              <w:rPr>
                <w:rFonts w:eastAsia="Calibri" w:cs="Arial"/>
                <w:color w:val="000000"/>
                <w:sz w:val="20"/>
                <w:szCs w:val="20"/>
              </w:rPr>
              <w:t>81.8/</w:t>
            </w:r>
            <w:proofErr w:type="spellStart"/>
            <w:r w:rsidRPr="004238E7">
              <w:rPr>
                <w:rFonts w:eastAsia="Calibri"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50DFBD24" w14:textId="34C7C79C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43.28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267E1A0" w14:textId="3E7DF1D7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2756.0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477EE8" w14:textId="077229BE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3.51 (2.1</w:t>
            </w: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FDC6493" w14:textId="2BACA5B5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50B0A29" w14:textId="3DFE7471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6391878E" w14:textId="73EA2656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61.3/</w:t>
            </w:r>
            <w:proofErr w:type="spellStart"/>
            <w:r>
              <w:rPr>
                <w:rFonts w:eastAsia="Calibri"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0A496C" w14:textId="03237683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2AF9138" w14:textId="705970BF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1770.0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62FB25" w14:textId="71B9FAB7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2.18 (2.4)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98033" w14:textId="3219919E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710C">
              <w:rPr>
                <w:rFonts w:eastAsia="Calibri" w:cs="Arial"/>
                <w:b/>
                <w:color w:val="000000"/>
                <w:sz w:val="20"/>
                <w:szCs w:val="20"/>
              </w:rPr>
              <w:t>↓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38%</w:t>
            </w:r>
          </w:p>
        </w:tc>
      </w:tr>
      <w:tr w:rsidR="00A812EB" w:rsidRPr="00111C42" w14:paraId="455CD9FE" w14:textId="77777777" w:rsidTr="00A812EB">
        <w:trPr>
          <w:trHeight w:val="498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12E" w14:textId="24F2142F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97B5E" w14:textId="77777777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Fluoro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E8DD4" w14:textId="4E75ADCF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8”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3DF33" w14:textId="0D32F26B" w:rsidR="00A812EB" w:rsidRPr="00FA6111" w:rsidRDefault="00A812EB" w:rsidP="00A812EB">
            <w:pPr>
              <w:jc w:val="center"/>
              <w:rPr>
                <w:rFonts w:eastAsia="Calibri" w:cs="Arial"/>
                <w:sz w:val="20"/>
                <w:szCs w:val="20"/>
                <w:highlight w:val="yellow"/>
              </w:rPr>
            </w:pPr>
            <w:r w:rsidRPr="004238E7">
              <w:rPr>
                <w:rFonts w:eastAsia="Calibri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F6718F" w14:textId="3FF717AF" w:rsidR="00A812EB" w:rsidRPr="00FA6111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  <w:highlight w:val="yellow"/>
              </w:rPr>
            </w:pPr>
            <w:r w:rsidRPr="004238E7">
              <w:rPr>
                <w:rFonts w:eastAsia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401C" w14:textId="1555D093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3EC0" w14:textId="6D7A3BD1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297.0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7A7" w14:textId="42BFC4B0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0.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39</w:t>
            </w: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2.1</w:t>
            </w: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CF3B95" w14:textId="1716B5AB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A2D9BC6" w14:textId="173EAA1C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BDA9D5" w14:textId="4FE78FD7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294558" w14:textId="1055889C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560933" w14:textId="46225389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221.0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ABC743" w14:textId="3DA2D457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0.25 (2.3)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3819" w14:textId="449F66B5" w:rsidR="00A812EB" w:rsidRPr="00631B80" w:rsidRDefault="00A812EB" w:rsidP="00A812EB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710C">
              <w:rPr>
                <w:rFonts w:eastAsia="Calibri" w:cs="Arial"/>
                <w:b/>
                <w:color w:val="000000"/>
                <w:sz w:val="20"/>
                <w:szCs w:val="20"/>
              </w:rPr>
              <w:t>↓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>36%</w:t>
            </w:r>
          </w:p>
        </w:tc>
      </w:tr>
      <w:tr w:rsidR="00A812EB" w:rsidRPr="00111C42" w14:paraId="48A8DE22" w14:textId="77777777" w:rsidTr="00A812EB">
        <w:trPr>
          <w:trHeight w:val="488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506" w14:textId="2BE4B05E" w:rsidR="00A812EB" w:rsidRPr="00FA6111" w:rsidRDefault="00A812EB" w:rsidP="00A812EB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Lateral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DE9" w14:textId="77777777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Cine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BE83F" w14:textId="59E40E43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8”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97FFE" w14:textId="3CD48E1B" w:rsidR="00A812EB" w:rsidRPr="004238E7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C22C35">
              <w:rPr>
                <w:rFonts w:eastAsia="Calibri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101B92" w14:textId="14BB3893" w:rsidR="00A812EB" w:rsidRPr="004238E7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C22C35">
              <w:rPr>
                <w:rFonts w:eastAsia="Calibri" w:cs="Arial"/>
                <w:color w:val="000000"/>
                <w:sz w:val="20"/>
                <w:szCs w:val="20"/>
              </w:rPr>
              <w:t>53.0/</w:t>
            </w:r>
            <w:proofErr w:type="spellStart"/>
            <w:r w:rsidRPr="00C22C35">
              <w:rPr>
                <w:rFonts w:eastAsia="Calibri"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EAA40" w14:textId="65C7B305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22.60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6169F" w14:textId="5D963279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1188.0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7C2B" w14:textId="3BF5C43A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1.89 (4.6</w:t>
            </w: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5E767B" w14:textId="3ADC29F3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0F42612" w14:textId="25442928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657521" w14:textId="66EF8CA6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40.25/</w:t>
            </w:r>
            <w:proofErr w:type="spellStart"/>
            <w:r>
              <w:rPr>
                <w:rFonts w:eastAsia="Calibri"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4B3EBD" w14:textId="368B24CC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15.60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B2CB00" w14:textId="53EEA77C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1020.0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2A007" w14:textId="510CE5F7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1.31 (4.3)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356F" w14:textId="7AF0231B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F710C">
              <w:rPr>
                <w:rFonts w:eastAsia="Calibri" w:cs="Arial"/>
                <w:b/>
                <w:color w:val="000000"/>
                <w:sz w:val="20"/>
                <w:szCs w:val="20"/>
              </w:rPr>
              <w:t>↓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 31%</w:t>
            </w:r>
          </w:p>
        </w:tc>
      </w:tr>
      <w:tr w:rsidR="00A812EB" w:rsidRPr="00111C42" w14:paraId="587E511C" w14:textId="77777777" w:rsidTr="00A812EB">
        <w:trPr>
          <w:trHeight w:val="523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ED2" w14:textId="77777777" w:rsidR="00A812EB" w:rsidRPr="00631B80" w:rsidRDefault="00A812EB" w:rsidP="00A812EB">
            <w:pPr>
              <w:jc w:val="righ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C1F3" w14:textId="77777777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proofErr w:type="spellStart"/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Fluoro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361F2" w14:textId="67887289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8”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7512C26" w14:textId="040936E4" w:rsidR="00A812EB" w:rsidRPr="00FA6111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  <w:highlight w:val="yellow"/>
              </w:rPr>
            </w:pPr>
            <w:r w:rsidRPr="00C22C35">
              <w:rPr>
                <w:rFonts w:eastAsia="Calibri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vAlign w:val="center"/>
          </w:tcPr>
          <w:p w14:paraId="70178039" w14:textId="34B0710A" w:rsidR="00A812EB" w:rsidRPr="00FA6111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  <w:highlight w:val="yellow"/>
              </w:rPr>
            </w:pPr>
            <w:r w:rsidRPr="00C22C35">
              <w:rPr>
                <w:rFonts w:eastAsia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509F036A" w14:textId="0119864A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F52EB52" w14:textId="28E43C68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152.0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AA59F" w14:textId="0C91B304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0.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26</w:t>
            </w: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4.3</w:t>
            </w: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8508FEA" w14:textId="64789D24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631B80">
              <w:rPr>
                <w:rFonts w:eastAsia="Calibri" w:cs="Arial"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5ADE4F8" w14:textId="3D27146A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7B35B337" w14:textId="02AE75F5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6293CDD" w14:textId="057FAFF9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710DC1B" w14:textId="0E21AD6F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114.0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8A7EA" w14:textId="560E91FE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14DD0">
              <w:rPr>
                <w:rFonts w:eastAsia="Calibri" w:cstheme="minorHAnsi"/>
                <w:color w:val="000000"/>
                <w:sz w:val="20"/>
                <w:szCs w:val="20"/>
              </w:rPr>
              <w:t>0.19 (3.9)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8704" w14:textId="6585DA8B" w:rsidR="00A812EB" w:rsidRPr="00631B80" w:rsidRDefault="00A812EB" w:rsidP="00A812EB">
            <w:pPr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1F710C">
              <w:rPr>
                <w:rFonts w:eastAsia="Calibri" w:cs="Arial"/>
                <w:b/>
                <w:color w:val="000000"/>
                <w:sz w:val="20"/>
                <w:szCs w:val="20"/>
              </w:rPr>
              <w:t>↓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27%</w:t>
            </w:r>
          </w:p>
        </w:tc>
      </w:tr>
    </w:tbl>
    <w:p w14:paraId="0122C248" w14:textId="77777777" w:rsidR="004718AD" w:rsidRPr="004718AD" w:rsidRDefault="004718AD" w:rsidP="004718AD">
      <w:pPr>
        <w:rPr>
          <w:sz w:val="20"/>
          <w:szCs w:val="20"/>
        </w:rPr>
      </w:pPr>
      <w:r w:rsidRPr="004718AD">
        <w:rPr>
          <w:sz w:val="20"/>
          <w:szCs w:val="20"/>
        </w:rPr>
        <w:t>All images acquired at 15 frames per second.  Copper filtration constant at 0.4mm Copper/1.0mm Aluminum</w:t>
      </w:r>
    </w:p>
    <w:p w14:paraId="2D83F3BD" w14:textId="77777777" w:rsidR="004718AD" w:rsidRPr="004718AD" w:rsidRDefault="004718AD" w:rsidP="004718AD">
      <w:pPr>
        <w:rPr>
          <w:sz w:val="20"/>
          <w:szCs w:val="20"/>
        </w:rPr>
      </w:pPr>
      <w:proofErr w:type="spellStart"/>
      <w:r w:rsidRPr="004718AD">
        <w:rPr>
          <w:sz w:val="20"/>
          <w:szCs w:val="20"/>
        </w:rPr>
        <w:t>KvP</w:t>
      </w:r>
      <w:proofErr w:type="spellEnd"/>
      <w:r w:rsidRPr="004718AD">
        <w:rPr>
          <w:sz w:val="20"/>
          <w:szCs w:val="20"/>
        </w:rPr>
        <w:t xml:space="preserve"> = Kilovolt Peak; mA = </w:t>
      </w:r>
      <w:proofErr w:type="spellStart"/>
      <w:r w:rsidRPr="004718AD">
        <w:rPr>
          <w:sz w:val="20"/>
          <w:szCs w:val="20"/>
        </w:rPr>
        <w:t>milliamperes</w:t>
      </w:r>
      <w:proofErr w:type="spellEnd"/>
      <w:r w:rsidRPr="004718AD">
        <w:rPr>
          <w:sz w:val="20"/>
          <w:szCs w:val="20"/>
        </w:rPr>
        <w:t xml:space="preserve">; DAP = dose area product; </w:t>
      </w:r>
      <w:proofErr w:type="spellStart"/>
      <w:r w:rsidRPr="004718AD">
        <w:rPr>
          <w:sz w:val="20"/>
          <w:szCs w:val="20"/>
        </w:rPr>
        <w:t>mGy</w:t>
      </w:r>
      <w:proofErr w:type="spellEnd"/>
      <w:r w:rsidRPr="004718AD">
        <w:rPr>
          <w:sz w:val="20"/>
          <w:szCs w:val="20"/>
        </w:rPr>
        <w:t xml:space="preserve"> = </w:t>
      </w:r>
      <w:proofErr w:type="spellStart"/>
      <w:r w:rsidRPr="004718AD">
        <w:rPr>
          <w:sz w:val="20"/>
          <w:szCs w:val="20"/>
        </w:rPr>
        <w:t>milliGray</w:t>
      </w:r>
      <w:proofErr w:type="spellEnd"/>
      <w:r w:rsidRPr="004718AD">
        <w:rPr>
          <w:sz w:val="20"/>
          <w:szCs w:val="20"/>
        </w:rPr>
        <w:t xml:space="preserve">; </w:t>
      </w:r>
      <w:proofErr w:type="spellStart"/>
      <w:r w:rsidRPr="004718AD">
        <w:rPr>
          <w:sz w:val="20"/>
          <w:szCs w:val="20"/>
        </w:rPr>
        <w:t>mSv</w:t>
      </w:r>
      <w:proofErr w:type="spellEnd"/>
      <w:r w:rsidRPr="004718AD">
        <w:rPr>
          <w:sz w:val="20"/>
          <w:szCs w:val="20"/>
        </w:rPr>
        <w:t xml:space="preserve"> = </w:t>
      </w:r>
      <w:proofErr w:type="spellStart"/>
      <w:r w:rsidRPr="004718AD">
        <w:rPr>
          <w:sz w:val="20"/>
          <w:szCs w:val="20"/>
        </w:rPr>
        <w:t>milliSieverts</w:t>
      </w:r>
      <w:proofErr w:type="spellEnd"/>
      <w:r w:rsidRPr="004718AD">
        <w:rPr>
          <w:sz w:val="20"/>
          <w:szCs w:val="20"/>
        </w:rPr>
        <w:t xml:space="preserve">; </w:t>
      </w:r>
      <w:proofErr w:type="spellStart"/>
      <w:r w:rsidRPr="004718AD">
        <w:rPr>
          <w:sz w:val="20"/>
          <w:szCs w:val="20"/>
        </w:rPr>
        <w:t>ms</w:t>
      </w:r>
      <w:proofErr w:type="spellEnd"/>
      <w:r w:rsidRPr="004718AD">
        <w:rPr>
          <w:sz w:val="20"/>
          <w:szCs w:val="20"/>
        </w:rPr>
        <w:t>= millisecond</w:t>
      </w:r>
    </w:p>
    <w:p w14:paraId="3A2A5A40" w14:textId="77777777" w:rsidR="004718AD" w:rsidRPr="004718AD" w:rsidRDefault="004718AD" w:rsidP="004718AD">
      <w:pPr>
        <w:rPr>
          <w:sz w:val="20"/>
          <w:szCs w:val="20"/>
        </w:rPr>
      </w:pPr>
    </w:p>
    <w:p w14:paraId="11D0D7C3" w14:textId="77777777" w:rsidR="00305175" w:rsidRPr="00DC0E42" w:rsidRDefault="00305175" w:rsidP="00DC0E42"/>
    <w:sectPr w:rsidR="00305175" w:rsidRPr="00DC0E42" w:rsidSect="004718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8"/>
    <w:rsid w:val="00061D78"/>
    <w:rsid w:val="00137B22"/>
    <w:rsid w:val="001A490E"/>
    <w:rsid w:val="001E2C72"/>
    <w:rsid w:val="002C08C1"/>
    <w:rsid w:val="00305175"/>
    <w:rsid w:val="004238E7"/>
    <w:rsid w:val="004303EC"/>
    <w:rsid w:val="00465907"/>
    <w:rsid w:val="004718AD"/>
    <w:rsid w:val="00524B20"/>
    <w:rsid w:val="0052633A"/>
    <w:rsid w:val="006A503A"/>
    <w:rsid w:val="007D5AF1"/>
    <w:rsid w:val="00824EF8"/>
    <w:rsid w:val="008C66FE"/>
    <w:rsid w:val="009A4BD8"/>
    <w:rsid w:val="009D1BF8"/>
    <w:rsid w:val="00A47DA2"/>
    <w:rsid w:val="00A812EB"/>
    <w:rsid w:val="00BE3B27"/>
    <w:rsid w:val="00C47D97"/>
    <w:rsid w:val="00CA1CBE"/>
    <w:rsid w:val="00DC0E42"/>
    <w:rsid w:val="00DF3CC0"/>
    <w:rsid w:val="00F57B5D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A1C1"/>
  <w15:docId w15:val="{49944979-43FC-44AC-9E21-B62541F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D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A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 Chamberlain</dc:creator>
  <cp:lastModifiedBy>Reid Chamberlain</cp:lastModifiedBy>
  <cp:revision>3</cp:revision>
  <cp:lastPrinted>2019-07-05T18:06:00Z</cp:lastPrinted>
  <dcterms:created xsi:type="dcterms:W3CDTF">2019-07-19T12:35:00Z</dcterms:created>
  <dcterms:modified xsi:type="dcterms:W3CDTF">2019-08-14T18:13:00Z</dcterms:modified>
</cp:coreProperties>
</file>