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06" w:rsidRDefault="00456AA5">
      <w:r>
        <w:t>Legend for the supplementary echo view for the manuscript</w:t>
      </w:r>
    </w:p>
    <w:p w:rsidR="00EE4B06" w:rsidRDefault="00EE4B06"/>
    <w:p w:rsidR="00EE4B06" w:rsidRDefault="00EE4B06">
      <w:pPr>
        <w:rPr>
          <w:rFonts w:ascii="Arial" w:hAnsi="Arial" w:cs="Arial"/>
          <w:color w:val="60606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606060"/>
          <w:sz w:val="15"/>
          <w:szCs w:val="15"/>
          <w:shd w:val="clear" w:color="auto" w:fill="FFFFFF"/>
        </w:rPr>
        <w:t>CTY-19-May-211.R3</w:t>
      </w:r>
    </w:p>
    <w:p w:rsidR="00456AA5" w:rsidRPr="00D02838" w:rsidRDefault="00456AA5">
      <w:pPr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</w:pPr>
    </w:p>
    <w:p w:rsidR="00456AA5" w:rsidRPr="00D02838" w:rsidRDefault="00456AA5" w:rsidP="00456AA5">
      <w:pPr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</w:pPr>
      <w:r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>This is an apical view with tilting of the probe far anteriorly, visualizing the right ventricular</w:t>
      </w:r>
      <w:r w:rsidR="00D02838"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(RV)</w:t>
      </w:r>
      <w:r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outflow tract and the pulmonary artery</w:t>
      </w:r>
      <w:r w:rsidR="00D02838"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(PA)</w:t>
      </w:r>
      <w:r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>, with a connection/defect</w:t>
      </w:r>
      <w:r w:rsidR="00D02838"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(arrow)</w:t>
      </w:r>
      <w:r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between the pulmonary artery and the ascending aorta</w:t>
      </w:r>
      <w:r w:rsidR="00D02838"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 (AO)</w:t>
      </w:r>
      <w:r w:rsidRPr="00D02838">
        <w:rPr>
          <w:rFonts w:asciiTheme="majorBidi" w:hAnsiTheme="majorBidi" w:cstheme="majorBidi"/>
          <w:color w:val="606060"/>
          <w:sz w:val="24"/>
          <w:szCs w:val="24"/>
          <w:shd w:val="clear" w:color="auto" w:fill="FFFFFF"/>
        </w:rPr>
        <w:t xml:space="preserve">. </w:t>
      </w:r>
    </w:p>
    <w:p w:rsidR="00D02838" w:rsidRDefault="00D02838" w:rsidP="00456AA5">
      <w:pPr>
        <w:rPr>
          <w:rFonts w:ascii="Arial" w:hAnsi="Arial" w:cs="Arial"/>
          <w:color w:val="606060"/>
          <w:sz w:val="15"/>
          <w:szCs w:val="15"/>
          <w:shd w:val="clear" w:color="auto" w:fill="FFFFFF"/>
        </w:rPr>
      </w:pPr>
    </w:p>
    <w:p w:rsidR="00D02838" w:rsidRDefault="00D02838" w:rsidP="00456AA5"/>
    <w:sectPr w:rsidR="00D02838" w:rsidSect="00D9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EE4B06"/>
    <w:rsid w:val="00236B4D"/>
    <w:rsid w:val="00311533"/>
    <w:rsid w:val="0031165F"/>
    <w:rsid w:val="00451A51"/>
    <w:rsid w:val="00456AA5"/>
    <w:rsid w:val="004E7F8B"/>
    <w:rsid w:val="00523D01"/>
    <w:rsid w:val="00967585"/>
    <w:rsid w:val="00AD09C6"/>
    <w:rsid w:val="00B15F17"/>
    <w:rsid w:val="00D02838"/>
    <w:rsid w:val="00D64EC4"/>
    <w:rsid w:val="00D946CF"/>
    <w:rsid w:val="00EE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 Al-Akhfash</dc:creator>
  <cp:lastModifiedBy>Dr Ali Al-Akhfash</cp:lastModifiedBy>
  <cp:revision>2</cp:revision>
  <dcterms:created xsi:type="dcterms:W3CDTF">2019-09-22T05:44:00Z</dcterms:created>
  <dcterms:modified xsi:type="dcterms:W3CDTF">2019-09-22T05:44:00Z</dcterms:modified>
</cp:coreProperties>
</file>