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B9A23" w14:textId="77777777" w:rsidR="00B14CAA" w:rsidRDefault="00B14CAA">
      <w:bookmarkStart w:id="0" w:name="_GoBack"/>
      <w:bookmarkEnd w:id="0"/>
    </w:p>
    <w:p w14:paraId="01950CCE" w14:textId="77777777" w:rsidR="00DD11C1" w:rsidRPr="006C6919" w:rsidRDefault="00DD11C1" w:rsidP="00DD11C1">
      <w:pPr>
        <w:jc w:val="center"/>
        <w:rPr>
          <w:rFonts w:ascii="Arial" w:hAnsi="Arial" w:cs="Arial"/>
          <w:lang w:val="en"/>
        </w:rPr>
      </w:pPr>
      <w:r w:rsidRPr="006C6919">
        <w:rPr>
          <w:rFonts w:ascii="Arial" w:hAnsi="Arial" w:cs="Arial"/>
          <w:lang w:val="en"/>
        </w:rPr>
        <w:t>SUPPLEMENTAL TABLE</w:t>
      </w:r>
    </w:p>
    <w:p w14:paraId="4E18F761" w14:textId="77777777" w:rsidR="00DD11C1" w:rsidRPr="006C6919" w:rsidRDefault="00DD11C1" w:rsidP="00DD11C1">
      <w:pPr>
        <w:jc w:val="center"/>
        <w:rPr>
          <w:rFonts w:ascii="Arial" w:hAnsi="Arial" w:cs="Arial"/>
          <w:lang w:val="en"/>
        </w:rPr>
      </w:pPr>
    </w:p>
    <w:p w14:paraId="2ED71517" w14:textId="77777777" w:rsidR="00DD11C1" w:rsidRPr="006C6919" w:rsidRDefault="00DD11C1">
      <w:pPr>
        <w:rPr>
          <w:rFonts w:ascii="Arial" w:hAnsi="Arial" w:cs="Arial"/>
          <w:sz w:val="22"/>
          <w:szCs w:val="22"/>
          <w:lang w:val="en"/>
        </w:rPr>
      </w:pPr>
    </w:p>
    <w:p w14:paraId="0C50D1ED" w14:textId="77777777" w:rsidR="00DD11C1" w:rsidRDefault="00DD11C1" w:rsidP="00DD11C1">
      <w:pPr>
        <w:pStyle w:val="p1"/>
        <w:rPr>
          <w:bCs/>
          <w:sz w:val="22"/>
          <w:szCs w:val="22"/>
          <w:lang w:val="en"/>
        </w:rPr>
      </w:pPr>
      <w:r w:rsidRPr="00DD11C1">
        <w:rPr>
          <w:b/>
          <w:sz w:val="22"/>
          <w:szCs w:val="22"/>
          <w:lang w:val="en"/>
        </w:rPr>
        <w:t xml:space="preserve">Supplemental Table 1. </w:t>
      </w:r>
      <w:r w:rsidRPr="00DD11C1">
        <w:rPr>
          <w:bCs/>
          <w:sz w:val="22"/>
          <w:szCs w:val="22"/>
          <w:lang w:val="en"/>
        </w:rPr>
        <w:t>Univariable and multivariable Cox proportional hazard models for prediction of time to death for patients who have undergone surgery stage 1 (n=121).</w:t>
      </w:r>
    </w:p>
    <w:p w14:paraId="2F4A841E" w14:textId="77777777" w:rsidR="00A515CB" w:rsidRDefault="00A515CB" w:rsidP="00DD11C1">
      <w:pPr>
        <w:pStyle w:val="p1"/>
        <w:rPr>
          <w:bCs/>
          <w:sz w:val="22"/>
          <w:szCs w:val="22"/>
          <w:lang w:val="en"/>
        </w:rPr>
      </w:pPr>
    </w:p>
    <w:tbl>
      <w:tblPr>
        <w:tblStyle w:val="Tabellrutntljust1"/>
        <w:tblW w:w="0" w:type="auto"/>
        <w:tblLook w:val="04A0" w:firstRow="1" w:lastRow="0" w:firstColumn="1" w:lastColumn="0" w:noHBand="0" w:noVBand="1"/>
      </w:tblPr>
      <w:tblGrid>
        <w:gridCol w:w="2271"/>
        <w:gridCol w:w="1035"/>
        <w:gridCol w:w="1206"/>
        <w:gridCol w:w="987"/>
        <w:gridCol w:w="1403"/>
        <w:gridCol w:w="889"/>
        <w:gridCol w:w="1341"/>
        <w:gridCol w:w="1341"/>
        <w:gridCol w:w="1561"/>
        <w:gridCol w:w="1244"/>
      </w:tblGrid>
      <w:tr w:rsidR="00A515CB" w:rsidRPr="007F6AEC" w14:paraId="671AFD79" w14:textId="77777777" w:rsidTr="00BE4F29">
        <w:tc>
          <w:tcPr>
            <w:tcW w:w="2271" w:type="dxa"/>
            <w:hideMark/>
          </w:tcPr>
          <w:p w14:paraId="23147080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Predictor</w:t>
            </w:r>
          </w:p>
        </w:tc>
        <w:tc>
          <w:tcPr>
            <w:tcW w:w="1035" w:type="dxa"/>
            <w:hideMark/>
          </w:tcPr>
          <w:p w14:paraId="622CA1EF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Missing data</w:t>
            </w:r>
          </w:p>
        </w:tc>
        <w:tc>
          <w:tcPr>
            <w:tcW w:w="1206" w:type="dxa"/>
            <w:hideMark/>
          </w:tcPr>
          <w:p w14:paraId="654D39F2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Value</w:t>
            </w:r>
          </w:p>
        </w:tc>
        <w:tc>
          <w:tcPr>
            <w:tcW w:w="987" w:type="dxa"/>
            <w:hideMark/>
          </w:tcPr>
          <w:p w14:paraId="5EB4D6D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Events</w:t>
            </w:r>
            <w:r w:rsidRPr="007F6AEC">
              <w:rPr>
                <w:rFonts w:ascii="Arial" w:hAnsi="Arial" w:cs="Arial"/>
                <w:bCs/>
                <w:sz w:val="20"/>
                <w:szCs w:val="20"/>
              </w:rPr>
              <w:br/>
              <w:t>n (%)</w:t>
            </w:r>
          </w:p>
        </w:tc>
        <w:tc>
          <w:tcPr>
            <w:tcW w:w="1403" w:type="dxa"/>
            <w:hideMark/>
          </w:tcPr>
          <w:p w14:paraId="5AA420A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 xml:space="preserve">Univariable analyses </w:t>
            </w:r>
          </w:p>
          <w:p w14:paraId="65864365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D45C85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EE4A8E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Hazard Ratio</w:t>
            </w:r>
            <w:r w:rsidRPr="007F6AEC">
              <w:rPr>
                <w:rFonts w:ascii="Arial" w:hAnsi="Arial" w:cs="Arial"/>
                <w:bCs/>
                <w:sz w:val="20"/>
                <w:szCs w:val="20"/>
              </w:rPr>
              <w:br/>
              <w:t>(95% CI)</w:t>
            </w:r>
          </w:p>
        </w:tc>
        <w:tc>
          <w:tcPr>
            <w:tcW w:w="889" w:type="dxa"/>
            <w:hideMark/>
          </w:tcPr>
          <w:p w14:paraId="23AF2DB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78756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3CE0A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8390F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5DC20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P-value</w:t>
            </w:r>
          </w:p>
        </w:tc>
        <w:tc>
          <w:tcPr>
            <w:tcW w:w="1341" w:type="dxa"/>
            <w:hideMark/>
          </w:tcPr>
          <w:p w14:paraId="75E86B8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Interaction with gender </w:t>
            </w:r>
          </w:p>
          <w:p w14:paraId="707187E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</w:p>
          <w:p w14:paraId="4E77D148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</w:p>
          <w:p w14:paraId="65A496B0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Hazard Ratio</w:t>
            </w: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br/>
              <w:t>(95% CI)</w:t>
            </w: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br/>
              <w:t>p-value</w:t>
            </w:r>
          </w:p>
        </w:tc>
        <w:tc>
          <w:tcPr>
            <w:tcW w:w="1341" w:type="dxa"/>
            <w:hideMark/>
          </w:tcPr>
          <w:p w14:paraId="7635CE7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Interaction with calendar period</w:t>
            </w:r>
          </w:p>
          <w:p w14:paraId="093F17C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</w:p>
          <w:p w14:paraId="5480181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Hazard Ratio</w:t>
            </w: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br/>
              <w:t>(95% CI)</w:t>
            </w: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br/>
              <w:t>p-value</w:t>
            </w:r>
          </w:p>
        </w:tc>
        <w:tc>
          <w:tcPr>
            <w:tcW w:w="1561" w:type="dxa"/>
            <w:hideMark/>
          </w:tcPr>
          <w:p w14:paraId="512817C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Multivariable analysis</w:t>
            </w:r>
          </w:p>
          <w:p w14:paraId="0A25BBDD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</w:p>
          <w:p w14:paraId="64A4BD16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</w:p>
          <w:p w14:paraId="1EF6F0DA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Hazard Ratio</w:t>
            </w: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br/>
              <w:t>(95% CI)</w:t>
            </w:r>
          </w:p>
        </w:tc>
        <w:tc>
          <w:tcPr>
            <w:tcW w:w="1244" w:type="dxa"/>
            <w:hideMark/>
          </w:tcPr>
          <w:p w14:paraId="0282985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P-value</w:t>
            </w:r>
          </w:p>
        </w:tc>
      </w:tr>
      <w:tr w:rsidR="00A515CB" w:rsidRPr="007F6AEC" w14:paraId="06FF78EF" w14:textId="77777777" w:rsidTr="00BE4F29">
        <w:tc>
          <w:tcPr>
            <w:tcW w:w="2271" w:type="dxa"/>
            <w:hideMark/>
          </w:tcPr>
          <w:p w14:paraId="117AE9D2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Age at surgery I (days)</w:t>
            </w:r>
          </w:p>
        </w:tc>
        <w:tc>
          <w:tcPr>
            <w:tcW w:w="1035" w:type="dxa"/>
            <w:hideMark/>
          </w:tcPr>
          <w:p w14:paraId="3368E61F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hideMark/>
          </w:tcPr>
          <w:p w14:paraId="5A50FC04" w14:textId="4E79C169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1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987" w:type="dxa"/>
            <w:hideMark/>
          </w:tcPr>
          <w:p w14:paraId="6FE10D9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61 (50.4%)</w:t>
            </w:r>
          </w:p>
        </w:tc>
        <w:tc>
          <w:tcPr>
            <w:tcW w:w="1403" w:type="dxa"/>
            <w:hideMark/>
          </w:tcPr>
          <w:p w14:paraId="27D3B938" w14:textId="4B3A2313" w:rsidR="00A515CB" w:rsidRPr="007F6AEC" w:rsidRDefault="00A515CB" w:rsidP="004A5F91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1.01 (0.96 - 1.06)</w:t>
            </w:r>
          </w:p>
        </w:tc>
        <w:tc>
          <w:tcPr>
            <w:tcW w:w="889" w:type="dxa"/>
            <w:hideMark/>
          </w:tcPr>
          <w:p w14:paraId="00755EF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1341" w:type="dxa"/>
            <w:hideMark/>
          </w:tcPr>
          <w:p w14:paraId="31C886A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p=0.054</w:t>
            </w:r>
          </w:p>
        </w:tc>
        <w:tc>
          <w:tcPr>
            <w:tcW w:w="1341" w:type="dxa"/>
            <w:hideMark/>
          </w:tcPr>
          <w:p w14:paraId="74E3014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p=0.10</w:t>
            </w:r>
          </w:p>
        </w:tc>
        <w:tc>
          <w:tcPr>
            <w:tcW w:w="1561" w:type="dxa"/>
            <w:hideMark/>
          </w:tcPr>
          <w:p w14:paraId="43B5A84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2B0557A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5190211E" w14:textId="77777777" w:rsidTr="00BE4F29">
        <w:tc>
          <w:tcPr>
            <w:tcW w:w="2271" w:type="dxa"/>
            <w:hideMark/>
          </w:tcPr>
          <w:p w14:paraId="11CF1A35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Gender</w:t>
            </w:r>
          </w:p>
        </w:tc>
        <w:tc>
          <w:tcPr>
            <w:tcW w:w="1035" w:type="dxa"/>
            <w:hideMark/>
          </w:tcPr>
          <w:p w14:paraId="512D0B44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hideMark/>
          </w:tcPr>
          <w:p w14:paraId="48160964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Male</w:t>
            </w:r>
          </w:p>
        </w:tc>
        <w:tc>
          <w:tcPr>
            <w:tcW w:w="987" w:type="dxa"/>
            <w:hideMark/>
          </w:tcPr>
          <w:p w14:paraId="10732B6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35 (42.2%)</w:t>
            </w:r>
          </w:p>
        </w:tc>
        <w:tc>
          <w:tcPr>
            <w:tcW w:w="1403" w:type="dxa"/>
            <w:hideMark/>
          </w:tcPr>
          <w:p w14:paraId="2D55D63B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14:paraId="510862E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49C7577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7F7258D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hideMark/>
          </w:tcPr>
          <w:p w14:paraId="60C8668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0311810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3DEB15D9" w14:textId="77777777" w:rsidTr="00BE4F29">
        <w:tc>
          <w:tcPr>
            <w:tcW w:w="2271" w:type="dxa"/>
            <w:hideMark/>
          </w:tcPr>
          <w:p w14:paraId="2153567E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hideMark/>
          </w:tcPr>
          <w:p w14:paraId="1529DB0B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01C5027A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Female</w:t>
            </w:r>
          </w:p>
        </w:tc>
        <w:tc>
          <w:tcPr>
            <w:tcW w:w="987" w:type="dxa"/>
            <w:hideMark/>
          </w:tcPr>
          <w:p w14:paraId="7DFCAEC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26 (68.4%)</w:t>
            </w:r>
          </w:p>
        </w:tc>
        <w:tc>
          <w:tcPr>
            <w:tcW w:w="1403" w:type="dxa"/>
            <w:hideMark/>
          </w:tcPr>
          <w:p w14:paraId="61C8F0F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2.25 (1.35 - 3.76)</w:t>
            </w:r>
          </w:p>
        </w:tc>
        <w:tc>
          <w:tcPr>
            <w:tcW w:w="889" w:type="dxa"/>
            <w:hideMark/>
          </w:tcPr>
          <w:p w14:paraId="74D01B6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0.0018</w:t>
            </w:r>
          </w:p>
        </w:tc>
        <w:tc>
          <w:tcPr>
            <w:tcW w:w="1341" w:type="dxa"/>
            <w:hideMark/>
          </w:tcPr>
          <w:p w14:paraId="6EB80DB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25F2200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p=0.70</w:t>
            </w:r>
          </w:p>
        </w:tc>
        <w:tc>
          <w:tcPr>
            <w:tcW w:w="1561" w:type="dxa"/>
            <w:hideMark/>
          </w:tcPr>
          <w:p w14:paraId="54C3BFE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BWSD=-2:1.11 (0.49 - 2.53)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BWSD=-1:2.43 (1.44 - 4.12)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BWSD=-0.5:3.60 (1.82 - 7.12)</w:t>
            </w:r>
          </w:p>
        </w:tc>
        <w:tc>
          <w:tcPr>
            <w:tcW w:w="1244" w:type="dxa"/>
            <w:hideMark/>
          </w:tcPr>
          <w:p w14:paraId="74A6CBF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0.0006</w:t>
            </w:r>
          </w:p>
        </w:tc>
      </w:tr>
      <w:tr w:rsidR="00A515CB" w:rsidRPr="007F6AEC" w14:paraId="725125EA" w14:textId="77777777" w:rsidTr="00BE4F29">
        <w:tc>
          <w:tcPr>
            <w:tcW w:w="2271" w:type="dxa"/>
            <w:hideMark/>
          </w:tcPr>
          <w:p w14:paraId="7EB2074F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Gestational age</w:t>
            </w:r>
          </w:p>
        </w:tc>
        <w:tc>
          <w:tcPr>
            <w:tcW w:w="1035" w:type="dxa"/>
            <w:hideMark/>
          </w:tcPr>
          <w:p w14:paraId="0ECF6DF8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hideMark/>
          </w:tcPr>
          <w:p w14:paraId="46BA77C5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1 units increase</w:t>
            </w:r>
          </w:p>
        </w:tc>
        <w:tc>
          <w:tcPr>
            <w:tcW w:w="987" w:type="dxa"/>
            <w:hideMark/>
          </w:tcPr>
          <w:p w14:paraId="7A918EA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61 (51.3%)</w:t>
            </w:r>
          </w:p>
        </w:tc>
        <w:tc>
          <w:tcPr>
            <w:tcW w:w="1403" w:type="dxa"/>
            <w:hideMark/>
          </w:tcPr>
          <w:p w14:paraId="3D1A0DC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0.96 (0.83 - 1.11)</w:t>
            </w:r>
          </w:p>
        </w:tc>
        <w:tc>
          <w:tcPr>
            <w:tcW w:w="889" w:type="dxa"/>
            <w:hideMark/>
          </w:tcPr>
          <w:p w14:paraId="2B8E9FC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341" w:type="dxa"/>
            <w:hideMark/>
          </w:tcPr>
          <w:p w14:paraId="19942FA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p=0.79</w:t>
            </w:r>
          </w:p>
        </w:tc>
        <w:tc>
          <w:tcPr>
            <w:tcW w:w="1341" w:type="dxa"/>
            <w:hideMark/>
          </w:tcPr>
          <w:p w14:paraId="64F58A8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Period 1,2: 1.11 (0.91 - 1.36)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Period 3,4: 0.73 (0.56 - 0.93)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p=0.0095</w:t>
            </w:r>
          </w:p>
        </w:tc>
        <w:tc>
          <w:tcPr>
            <w:tcW w:w="1561" w:type="dxa"/>
            <w:hideMark/>
          </w:tcPr>
          <w:p w14:paraId="3AD18F2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146E9B8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17BA0444" w14:textId="77777777" w:rsidTr="00BE4F29">
        <w:tc>
          <w:tcPr>
            <w:tcW w:w="2271" w:type="dxa"/>
            <w:hideMark/>
          </w:tcPr>
          <w:p w14:paraId="2E2871BA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Premature</w:t>
            </w:r>
          </w:p>
        </w:tc>
        <w:tc>
          <w:tcPr>
            <w:tcW w:w="1035" w:type="dxa"/>
            <w:hideMark/>
          </w:tcPr>
          <w:p w14:paraId="609FBFD0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hideMark/>
          </w:tcPr>
          <w:p w14:paraId="6B8E8732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987" w:type="dxa"/>
            <w:hideMark/>
          </w:tcPr>
          <w:p w14:paraId="55E573F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59 (51.8%)</w:t>
            </w:r>
          </w:p>
        </w:tc>
        <w:tc>
          <w:tcPr>
            <w:tcW w:w="1403" w:type="dxa"/>
            <w:hideMark/>
          </w:tcPr>
          <w:p w14:paraId="5E9D91E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14:paraId="5DF260D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36792A5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6159FB1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hideMark/>
          </w:tcPr>
          <w:p w14:paraId="5403412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1BE7692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11CF4E16" w14:textId="77777777" w:rsidTr="00BE4F29">
        <w:tc>
          <w:tcPr>
            <w:tcW w:w="2271" w:type="dxa"/>
            <w:hideMark/>
          </w:tcPr>
          <w:p w14:paraId="56426B49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hideMark/>
          </w:tcPr>
          <w:p w14:paraId="4D1AAD67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137B391D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987" w:type="dxa"/>
            <w:hideMark/>
          </w:tcPr>
          <w:p w14:paraId="794AC83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2 (40.0%)</w:t>
            </w:r>
          </w:p>
        </w:tc>
        <w:tc>
          <w:tcPr>
            <w:tcW w:w="1403" w:type="dxa"/>
            <w:hideMark/>
          </w:tcPr>
          <w:p w14:paraId="44EF555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0.76 (0.19 - 3.11)</w:t>
            </w:r>
          </w:p>
        </w:tc>
        <w:tc>
          <w:tcPr>
            <w:tcW w:w="889" w:type="dxa"/>
            <w:hideMark/>
          </w:tcPr>
          <w:p w14:paraId="2CAA04E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1341" w:type="dxa"/>
            <w:hideMark/>
          </w:tcPr>
          <w:p w14:paraId="118A2BD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p=0.99</w:t>
            </w:r>
          </w:p>
        </w:tc>
        <w:tc>
          <w:tcPr>
            <w:tcW w:w="1341" w:type="dxa"/>
            <w:hideMark/>
          </w:tcPr>
          <w:p w14:paraId="7CC1AE5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p=0.99</w:t>
            </w:r>
          </w:p>
        </w:tc>
        <w:tc>
          <w:tcPr>
            <w:tcW w:w="1561" w:type="dxa"/>
            <w:hideMark/>
          </w:tcPr>
          <w:p w14:paraId="2D4A903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208B0F1B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252BDBE3" w14:textId="77777777" w:rsidTr="00BE4F29">
        <w:trPr>
          <w:trHeight w:val="468"/>
        </w:trPr>
        <w:tc>
          <w:tcPr>
            <w:tcW w:w="2271" w:type="dxa"/>
            <w:hideMark/>
          </w:tcPr>
          <w:p w14:paraId="58F35C36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weight (kg)</w:t>
            </w:r>
          </w:p>
        </w:tc>
        <w:tc>
          <w:tcPr>
            <w:tcW w:w="1035" w:type="dxa"/>
            <w:hideMark/>
          </w:tcPr>
          <w:p w14:paraId="0B2562A1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hideMark/>
          </w:tcPr>
          <w:p w14:paraId="34457A41" w14:textId="5E860707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0.5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987" w:type="dxa"/>
            <w:hideMark/>
          </w:tcPr>
          <w:p w14:paraId="686FD93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61 (50.8%)</w:t>
            </w:r>
          </w:p>
        </w:tc>
        <w:tc>
          <w:tcPr>
            <w:tcW w:w="1403" w:type="dxa"/>
            <w:hideMark/>
          </w:tcPr>
          <w:p w14:paraId="25EC14E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0.70 (0.55 - 0.89)</w:t>
            </w:r>
          </w:p>
        </w:tc>
        <w:tc>
          <w:tcPr>
            <w:tcW w:w="889" w:type="dxa"/>
            <w:hideMark/>
          </w:tcPr>
          <w:p w14:paraId="6CE9BAA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0.0044</w:t>
            </w:r>
          </w:p>
        </w:tc>
        <w:tc>
          <w:tcPr>
            <w:tcW w:w="1341" w:type="dxa"/>
            <w:hideMark/>
          </w:tcPr>
          <w:p w14:paraId="5DAB6ED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p=0.094</w:t>
            </w:r>
          </w:p>
        </w:tc>
        <w:tc>
          <w:tcPr>
            <w:tcW w:w="1341" w:type="dxa"/>
            <w:hideMark/>
          </w:tcPr>
          <w:p w14:paraId="14C9036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p=0.18</w:t>
            </w:r>
          </w:p>
        </w:tc>
        <w:tc>
          <w:tcPr>
            <w:tcW w:w="1561" w:type="dxa"/>
            <w:hideMark/>
          </w:tcPr>
          <w:p w14:paraId="7E946E9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1F629CF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4E55CC46" w14:textId="77777777" w:rsidTr="00BE4F29">
        <w:tc>
          <w:tcPr>
            <w:tcW w:w="2271" w:type="dxa"/>
            <w:hideMark/>
          </w:tcPr>
          <w:p w14:paraId="1E9F637E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weight (kg) ≤2.5</w:t>
            </w:r>
          </w:p>
        </w:tc>
        <w:tc>
          <w:tcPr>
            <w:tcW w:w="1035" w:type="dxa"/>
            <w:hideMark/>
          </w:tcPr>
          <w:p w14:paraId="63B88BF3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hideMark/>
          </w:tcPr>
          <w:p w14:paraId="39DDC571" w14:textId="673EB9E5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Risk by 0.5 unit 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increase for values ≤2.5</w:t>
            </w:r>
          </w:p>
        </w:tc>
        <w:tc>
          <w:tcPr>
            <w:tcW w:w="987" w:type="dxa"/>
            <w:hideMark/>
          </w:tcPr>
          <w:p w14:paraId="0BEC439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61 (50.8%)</w:t>
            </w:r>
          </w:p>
        </w:tc>
        <w:tc>
          <w:tcPr>
            <w:tcW w:w="1403" w:type="dxa"/>
            <w:hideMark/>
          </w:tcPr>
          <w:p w14:paraId="01E8B80B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0.60 (0.41 - 0.88)</w:t>
            </w:r>
          </w:p>
        </w:tc>
        <w:tc>
          <w:tcPr>
            <w:tcW w:w="889" w:type="dxa"/>
            <w:hideMark/>
          </w:tcPr>
          <w:p w14:paraId="57E9317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0.0088</w:t>
            </w:r>
          </w:p>
        </w:tc>
        <w:tc>
          <w:tcPr>
            <w:tcW w:w="1341" w:type="dxa"/>
            <w:hideMark/>
          </w:tcPr>
          <w:p w14:paraId="281BC0A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p=0.41</w:t>
            </w:r>
          </w:p>
        </w:tc>
        <w:tc>
          <w:tcPr>
            <w:tcW w:w="1341" w:type="dxa"/>
            <w:hideMark/>
          </w:tcPr>
          <w:p w14:paraId="4BB9D0E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p=0.073</w:t>
            </w:r>
          </w:p>
        </w:tc>
        <w:tc>
          <w:tcPr>
            <w:tcW w:w="1561" w:type="dxa"/>
            <w:hideMark/>
          </w:tcPr>
          <w:p w14:paraId="328F334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3AAE5DEB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29368426" w14:textId="77777777" w:rsidTr="00BE4F29">
        <w:tc>
          <w:tcPr>
            <w:tcW w:w="2271" w:type="dxa"/>
            <w:hideMark/>
          </w:tcPr>
          <w:p w14:paraId="4C8A7358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weight (kg) &gt;2.5</w:t>
            </w:r>
          </w:p>
        </w:tc>
        <w:tc>
          <w:tcPr>
            <w:tcW w:w="1035" w:type="dxa"/>
            <w:hideMark/>
          </w:tcPr>
          <w:p w14:paraId="7677CF9B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6D6468F0" w14:textId="642CE4A2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Risk </w:t>
            </w:r>
            <w:r w:rsidR="004A5F91"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by 0.5 unit</w:t>
            </w: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increase for values &gt;2.5</w:t>
            </w:r>
          </w:p>
        </w:tc>
        <w:tc>
          <w:tcPr>
            <w:tcW w:w="987" w:type="dxa"/>
            <w:hideMark/>
          </w:tcPr>
          <w:p w14:paraId="401AB44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1403" w:type="dxa"/>
            <w:hideMark/>
          </w:tcPr>
          <w:p w14:paraId="5B83C43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0.92 (0.52 - 1.62)</w:t>
            </w:r>
          </w:p>
        </w:tc>
        <w:tc>
          <w:tcPr>
            <w:tcW w:w="889" w:type="dxa"/>
            <w:hideMark/>
          </w:tcPr>
          <w:p w14:paraId="690B4E7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1341" w:type="dxa"/>
            <w:hideMark/>
          </w:tcPr>
          <w:p w14:paraId="71CD246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p=0.26</w:t>
            </w:r>
          </w:p>
        </w:tc>
        <w:tc>
          <w:tcPr>
            <w:tcW w:w="1341" w:type="dxa"/>
            <w:hideMark/>
          </w:tcPr>
          <w:p w14:paraId="65FB98E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p=0.35</w:t>
            </w:r>
          </w:p>
        </w:tc>
        <w:tc>
          <w:tcPr>
            <w:tcW w:w="1561" w:type="dxa"/>
            <w:hideMark/>
          </w:tcPr>
          <w:p w14:paraId="0026BDC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694C250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62F9E335" w14:textId="77777777" w:rsidTr="00BE4F29">
        <w:tc>
          <w:tcPr>
            <w:tcW w:w="2271" w:type="dxa"/>
            <w:hideMark/>
          </w:tcPr>
          <w:p w14:paraId="2B78638C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weight SDS</w:t>
            </w:r>
          </w:p>
        </w:tc>
        <w:tc>
          <w:tcPr>
            <w:tcW w:w="1035" w:type="dxa"/>
            <w:hideMark/>
          </w:tcPr>
          <w:p w14:paraId="448FBF1C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hideMark/>
          </w:tcPr>
          <w:p w14:paraId="59A3796D" w14:textId="64979DB5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0.5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987" w:type="dxa"/>
            <w:hideMark/>
          </w:tcPr>
          <w:p w14:paraId="6F7625C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61 (50.8%)</w:t>
            </w:r>
          </w:p>
        </w:tc>
        <w:tc>
          <w:tcPr>
            <w:tcW w:w="1403" w:type="dxa"/>
            <w:hideMark/>
          </w:tcPr>
          <w:p w14:paraId="22946C0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0.82 (0.72 - 0.94)</w:t>
            </w:r>
          </w:p>
        </w:tc>
        <w:tc>
          <w:tcPr>
            <w:tcW w:w="889" w:type="dxa"/>
            <w:hideMark/>
          </w:tcPr>
          <w:p w14:paraId="33014AD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0.0033</w:t>
            </w:r>
          </w:p>
        </w:tc>
        <w:tc>
          <w:tcPr>
            <w:tcW w:w="1341" w:type="dxa"/>
            <w:hideMark/>
          </w:tcPr>
          <w:p w14:paraId="53A1157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Male: 0.71 (0.59 - 0.85)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Female: 0.99 (0.83 - 1.18)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p=0.0090</w:t>
            </w:r>
          </w:p>
        </w:tc>
        <w:tc>
          <w:tcPr>
            <w:tcW w:w="1341" w:type="dxa"/>
            <w:hideMark/>
          </w:tcPr>
          <w:p w14:paraId="65C042C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p=0.91</w:t>
            </w:r>
          </w:p>
        </w:tc>
        <w:tc>
          <w:tcPr>
            <w:tcW w:w="1561" w:type="dxa"/>
            <w:hideMark/>
          </w:tcPr>
          <w:p w14:paraId="1BCEA50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619D19F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7BEF88D1" w14:textId="77777777" w:rsidTr="00BE4F29">
        <w:tc>
          <w:tcPr>
            <w:tcW w:w="2271" w:type="dxa"/>
            <w:hideMark/>
          </w:tcPr>
          <w:p w14:paraId="278E5739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weight SDS ≤-0.46</w:t>
            </w:r>
          </w:p>
        </w:tc>
        <w:tc>
          <w:tcPr>
            <w:tcW w:w="1035" w:type="dxa"/>
            <w:hideMark/>
          </w:tcPr>
          <w:p w14:paraId="1AB4FFEC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hideMark/>
          </w:tcPr>
          <w:p w14:paraId="2CCACEE3" w14:textId="79779A80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Risk by 0.5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increase for values ≤-0.46</w:t>
            </w:r>
          </w:p>
        </w:tc>
        <w:tc>
          <w:tcPr>
            <w:tcW w:w="987" w:type="dxa"/>
            <w:hideMark/>
          </w:tcPr>
          <w:p w14:paraId="7B6F9F3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61 (50.8%)</w:t>
            </w:r>
          </w:p>
        </w:tc>
        <w:tc>
          <w:tcPr>
            <w:tcW w:w="1403" w:type="dxa"/>
            <w:hideMark/>
          </w:tcPr>
          <w:p w14:paraId="043D2A5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0.73 (0.60 - 0.89)</w:t>
            </w:r>
          </w:p>
        </w:tc>
        <w:tc>
          <w:tcPr>
            <w:tcW w:w="889" w:type="dxa"/>
            <w:hideMark/>
          </w:tcPr>
          <w:p w14:paraId="398E78E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0.0019</w:t>
            </w:r>
          </w:p>
        </w:tc>
        <w:tc>
          <w:tcPr>
            <w:tcW w:w="1341" w:type="dxa"/>
            <w:hideMark/>
          </w:tcPr>
          <w:p w14:paraId="29C1880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Male: 0.64 (0.49 - 0.84)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Female: 0.95 (0.71 - 1.28)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p=0.050</w:t>
            </w:r>
          </w:p>
        </w:tc>
        <w:tc>
          <w:tcPr>
            <w:tcW w:w="1341" w:type="dxa"/>
            <w:hideMark/>
          </w:tcPr>
          <w:p w14:paraId="008BE79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p=0.97</w:t>
            </w:r>
          </w:p>
        </w:tc>
        <w:tc>
          <w:tcPr>
            <w:tcW w:w="1561" w:type="dxa"/>
            <w:hideMark/>
          </w:tcPr>
          <w:p w14:paraId="124008B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Male:0.64 (0.50 - 0.81)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Female:0.94 (0.70 - 1.27)</w:t>
            </w:r>
          </w:p>
        </w:tc>
        <w:tc>
          <w:tcPr>
            <w:tcW w:w="1244" w:type="dxa"/>
            <w:hideMark/>
          </w:tcPr>
          <w:p w14:paraId="3D9AEFD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0.0003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Interaction with sex:0.033</w:t>
            </w:r>
          </w:p>
        </w:tc>
      </w:tr>
      <w:tr w:rsidR="00A515CB" w:rsidRPr="007F6AEC" w14:paraId="47164132" w14:textId="77777777" w:rsidTr="00BE4F29">
        <w:trPr>
          <w:trHeight w:val="566"/>
        </w:trPr>
        <w:tc>
          <w:tcPr>
            <w:tcW w:w="2271" w:type="dxa"/>
            <w:hideMark/>
          </w:tcPr>
          <w:p w14:paraId="2F60B88E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weight SDS &gt;-0.46</w:t>
            </w:r>
          </w:p>
        </w:tc>
        <w:tc>
          <w:tcPr>
            <w:tcW w:w="1035" w:type="dxa"/>
            <w:hideMark/>
          </w:tcPr>
          <w:p w14:paraId="2C94F887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6A0F1DD2" w14:textId="4F26A10D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Risk by 0.5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increase for values &gt;-0.46</w:t>
            </w:r>
          </w:p>
        </w:tc>
        <w:tc>
          <w:tcPr>
            <w:tcW w:w="987" w:type="dxa"/>
            <w:hideMark/>
          </w:tcPr>
          <w:p w14:paraId="60F7E5C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1403" w:type="dxa"/>
            <w:hideMark/>
          </w:tcPr>
          <w:p w14:paraId="2136804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1.04 (0.76 - 1.42)</w:t>
            </w:r>
          </w:p>
        </w:tc>
        <w:tc>
          <w:tcPr>
            <w:tcW w:w="889" w:type="dxa"/>
            <w:hideMark/>
          </w:tcPr>
          <w:p w14:paraId="42E4B34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341" w:type="dxa"/>
            <w:hideMark/>
          </w:tcPr>
          <w:p w14:paraId="5ABDC80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p=0.71</w:t>
            </w:r>
          </w:p>
        </w:tc>
        <w:tc>
          <w:tcPr>
            <w:tcW w:w="1341" w:type="dxa"/>
            <w:hideMark/>
          </w:tcPr>
          <w:p w14:paraId="3DAFF20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p=0.78</w:t>
            </w:r>
          </w:p>
        </w:tc>
        <w:tc>
          <w:tcPr>
            <w:tcW w:w="1561" w:type="dxa"/>
            <w:hideMark/>
          </w:tcPr>
          <w:p w14:paraId="21E52B4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1.01 (0.56 - 1.82)</w:t>
            </w:r>
          </w:p>
        </w:tc>
        <w:tc>
          <w:tcPr>
            <w:tcW w:w="1244" w:type="dxa"/>
            <w:hideMark/>
          </w:tcPr>
          <w:p w14:paraId="6FB9D46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  <w:tr w:rsidR="00A515CB" w:rsidRPr="007F6AEC" w14:paraId="3BF4631D" w14:textId="77777777" w:rsidTr="00BE4F29">
        <w:tc>
          <w:tcPr>
            <w:tcW w:w="2271" w:type="dxa"/>
            <w:hideMark/>
          </w:tcPr>
          <w:p w14:paraId="3BCFE39F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length (cm)</w:t>
            </w:r>
          </w:p>
        </w:tc>
        <w:tc>
          <w:tcPr>
            <w:tcW w:w="1035" w:type="dxa"/>
            <w:hideMark/>
          </w:tcPr>
          <w:p w14:paraId="315C170A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06" w:type="dxa"/>
            <w:hideMark/>
          </w:tcPr>
          <w:p w14:paraId="34ECB107" w14:textId="69CB38B1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1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987" w:type="dxa"/>
            <w:hideMark/>
          </w:tcPr>
          <w:p w14:paraId="77501D9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58 (53.7%)</w:t>
            </w:r>
          </w:p>
        </w:tc>
        <w:tc>
          <w:tcPr>
            <w:tcW w:w="1403" w:type="dxa"/>
            <w:hideMark/>
          </w:tcPr>
          <w:p w14:paraId="578B8DE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0.91 (0.82 - 1.01)</w:t>
            </w:r>
          </w:p>
        </w:tc>
        <w:tc>
          <w:tcPr>
            <w:tcW w:w="889" w:type="dxa"/>
            <w:hideMark/>
          </w:tcPr>
          <w:p w14:paraId="1FCFE0B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0.080</w:t>
            </w:r>
          </w:p>
        </w:tc>
        <w:tc>
          <w:tcPr>
            <w:tcW w:w="1341" w:type="dxa"/>
            <w:hideMark/>
          </w:tcPr>
          <w:p w14:paraId="04EC816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p=0.34</w:t>
            </w:r>
          </w:p>
        </w:tc>
        <w:tc>
          <w:tcPr>
            <w:tcW w:w="1341" w:type="dxa"/>
            <w:hideMark/>
          </w:tcPr>
          <w:p w14:paraId="002C493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Period 1,2: 1.05 (0.89 - 1.22)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Period 3,4: 0.82 (0.71 - 0.93)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p=0.019</w:t>
            </w:r>
          </w:p>
        </w:tc>
        <w:tc>
          <w:tcPr>
            <w:tcW w:w="1561" w:type="dxa"/>
            <w:hideMark/>
          </w:tcPr>
          <w:p w14:paraId="3E01C12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645C173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54996151" w14:textId="77777777" w:rsidTr="00BE4F29">
        <w:tc>
          <w:tcPr>
            <w:tcW w:w="2271" w:type="dxa"/>
            <w:hideMark/>
          </w:tcPr>
          <w:p w14:paraId="298B3537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length SDS</w:t>
            </w:r>
          </w:p>
        </w:tc>
        <w:tc>
          <w:tcPr>
            <w:tcW w:w="1035" w:type="dxa"/>
            <w:hideMark/>
          </w:tcPr>
          <w:p w14:paraId="5C85451D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06" w:type="dxa"/>
            <w:hideMark/>
          </w:tcPr>
          <w:p w14:paraId="7FB943F8" w14:textId="33AEF5EC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0.5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987" w:type="dxa"/>
            <w:hideMark/>
          </w:tcPr>
          <w:p w14:paraId="01718A8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58 (53.7%)</w:t>
            </w:r>
          </w:p>
        </w:tc>
        <w:tc>
          <w:tcPr>
            <w:tcW w:w="1403" w:type="dxa"/>
            <w:hideMark/>
          </w:tcPr>
          <w:p w14:paraId="7BDBA28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0.93 (0.83 - 1.04)</w:t>
            </w:r>
          </w:p>
        </w:tc>
        <w:tc>
          <w:tcPr>
            <w:tcW w:w="889" w:type="dxa"/>
            <w:hideMark/>
          </w:tcPr>
          <w:p w14:paraId="33F6CDD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1341" w:type="dxa"/>
            <w:hideMark/>
          </w:tcPr>
          <w:p w14:paraId="1E438A5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p=0.076</w:t>
            </w:r>
          </w:p>
        </w:tc>
        <w:tc>
          <w:tcPr>
            <w:tcW w:w="1341" w:type="dxa"/>
            <w:hideMark/>
          </w:tcPr>
          <w:p w14:paraId="201F389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p=0.17</w:t>
            </w:r>
          </w:p>
        </w:tc>
        <w:tc>
          <w:tcPr>
            <w:tcW w:w="1561" w:type="dxa"/>
            <w:hideMark/>
          </w:tcPr>
          <w:p w14:paraId="68CBFFC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751F80B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43D9ECBC" w14:textId="77777777" w:rsidTr="00BE4F29">
        <w:tc>
          <w:tcPr>
            <w:tcW w:w="2271" w:type="dxa"/>
            <w:hideMark/>
          </w:tcPr>
          <w:p w14:paraId="1B3737DF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head circumference (cm)</w:t>
            </w:r>
          </w:p>
        </w:tc>
        <w:tc>
          <w:tcPr>
            <w:tcW w:w="1035" w:type="dxa"/>
            <w:hideMark/>
          </w:tcPr>
          <w:p w14:paraId="30671884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206" w:type="dxa"/>
            <w:hideMark/>
          </w:tcPr>
          <w:p w14:paraId="7E2443C2" w14:textId="2A671B3C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1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987" w:type="dxa"/>
            <w:hideMark/>
          </w:tcPr>
          <w:p w14:paraId="5048787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46 (55.4%)</w:t>
            </w:r>
          </w:p>
        </w:tc>
        <w:tc>
          <w:tcPr>
            <w:tcW w:w="1403" w:type="dxa"/>
            <w:hideMark/>
          </w:tcPr>
          <w:p w14:paraId="0741506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0.75 (0.61 - 0.92)</w:t>
            </w:r>
          </w:p>
        </w:tc>
        <w:tc>
          <w:tcPr>
            <w:tcW w:w="889" w:type="dxa"/>
            <w:hideMark/>
          </w:tcPr>
          <w:p w14:paraId="6FB678F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0.0068</w:t>
            </w:r>
          </w:p>
        </w:tc>
        <w:tc>
          <w:tcPr>
            <w:tcW w:w="1341" w:type="dxa"/>
            <w:hideMark/>
          </w:tcPr>
          <w:p w14:paraId="464AF3F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p=0.44</w:t>
            </w:r>
          </w:p>
        </w:tc>
        <w:tc>
          <w:tcPr>
            <w:tcW w:w="1341" w:type="dxa"/>
            <w:hideMark/>
          </w:tcPr>
          <w:p w14:paraId="447D538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p=0.56</w:t>
            </w:r>
          </w:p>
        </w:tc>
        <w:tc>
          <w:tcPr>
            <w:tcW w:w="1561" w:type="dxa"/>
            <w:hideMark/>
          </w:tcPr>
          <w:p w14:paraId="16F9EF8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0D67028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2741F165" w14:textId="77777777" w:rsidTr="00BE4F29">
        <w:tc>
          <w:tcPr>
            <w:tcW w:w="2271" w:type="dxa"/>
            <w:hideMark/>
          </w:tcPr>
          <w:p w14:paraId="1A5BB866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head circumference SDS</w:t>
            </w:r>
          </w:p>
        </w:tc>
        <w:tc>
          <w:tcPr>
            <w:tcW w:w="1035" w:type="dxa"/>
            <w:hideMark/>
          </w:tcPr>
          <w:p w14:paraId="4BBDDB33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206" w:type="dxa"/>
            <w:hideMark/>
          </w:tcPr>
          <w:p w14:paraId="4D8F0B91" w14:textId="3EED0C5F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0.5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987" w:type="dxa"/>
            <w:hideMark/>
          </w:tcPr>
          <w:p w14:paraId="03BBA3E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46 (55.4%)</w:t>
            </w:r>
          </w:p>
        </w:tc>
        <w:tc>
          <w:tcPr>
            <w:tcW w:w="1403" w:type="dxa"/>
            <w:hideMark/>
          </w:tcPr>
          <w:p w14:paraId="508C844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0.90 (0.78 - 1.03)</w:t>
            </w:r>
          </w:p>
        </w:tc>
        <w:tc>
          <w:tcPr>
            <w:tcW w:w="889" w:type="dxa"/>
            <w:hideMark/>
          </w:tcPr>
          <w:p w14:paraId="39BC699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1341" w:type="dxa"/>
            <w:hideMark/>
          </w:tcPr>
          <w:p w14:paraId="0C2AD99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p=0.34</w:t>
            </w:r>
          </w:p>
        </w:tc>
        <w:tc>
          <w:tcPr>
            <w:tcW w:w="1341" w:type="dxa"/>
            <w:hideMark/>
          </w:tcPr>
          <w:p w14:paraId="62EA174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p=0.91</w:t>
            </w:r>
          </w:p>
        </w:tc>
        <w:tc>
          <w:tcPr>
            <w:tcW w:w="1561" w:type="dxa"/>
            <w:hideMark/>
          </w:tcPr>
          <w:p w14:paraId="498BB2B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0F5411F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207E14F3" w14:textId="77777777" w:rsidTr="00BE4F29">
        <w:tc>
          <w:tcPr>
            <w:tcW w:w="2271" w:type="dxa"/>
            <w:hideMark/>
          </w:tcPr>
          <w:p w14:paraId="27D6802B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  <w:lang w:val="en"/>
              </w:rPr>
              <w:t>Birth head circumference/birth weight ratio</w:t>
            </w:r>
          </w:p>
        </w:tc>
        <w:tc>
          <w:tcPr>
            <w:tcW w:w="1035" w:type="dxa"/>
            <w:hideMark/>
          </w:tcPr>
          <w:p w14:paraId="6AFFA83E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206" w:type="dxa"/>
            <w:hideMark/>
          </w:tcPr>
          <w:p w14:paraId="6CE63C52" w14:textId="54A61598" w:rsidR="00A515CB" w:rsidRPr="007F6AEC" w:rsidRDefault="004A5F91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Risk by 1 unit</w:t>
            </w:r>
            <w:r w:rsidR="00A515CB" w:rsidRPr="007F6AEC">
              <w:rPr>
                <w:rFonts w:ascii="Arial" w:hAnsi="Arial" w:cs="Arial"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987" w:type="dxa"/>
            <w:hideMark/>
          </w:tcPr>
          <w:p w14:paraId="57A501E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46 (55.4%)</w:t>
            </w:r>
          </w:p>
        </w:tc>
        <w:tc>
          <w:tcPr>
            <w:tcW w:w="1403" w:type="dxa"/>
            <w:hideMark/>
          </w:tcPr>
          <w:p w14:paraId="704725A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1.38 (1.14 - 1.66)</w:t>
            </w:r>
          </w:p>
        </w:tc>
        <w:tc>
          <w:tcPr>
            <w:tcW w:w="889" w:type="dxa"/>
            <w:hideMark/>
          </w:tcPr>
          <w:p w14:paraId="747D5C7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0.0010</w:t>
            </w:r>
          </w:p>
        </w:tc>
        <w:tc>
          <w:tcPr>
            <w:tcW w:w="1341" w:type="dxa"/>
            <w:hideMark/>
          </w:tcPr>
          <w:p w14:paraId="08518D4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Male: 1.90 (1.45 - 2.49)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Female: 0.90 (0.66 - 1.22)</w:t>
            </w:r>
            <w:r w:rsidRPr="007F6AEC">
              <w:rPr>
                <w:rFonts w:ascii="Arial" w:hAnsi="Arial" w:cs="Arial"/>
                <w:sz w:val="20"/>
                <w:szCs w:val="20"/>
              </w:rPr>
              <w:br/>
              <w:t>p=0.0003</w:t>
            </w:r>
          </w:p>
        </w:tc>
        <w:tc>
          <w:tcPr>
            <w:tcW w:w="1341" w:type="dxa"/>
            <w:hideMark/>
          </w:tcPr>
          <w:p w14:paraId="3BA50E3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p=0.60</w:t>
            </w:r>
          </w:p>
        </w:tc>
        <w:tc>
          <w:tcPr>
            <w:tcW w:w="1561" w:type="dxa"/>
            <w:hideMark/>
          </w:tcPr>
          <w:p w14:paraId="461E593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1552B1D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35C94FA0" w14:textId="77777777" w:rsidTr="00BE4F29">
        <w:tc>
          <w:tcPr>
            <w:tcW w:w="2271" w:type="dxa"/>
            <w:hideMark/>
          </w:tcPr>
          <w:p w14:paraId="1FF66175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Birth period</w:t>
            </w:r>
          </w:p>
        </w:tc>
        <w:tc>
          <w:tcPr>
            <w:tcW w:w="1035" w:type="dxa"/>
            <w:hideMark/>
          </w:tcPr>
          <w:p w14:paraId="4A057B4D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hideMark/>
          </w:tcPr>
          <w:p w14:paraId="4F5822D9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1993-2000</w:t>
            </w:r>
          </w:p>
        </w:tc>
        <w:tc>
          <w:tcPr>
            <w:tcW w:w="987" w:type="dxa"/>
            <w:hideMark/>
          </w:tcPr>
          <w:p w14:paraId="033DAB9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38 (63.3%)</w:t>
            </w:r>
          </w:p>
        </w:tc>
        <w:tc>
          <w:tcPr>
            <w:tcW w:w="1403" w:type="dxa"/>
            <w:hideMark/>
          </w:tcPr>
          <w:p w14:paraId="6FEB66C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14:paraId="34D3250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23417A8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220765B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hideMark/>
          </w:tcPr>
          <w:p w14:paraId="10D5E5F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78E2F47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4FDA8A45" w14:textId="77777777" w:rsidTr="00BE4F29">
        <w:tc>
          <w:tcPr>
            <w:tcW w:w="2271" w:type="dxa"/>
            <w:hideMark/>
          </w:tcPr>
          <w:p w14:paraId="0700713D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hideMark/>
          </w:tcPr>
          <w:p w14:paraId="3704E8E8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5267EB84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2001-2010</w:t>
            </w:r>
          </w:p>
        </w:tc>
        <w:tc>
          <w:tcPr>
            <w:tcW w:w="987" w:type="dxa"/>
            <w:hideMark/>
          </w:tcPr>
          <w:p w14:paraId="77C2FB9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23 (37.7%)</w:t>
            </w:r>
          </w:p>
        </w:tc>
        <w:tc>
          <w:tcPr>
            <w:tcW w:w="1403" w:type="dxa"/>
            <w:hideMark/>
          </w:tcPr>
          <w:p w14:paraId="0E3BE65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0.50 (0.30 - 0.85)</w:t>
            </w:r>
          </w:p>
        </w:tc>
        <w:tc>
          <w:tcPr>
            <w:tcW w:w="889" w:type="dxa"/>
            <w:hideMark/>
          </w:tcPr>
          <w:p w14:paraId="2B0080E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  <w:tc>
          <w:tcPr>
            <w:tcW w:w="1341" w:type="dxa"/>
            <w:hideMark/>
          </w:tcPr>
          <w:p w14:paraId="4D5D197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p=0.70</w:t>
            </w:r>
          </w:p>
        </w:tc>
        <w:tc>
          <w:tcPr>
            <w:tcW w:w="1341" w:type="dxa"/>
            <w:hideMark/>
          </w:tcPr>
          <w:p w14:paraId="07A5FED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hideMark/>
          </w:tcPr>
          <w:p w14:paraId="062F0C9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0.56 (0.33 - 0.95)</w:t>
            </w:r>
          </w:p>
        </w:tc>
        <w:tc>
          <w:tcPr>
            <w:tcW w:w="1244" w:type="dxa"/>
            <w:hideMark/>
          </w:tcPr>
          <w:p w14:paraId="560318C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0.031</w:t>
            </w:r>
          </w:p>
        </w:tc>
      </w:tr>
      <w:tr w:rsidR="00A515CB" w:rsidRPr="007F6AEC" w14:paraId="6965A0C1" w14:textId="77777777" w:rsidTr="00BE4F29">
        <w:tc>
          <w:tcPr>
            <w:tcW w:w="2271" w:type="dxa"/>
            <w:hideMark/>
          </w:tcPr>
          <w:p w14:paraId="0DF75C33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Pre-natal diagnosis</w:t>
            </w:r>
          </w:p>
        </w:tc>
        <w:tc>
          <w:tcPr>
            <w:tcW w:w="1035" w:type="dxa"/>
            <w:hideMark/>
          </w:tcPr>
          <w:p w14:paraId="6598CFEA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hideMark/>
          </w:tcPr>
          <w:p w14:paraId="326D3779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987" w:type="dxa"/>
            <w:hideMark/>
          </w:tcPr>
          <w:p w14:paraId="22F5F34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51 (51.5%)</w:t>
            </w:r>
          </w:p>
        </w:tc>
        <w:tc>
          <w:tcPr>
            <w:tcW w:w="1403" w:type="dxa"/>
            <w:hideMark/>
          </w:tcPr>
          <w:p w14:paraId="5082A7D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14:paraId="3F6E7E2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0CEBB40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496754E7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hideMark/>
          </w:tcPr>
          <w:p w14:paraId="1C30F74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1D8A9AE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7874C2D7" w14:textId="77777777" w:rsidTr="00BE4F29">
        <w:tc>
          <w:tcPr>
            <w:tcW w:w="2271" w:type="dxa"/>
            <w:hideMark/>
          </w:tcPr>
          <w:p w14:paraId="7AD4EA38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hideMark/>
          </w:tcPr>
          <w:p w14:paraId="552A6BF1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577BD14B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987" w:type="dxa"/>
            <w:hideMark/>
          </w:tcPr>
          <w:p w14:paraId="441914CB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10 (45.5%)</w:t>
            </w:r>
          </w:p>
        </w:tc>
        <w:tc>
          <w:tcPr>
            <w:tcW w:w="1403" w:type="dxa"/>
            <w:hideMark/>
          </w:tcPr>
          <w:p w14:paraId="113F94D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0.84 (0.43 - 1.66)</w:t>
            </w:r>
          </w:p>
        </w:tc>
        <w:tc>
          <w:tcPr>
            <w:tcW w:w="889" w:type="dxa"/>
            <w:hideMark/>
          </w:tcPr>
          <w:p w14:paraId="4F3D3DC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341" w:type="dxa"/>
            <w:hideMark/>
          </w:tcPr>
          <w:p w14:paraId="7B775D3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p=0.067</w:t>
            </w:r>
          </w:p>
        </w:tc>
        <w:tc>
          <w:tcPr>
            <w:tcW w:w="1341" w:type="dxa"/>
            <w:hideMark/>
          </w:tcPr>
          <w:p w14:paraId="2D4119F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p=0.29</w:t>
            </w:r>
          </w:p>
        </w:tc>
        <w:tc>
          <w:tcPr>
            <w:tcW w:w="1561" w:type="dxa"/>
            <w:hideMark/>
          </w:tcPr>
          <w:p w14:paraId="358D2DA9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041D709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1C195359" w14:textId="77777777" w:rsidTr="00BE4F29">
        <w:tc>
          <w:tcPr>
            <w:tcW w:w="2271" w:type="dxa"/>
            <w:hideMark/>
          </w:tcPr>
          <w:p w14:paraId="3263B395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Surgical center</w:t>
            </w:r>
          </w:p>
        </w:tc>
        <w:tc>
          <w:tcPr>
            <w:tcW w:w="1035" w:type="dxa"/>
            <w:hideMark/>
          </w:tcPr>
          <w:p w14:paraId="35ED302C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hideMark/>
          </w:tcPr>
          <w:p w14:paraId="675DE80A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Göteborg</w:t>
            </w:r>
          </w:p>
        </w:tc>
        <w:tc>
          <w:tcPr>
            <w:tcW w:w="987" w:type="dxa"/>
            <w:hideMark/>
          </w:tcPr>
          <w:p w14:paraId="189BC29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37 (53.6%)</w:t>
            </w:r>
          </w:p>
        </w:tc>
        <w:tc>
          <w:tcPr>
            <w:tcW w:w="1403" w:type="dxa"/>
            <w:hideMark/>
          </w:tcPr>
          <w:p w14:paraId="2A84F778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14:paraId="4A167D8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5BDB649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0AAEAA9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hideMark/>
          </w:tcPr>
          <w:p w14:paraId="69D2D2AB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57E8E15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5BCAEB48" w14:textId="77777777" w:rsidTr="00BE4F29">
        <w:tc>
          <w:tcPr>
            <w:tcW w:w="2271" w:type="dxa"/>
            <w:hideMark/>
          </w:tcPr>
          <w:p w14:paraId="129F2C2A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hideMark/>
          </w:tcPr>
          <w:p w14:paraId="7F6E0EE3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3C3E0D2E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Lund</w:t>
            </w:r>
          </w:p>
        </w:tc>
        <w:tc>
          <w:tcPr>
            <w:tcW w:w="987" w:type="dxa"/>
            <w:hideMark/>
          </w:tcPr>
          <w:p w14:paraId="338C7B2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24 (46.2%)</w:t>
            </w:r>
          </w:p>
        </w:tc>
        <w:tc>
          <w:tcPr>
            <w:tcW w:w="1403" w:type="dxa"/>
            <w:hideMark/>
          </w:tcPr>
          <w:p w14:paraId="2F5D27B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0.78 (0.46 - 1.30)</w:t>
            </w:r>
          </w:p>
        </w:tc>
        <w:tc>
          <w:tcPr>
            <w:tcW w:w="889" w:type="dxa"/>
            <w:hideMark/>
          </w:tcPr>
          <w:p w14:paraId="23C85E5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341" w:type="dxa"/>
            <w:hideMark/>
          </w:tcPr>
          <w:p w14:paraId="58D7C316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p=0.87</w:t>
            </w:r>
          </w:p>
        </w:tc>
        <w:tc>
          <w:tcPr>
            <w:tcW w:w="1341" w:type="dxa"/>
            <w:hideMark/>
          </w:tcPr>
          <w:p w14:paraId="6864058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p=0.49</w:t>
            </w:r>
          </w:p>
        </w:tc>
        <w:tc>
          <w:tcPr>
            <w:tcW w:w="1561" w:type="dxa"/>
            <w:hideMark/>
          </w:tcPr>
          <w:p w14:paraId="6034BA0C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61D24C6D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63E2D8C3" w14:textId="77777777" w:rsidTr="00BE4F29">
        <w:tc>
          <w:tcPr>
            <w:tcW w:w="2271" w:type="dxa"/>
            <w:hideMark/>
          </w:tcPr>
          <w:p w14:paraId="12B10266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Diagnosis of malformations</w:t>
            </w:r>
          </w:p>
        </w:tc>
        <w:tc>
          <w:tcPr>
            <w:tcW w:w="1035" w:type="dxa"/>
            <w:hideMark/>
          </w:tcPr>
          <w:p w14:paraId="2BB5C358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06" w:type="dxa"/>
            <w:hideMark/>
          </w:tcPr>
          <w:p w14:paraId="7713DAF6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987" w:type="dxa"/>
            <w:hideMark/>
          </w:tcPr>
          <w:p w14:paraId="4FC400F5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58 (50.4%)</w:t>
            </w:r>
          </w:p>
        </w:tc>
        <w:tc>
          <w:tcPr>
            <w:tcW w:w="1403" w:type="dxa"/>
            <w:hideMark/>
          </w:tcPr>
          <w:p w14:paraId="2D659EEE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14:paraId="2E8EE7D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3B6081E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hideMark/>
          </w:tcPr>
          <w:p w14:paraId="0064B5F1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hideMark/>
          </w:tcPr>
          <w:p w14:paraId="32A4A06A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70AACF62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6A634D9D" w14:textId="77777777" w:rsidTr="00BE4F29">
        <w:tc>
          <w:tcPr>
            <w:tcW w:w="2271" w:type="dxa"/>
            <w:hideMark/>
          </w:tcPr>
          <w:p w14:paraId="10A29BEA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hideMark/>
          </w:tcPr>
          <w:p w14:paraId="49442923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14:paraId="56EB0858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987" w:type="dxa"/>
            <w:hideMark/>
          </w:tcPr>
          <w:p w14:paraId="11ABEFA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3 (50.0%)</w:t>
            </w:r>
          </w:p>
        </w:tc>
        <w:tc>
          <w:tcPr>
            <w:tcW w:w="1403" w:type="dxa"/>
            <w:hideMark/>
          </w:tcPr>
          <w:p w14:paraId="0C1507A0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1.03 (0.32 - 3.29)</w:t>
            </w:r>
          </w:p>
        </w:tc>
        <w:tc>
          <w:tcPr>
            <w:tcW w:w="889" w:type="dxa"/>
            <w:hideMark/>
          </w:tcPr>
          <w:p w14:paraId="1DD23C93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341" w:type="dxa"/>
            <w:hideMark/>
          </w:tcPr>
          <w:p w14:paraId="256A96C4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p=0.18</w:t>
            </w:r>
          </w:p>
        </w:tc>
        <w:tc>
          <w:tcPr>
            <w:tcW w:w="1341" w:type="dxa"/>
            <w:hideMark/>
          </w:tcPr>
          <w:p w14:paraId="05269BFF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AEC">
              <w:rPr>
                <w:rFonts w:ascii="Arial" w:hAnsi="Arial" w:cs="Arial"/>
                <w:sz w:val="20"/>
                <w:szCs w:val="20"/>
              </w:rPr>
              <w:t>p=0.69</w:t>
            </w:r>
          </w:p>
        </w:tc>
        <w:tc>
          <w:tcPr>
            <w:tcW w:w="1561" w:type="dxa"/>
            <w:hideMark/>
          </w:tcPr>
          <w:p w14:paraId="353B415B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3D4710FB" w14:textId="77777777" w:rsidR="00A515CB" w:rsidRPr="007F6AEC" w:rsidRDefault="00A515CB" w:rsidP="00BE4F29">
            <w:pPr>
              <w:spacing w:before="29" w:after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CB" w:rsidRPr="007F6AEC" w14:paraId="2CE524F7" w14:textId="77777777" w:rsidTr="00BE4F29">
        <w:tc>
          <w:tcPr>
            <w:tcW w:w="13278" w:type="dxa"/>
            <w:gridSpan w:val="10"/>
            <w:hideMark/>
          </w:tcPr>
          <w:p w14:paraId="7EA57778" w14:textId="77777777" w:rsidR="00A515CB" w:rsidRPr="007F6AEC" w:rsidRDefault="00A515CB" w:rsidP="00BE4F29">
            <w:pPr>
              <w:spacing w:before="29" w:after="29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F6AEC">
              <w:rPr>
                <w:rFonts w:ascii="Arial" w:hAnsi="Arial" w:cs="Arial"/>
                <w:sz w:val="20"/>
                <w:szCs w:val="20"/>
                <w:lang w:val="en"/>
              </w:rPr>
              <w:t>Harrell's c-statistics (95% CI) for the multivariable model = 0.71 (0.45 - 0.91)</w:t>
            </w:r>
          </w:p>
        </w:tc>
      </w:tr>
    </w:tbl>
    <w:p w14:paraId="58BB435F" w14:textId="77777777" w:rsidR="00A515CB" w:rsidRPr="00A515CB" w:rsidRDefault="00A515CB" w:rsidP="00DD11C1">
      <w:pPr>
        <w:pStyle w:val="p1"/>
        <w:rPr>
          <w:bCs/>
          <w:sz w:val="22"/>
          <w:szCs w:val="22"/>
          <w:lang w:val="en-US"/>
        </w:rPr>
      </w:pPr>
    </w:p>
    <w:p w14:paraId="139217EA" w14:textId="77777777" w:rsidR="00DD11C1" w:rsidRDefault="00DD11C1" w:rsidP="00DD11C1">
      <w:pPr>
        <w:pStyle w:val="p1"/>
        <w:rPr>
          <w:bCs/>
          <w:sz w:val="22"/>
          <w:szCs w:val="22"/>
          <w:lang w:val="en"/>
        </w:rPr>
      </w:pPr>
    </w:p>
    <w:p w14:paraId="66AC22EE" w14:textId="77777777" w:rsidR="00DD11C1" w:rsidRPr="00DD11C1" w:rsidRDefault="00DD11C1" w:rsidP="00DD11C1">
      <w:pPr>
        <w:pStyle w:val="p1"/>
        <w:rPr>
          <w:bCs/>
          <w:sz w:val="22"/>
          <w:szCs w:val="22"/>
          <w:lang w:val="en"/>
        </w:rPr>
      </w:pPr>
    </w:p>
    <w:p w14:paraId="74C4E3C4" w14:textId="77777777" w:rsidR="00DD11C1" w:rsidRPr="00DD11C1" w:rsidRDefault="00DD11C1">
      <w:pPr>
        <w:rPr>
          <w:lang w:val="en"/>
        </w:rPr>
      </w:pPr>
    </w:p>
    <w:sectPr w:rsidR="00DD11C1" w:rsidRPr="00DD11C1" w:rsidSect="00DD11C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C1"/>
    <w:rsid w:val="0000653C"/>
    <w:rsid w:val="0003033D"/>
    <w:rsid w:val="000423CB"/>
    <w:rsid w:val="00045A4F"/>
    <w:rsid w:val="0008425F"/>
    <w:rsid w:val="000A4995"/>
    <w:rsid w:val="000E2EF7"/>
    <w:rsid w:val="000E7B5E"/>
    <w:rsid w:val="00120780"/>
    <w:rsid w:val="001310D0"/>
    <w:rsid w:val="00176998"/>
    <w:rsid w:val="00180085"/>
    <w:rsid w:val="00180638"/>
    <w:rsid w:val="001861AD"/>
    <w:rsid w:val="001A514D"/>
    <w:rsid w:val="001D50E6"/>
    <w:rsid w:val="001E228D"/>
    <w:rsid w:val="002054BB"/>
    <w:rsid w:val="00215EA4"/>
    <w:rsid w:val="00243056"/>
    <w:rsid w:val="002558A1"/>
    <w:rsid w:val="00265A2C"/>
    <w:rsid w:val="002930B0"/>
    <w:rsid w:val="00297B8A"/>
    <w:rsid w:val="002A281E"/>
    <w:rsid w:val="002A5F62"/>
    <w:rsid w:val="002C484B"/>
    <w:rsid w:val="002E71FF"/>
    <w:rsid w:val="002F2966"/>
    <w:rsid w:val="00306270"/>
    <w:rsid w:val="00325A68"/>
    <w:rsid w:val="0034001D"/>
    <w:rsid w:val="00372AE7"/>
    <w:rsid w:val="00397CE4"/>
    <w:rsid w:val="003A6901"/>
    <w:rsid w:val="003B0D9C"/>
    <w:rsid w:val="003D6D48"/>
    <w:rsid w:val="003E5161"/>
    <w:rsid w:val="00412894"/>
    <w:rsid w:val="00450CF2"/>
    <w:rsid w:val="004614CA"/>
    <w:rsid w:val="004A5F91"/>
    <w:rsid w:val="004C1E16"/>
    <w:rsid w:val="004D499E"/>
    <w:rsid w:val="004E6943"/>
    <w:rsid w:val="005079D4"/>
    <w:rsid w:val="00513E65"/>
    <w:rsid w:val="00561758"/>
    <w:rsid w:val="005F15A1"/>
    <w:rsid w:val="00610326"/>
    <w:rsid w:val="00621833"/>
    <w:rsid w:val="00630AEC"/>
    <w:rsid w:val="00631FC9"/>
    <w:rsid w:val="00660CA8"/>
    <w:rsid w:val="0068102A"/>
    <w:rsid w:val="00684067"/>
    <w:rsid w:val="006A4841"/>
    <w:rsid w:val="006B17E3"/>
    <w:rsid w:val="006B2EC7"/>
    <w:rsid w:val="006C6919"/>
    <w:rsid w:val="0070016A"/>
    <w:rsid w:val="00715EF9"/>
    <w:rsid w:val="00723513"/>
    <w:rsid w:val="00733F8E"/>
    <w:rsid w:val="007474A0"/>
    <w:rsid w:val="007858E3"/>
    <w:rsid w:val="007C68A8"/>
    <w:rsid w:val="007F6AEC"/>
    <w:rsid w:val="007F77E7"/>
    <w:rsid w:val="00821DAD"/>
    <w:rsid w:val="00824340"/>
    <w:rsid w:val="00857DE2"/>
    <w:rsid w:val="008962F8"/>
    <w:rsid w:val="008B6A08"/>
    <w:rsid w:val="008C6DF4"/>
    <w:rsid w:val="008D2B09"/>
    <w:rsid w:val="008D49DF"/>
    <w:rsid w:val="008D76A0"/>
    <w:rsid w:val="008E4A22"/>
    <w:rsid w:val="0090183A"/>
    <w:rsid w:val="00923D1C"/>
    <w:rsid w:val="0095333B"/>
    <w:rsid w:val="009815E6"/>
    <w:rsid w:val="00993B42"/>
    <w:rsid w:val="009E7E13"/>
    <w:rsid w:val="00A515CB"/>
    <w:rsid w:val="00A5210E"/>
    <w:rsid w:val="00A729E3"/>
    <w:rsid w:val="00A93F7E"/>
    <w:rsid w:val="00A95132"/>
    <w:rsid w:val="00AB1572"/>
    <w:rsid w:val="00AC54C4"/>
    <w:rsid w:val="00B102AE"/>
    <w:rsid w:val="00B10F73"/>
    <w:rsid w:val="00B14CAA"/>
    <w:rsid w:val="00B252EF"/>
    <w:rsid w:val="00B705E1"/>
    <w:rsid w:val="00BD055D"/>
    <w:rsid w:val="00BE0A98"/>
    <w:rsid w:val="00BF5040"/>
    <w:rsid w:val="00C154F6"/>
    <w:rsid w:val="00C51480"/>
    <w:rsid w:val="00CB1900"/>
    <w:rsid w:val="00CC7CCD"/>
    <w:rsid w:val="00D05D25"/>
    <w:rsid w:val="00D0642D"/>
    <w:rsid w:val="00D1717E"/>
    <w:rsid w:val="00D33DB9"/>
    <w:rsid w:val="00DC5AFF"/>
    <w:rsid w:val="00DD11C1"/>
    <w:rsid w:val="00E33D12"/>
    <w:rsid w:val="00E35CFF"/>
    <w:rsid w:val="00E57FAA"/>
    <w:rsid w:val="00E675A9"/>
    <w:rsid w:val="00E70D0C"/>
    <w:rsid w:val="00E729AE"/>
    <w:rsid w:val="00E72C4F"/>
    <w:rsid w:val="00E81B2B"/>
    <w:rsid w:val="00EC26D4"/>
    <w:rsid w:val="00EC3717"/>
    <w:rsid w:val="00EE0603"/>
    <w:rsid w:val="00EE77CF"/>
    <w:rsid w:val="00EF12E8"/>
    <w:rsid w:val="00F54052"/>
    <w:rsid w:val="00F64348"/>
    <w:rsid w:val="00F91A08"/>
    <w:rsid w:val="00F92211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E876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D11C1"/>
    <w:pPr>
      <w:spacing w:before="29" w:after="29"/>
    </w:pPr>
    <w:rPr>
      <w:rFonts w:ascii="Arial" w:eastAsiaTheme="minorEastAsia" w:hAnsi="Arial" w:cs="Arial"/>
      <w:sz w:val="11"/>
      <w:szCs w:val="11"/>
      <w:lang w:eastAsia="sv-SE"/>
    </w:rPr>
  </w:style>
  <w:style w:type="table" w:customStyle="1" w:styleId="Tabellrutntljust1">
    <w:name w:val="Tabellrutnät ljust1"/>
    <w:basedOn w:val="TableNormal"/>
    <w:uiPriority w:val="40"/>
    <w:rsid w:val="00A515CB"/>
    <w:rPr>
      <w:rFonts w:ascii="Calibri" w:hAnsi="Calibri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D11C1"/>
    <w:pPr>
      <w:spacing w:before="29" w:after="29"/>
    </w:pPr>
    <w:rPr>
      <w:rFonts w:ascii="Arial" w:eastAsiaTheme="minorEastAsia" w:hAnsi="Arial" w:cs="Arial"/>
      <w:sz w:val="11"/>
      <w:szCs w:val="11"/>
      <w:lang w:eastAsia="sv-SE"/>
    </w:rPr>
  </w:style>
  <w:style w:type="table" w:customStyle="1" w:styleId="Tabellrutntljust1">
    <w:name w:val="Tabellrutnät ljust1"/>
    <w:basedOn w:val="TableNormal"/>
    <w:uiPriority w:val="40"/>
    <w:rsid w:val="00A515CB"/>
    <w:rPr>
      <w:rFonts w:ascii="Calibri" w:hAnsi="Calibri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2605</Characters>
  <Application>Microsoft Macintosh Word</Application>
  <DocSecurity>0</DocSecurity>
  <Lines>21</Lines>
  <Paragraphs>6</Paragraphs>
  <ScaleCrop>false</ScaleCrop>
  <Company>GU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Mellander</dc:creator>
  <cp:keywords/>
  <dc:description/>
  <cp:lastModifiedBy>Mats Mellander</cp:lastModifiedBy>
  <cp:revision>2</cp:revision>
  <dcterms:created xsi:type="dcterms:W3CDTF">2019-09-25T18:08:00Z</dcterms:created>
  <dcterms:modified xsi:type="dcterms:W3CDTF">2019-09-25T18:08:00Z</dcterms:modified>
</cp:coreProperties>
</file>