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FC" w:rsidRPr="00CC5CE6" w:rsidRDefault="000D57FC" w:rsidP="000D57FC">
      <w:pPr>
        <w:outlineLvl w:val="0"/>
        <w:rPr>
          <w:rFonts w:ascii="Times New Roman" w:hAnsi="Times New Roman" w:cs="Times New Roman"/>
          <w:b/>
          <w:color w:val="000000" w:themeColor="text1"/>
        </w:rPr>
      </w:pPr>
      <w:r w:rsidRPr="00CC5CE6">
        <w:rPr>
          <w:rFonts w:ascii="Times New Roman" w:hAnsi="Times New Roman" w:cs="Times New Roman"/>
          <w:b/>
          <w:color w:val="000000" w:themeColor="text1"/>
        </w:rPr>
        <w:t>Supplementary Material</w:t>
      </w:r>
    </w:p>
    <w:p w:rsidR="000D57FC" w:rsidRPr="00CC5CE6" w:rsidRDefault="000D57FC" w:rsidP="000D57FC">
      <w:pPr>
        <w:outlineLvl w:val="0"/>
        <w:rPr>
          <w:rFonts w:ascii="Times New Roman" w:hAnsi="Times New Roman" w:cs="Times New Roman"/>
          <w:b/>
          <w:color w:val="000000" w:themeColor="text1"/>
        </w:rPr>
      </w:pPr>
    </w:p>
    <w:p w:rsidR="000D57FC" w:rsidRPr="00CC5CE6" w:rsidRDefault="000D57FC" w:rsidP="000D57FC">
      <w:pPr>
        <w:outlineLvl w:val="0"/>
        <w:rPr>
          <w:rFonts w:ascii="Times New Roman" w:hAnsi="Times New Roman" w:cs="Times New Roman"/>
          <w:b/>
          <w:color w:val="000000" w:themeColor="text1"/>
        </w:rPr>
      </w:pPr>
      <w:r w:rsidRPr="00CC5CE6">
        <w:rPr>
          <w:rFonts w:ascii="Times New Roman" w:hAnsi="Times New Roman" w:cs="Times New Roman"/>
          <w:b/>
          <w:color w:val="000000" w:themeColor="text1"/>
        </w:rPr>
        <w:t xml:space="preserve">Survey Administered to Participants: </w:t>
      </w:r>
      <w:r w:rsidRPr="00CC5CE6">
        <w:rPr>
          <w:rFonts w:ascii="Times New Roman" w:hAnsi="Times New Roman" w:cs="Times New Roman"/>
          <w:color w:val="000000" w:themeColor="text1"/>
        </w:rPr>
        <w:t xml:space="preserve"> </w:t>
      </w:r>
    </w:p>
    <w:p w:rsidR="000D57FC" w:rsidRPr="00CC5CE6" w:rsidRDefault="000D57FC" w:rsidP="000D57FC">
      <w:pPr>
        <w:rPr>
          <w:rFonts w:ascii="Times New Roman" w:hAnsi="Times New Roman" w:cs="Times New Roman"/>
          <w:b/>
          <w:color w:val="000000" w:themeColor="text1"/>
        </w:rPr>
      </w:pPr>
    </w:p>
    <w:p w:rsidR="000D57FC" w:rsidRPr="00CC5CE6" w:rsidRDefault="000D57FC" w:rsidP="000D57FC">
      <w:pPr>
        <w:spacing w:line="360" w:lineRule="auto"/>
        <w:ind w:firstLine="720"/>
        <w:outlineLvl w:val="0"/>
        <w:rPr>
          <w:rFonts w:ascii="Times New Roman" w:hAnsi="Times New Roman" w:cs="Times New Roman"/>
          <w:color w:val="000000" w:themeColor="text1"/>
        </w:rPr>
      </w:pPr>
      <w:r w:rsidRPr="00CC5CE6">
        <w:rPr>
          <w:rFonts w:ascii="Times New Roman" w:hAnsi="Times New Roman" w:cs="Times New Roman"/>
          <w:b/>
          <w:color w:val="000000" w:themeColor="text1"/>
        </w:rPr>
        <w:t>Please select your role</w:t>
      </w:r>
      <w:r w:rsidRPr="00CC5CE6">
        <w:rPr>
          <w:rFonts w:ascii="Times New Roman" w:hAnsi="Times New Roman" w:cs="Times New Roman"/>
          <w:color w:val="000000" w:themeColor="text1"/>
        </w:rPr>
        <w:t>:</w:t>
      </w:r>
    </w:p>
    <w:p w:rsidR="000D57FC" w:rsidRPr="00CC5CE6" w:rsidRDefault="000D57FC" w:rsidP="000D57FC">
      <w:pPr>
        <w:spacing w:line="360" w:lineRule="auto"/>
        <w:ind w:left="720" w:firstLine="720"/>
        <w:outlineLvl w:val="0"/>
        <w:rPr>
          <w:rFonts w:ascii="Times New Roman" w:hAnsi="Times New Roman" w:cs="Times New Roman"/>
          <w:color w:val="000000" w:themeColor="text1"/>
        </w:rPr>
      </w:pPr>
      <w:r w:rsidRPr="00CC5CE6">
        <w:rPr>
          <w:rFonts w:ascii="Times New Roman" w:hAnsi="Times New Roman" w:cs="Times New Roman"/>
          <w:color w:val="000000" w:themeColor="text1"/>
        </w:rPr>
        <w:t>Physician</w:t>
      </w:r>
    </w:p>
    <w:p w:rsidR="000D57FC" w:rsidRPr="00CC5CE6" w:rsidRDefault="000D57FC" w:rsidP="000D57FC">
      <w:pPr>
        <w:spacing w:line="360" w:lineRule="auto"/>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Nurse Practitioner</w:t>
      </w:r>
    </w:p>
    <w:p w:rsidR="000D57FC" w:rsidRPr="00CC5CE6" w:rsidRDefault="000D57FC" w:rsidP="000D57FC">
      <w:pPr>
        <w:spacing w:line="360" w:lineRule="auto"/>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Physician Assistant</w:t>
      </w:r>
    </w:p>
    <w:p w:rsidR="000D57FC" w:rsidRPr="00CC5CE6" w:rsidRDefault="000D57FC" w:rsidP="000D57FC">
      <w:pPr>
        <w:spacing w:line="360" w:lineRule="auto"/>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Registered Nurse</w:t>
      </w:r>
    </w:p>
    <w:p w:rsidR="000D57FC" w:rsidRPr="00CC5CE6" w:rsidRDefault="000D57FC" w:rsidP="000D57FC">
      <w:pPr>
        <w:spacing w:line="360" w:lineRule="auto"/>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Social Worker</w:t>
      </w:r>
    </w:p>
    <w:p w:rsidR="000D57FC" w:rsidRPr="00CC5CE6" w:rsidRDefault="000D57FC" w:rsidP="000D57FC">
      <w:pPr>
        <w:spacing w:line="360" w:lineRule="auto"/>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Child Life Specialist</w:t>
      </w:r>
    </w:p>
    <w:p w:rsidR="000D57FC" w:rsidRPr="00CC5CE6" w:rsidRDefault="000D57FC" w:rsidP="000D57FC">
      <w:pPr>
        <w:spacing w:line="360" w:lineRule="auto"/>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Other: _________________________</w:t>
      </w:r>
    </w:p>
    <w:p w:rsidR="000D57FC" w:rsidRPr="00CC5CE6" w:rsidRDefault="000D57FC" w:rsidP="000D57FC">
      <w:pPr>
        <w:spacing w:line="360" w:lineRule="auto"/>
        <w:ind w:left="720" w:firstLine="720"/>
        <w:rPr>
          <w:rFonts w:ascii="Times New Roman" w:hAnsi="Times New Roman" w:cs="Times New Roman"/>
          <w:color w:val="000000" w:themeColor="text1"/>
        </w:rPr>
      </w:pPr>
    </w:p>
    <w:p w:rsidR="000D57FC" w:rsidRPr="00CC5CE6" w:rsidRDefault="000D57FC" w:rsidP="000D57FC">
      <w:pPr>
        <w:spacing w:line="360" w:lineRule="auto"/>
        <w:ind w:firstLine="720"/>
        <w:outlineLvl w:val="0"/>
        <w:rPr>
          <w:rFonts w:ascii="Times New Roman" w:hAnsi="Times New Roman" w:cs="Times New Roman"/>
          <w:color w:val="000000" w:themeColor="text1"/>
        </w:rPr>
      </w:pPr>
      <w:r w:rsidRPr="00CC5CE6">
        <w:rPr>
          <w:rFonts w:ascii="Times New Roman" w:hAnsi="Times New Roman" w:cs="Times New Roman"/>
          <w:b/>
          <w:color w:val="000000" w:themeColor="text1"/>
        </w:rPr>
        <w:t>Please select your years of clinical experience</w:t>
      </w:r>
      <w:r w:rsidRPr="00CC5CE6">
        <w:rPr>
          <w:rFonts w:ascii="Times New Roman" w:hAnsi="Times New Roman" w:cs="Times New Roman"/>
          <w:color w:val="000000" w:themeColor="text1"/>
        </w:rPr>
        <w:t xml:space="preserve">: </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 xml:space="preserve">1 – 4 </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 xml:space="preserve">5 – 9 </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10 – 14</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15 – 19</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20 or more</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line="276" w:lineRule="auto"/>
        <w:rPr>
          <w:rFonts w:ascii="Times New Roman" w:hAnsi="Times New Roman" w:cs="Times New Roman"/>
          <w:color w:val="000000" w:themeColor="text1"/>
        </w:rPr>
      </w:pPr>
      <w:r w:rsidRPr="00CC5CE6">
        <w:rPr>
          <w:rFonts w:ascii="Times New Roman" w:hAnsi="Times New Roman" w:cs="Times New Roman"/>
          <w:color w:val="000000" w:themeColor="text1"/>
        </w:rPr>
        <w:t>Have you ever been involved in the care of a patient with hypoplastic left heart syndrome?</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Yes</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No</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If yes, approximately how many hypoplastic left heart syndrome patients have you cared for?</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 xml:space="preserve">1 – 4 </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 xml:space="preserve">5 – 9 </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10 – 14</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15 – 19</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20 or more</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line="276" w:lineRule="auto"/>
        <w:rPr>
          <w:rFonts w:ascii="Times New Roman" w:hAnsi="Times New Roman" w:cs="Times New Roman"/>
          <w:bCs/>
          <w:color w:val="000000" w:themeColor="text1"/>
        </w:rPr>
      </w:pPr>
      <w:r w:rsidRPr="00CC5CE6">
        <w:rPr>
          <w:rFonts w:ascii="Times New Roman" w:hAnsi="Times New Roman" w:cs="Times New Roman"/>
          <w:bCs/>
          <w:color w:val="000000" w:themeColor="text1"/>
        </w:rPr>
        <w:t>Please rate your level of agreement with the following statement:</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 xml:space="preserve">All patients diagnosed prenatally with hypoplastic left heart syndrome should have a pediatric palliative care consult.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Disagree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disagree </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rPr>
          <w:rFonts w:ascii="Times New Roman" w:hAnsi="Times New Roman" w:cs="Times New Roman"/>
          <w:color w:val="000000" w:themeColor="text1"/>
        </w:rPr>
      </w:pPr>
      <w:r w:rsidRPr="00CC5CE6">
        <w:rPr>
          <w:rFonts w:ascii="Times New Roman" w:hAnsi="Times New Roman" w:cs="Times New Roman"/>
          <w:color w:val="000000" w:themeColor="text1"/>
        </w:rPr>
        <w:lastRenderedPageBreak/>
        <w:t>Based on your experience, when do you believe the initial pediatric palliative care consult should occur for hypoplastic left heart syndrome patients and families?</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Prenatal period</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Prior to initial surgical intervention</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After initial surgical intervention</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When complications in treatment regimen occur</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 xml:space="preserve">When redirection of care toward comfort is being considered </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 xml:space="preserve">Never </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Other: ____________________________________________________________</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line="276" w:lineRule="auto"/>
        <w:rPr>
          <w:rFonts w:ascii="Times New Roman" w:hAnsi="Times New Roman" w:cs="Times New Roman"/>
          <w:bCs/>
          <w:color w:val="000000" w:themeColor="text1"/>
        </w:rPr>
      </w:pPr>
      <w:r w:rsidRPr="00CC5CE6">
        <w:rPr>
          <w:rFonts w:ascii="Times New Roman" w:hAnsi="Times New Roman" w:cs="Times New Roman"/>
          <w:bCs/>
          <w:color w:val="000000" w:themeColor="text1"/>
        </w:rPr>
        <w:t>Please rate your level of agreement with the following statements:</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 xml:space="preserve">Implementing prenatal pediatric palliative care consults as standard of care for hypoplastic left heart syndrome patients improves… </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 xml:space="preserve">Advance care planning for patients and families – Strongly </w:t>
      </w:r>
      <w:proofErr w:type="gramStart"/>
      <w:r w:rsidRPr="00CC5CE6">
        <w:rPr>
          <w:rFonts w:ascii="Times New Roman" w:hAnsi="Times New Roman" w:cs="Times New Roman"/>
          <w:color w:val="000000" w:themeColor="text1"/>
        </w:rPr>
        <w:t xml:space="preserve">agree  </w:t>
      </w:r>
      <w:proofErr w:type="spellStart"/>
      <w:r w:rsidRPr="00CC5CE6">
        <w:rPr>
          <w:rFonts w:ascii="Times New Roman" w:hAnsi="Times New Roman" w:cs="Times New Roman"/>
          <w:color w:val="000000" w:themeColor="text1"/>
        </w:rPr>
        <w:t>Agree</w:t>
      </w:r>
      <w:proofErr w:type="spellEnd"/>
      <w:proofErr w:type="gramEnd"/>
      <w:r w:rsidRPr="00CC5CE6">
        <w:rPr>
          <w:rFonts w:ascii="Times New Roman" w:hAnsi="Times New Roman" w:cs="Times New Roman"/>
          <w:color w:val="000000" w:themeColor="text1"/>
        </w:rPr>
        <w:t xml:space="preserve">  Disagree  Strongly disagree</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 xml:space="preserve">Quality of life for patients and families – Strongly </w:t>
      </w:r>
      <w:proofErr w:type="gramStart"/>
      <w:r w:rsidRPr="00CC5CE6">
        <w:rPr>
          <w:rFonts w:ascii="Times New Roman" w:hAnsi="Times New Roman" w:cs="Times New Roman"/>
          <w:color w:val="000000" w:themeColor="text1"/>
        </w:rPr>
        <w:t xml:space="preserve">agree  </w:t>
      </w:r>
      <w:proofErr w:type="spellStart"/>
      <w:r w:rsidRPr="00CC5CE6">
        <w:rPr>
          <w:rFonts w:ascii="Times New Roman" w:hAnsi="Times New Roman" w:cs="Times New Roman"/>
          <w:color w:val="000000" w:themeColor="text1"/>
        </w:rPr>
        <w:t>Agree</w:t>
      </w:r>
      <w:proofErr w:type="spellEnd"/>
      <w:proofErr w:type="gramEnd"/>
      <w:r w:rsidRPr="00CC5CE6">
        <w:rPr>
          <w:rFonts w:ascii="Times New Roman" w:hAnsi="Times New Roman" w:cs="Times New Roman"/>
          <w:color w:val="000000" w:themeColor="text1"/>
        </w:rPr>
        <w:t xml:space="preserve">  Disagree  Strongly disagree</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 xml:space="preserve">Transition from hospital to home care – Strongly </w:t>
      </w:r>
      <w:proofErr w:type="gramStart"/>
      <w:r w:rsidRPr="00CC5CE6">
        <w:rPr>
          <w:rFonts w:ascii="Times New Roman" w:hAnsi="Times New Roman" w:cs="Times New Roman"/>
          <w:color w:val="000000" w:themeColor="text1"/>
        </w:rPr>
        <w:t xml:space="preserve">agree  </w:t>
      </w:r>
      <w:proofErr w:type="spellStart"/>
      <w:r w:rsidRPr="00CC5CE6">
        <w:rPr>
          <w:rFonts w:ascii="Times New Roman" w:hAnsi="Times New Roman" w:cs="Times New Roman"/>
          <w:color w:val="000000" w:themeColor="text1"/>
        </w:rPr>
        <w:t>Agree</w:t>
      </w:r>
      <w:proofErr w:type="spellEnd"/>
      <w:proofErr w:type="gramEnd"/>
      <w:r w:rsidRPr="00CC5CE6">
        <w:rPr>
          <w:rFonts w:ascii="Times New Roman" w:hAnsi="Times New Roman" w:cs="Times New Roman"/>
          <w:color w:val="000000" w:themeColor="text1"/>
        </w:rPr>
        <w:t xml:space="preserve">  Disagree  Strongly disagree</w:t>
      </w:r>
    </w:p>
    <w:p w:rsidR="000D57FC" w:rsidRPr="00CC5CE6" w:rsidRDefault="000D57FC" w:rsidP="000D57FC">
      <w:pPr>
        <w:pStyle w:val="ListParagraph"/>
        <w:ind w:firstLine="72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Please evaluate the impact pediatric palliative care has on the management of hypoplastic left heart syndrome patients in terms of the following:</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b/>
          <w:color w:val="000000" w:themeColor="text1"/>
        </w:rPr>
        <w:t>1</w:t>
      </w:r>
      <w:r w:rsidRPr="00CC5CE6">
        <w:rPr>
          <w:rFonts w:ascii="Times New Roman" w:hAnsi="Times New Roman" w:cs="Times New Roman"/>
          <w:color w:val="000000" w:themeColor="text1"/>
        </w:rPr>
        <w:t>: Very helpful</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b/>
          <w:color w:val="000000" w:themeColor="text1"/>
        </w:rPr>
        <w:t>2</w:t>
      </w:r>
      <w:r w:rsidRPr="00CC5CE6">
        <w:rPr>
          <w:rFonts w:ascii="Times New Roman" w:hAnsi="Times New Roman" w:cs="Times New Roman"/>
          <w:color w:val="000000" w:themeColor="text1"/>
        </w:rPr>
        <w:t>: Helpful</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b/>
          <w:color w:val="000000" w:themeColor="text1"/>
        </w:rPr>
        <w:t>3</w:t>
      </w:r>
      <w:r w:rsidRPr="00CC5CE6">
        <w:rPr>
          <w:rFonts w:ascii="Times New Roman" w:hAnsi="Times New Roman" w:cs="Times New Roman"/>
          <w:color w:val="000000" w:themeColor="text1"/>
        </w:rPr>
        <w:t>: No effect</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b/>
          <w:color w:val="000000" w:themeColor="text1"/>
        </w:rPr>
        <w:t>4</w:t>
      </w:r>
      <w:r w:rsidRPr="00CC5CE6">
        <w:rPr>
          <w:rFonts w:ascii="Times New Roman" w:hAnsi="Times New Roman" w:cs="Times New Roman"/>
          <w:color w:val="000000" w:themeColor="text1"/>
        </w:rPr>
        <w:t>: Unhelpful</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b/>
          <w:color w:val="000000" w:themeColor="text1"/>
        </w:rPr>
        <w:t>5</w:t>
      </w:r>
      <w:r w:rsidRPr="00CC5CE6">
        <w:rPr>
          <w:rFonts w:ascii="Times New Roman" w:hAnsi="Times New Roman" w:cs="Times New Roman"/>
          <w:color w:val="000000" w:themeColor="text1"/>
        </w:rPr>
        <w:t>: Very unhelpful</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Pain and symptom management of patient – 1     2     3     4     5</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 xml:space="preserve">Moral distress of staff – 1     2     3     4     5  </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Psychosocial support of parents – 1     2     3     4     5</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Psychosocial support of siblings – 1     2     3     4     5</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Bereavement support of family – 1     2     3     4     5</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Until recently,</w:t>
      </w:r>
      <w:r w:rsidRPr="00CC5CE6">
        <w:rPr>
          <w:rFonts w:ascii="Times New Roman" w:hAnsi="Times New Roman" w:cs="Times New Roman"/>
          <w:b/>
          <w:color w:val="000000" w:themeColor="text1"/>
        </w:rPr>
        <w:t xml:space="preserve"> </w:t>
      </w:r>
      <w:r w:rsidRPr="00CC5CE6">
        <w:rPr>
          <w:rFonts w:ascii="Times New Roman" w:hAnsi="Times New Roman" w:cs="Times New Roman"/>
          <w:color w:val="000000" w:themeColor="text1"/>
        </w:rPr>
        <w:t>prenatal pediatric palliative care consults were not typically provided for hypoplastic left heart syndrome patients and families at Doernbecher Children’s Hospital. At present, all patients and families with hypoplastic left heart syndrome receive pediatric palliative care consults in the prenatal period.</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widowControl w:val="0"/>
        <w:numPr>
          <w:ilvl w:val="1"/>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What do you believe are the positive aspects of this new referral protocol?</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widowControl w:val="0"/>
        <w:numPr>
          <w:ilvl w:val="1"/>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What are your concerns about this new referral protocol?</w:t>
      </w:r>
    </w:p>
    <w:p w:rsidR="000D57FC" w:rsidRPr="00CC5CE6" w:rsidRDefault="000D57FC" w:rsidP="000D57FC">
      <w:pPr>
        <w:spacing w:line="360" w:lineRule="auto"/>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Based on your experience, has prenatal integration of pediatric palliative care into the treatment of hypoplastic left heart syndrome patients altered their treatment course?</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ind w:left="1440"/>
        <w:outlineLvl w:val="0"/>
        <w:rPr>
          <w:rFonts w:ascii="Times New Roman" w:hAnsi="Times New Roman" w:cs="Times New Roman"/>
          <w:color w:val="000000" w:themeColor="text1"/>
        </w:rPr>
      </w:pPr>
      <w:r w:rsidRPr="00CC5CE6">
        <w:rPr>
          <w:rFonts w:ascii="Times New Roman" w:hAnsi="Times New Roman" w:cs="Times New Roman"/>
          <w:color w:val="000000" w:themeColor="text1"/>
        </w:rPr>
        <w:t>Yes</w:t>
      </w: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No</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r w:rsidRPr="00CC5CE6">
        <w:rPr>
          <w:rFonts w:ascii="Times New Roman" w:hAnsi="Times New Roman" w:cs="Times New Roman"/>
          <w:color w:val="000000" w:themeColor="text1"/>
        </w:rPr>
        <w:t>If yes, please explain the modifications in the treatment course that you have observed or implemented.</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In addition to hypoplastic left heart syndrome, are there other conditions diagnosed before birth that you believe should routinely have a prenatal pediatric palliative care consult? Please select all that apply. If applicable, add other suggestions below.</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ind w:firstLine="720"/>
        <w:outlineLvl w:val="0"/>
        <w:rPr>
          <w:rFonts w:ascii="Times New Roman" w:hAnsi="Times New Roman" w:cs="Times New Roman"/>
          <w:color w:val="000000" w:themeColor="text1"/>
        </w:rPr>
      </w:pPr>
      <w:r w:rsidRPr="00CC5CE6">
        <w:rPr>
          <w:rFonts w:ascii="Times New Roman" w:hAnsi="Times New Roman" w:cs="Times New Roman"/>
          <w:color w:val="000000" w:themeColor="text1"/>
        </w:rPr>
        <w:t xml:space="preserve">Truncus arteriosus </w:t>
      </w:r>
    </w:p>
    <w:p w:rsidR="000D57FC" w:rsidRPr="00CC5CE6" w:rsidRDefault="000D57FC" w:rsidP="000D57FC">
      <w:pPr>
        <w:ind w:firstLine="720"/>
        <w:rPr>
          <w:rFonts w:ascii="Times New Roman" w:hAnsi="Times New Roman" w:cs="Times New Roman"/>
          <w:color w:val="000000" w:themeColor="text1"/>
        </w:rPr>
      </w:pPr>
    </w:p>
    <w:p w:rsidR="000D57FC" w:rsidRPr="00CC5CE6" w:rsidRDefault="000D57FC" w:rsidP="000D57FC">
      <w:pPr>
        <w:ind w:firstLine="720"/>
        <w:outlineLvl w:val="0"/>
        <w:rPr>
          <w:rFonts w:ascii="Times New Roman" w:hAnsi="Times New Roman" w:cs="Times New Roman"/>
          <w:color w:val="000000" w:themeColor="text1"/>
        </w:rPr>
      </w:pPr>
      <w:r w:rsidRPr="00CC5CE6">
        <w:rPr>
          <w:rFonts w:ascii="Times New Roman" w:hAnsi="Times New Roman" w:cs="Times New Roman"/>
          <w:color w:val="000000" w:themeColor="text1"/>
        </w:rPr>
        <w:t>Transposition of great vessels</w:t>
      </w:r>
    </w:p>
    <w:p w:rsidR="000D57FC" w:rsidRPr="00CC5CE6" w:rsidRDefault="000D57FC" w:rsidP="000D57FC">
      <w:pPr>
        <w:ind w:firstLine="720"/>
        <w:rPr>
          <w:rFonts w:ascii="Times New Roman" w:hAnsi="Times New Roman" w:cs="Times New Roman"/>
          <w:color w:val="000000" w:themeColor="text1"/>
        </w:rPr>
      </w:pPr>
    </w:p>
    <w:p w:rsidR="000D57FC" w:rsidRPr="00CC5CE6" w:rsidRDefault="000D57FC" w:rsidP="000D57FC">
      <w:pPr>
        <w:ind w:firstLine="720"/>
        <w:outlineLvl w:val="0"/>
        <w:rPr>
          <w:rFonts w:ascii="Times New Roman" w:hAnsi="Times New Roman" w:cs="Times New Roman"/>
          <w:color w:val="000000" w:themeColor="text1"/>
        </w:rPr>
      </w:pPr>
      <w:r w:rsidRPr="00CC5CE6">
        <w:rPr>
          <w:rFonts w:ascii="Times New Roman" w:hAnsi="Times New Roman" w:cs="Times New Roman"/>
          <w:color w:val="000000" w:themeColor="text1"/>
        </w:rPr>
        <w:t xml:space="preserve">Tetralogy of </w:t>
      </w:r>
      <w:proofErr w:type="spellStart"/>
      <w:r w:rsidRPr="00CC5CE6">
        <w:rPr>
          <w:rFonts w:ascii="Times New Roman" w:hAnsi="Times New Roman" w:cs="Times New Roman"/>
          <w:color w:val="000000" w:themeColor="text1"/>
        </w:rPr>
        <w:t>Fallot</w:t>
      </w:r>
      <w:proofErr w:type="spellEnd"/>
      <w:r w:rsidRPr="00CC5CE6">
        <w:rPr>
          <w:rFonts w:ascii="Times New Roman" w:hAnsi="Times New Roman" w:cs="Times New Roman"/>
          <w:color w:val="000000" w:themeColor="text1"/>
        </w:rPr>
        <w:t xml:space="preserve"> with severe pulmonary stenosis</w:t>
      </w:r>
    </w:p>
    <w:p w:rsidR="000D57FC" w:rsidRPr="00CC5CE6" w:rsidRDefault="000D57FC" w:rsidP="000D57FC">
      <w:pPr>
        <w:ind w:firstLine="720"/>
        <w:rPr>
          <w:rFonts w:ascii="Times New Roman" w:hAnsi="Times New Roman" w:cs="Times New Roman"/>
          <w:color w:val="000000" w:themeColor="text1"/>
        </w:rPr>
      </w:pPr>
    </w:p>
    <w:p w:rsidR="000D57FC" w:rsidRPr="00CC5CE6" w:rsidRDefault="000D57FC" w:rsidP="000D57FC">
      <w:pPr>
        <w:ind w:firstLine="720"/>
        <w:outlineLvl w:val="0"/>
        <w:rPr>
          <w:rFonts w:ascii="Times New Roman" w:hAnsi="Times New Roman" w:cs="Times New Roman"/>
          <w:color w:val="000000" w:themeColor="text1"/>
        </w:rPr>
      </w:pPr>
      <w:proofErr w:type="spellStart"/>
      <w:r w:rsidRPr="00CC5CE6">
        <w:rPr>
          <w:rFonts w:ascii="Times New Roman" w:hAnsi="Times New Roman" w:cs="Times New Roman"/>
          <w:bCs/>
          <w:color w:val="000000" w:themeColor="text1"/>
        </w:rPr>
        <w:t>Heterotaxy</w:t>
      </w:r>
      <w:proofErr w:type="spellEnd"/>
      <w:r w:rsidRPr="00CC5CE6">
        <w:rPr>
          <w:rFonts w:ascii="Times New Roman" w:hAnsi="Times New Roman" w:cs="Times New Roman"/>
          <w:color w:val="000000" w:themeColor="text1"/>
        </w:rPr>
        <w:t xml:space="preserve"> syndrome</w:t>
      </w:r>
    </w:p>
    <w:p w:rsidR="000D57FC" w:rsidRPr="00CC5CE6" w:rsidRDefault="000D57FC" w:rsidP="000D57FC">
      <w:pPr>
        <w:ind w:firstLine="720"/>
        <w:rPr>
          <w:rFonts w:ascii="Times New Roman" w:hAnsi="Times New Roman" w:cs="Times New Roman"/>
          <w:color w:val="000000" w:themeColor="text1"/>
        </w:rPr>
      </w:pPr>
    </w:p>
    <w:p w:rsidR="000D57FC" w:rsidRPr="00CC5CE6" w:rsidRDefault="000D57FC" w:rsidP="000D57FC">
      <w:pPr>
        <w:ind w:left="720"/>
        <w:rPr>
          <w:rFonts w:ascii="Times New Roman" w:hAnsi="Times New Roman" w:cs="Times New Roman"/>
          <w:color w:val="000000" w:themeColor="text1"/>
        </w:rPr>
      </w:pPr>
      <w:r w:rsidRPr="00CC5CE6">
        <w:rPr>
          <w:rFonts w:ascii="Times New Roman" w:hAnsi="Times New Roman" w:cs="Times New Roman"/>
          <w:color w:val="000000" w:themeColor="text1"/>
        </w:rPr>
        <w:t>Any congenital heart disease diagnosis that requires surgical intervention in the first year of life</w:t>
      </w:r>
    </w:p>
    <w:p w:rsidR="000D57FC" w:rsidRPr="00CC5CE6" w:rsidRDefault="000D57FC" w:rsidP="000D57FC">
      <w:pPr>
        <w:ind w:firstLine="720"/>
        <w:rPr>
          <w:rFonts w:ascii="Times New Roman" w:hAnsi="Times New Roman" w:cs="Times New Roman"/>
          <w:color w:val="000000" w:themeColor="text1"/>
        </w:rPr>
      </w:pPr>
    </w:p>
    <w:p w:rsidR="000D57FC" w:rsidRPr="00CC5CE6" w:rsidRDefault="000D57FC" w:rsidP="000D57FC">
      <w:pPr>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Other suggestions: </w:t>
      </w:r>
    </w:p>
    <w:p w:rsidR="000D57FC" w:rsidRPr="00CC5CE6" w:rsidRDefault="000D57FC" w:rsidP="000D57FC">
      <w:pPr>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line="276" w:lineRule="auto"/>
        <w:rPr>
          <w:rFonts w:ascii="Times New Roman" w:hAnsi="Times New Roman" w:cs="Times New Roman"/>
          <w:bCs/>
          <w:color w:val="000000" w:themeColor="text1"/>
        </w:rPr>
      </w:pPr>
      <w:r w:rsidRPr="00CC5CE6">
        <w:rPr>
          <w:rFonts w:ascii="Times New Roman" w:hAnsi="Times New Roman" w:cs="Times New Roman"/>
          <w:bCs/>
          <w:color w:val="000000" w:themeColor="text1"/>
        </w:rPr>
        <w:lastRenderedPageBreak/>
        <w:t>Please rate your level of agreement with the following statement:</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Including pediatric palliative care consults as standard of care for hypoplastic left heart syndrome patients and families negatively impacts the relationship non-palliative care clinicians have with the patient and family.</w:t>
      </w:r>
    </w:p>
    <w:p w:rsidR="000D57FC" w:rsidRPr="00CC5CE6" w:rsidRDefault="000D57FC" w:rsidP="000D57FC">
      <w:pPr>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agree </w:t>
      </w:r>
    </w:p>
    <w:p w:rsidR="000D57FC" w:rsidRPr="00CC5CE6" w:rsidRDefault="000D57FC" w:rsidP="000D57FC">
      <w:pPr>
        <w:ind w:left="1080" w:firstLine="360"/>
        <w:rPr>
          <w:rFonts w:ascii="Times New Roman" w:hAnsi="Times New Roman" w:cs="Times New Roman"/>
          <w:color w:val="000000" w:themeColor="text1"/>
        </w:rPr>
      </w:pPr>
      <w:r w:rsidRPr="00CC5CE6">
        <w:rPr>
          <w:rFonts w:ascii="Times New Roman" w:hAnsi="Times New Roman" w:cs="Times New Roman"/>
          <w:color w:val="000000" w:themeColor="text1"/>
        </w:rPr>
        <w:t xml:space="preserve">Agree </w:t>
      </w:r>
    </w:p>
    <w:p w:rsidR="000D57FC" w:rsidRPr="00CC5CE6" w:rsidRDefault="000D57FC" w:rsidP="000D57FC">
      <w:pPr>
        <w:ind w:left="1080" w:firstLine="360"/>
        <w:rPr>
          <w:rFonts w:ascii="Times New Roman" w:hAnsi="Times New Roman" w:cs="Times New Roman"/>
          <w:color w:val="000000" w:themeColor="text1"/>
        </w:rPr>
      </w:pPr>
      <w:r w:rsidRPr="00CC5CE6">
        <w:rPr>
          <w:rFonts w:ascii="Times New Roman" w:hAnsi="Times New Roman" w:cs="Times New Roman"/>
          <w:color w:val="000000" w:themeColor="text1"/>
        </w:rPr>
        <w:t xml:space="preserve">Disagree </w:t>
      </w:r>
    </w:p>
    <w:p w:rsidR="000D57FC" w:rsidRPr="00CC5CE6" w:rsidRDefault="000D57FC" w:rsidP="000D57FC">
      <w:pPr>
        <w:ind w:left="720"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disagree </w:t>
      </w:r>
    </w:p>
    <w:p w:rsidR="000D57FC" w:rsidRPr="00CC5CE6" w:rsidRDefault="000D57FC" w:rsidP="000D57FC">
      <w:pPr>
        <w:pStyle w:val="ListParagraph"/>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line="276" w:lineRule="auto"/>
        <w:rPr>
          <w:rFonts w:ascii="Times New Roman" w:hAnsi="Times New Roman" w:cs="Times New Roman"/>
          <w:bCs/>
          <w:color w:val="000000" w:themeColor="text1"/>
        </w:rPr>
      </w:pPr>
      <w:r w:rsidRPr="00CC5CE6">
        <w:rPr>
          <w:rFonts w:ascii="Times New Roman" w:hAnsi="Times New Roman" w:cs="Times New Roman"/>
          <w:bCs/>
          <w:color w:val="000000" w:themeColor="text1"/>
        </w:rPr>
        <w:t>Please rate your level of agreement with the following statement:</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Implementing required pediatric palliative care consults for fetuses diagnosed with hypoplastic left heart syndrome decreases the barriers to making a referral to pediatric palliative care services.</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Disagree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disagree </w:t>
      </w:r>
    </w:p>
    <w:p w:rsidR="000D57FC" w:rsidRPr="00CC5CE6" w:rsidRDefault="000D57FC" w:rsidP="000D57FC">
      <w:pPr>
        <w:pStyle w:val="ListParagraph"/>
        <w:ind w:firstLine="72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line="276" w:lineRule="auto"/>
        <w:rPr>
          <w:rFonts w:ascii="Times New Roman" w:hAnsi="Times New Roman" w:cs="Times New Roman"/>
          <w:bCs/>
          <w:color w:val="000000" w:themeColor="text1"/>
        </w:rPr>
      </w:pPr>
      <w:r w:rsidRPr="00CC5CE6">
        <w:rPr>
          <w:rFonts w:ascii="Times New Roman" w:hAnsi="Times New Roman" w:cs="Times New Roman"/>
          <w:bCs/>
          <w:color w:val="000000" w:themeColor="text1"/>
        </w:rPr>
        <w:t>Please rate your level of agreement with the following statement:</w:t>
      </w:r>
    </w:p>
    <w:p w:rsidR="000D57FC" w:rsidRPr="00CC5CE6" w:rsidRDefault="000D57FC" w:rsidP="000D57FC">
      <w:pPr>
        <w:pStyle w:val="ListParagraph"/>
        <w:rPr>
          <w:rFonts w:ascii="Times New Roman" w:hAnsi="Times New Roman" w:cs="Times New Roman"/>
          <w:color w:val="000000" w:themeColor="text1"/>
        </w:rPr>
      </w:pPr>
      <w:r w:rsidRPr="00CC5CE6">
        <w:rPr>
          <w:rFonts w:ascii="Times New Roman" w:hAnsi="Times New Roman" w:cs="Times New Roman"/>
          <w:color w:val="000000" w:themeColor="text1"/>
        </w:rPr>
        <w:t>Palliative care is at odds with simultaneous delivery of therapies directed at cure or long-term survival.</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Strongly 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 xml:space="preserve">Disagree </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Strongly disagree</w:t>
      </w:r>
    </w:p>
    <w:p w:rsidR="000D57FC" w:rsidRPr="00CC5CE6" w:rsidRDefault="000D57FC" w:rsidP="000D57FC">
      <w:pPr>
        <w:pStyle w:val="ListParagraph"/>
        <w:ind w:firstLine="72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rPr>
          <w:rFonts w:ascii="Times New Roman" w:hAnsi="Times New Roman" w:cs="Times New Roman"/>
          <w:color w:val="000000" w:themeColor="text1"/>
        </w:rPr>
      </w:pPr>
      <w:r w:rsidRPr="00CC5CE6">
        <w:rPr>
          <w:rFonts w:ascii="Times New Roman" w:hAnsi="Times New Roman" w:cs="Times New Roman"/>
          <w:color w:val="000000" w:themeColor="text1"/>
        </w:rPr>
        <w:t>Based on your understanding, what can pediatric palliative care provide? Check all that apply.</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Counseling and education</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Pain and symptom management</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Spiritual, religious and cultural services</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Family portraits for children and families</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Assistance with securing community home or hospice care</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Family bereavement services</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Annual memorial</w:t>
      </w:r>
    </w:p>
    <w:p w:rsidR="000D57FC" w:rsidRPr="00CC5CE6" w:rsidRDefault="000D57FC" w:rsidP="000D57FC">
      <w:pPr>
        <w:pStyle w:val="ListParagraph"/>
        <w:ind w:firstLine="720"/>
        <w:rPr>
          <w:rFonts w:ascii="Times New Roman" w:hAnsi="Times New Roman" w:cs="Times New Roman"/>
          <w:color w:val="000000" w:themeColor="text1"/>
        </w:rPr>
      </w:pPr>
      <w:r w:rsidRPr="00CC5CE6">
        <w:rPr>
          <w:rFonts w:ascii="Times New Roman" w:hAnsi="Times New Roman" w:cs="Times New Roman"/>
          <w:color w:val="000000" w:themeColor="text1"/>
        </w:rPr>
        <w:t>Other: __________________________________________</w:t>
      </w: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ind w:left="1440"/>
        <w:rPr>
          <w:rFonts w:ascii="Times New Roman" w:hAnsi="Times New Roman" w:cs="Times New Roman"/>
          <w:color w:val="000000" w:themeColor="text1"/>
        </w:rPr>
      </w:pPr>
    </w:p>
    <w:p w:rsidR="000D57FC" w:rsidRPr="00CC5CE6" w:rsidRDefault="000D57FC" w:rsidP="000D57FC">
      <w:pPr>
        <w:pStyle w:val="ListParagraph"/>
        <w:widowControl w:val="0"/>
        <w:numPr>
          <w:ilvl w:val="0"/>
          <w:numId w:val="1"/>
        </w:numPr>
        <w:spacing w:after="200"/>
        <w:rPr>
          <w:rFonts w:ascii="Times New Roman" w:hAnsi="Times New Roman" w:cs="Times New Roman"/>
          <w:color w:val="000000" w:themeColor="text1"/>
        </w:rPr>
      </w:pPr>
      <w:r w:rsidRPr="00CC5CE6">
        <w:rPr>
          <w:rFonts w:ascii="Times New Roman" w:hAnsi="Times New Roman" w:cs="Times New Roman"/>
          <w:color w:val="000000" w:themeColor="text1"/>
        </w:rPr>
        <w:t xml:space="preserve">Please add any additional comments you have about the implementation of pediatric palliative care consults for patients and families with hypoplastic left heart syndrome during the prenatal period. </w:t>
      </w:r>
    </w:p>
    <w:p w:rsidR="000D57FC" w:rsidRPr="00CC5CE6" w:rsidRDefault="000D57FC" w:rsidP="000D57FC">
      <w:pPr>
        <w:rPr>
          <w:rFonts w:ascii="Times New Roman" w:hAnsi="Times New Roman" w:cs="Times New Roman"/>
          <w:b/>
          <w:color w:val="000000" w:themeColor="text1"/>
        </w:rPr>
      </w:pPr>
    </w:p>
    <w:p w:rsidR="000D57FC" w:rsidRPr="00CC5CE6" w:rsidRDefault="000D57FC" w:rsidP="000D57FC">
      <w:pPr>
        <w:rPr>
          <w:rFonts w:ascii="Times New Roman" w:hAnsi="Times New Roman" w:cs="Times New Roman"/>
          <w:b/>
          <w:color w:val="000000" w:themeColor="text1"/>
        </w:rPr>
      </w:pPr>
    </w:p>
    <w:p w:rsidR="00B875B8" w:rsidRDefault="00B875B8">
      <w:bookmarkStart w:id="0" w:name="_GoBack"/>
      <w:bookmarkEnd w:id="0"/>
    </w:p>
    <w:sectPr w:rsidR="00B87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26C19"/>
    <w:multiLevelType w:val="hybridMultilevel"/>
    <w:tmpl w:val="FF5288D0"/>
    <w:lvl w:ilvl="0" w:tplc="F816EF2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FC"/>
    <w:rsid w:val="00053A59"/>
    <w:rsid w:val="000D57FC"/>
    <w:rsid w:val="00700DF1"/>
    <w:rsid w:val="00931F6B"/>
    <w:rsid w:val="00B875B8"/>
    <w:rsid w:val="00E8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045D"/>
  <w15:chartTrackingRefBased/>
  <w15:docId w15:val="{9722857E-8173-4251-ACB9-ED8EEF57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F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Ronai</dc:creator>
  <cp:keywords/>
  <dc:description/>
  <cp:lastModifiedBy>Christina Ronai</cp:lastModifiedBy>
  <cp:revision>2</cp:revision>
  <dcterms:created xsi:type="dcterms:W3CDTF">2020-01-31T17:16:00Z</dcterms:created>
  <dcterms:modified xsi:type="dcterms:W3CDTF">2020-01-31T17:16:00Z</dcterms:modified>
</cp:coreProperties>
</file>