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81DC" w14:textId="723ABB37" w:rsidR="00122D0C" w:rsidRPr="00BC6151" w:rsidRDefault="00122D0C" w:rsidP="00122D0C">
      <w:pPr>
        <w:spacing w:before="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Supplemental Table 1.</w:t>
      </w:r>
      <w:r w:rsidRPr="00BC6151">
        <w:rPr>
          <w:rFonts w:ascii="Times New Roman" w:hAnsi="Times New Roman" w:cs="Times New Roman"/>
          <w:b/>
        </w:rPr>
        <w:t xml:space="preserve"> </w:t>
      </w:r>
      <w:r w:rsidR="00F441B3" w:rsidRPr="00F441B3">
        <w:rPr>
          <w:rFonts w:ascii="Times New Roman" w:hAnsi="Times New Roman" w:cs="Times New Roman"/>
        </w:rPr>
        <w:t xml:space="preserve">Age </w:t>
      </w:r>
      <w:r w:rsidR="000F6CF3">
        <w:rPr>
          <w:rFonts w:ascii="Times New Roman" w:hAnsi="Times New Roman" w:cs="Times New Roman"/>
        </w:rPr>
        <w:t xml:space="preserve">and sex </w:t>
      </w:r>
      <w:r w:rsidR="00F441B3" w:rsidRPr="00F441B3">
        <w:rPr>
          <w:rFonts w:ascii="Times New Roman" w:hAnsi="Times New Roman" w:cs="Times New Roman"/>
        </w:rPr>
        <w:t xml:space="preserve">adjusted </w:t>
      </w:r>
      <w:r w:rsidR="00F441B3">
        <w:rPr>
          <w:rFonts w:ascii="Times New Roman" w:hAnsi="Times New Roman" w:cs="Times New Roman"/>
        </w:rPr>
        <w:t>c</w:t>
      </w:r>
      <w:r w:rsidRPr="00BC6151">
        <w:rPr>
          <w:rFonts w:ascii="Times New Roman" w:hAnsi="Times New Roman" w:cs="Times New Roman"/>
        </w:rPr>
        <w:t xml:space="preserve">omparison of </w:t>
      </w:r>
      <w:proofErr w:type="spellStart"/>
      <w:r w:rsidRPr="00BC6151">
        <w:rPr>
          <w:rFonts w:ascii="Times New Roman" w:hAnsi="Times New Roman" w:cs="Times New Roman"/>
        </w:rPr>
        <w:t>pQCT</w:t>
      </w:r>
      <w:proofErr w:type="spellEnd"/>
      <w:r w:rsidRPr="00BC6151">
        <w:rPr>
          <w:rFonts w:ascii="Times New Roman" w:hAnsi="Times New Roman" w:cs="Times New Roman"/>
        </w:rPr>
        <w:t xml:space="preserve"> radial measurements between Fontan and control subjects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vertAlign w:val="superscript"/>
        </w:rPr>
        <w:t>a</w:t>
      </w:r>
      <w:r w:rsidRPr="00BC6151">
        <w:rPr>
          <w:rFonts w:ascii="Times New Roman" w:hAnsi="Times New Roman" w:cs="Times New Roman"/>
          <w:b/>
        </w:rPr>
        <w:t xml:space="preserve"> </w:t>
      </w:r>
    </w:p>
    <w:tbl>
      <w:tblPr>
        <w:tblW w:w="10914" w:type="dxa"/>
        <w:jc w:val="center"/>
        <w:tblLook w:val="04A0" w:firstRow="1" w:lastRow="0" w:firstColumn="1" w:lastColumn="0" w:noHBand="0" w:noVBand="1"/>
      </w:tblPr>
      <w:tblGrid>
        <w:gridCol w:w="2643"/>
        <w:gridCol w:w="1767"/>
        <w:gridCol w:w="1902"/>
        <w:gridCol w:w="2328"/>
        <w:gridCol w:w="1080"/>
        <w:gridCol w:w="1194"/>
      </w:tblGrid>
      <w:tr w:rsidR="00122D0C" w:rsidRPr="00BC6151" w14:paraId="1C9F613F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FA445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Radial Outcome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D29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Fontan</w:t>
            </w:r>
          </w:p>
          <w:p w14:paraId="1D15D24A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Mean ± SD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1210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Control</w:t>
            </w:r>
          </w:p>
          <w:p w14:paraId="1CCCA93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Mean ± SD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55CA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Fontan – Control </w:t>
            </w:r>
          </w:p>
          <w:p w14:paraId="013F73A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51F3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P-</w:t>
            </w:r>
          </w:p>
          <w:p w14:paraId="48CC693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value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E14C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Effect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size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c</w:t>
            </w:r>
            <w:proofErr w:type="spellEnd"/>
          </w:p>
        </w:tc>
      </w:tr>
      <w:tr w:rsidR="00122D0C" w:rsidRPr="00BC6151" w14:paraId="6B6439D6" w14:textId="77777777" w:rsidTr="00C51E16">
        <w:trPr>
          <w:trHeight w:val="282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0A6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Trabecular BMD 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641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214.39 ± 23.48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40997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241.70 ± 27.68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3C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-32.00 (-60.11, -3.90)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5E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0.029*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B504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1.12</w:t>
            </w:r>
          </w:p>
        </w:tc>
      </w:tr>
      <w:tr w:rsidR="00122D0C" w:rsidRPr="00BC6151" w14:paraId="7A40C070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958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Trabecular CSA 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96A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207.46 ± 48.29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D082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168.82 ± 78.02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E2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17.59 (-49.41, 84.59)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347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0.580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25919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0.26</w:t>
            </w:r>
          </w:p>
        </w:tc>
      </w:tr>
      <w:tr w:rsidR="00122D0C" w:rsidRPr="00BC6151" w14:paraId="7AEAC458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6E9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Total BMD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839C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277.36 ± 25.63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F60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323.41 ± 42.56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14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-40.12 (-80.88, 0.65)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347C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0.053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3DE8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0.96</w:t>
            </w:r>
          </w:p>
        </w:tc>
      </w:tr>
      <w:tr w:rsidR="00122D0C" w:rsidRPr="00BC6151" w14:paraId="584758B3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6B9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Total CSA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795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207.46 ± 48.29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B9F9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224.87 ± 87.95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13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-38.48 (-112.60, 35.64)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B55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0.282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BBED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0.55</w:t>
            </w:r>
          </w:p>
        </w:tc>
      </w:tr>
      <w:tr w:rsidR="00122D0C" w:rsidRPr="00BC6151" w14:paraId="35DC0059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08E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BMD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162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1098.34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39.41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A6C1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1112.84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34.32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C39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-7.11 (-50.38, 36.15)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E9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0.726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BC19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0.2</w:t>
            </w:r>
          </w:p>
        </w:tc>
      </w:tr>
      <w:tr w:rsidR="00122D0C" w:rsidRPr="00BC6151" w14:paraId="2E1CC2C7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426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CSA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CA07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57.96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11.71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285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60.87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11.32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0A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-6.55 (-16.94, 3.84)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B29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0.195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1EBB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0.58</w:t>
            </w:r>
          </w:p>
        </w:tc>
      </w:tr>
      <w:tr w:rsidR="00122D0C" w:rsidRPr="00BC6151" w14:paraId="502AC57C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3C7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BMC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(mg/mm)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77B4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63.72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13.47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5405A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67.54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11.41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89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-7.43 (-19.02, 4.17)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12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0.188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61259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0.61</w:t>
            </w:r>
          </w:p>
        </w:tc>
      </w:tr>
      <w:tr w:rsidR="00122D0C" w:rsidRPr="00BC6151" w14:paraId="05240668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822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thickness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(mm)</w:t>
            </w:r>
            <w:r w:rsidRPr="00BC615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FAAEA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2.49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0.35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8D14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2.73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0.30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957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-0.36 (-0.70, -0.03)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169C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0.033*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C4DDE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1.07</w:t>
            </w:r>
          </w:p>
        </w:tc>
      </w:tr>
      <w:tr w:rsidR="00122D0C" w:rsidRPr="00BC6151" w14:paraId="52AFAB31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591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Periosteal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circ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EF7F2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31.05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3.18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AEAC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30.84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3.06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F69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-0.46 (-3.27, 2.34)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90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0.725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4C03D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0.15</w:t>
            </w:r>
          </w:p>
        </w:tc>
      </w:tr>
      <w:tr w:rsidR="00122D0C" w:rsidRPr="00BC6151" w14:paraId="459E37B5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5822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Endosteal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circ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CE852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15.40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2.94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94EB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13.70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2.72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431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1.83 (-1.18, 4.83)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3417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42F7B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0.64</w:t>
            </w:r>
          </w:p>
        </w:tc>
      </w:tr>
      <w:tr w:rsidR="00122D0C" w:rsidRPr="00BC6151" w14:paraId="6E2D920B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BF32B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Total BSI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(mg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/mm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4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3C9F5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16.21 ± 4.85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B9F44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22.81 ± 7.38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CEB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-7.67 (-14.89, -0.46)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2AD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0.039*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88EE60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1.09</w:t>
            </w:r>
          </w:p>
        </w:tc>
      </w:tr>
      <w:tr w:rsidR="00122D0C" w:rsidRPr="00BC6151" w14:paraId="50B6BCA6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A089" w14:textId="77777777" w:rsidR="00122D0C" w:rsidRPr="002C7ECB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lang w:eastAsia="zh-CN"/>
              </w:rPr>
              <w:t>PSM (</w:t>
            </w: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mm</w:t>
            </w:r>
            <w:r w:rsidRPr="002C7EC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2C7ECB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A161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169.91 ± 49.76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D882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165.20 ± 42.81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DDFF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-13.68 (-59.53, 32.18)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79B3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E7762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0.3</w:t>
            </w:r>
          </w:p>
        </w:tc>
      </w:tr>
      <w:tr w:rsidR="00122D0C" w:rsidRPr="00BC6151" w14:paraId="32AEE9AC" w14:textId="77777777" w:rsidTr="00C51E16">
        <w:trPr>
          <w:trHeight w:val="256"/>
          <w:jc w:val="center"/>
        </w:trPr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0022D" w14:textId="77777777" w:rsidR="00122D0C" w:rsidRPr="002C7ECB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SSI </w:t>
            </w:r>
            <w:r w:rsidRPr="002C7ECB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mm</w:t>
            </w:r>
            <w:r w:rsidRPr="002C7EC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2C7ECB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031F8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139.25 ± 39.33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9C4B9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140.46 ± 36.23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CA794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-15.61 (-54.08, 22.85)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59F5A" w14:textId="77777777" w:rsidR="00122D0C" w:rsidRPr="002C7EC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EF738" w14:textId="77777777" w:rsidR="00122D0C" w:rsidRPr="00027A14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C7ECB">
              <w:rPr>
                <w:rFonts w:ascii="Times New Roman" w:hAnsi="Times New Roman" w:cs="Times New Roman"/>
                <w:color w:val="000000"/>
                <w:szCs w:val="24"/>
              </w:rPr>
              <w:t>0.43</w:t>
            </w:r>
          </w:p>
        </w:tc>
      </w:tr>
    </w:tbl>
    <w:p w14:paraId="7B474C83" w14:textId="77777777" w:rsidR="00122D0C" w:rsidRPr="00BC6151" w:rsidRDefault="00122D0C" w:rsidP="00122D0C">
      <w:pPr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 w:rsidRPr="00BC6151">
        <w:rPr>
          <w:rFonts w:ascii="Times New Roman" w:hAnsi="Times New Roman" w:cs="Times New Roman"/>
        </w:rPr>
        <w:t xml:space="preserve">Differences, 95% CI, and P-values are calculated from linear regression adjusting for </w:t>
      </w:r>
      <w:r>
        <w:rPr>
          <w:rFonts w:ascii="Times New Roman" w:hAnsi="Times New Roman" w:cs="Times New Roman"/>
        </w:rPr>
        <w:t>age</w:t>
      </w:r>
      <w:r w:rsidRPr="00BC6151">
        <w:rPr>
          <w:rFonts w:ascii="Times New Roman" w:hAnsi="Times New Roman" w:cs="Times New Roman"/>
        </w:rPr>
        <w:t xml:space="preserve"> and sex.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vertAlign w:val="superscript"/>
        </w:rPr>
        <w:t xml:space="preserve">b </w:t>
      </w:r>
      <w:r>
        <w:rPr>
          <w:rFonts w:ascii="Times New Roman" w:hAnsi="Times New Roman" w:cs="Times New Roman"/>
        </w:rPr>
        <w:t>G</w:t>
      </w:r>
      <w:r w:rsidRPr="00BC6151">
        <w:rPr>
          <w:rFonts w:ascii="Times New Roman" w:hAnsi="Times New Roman" w:cs="Times New Roman"/>
        </w:rPr>
        <w:t xml:space="preserve">eometrical parameters are </w:t>
      </w:r>
      <w:r>
        <w:rPr>
          <w:rFonts w:ascii="Times New Roman" w:hAnsi="Times New Roman" w:cs="Times New Roman"/>
        </w:rPr>
        <w:t xml:space="preserve">also </w:t>
      </w:r>
      <w:r w:rsidRPr="00BC6151">
        <w:rPr>
          <w:rFonts w:ascii="Times New Roman" w:hAnsi="Times New Roman" w:cs="Times New Roman"/>
        </w:rPr>
        <w:t xml:space="preserve">adjusted for radial </w:t>
      </w:r>
      <w:r w:rsidRPr="003E443A">
        <w:rPr>
          <w:rFonts w:ascii="Times New Roman" w:hAnsi="Times New Roman" w:cs="Times New Roman"/>
        </w:rPr>
        <w:t xml:space="preserve">length. </w:t>
      </w:r>
      <w:r w:rsidRPr="003E443A">
        <w:rPr>
          <w:rFonts w:ascii="Times New Roman" w:hAnsi="Times New Roman" w:cs="Times New Roman"/>
          <w:vertAlign w:val="superscript"/>
        </w:rPr>
        <w:t xml:space="preserve">c </w:t>
      </w:r>
      <w:r w:rsidRPr="003E443A">
        <w:rPr>
          <w:rFonts w:ascii="Times New Roman" w:hAnsi="Times New Roman" w:cs="Times New Roman"/>
        </w:rPr>
        <w:t>Effect size is calculated as absolute difference in means divided by pooled standard deviation at baseline (Cohen’s d).</w:t>
      </w:r>
      <w:r>
        <w:rPr>
          <w:rFonts w:asciiTheme="majorHAnsi" w:hAnsiTheme="majorHAnsi"/>
        </w:rPr>
        <w:t xml:space="preserve"> </w:t>
      </w:r>
      <w:r w:rsidRPr="00BC6151">
        <w:rPr>
          <w:rFonts w:ascii="Times New Roman" w:hAnsi="Times New Roman" w:cs="Times New Roman"/>
        </w:rPr>
        <w:t>* indicates statistical significance at p&lt;0.05.</w:t>
      </w:r>
    </w:p>
    <w:p w14:paraId="794F4668" w14:textId="643580E9" w:rsidR="00122D0C" w:rsidRPr="00BC6151" w:rsidRDefault="00122D0C" w:rsidP="00122D0C">
      <w:pPr>
        <w:spacing w:before="40"/>
        <w:rPr>
          <w:rFonts w:ascii="Times New Roman" w:hAnsi="Times New Roman" w:cs="Times New Roman"/>
        </w:rPr>
      </w:pPr>
      <w:r w:rsidRPr="00BC6151">
        <w:rPr>
          <w:rFonts w:ascii="Times New Roman" w:hAnsi="Times New Roman" w:cs="Times New Roman"/>
        </w:rPr>
        <w:t>SD: standard deviation, CI: Confidence intervals, BMD: bone mineral density, CSA: cross-sectional area, circ: circumfe</w:t>
      </w:r>
      <w:r>
        <w:rPr>
          <w:rFonts w:ascii="Times New Roman" w:hAnsi="Times New Roman" w:cs="Times New Roman"/>
        </w:rPr>
        <w:t>re</w:t>
      </w:r>
      <w:r w:rsidRPr="00BC6151">
        <w:rPr>
          <w:rFonts w:ascii="Times New Roman" w:hAnsi="Times New Roman" w:cs="Times New Roman"/>
        </w:rPr>
        <w:t>nce, BMC: bone mineral content, BSI: bone strength index, SSI: strength strain in</w:t>
      </w:r>
      <w:r w:rsidR="007806DA">
        <w:rPr>
          <w:rFonts w:ascii="Times New Roman" w:hAnsi="Times New Roman" w:cs="Times New Roman"/>
        </w:rPr>
        <w:t>dex, PSM: polar section modulus</w:t>
      </w:r>
      <w:r w:rsidR="00A041E5">
        <w:rPr>
          <w:rFonts w:ascii="Times New Roman" w:hAnsi="Times New Roman" w:cs="Times New Roman"/>
        </w:rPr>
        <w:t xml:space="preserve">, </w:t>
      </w:r>
      <w:proofErr w:type="spellStart"/>
      <w:r w:rsidR="00A041E5">
        <w:rPr>
          <w:rFonts w:ascii="Times New Roman" w:hAnsi="Times New Roman" w:cs="Times New Roman"/>
        </w:rPr>
        <w:t>pQCT</w:t>
      </w:r>
      <w:proofErr w:type="spellEnd"/>
      <w:r w:rsidR="00A041E5">
        <w:rPr>
          <w:rFonts w:ascii="Times New Roman" w:hAnsi="Times New Roman" w:cs="Times New Roman"/>
        </w:rPr>
        <w:t xml:space="preserve">: </w:t>
      </w:r>
      <w:r w:rsidR="00A041E5" w:rsidRPr="00847FCC">
        <w:rPr>
          <w:rFonts w:ascii="Times New Roman" w:hAnsi="Times New Roman"/>
          <w:color w:val="222222"/>
          <w:szCs w:val="24"/>
          <w:shd w:val="clear" w:color="auto" w:fill="FFFFFF"/>
        </w:rPr>
        <w:t>peripheral quantitative computed tomography</w:t>
      </w:r>
      <w:bookmarkStart w:id="0" w:name="_GoBack"/>
      <w:bookmarkEnd w:id="0"/>
    </w:p>
    <w:p w14:paraId="714CF7B1" w14:textId="77777777" w:rsidR="00122D0C" w:rsidRPr="00525B56" w:rsidRDefault="00122D0C" w:rsidP="00122D0C">
      <w:pPr>
        <w:spacing w:after="120"/>
        <w:rPr>
          <w:rFonts w:ascii="Times New Roman" w:hAnsi="Times New Roman" w:cs="Times New Roman"/>
        </w:rPr>
      </w:pPr>
    </w:p>
    <w:p w14:paraId="30C74181" w14:textId="77777777" w:rsidR="00122D0C" w:rsidRPr="00F71856" w:rsidRDefault="00122D0C" w:rsidP="00122D0C">
      <w:pPr>
        <w:spacing w:after="60"/>
        <w:rPr>
          <w:rFonts w:ascii="Times New Roman" w:hAnsi="Times New Roman" w:cs="Times New Roman"/>
        </w:rPr>
      </w:pPr>
      <w:r w:rsidRPr="00F71856">
        <w:rPr>
          <w:rFonts w:ascii="Times New Roman" w:hAnsi="Times New Roman" w:cs="Times New Roman"/>
        </w:rPr>
        <w:br w:type="page"/>
      </w:r>
    </w:p>
    <w:p w14:paraId="6728C39C" w14:textId="522D2936" w:rsidR="00122D0C" w:rsidRPr="00BC6151" w:rsidRDefault="00122D0C" w:rsidP="00122D0C">
      <w:pPr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Supplemental Table 2</w:t>
      </w:r>
      <w:r w:rsidRPr="00525B5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F441B3" w:rsidRPr="00F441B3">
        <w:rPr>
          <w:rFonts w:ascii="Times New Roman" w:hAnsi="Times New Roman" w:cs="Times New Roman"/>
        </w:rPr>
        <w:t xml:space="preserve">Age </w:t>
      </w:r>
      <w:r w:rsidR="000F6CF3">
        <w:rPr>
          <w:rFonts w:ascii="Times New Roman" w:hAnsi="Times New Roman" w:cs="Times New Roman"/>
        </w:rPr>
        <w:t xml:space="preserve">and sex </w:t>
      </w:r>
      <w:r w:rsidR="00F441B3" w:rsidRPr="00F441B3">
        <w:rPr>
          <w:rFonts w:ascii="Times New Roman" w:hAnsi="Times New Roman" w:cs="Times New Roman"/>
        </w:rPr>
        <w:t xml:space="preserve">adjusted </w:t>
      </w:r>
      <w:r w:rsidR="00F441B3">
        <w:rPr>
          <w:rFonts w:ascii="Times New Roman" w:hAnsi="Times New Roman" w:cs="Times New Roman"/>
        </w:rPr>
        <w:t>c</w:t>
      </w:r>
      <w:r w:rsidRPr="00BC6151">
        <w:rPr>
          <w:rFonts w:ascii="Times New Roman" w:hAnsi="Times New Roman" w:cs="Times New Roman"/>
        </w:rPr>
        <w:t xml:space="preserve">omparison of </w:t>
      </w:r>
      <w:proofErr w:type="spellStart"/>
      <w:r w:rsidRPr="00BC6151">
        <w:rPr>
          <w:rFonts w:ascii="Times New Roman" w:hAnsi="Times New Roman" w:cs="Times New Roman"/>
        </w:rPr>
        <w:t>pQCT</w:t>
      </w:r>
      <w:proofErr w:type="spellEnd"/>
      <w:r w:rsidRPr="00BC6151">
        <w:rPr>
          <w:rFonts w:ascii="Times New Roman" w:hAnsi="Times New Roman" w:cs="Times New Roman"/>
        </w:rPr>
        <w:t xml:space="preserve"> tibial measurements between Fontan and control subjects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a</w:t>
      </w:r>
      <w:r w:rsidRPr="00BC6151">
        <w:rPr>
          <w:rFonts w:ascii="Times New Roman" w:hAnsi="Times New Roman" w:cs="Times New Roman"/>
          <w:b/>
        </w:rPr>
        <w:t xml:space="preserve"> </w:t>
      </w:r>
    </w:p>
    <w:tbl>
      <w:tblPr>
        <w:tblW w:w="11554" w:type="dxa"/>
        <w:jc w:val="center"/>
        <w:tblLook w:val="04A0" w:firstRow="1" w:lastRow="0" w:firstColumn="1" w:lastColumn="0" w:noHBand="0" w:noVBand="1"/>
      </w:tblPr>
      <w:tblGrid>
        <w:gridCol w:w="2610"/>
        <w:gridCol w:w="1980"/>
        <w:gridCol w:w="1817"/>
        <w:gridCol w:w="2610"/>
        <w:gridCol w:w="1693"/>
        <w:gridCol w:w="844"/>
      </w:tblGrid>
      <w:tr w:rsidR="00122D0C" w:rsidRPr="00BC6151" w14:paraId="7E3D7733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51808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Tibial Outcome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7B502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Fontan</w:t>
            </w:r>
          </w:p>
          <w:p w14:paraId="2A48003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Mean ± SD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D2CC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Control</w:t>
            </w:r>
          </w:p>
          <w:p w14:paraId="70EC80B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Mean ± SD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41C2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Fontan – Control </w:t>
            </w:r>
          </w:p>
          <w:p w14:paraId="6A887B8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(95% CI)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8AE5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P-value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4D21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Effect size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c </w:t>
            </w:r>
          </w:p>
        </w:tc>
      </w:tr>
      <w:tr w:rsidR="00122D0C" w:rsidRPr="00BC6151" w14:paraId="39D01262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E979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Trabecular BMD 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389D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224.74 ± 19.42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CEB5A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253.55 ± 40.85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DD68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-26.07 (-60.75, 8.61)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E19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0.130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1A33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</w:tr>
      <w:tr w:rsidR="00122D0C" w:rsidRPr="00BC6151" w14:paraId="1C59A291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D2E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Trabecular CSA 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56E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637.38 ± 85.67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D0362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644.13 ± 170.48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9F3E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-24.12 (-147.95, 99.72)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E2C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0.684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5459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122D0C" w:rsidRPr="00BC6151" w14:paraId="19F41661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C0C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Total BMD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4B1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264.54 ± 18.71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680D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300.70 ± 48.27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66E9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-30.76 (-70.50, 8.98)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A6BB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0.120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133F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</w:tr>
      <w:tr w:rsidR="00122D0C" w:rsidRPr="00BC6151" w14:paraId="69D06570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4D73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Total CSA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06D4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772.08 ± 100.20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DA28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791.90 ± 191.13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A84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-38.39 (-177.67, 100.89)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6B19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0.566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8D6D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</w:tr>
      <w:tr w:rsidR="00122D0C" w:rsidRPr="00BC6151" w14:paraId="4C71210A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787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BMD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(mg/cm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B13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1081.45 ± 43.09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3DC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1084.44 ± 33.02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FDB4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-6.82 (-47.51, 33.86)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DA5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0.724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8536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</w:tr>
      <w:tr w:rsidR="00122D0C" w:rsidRPr="00BC6151" w14:paraId="44ED784D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DDB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CSA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0A08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202.36 ± 31.03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A3573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201.88 ± 46.33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6CA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-3.72 (-47.37, 39.93)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D70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0.858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3D0C8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</w:tr>
      <w:tr w:rsidR="00122D0C" w:rsidRPr="00BC6151" w14:paraId="224C63A1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E53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BMC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(mg/mm)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C384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218.81 ± 34.91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C5EDD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218.50 ± 47.96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4229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-5.03 (-50.60, 40.53)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2518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0.816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C97C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</w:tr>
      <w:tr w:rsidR="00122D0C" w:rsidRPr="00BC6151" w14:paraId="6E320795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933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Cortical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thickness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(mm)</w:t>
            </w:r>
            <w:r w:rsidRPr="00BC615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5ED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4.40 ± 0.49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DDB09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4.49 ± 0.80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B0F2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-0.17 (-0.92, 0.58)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3B75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0.632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AE7F8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</w:tr>
      <w:tr w:rsidR="00122D0C" w:rsidRPr="00BC6151" w14:paraId="4AD0069E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DF3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Periosteal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circ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EAFA1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59.77 ± 4.79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90D9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58.89 ± 5.52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BB1C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0.47 (-5.09, 6.04)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F8B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0.858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C57C5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</w:tr>
      <w:tr w:rsidR="00122D0C" w:rsidRPr="00BC6151" w14:paraId="5240EA67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C460" w14:textId="77777777" w:rsidR="00122D0C" w:rsidRPr="00BC6151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Endosteal </w:t>
            </w:r>
            <w:proofErr w:type="spellStart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>circ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Pr="00BC615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(mm)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5CB6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32.14 ± 4.41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D70AF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C615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30.66 ± 4.52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8B6C0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1.55 (-3.26, 6.36)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7C10A" w14:textId="77777777" w:rsidR="00122D0C" w:rsidRPr="00BC6151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0.500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55594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0.35</w:t>
            </w:r>
          </w:p>
        </w:tc>
      </w:tr>
      <w:tr w:rsidR="00122D0C" w:rsidRPr="00BC6151" w14:paraId="394C971D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50E1" w14:textId="77777777" w:rsidR="00122D0C" w:rsidRPr="0066359D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Total BSI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(mg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2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/mm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4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C48AF3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54.51 ± 12.07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13637E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72.50 ± 27.46)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C318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-16.62 (-38.87, 5.64)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6654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0.132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A39309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</w:tr>
      <w:tr w:rsidR="00122D0C" w:rsidRPr="00BC6151" w14:paraId="005470C8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DFB04" w14:textId="77777777" w:rsidR="00122D0C" w:rsidRPr="0066359D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PSM (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mm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3AD3C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1181.94 ± 275.87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960A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1122.38 ± 299.27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BCCD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49.10 (-251.00, 349.21)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BCAB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0.732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2CECE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122D0C" w:rsidRPr="00BC6151" w14:paraId="712FE116" w14:textId="77777777" w:rsidTr="00C51E16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681F" w14:textId="77777777" w:rsidR="00122D0C" w:rsidRPr="0066359D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SSI </w:t>
            </w: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(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mm</w:t>
            </w:r>
            <w:r w:rsidRPr="0066359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3</w:t>
            </w:r>
            <w:r w:rsidRPr="0066359D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24154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996.03 ± 219.57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3A75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945.61 ± 238.65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9FF3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35.29 (-199.21, 269.78)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1A74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0.753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07A47" w14:textId="77777777" w:rsidR="00122D0C" w:rsidRPr="006E434B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122D0C" w:rsidRPr="00BC6151" w14:paraId="47327A2A" w14:textId="77777777" w:rsidTr="009E37F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DB0D64" w14:textId="77777777" w:rsidR="00122D0C" w:rsidRPr="0066359D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Muscle CSA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729D8DAA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4443.10 ± 871.30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  <w:vAlign w:val="bottom"/>
          </w:tcPr>
          <w:p w14:paraId="2150B8E2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4028.90 ± 666.29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D16EF9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328.53 (-405.91, 1062.97)</w:t>
            </w: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9B1B20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0.356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bottom"/>
          </w:tcPr>
          <w:p w14:paraId="726C7E34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</w:tr>
      <w:tr w:rsidR="000F6CF3" w:rsidRPr="00BC6151" w14:paraId="5C64F8B2" w14:textId="77777777" w:rsidTr="00DE7FCD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0B77" w14:textId="001C5A67" w:rsidR="000F6CF3" w:rsidRPr="000F6CF3" w:rsidRDefault="000F6CF3" w:rsidP="000F6CF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Muscle CSA/BSA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C9DE" w14:textId="5AC4DEDC" w:rsidR="000F6CF3" w:rsidRPr="000F6CF3" w:rsidRDefault="000F6CF3" w:rsidP="000F6CF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3381.07 ± 346.31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F2A61" w14:textId="4DA675AA" w:rsidR="000F6CF3" w:rsidRPr="000F6CF3" w:rsidRDefault="000F6CF3" w:rsidP="000F6CF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3257.99 ± 371.62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B82F" w14:textId="7809F1BD" w:rsidR="000F6CF3" w:rsidRPr="000F6CF3" w:rsidRDefault="000F6CF3" w:rsidP="000F6CF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134.19 (-248.85, 514.22)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C0F6" w14:textId="7DB0FA24" w:rsidR="000F6CF3" w:rsidRPr="000F6CF3" w:rsidRDefault="000F6CF3" w:rsidP="000F6CF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0.463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667B3" w14:textId="07A155A2" w:rsidR="000F6CF3" w:rsidRPr="000F6CF3" w:rsidRDefault="000F6CF3" w:rsidP="000F6CF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CF3">
              <w:rPr>
                <w:rFonts w:ascii="Times New Roman" w:hAnsi="Times New Roman" w:cs="Times New Roman"/>
                <w:color w:val="000000"/>
                <w:lang w:eastAsia="zh-CN"/>
              </w:rPr>
              <w:t>0.38</w:t>
            </w:r>
          </w:p>
        </w:tc>
      </w:tr>
      <w:tr w:rsidR="00122D0C" w:rsidRPr="00BC6151" w14:paraId="63C74427" w14:textId="77777777" w:rsidTr="00DE7FCD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7F09" w14:textId="77777777" w:rsidR="00122D0C" w:rsidRPr="0066359D" w:rsidRDefault="00122D0C" w:rsidP="00C51E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Muscle Density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7E0B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82.64 ±1.59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5CE9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83.51 ± 1.20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4CA9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-1.13 (-2.40, 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A62B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0.076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90FE" w14:textId="77777777" w:rsidR="00122D0C" w:rsidRPr="0066359D" w:rsidRDefault="00122D0C" w:rsidP="00C51E1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</w:tr>
      <w:tr w:rsidR="00DE7FCD" w:rsidRPr="00BC6151" w14:paraId="5FAD2EF7" w14:textId="77777777" w:rsidTr="00DE7FCD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1AD5B" w14:textId="6F29A0D3" w:rsidR="00DE7FCD" w:rsidRPr="0066359D" w:rsidRDefault="00DE7FCD" w:rsidP="00DE7F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IMAT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44AA9" w14:textId="2B0BA4EE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1225.88 ± 460.63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0FDA1" w14:textId="78C3160D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919.68 ± 214.37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C0DC" w14:textId="6F31D786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271.15 (-64.90, 607.21)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9AAD" w14:textId="6626119C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0.106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FC820" w14:textId="5D7E7718" w:rsidR="00DE7FCD" w:rsidRPr="0066359D" w:rsidRDefault="00DE7FCD" w:rsidP="00DE7FC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</w:tr>
      <w:tr w:rsidR="00DE7FCD" w:rsidRPr="00BC6151" w14:paraId="4CF2B225" w14:textId="77777777" w:rsidTr="009E37F8">
        <w:trPr>
          <w:trHeight w:val="276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356A" w14:textId="57ABC35C" w:rsidR="00DE7FCD" w:rsidRPr="0066359D" w:rsidRDefault="00DE7FCD" w:rsidP="00DE7F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Fat CSA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BD64F" w14:textId="737292FC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1162.12 ± 529.08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397462" w14:textId="0D7DC356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1240.97 ± 391.90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2ABB7" w14:textId="2CBB8266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-132.86 (-565.32, 299.61)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27CB2" w14:textId="308659D3" w:rsidR="00DE7FCD" w:rsidRPr="0066359D" w:rsidRDefault="00DE7FCD" w:rsidP="00DE7F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6359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0.523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6A41D" w14:textId="2D30B42B" w:rsidR="00DE7FCD" w:rsidRPr="0066359D" w:rsidRDefault="00DE7FCD" w:rsidP="00DE7FC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59D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</w:tr>
    </w:tbl>
    <w:p w14:paraId="6E8E6AE0" w14:textId="535ED40F" w:rsidR="00122D0C" w:rsidRPr="00BC6151" w:rsidRDefault="00122D0C" w:rsidP="00122D0C">
      <w:pPr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a </w:t>
      </w:r>
      <w:r w:rsidRPr="00BC6151">
        <w:rPr>
          <w:rFonts w:ascii="Times New Roman" w:hAnsi="Times New Roman" w:cs="Times New Roman"/>
        </w:rPr>
        <w:t xml:space="preserve">Differences, 95% CI, and P-values are calculated from linear regression adjusting for </w:t>
      </w:r>
      <w:r>
        <w:rPr>
          <w:rFonts w:ascii="Times New Roman" w:hAnsi="Times New Roman" w:cs="Times New Roman"/>
        </w:rPr>
        <w:t>ag</w:t>
      </w:r>
      <w:r w:rsidRPr="00BC6151">
        <w:rPr>
          <w:rFonts w:ascii="Times New Roman" w:hAnsi="Times New Roman" w:cs="Times New Roman"/>
        </w:rPr>
        <w:t xml:space="preserve">e and sex. </w:t>
      </w:r>
      <w:r>
        <w:rPr>
          <w:rFonts w:ascii="Times New Roman" w:hAnsi="Times New Roman" w:cs="Times New Roman"/>
          <w:vertAlign w:val="superscript"/>
        </w:rPr>
        <w:t xml:space="preserve">b </w:t>
      </w:r>
      <w:proofErr w:type="gramStart"/>
      <w:r w:rsidRPr="00BC6151">
        <w:rPr>
          <w:rFonts w:ascii="Times New Roman" w:hAnsi="Times New Roman" w:cs="Times New Roman"/>
        </w:rPr>
        <w:t>In</w:t>
      </w:r>
      <w:proofErr w:type="gramEnd"/>
      <w:r w:rsidRPr="00BC6151">
        <w:rPr>
          <w:rFonts w:ascii="Times New Roman" w:hAnsi="Times New Roman" w:cs="Times New Roman"/>
        </w:rPr>
        <w:t xml:space="preserve"> addition, </w:t>
      </w:r>
      <w:r w:rsidR="000F6CF3">
        <w:rPr>
          <w:rFonts w:ascii="Times New Roman" w:hAnsi="Times New Roman" w:cs="Times New Roman"/>
        </w:rPr>
        <w:t>tib</w:t>
      </w:r>
      <w:r w:rsidR="000F6CF3" w:rsidRPr="00BC6151">
        <w:rPr>
          <w:rFonts w:ascii="Times New Roman" w:hAnsi="Times New Roman" w:cs="Times New Roman"/>
        </w:rPr>
        <w:t xml:space="preserve">ial </w:t>
      </w:r>
      <w:r w:rsidRPr="00BC6151">
        <w:rPr>
          <w:rFonts w:ascii="Times New Roman" w:hAnsi="Times New Roman" w:cs="Times New Roman"/>
        </w:rPr>
        <w:t xml:space="preserve">geometrical parameters are adjusted for tibial length. </w:t>
      </w:r>
      <w:r>
        <w:rPr>
          <w:rFonts w:ascii="Times New Roman" w:hAnsi="Times New Roman" w:cs="Times New Roman"/>
          <w:vertAlign w:val="superscript"/>
        </w:rPr>
        <w:t xml:space="preserve">c </w:t>
      </w:r>
      <w:r w:rsidRPr="00BC6151">
        <w:rPr>
          <w:rFonts w:ascii="Times New Roman" w:hAnsi="Times New Roman" w:cs="Times New Roman"/>
        </w:rPr>
        <w:t>Absolute difference in means divided by pooled standard deviation at baseline (Cohen’s d)</w:t>
      </w:r>
      <w:r w:rsidR="003E443A">
        <w:rPr>
          <w:rFonts w:ascii="Times New Roman" w:hAnsi="Times New Roman" w:cs="Times New Roman"/>
        </w:rPr>
        <w:t xml:space="preserve">. </w:t>
      </w:r>
    </w:p>
    <w:p w14:paraId="68A703FD" w14:textId="0F9A5ECF" w:rsidR="00122D0C" w:rsidRPr="002C3577" w:rsidRDefault="00122D0C" w:rsidP="00122D0C">
      <w:pPr>
        <w:spacing w:before="40"/>
        <w:rPr>
          <w:rFonts w:ascii="Times New Roman" w:hAnsi="Times New Roman" w:cs="Times New Roman"/>
          <w:sz w:val="24"/>
          <w:szCs w:val="24"/>
        </w:rPr>
      </w:pPr>
      <w:r w:rsidRPr="00BC6151">
        <w:rPr>
          <w:rFonts w:ascii="Times New Roman" w:hAnsi="Times New Roman" w:cs="Times New Roman"/>
        </w:rPr>
        <w:t xml:space="preserve">SD: standard deviation, CI: Confidence intervals, BMD: bone mineral density, CSA: cross-sectional area, circ: </w:t>
      </w:r>
      <w:proofErr w:type="spellStart"/>
      <w:r w:rsidRPr="00BC6151">
        <w:rPr>
          <w:rFonts w:ascii="Times New Roman" w:hAnsi="Times New Roman" w:cs="Times New Roman"/>
        </w:rPr>
        <w:t>circumeference</w:t>
      </w:r>
      <w:proofErr w:type="spellEnd"/>
      <w:r w:rsidRPr="00BC6151">
        <w:rPr>
          <w:rFonts w:ascii="Times New Roman" w:hAnsi="Times New Roman" w:cs="Times New Roman"/>
        </w:rPr>
        <w:t>; BMC: bone mineral content, BSI: bone strength index, SSI: strength strain index, PSM: polar section modulus</w:t>
      </w:r>
      <w:r w:rsidR="00DE7FCD" w:rsidRPr="00BC6151">
        <w:rPr>
          <w:rFonts w:ascii="Times New Roman" w:hAnsi="Times New Roman" w:cs="Times New Roman"/>
        </w:rPr>
        <w:t>, IMAT: intermuscular adipose tissue</w:t>
      </w:r>
      <w:r w:rsidR="00A041E5">
        <w:rPr>
          <w:rFonts w:ascii="Times New Roman" w:hAnsi="Times New Roman" w:cs="Times New Roman"/>
        </w:rPr>
        <w:t xml:space="preserve">, </w:t>
      </w:r>
      <w:proofErr w:type="spellStart"/>
      <w:r w:rsidR="00A041E5">
        <w:rPr>
          <w:rFonts w:ascii="Times New Roman" w:hAnsi="Times New Roman" w:cs="Times New Roman"/>
        </w:rPr>
        <w:t>pQCT</w:t>
      </w:r>
      <w:proofErr w:type="spellEnd"/>
      <w:r w:rsidR="00A041E5">
        <w:rPr>
          <w:rFonts w:ascii="Times New Roman" w:hAnsi="Times New Roman" w:cs="Times New Roman"/>
        </w:rPr>
        <w:t xml:space="preserve">: </w:t>
      </w:r>
      <w:r w:rsidR="00A041E5" w:rsidRPr="00847FCC">
        <w:rPr>
          <w:rFonts w:ascii="Times New Roman" w:hAnsi="Times New Roman"/>
          <w:color w:val="222222"/>
          <w:szCs w:val="24"/>
          <w:shd w:val="clear" w:color="auto" w:fill="FFFFFF"/>
        </w:rPr>
        <w:t>peripheral quantitative computed tomography</w:t>
      </w:r>
    </w:p>
    <w:p w14:paraId="6A510169" w14:textId="77777777" w:rsidR="00A43C07" w:rsidRDefault="00A43C07" w:rsidP="00A43C07"/>
    <w:p w14:paraId="40B006B1" w14:textId="77777777" w:rsidR="007C1A9C" w:rsidRDefault="007C1A9C"/>
    <w:sectPr w:rsidR="007C1A9C" w:rsidSect="008F22E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51A94" w14:textId="77777777" w:rsidR="003A6287" w:rsidRDefault="003A6287">
      <w:pPr>
        <w:spacing w:after="0" w:line="240" w:lineRule="auto"/>
      </w:pPr>
      <w:r>
        <w:separator/>
      </w:r>
    </w:p>
  </w:endnote>
  <w:endnote w:type="continuationSeparator" w:id="0">
    <w:p w14:paraId="464E486D" w14:textId="77777777" w:rsidR="003A6287" w:rsidRDefault="003A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8AB3" w14:textId="77777777" w:rsidR="00DD0C1F" w:rsidRDefault="00A43C07" w:rsidP="00CA27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CE294" w14:textId="77777777" w:rsidR="00DD0C1F" w:rsidRDefault="0092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A86C" w14:textId="77777777" w:rsidR="00DD0C1F" w:rsidRDefault="00A43C07" w:rsidP="00CA27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6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BB1B44" w14:textId="77777777" w:rsidR="00DD0C1F" w:rsidRDefault="0092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343B" w14:textId="77777777" w:rsidR="003A6287" w:rsidRDefault="003A6287">
      <w:pPr>
        <w:spacing w:after="0" w:line="240" w:lineRule="auto"/>
      </w:pPr>
      <w:r>
        <w:separator/>
      </w:r>
    </w:p>
  </w:footnote>
  <w:footnote w:type="continuationSeparator" w:id="0">
    <w:p w14:paraId="75FE15DD" w14:textId="77777777" w:rsidR="003A6287" w:rsidRDefault="003A6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07"/>
    <w:rsid w:val="000562AE"/>
    <w:rsid w:val="000F6CF3"/>
    <w:rsid w:val="00122D0C"/>
    <w:rsid w:val="001D32D0"/>
    <w:rsid w:val="0034151D"/>
    <w:rsid w:val="003A6287"/>
    <w:rsid w:val="003E443A"/>
    <w:rsid w:val="003F3E54"/>
    <w:rsid w:val="004C2EDC"/>
    <w:rsid w:val="005C6265"/>
    <w:rsid w:val="006B7CC2"/>
    <w:rsid w:val="007372B3"/>
    <w:rsid w:val="007806DA"/>
    <w:rsid w:val="007C1A9C"/>
    <w:rsid w:val="00813189"/>
    <w:rsid w:val="00847C13"/>
    <w:rsid w:val="008C2AC5"/>
    <w:rsid w:val="0092022B"/>
    <w:rsid w:val="009E37F8"/>
    <w:rsid w:val="00A041E5"/>
    <w:rsid w:val="00A43C07"/>
    <w:rsid w:val="00AA0BBD"/>
    <w:rsid w:val="00B30D84"/>
    <w:rsid w:val="00D21781"/>
    <w:rsid w:val="00DE2FFA"/>
    <w:rsid w:val="00DE7FCD"/>
    <w:rsid w:val="00F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4E64"/>
  <w15:chartTrackingRefBased/>
  <w15:docId w15:val="{2AC7BBCC-ED89-4BE5-9C64-60800CC7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C07"/>
    <w:pPr>
      <w:spacing w:before="0"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3C07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3C07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43C07"/>
  </w:style>
  <w:style w:type="paragraph" w:styleId="BalloonText">
    <w:name w:val="Balloon Text"/>
    <w:basedOn w:val="Normal"/>
    <w:link w:val="BalloonTextChar"/>
    <w:uiPriority w:val="99"/>
    <w:semiHidden/>
    <w:unhideWhenUsed/>
    <w:rsid w:val="000F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Kochilas, Lazaros K.</dc:creator>
  <cp:keywords/>
  <dc:description/>
  <cp:lastModifiedBy>Thomas, Amanda</cp:lastModifiedBy>
  <cp:revision>2</cp:revision>
  <dcterms:created xsi:type="dcterms:W3CDTF">2020-01-10T16:33:00Z</dcterms:created>
  <dcterms:modified xsi:type="dcterms:W3CDTF">2020-01-10T16:33:00Z</dcterms:modified>
</cp:coreProperties>
</file>