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B0" w:rsidRDefault="000D2EB0" w:rsidP="000D2EB0">
      <w:r>
        <w:t>SUPPLEMENTARY MATERIAL</w:t>
      </w:r>
    </w:p>
    <w:p w:rsidR="000D2EB0" w:rsidRDefault="000D2EB0" w:rsidP="000D2EB0"/>
    <w:p w:rsidR="000D2EB0" w:rsidRDefault="000D2EB0" w:rsidP="000D2EB0">
      <w:r>
        <w:rPr>
          <w:lang w:val="en-US" w:eastAsia="nb-NO"/>
        </w:rPr>
        <w:drawing>
          <wp:inline distT="0" distB="0" distL="0" distR="0" wp14:anchorId="5AB40DDD" wp14:editId="4884C37B">
            <wp:extent cx="5697719" cy="3288665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236" cy="3294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2EB0" w:rsidRPr="009D4B18" w:rsidRDefault="000D2EB0" w:rsidP="000D2EB0">
      <w:pPr>
        <w:spacing w:line="360" w:lineRule="auto"/>
        <w:rPr>
          <w:rFonts w:cstheme="minorHAnsi"/>
          <w:noProof w:val="0"/>
          <w:color w:val="000000" w:themeColor="text1"/>
        </w:rPr>
      </w:pPr>
      <w:r w:rsidRPr="009D4B18">
        <w:rPr>
          <w:rFonts w:cstheme="minorHAnsi"/>
          <w:b/>
          <w:noProof w:val="0"/>
          <w:color w:val="000000" w:themeColor="text1"/>
        </w:rPr>
        <w:t xml:space="preserve">Figure </w:t>
      </w:r>
      <w:r>
        <w:rPr>
          <w:rFonts w:cstheme="minorHAnsi"/>
          <w:b/>
          <w:noProof w:val="0"/>
          <w:color w:val="000000" w:themeColor="text1"/>
        </w:rPr>
        <w:t>2</w:t>
      </w:r>
      <w:r w:rsidRPr="009D4B18">
        <w:rPr>
          <w:rFonts w:cstheme="minorHAnsi"/>
          <w:b/>
          <w:noProof w:val="0"/>
          <w:color w:val="000000" w:themeColor="text1"/>
        </w:rPr>
        <w:t>.</w:t>
      </w:r>
      <w:r w:rsidRPr="009D4B18">
        <w:rPr>
          <w:rFonts w:cstheme="minorHAnsi"/>
          <w:noProof w:val="0"/>
          <w:color w:val="000000" w:themeColor="text1"/>
        </w:rPr>
        <w:t xml:space="preserve"> Mental health characteristics in students with congenital heart defects, arrhythmias, and no </w:t>
      </w:r>
      <w:r>
        <w:rPr>
          <w:rFonts w:cstheme="minorHAnsi"/>
          <w:noProof w:val="0"/>
          <w:color w:val="000000" w:themeColor="text1"/>
        </w:rPr>
        <w:t>specified</w:t>
      </w:r>
      <w:r w:rsidRPr="009D4B18">
        <w:rPr>
          <w:rFonts w:cstheme="minorHAnsi"/>
          <w:noProof w:val="0"/>
          <w:color w:val="000000" w:themeColor="text1"/>
        </w:rPr>
        <w:t xml:space="preserve"> disease in standardized t-scores. Mean scores and 95% confidence intervals.</w:t>
      </w:r>
      <w:r>
        <w:rPr>
          <w:rFonts w:cstheme="minorHAnsi"/>
          <w:noProof w:val="0"/>
          <w:color w:val="000000" w:themeColor="text1"/>
        </w:rPr>
        <w:t xml:space="preserve"> </w:t>
      </w:r>
      <w:r w:rsidRPr="00D25990">
        <w:rPr>
          <w:rFonts w:cstheme="minorHAnsi"/>
          <w:noProof w:val="0"/>
          <w:color w:val="000000" w:themeColor="text1"/>
        </w:rPr>
        <w:t xml:space="preserve">Significant group differences </w:t>
      </w:r>
      <w:r>
        <w:rPr>
          <w:rFonts w:cstheme="minorHAnsi"/>
          <w:noProof w:val="0"/>
          <w:color w:val="000000" w:themeColor="text1"/>
        </w:rPr>
        <w:t>(a</w:t>
      </w:r>
      <w:proofErr w:type="gramStart"/>
      <w:r>
        <w:rPr>
          <w:rFonts w:cstheme="minorHAnsi"/>
          <w:noProof w:val="0"/>
          <w:color w:val="000000" w:themeColor="text1"/>
        </w:rPr>
        <w:t>,b,c</w:t>
      </w:r>
      <w:proofErr w:type="gramEnd"/>
      <w:r>
        <w:rPr>
          <w:rFonts w:cstheme="minorHAnsi"/>
          <w:noProof w:val="0"/>
          <w:color w:val="000000" w:themeColor="text1"/>
        </w:rPr>
        <w:t xml:space="preserve">) </w:t>
      </w:r>
      <w:r w:rsidRPr="00D25990">
        <w:rPr>
          <w:rFonts w:cstheme="minorHAnsi"/>
          <w:noProof w:val="0"/>
          <w:color w:val="000000" w:themeColor="text1"/>
        </w:rPr>
        <w:t>are indicated for each row in the table using subscript letters, calculated at the 0.05 significance level</w:t>
      </w:r>
      <w:r>
        <w:rPr>
          <w:rFonts w:cstheme="minorHAnsi"/>
          <w:noProof w:val="0"/>
          <w:color w:val="000000" w:themeColor="text1"/>
        </w:rPr>
        <w:t xml:space="preserve"> based on the ANOVA post-hoc tests</w:t>
      </w:r>
      <w:r w:rsidRPr="00D25990">
        <w:rPr>
          <w:rFonts w:cstheme="minorHAnsi"/>
          <w:noProof w:val="0"/>
          <w:color w:val="000000" w:themeColor="text1"/>
        </w:rPr>
        <w:t>.</w:t>
      </w:r>
    </w:p>
    <w:p w:rsidR="000D2EB0" w:rsidRPr="0015485A" w:rsidRDefault="000D2EB0" w:rsidP="000D2EB0">
      <w:pPr>
        <w:spacing w:line="360" w:lineRule="auto"/>
        <w:rPr>
          <w:rFonts w:cstheme="minorHAnsi"/>
          <w:noProof w:val="0"/>
          <w:color w:val="000000" w:themeColor="text1"/>
        </w:rPr>
      </w:pPr>
    </w:p>
    <w:p w:rsidR="00CB32E0" w:rsidRDefault="00CB32E0">
      <w:bookmarkStart w:id="0" w:name="_GoBack"/>
      <w:bookmarkEnd w:id="0"/>
    </w:p>
    <w:sectPr w:rsidR="00CB32E0" w:rsidSect="00E55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B0"/>
    <w:rsid w:val="000D2EB0"/>
    <w:rsid w:val="00300BE3"/>
    <w:rsid w:val="00CB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75DD9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b/>
        <w:bCs/>
        <w:i/>
        <w:iCs/>
        <w:sz w:val="28"/>
        <w:szCs w:val="28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EB0"/>
    <w:pPr>
      <w:spacing w:after="160" w:line="259" w:lineRule="auto"/>
    </w:pPr>
    <w:rPr>
      <w:rFonts w:eastAsiaTheme="minorHAnsi" w:cstheme="minorBidi"/>
      <w:b w:val="0"/>
      <w:bCs w:val="0"/>
      <w:i w:val="0"/>
      <w:iCs w:val="0"/>
      <w:noProof/>
      <w:sz w:val="22"/>
      <w:szCs w:val="22"/>
      <w:lang w:val="en-GB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D2EB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2EB0"/>
    <w:rPr>
      <w:rFonts w:ascii="Lucida Grande" w:eastAsiaTheme="minorHAnsi" w:hAnsi="Lucida Grande" w:cs="Lucida Grande"/>
      <w:b w:val="0"/>
      <w:bCs w:val="0"/>
      <w:i w:val="0"/>
      <w:iCs w:val="0"/>
      <w:noProof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b/>
        <w:bCs/>
        <w:i/>
        <w:iCs/>
        <w:sz w:val="28"/>
        <w:szCs w:val="28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EB0"/>
    <w:pPr>
      <w:spacing w:after="160" w:line="259" w:lineRule="auto"/>
    </w:pPr>
    <w:rPr>
      <w:rFonts w:eastAsiaTheme="minorHAnsi" w:cstheme="minorBidi"/>
      <w:b w:val="0"/>
      <w:bCs w:val="0"/>
      <w:i w:val="0"/>
      <w:iCs w:val="0"/>
      <w:noProof/>
      <w:sz w:val="22"/>
      <w:szCs w:val="22"/>
      <w:lang w:val="en-GB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D2EB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2EB0"/>
    <w:rPr>
      <w:rFonts w:ascii="Lucida Grande" w:eastAsiaTheme="minorHAnsi" w:hAnsi="Lucida Grande" w:cs="Lucida Grande"/>
      <w:b w:val="0"/>
      <w:bCs w:val="0"/>
      <w:i w:val="0"/>
      <w:iCs w:val="0"/>
      <w:noProof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334</Characters>
  <Application>Microsoft Macintosh Word</Application>
  <DocSecurity>0</DocSecurity>
  <Lines>2</Lines>
  <Paragraphs>1</Paragraphs>
  <ScaleCrop>false</ScaleCrop>
  <Company>UiB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Leirgul</dc:creator>
  <cp:keywords/>
  <dc:description/>
  <cp:lastModifiedBy>Elisabeth Leirgul</cp:lastModifiedBy>
  <cp:revision>1</cp:revision>
  <dcterms:created xsi:type="dcterms:W3CDTF">2021-02-24T11:25:00Z</dcterms:created>
  <dcterms:modified xsi:type="dcterms:W3CDTF">2021-02-24T11:26:00Z</dcterms:modified>
</cp:coreProperties>
</file>