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543F" w14:textId="77777777" w:rsidR="00632682" w:rsidRPr="008A282D" w:rsidRDefault="00632682" w:rsidP="00632682">
      <w:pPr>
        <w:spacing w:after="0" w:line="240" w:lineRule="auto"/>
        <w:rPr>
          <w:b/>
          <w:bCs/>
          <w:sz w:val="22"/>
        </w:rPr>
      </w:pPr>
      <w:r w:rsidRPr="008A282D">
        <w:rPr>
          <w:b/>
          <w:bCs/>
          <w:sz w:val="22"/>
        </w:rPr>
        <w:t>Immunization rates and predictors of undervaccination in infants with congenital heart disease</w:t>
      </w:r>
    </w:p>
    <w:p w14:paraId="3D06DA52" w14:textId="4AF26058" w:rsidR="00632682" w:rsidRDefault="00632682">
      <w:pPr>
        <w:spacing w:after="0" w:line="240" w:lineRule="auto"/>
        <w:rPr>
          <w:sz w:val="22"/>
        </w:rPr>
      </w:pPr>
    </w:p>
    <w:p w14:paraId="49CE9423" w14:textId="6DA8C7F3" w:rsidR="00632682" w:rsidRPr="00A22AB3" w:rsidRDefault="00632682" w:rsidP="00632682">
      <w:pPr>
        <w:spacing w:after="0" w:line="240" w:lineRule="auto"/>
        <w:rPr>
          <w:sz w:val="22"/>
        </w:rPr>
      </w:pPr>
      <w:r w:rsidRPr="00A22AB3">
        <w:rPr>
          <w:sz w:val="22"/>
        </w:rPr>
        <w:t>Ann M. Murray,</w:t>
      </w:r>
      <w:r w:rsidRPr="00A22AB3">
        <w:rPr>
          <w:sz w:val="22"/>
          <w:vertAlign w:val="superscript"/>
        </w:rPr>
        <w:t>1,2,3</w:t>
      </w:r>
      <w:r w:rsidRPr="00A22AB3">
        <w:rPr>
          <w:sz w:val="22"/>
        </w:rPr>
        <w:t xml:space="preserve"> Grace M. Lee,</w:t>
      </w:r>
      <w:r w:rsidRPr="00A22AB3">
        <w:rPr>
          <w:sz w:val="22"/>
          <w:vertAlign w:val="superscript"/>
        </w:rPr>
        <w:t>4</w:t>
      </w:r>
      <w:r w:rsidRPr="00A22AB3">
        <w:rPr>
          <w:sz w:val="22"/>
        </w:rPr>
        <w:t xml:space="preserve"> David W. Brown,</w:t>
      </w:r>
      <w:r w:rsidRPr="00A22AB3">
        <w:rPr>
          <w:sz w:val="22"/>
          <w:vertAlign w:val="superscript"/>
        </w:rPr>
        <w:t>5,6</w:t>
      </w:r>
      <w:r w:rsidRPr="00A22AB3">
        <w:rPr>
          <w:sz w:val="22"/>
        </w:rPr>
        <w:t xml:space="preserve"> Theresa A. Saia,</w:t>
      </w:r>
      <w:r w:rsidRPr="00A22AB3">
        <w:rPr>
          <w:sz w:val="22"/>
          <w:vertAlign w:val="superscript"/>
        </w:rPr>
        <w:t>5</w:t>
      </w:r>
      <w:r w:rsidRPr="00A22AB3">
        <w:rPr>
          <w:sz w:val="22"/>
        </w:rPr>
        <w:t xml:space="preserve"> Russell Gongwer,</w:t>
      </w:r>
      <w:r w:rsidRPr="00A22AB3">
        <w:rPr>
          <w:sz w:val="22"/>
          <w:vertAlign w:val="superscript"/>
        </w:rPr>
        <w:t>5,7</w:t>
      </w:r>
      <w:r w:rsidRPr="00A22AB3">
        <w:rPr>
          <w:sz w:val="22"/>
        </w:rPr>
        <w:t xml:space="preserve"> Mari M. Nakamura,</w:t>
      </w:r>
      <w:r w:rsidRPr="00A22AB3">
        <w:rPr>
          <w:sz w:val="22"/>
          <w:vertAlign w:val="superscript"/>
        </w:rPr>
        <w:t>2,6,8</w:t>
      </w:r>
    </w:p>
    <w:p w14:paraId="1515D5AA" w14:textId="77777777" w:rsidR="00632682" w:rsidRDefault="00632682" w:rsidP="00632682">
      <w:pPr>
        <w:spacing w:after="0" w:line="240" w:lineRule="auto"/>
        <w:outlineLvl w:val="0"/>
        <w:rPr>
          <w:sz w:val="22"/>
        </w:rPr>
      </w:pPr>
    </w:p>
    <w:p w14:paraId="01B29129" w14:textId="77777777" w:rsidR="00632682" w:rsidRPr="00A22AB3" w:rsidRDefault="00632682" w:rsidP="00632682">
      <w:pPr>
        <w:spacing w:after="0" w:line="240" w:lineRule="auto"/>
        <w:outlineLvl w:val="0"/>
        <w:rPr>
          <w:sz w:val="22"/>
        </w:rPr>
      </w:pPr>
      <w:r w:rsidRPr="00A22AB3">
        <w:rPr>
          <w:sz w:val="22"/>
          <w:vertAlign w:val="superscript"/>
        </w:rPr>
        <w:t>1</w:t>
      </w:r>
      <w:r w:rsidRPr="00A22AB3">
        <w:rPr>
          <w:sz w:val="22"/>
        </w:rPr>
        <w:t>Harvard Medical School Fellowship in Patient Safety and Quality, Boston, MA, USA</w:t>
      </w:r>
    </w:p>
    <w:p w14:paraId="3A77806D" w14:textId="77777777" w:rsidR="00632682" w:rsidRPr="00A22AB3" w:rsidRDefault="00632682" w:rsidP="00632682">
      <w:pPr>
        <w:spacing w:after="0" w:line="240" w:lineRule="auto"/>
        <w:outlineLvl w:val="0"/>
        <w:rPr>
          <w:sz w:val="22"/>
        </w:rPr>
      </w:pPr>
      <w:r w:rsidRPr="00A22AB3">
        <w:rPr>
          <w:sz w:val="22"/>
          <w:vertAlign w:val="superscript"/>
        </w:rPr>
        <w:t>2</w:t>
      </w:r>
      <w:r w:rsidRPr="00A22AB3">
        <w:rPr>
          <w:sz w:val="22"/>
        </w:rPr>
        <w:t>Division of Infectious Diseases, Department of Pediatrics, Boston Children’s Hospital, Boston, MA, USA</w:t>
      </w:r>
    </w:p>
    <w:p w14:paraId="1586A7B9" w14:textId="77777777" w:rsidR="00632682" w:rsidRPr="00A22AB3" w:rsidRDefault="00632682" w:rsidP="00632682">
      <w:pPr>
        <w:spacing w:after="0" w:line="240" w:lineRule="auto"/>
        <w:outlineLvl w:val="0"/>
        <w:rPr>
          <w:sz w:val="22"/>
        </w:rPr>
      </w:pPr>
      <w:r w:rsidRPr="00A22AB3">
        <w:rPr>
          <w:sz w:val="22"/>
          <w:vertAlign w:val="superscript"/>
        </w:rPr>
        <w:t>3</w:t>
      </w:r>
      <w:r w:rsidRPr="00A22AB3">
        <w:rPr>
          <w:sz w:val="22"/>
        </w:rPr>
        <w:t>Division of Infectious Diseases, Department of Pediatrics, MassGeneral Hospital for Children, Boston, MA, USA</w:t>
      </w:r>
    </w:p>
    <w:p w14:paraId="69DD31AE" w14:textId="77777777" w:rsidR="00632682" w:rsidRPr="00A22AB3" w:rsidRDefault="00632682" w:rsidP="00632682">
      <w:pPr>
        <w:spacing w:after="0" w:line="240" w:lineRule="auto"/>
        <w:outlineLvl w:val="0"/>
        <w:rPr>
          <w:sz w:val="22"/>
        </w:rPr>
      </w:pPr>
      <w:r w:rsidRPr="00A22AB3">
        <w:rPr>
          <w:sz w:val="22"/>
          <w:vertAlign w:val="superscript"/>
        </w:rPr>
        <w:t>4</w:t>
      </w:r>
      <w:r w:rsidRPr="00A22AB3">
        <w:rPr>
          <w:sz w:val="22"/>
        </w:rPr>
        <w:t>Department of Pediatrics, Stanford University School of Medicine, Stanford, CA, USA</w:t>
      </w:r>
    </w:p>
    <w:p w14:paraId="65C7D95E" w14:textId="77777777" w:rsidR="00632682" w:rsidRPr="00A22AB3" w:rsidRDefault="00632682" w:rsidP="00632682">
      <w:pPr>
        <w:spacing w:after="0" w:line="240" w:lineRule="auto"/>
        <w:outlineLvl w:val="0"/>
        <w:rPr>
          <w:sz w:val="22"/>
        </w:rPr>
      </w:pPr>
      <w:r w:rsidRPr="00A22AB3">
        <w:rPr>
          <w:sz w:val="22"/>
          <w:vertAlign w:val="superscript"/>
        </w:rPr>
        <w:t>5</w:t>
      </w:r>
      <w:r w:rsidRPr="00A22AB3">
        <w:rPr>
          <w:sz w:val="22"/>
        </w:rPr>
        <w:t>Department of Cardiology, Boston Children’s Hospital, Boston, MA, USA</w:t>
      </w:r>
    </w:p>
    <w:p w14:paraId="3EEAE056" w14:textId="77777777" w:rsidR="00632682" w:rsidRPr="00A22AB3" w:rsidRDefault="00632682" w:rsidP="00632682">
      <w:pPr>
        <w:spacing w:after="0" w:line="240" w:lineRule="auto"/>
        <w:outlineLvl w:val="0"/>
        <w:rPr>
          <w:sz w:val="22"/>
        </w:rPr>
      </w:pPr>
      <w:r w:rsidRPr="00A22AB3">
        <w:rPr>
          <w:sz w:val="22"/>
          <w:vertAlign w:val="superscript"/>
        </w:rPr>
        <w:t>6</w:t>
      </w:r>
      <w:r w:rsidRPr="00A22AB3">
        <w:rPr>
          <w:sz w:val="22"/>
        </w:rPr>
        <w:t>Department of Pediatrics, Harvard Medical School, Boston, MA, USA</w:t>
      </w:r>
    </w:p>
    <w:p w14:paraId="53AD2061" w14:textId="77777777" w:rsidR="00632682" w:rsidRPr="00A22AB3" w:rsidRDefault="00632682" w:rsidP="00632682">
      <w:pPr>
        <w:spacing w:after="0" w:line="240" w:lineRule="auto"/>
        <w:outlineLvl w:val="0"/>
        <w:rPr>
          <w:sz w:val="22"/>
        </w:rPr>
      </w:pPr>
      <w:r w:rsidRPr="00A22AB3">
        <w:rPr>
          <w:sz w:val="22"/>
          <w:vertAlign w:val="superscript"/>
        </w:rPr>
        <w:t>7</w:t>
      </w:r>
      <w:r w:rsidRPr="00A22AB3">
        <w:rPr>
          <w:sz w:val="22"/>
        </w:rPr>
        <w:t>HealthCore, Watertown, MA, USA</w:t>
      </w:r>
    </w:p>
    <w:p w14:paraId="33BFFA9D" w14:textId="77777777" w:rsidR="00632682" w:rsidRPr="00A22AB3" w:rsidRDefault="00632682" w:rsidP="00632682">
      <w:pPr>
        <w:spacing w:after="0" w:line="240" w:lineRule="auto"/>
        <w:outlineLvl w:val="0"/>
        <w:rPr>
          <w:sz w:val="22"/>
        </w:rPr>
      </w:pPr>
      <w:r w:rsidRPr="00A22AB3">
        <w:rPr>
          <w:sz w:val="22"/>
          <w:vertAlign w:val="superscript"/>
        </w:rPr>
        <w:t>8</w:t>
      </w:r>
      <w:r w:rsidRPr="00A22AB3">
        <w:rPr>
          <w:sz w:val="22"/>
        </w:rPr>
        <w:t>Antimicrobial Stewardship Program, Boston Children’s Hospital, Boston, MA, USA</w:t>
      </w:r>
    </w:p>
    <w:p w14:paraId="66FE168D" w14:textId="77777777" w:rsidR="00632682" w:rsidRPr="00A22AB3" w:rsidRDefault="00632682" w:rsidP="00632682">
      <w:pPr>
        <w:spacing w:after="0" w:line="240" w:lineRule="auto"/>
        <w:outlineLvl w:val="0"/>
        <w:rPr>
          <w:sz w:val="22"/>
        </w:rPr>
      </w:pPr>
    </w:p>
    <w:p w14:paraId="3CB3FDEF" w14:textId="77777777" w:rsidR="00632682" w:rsidRPr="00A22AB3" w:rsidRDefault="00632682" w:rsidP="00632682">
      <w:pPr>
        <w:spacing w:after="0" w:line="240" w:lineRule="auto"/>
        <w:outlineLvl w:val="0"/>
        <w:rPr>
          <w:b/>
          <w:bCs/>
          <w:sz w:val="22"/>
        </w:rPr>
      </w:pPr>
      <w:r w:rsidRPr="00A22AB3">
        <w:rPr>
          <w:b/>
          <w:bCs/>
          <w:sz w:val="22"/>
        </w:rPr>
        <w:t>Corresponding author</w:t>
      </w:r>
    </w:p>
    <w:p w14:paraId="60218414" w14:textId="77777777" w:rsidR="00632682" w:rsidRPr="00A22AB3" w:rsidRDefault="00632682" w:rsidP="00632682">
      <w:pPr>
        <w:spacing w:after="0" w:line="240" w:lineRule="auto"/>
        <w:outlineLvl w:val="0"/>
        <w:rPr>
          <w:sz w:val="22"/>
        </w:rPr>
      </w:pPr>
      <w:r w:rsidRPr="00A22AB3">
        <w:rPr>
          <w:sz w:val="22"/>
        </w:rPr>
        <w:t>Mari M. Nakamura, MD, MPH</w:t>
      </w:r>
    </w:p>
    <w:p w14:paraId="00D4CD55" w14:textId="77777777" w:rsidR="00632682" w:rsidRPr="00A22AB3" w:rsidRDefault="00632682" w:rsidP="00632682">
      <w:pPr>
        <w:spacing w:after="0" w:line="240" w:lineRule="auto"/>
        <w:outlineLvl w:val="0"/>
        <w:rPr>
          <w:sz w:val="22"/>
        </w:rPr>
      </w:pPr>
      <w:r w:rsidRPr="00A22AB3">
        <w:rPr>
          <w:sz w:val="22"/>
        </w:rPr>
        <w:t>300 Longwood Avenue, Mailstop BCH 3052</w:t>
      </w:r>
    </w:p>
    <w:p w14:paraId="7ED5F617" w14:textId="77777777" w:rsidR="00632682" w:rsidRPr="00A22AB3" w:rsidRDefault="00632682" w:rsidP="00632682">
      <w:pPr>
        <w:spacing w:after="0" w:line="240" w:lineRule="auto"/>
        <w:outlineLvl w:val="0"/>
        <w:rPr>
          <w:sz w:val="22"/>
        </w:rPr>
      </w:pPr>
      <w:r w:rsidRPr="00A22AB3">
        <w:rPr>
          <w:sz w:val="22"/>
        </w:rPr>
        <w:t xml:space="preserve">Boston, MA 02115 </w:t>
      </w:r>
    </w:p>
    <w:p w14:paraId="714EC3BE" w14:textId="77777777" w:rsidR="00632682" w:rsidRPr="00A22AB3" w:rsidRDefault="00632682" w:rsidP="00632682">
      <w:pPr>
        <w:spacing w:after="0" w:line="240" w:lineRule="auto"/>
        <w:outlineLvl w:val="0"/>
        <w:rPr>
          <w:sz w:val="22"/>
        </w:rPr>
      </w:pPr>
      <w:r w:rsidRPr="00A22AB3">
        <w:rPr>
          <w:sz w:val="22"/>
        </w:rPr>
        <w:t>telephone: 617-355-1561</w:t>
      </w:r>
    </w:p>
    <w:p w14:paraId="75B85146" w14:textId="77777777" w:rsidR="00632682" w:rsidRPr="00A22AB3" w:rsidRDefault="00894880" w:rsidP="00632682">
      <w:pPr>
        <w:spacing w:after="0" w:line="240" w:lineRule="auto"/>
        <w:outlineLvl w:val="0"/>
        <w:rPr>
          <w:sz w:val="22"/>
        </w:rPr>
      </w:pPr>
      <w:hyperlink r:id="rId7" w:history="1">
        <w:r w:rsidR="00632682" w:rsidRPr="00A22AB3">
          <w:rPr>
            <w:rStyle w:val="Hyperlink"/>
            <w:sz w:val="22"/>
          </w:rPr>
          <w:t>mari.nakamura@childrens.harvard.edu</w:t>
        </w:r>
      </w:hyperlink>
    </w:p>
    <w:p w14:paraId="3B12D102" w14:textId="77777777" w:rsidR="00632682" w:rsidRPr="00A22AB3" w:rsidRDefault="00632682" w:rsidP="00632682">
      <w:pPr>
        <w:spacing w:after="0" w:line="240" w:lineRule="auto"/>
        <w:outlineLvl w:val="0"/>
        <w:rPr>
          <w:sz w:val="22"/>
        </w:rPr>
      </w:pPr>
      <w:r w:rsidRPr="00A22AB3">
        <w:rPr>
          <w:sz w:val="22"/>
        </w:rPr>
        <w:t xml:space="preserve">ORCID </w:t>
      </w:r>
      <w:r w:rsidRPr="00DC2B8F">
        <w:rPr>
          <w:sz w:val="22"/>
        </w:rPr>
        <w:t>0000-0002-8191-0027</w:t>
      </w:r>
    </w:p>
    <w:p w14:paraId="4F66E0AA" w14:textId="77777777" w:rsidR="00632682" w:rsidRPr="00632682" w:rsidRDefault="00632682">
      <w:pPr>
        <w:spacing w:after="0" w:line="240" w:lineRule="auto"/>
        <w:rPr>
          <w:sz w:val="22"/>
        </w:rPr>
      </w:pPr>
    </w:p>
    <w:p w14:paraId="4B6BA1F8" w14:textId="39657E13" w:rsidR="00632682" w:rsidRDefault="00632682">
      <w:pPr>
        <w:spacing w:after="0" w:line="240" w:lineRule="auto"/>
      </w:pPr>
      <w:r>
        <w:br w:type="page"/>
      </w:r>
    </w:p>
    <w:p w14:paraId="58E9D788" w14:textId="77777777" w:rsidR="00632682" w:rsidRDefault="00632682" w:rsidP="00C42EB6">
      <w:pPr>
        <w:spacing w:after="0" w:line="240" w:lineRule="auto"/>
        <w:sectPr w:rsidR="00632682" w:rsidSect="0063268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D9D55B" w14:textId="37F8A54A" w:rsidR="00C42EB6" w:rsidRDefault="00C42EB6" w:rsidP="00C42EB6">
      <w:pPr>
        <w:spacing w:after="0" w:line="240" w:lineRule="auto"/>
      </w:pPr>
      <w:r>
        <w:rPr>
          <w:noProof/>
          <w:sz w:val="18"/>
        </w:rPr>
        <w:lastRenderedPageBreak/>
        <w:drawing>
          <wp:anchor distT="0" distB="0" distL="114300" distR="114300" simplePos="0" relativeHeight="251660288" behindDoc="0" locked="0" layoutInCell="1" allowOverlap="1" wp14:anchorId="35A07D29" wp14:editId="68EE64BC">
            <wp:simplePos x="0" y="0"/>
            <wp:positionH relativeFrom="column">
              <wp:posOffset>-6985</wp:posOffset>
            </wp:positionH>
            <wp:positionV relativeFrom="paragraph">
              <wp:posOffset>2112222</wp:posOffset>
            </wp:positionV>
            <wp:extent cx="9150985" cy="1224915"/>
            <wp:effectExtent l="0" t="0" r="5715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5098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4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4"/>
      </w:tblGrid>
      <w:tr w:rsidR="00C42EB6" w14:paraId="78210D83" w14:textId="77777777" w:rsidTr="00452510">
        <w:trPr>
          <w:trHeight w:hRule="exact" w:val="360"/>
        </w:trPr>
        <w:tc>
          <w:tcPr>
            <w:tcW w:w="14414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000000"/>
          </w:tcPr>
          <w:p w14:paraId="2FDACE17" w14:textId="17191AFB" w:rsidR="00C42EB6" w:rsidRPr="00DA790D" w:rsidRDefault="00C42EB6" w:rsidP="005976F8">
            <w:pPr>
              <w:spacing w:after="0" w:line="240" w:lineRule="auto"/>
              <w:rPr>
                <w:b/>
              </w:rPr>
            </w:pPr>
            <w:r w:rsidRPr="00DA790D">
              <w:rPr>
                <w:b/>
              </w:rPr>
              <w:t>Figure</w:t>
            </w:r>
            <w:r>
              <w:rPr>
                <w:b/>
              </w:rPr>
              <w:t xml:space="preserve"> </w:t>
            </w:r>
            <w:r w:rsidR="00DC32CB">
              <w:rPr>
                <w:b/>
              </w:rPr>
              <w:t>S1</w:t>
            </w:r>
          </w:p>
        </w:tc>
      </w:tr>
      <w:tr w:rsidR="00C42EB6" w14:paraId="49B4833C" w14:textId="77777777" w:rsidTr="00452510">
        <w:trPr>
          <w:trHeight w:val="2275"/>
        </w:trPr>
        <w:tc>
          <w:tcPr>
            <w:tcW w:w="14414" w:type="dxa"/>
            <w:shd w:val="clear" w:color="auto" w:fill="FFFFFF"/>
          </w:tcPr>
          <w:p w14:paraId="27104D88" w14:textId="77777777" w:rsidR="00C42EB6" w:rsidRDefault="00C42EB6" w:rsidP="005976F8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1C9B6E25" wp14:editId="11DD3FDC">
                  <wp:simplePos x="0" y="0"/>
                  <wp:positionH relativeFrom="column">
                    <wp:posOffset>-75142</wp:posOffset>
                  </wp:positionH>
                  <wp:positionV relativeFrom="paragraph">
                    <wp:posOffset>186055</wp:posOffset>
                  </wp:positionV>
                  <wp:extent cx="9152890" cy="1251585"/>
                  <wp:effectExtent l="0" t="0" r="3810" b="5715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2890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Subjects 1-52</w:t>
            </w:r>
          </w:p>
          <w:p w14:paraId="377B2676" w14:textId="77777777" w:rsidR="00C42EB6" w:rsidRDefault="00C42EB6" w:rsidP="005976F8">
            <w:pPr>
              <w:spacing w:after="0" w:line="240" w:lineRule="auto"/>
              <w:contextualSpacing/>
              <w:rPr>
                <w:b/>
              </w:rPr>
            </w:pPr>
          </w:p>
          <w:p w14:paraId="0A7F3E5C" w14:textId="77777777" w:rsidR="00C42EB6" w:rsidRDefault="00C42EB6" w:rsidP="005976F8">
            <w:pPr>
              <w:spacing w:after="0" w:line="240" w:lineRule="auto"/>
              <w:contextualSpacing/>
              <w:rPr>
                <w:b/>
              </w:rPr>
            </w:pPr>
          </w:p>
          <w:p w14:paraId="4E87F975" w14:textId="77777777" w:rsidR="00C42EB6" w:rsidRDefault="00C42EB6" w:rsidP="005976F8">
            <w:pPr>
              <w:spacing w:after="0" w:line="240" w:lineRule="auto"/>
              <w:contextualSpacing/>
              <w:rPr>
                <w:b/>
              </w:rPr>
            </w:pPr>
          </w:p>
          <w:p w14:paraId="5179D385" w14:textId="77777777" w:rsidR="00C42EB6" w:rsidRPr="00DA790D" w:rsidRDefault="00C42EB6" w:rsidP="005976F8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C42EB6" w14:paraId="2F669DB9" w14:textId="77777777" w:rsidTr="00452510">
        <w:trPr>
          <w:trHeight w:val="2275"/>
        </w:trPr>
        <w:tc>
          <w:tcPr>
            <w:tcW w:w="14414" w:type="dxa"/>
            <w:shd w:val="clear" w:color="auto" w:fill="auto"/>
          </w:tcPr>
          <w:p w14:paraId="2D1B808C" w14:textId="77777777" w:rsidR="00C42EB6" w:rsidRDefault="00C42EB6" w:rsidP="005976F8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Subjects 53-104</w:t>
            </w:r>
          </w:p>
          <w:p w14:paraId="131F35FB" w14:textId="77777777" w:rsidR="00C42EB6" w:rsidRPr="00DA790D" w:rsidRDefault="00C42EB6" w:rsidP="005976F8">
            <w:pPr>
              <w:spacing w:after="0" w:line="240" w:lineRule="auto"/>
              <w:rPr>
                <w:sz w:val="18"/>
              </w:rPr>
            </w:pPr>
          </w:p>
        </w:tc>
      </w:tr>
      <w:tr w:rsidR="00C42EB6" w14:paraId="0476FE67" w14:textId="77777777" w:rsidTr="00452510">
        <w:trPr>
          <w:trHeight w:val="71"/>
        </w:trPr>
        <w:tc>
          <w:tcPr>
            <w:tcW w:w="14414" w:type="dxa"/>
            <w:shd w:val="clear" w:color="auto" w:fill="auto"/>
          </w:tcPr>
          <w:p w14:paraId="2473AB15" w14:textId="3271BC85" w:rsidR="00C42EB6" w:rsidRPr="009C2F79" w:rsidRDefault="00C42EB6" w:rsidP="005976F8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</w:tbl>
    <w:p w14:paraId="10DE2614" w14:textId="77777777" w:rsidR="00452510" w:rsidRDefault="00452510" w:rsidP="00452510">
      <w:pPr>
        <w:spacing w:after="0" w:line="240" w:lineRule="auto"/>
        <w:rPr>
          <w:b/>
          <w:bCs/>
          <w:sz w:val="22"/>
        </w:rPr>
      </w:pPr>
    </w:p>
    <w:p w14:paraId="55B03B57" w14:textId="26F48D47" w:rsidR="00452510" w:rsidRPr="00A22AB3" w:rsidRDefault="00452510" w:rsidP="00452510">
      <w:pPr>
        <w:spacing w:after="0" w:line="240" w:lineRule="auto"/>
        <w:rPr>
          <w:b/>
          <w:bCs/>
          <w:sz w:val="22"/>
        </w:rPr>
      </w:pPr>
      <w:r w:rsidRPr="00A22AB3">
        <w:rPr>
          <w:b/>
          <w:bCs/>
          <w:sz w:val="22"/>
        </w:rPr>
        <w:t>Fig</w:t>
      </w:r>
      <w:r>
        <w:rPr>
          <w:b/>
          <w:bCs/>
          <w:sz w:val="22"/>
        </w:rPr>
        <w:t>ure</w:t>
      </w:r>
      <w:r w:rsidRPr="00A22AB3">
        <w:rPr>
          <w:b/>
          <w:bCs/>
          <w:sz w:val="22"/>
        </w:rPr>
        <w:t xml:space="preserve"> </w:t>
      </w:r>
      <w:r>
        <w:rPr>
          <w:b/>
          <w:bCs/>
          <w:sz w:val="22"/>
        </w:rPr>
        <w:t>S1</w:t>
      </w:r>
      <w:r w:rsidRPr="00A22AB3">
        <w:rPr>
          <w:b/>
          <w:bCs/>
          <w:sz w:val="22"/>
        </w:rPr>
        <w:t xml:space="preserve"> Individual Patterns of Undervaccination</w:t>
      </w:r>
    </w:p>
    <w:p w14:paraId="64E157EA" w14:textId="77777777" w:rsidR="00452510" w:rsidRPr="00A22AB3" w:rsidRDefault="00452510" w:rsidP="00452510">
      <w:pPr>
        <w:spacing w:after="0" w:line="240" w:lineRule="auto"/>
        <w:rPr>
          <w:sz w:val="22"/>
        </w:rPr>
      </w:pPr>
      <w:r w:rsidRPr="00A22AB3">
        <w:rPr>
          <w:sz w:val="22"/>
        </w:rPr>
        <w:t>Each column represents the vaccination pattern for a single undervaccinated subject (N=104).</w:t>
      </w:r>
    </w:p>
    <w:p w14:paraId="33F687A5" w14:textId="77777777" w:rsidR="00452510" w:rsidRPr="00A22AB3" w:rsidRDefault="00452510" w:rsidP="00452510">
      <w:pPr>
        <w:spacing w:after="0" w:line="240" w:lineRule="auto"/>
        <w:rPr>
          <w:sz w:val="22"/>
        </w:rPr>
      </w:pPr>
      <w:r w:rsidRPr="00A22AB3">
        <w:rPr>
          <w:sz w:val="22"/>
        </w:rPr>
        <w:t xml:space="preserve">Red = Subject received fewer than recommended number of vaccine doses.   </w:t>
      </w:r>
    </w:p>
    <w:p w14:paraId="13BEA467" w14:textId="77777777" w:rsidR="00452510" w:rsidRPr="00A22AB3" w:rsidRDefault="00452510" w:rsidP="00452510">
      <w:pPr>
        <w:spacing w:after="0" w:line="240" w:lineRule="auto"/>
        <w:rPr>
          <w:sz w:val="22"/>
        </w:rPr>
      </w:pPr>
      <w:r w:rsidRPr="00A22AB3">
        <w:rPr>
          <w:sz w:val="22"/>
        </w:rPr>
        <w:t xml:space="preserve">Green = Subject received recommended number of vaccine doses.  </w:t>
      </w:r>
    </w:p>
    <w:p w14:paraId="13B5C6A2" w14:textId="77777777" w:rsidR="00452510" w:rsidRPr="00A22AB3" w:rsidRDefault="00452510" w:rsidP="00452510">
      <w:pPr>
        <w:spacing w:after="0" w:line="240" w:lineRule="auto"/>
        <w:rPr>
          <w:sz w:val="22"/>
        </w:rPr>
      </w:pPr>
      <w:r w:rsidRPr="00A22AB3">
        <w:rPr>
          <w:sz w:val="22"/>
        </w:rPr>
        <w:t>Number = Proportion of recommended doses received</w:t>
      </w:r>
    </w:p>
    <w:p w14:paraId="487D619E" w14:textId="77777777" w:rsidR="00B44BC7" w:rsidRDefault="00B44BC7">
      <w:pPr>
        <w:sectPr w:rsidR="00B44BC7" w:rsidSect="0063268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4BC7" w:rsidRPr="00F3470A" w14:paraId="3BC9BCF9" w14:textId="77777777" w:rsidTr="00DF14D2">
        <w:tc>
          <w:tcPr>
            <w:tcW w:w="9350" w:type="dxa"/>
            <w:shd w:val="clear" w:color="auto" w:fill="000000" w:themeFill="text1"/>
          </w:tcPr>
          <w:p w14:paraId="0D16B927" w14:textId="77777777" w:rsidR="00B44BC7" w:rsidRPr="00F3470A" w:rsidRDefault="00B44BC7" w:rsidP="00DF14D2">
            <w:pPr>
              <w:spacing w:after="0" w:line="240" w:lineRule="auto"/>
              <w:rPr>
                <w:b/>
                <w:bCs/>
                <w:color w:val="FFFFFF" w:themeColor="background1"/>
                <w:sz w:val="22"/>
              </w:rPr>
            </w:pPr>
            <w:r w:rsidRPr="00F3470A">
              <w:rPr>
                <w:b/>
                <w:bCs/>
                <w:color w:val="FFFFFF" w:themeColor="background1"/>
                <w:sz w:val="22"/>
              </w:rPr>
              <w:lastRenderedPageBreak/>
              <w:t>Table S1: Congenital Heart Disease Lesions Among Infants Undervaccinated for All Vaccines</w:t>
            </w:r>
          </w:p>
        </w:tc>
      </w:tr>
      <w:tr w:rsidR="00B44BC7" w:rsidRPr="00F3470A" w14:paraId="71CD37CA" w14:textId="77777777" w:rsidTr="00DF14D2">
        <w:tc>
          <w:tcPr>
            <w:tcW w:w="9350" w:type="dxa"/>
          </w:tcPr>
          <w:p w14:paraId="456371F3" w14:textId="77777777" w:rsidR="00B44BC7" w:rsidRDefault="00B44BC7" w:rsidP="00B44B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Endocardial cushion defect</w:t>
            </w:r>
          </w:p>
          <w:p w14:paraId="13175AC9" w14:textId="77777777" w:rsidR="00B44BC7" w:rsidRDefault="00B44BC7" w:rsidP="00B44B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Ventricular septal defect</w:t>
            </w:r>
          </w:p>
          <w:p w14:paraId="02028CE4" w14:textId="77777777" w:rsidR="00B44BC7" w:rsidRDefault="00B44BC7" w:rsidP="00B44B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Double-outlet right ventricle</w:t>
            </w:r>
          </w:p>
          <w:p w14:paraId="36E3BF53" w14:textId="77777777" w:rsidR="00B44BC7" w:rsidRDefault="00B44BC7" w:rsidP="00B44B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Mitral atresia, ventricular septal defect, coarctation of aorta</w:t>
            </w:r>
          </w:p>
          <w:p w14:paraId="6061DD30" w14:textId="77777777" w:rsidR="00B44BC7" w:rsidRDefault="00B44BC7" w:rsidP="00B44B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Double-outlet left ventricle, D-transposition of great arteries, coarctation of aorta</w:t>
            </w:r>
          </w:p>
          <w:p w14:paraId="1B153136" w14:textId="77777777" w:rsidR="00B44BC7" w:rsidRDefault="00B44BC7" w:rsidP="00B44B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Ebstein anomaly</w:t>
            </w:r>
          </w:p>
          <w:p w14:paraId="5A2FAB58" w14:textId="507C8813" w:rsidR="00B44BC7" w:rsidRPr="00F3470A" w:rsidRDefault="00B44BC7" w:rsidP="00B44B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Atrial septal defect</w:t>
            </w:r>
          </w:p>
        </w:tc>
      </w:tr>
    </w:tbl>
    <w:p w14:paraId="3C2E8A46" w14:textId="7E42171B" w:rsidR="005C11D5" w:rsidRDefault="005C11D5"/>
    <w:sectPr w:rsidR="005C11D5" w:rsidSect="00B44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866D4" w14:textId="77777777" w:rsidR="00894880" w:rsidRDefault="00894880" w:rsidP="00632682">
      <w:pPr>
        <w:spacing w:after="0" w:line="240" w:lineRule="auto"/>
      </w:pPr>
      <w:r>
        <w:separator/>
      </w:r>
    </w:p>
  </w:endnote>
  <w:endnote w:type="continuationSeparator" w:id="0">
    <w:p w14:paraId="127AF38E" w14:textId="77777777" w:rsidR="00894880" w:rsidRDefault="00894880" w:rsidP="0063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188C3" w14:textId="77777777" w:rsidR="00894880" w:rsidRDefault="00894880" w:rsidP="00632682">
      <w:pPr>
        <w:spacing w:after="0" w:line="240" w:lineRule="auto"/>
      </w:pPr>
      <w:r>
        <w:separator/>
      </w:r>
    </w:p>
  </w:footnote>
  <w:footnote w:type="continuationSeparator" w:id="0">
    <w:p w14:paraId="340151C9" w14:textId="77777777" w:rsidR="00894880" w:rsidRDefault="00894880" w:rsidP="00632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D0568"/>
    <w:multiLevelType w:val="hybridMultilevel"/>
    <w:tmpl w:val="1BBA0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B6"/>
    <w:rsid w:val="0026000C"/>
    <w:rsid w:val="00452510"/>
    <w:rsid w:val="005C11D5"/>
    <w:rsid w:val="00632682"/>
    <w:rsid w:val="00894880"/>
    <w:rsid w:val="008A282D"/>
    <w:rsid w:val="009C2F79"/>
    <w:rsid w:val="00B44BC7"/>
    <w:rsid w:val="00C42EB6"/>
    <w:rsid w:val="00D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AD218"/>
  <w15:chartTrackingRefBased/>
  <w15:docId w15:val="{0FF4A9AE-A6A9-7340-98FE-DA67CCC1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ine Numbers"/>
    <w:qFormat/>
    <w:rsid w:val="00C42EB6"/>
    <w:pPr>
      <w:spacing w:after="200" w:line="276" w:lineRule="auto"/>
    </w:pPr>
    <w:rPr>
      <w:rFonts w:ascii="Times New Roman" w:eastAsia="Calibri" w:hAnsi="Times New Roman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C42EB6"/>
    <w:pPr>
      <w:ind w:left="720"/>
      <w:contextualSpacing/>
    </w:pPr>
  </w:style>
  <w:style w:type="table" w:styleId="TableGrid">
    <w:name w:val="Table Grid"/>
    <w:basedOn w:val="TableNormal"/>
    <w:uiPriority w:val="59"/>
    <w:rsid w:val="00B44BC7"/>
    <w:rPr>
      <w:rFonts w:ascii="Calibri" w:eastAsia="Calibri" w:hAnsi="Calibri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B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682"/>
    <w:rPr>
      <w:rFonts w:ascii="Times New Roman" w:eastAsia="Calibri" w:hAnsi="Times New Roman" w:cs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32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682"/>
    <w:rPr>
      <w:rFonts w:ascii="Times New Roman" w:eastAsia="Calibri" w:hAnsi="Times New Roman" w:cs="Times New Roman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632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mari.nakamura@childrens.harva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Nakamura</dc:creator>
  <cp:keywords/>
  <dc:description/>
  <cp:lastModifiedBy>Mari Nakamura</cp:lastModifiedBy>
  <cp:revision>4</cp:revision>
  <dcterms:created xsi:type="dcterms:W3CDTF">2021-06-30T20:25:00Z</dcterms:created>
  <dcterms:modified xsi:type="dcterms:W3CDTF">2021-11-26T14:06:00Z</dcterms:modified>
</cp:coreProperties>
</file>