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4DA95" w14:textId="40E7B1FA" w:rsidR="002D6F53" w:rsidRDefault="002D6F53" w:rsidP="002D6F53">
      <w:r>
        <w:t>Supplementary t</w:t>
      </w:r>
      <w:r w:rsidRPr="00042E58">
        <w:t>able-</w:t>
      </w:r>
      <w:r>
        <w:t>S</w:t>
      </w:r>
      <w:r w:rsidR="00F7164B">
        <w:t>5</w:t>
      </w:r>
      <w:r>
        <w:t>.</w:t>
      </w:r>
      <w:r w:rsidRPr="00042E58">
        <w:t xml:space="preserve"> </w:t>
      </w:r>
      <w:r>
        <w:t>S</w:t>
      </w:r>
      <w:r w:rsidRPr="00042E58">
        <w:t xml:space="preserve">trength of </w:t>
      </w:r>
      <w:r>
        <w:t xml:space="preserve">adverse event (AE) </w:t>
      </w:r>
      <w:r w:rsidRPr="00042E58">
        <w:t>correlation</w:t>
      </w:r>
      <w:r>
        <w:t xml:space="preserve"> with</w:t>
      </w:r>
      <w:r w:rsidRPr="00042E58">
        <w:t xml:space="preserve"> weight gain and oxygen saturation decline during follow-up in the H</w:t>
      </w:r>
      <w:r>
        <w:t>M</w:t>
      </w:r>
      <w:r w:rsidRPr="00042E58">
        <w:t>P</w:t>
      </w:r>
      <w:r>
        <w:t>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271"/>
        <w:gridCol w:w="1843"/>
        <w:gridCol w:w="1843"/>
        <w:gridCol w:w="1842"/>
        <w:gridCol w:w="1701"/>
        <w:gridCol w:w="1701"/>
      </w:tblGrid>
      <w:tr w:rsidR="002D6F53" w:rsidRPr="00B40D0F" w14:paraId="20CA7D33" w14:textId="77777777" w:rsidTr="000D7A44">
        <w:trPr>
          <w:trHeight w:val="288"/>
        </w:trPr>
        <w:tc>
          <w:tcPr>
            <w:tcW w:w="1271" w:type="dxa"/>
            <w:noWrap/>
            <w:hideMark/>
          </w:tcPr>
          <w:p w14:paraId="5A523C00" w14:textId="77777777" w:rsidR="002D6F53" w:rsidRPr="00B40D0F" w:rsidRDefault="002D6F53" w:rsidP="000D7A44"/>
        </w:tc>
        <w:tc>
          <w:tcPr>
            <w:tcW w:w="1843" w:type="dxa"/>
            <w:noWrap/>
            <w:hideMark/>
          </w:tcPr>
          <w:p w14:paraId="1FD4BCD8" w14:textId="77777777" w:rsidR="002D6F53" w:rsidRPr="00B40D0F" w:rsidRDefault="002D6F53" w:rsidP="000D7A44">
            <w:r w:rsidRPr="00B40D0F">
              <w:t xml:space="preserve">No AE </w:t>
            </w:r>
          </w:p>
        </w:tc>
        <w:tc>
          <w:tcPr>
            <w:tcW w:w="1843" w:type="dxa"/>
            <w:noWrap/>
            <w:hideMark/>
          </w:tcPr>
          <w:p w14:paraId="3F5D7313" w14:textId="77777777" w:rsidR="002D6F53" w:rsidRPr="00B40D0F" w:rsidRDefault="002D6F53" w:rsidP="000D7A44">
            <w:r w:rsidRPr="00B40D0F">
              <w:t>Any AE (n 43)</w:t>
            </w:r>
          </w:p>
        </w:tc>
        <w:tc>
          <w:tcPr>
            <w:tcW w:w="1842" w:type="dxa"/>
            <w:noWrap/>
            <w:hideMark/>
          </w:tcPr>
          <w:p w14:paraId="7F147A1D" w14:textId="77777777" w:rsidR="002D6F53" w:rsidRPr="00B40D0F" w:rsidRDefault="002D6F53" w:rsidP="000D7A44">
            <w:r w:rsidRPr="00B40D0F">
              <w:t>Mod AE (n 37)</w:t>
            </w:r>
          </w:p>
        </w:tc>
        <w:tc>
          <w:tcPr>
            <w:tcW w:w="1701" w:type="dxa"/>
            <w:noWrap/>
            <w:hideMark/>
          </w:tcPr>
          <w:p w14:paraId="4F9D9F0C" w14:textId="77777777" w:rsidR="002D6F53" w:rsidRPr="00B40D0F" w:rsidRDefault="002D6F53" w:rsidP="000D7A44">
            <w:r w:rsidRPr="00B40D0F">
              <w:t xml:space="preserve">Serious AE (n </w:t>
            </w:r>
            <w:proofErr w:type="gramStart"/>
            <w:r w:rsidRPr="00B40D0F">
              <w:t>8 )</w:t>
            </w:r>
            <w:proofErr w:type="gramEnd"/>
          </w:p>
        </w:tc>
        <w:tc>
          <w:tcPr>
            <w:tcW w:w="1701" w:type="dxa"/>
            <w:noWrap/>
            <w:hideMark/>
          </w:tcPr>
          <w:p w14:paraId="6CEB7A94" w14:textId="77777777" w:rsidR="002D6F53" w:rsidRPr="00B40D0F" w:rsidRDefault="002D6F53" w:rsidP="000D7A44">
            <w:r w:rsidRPr="00B40D0F">
              <w:t>Death (</w:t>
            </w:r>
            <w:r>
              <w:t xml:space="preserve">n </w:t>
            </w:r>
            <w:r w:rsidRPr="00B40D0F">
              <w:t>6)</w:t>
            </w:r>
          </w:p>
        </w:tc>
      </w:tr>
      <w:tr w:rsidR="002D6F53" w:rsidRPr="00B40D0F" w14:paraId="5C3C072E" w14:textId="77777777" w:rsidTr="000D7A44">
        <w:trPr>
          <w:trHeight w:val="288"/>
        </w:trPr>
        <w:tc>
          <w:tcPr>
            <w:tcW w:w="1271" w:type="dxa"/>
            <w:noWrap/>
            <w:hideMark/>
          </w:tcPr>
          <w:p w14:paraId="1331C3B4" w14:textId="77777777" w:rsidR="002D6F53" w:rsidRPr="00B40D0F" w:rsidRDefault="002D6F53" w:rsidP="000D7A44">
            <w:r w:rsidRPr="00B40D0F">
              <w:t>Weight gain over time, days</w:t>
            </w:r>
          </w:p>
        </w:tc>
        <w:tc>
          <w:tcPr>
            <w:tcW w:w="1843" w:type="dxa"/>
            <w:noWrap/>
            <w:hideMark/>
          </w:tcPr>
          <w:p w14:paraId="772D9060" w14:textId="77777777" w:rsidR="002D6F53" w:rsidRPr="00B40D0F" w:rsidRDefault="002D6F53" w:rsidP="000D7A44">
            <w:pPr>
              <w:rPr>
                <w:b/>
                <w:bCs/>
              </w:rPr>
            </w:pPr>
            <w:r w:rsidRPr="00B40D0F">
              <w:rPr>
                <w:b/>
                <w:bCs/>
              </w:rPr>
              <w:t>r=0.8</w:t>
            </w:r>
            <w:r>
              <w:rPr>
                <w:b/>
                <w:bCs/>
              </w:rPr>
              <w:t>8</w:t>
            </w:r>
            <w:r w:rsidRPr="00B40D0F">
              <w:rPr>
                <w:b/>
                <w:bCs/>
              </w:rPr>
              <w:t xml:space="preserve"> (p&lt;0.001)</w:t>
            </w:r>
          </w:p>
        </w:tc>
        <w:tc>
          <w:tcPr>
            <w:tcW w:w="1843" w:type="dxa"/>
            <w:noWrap/>
            <w:hideMark/>
          </w:tcPr>
          <w:p w14:paraId="2A08B7B9" w14:textId="77777777" w:rsidR="002D6F53" w:rsidRPr="00B40D0F" w:rsidRDefault="002D6F53" w:rsidP="000D7A44">
            <w:pPr>
              <w:rPr>
                <w:b/>
                <w:bCs/>
              </w:rPr>
            </w:pPr>
            <w:r w:rsidRPr="00B40D0F">
              <w:rPr>
                <w:b/>
                <w:bCs/>
              </w:rPr>
              <w:t>r=0.88 (p &lt;0.001)</w:t>
            </w:r>
          </w:p>
        </w:tc>
        <w:tc>
          <w:tcPr>
            <w:tcW w:w="1842" w:type="dxa"/>
            <w:noWrap/>
            <w:hideMark/>
          </w:tcPr>
          <w:p w14:paraId="2B7D0FFF" w14:textId="77777777" w:rsidR="002D6F53" w:rsidRPr="00B40D0F" w:rsidRDefault="002D6F53" w:rsidP="000D7A44">
            <w:pPr>
              <w:rPr>
                <w:b/>
                <w:bCs/>
              </w:rPr>
            </w:pPr>
            <w:r w:rsidRPr="00B40D0F">
              <w:rPr>
                <w:b/>
                <w:bCs/>
              </w:rPr>
              <w:t>r=0.89 (p &lt;0.001)</w:t>
            </w:r>
          </w:p>
        </w:tc>
        <w:tc>
          <w:tcPr>
            <w:tcW w:w="1701" w:type="dxa"/>
            <w:noWrap/>
            <w:hideMark/>
          </w:tcPr>
          <w:p w14:paraId="77DB70AA" w14:textId="77777777" w:rsidR="002D6F53" w:rsidRPr="00B40D0F" w:rsidRDefault="002D6F53" w:rsidP="000D7A44">
            <w:pPr>
              <w:rPr>
                <w:b/>
                <w:bCs/>
              </w:rPr>
            </w:pPr>
            <w:r w:rsidRPr="00B40D0F">
              <w:rPr>
                <w:b/>
                <w:bCs/>
              </w:rPr>
              <w:t>r=0.</w:t>
            </w:r>
            <w:r>
              <w:rPr>
                <w:b/>
                <w:bCs/>
              </w:rPr>
              <w:t>91</w:t>
            </w:r>
            <w:r w:rsidRPr="00B40D0F">
              <w:rPr>
                <w:b/>
                <w:bCs/>
              </w:rPr>
              <w:t xml:space="preserve"> (p&lt;0.001)</w:t>
            </w:r>
          </w:p>
        </w:tc>
        <w:tc>
          <w:tcPr>
            <w:tcW w:w="1701" w:type="dxa"/>
            <w:noWrap/>
            <w:hideMark/>
          </w:tcPr>
          <w:p w14:paraId="387E3174" w14:textId="77777777" w:rsidR="002D6F53" w:rsidRPr="00B40D0F" w:rsidRDefault="002D6F53" w:rsidP="000D7A44">
            <w:pPr>
              <w:rPr>
                <w:b/>
                <w:bCs/>
                <w:u w:val="single"/>
              </w:rPr>
            </w:pPr>
            <w:r w:rsidRPr="00B40D0F">
              <w:rPr>
                <w:b/>
                <w:bCs/>
                <w:u w:val="single"/>
              </w:rPr>
              <w:t>r=0.</w:t>
            </w:r>
            <w:r>
              <w:rPr>
                <w:b/>
                <w:bCs/>
                <w:u w:val="single"/>
              </w:rPr>
              <w:t>62</w:t>
            </w:r>
            <w:r w:rsidRPr="00B40D0F">
              <w:rPr>
                <w:b/>
                <w:bCs/>
                <w:u w:val="single"/>
              </w:rPr>
              <w:t xml:space="preserve"> (p 0.0</w:t>
            </w:r>
            <w:r>
              <w:rPr>
                <w:b/>
                <w:bCs/>
                <w:u w:val="single"/>
              </w:rPr>
              <w:t>02</w:t>
            </w:r>
            <w:r w:rsidRPr="00B40D0F">
              <w:rPr>
                <w:b/>
                <w:bCs/>
                <w:u w:val="single"/>
              </w:rPr>
              <w:t>)</w:t>
            </w:r>
          </w:p>
        </w:tc>
      </w:tr>
      <w:tr w:rsidR="002D6F53" w:rsidRPr="00B40D0F" w14:paraId="18AA28D8" w14:textId="77777777" w:rsidTr="000D7A44">
        <w:trPr>
          <w:trHeight w:val="288"/>
        </w:trPr>
        <w:tc>
          <w:tcPr>
            <w:tcW w:w="1271" w:type="dxa"/>
            <w:noWrap/>
            <w:hideMark/>
          </w:tcPr>
          <w:p w14:paraId="05EC59F7" w14:textId="77777777" w:rsidR="002D6F53" w:rsidRPr="00B40D0F" w:rsidRDefault="002D6F53" w:rsidP="000D7A44">
            <w:r>
              <w:t xml:space="preserve">Oxygen saturation decline </w:t>
            </w:r>
            <w:r w:rsidRPr="00B40D0F">
              <w:t>with time</w:t>
            </w:r>
          </w:p>
        </w:tc>
        <w:tc>
          <w:tcPr>
            <w:tcW w:w="1843" w:type="dxa"/>
            <w:noWrap/>
            <w:hideMark/>
          </w:tcPr>
          <w:p w14:paraId="5743FB92" w14:textId="77777777" w:rsidR="002D6F53" w:rsidRPr="00B40D0F" w:rsidRDefault="002D6F53" w:rsidP="000D7A44">
            <w:r w:rsidRPr="00B40D0F">
              <w:t>r=0.</w:t>
            </w:r>
            <w:r>
              <w:t>02</w:t>
            </w:r>
            <w:r w:rsidRPr="00B40D0F">
              <w:t xml:space="preserve"> (p</w:t>
            </w:r>
            <w:r>
              <w:t xml:space="preserve"> </w:t>
            </w:r>
            <w:r w:rsidRPr="00B40D0F">
              <w:t>0.</w:t>
            </w:r>
            <w:r>
              <w:t>79</w:t>
            </w:r>
            <w:r w:rsidRPr="00B40D0F">
              <w:t>)</w:t>
            </w:r>
          </w:p>
        </w:tc>
        <w:tc>
          <w:tcPr>
            <w:tcW w:w="1843" w:type="dxa"/>
            <w:noWrap/>
            <w:hideMark/>
          </w:tcPr>
          <w:p w14:paraId="6616FBA2" w14:textId="77777777" w:rsidR="002D6F53" w:rsidRPr="00B40D0F" w:rsidRDefault="002D6F53" w:rsidP="000D7A44">
            <w:r w:rsidRPr="00B40D0F">
              <w:t>r=0.1</w:t>
            </w:r>
            <w:r>
              <w:t>0</w:t>
            </w:r>
            <w:r w:rsidRPr="00B40D0F">
              <w:t xml:space="preserve"> (p 0.</w:t>
            </w:r>
            <w:r>
              <w:t>08</w:t>
            </w:r>
            <w:r w:rsidRPr="00B40D0F">
              <w:t>)</w:t>
            </w:r>
          </w:p>
        </w:tc>
        <w:tc>
          <w:tcPr>
            <w:tcW w:w="1842" w:type="dxa"/>
            <w:noWrap/>
            <w:hideMark/>
          </w:tcPr>
          <w:p w14:paraId="1AC06FC3" w14:textId="77777777" w:rsidR="002D6F53" w:rsidRPr="00B40D0F" w:rsidRDefault="002D6F53" w:rsidP="000D7A44">
            <w:r w:rsidRPr="00B40D0F">
              <w:t>r=0.0</w:t>
            </w:r>
            <w:r>
              <w:t>9</w:t>
            </w:r>
            <w:r w:rsidRPr="00B40D0F">
              <w:t xml:space="preserve"> (p 0.</w:t>
            </w:r>
            <w:r>
              <w:t>17</w:t>
            </w:r>
            <w:r w:rsidRPr="00B40D0F">
              <w:t>)</w:t>
            </w:r>
          </w:p>
        </w:tc>
        <w:tc>
          <w:tcPr>
            <w:tcW w:w="1701" w:type="dxa"/>
            <w:noWrap/>
            <w:hideMark/>
          </w:tcPr>
          <w:p w14:paraId="638C539F" w14:textId="77777777" w:rsidR="002D6F53" w:rsidRPr="00B40D0F" w:rsidRDefault="002D6F53" w:rsidP="000D7A44">
            <w:r w:rsidRPr="00B40D0F">
              <w:t>r=0.</w:t>
            </w:r>
            <w:r>
              <w:t>19</w:t>
            </w:r>
            <w:r w:rsidRPr="00B40D0F">
              <w:t xml:space="preserve"> (p 0.</w:t>
            </w:r>
            <w:r>
              <w:t>26</w:t>
            </w:r>
            <w:r w:rsidRPr="00B40D0F">
              <w:t>)</w:t>
            </w:r>
          </w:p>
        </w:tc>
        <w:tc>
          <w:tcPr>
            <w:tcW w:w="1701" w:type="dxa"/>
            <w:noWrap/>
            <w:hideMark/>
          </w:tcPr>
          <w:p w14:paraId="1970D50E" w14:textId="77777777" w:rsidR="002D6F53" w:rsidRPr="00B40D0F" w:rsidRDefault="002D6F53" w:rsidP="000D7A44">
            <w:pPr>
              <w:rPr>
                <w:b/>
                <w:bCs/>
              </w:rPr>
            </w:pPr>
            <w:r w:rsidRPr="00B40D0F">
              <w:rPr>
                <w:b/>
                <w:bCs/>
              </w:rPr>
              <w:t>r=0.5</w:t>
            </w:r>
            <w:r>
              <w:rPr>
                <w:b/>
                <w:bCs/>
              </w:rPr>
              <w:t>3</w:t>
            </w:r>
            <w:r w:rsidRPr="00B40D0F">
              <w:rPr>
                <w:b/>
                <w:bCs/>
              </w:rPr>
              <w:t xml:space="preserve"> (p 0.0</w:t>
            </w:r>
            <w:r>
              <w:rPr>
                <w:b/>
                <w:bCs/>
              </w:rPr>
              <w:t>18</w:t>
            </w:r>
            <w:r w:rsidRPr="00B40D0F">
              <w:rPr>
                <w:b/>
                <w:bCs/>
              </w:rPr>
              <w:t>)</w:t>
            </w:r>
          </w:p>
        </w:tc>
      </w:tr>
    </w:tbl>
    <w:p w14:paraId="76C07A36" w14:textId="77777777" w:rsidR="00F00117" w:rsidRDefault="00F00117"/>
    <w:sectPr w:rsidR="00F001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53"/>
    <w:rsid w:val="002D6F53"/>
    <w:rsid w:val="00334B60"/>
    <w:rsid w:val="00490D83"/>
    <w:rsid w:val="00561DA6"/>
    <w:rsid w:val="00F00117"/>
    <w:rsid w:val="00F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650E6"/>
  <w15:chartTrackingRefBased/>
  <w15:docId w15:val="{EF79588E-9DCC-42C9-B2F1-0DFF43CA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5</cp:revision>
  <dcterms:created xsi:type="dcterms:W3CDTF">2021-07-23T10:07:00Z</dcterms:created>
  <dcterms:modified xsi:type="dcterms:W3CDTF">2022-02-01T11:55:00Z</dcterms:modified>
</cp:coreProperties>
</file>