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95DB" w14:textId="0D774E6F" w:rsidR="00880016" w:rsidRDefault="00880016" w:rsidP="00880016">
      <w:pPr>
        <w:spacing w:after="0" w:line="480" w:lineRule="auto"/>
        <w:rPr>
          <w:rFonts w:ascii="Arial" w:eastAsia="Calibri" w:hAnsi="Arial" w:cs="Arial"/>
          <w:sz w:val="24"/>
          <w:szCs w:val="24"/>
          <w:lang w:val="en-GB"/>
        </w:rPr>
      </w:pPr>
      <w:r>
        <w:rPr>
          <w:rFonts w:ascii="Arial" w:eastAsia="Calibri" w:hAnsi="Arial" w:cs="Arial"/>
          <w:sz w:val="24"/>
          <w:szCs w:val="24"/>
          <w:lang w:val="en-GB"/>
        </w:rPr>
        <w:t xml:space="preserve">Supplementary material for the article: </w:t>
      </w:r>
      <w:r w:rsidRPr="009C02DF">
        <w:rPr>
          <w:rFonts w:ascii="Arial" w:eastAsia="Calibri" w:hAnsi="Arial" w:cs="Arial"/>
          <w:sz w:val="24"/>
          <w:szCs w:val="24"/>
          <w:lang w:val="en-GB"/>
        </w:rPr>
        <w:t>Immunological differences between heart- and kidney-transplanted children – a cross-sectional study</w:t>
      </w:r>
      <w:r>
        <w:rPr>
          <w:rFonts w:ascii="Arial" w:eastAsia="Calibri" w:hAnsi="Arial" w:cs="Arial"/>
          <w:sz w:val="24"/>
          <w:szCs w:val="24"/>
          <w:lang w:val="en-GB"/>
        </w:rPr>
        <w:t>.</w:t>
      </w:r>
    </w:p>
    <w:p w14:paraId="3508A8F4" w14:textId="28466E10" w:rsidR="00880016" w:rsidRDefault="00880016" w:rsidP="00880016">
      <w:pPr>
        <w:spacing w:after="0" w:line="480" w:lineRule="auto"/>
        <w:rPr>
          <w:rFonts w:ascii="Arial" w:eastAsia="Calibri" w:hAnsi="Arial" w:cs="Arial"/>
          <w:sz w:val="24"/>
          <w:szCs w:val="24"/>
          <w:lang w:val="en-GB"/>
        </w:rPr>
      </w:pPr>
    </w:p>
    <w:p w14:paraId="30F911FD" w14:textId="51DECF18" w:rsidR="00880016" w:rsidRDefault="00880016" w:rsidP="00880016">
      <w:pPr>
        <w:spacing w:after="0" w:line="480" w:lineRule="auto"/>
        <w:rPr>
          <w:rFonts w:ascii="Arial" w:eastAsia="Calibri" w:hAnsi="Arial" w:cs="Arial"/>
          <w:sz w:val="24"/>
          <w:szCs w:val="24"/>
          <w:lang w:val="en-GB"/>
        </w:rPr>
      </w:pPr>
      <w:r>
        <w:rPr>
          <w:rFonts w:ascii="Arial" w:eastAsia="Calibri" w:hAnsi="Arial" w:cs="Arial"/>
          <w:sz w:val="24"/>
          <w:szCs w:val="24"/>
          <w:lang w:val="en-GB"/>
        </w:rPr>
        <w:t>Methods</w:t>
      </w:r>
    </w:p>
    <w:p w14:paraId="72449B82" w14:textId="77777777" w:rsidR="00880016" w:rsidRPr="00F44187" w:rsidRDefault="00880016" w:rsidP="00880016">
      <w:pPr>
        <w:spacing w:line="480" w:lineRule="auto"/>
        <w:rPr>
          <w:rFonts w:ascii="Arial" w:hAnsi="Arial" w:cs="Arial"/>
          <w:sz w:val="24"/>
          <w:szCs w:val="24"/>
          <w:lang w:val="en-GB"/>
        </w:rPr>
      </w:pPr>
      <w:r w:rsidRPr="00F44187">
        <w:rPr>
          <w:rFonts w:ascii="Arial" w:hAnsi="Arial" w:cs="Arial"/>
          <w:sz w:val="24"/>
          <w:szCs w:val="24"/>
          <w:lang w:val="en-GB"/>
        </w:rPr>
        <w:t xml:space="preserve">Flow cytometry was used to determine the concentrations of subpopulations of lymphocytes and myeloid cells in the blood (Table 1). To determine the concentrations of NK, B, CD4+ and CD8+ T cells, 50 µL of whole blood were stained with the BD </w:t>
      </w:r>
      <w:proofErr w:type="spellStart"/>
      <w:r w:rsidRPr="00F44187">
        <w:rPr>
          <w:rFonts w:ascii="Arial" w:hAnsi="Arial" w:cs="Arial"/>
          <w:sz w:val="24"/>
          <w:szCs w:val="24"/>
          <w:lang w:val="en-GB"/>
        </w:rPr>
        <w:t>Multitest</w:t>
      </w:r>
      <w:proofErr w:type="spellEnd"/>
      <w:r w:rsidRPr="00F44187">
        <w:rPr>
          <w:rFonts w:ascii="Arial" w:hAnsi="Arial" w:cs="Arial"/>
          <w:sz w:val="24"/>
          <w:szCs w:val="24"/>
          <w:lang w:val="en-GB"/>
        </w:rPr>
        <w:t xml:space="preserve"> 6-color TBNK reagents in </w:t>
      </w:r>
      <w:proofErr w:type="spellStart"/>
      <w:r w:rsidRPr="00F44187">
        <w:rPr>
          <w:rFonts w:ascii="Arial" w:hAnsi="Arial" w:cs="Arial"/>
          <w:sz w:val="24"/>
          <w:szCs w:val="24"/>
          <w:lang w:val="en-GB"/>
        </w:rPr>
        <w:t>Trucount</w:t>
      </w:r>
      <w:proofErr w:type="spellEnd"/>
      <w:r w:rsidRPr="00F44187">
        <w:rPr>
          <w:rFonts w:ascii="Arial" w:hAnsi="Arial" w:cs="Arial"/>
          <w:sz w:val="24"/>
          <w:szCs w:val="24"/>
          <w:lang w:val="en-GB"/>
        </w:rPr>
        <w:t xml:space="preserve"> tubes (BD Biosciences, Mountain View, CA, USA). </w:t>
      </w:r>
      <w:proofErr w:type="spellStart"/>
      <w:r w:rsidRPr="00F44187">
        <w:rPr>
          <w:rFonts w:ascii="Arial" w:hAnsi="Arial" w:cs="Arial"/>
          <w:sz w:val="24"/>
          <w:szCs w:val="24"/>
          <w:lang w:val="en-GB"/>
        </w:rPr>
        <w:t>Trucount</w:t>
      </w:r>
      <w:proofErr w:type="spellEnd"/>
      <w:r w:rsidRPr="00F44187">
        <w:rPr>
          <w:rFonts w:ascii="Arial" w:hAnsi="Arial" w:cs="Arial"/>
          <w:sz w:val="24"/>
          <w:szCs w:val="24"/>
          <w:lang w:val="en-GB"/>
        </w:rPr>
        <w:t xml:space="preserve"> tubes were also used to determine the concentrations of monocytes using antibodies against CD45 (fluorescein isothiocyanate, FITC-conjugated) and CD14 (phycoerythrin, PE-conjugated). For other panels, 1 mL of blood collected in an EDTA-coated vacutainer tube was washed twice with 2 mL of </w:t>
      </w:r>
      <w:proofErr w:type="spellStart"/>
      <w:r w:rsidRPr="00F44187">
        <w:rPr>
          <w:rFonts w:ascii="Arial" w:hAnsi="Arial" w:cs="Arial"/>
          <w:sz w:val="24"/>
          <w:szCs w:val="24"/>
          <w:lang w:val="en-GB"/>
        </w:rPr>
        <w:t>FACSFlow</w:t>
      </w:r>
      <w:proofErr w:type="spellEnd"/>
      <w:r w:rsidRPr="00F44187">
        <w:rPr>
          <w:rFonts w:ascii="Arial" w:hAnsi="Arial" w:cs="Arial"/>
          <w:sz w:val="24"/>
          <w:szCs w:val="24"/>
          <w:lang w:val="en-GB"/>
        </w:rPr>
        <w:t xml:space="preserve"> (BD Biosciences), followed by centrifugation for 5 minutes at 300 × </w:t>
      </w:r>
      <w:r w:rsidRPr="00F44187">
        <w:rPr>
          <w:rFonts w:ascii="Arial" w:hAnsi="Arial" w:cs="Arial"/>
          <w:i/>
          <w:sz w:val="24"/>
          <w:szCs w:val="24"/>
          <w:lang w:val="en-GB"/>
        </w:rPr>
        <w:t>g</w:t>
      </w:r>
      <w:r w:rsidRPr="00F44187">
        <w:rPr>
          <w:rFonts w:ascii="Arial" w:hAnsi="Arial" w:cs="Arial"/>
          <w:sz w:val="24"/>
          <w:szCs w:val="24"/>
          <w:lang w:val="en-GB"/>
        </w:rPr>
        <w:t xml:space="preserve"> to remove serum antibodies. After resuspension in 1 mL of </w:t>
      </w:r>
      <w:proofErr w:type="spellStart"/>
      <w:r w:rsidRPr="00F44187">
        <w:rPr>
          <w:rFonts w:ascii="Arial" w:hAnsi="Arial" w:cs="Arial"/>
          <w:sz w:val="24"/>
          <w:szCs w:val="24"/>
          <w:lang w:val="en-GB"/>
        </w:rPr>
        <w:t>FACSflow</w:t>
      </w:r>
      <w:proofErr w:type="spellEnd"/>
      <w:r w:rsidRPr="00F44187">
        <w:rPr>
          <w:rFonts w:ascii="Arial" w:hAnsi="Arial" w:cs="Arial"/>
          <w:sz w:val="24"/>
          <w:szCs w:val="24"/>
          <w:lang w:val="en-GB"/>
        </w:rPr>
        <w:t>, 100 µL of the cells were mixed with pre-mixed stock solutions of antibodies using the concentrations recommended by the manufacturer. The respective tubes were stained with conjugated antibodies against: (</w:t>
      </w:r>
      <w:proofErr w:type="spellStart"/>
      <w:r w:rsidRPr="00F44187">
        <w:rPr>
          <w:rFonts w:ascii="Arial" w:hAnsi="Arial" w:cs="Arial"/>
          <w:sz w:val="24"/>
          <w:szCs w:val="24"/>
          <w:lang w:val="en-GB"/>
        </w:rPr>
        <w:t>i</w:t>
      </w:r>
      <w:proofErr w:type="spellEnd"/>
      <w:r w:rsidRPr="00F44187">
        <w:rPr>
          <w:rFonts w:ascii="Arial" w:hAnsi="Arial" w:cs="Arial"/>
          <w:sz w:val="24"/>
          <w:szCs w:val="24"/>
          <w:lang w:val="en-GB"/>
        </w:rPr>
        <w:t xml:space="preserve">) CD31 (FITC), CCR7 (PE), CD4 (peridinin-chlorophyll-protein complex Cy5.5, PerCP-Cy5.5), CD45RA (PE-Cy7), CD38 (allophycocyanin, APC), CD8  (APC-Cy7), CD3 (V450), and HLA-DR (V500-C); (ii) CCR7 (FITC), CD25 (PE), CD4 (PerCP-Cy5.5), CCR4 (PE-Cy7), CD127 (APC), CD45R0 (APC-H7), CD3 (V450), and HLA-DR (V500-C); (iii) CXCR5 (BB515), CXCR3 (PE), CD4 (PerCP-Cy5.5), CCR6 (PE-Cy7), CCR4 (Alexa Fluor 647), CD45R0 (APC-H7), CD3 (V450), and HLA-DR (V500-C); (iv) IgM (BB515), CD24 (PE), CD19 (PerCP-Cy5.5), CD27 (PE-Cy7), CD38 (APC), CD20 (APC-H7), CD21 (V450), and </w:t>
      </w:r>
      <w:proofErr w:type="spellStart"/>
      <w:r w:rsidRPr="00F44187">
        <w:rPr>
          <w:rFonts w:ascii="Arial" w:hAnsi="Arial" w:cs="Arial"/>
          <w:sz w:val="24"/>
          <w:szCs w:val="24"/>
          <w:lang w:val="en-GB"/>
        </w:rPr>
        <w:t>IgD</w:t>
      </w:r>
      <w:proofErr w:type="spellEnd"/>
      <w:r w:rsidRPr="00F44187">
        <w:rPr>
          <w:rFonts w:ascii="Arial" w:hAnsi="Arial" w:cs="Arial"/>
          <w:sz w:val="24"/>
          <w:szCs w:val="24"/>
          <w:lang w:val="en-GB"/>
        </w:rPr>
        <w:t xml:space="preserve"> (V500-C); and (v) CD56 (PE), CD123 (PerCP-</w:t>
      </w:r>
      <w:r w:rsidRPr="00F44187">
        <w:rPr>
          <w:rFonts w:ascii="Arial" w:hAnsi="Arial" w:cs="Arial"/>
          <w:sz w:val="24"/>
          <w:szCs w:val="24"/>
          <w:lang w:val="en-GB"/>
        </w:rPr>
        <w:lastRenderedPageBreak/>
        <w:t>Cy5.5), CD11c (PE-Cy7), CD16 (APC), CD3+CD19+CD20 (APC-H7), CD14 (V450), and HLA-DR (V500-C) [all antibodies were from BD Biosciences,</w:t>
      </w:r>
      <w:r w:rsidRPr="00F44187" w:rsidDel="00001E51">
        <w:rPr>
          <w:rFonts w:ascii="Arial" w:hAnsi="Arial" w:cs="Arial"/>
          <w:sz w:val="24"/>
          <w:szCs w:val="24"/>
          <w:lang w:val="en-GB"/>
        </w:rPr>
        <w:t xml:space="preserve"> </w:t>
      </w:r>
      <w:r w:rsidRPr="00F44187">
        <w:rPr>
          <w:rFonts w:ascii="Arial" w:hAnsi="Arial" w:cs="Arial"/>
          <w:sz w:val="24"/>
          <w:szCs w:val="24"/>
          <w:lang w:val="en-GB"/>
        </w:rPr>
        <w:t xml:space="preserve">except for CD127-APC, which was from Thermo Fisher Scientific (Waltham, MA, USA) and CD56-PE (Beckman Coulter, Atlanta, GA, USA)]. Cell subtypes were identified using the gating strategy described by </w:t>
      </w:r>
      <w:proofErr w:type="spellStart"/>
      <w:r w:rsidRPr="00F44187">
        <w:rPr>
          <w:rFonts w:ascii="Arial" w:hAnsi="Arial" w:cs="Arial"/>
          <w:sz w:val="24"/>
          <w:szCs w:val="24"/>
          <w:lang w:val="en-GB"/>
        </w:rPr>
        <w:t>Maecker</w:t>
      </w:r>
      <w:proofErr w:type="spellEnd"/>
      <w:r w:rsidRPr="00F44187">
        <w:rPr>
          <w:rFonts w:ascii="Arial" w:hAnsi="Arial" w:cs="Arial"/>
          <w:sz w:val="24"/>
          <w:szCs w:val="24"/>
          <w:lang w:val="en-GB"/>
        </w:rPr>
        <w:t xml:space="preserve"> et al. </w:t>
      </w:r>
      <w:r w:rsidRPr="003117DB">
        <w:rPr>
          <w:rFonts w:ascii="Arial" w:hAnsi="Arial" w:cs="Arial"/>
          <w:sz w:val="24"/>
          <w:szCs w:val="24"/>
          <w:vertAlign w:val="superscript"/>
          <w:lang w:val="en-GB"/>
        </w:rPr>
        <w:t>10</w:t>
      </w:r>
      <w:r w:rsidRPr="00F44187">
        <w:rPr>
          <w:rFonts w:ascii="Arial" w:hAnsi="Arial" w:cs="Arial"/>
          <w:sz w:val="24"/>
          <w:szCs w:val="24"/>
          <w:lang w:val="en-GB"/>
        </w:rPr>
        <w:t xml:space="preserve"> After incubation at room temperature for 15 minutes, the cells were washed, </w:t>
      </w:r>
      <w:proofErr w:type="gramStart"/>
      <w:r w:rsidRPr="00F44187">
        <w:rPr>
          <w:rFonts w:ascii="Arial" w:hAnsi="Arial" w:cs="Arial"/>
          <w:sz w:val="24"/>
          <w:szCs w:val="24"/>
          <w:lang w:val="en-GB"/>
        </w:rPr>
        <w:t>lysed</w:t>
      </w:r>
      <w:proofErr w:type="gramEnd"/>
      <w:r w:rsidRPr="00F44187">
        <w:rPr>
          <w:rFonts w:ascii="Arial" w:hAnsi="Arial" w:cs="Arial"/>
          <w:sz w:val="24"/>
          <w:szCs w:val="24"/>
          <w:lang w:val="en-GB"/>
        </w:rPr>
        <w:t xml:space="preserve"> and fixed using FACS Lyse Wash Assistant (BD Biosciences). Cell analysis was performed in the </w:t>
      </w:r>
      <w:proofErr w:type="spellStart"/>
      <w:r w:rsidRPr="00F44187">
        <w:rPr>
          <w:rFonts w:ascii="Arial" w:hAnsi="Arial" w:cs="Arial"/>
          <w:sz w:val="24"/>
          <w:szCs w:val="24"/>
          <w:lang w:val="en-GB"/>
        </w:rPr>
        <w:t>FACSCanto</w:t>
      </w:r>
      <w:proofErr w:type="spellEnd"/>
      <w:r w:rsidRPr="00F44187">
        <w:rPr>
          <w:rFonts w:ascii="Arial" w:hAnsi="Arial" w:cs="Arial"/>
          <w:sz w:val="24"/>
          <w:szCs w:val="24"/>
          <w:lang w:val="en-GB"/>
        </w:rPr>
        <w:t xml:space="preserve"> II flow cytometer (BD Biosciences) using the </w:t>
      </w:r>
      <w:proofErr w:type="spellStart"/>
      <w:r w:rsidRPr="00F44187">
        <w:rPr>
          <w:rFonts w:ascii="Arial" w:hAnsi="Arial" w:cs="Arial"/>
          <w:sz w:val="24"/>
          <w:szCs w:val="24"/>
          <w:lang w:val="en-GB"/>
        </w:rPr>
        <w:t>FACSDiva</w:t>
      </w:r>
      <w:proofErr w:type="spellEnd"/>
      <w:r w:rsidRPr="00F44187">
        <w:rPr>
          <w:rFonts w:ascii="Arial" w:hAnsi="Arial" w:cs="Arial"/>
          <w:sz w:val="24"/>
          <w:szCs w:val="24"/>
          <w:lang w:val="en-GB"/>
        </w:rPr>
        <w:t xml:space="preserve"> software. A lymphocyte gate was defined based on the location in a CD45 versus side-scatter. During the setting up of the assay, </w:t>
      </w:r>
      <w:r w:rsidRPr="00F44187">
        <w:rPr>
          <w:rStyle w:val="acopre"/>
          <w:rFonts w:ascii="Arial" w:hAnsi="Arial" w:cs="Arial"/>
          <w:sz w:val="24"/>
          <w:szCs w:val="24"/>
          <w:lang w:val="en-US"/>
        </w:rPr>
        <w:t>fluorescence-minus-one</w:t>
      </w:r>
      <w:r w:rsidRPr="00F44187">
        <w:rPr>
          <w:rFonts w:ascii="Arial" w:hAnsi="Arial" w:cs="Arial"/>
          <w:sz w:val="24"/>
          <w:szCs w:val="24"/>
          <w:lang w:val="en-GB"/>
        </w:rPr>
        <w:t xml:space="preserve"> (FMO) controls were run to ensure that the quadrant delineated positive fluorescent staining. To determine the subpopulation concentrations, the results from the </w:t>
      </w:r>
      <w:proofErr w:type="spellStart"/>
      <w:r w:rsidRPr="00F44187">
        <w:rPr>
          <w:rFonts w:ascii="Arial" w:hAnsi="Arial" w:cs="Arial"/>
          <w:sz w:val="24"/>
          <w:szCs w:val="24"/>
          <w:lang w:val="en-GB"/>
        </w:rPr>
        <w:t>Trucount</w:t>
      </w:r>
      <w:proofErr w:type="spellEnd"/>
      <w:r w:rsidRPr="00F44187">
        <w:rPr>
          <w:rFonts w:ascii="Arial" w:hAnsi="Arial" w:cs="Arial"/>
          <w:sz w:val="24"/>
          <w:szCs w:val="24"/>
          <w:lang w:val="en-GB"/>
        </w:rPr>
        <w:t xml:space="preserve"> tubes were multiplied by the cell counts from the other tubes. The results for each subpopulation are expressed as the percentage of lymphocytes and as the number of cells × 10</w:t>
      </w:r>
      <w:r w:rsidRPr="00F44187">
        <w:rPr>
          <w:rFonts w:ascii="Arial" w:hAnsi="Arial" w:cs="Arial"/>
          <w:sz w:val="24"/>
          <w:szCs w:val="24"/>
          <w:vertAlign w:val="superscript"/>
          <w:lang w:val="en-GB"/>
        </w:rPr>
        <w:t>9</w:t>
      </w:r>
      <w:r w:rsidRPr="00F44187">
        <w:rPr>
          <w:rFonts w:ascii="Arial" w:hAnsi="Arial" w:cs="Arial"/>
          <w:sz w:val="24"/>
          <w:szCs w:val="24"/>
          <w:lang w:val="en-GB"/>
        </w:rPr>
        <w:t>/L.</w:t>
      </w:r>
    </w:p>
    <w:p w14:paraId="4D0ECF86" w14:textId="10FB4B21" w:rsidR="00880016" w:rsidRDefault="00880016" w:rsidP="00880016">
      <w:pPr>
        <w:spacing w:line="480" w:lineRule="auto"/>
        <w:rPr>
          <w:rFonts w:ascii="Arial" w:hAnsi="Arial" w:cs="Arial"/>
          <w:sz w:val="24"/>
          <w:szCs w:val="24"/>
          <w:lang w:val="en-GB"/>
        </w:rPr>
      </w:pPr>
      <w:r w:rsidRPr="00F44187">
        <w:rPr>
          <w:rFonts w:ascii="Arial" w:hAnsi="Arial" w:cs="Arial"/>
          <w:sz w:val="24"/>
          <w:szCs w:val="24"/>
          <w:lang w:val="en-GB"/>
        </w:rPr>
        <w:t xml:space="preserve">To determine </w:t>
      </w:r>
      <w:bookmarkStart w:id="0" w:name="_Hlk37862508"/>
      <w:r w:rsidRPr="00F44187">
        <w:rPr>
          <w:rFonts w:ascii="Arial" w:hAnsi="Arial" w:cs="Arial"/>
          <w:sz w:val="24"/>
          <w:szCs w:val="24"/>
          <w:lang w:val="en-GB"/>
        </w:rPr>
        <w:t xml:space="preserve">the numbers of T-receptor excision circles </w:t>
      </w:r>
      <w:bookmarkEnd w:id="0"/>
      <w:r w:rsidRPr="00F44187">
        <w:rPr>
          <w:rFonts w:ascii="Arial" w:hAnsi="Arial" w:cs="Arial"/>
          <w:sz w:val="24"/>
          <w:szCs w:val="24"/>
          <w:lang w:val="en-GB"/>
        </w:rPr>
        <w:t xml:space="preserve">(TREC), genomic DNA was extracted using the </w:t>
      </w:r>
      <w:proofErr w:type="spellStart"/>
      <w:r w:rsidRPr="00F44187">
        <w:rPr>
          <w:rFonts w:ascii="Arial" w:hAnsi="Arial" w:cs="Arial"/>
          <w:sz w:val="24"/>
          <w:szCs w:val="24"/>
          <w:lang w:val="en-GB"/>
        </w:rPr>
        <w:t>QIAamp</w:t>
      </w:r>
      <w:proofErr w:type="spellEnd"/>
      <w:r w:rsidRPr="00F44187">
        <w:rPr>
          <w:rFonts w:ascii="Arial" w:hAnsi="Arial" w:cs="Arial"/>
          <w:sz w:val="24"/>
          <w:szCs w:val="24"/>
          <w:lang w:val="en-GB"/>
        </w:rPr>
        <w:t xml:space="preserve"> DNA Blood Mini Kit (Qiagen, Hilden, Germany) from 200 µL of whole blood that was collected in EDTA tubes, as described by the manufacturer. The purified DNA concentrations were assessed fluorometrically (</w:t>
      </w:r>
      <w:proofErr w:type="spellStart"/>
      <w:r w:rsidRPr="00F44187">
        <w:rPr>
          <w:rFonts w:ascii="Arial" w:hAnsi="Arial" w:cs="Arial"/>
          <w:sz w:val="24"/>
          <w:szCs w:val="24"/>
          <w:lang w:val="en-GB"/>
        </w:rPr>
        <w:t>Quantus</w:t>
      </w:r>
      <w:proofErr w:type="spellEnd"/>
      <w:r w:rsidRPr="00F44187">
        <w:rPr>
          <w:rFonts w:ascii="Arial" w:hAnsi="Arial" w:cs="Arial"/>
          <w:sz w:val="24"/>
          <w:szCs w:val="24"/>
          <w:lang w:val="en-GB"/>
        </w:rPr>
        <w:t>®; Promega, Madison, WI, USA) and adjusted to 30 ng/</w:t>
      </w:r>
      <w:proofErr w:type="spellStart"/>
      <w:r w:rsidRPr="00F44187">
        <w:rPr>
          <w:rFonts w:ascii="Arial" w:hAnsi="Arial" w:cs="Arial"/>
          <w:sz w:val="24"/>
          <w:szCs w:val="24"/>
          <w:lang w:val="en-GB"/>
        </w:rPr>
        <w:t>μL</w:t>
      </w:r>
      <w:proofErr w:type="spellEnd"/>
      <w:r w:rsidRPr="00F44187">
        <w:rPr>
          <w:rFonts w:ascii="Arial" w:hAnsi="Arial" w:cs="Arial"/>
          <w:sz w:val="24"/>
          <w:szCs w:val="24"/>
          <w:lang w:val="en-GB"/>
        </w:rPr>
        <w:t xml:space="preserve"> with DNase/RNase-free H</w:t>
      </w:r>
      <w:r w:rsidRPr="00F44187">
        <w:rPr>
          <w:rFonts w:ascii="Arial" w:hAnsi="Arial" w:cs="Arial"/>
          <w:sz w:val="24"/>
          <w:szCs w:val="24"/>
          <w:vertAlign w:val="subscript"/>
          <w:lang w:val="en-GB"/>
        </w:rPr>
        <w:t>2</w:t>
      </w:r>
      <w:r w:rsidRPr="00F44187">
        <w:rPr>
          <w:rFonts w:ascii="Arial" w:hAnsi="Arial" w:cs="Arial"/>
          <w:sz w:val="24"/>
          <w:szCs w:val="24"/>
          <w:lang w:val="en-GB"/>
        </w:rPr>
        <w:t xml:space="preserve">O (Gibco, no. 10977 Thermo Fisher Scientific).  Real-Time PCR was performed in triplicate in a Roche Light Cycler 480 II instrument to detect the numbers of copies of </w:t>
      </w:r>
      <w:r w:rsidRPr="00F44187">
        <w:rPr>
          <w:rFonts w:ascii="Arial" w:hAnsi="Arial" w:cs="Arial"/>
          <w:i/>
          <w:sz w:val="24"/>
          <w:szCs w:val="24"/>
          <w:lang w:val="en-GB"/>
        </w:rPr>
        <w:t>TREC</w:t>
      </w:r>
      <w:r w:rsidRPr="00F44187">
        <w:rPr>
          <w:rFonts w:ascii="Arial" w:hAnsi="Arial" w:cs="Arial"/>
          <w:sz w:val="24"/>
          <w:szCs w:val="24"/>
          <w:lang w:val="en-GB"/>
        </w:rPr>
        <w:t xml:space="preserve"> and the control gene</w:t>
      </w:r>
      <w:r w:rsidRPr="00F44187">
        <w:rPr>
          <w:rFonts w:ascii="Arial" w:hAnsi="Arial" w:cs="Arial"/>
          <w:i/>
          <w:sz w:val="24"/>
          <w:szCs w:val="24"/>
          <w:lang w:val="en-GB"/>
        </w:rPr>
        <w:t xml:space="preserve"> GAPDH </w:t>
      </w:r>
      <w:r w:rsidRPr="00F44187">
        <w:rPr>
          <w:rFonts w:ascii="Arial" w:hAnsi="Arial" w:cs="Arial"/>
          <w:sz w:val="24"/>
          <w:szCs w:val="24"/>
          <w:lang w:val="en-GB"/>
        </w:rPr>
        <w:t xml:space="preserve">(for glyceraldehyde-3-phosphate dehydrogenase). The following primers (forward and reverse, respectively) were used (Thermo Fisher Scientific): for </w:t>
      </w:r>
      <w:r w:rsidRPr="00F44187">
        <w:rPr>
          <w:rFonts w:ascii="Arial" w:hAnsi="Arial" w:cs="Arial"/>
          <w:i/>
          <w:sz w:val="24"/>
          <w:szCs w:val="24"/>
          <w:lang w:val="en-GB"/>
        </w:rPr>
        <w:t>TREC</w:t>
      </w:r>
      <w:r w:rsidRPr="00F44187">
        <w:rPr>
          <w:rFonts w:ascii="Arial" w:hAnsi="Arial" w:cs="Arial"/>
          <w:sz w:val="24"/>
          <w:szCs w:val="24"/>
          <w:lang w:val="en-GB"/>
        </w:rPr>
        <w:t xml:space="preserve">, 5′-CAT CCC TTT CAA CCA TGC TGA CAC CTC T-3′ </w:t>
      </w:r>
      <w:proofErr w:type="gramStart"/>
      <w:r w:rsidRPr="00F44187">
        <w:rPr>
          <w:rFonts w:ascii="Arial" w:hAnsi="Arial" w:cs="Arial"/>
          <w:sz w:val="24"/>
          <w:szCs w:val="24"/>
          <w:lang w:val="en-GB"/>
        </w:rPr>
        <w:t>and  5</w:t>
      </w:r>
      <w:proofErr w:type="gramEnd"/>
      <w:r w:rsidRPr="00F44187">
        <w:rPr>
          <w:rFonts w:ascii="Arial" w:hAnsi="Arial" w:cs="Arial"/>
          <w:sz w:val="24"/>
          <w:szCs w:val="24"/>
          <w:lang w:val="en-GB"/>
        </w:rPr>
        <w:t xml:space="preserve">′-CGT GAG AAC GGT GAA TGA AGA GCA </w:t>
      </w:r>
      <w:r w:rsidRPr="00F44187">
        <w:rPr>
          <w:rFonts w:ascii="Arial" w:hAnsi="Arial" w:cs="Arial"/>
          <w:sz w:val="24"/>
          <w:szCs w:val="24"/>
          <w:lang w:val="en-GB"/>
        </w:rPr>
        <w:lastRenderedPageBreak/>
        <w:t xml:space="preserve">GAC A-3′; and for </w:t>
      </w:r>
      <w:r w:rsidRPr="00F44187">
        <w:rPr>
          <w:rFonts w:ascii="Arial" w:hAnsi="Arial" w:cs="Arial"/>
          <w:i/>
          <w:sz w:val="24"/>
          <w:szCs w:val="24"/>
          <w:lang w:val="en-GB"/>
        </w:rPr>
        <w:t>GAPDH</w:t>
      </w:r>
      <w:r w:rsidRPr="00F44187">
        <w:rPr>
          <w:rFonts w:ascii="Arial" w:hAnsi="Arial" w:cs="Arial"/>
          <w:sz w:val="24"/>
          <w:szCs w:val="24"/>
          <w:lang w:val="en-GB"/>
        </w:rPr>
        <w:t xml:space="preserve">, 5′-CAG CCC CTT CAT ACC CTC A-3′ and 5′-GGA CCA TAT TGA GGG ACA CA 3′. The PCR-mix contained 10 </w:t>
      </w:r>
      <w:proofErr w:type="spellStart"/>
      <w:r w:rsidRPr="00F44187">
        <w:rPr>
          <w:rFonts w:ascii="Arial" w:hAnsi="Arial" w:cs="Arial"/>
          <w:sz w:val="24"/>
          <w:szCs w:val="24"/>
          <w:lang w:val="en-GB"/>
        </w:rPr>
        <w:t>μL</w:t>
      </w:r>
      <w:proofErr w:type="spellEnd"/>
      <w:r w:rsidRPr="00F44187">
        <w:rPr>
          <w:rFonts w:ascii="Arial" w:hAnsi="Arial" w:cs="Arial"/>
          <w:sz w:val="24"/>
          <w:szCs w:val="24"/>
          <w:lang w:val="en-GB"/>
        </w:rPr>
        <w:t xml:space="preserve"> </w:t>
      </w:r>
      <w:proofErr w:type="spellStart"/>
      <w:r w:rsidRPr="00F44187">
        <w:rPr>
          <w:rFonts w:ascii="Arial" w:hAnsi="Arial" w:cs="Arial"/>
          <w:sz w:val="24"/>
          <w:szCs w:val="24"/>
          <w:lang w:val="en-GB"/>
        </w:rPr>
        <w:t>LightCycler</w:t>
      </w:r>
      <w:proofErr w:type="spellEnd"/>
      <w:r w:rsidRPr="00F44187">
        <w:rPr>
          <w:rFonts w:ascii="Arial" w:hAnsi="Arial" w:cs="Arial"/>
          <w:sz w:val="24"/>
          <w:szCs w:val="24"/>
          <w:lang w:val="en-GB"/>
        </w:rPr>
        <w:t xml:space="preserve">® 480 SYBR Green I Master (Roche), 3 </w:t>
      </w:r>
      <w:proofErr w:type="spellStart"/>
      <w:r w:rsidRPr="00F44187">
        <w:rPr>
          <w:rFonts w:ascii="Arial" w:hAnsi="Arial" w:cs="Arial"/>
          <w:sz w:val="24"/>
          <w:szCs w:val="24"/>
          <w:lang w:val="en-GB"/>
        </w:rPr>
        <w:t>μL</w:t>
      </w:r>
      <w:proofErr w:type="spellEnd"/>
      <w:r w:rsidRPr="00F44187">
        <w:rPr>
          <w:rFonts w:ascii="Arial" w:hAnsi="Arial" w:cs="Arial"/>
          <w:sz w:val="24"/>
          <w:szCs w:val="24"/>
          <w:lang w:val="en-GB"/>
        </w:rPr>
        <w:t xml:space="preserve"> sample or controls (dH</w:t>
      </w:r>
      <w:r w:rsidRPr="00F44187">
        <w:rPr>
          <w:rFonts w:ascii="Arial" w:hAnsi="Arial" w:cs="Arial"/>
          <w:sz w:val="24"/>
          <w:szCs w:val="24"/>
          <w:vertAlign w:val="subscript"/>
          <w:lang w:val="en-GB"/>
        </w:rPr>
        <w:t>2</w:t>
      </w:r>
      <w:r w:rsidRPr="00F44187">
        <w:rPr>
          <w:rFonts w:ascii="Arial" w:hAnsi="Arial" w:cs="Arial"/>
          <w:sz w:val="24"/>
          <w:szCs w:val="24"/>
          <w:lang w:val="en-GB"/>
        </w:rPr>
        <w:t xml:space="preserve">O as negative control and 30 ng/µL of cord blood as positive control), 2 × 1.4 </w:t>
      </w:r>
      <w:proofErr w:type="spellStart"/>
      <w:r w:rsidRPr="00F44187">
        <w:rPr>
          <w:rFonts w:ascii="Arial" w:hAnsi="Arial" w:cs="Arial"/>
          <w:sz w:val="24"/>
          <w:szCs w:val="24"/>
          <w:lang w:val="en-GB"/>
        </w:rPr>
        <w:t>μL</w:t>
      </w:r>
      <w:proofErr w:type="spellEnd"/>
      <w:r w:rsidRPr="00F44187">
        <w:rPr>
          <w:rFonts w:ascii="Arial" w:hAnsi="Arial" w:cs="Arial"/>
          <w:sz w:val="24"/>
          <w:szCs w:val="24"/>
          <w:lang w:val="en-GB"/>
        </w:rPr>
        <w:t xml:space="preserve"> primer solution (forward and reverse primers, 0.5 </w:t>
      </w:r>
      <w:proofErr w:type="spellStart"/>
      <w:r w:rsidRPr="00F44187">
        <w:rPr>
          <w:rFonts w:ascii="Arial" w:hAnsi="Arial" w:cs="Arial"/>
          <w:sz w:val="24"/>
          <w:szCs w:val="24"/>
          <w:lang w:val="en-GB"/>
        </w:rPr>
        <w:t>μM</w:t>
      </w:r>
      <w:proofErr w:type="spellEnd"/>
      <w:r w:rsidRPr="00F44187">
        <w:rPr>
          <w:rFonts w:ascii="Arial" w:hAnsi="Arial" w:cs="Arial"/>
          <w:sz w:val="24"/>
          <w:szCs w:val="24"/>
          <w:lang w:val="en-GB"/>
        </w:rPr>
        <w:t xml:space="preserve"> each), and 4.2 </w:t>
      </w:r>
      <w:proofErr w:type="spellStart"/>
      <w:r w:rsidRPr="00F44187">
        <w:rPr>
          <w:rFonts w:ascii="Arial" w:hAnsi="Arial" w:cs="Arial"/>
          <w:sz w:val="24"/>
          <w:szCs w:val="24"/>
          <w:lang w:val="en-GB"/>
        </w:rPr>
        <w:t>μL</w:t>
      </w:r>
      <w:proofErr w:type="spellEnd"/>
      <w:r w:rsidRPr="00F44187">
        <w:rPr>
          <w:rFonts w:ascii="Arial" w:hAnsi="Arial" w:cs="Arial"/>
          <w:sz w:val="24"/>
          <w:szCs w:val="24"/>
          <w:lang w:val="en-GB"/>
        </w:rPr>
        <w:t xml:space="preserve"> dH</w:t>
      </w:r>
      <w:r w:rsidRPr="00F44187">
        <w:rPr>
          <w:rFonts w:ascii="Arial" w:hAnsi="Arial" w:cs="Arial"/>
          <w:sz w:val="24"/>
          <w:szCs w:val="24"/>
          <w:vertAlign w:val="subscript"/>
          <w:lang w:val="en-GB"/>
        </w:rPr>
        <w:t>2</w:t>
      </w:r>
      <w:r w:rsidRPr="00F44187">
        <w:rPr>
          <w:rFonts w:ascii="Arial" w:hAnsi="Arial" w:cs="Arial"/>
          <w:sz w:val="24"/>
          <w:szCs w:val="24"/>
          <w:lang w:val="en-GB"/>
        </w:rPr>
        <w:t xml:space="preserve">O. The results for each sample were calculated by extrapolating the absolute concentration from standard curves constructed with known dilutions (108- to 101-fold) of the pCR2.1-human </w:t>
      </w:r>
      <w:r w:rsidRPr="00F44187">
        <w:rPr>
          <w:rFonts w:ascii="Arial" w:hAnsi="Arial" w:cs="Arial"/>
          <w:i/>
          <w:sz w:val="24"/>
          <w:szCs w:val="24"/>
          <w:lang w:val="en-GB"/>
        </w:rPr>
        <w:t>TREC</w:t>
      </w:r>
      <w:r w:rsidRPr="00F44187">
        <w:rPr>
          <w:rFonts w:ascii="Arial" w:hAnsi="Arial" w:cs="Arial"/>
          <w:sz w:val="24"/>
          <w:szCs w:val="24"/>
          <w:lang w:val="en-GB"/>
        </w:rPr>
        <w:t xml:space="preserve"> or pCR2.1-</w:t>
      </w:r>
      <w:r w:rsidRPr="00F44187">
        <w:rPr>
          <w:rFonts w:ascii="Arial" w:hAnsi="Arial" w:cs="Arial"/>
          <w:i/>
          <w:sz w:val="24"/>
          <w:szCs w:val="24"/>
          <w:lang w:val="en-GB"/>
        </w:rPr>
        <w:t>GAPDH</w:t>
      </w:r>
      <w:r w:rsidRPr="00F44187">
        <w:rPr>
          <w:rFonts w:ascii="Arial" w:hAnsi="Arial" w:cs="Arial"/>
          <w:sz w:val="24"/>
          <w:szCs w:val="24"/>
          <w:lang w:val="en-GB"/>
        </w:rPr>
        <w:t xml:space="preserve"> gene plasmids (Eurofins MWG Operon; </w:t>
      </w:r>
      <w:r w:rsidRPr="00F44187">
        <w:rPr>
          <w:rFonts w:ascii="Arial" w:hAnsi="Arial" w:cs="Arial"/>
          <w:sz w:val="24"/>
          <w:szCs w:val="24"/>
          <w:lang w:val="en-US"/>
        </w:rPr>
        <w:t xml:space="preserve">Eurofins Genomics GmbH, </w:t>
      </w:r>
      <w:proofErr w:type="spellStart"/>
      <w:r w:rsidRPr="00F44187">
        <w:rPr>
          <w:rFonts w:ascii="Arial" w:hAnsi="Arial" w:cs="Arial"/>
          <w:sz w:val="24"/>
          <w:szCs w:val="24"/>
          <w:lang w:val="en-US"/>
        </w:rPr>
        <w:t>Ebersberg</w:t>
      </w:r>
      <w:proofErr w:type="spellEnd"/>
      <w:r w:rsidRPr="00F44187">
        <w:rPr>
          <w:rFonts w:ascii="Arial" w:hAnsi="Arial" w:cs="Arial"/>
          <w:sz w:val="24"/>
          <w:szCs w:val="24"/>
          <w:lang w:val="en-US"/>
        </w:rPr>
        <w:t>, Germany</w:t>
      </w:r>
      <w:r w:rsidRPr="00F44187">
        <w:rPr>
          <w:rFonts w:ascii="Arial" w:hAnsi="Arial" w:cs="Arial"/>
          <w:sz w:val="24"/>
          <w:szCs w:val="24"/>
          <w:lang w:val="en-GB"/>
        </w:rPr>
        <w:t xml:space="preserve">) with fixed concentrations of the </w:t>
      </w:r>
      <w:r w:rsidRPr="00F44187">
        <w:rPr>
          <w:rFonts w:ascii="Arial" w:hAnsi="Arial" w:cs="Arial"/>
          <w:i/>
          <w:sz w:val="24"/>
          <w:szCs w:val="24"/>
          <w:lang w:val="en-GB"/>
        </w:rPr>
        <w:t>TREC</w:t>
      </w:r>
      <w:r w:rsidRPr="00F44187">
        <w:rPr>
          <w:rFonts w:ascii="Arial" w:hAnsi="Arial" w:cs="Arial"/>
          <w:sz w:val="24"/>
          <w:szCs w:val="24"/>
          <w:lang w:val="en-GB"/>
        </w:rPr>
        <w:t xml:space="preserve"> plasmid and </w:t>
      </w:r>
      <w:r w:rsidRPr="00F44187">
        <w:rPr>
          <w:rFonts w:ascii="Arial" w:hAnsi="Arial" w:cs="Arial"/>
          <w:i/>
          <w:sz w:val="24"/>
          <w:szCs w:val="24"/>
          <w:lang w:val="en-GB"/>
        </w:rPr>
        <w:t>GAPDH</w:t>
      </w:r>
      <w:r w:rsidRPr="00F44187">
        <w:rPr>
          <w:rFonts w:ascii="Arial" w:hAnsi="Arial" w:cs="Arial"/>
          <w:sz w:val="24"/>
          <w:szCs w:val="24"/>
          <w:lang w:val="en-GB"/>
        </w:rPr>
        <w:t xml:space="preserve"> plasmid as curve adjustors. The formula: (</w:t>
      </w:r>
      <w:r w:rsidRPr="00F44187">
        <w:rPr>
          <w:rFonts w:ascii="Arial" w:hAnsi="Arial" w:cs="Arial"/>
          <w:i/>
          <w:sz w:val="24"/>
          <w:szCs w:val="24"/>
          <w:lang w:val="en-GB"/>
        </w:rPr>
        <w:t>TREC</w:t>
      </w:r>
      <w:r w:rsidRPr="00F44187">
        <w:rPr>
          <w:rFonts w:ascii="Arial" w:hAnsi="Arial" w:cs="Arial"/>
          <w:sz w:val="24"/>
          <w:szCs w:val="24"/>
          <w:lang w:val="en-GB"/>
        </w:rPr>
        <w:t xml:space="preserve"> copies)</w:t>
      </w:r>
      <w:proofErr w:type="gramStart"/>
      <w:r w:rsidRPr="00F44187">
        <w:rPr>
          <w:rFonts w:ascii="Arial" w:hAnsi="Arial" w:cs="Arial"/>
          <w:sz w:val="24"/>
          <w:szCs w:val="24"/>
          <w:lang w:val="en-GB"/>
        </w:rPr>
        <w:t>/(</w:t>
      </w:r>
      <w:proofErr w:type="gramEnd"/>
      <w:r w:rsidRPr="00F44187">
        <w:rPr>
          <w:rFonts w:ascii="Arial" w:hAnsi="Arial" w:cs="Arial"/>
          <w:sz w:val="24"/>
          <w:szCs w:val="24"/>
          <w:lang w:val="en-GB"/>
        </w:rPr>
        <w:t>½×</w:t>
      </w:r>
      <w:r w:rsidRPr="00F44187">
        <w:rPr>
          <w:rFonts w:ascii="Arial" w:hAnsi="Arial" w:cs="Arial"/>
          <w:i/>
          <w:sz w:val="24"/>
          <w:szCs w:val="24"/>
          <w:lang w:val="en-GB"/>
        </w:rPr>
        <w:t>GAPDH</w:t>
      </w:r>
      <w:r w:rsidRPr="00F44187">
        <w:rPr>
          <w:rFonts w:ascii="Arial" w:hAnsi="Arial" w:cs="Arial"/>
          <w:sz w:val="24"/>
          <w:szCs w:val="24"/>
          <w:lang w:val="en-GB"/>
        </w:rPr>
        <w:t xml:space="preserve"> copies) was used to determine the concentrations of </w:t>
      </w:r>
      <w:r w:rsidRPr="00F44187">
        <w:rPr>
          <w:rFonts w:ascii="Arial" w:hAnsi="Arial" w:cs="Arial"/>
          <w:i/>
          <w:sz w:val="24"/>
          <w:szCs w:val="24"/>
          <w:lang w:val="en-GB"/>
        </w:rPr>
        <w:t xml:space="preserve">TREC </w:t>
      </w:r>
      <w:r w:rsidRPr="00F44187">
        <w:rPr>
          <w:rFonts w:ascii="Arial" w:hAnsi="Arial" w:cs="Arial"/>
          <w:sz w:val="24"/>
          <w:szCs w:val="24"/>
          <w:lang w:val="en-GB"/>
        </w:rPr>
        <w:t>transcripts in white blood cells.</w:t>
      </w:r>
    </w:p>
    <w:p w14:paraId="137DF314" w14:textId="77777777" w:rsidR="00880016" w:rsidRDefault="00880016">
      <w:pPr>
        <w:rPr>
          <w:rFonts w:ascii="Arial" w:hAnsi="Arial" w:cs="Arial"/>
          <w:sz w:val="24"/>
          <w:szCs w:val="24"/>
          <w:lang w:val="en-GB"/>
        </w:rPr>
      </w:pPr>
      <w:r>
        <w:rPr>
          <w:rFonts w:ascii="Arial" w:hAnsi="Arial" w:cs="Arial"/>
          <w:sz w:val="24"/>
          <w:szCs w:val="24"/>
          <w:lang w:val="en-GB"/>
        </w:rPr>
        <w:br w:type="page"/>
      </w:r>
    </w:p>
    <w:p w14:paraId="32F58BA7" w14:textId="77777777" w:rsidR="00880016" w:rsidRPr="00F44187" w:rsidRDefault="00880016" w:rsidP="00880016">
      <w:pPr>
        <w:spacing w:line="480" w:lineRule="auto"/>
        <w:rPr>
          <w:rFonts w:ascii="Arial" w:hAnsi="Arial" w:cs="Arial"/>
          <w:sz w:val="24"/>
          <w:szCs w:val="24"/>
          <w:lang w:val="en-GB"/>
        </w:rPr>
      </w:pPr>
    </w:p>
    <w:p w14:paraId="15B3D4B4" w14:textId="20C22FF5" w:rsidR="00880016" w:rsidRPr="00F44187" w:rsidRDefault="00880016" w:rsidP="00880016">
      <w:pPr>
        <w:spacing w:line="480" w:lineRule="auto"/>
        <w:rPr>
          <w:rFonts w:ascii="Arial" w:hAnsi="Arial" w:cs="Arial"/>
          <w:sz w:val="24"/>
          <w:szCs w:val="24"/>
          <w:lang w:val="en-GB"/>
        </w:rPr>
      </w:pPr>
      <w:r>
        <w:rPr>
          <w:rFonts w:ascii="Arial" w:hAnsi="Arial" w:cs="Arial"/>
          <w:sz w:val="24"/>
          <w:szCs w:val="24"/>
          <w:lang w:val="en-GB"/>
        </w:rPr>
        <w:t>Table S1. Characteristics of the different immune cell types.</w:t>
      </w:r>
    </w:p>
    <w:tbl>
      <w:tblPr>
        <w:tblStyle w:val="Tabellrutnt"/>
        <w:tblW w:w="9498" w:type="dxa"/>
        <w:tblInd w:w="-684" w:type="dxa"/>
        <w:tblLayout w:type="fixed"/>
        <w:tblLook w:val="04A0" w:firstRow="1" w:lastRow="0" w:firstColumn="1" w:lastColumn="0" w:noHBand="0" w:noVBand="1"/>
      </w:tblPr>
      <w:tblGrid>
        <w:gridCol w:w="4962"/>
        <w:gridCol w:w="4536"/>
      </w:tblGrid>
      <w:tr w:rsidR="00880016" w14:paraId="2953C336" w14:textId="77777777" w:rsidTr="008B09D7">
        <w:tc>
          <w:tcPr>
            <w:tcW w:w="4962" w:type="dxa"/>
          </w:tcPr>
          <w:p w14:paraId="2EF3B237" w14:textId="77777777" w:rsidR="00880016" w:rsidRPr="00E5544D" w:rsidRDefault="00880016" w:rsidP="008B09D7">
            <w:pPr>
              <w:rPr>
                <w:b/>
                <w:bCs/>
              </w:rPr>
            </w:pPr>
            <w:r w:rsidRPr="00E5544D">
              <w:rPr>
                <w:b/>
                <w:bCs/>
              </w:rPr>
              <w:t xml:space="preserve">Cell </w:t>
            </w:r>
            <w:proofErr w:type="spellStart"/>
            <w:r w:rsidRPr="00E5544D">
              <w:rPr>
                <w:b/>
                <w:bCs/>
              </w:rPr>
              <w:t>type</w:t>
            </w:r>
            <w:proofErr w:type="spellEnd"/>
          </w:p>
        </w:tc>
        <w:tc>
          <w:tcPr>
            <w:tcW w:w="4536" w:type="dxa"/>
          </w:tcPr>
          <w:p w14:paraId="5608C3FE" w14:textId="77777777" w:rsidR="00880016" w:rsidRPr="00CD63C6" w:rsidRDefault="00880016" w:rsidP="008B09D7">
            <w:pPr>
              <w:rPr>
                <w:b/>
              </w:rPr>
            </w:pPr>
            <w:r w:rsidRPr="00CD63C6">
              <w:rPr>
                <w:b/>
              </w:rPr>
              <w:t xml:space="preserve">Cell </w:t>
            </w:r>
            <w:proofErr w:type="spellStart"/>
            <w:r w:rsidRPr="00CD63C6">
              <w:rPr>
                <w:b/>
              </w:rPr>
              <w:t>surface</w:t>
            </w:r>
            <w:proofErr w:type="spellEnd"/>
            <w:r w:rsidRPr="00CD63C6">
              <w:rPr>
                <w:b/>
              </w:rPr>
              <w:t xml:space="preserve"> marker</w:t>
            </w:r>
            <w:r>
              <w:rPr>
                <w:b/>
              </w:rPr>
              <w:t>(s)</w:t>
            </w:r>
          </w:p>
        </w:tc>
      </w:tr>
      <w:tr w:rsidR="00880016" w14:paraId="76EE6ED7" w14:textId="77777777" w:rsidTr="008B09D7">
        <w:tc>
          <w:tcPr>
            <w:tcW w:w="4962" w:type="dxa"/>
          </w:tcPr>
          <w:p w14:paraId="0D74C397" w14:textId="77777777" w:rsidR="00880016" w:rsidRDefault="00880016" w:rsidP="008B09D7">
            <w:pPr>
              <w:rPr>
                <w:b/>
              </w:rPr>
            </w:pPr>
          </w:p>
        </w:tc>
        <w:tc>
          <w:tcPr>
            <w:tcW w:w="4536" w:type="dxa"/>
          </w:tcPr>
          <w:p w14:paraId="53802A95" w14:textId="77777777" w:rsidR="00880016" w:rsidRDefault="00880016" w:rsidP="008B09D7">
            <w:pPr>
              <w:rPr>
                <w:b/>
              </w:rPr>
            </w:pPr>
          </w:p>
        </w:tc>
      </w:tr>
      <w:tr w:rsidR="00880016" w14:paraId="28415846" w14:textId="77777777" w:rsidTr="008B09D7">
        <w:tc>
          <w:tcPr>
            <w:tcW w:w="4962" w:type="dxa"/>
          </w:tcPr>
          <w:p w14:paraId="341F30B5" w14:textId="77777777" w:rsidR="00880016" w:rsidRPr="00CD63C6" w:rsidRDefault="00880016" w:rsidP="008B09D7">
            <w:pPr>
              <w:rPr>
                <w:b/>
              </w:rPr>
            </w:pPr>
            <w:r>
              <w:rPr>
                <w:b/>
              </w:rPr>
              <w:t xml:space="preserve">T </w:t>
            </w:r>
            <w:proofErr w:type="spellStart"/>
            <w:r>
              <w:rPr>
                <w:b/>
              </w:rPr>
              <w:t>lymphocytes</w:t>
            </w:r>
            <w:proofErr w:type="spellEnd"/>
          </w:p>
        </w:tc>
        <w:tc>
          <w:tcPr>
            <w:tcW w:w="4536" w:type="dxa"/>
          </w:tcPr>
          <w:p w14:paraId="2B9C5A4F" w14:textId="77777777" w:rsidR="00880016" w:rsidRPr="00CD63C6" w:rsidRDefault="00880016" w:rsidP="008B09D7">
            <w:pPr>
              <w:rPr>
                <w:b/>
              </w:rPr>
            </w:pPr>
            <w:r>
              <w:rPr>
                <w:b/>
              </w:rPr>
              <w:t>CD3+</w:t>
            </w:r>
          </w:p>
        </w:tc>
      </w:tr>
      <w:tr w:rsidR="00880016" w14:paraId="20570C85" w14:textId="77777777" w:rsidTr="008B09D7">
        <w:tc>
          <w:tcPr>
            <w:tcW w:w="4962" w:type="dxa"/>
          </w:tcPr>
          <w:p w14:paraId="6DE44B85" w14:textId="77777777" w:rsidR="00880016" w:rsidRPr="00CD63C6" w:rsidRDefault="00880016" w:rsidP="008B09D7">
            <w:pPr>
              <w:rPr>
                <w:b/>
              </w:rPr>
            </w:pPr>
            <w:r w:rsidRPr="00CD63C6">
              <w:rPr>
                <w:b/>
              </w:rPr>
              <w:t xml:space="preserve">T </w:t>
            </w:r>
            <w:proofErr w:type="spellStart"/>
            <w:r w:rsidRPr="00CD63C6">
              <w:rPr>
                <w:b/>
              </w:rPr>
              <w:t>helper</w:t>
            </w:r>
            <w:proofErr w:type="spellEnd"/>
            <w:r w:rsidRPr="00CD63C6">
              <w:rPr>
                <w:b/>
              </w:rPr>
              <w:t xml:space="preserve"> </w:t>
            </w:r>
            <w:proofErr w:type="spellStart"/>
            <w:r w:rsidRPr="00CD63C6">
              <w:rPr>
                <w:b/>
              </w:rPr>
              <w:t>lymphocytes</w:t>
            </w:r>
            <w:proofErr w:type="spellEnd"/>
          </w:p>
        </w:tc>
        <w:tc>
          <w:tcPr>
            <w:tcW w:w="4536" w:type="dxa"/>
          </w:tcPr>
          <w:p w14:paraId="6A322234" w14:textId="77777777" w:rsidR="00880016" w:rsidRPr="00CD63C6" w:rsidRDefault="00880016" w:rsidP="008B09D7">
            <w:pPr>
              <w:rPr>
                <w:b/>
              </w:rPr>
            </w:pPr>
            <w:r w:rsidRPr="00CD63C6">
              <w:rPr>
                <w:b/>
              </w:rPr>
              <w:t>CD3</w:t>
            </w:r>
            <w:r w:rsidRPr="00CD63C6">
              <w:rPr>
                <w:b/>
                <w:vertAlign w:val="superscript"/>
              </w:rPr>
              <w:t>+</w:t>
            </w:r>
            <w:r w:rsidRPr="00CD63C6">
              <w:rPr>
                <w:b/>
              </w:rPr>
              <w:t>CD4</w:t>
            </w:r>
            <w:r w:rsidRPr="00CD63C6">
              <w:rPr>
                <w:b/>
                <w:vertAlign w:val="superscript"/>
              </w:rPr>
              <w:t>+</w:t>
            </w:r>
          </w:p>
        </w:tc>
      </w:tr>
      <w:tr w:rsidR="00880016" w14:paraId="05DCF291" w14:textId="77777777" w:rsidTr="008B09D7">
        <w:tc>
          <w:tcPr>
            <w:tcW w:w="4962" w:type="dxa"/>
          </w:tcPr>
          <w:p w14:paraId="468805CF" w14:textId="77777777" w:rsidR="00880016" w:rsidRDefault="00880016" w:rsidP="008B09D7">
            <w:proofErr w:type="spellStart"/>
            <w:r>
              <w:t>Naïve</w:t>
            </w:r>
            <w:proofErr w:type="spellEnd"/>
            <w:r>
              <w:t xml:space="preserve"> T </w:t>
            </w:r>
            <w:proofErr w:type="spellStart"/>
            <w:r>
              <w:t>helper</w:t>
            </w:r>
            <w:proofErr w:type="spellEnd"/>
            <w:r>
              <w:t xml:space="preserve"> </w:t>
            </w:r>
            <w:proofErr w:type="spellStart"/>
            <w:r>
              <w:t>lymphocytes</w:t>
            </w:r>
            <w:proofErr w:type="spellEnd"/>
          </w:p>
        </w:tc>
        <w:tc>
          <w:tcPr>
            <w:tcW w:w="4536" w:type="dxa"/>
          </w:tcPr>
          <w:p w14:paraId="6B53B894" w14:textId="77777777" w:rsidR="00880016" w:rsidRDefault="00880016" w:rsidP="008B09D7">
            <w:r>
              <w:t>CD3</w:t>
            </w:r>
            <w:r w:rsidRPr="006D5A5A">
              <w:rPr>
                <w:vertAlign w:val="superscript"/>
              </w:rPr>
              <w:t>+</w:t>
            </w:r>
            <w:r>
              <w:t>CD4</w:t>
            </w:r>
            <w:r w:rsidRPr="006D5A5A">
              <w:rPr>
                <w:vertAlign w:val="superscript"/>
              </w:rPr>
              <w:t>+</w:t>
            </w:r>
            <w:r w:rsidRPr="006D5A5A">
              <w:t>CCR7</w:t>
            </w:r>
            <w:r w:rsidRPr="006D5A5A">
              <w:rPr>
                <w:vertAlign w:val="superscript"/>
              </w:rPr>
              <w:t>+</w:t>
            </w:r>
            <w:r w:rsidRPr="006D5A5A">
              <w:t>CD45RA</w:t>
            </w:r>
            <w:r>
              <w:rPr>
                <w:vertAlign w:val="superscript"/>
              </w:rPr>
              <w:t>+</w:t>
            </w:r>
          </w:p>
        </w:tc>
      </w:tr>
      <w:tr w:rsidR="00880016" w14:paraId="555AF4ED" w14:textId="77777777" w:rsidTr="008B09D7">
        <w:tc>
          <w:tcPr>
            <w:tcW w:w="4962" w:type="dxa"/>
          </w:tcPr>
          <w:p w14:paraId="08524E44" w14:textId="77777777" w:rsidR="00880016" w:rsidRDefault="00880016" w:rsidP="008B09D7">
            <w:r>
              <w:t xml:space="preserve">Recent </w:t>
            </w:r>
            <w:proofErr w:type="spellStart"/>
            <w:r>
              <w:t>thymic</w:t>
            </w:r>
            <w:proofErr w:type="spellEnd"/>
            <w:r>
              <w:t xml:space="preserve"> emigrants (</w:t>
            </w:r>
            <w:proofErr w:type="spellStart"/>
            <w:r>
              <w:t>RTEs</w:t>
            </w:r>
            <w:proofErr w:type="spellEnd"/>
            <w:r>
              <w:t>)</w:t>
            </w:r>
          </w:p>
        </w:tc>
        <w:tc>
          <w:tcPr>
            <w:tcW w:w="4536" w:type="dxa"/>
          </w:tcPr>
          <w:p w14:paraId="589132E9" w14:textId="77777777" w:rsidR="00880016" w:rsidRDefault="00880016" w:rsidP="008B09D7">
            <w:r>
              <w:t>CD3</w:t>
            </w:r>
            <w:r w:rsidRPr="006D5A5A">
              <w:rPr>
                <w:vertAlign w:val="superscript"/>
              </w:rPr>
              <w:t>+</w:t>
            </w:r>
            <w:r>
              <w:t>CD4</w:t>
            </w:r>
            <w:r w:rsidRPr="006D5A5A">
              <w:rPr>
                <w:vertAlign w:val="superscript"/>
              </w:rPr>
              <w:t>+</w:t>
            </w:r>
            <w:r w:rsidRPr="006D5A5A">
              <w:t>CCR7</w:t>
            </w:r>
            <w:r w:rsidRPr="006D5A5A">
              <w:rPr>
                <w:vertAlign w:val="superscript"/>
              </w:rPr>
              <w:t>+</w:t>
            </w:r>
            <w:r w:rsidRPr="006D5A5A">
              <w:t>CD45RA</w:t>
            </w:r>
            <w:r>
              <w:rPr>
                <w:vertAlign w:val="superscript"/>
              </w:rPr>
              <w:t>+</w:t>
            </w:r>
            <w:r w:rsidRPr="003D279D">
              <w:t>CD31</w:t>
            </w:r>
            <w:r>
              <w:rPr>
                <w:vertAlign w:val="superscript"/>
              </w:rPr>
              <w:t>+</w:t>
            </w:r>
          </w:p>
        </w:tc>
      </w:tr>
      <w:tr w:rsidR="00880016" w14:paraId="071BB577" w14:textId="77777777" w:rsidTr="008B09D7">
        <w:tc>
          <w:tcPr>
            <w:tcW w:w="4962" w:type="dxa"/>
          </w:tcPr>
          <w:p w14:paraId="1D731199" w14:textId="77777777" w:rsidR="00880016" w:rsidRPr="006332D8" w:rsidRDefault="00880016" w:rsidP="008B09D7">
            <w:pPr>
              <w:rPr>
                <w:lang w:val="en-GB"/>
              </w:rPr>
            </w:pPr>
            <w:r w:rsidRPr="006332D8">
              <w:rPr>
                <w:lang w:val="en-GB"/>
              </w:rPr>
              <w:t>Central memory T helper lymphocytes</w:t>
            </w:r>
          </w:p>
        </w:tc>
        <w:tc>
          <w:tcPr>
            <w:tcW w:w="4536" w:type="dxa"/>
          </w:tcPr>
          <w:p w14:paraId="6276EAD4" w14:textId="77777777" w:rsidR="00880016" w:rsidRDefault="00880016" w:rsidP="008B09D7">
            <w:r>
              <w:t>CD3</w:t>
            </w:r>
            <w:r w:rsidRPr="006D5A5A">
              <w:rPr>
                <w:vertAlign w:val="superscript"/>
              </w:rPr>
              <w:t>+</w:t>
            </w:r>
            <w:r>
              <w:t>CD4</w:t>
            </w:r>
            <w:r w:rsidRPr="006D5A5A">
              <w:rPr>
                <w:vertAlign w:val="superscript"/>
              </w:rPr>
              <w:t>+</w:t>
            </w:r>
            <w:r w:rsidRPr="006D5A5A">
              <w:t>CCR7</w:t>
            </w:r>
            <w:r>
              <w:rPr>
                <w:vertAlign w:val="superscript"/>
              </w:rPr>
              <w:t>+</w:t>
            </w:r>
            <w:r w:rsidRPr="006D5A5A">
              <w:t>CD45RA</w:t>
            </w:r>
            <w:r>
              <w:rPr>
                <w:vertAlign w:val="superscript"/>
              </w:rPr>
              <w:t>-</w:t>
            </w:r>
          </w:p>
        </w:tc>
      </w:tr>
      <w:tr w:rsidR="00880016" w14:paraId="72DD9FA3" w14:textId="77777777" w:rsidTr="008B09D7">
        <w:tc>
          <w:tcPr>
            <w:tcW w:w="4962" w:type="dxa"/>
          </w:tcPr>
          <w:p w14:paraId="4D0D3FAA" w14:textId="77777777" w:rsidR="00880016" w:rsidRDefault="00880016" w:rsidP="008B09D7">
            <w:proofErr w:type="spellStart"/>
            <w:r>
              <w:t>Effector</w:t>
            </w:r>
            <w:proofErr w:type="spellEnd"/>
            <w:r>
              <w:t xml:space="preserve"> T </w:t>
            </w:r>
            <w:proofErr w:type="spellStart"/>
            <w:r>
              <w:t>helper</w:t>
            </w:r>
            <w:proofErr w:type="spellEnd"/>
            <w:r>
              <w:t xml:space="preserve"> </w:t>
            </w:r>
            <w:proofErr w:type="spellStart"/>
            <w:r>
              <w:t>lymphocytes</w:t>
            </w:r>
            <w:proofErr w:type="spellEnd"/>
          </w:p>
        </w:tc>
        <w:tc>
          <w:tcPr>
            <w:tcW w:w="4536" w:type="dxa"/>
          </w:tcPr>
          <w:p w14:paraId="105047C2" w14:textId="77777777" w:rsidR="00880016" w:rsidRDefault="00880016" w:rsidP="008B09D7">
            <w:r>
              <w:t>CD3</w:t>
            </w:r>
            <w:r w:rsidRPr="006D5A5A">
              <w:rPr>
                <w:vertAlign w:val="superscript"/>
              </w:rPr>
              <w:t>+</w:t>
            </w:r>
            <w:r>
              <w:t>CD4</w:t>
            </w:r>
            <w:r w:rsidRPr="006D5A5A">
              <w:rPr>
                <w:vertAlign w:val="superscript"/>
              </w:rPr>
              <w:t>+</w:t>
            </w:r>
            <w:r w:rsidRPr="006D5A5A">
              <w:t>CCR7</w:t>
            </w:r>
            <w:r>
              <w:rPr>
                <w:vertAlign w:val="superscript"/>
              </w:rPr>
              <w:t>-</w:t>
            </w:r>
            <w:r w:rsidRPr="006D5A5A">
              <w:t>CD45RA</w:t>
            </w:r>
            <w:r>
              <w:rPr>
                <w:vertAlign w:val="superscript"/>
              </w:rPr>
              <w:t>+</w:t>
            </w:r>
          </w:p>
        </w:tc>
      </w:tr>
      <w:tr w:rsidR="00880016" w14:paraId="1D4ED7DA" w14:textId="77777777" w:rsidTr="008B09D7">
        <w:tc>
          <w:tcPr>
            <w:tcW w:w="4962" w:type="dxa"/>
          </w:tcPr>
          <w:p w14:paraId="3B4218F7" w14:textId="77777777" w:rsidR="00880016" w:rsidRPr="006332D8" w:rsidRDefault="00880016" w:rsidP="008B09D7">
            <w:pPr>
              <w:rPr>
                <w:lang w:val="en-GB"/>
              </w:rPr>
            </w:pPr>
            <w:r w:rsidRPr="006332D8">
              <w:rPr>
                <w:lang w:val="en-GB"/>
              </w:rPr>
              <w:t>Effector memory T helper lymphocytes</w:t>
            </w:r>
          </w:p>
        </w:tc>
        <w:tc>
          <w:tcPr>
            <w:tcW w:w="4536" w:type="dxa"/>
          </w:tcPr>
          <w:p w14:paraId="71C4932B" w14:textId="77777777" w:rsidR="00880016" w:rsidRDefault="00880016" w:rsidP="008B09D7">
            <w:r>
              <w:t>CD3</w:t>
            </w:r>
            <w:r w:rsidRPr="006D5A5A">
              <w:rPr>
                <w:vertAlign w:val="superscript"/>
              </w:rPr>
              <w:t>+</w:t>
            </w:r>
            <w:r>
              <w:t>CD4</w:t>
            </w:r>
            <w:r w:rsidRPr="006D5A5A">
              <w:rPr>
                <w:vertAlign w:val="superscript"/>
              </w:rPr>
              <w:t>+</w:t>
            </w:r>
            <w:r w:rsidRPr="006D5A5A">
              <w:t>CCR7</w:t>
            </w:r>
            <w:r>
              <w:rPr>
                <w:vertAlign w:val="superscript"/>
              </w:rPr>
              <w:t>-</w:t>
            </w:r>
            <w:r w:rsidRPr="006D5A5A">
              <w:t>CD45RA</w:t>
            </w:r>
            <w:r>
              <w:rPr>
                <w:vertAlign w:val="superscript"/>
              </w:rPr>
              <w:t>-</w:t>
            </w:r>
          </w:p>
        </w:tc>
      </w:tr>
      <w:tr w:rsidR="00880016" w14:paraId="4DB21104" w14:textId="77777777" w:rsidTr="008B09D7">
        <w:tc>
          <w:tcPr>
            <w:tcW w:w="4962" w:type="dxa"/>
          </w:tcPr>
          <w:p w14:paraId="74BB8A27" w14:textId="77777777" w:rsidR="00880016" w:rsidRPr="006332D8" w:rsidRDefault="00880016" w:rsidP="008B09D7">
            <w:pPr>
              <w:rPr>
                <w:lang w:val="en-GB"/>
              </w:rPr>
            </w:pPr>
            <w:r w:rsidRPr="006332D8">
              <w:rPr>
                <w:lang w:val="en-GB"/>
              </w:rPr>
              <w:t>Effector memory T helper lymphocytes (EMRA)</w:t>
            </w:r>
          </w:p>
        </w:tc>
        <w:tc>
          <w:tcPr>
            <w:tcW w:w="4536" w:type="dxa"/>
          </w:tcPr>
          <w:p w14:paraId="59AFF0B4" w14:textId="77777777" w:rsidR="00880016" w:rsidRDefault="00880016" w:rsidP="008B09D7">
            <w:r>
              <w:t>CD3</w:t>
            </w:r>
            <w:r w:rsidRPr="006D5A5A">
              <w:rPr>
                <w:vertAlign w:val="superscript"/>
              </w:rPr>
              <w:t>+</w:t>
            </w:r>
            <w:r>
              <w:t>CD4</w:t>
            </w:r>
            <w:r w:rsidRPr="006D5A5A">
              <w:rPr>
                <w:vertAlign w:val="superscript"/>
              </w:rPr>
              <w:t>+</w:t>
            </w:r>
            <w:r w:rsidRPr="006D5A5A">
              <w:t>CCR7</w:t>
            </w:r>
            <w:r>
              <w:rPr>
                <w:vertAlign w:val="superscript"/>
              </w:rPr>
              <w:t>-</w:t>
            </w:r>
            <w:r w:rsidRPr="006D5A5A">
              <w:t>CD45RA</w:t>
            </w:r>
            <w:r>
              <w:rPr>
                <w:vertAlign w:val="superscript"/>
              </w:rPr>
              <w:t>low</w:t>
            </w:r>
          </w:p>
        </w:tc>
      </w:tr>
      <w:tr w:rsidR="00880016" w:rsidRPr="004007E6" w14:paraId="39A80910" w14:textId="77777777" w:rsidTr="008B09D7">
        <w:tc>
          <w:tcPr>
            <w:tcW w:w="4962" w:type="dxa"/>
          </w:tcPr>
          <w:p w14:paraId="4343A84F" w14:textId="77777777" w:rsidR="00880016" w:rsidRPr="006332D8" w:rsidRDefault="00880016" w:rsidP="008B09D7">
            <w:pPr>
              <w:rPr>
                <w:lang w:val="en-GB"/>
              </w:rPr>
            </w:pPr>
            <w:r w:rsidRPr="006332D8">
              <w:rPr>
                <w:lang w:val="en-GB"/>
              </w:rPr>
              <w:t>Activated central memory T helper lymphocytes</w:t>
            </w:r>
          </w:p>
        </w:tc>
        <w:tc>
          <w:tcPr>
            <w:tcW w:w="4536" w:type="dxa"/>
          </w:tcPr>
          <w:p w14:paraId="159CC115" w14:textId="77777777" w:rsidR="00880016" w:rsidRPr="00A06574" w:rsidRDefault="00880016" w:rsidP="008B09D7">
            <w:r w:rsidRPr="00A06574">
              <w:t>CD3</w:t>
            </w:r>
            <w:r w:rsidRPr="00A06574">
              <w:rPr>
                <w:vertAlign w:val="superscript"/>
              </w:rPr>
              <w:t>+</w:t>
            </w:r>
            <w:r w:rsidRPr="00A06574">
              <w:t>CD4</w:t>
            </w:r>
            <w:r w:rsidRPr="00A06574">
              <w:rPr>
                <w:vertAlign w:val="superscript"/>
              </w:rPr>
              <w:t>+</w:t>
            </w:r>
            <w:r w:rsidRPr="00A06574">
              <w:t>CCR7</w:t>
            </w:r>
            <w:r w:rsidRPr="00A06574">
              <w:rPr>
                <w:vertAlign w:val="superscript"/>
              </w:rPr>
              <w:t>+</w:t>
            </w:r>
            <w:r w:rsidRPr="00A06574">
              <w:t>CD45RA</w:t>
            </w:r>
            <w:r w:rsidRPr="00A06574">
              <w:rPr>
                <w:vertAlign w:val="superscript"/>
              </w:rPr>
              <w:t>-</w:t>
            </w:r>
            <w:r w:rsidRPr="00A06574">
              <w:t>CD38</w:t>
            </w:r>
            <w:r w:rsidRPr="006F287D">
              <w:rPr>
                <w:vertAlign w:val="superscript"/>
              </w:rPr>
              <w:t>+</w:t>
            </w:r>
            <w:r w:rsidRPr="00A06574">
              <w:t>H</w:t>
            </w:r>
            <w:r>
              <w:t>LA DR</w:t>
            </w:r>
            <w:r w:rsidRPr="006F287D">
              <w:rPr>
                <w:vertAlign w:val="superscript"/>
              </w:rPr>
              <w:t>+</w:t>
            </w:r>
          </w:p>
        </w:tc>
      </w:tr>
      <w:tr w:rsidR="00880016" w:rsidRPr="004007E6" w14:paraId="0D666595" w14:textId="77777777" w:rsidTr="008B09D7">
        <w:tc>
          <w:tcPr>
            <w:tcW w:w="4962" w:type="dxa"/>
          </w:tcPr>
          <w:p w14:paraId="7E707AC2" w14:textId="77777777" w:rsidR="00880016" w:rsidRPr="006332D8" w:rsidRDefault="00880016" w:rsidP="008B09D7">
            <w:pPr>
              <w:rPr>
                <w:lang w:val="en-GB"/>
              </w:rPr>
            </w:pPr>
            <w:r w:rsidRPr="006332D8">
              <w:rPr>
                <w:lang w:val="en-GB"/>
              </w:rPr>
              <w:t>Activated effector memory T helper lymphocytes</w:t>
            </w:r>
          </w:p>
        </w:tc>
        <w:tc>
          <w:tcPr>
            <w:tcW w:w="4536" w:type="dxa"/>
          </w:tcPr>
          <w:p w14:paraId="3C225D69" w14:textId="77777777" w:rsidR="00880016" w:rsidRPr="00A06574" w:rsidRDefault="00880016" w:rsidP="008B09D7">
            <w:r w:rsidRPr="00A06574">
              <w:t>CD3</w:t>
            </w:r>
            <w:r w:rsidRPr="00A06574">
              <w:rPr>
                <w:vertAlign w:val="superscript"/>
              </w:rPr>
              <w:t>+</w:t>
            </w:r>
            <w:r w:rsidRPr="00A06574">
              <w:t>CD4</w:t>
            </w:r>
            <w:r w:rsidRPr="00A06574">
              <w:rPr>
                <w:vertAlign w:val="superscript"/>
              </w:rPr>
              <w:t>+</w:t>
            </w:r>
            <w:r w:rsidRPr="00A06574">
              <w:t>CCR7</w:t>
            </w:r>
            <w:r>
              <w:rPr>
                <w:vertAlign w:val="superscript"/>
              </w:rPr>
              <w:t>-</w:t>
            </w:r>
            <w:r w:rsidRPr="00A06574">
              <w:t>CD45RA</w:t>
            </w:r>
            <w:r w:rsidRPr="00A06574">
              <w:rPr>
                <w:vertAlign w:val="superscript"/>
              </w:rPr>
              <w:t>-</w:t>
            </w:r>
            <w:r w:rsidRPr="00A06574">
              <w:t>CD38</w:t>
            </w:r>
            <w:r w:rsidRPr="006F287D">
              <w:rPr>
                <w:vertAlign w:val="superscript"/>
              </w:rPr>
              <w:t>+</w:t>
            </w:r>
            <w:r w:rsidRPr="00A06574">
              <w:t>H</w:t>
            </w:r>
            <w:r>
              <w:t>LA DR</w:t>
            </w:r>
            <w:r w:rsidRPr="006F287D">
              <w:rPr>
                <w:vertAlign w:val="superscript"/>
              </w:rPr>
              <w:t>+</w:t>
            </w:r>
          </w:p>
        </w:tc>
      </w:tr>
      <w:tr w:rsidR="00880016" w14:paraId="4F51885D" w14:textId="77777777" w:rsidTr="008B09D7">
        <w:tc>
          <w:tcPr>
            <w:tcW w:w="4962" w:type="dxa"/>
          </w:tcPr>
          <w:p w14:paraId="2C53AFD7" w14:textId="77777777" w:rsidR="00880016" w:rsidRDefault="00880016" w:rsidP="008B09D7">
            <w:r>
              <w:t>Th1</w:t>
            </w:r>
          </w:p>
        </w:tc>
        <w:tc>
          <w:tcPr>
            <w:tcW w:w="4536" w:type="dxa"/>
          </w:tcPr>
          <w:p w14:paraId="218D931D" w14:textId="77777777" w:rsidR="00880016" w:rsidRDefault="00880016" w:rsidP="008B09D7">
            <w:r>
              <w:t>CD3</w:t>
            </w:r>
            <w:r w:rsidRPr="007D63D4">
              <w:rPr>
                <w:vertAlign w:val="superscript"/>
              </w:rPr>
              <w:t>+</w:t>
            </w:r>
            <w:r w:rsidRPr="00E56FE8">
              <w:t>CD</w:t>
            </w:r>
            <w:r>
              <w:t>4</w:t>
            </w:r>
            <w:r w:rsidRPr="007D63D4">
              <w:rPr>
                <w:vertAlign w:val="superscript"/>
              </w:rPr>
              <w:t>+</w:t>
            </w:r>
            <w:r>
              <w:t>CCR7</w:t>
            </w:r>
            <w:r w:rsidRPr="007D63D4">
              <w:rPr>
                <w:vertAlign w:val="superscript"/>
              </w:rPr>
              <w:t>+</w:t>
            </w:r>
            <w:r w:rsidRPr="00E56FE8">
              <w:t>CD</w:t>
            </w:r>
            <w:r>
              <w:t>45RA</w:t>
            </w:r>
            <w:r w:rsidRPr="007D63D4">
              <w:rPr>
                <w:vertAlign w:val="superscript"/>
              </w:rPr>
              <w:t>-</w:t>
            </w:r>
            <w:r>
              <w:t>CXCR3+CCR6-</w:t>
            </w:r>
          </w:p>
        </w:tc>
      </w:tr>
      <w:tr w:rsidR="00880016" w14:paraId="200D1C73" w14:textId="77777777" w:rsidTr="008B09D7">
        <w:tc>
          <w:tcPr>
            <w:tcW w:w="4962" w:type="dxa"/>
          </w:tcPr>
          <w:p w14:paraId="05E946E8" w14:textId="77777777" w:rsidR="00880016" w:rsidRDefault="00880016" w:rsidP="008B09D7">
            <w:pPr>
              <w:ind w:left="-108"/>
            </w:pPr>
            <w:r>
              <w:t xml:space="preserve">  Th2</w:t>
            </w:r>
          </w:p>
        </w:tc>
        <w:tc>
          <w:tcPr>
            <w:tcW w:w="4536" w:type="dxa"/>
          </w:tcPr>
          <w:p w14:paraId="6151F411" w14:textId="77777777" w:rsidR="00880016" w:rsidRDefault="00880016" w:rsidP="008B09D7">
            <w:r>
              <w:t>CD3</w:t>
            </w:r>
            <w:r w:rsidRPr="00BB6C18">
              <w:rPr>
                <w:vertAlign w:val="superscript"/>
              </w:rPr>
              <w:t>+</w:t>
            </w:r>
            <w:r w:rsidRPr="00E56FE8">
              <w:t xml:space="preserve"> CD</w:t>
            </w:r>
            <w:r>
              <w:t>4</w:t>
            </w:r>
            <w:r w:rsidRPr="007D63D4">
              <w:rPr>
                <w:vertAlign w:val="superscript"/>
              </w:rPr>
              <w:t>+</w:t>
            </w:r>
            <w:r>
              <w:t>CXCR3</w:t>
            </w:r>
            <w:r w:rsidRPr="00DE1221">
              <w:rPr>
                <w:vertAlign w:val="superscript"/>
              </w:rPr>
              <w:t>+</w:t>
            </w:r>
            <w:r>
              <w:t>CCR6</w:t>
            </w:r>
            <w:r w:rsidRPr="00DE1221">
              <w:rPr>
                <w:vertAlign w:val="superscript"/>
              </w:rPr>
              <w:t>-</w:t>
            </w:r>
          </w:p>
        </w:tc>
      </w:tr>
      <w:tr w:rsidR="00880016" w14:paraId="42E29F8F" w14:textId="77777777" w:rsidTr="008B09D7">
        <w:tc>
          <w:tcPr>
            <w:tcW w:w="4962" w:type="dxa"/>
          </w:tcPr>
          <w:p w14:paraId="32092D50" w14:textId="77777777" w:rsidR="00880016" w:rsidRDefault="00880016" w:rsidP="008B09D7">
            <w:r>
              <w:t>Th17</w:t>
            </w:r>
          </w:p>
        </w:tc>
        <w:tc>
          <w:tcPr>
            <w:tcW w:w="4536" w:type="dxa"/>
          </w:tcPr>
          <w:p w14:paraId="251C1F1F" w14:textId="77777777" w:rsidR="00880016" w:rsidRDefault="00880016" w:rsidP="008B09D7">
            <w:r>
              <w:t>CD3</w:t>
            </w:r>
            <w:r w:rsidRPr="007D63D4">
              <w:rPr>
                <w:vertAlign w:val="superscript"/>
              </w:rPr>
              <w:t>+</w:t>
            </w:r>
            <w:r w:rsidRPr="00E56FE8">
              <w:t>CD</w:t>
            </w:r>
            <w:r>
              <w:t>4</w:t>
            </w:r>
            <w:r w:rsidRPr="007D63D4">
              <w:rPr>
                <w:vertAlign w:val="superscript"/>
              </w:rPr>
              <w:t>+</w:t>
            </w:r>
            <w:r>
              <w:t>CXCR3</w:t>
            </w:r>
            <w:r w:rsidRPr="00D84F07">
              <w:rPr>
                <w:vertAlign w:val="superscript"/>
              </w:rPr>
              <w:t>-</w:t>
            </w:r>
            <w:r>
              <w:t>CCR6</w:t>
            </w:r>
            <w:r w:rsidRPr="00D84F07">
              <w:rPr>
                <w:vertAlign w:val="superscript"/>
              </w:rPr>
              <w:t>+</w:t>
            </w:r>
          </w:p>
        </w:tc>
      </w:tr>
      <w:tr w:rsidR="00880016" w:rsidRPr="004F2069" w14:paraId="0F40E8A3" w14:textId="77777777" w:rsidTr="008B09D7">
        <w:tc>
          <w:tcPr>
            <w:tcW w:w="4962" w:type="dxa"/>
          </w:tcPr>
          <w:p w14:paraId="0B100CBD" w14:textId="77777777" w:rsidR="00880016" w:rsidRDefault="00880016" w:rsidP="008B09D7">
            <w:proofErr w:type="spellStart"/>
            <w:r>
              <w:t>Follicular</w:t>
            </w:r>
            <w:proofErr w:type="spellEnd"/>
            <w:r>
              <w:t xml:space="preserve"> T </w:t>
            </w:r>
            <w:proofErr w:type="spellStart"/>
            <w:r>
              <w:t>helper</w:t>
            </w:r>
            <w:proofErr w:type="spellEnd"/>
            <w:r>
              <w:t xml:space="preserve"> cells</w:t>
            </w:r>
          </w:p>
        </w:tc>
        <w:tc>
          <w:tcPr>
            <w:tcW w:w="4536" w:type="dxa"/>
          </w:tcPr>
          <w:p w14:paraId="01C575B2" w14:textId="77777777" w:rsidR="00880016" w:rsidRPr="006332D8" w:rsidRDefault="00880016" w:rsidP="008B09D7">
            <w:pPr>
              <w:tabs>
                <w:tab w:val="left" w:pos="880"/>
              </w:tabs>
              <w:jc w:val="both"/>
              <w:rPr>
                <w:lang w:val="en-GB"/>
              </w:rPr>
            </w:pPr>
            <w:r w:rsidRPr="006332D8">
              <w:rPr>
                <w:lang w:val="en-GB"/>
              </w:rPr>
              <w:t>CD3</w:t>
            </w:r>
            <w:r w:rsidRPr="006332D8">
              <w:rPr>
                <w:vertAlign w:val="superscript"/>
                <w:lang w:val="en-GB"/>
              </w:rPr>
              <w:t>+</w:t>
            </w:r>
            <w:r w:rsidRPr="006332D8">
              <w:rPr>
                <w:lang w:val="en-GB"/>
              </w:rPr>
              <w:t>CD4</w:t>
            </w:r>
            <w:r w:rsidRPr="006332D8">
              <w:rPr>
                <w:vertAlign w:val="superscript"/>
                <w:lang w:val="en-GB"/>
              </w:rPr>
              <w:t>+</w:t>
            </w:r>
            <w:r w:rsidRPr="006332D8">
              <w:rPr>
                <w:lang w:val="en-GB"/>
              </w:rPr>
              <w:t>CD45RO</w:t>
            </w:r>
            <w:r w:rsidRPr="006332D8">
              <w:rPr>
                <w:vertAlign w:val="superscript"/>
                <w:lang w:val="en-GB"/>
              </w:rPr>
              <w:t>+</w:t>
            </w:r>
            <w:r w:rsidRPr="006332D8">
              <w:rPr>
                <w:lang w:val="en-GB"/>
              </w:rPr>
              <w:t>CXCR3</w:t>
            </w:r>
            <w:r w:rsidRPr="006332D8">
              <w:rPr>
                <w:vertAlign w:val="superscript"/>
                <w:lang w:val="en-GB"/>
              </w:rPr>
              <w:t>-</w:t>
            </w:r>
            <w:r w:rsidRPr="006332D8">
              <w:rPr>
                <w:lang w:val="en-GB"/>
              </w:rPr>
              <w:t>CCR6</w:t>
            </w:r>
            <w:r w:rsidRPr="006332D8">
              <w:rPr>
                <w:vertAlign w:val="superscript"/>
                <w:lang w:val="en-GB"/>
              </w:rPr>
              <w:t>-</w:t>
            </w:r>
            <w:r w:rsidRPr="006332D8">
              <w:rPr>
                <w:lang w:val="en-GB"/>
              </w:rPr>
              <w:t>CCR4</w:t>
            </w:r>
            <w:r w:rsidRPr="006332D8">
              <w:rPr>
                <w:vertAlign w:val="superscript"/>
                <w:lang w:val="en-GB"/>
              </w:rPr>
              <w:t>-</w:t>
            </w:r>
            <w:r w:rsidRPr="006332D8">
              <w:rPr>
                <w:lang w:val="en-GB"/>
              </w:rPr>
              <w:t>CXCR5</w:t>
            </w:r>
            <w:r w:rsidRPr="006332D8">
              <w:rPr>
                <w:vertAlign w:val="superscript"/>
                <w:lang w:val="en-GB"/>
              </w:rPr>
              <w:t>+</w:t>
            </w:r>
            <w:r w:rsidRPr="006332D8">
              <w:rPr>
                <w:lang w:val="en-GB"/>
              </w:rPr>
              <w:tab/>
            </w:r>
          </w:p>
        </w:tc>
      </w:tr>
      <w:tr w:rsidR="00880016" w14:paraId="60438DE0" w14:textId="77777777" w:rsidTr="008B09D7">
        <w:tc>
          <w:tcPr>
            <w:tcW w:w="4962" w:type="dxa"/>
          </w:tcPr>
          <w:p w14:paraId="482966D2" w14:textId="77777777" w:rsidR="00880016" w:rsidRDefault="00880016" w:rsidP="008B09D7">
            <w:proofErr w:type="spellStart"/>
            <w:r>
              <w:t>Naïve</w:t>
            </w:r>
            <w:proofErr w:type="spellEnd"/>
            <w:r>
              <w:t xml:space="preserve"> T </w:t>
            </w:r>
            <w:proofErr w:type="spellStart"/>
            <w:r>
              <w:t>regulatory</w:t>
            </w:r>
            <w:proofErr w:type="spellEnd"/>
            <w:r>
              <w:t xml:space="preserve"> </w:t>
            </w:r>
            <w:proofErr w:type="spellStart"/>
            <w:r>
              <w:t>lymphocytes</w:t>
            </w:r>
            <w:proofErr w:type="spellEnd"/>
          </w:p>
        </w:tc>
        <w:tc>
          <w:tcPr>
            <w:tcW w:w="4536" w:type="dxa"/>
          </w:tcPr>
          <w:p w14:paraId="775A5A35" w14:textId="77777777" w:rsidR="00880016" w:rsidRDefault="00880016" w:rsidP="008B09D7">
            <w:r>
              <w:t>CD3</w:t>
            </w:r>
            <w:r w:rsidRPr="006D5A5A">
              <w:rPr>
                <w:vertAlign w:val="superscript"/>
              </w:rPr>
              <w:t>+</w:t>
            </w:r>
            <w:r>
              <w:t>CD4</w:t>
            </w:r>
            <w:r w:rsidRPr="006D5A5A">
              <w:rPr>
                <w:vertAlign w:val="superscript"/>
              </w:rPr>
              <w:t>+</w:t>
            </w:r>
            <w:r w:rsidRPr="006D5A5A">
              <w:t>C</w:t>
            </w:r>
            <w:r>
              <w:t>CR4</w:t>
            </w:r>
            <w:r w:rsidRPr="006D5A5A">
              <w:rPr>
                <w:vertAlign w:val="superscript"/>
              </w:rPr>
              <w:t>+</w:t>
            </w:r>
            <w:r w:rsidRPr="00907A5D">
              <w:t>CD25</w:t>
            </w:r>
            <w:r>
              <w:rPr>
                <w:vertAlign w:val="superscript"/>
              </w:rPr>
              <w:t>hi</w:t>
            </w:r>
            <w:r w:rsidRPr="00907A5D">
              <w:t>CD127</w:t>
            </w:r>
            <w:r>
              <w:rPr>
                <w:vertAlign w:val="superscript"/>
              </w:rPr>
              <w:t>low</w:t>
            </w:r>
            <w:r>
              <w:t>CD45RO</w:t>
            </w:r>
            <w:r>
              <w:rPr>
                <w:vertAlign w:val="superscript"/>
              </w:rPr>
              <w:t>-</w:t>
            </w:r>
          </w:p>
        </w:tc>
      </w:tr>
      <w:tr w:rsidR="00880016" w14:paraId="7D0E0460" w14:textId="77777777" w:rsidTr="008B09D7">
        <w:tc>
          <w:tcPr>
            <w:tcW w:w="4962" w:type="dxa"/>
          </w:tcPr>
          <w:p w14:paraId="1AA6B680" w14:textId="77777777" w:rsidR="00880016" w:rsidRDefault="00880016" w:rsidP="008B09D7">
            <w:proofErr w:type="spellStart"/>
            <w:r>
              <w:t>Memory</w:t>
            </w:r>
            <w:proofErr w:type="spellEnd"/>
            <w:r>
              <w:t xml:space="preserve"> T </w:t>
            </w:r>
            <w:proofErr w:type="spellStart"/>
            <w:r>
              <w:t>regulatory</w:t>
            </w:r>
            <w:proofErr w:type="spellEnd"/>
            <w:r>
              <w:t xml:space="preserve"> </w:t>
            </w:r>
            <w:proofErr w:type="spellStart"/>
            <w:r>
              <w:t>lymphocytes</w:t>
            </w:r>
            <w:proofErr w:type="spellEnd"/>
          </w:p>
        </w:tc>
        <w:tc>
          <w:tcPr>
            <w:tcW w:w="4536" w:type="dxa"/>
          </w:tcPr>
          <w:p w14:paraId="08B4041A" w14:textId="77777777" w:rsidR="00880016" w:rsidRDefault="00880016" w:rsidP="008B09D7">
            <w:r>
              <w:t>CD3</w:t>
            </w:r>
            <w:r w:rsidRPr="006D5A5A">
              <w:rPr>
                <w:vertAlign w:val="superscript"/>
              </w:rPr>
              <w:t>+</w:t>
            </w:r>
            <w:r>
              <w:t>CD4</w:t>
            </w:r>
            <w:r w:rsidRPr="006D5A5A">
              <w:rPr>
                <w:vertAlign w:val="superscript"/>
              </w:rPr>
              <w:t>+</w:t>
            </w:r>
            <w:r w:rsidRPr="006D5A5A">
              <w:t>C</w:t>
            </w:r>
            <w:r>
              <w:t>CR4</w:t>
            </w:r>
            <w:r w:rsidRPr="006D5A5A">
              <w:rPr>
                <w:vertAlign w:val="superscript"/>
              </w:rPr>
              <w:t>+</w:t>
            </w:r>
            <w:r w:rsidRPr="00907A5D">
              <w:t>CD25</w:t>
            </w:r>
            <w:r>
              <w:rPr>
                <w:vertAlign w:val="superscript"/>
              </w:rPr>
              <w:t>hi</w:t>
            </w:r>
            <w:r w:rsidRPr="00907A5D">
              <w:t>CD127</w:t>
            </w:r>
            <w:r>
              <w:rPr>
                <w:vertAlign w:val="superscript"/>
              </w:rPr>
              <w:t>low</w:t>
            </w:r>
            <w:r>
              <w:t>CD45RO</w:t>
            </w:r>
            <w:r w:rsidRPr="00907A5D">
              <w:rPr>
                <w:vertAlign w:val="superscript"/>
              </w:rPr>
              <w:t>+</w:t>
            </w:r>
          </w:p>
        </w:tc>
      </w:tr>
      <w:tr w:rsidR="00880016" w14:paraId="00142519" w14:textId="77777777" w:rsidTr="008B09D7">
        <w:tc>
          <w:tcPr>
            <w:tcW w:w="4962" w:type="dxa"/>
          </w:tcPr>
          <w:p w14:paraId="1DCADA27" w14:textId="77777777" w:rsidR="00880016" w:rsidRPr="00CD63C6" w:rsidRDefault="00880016" w:rsidP="008B09D7">
            <w:pPr>
              <w:rPr>
                <w:b/>
              </w:rPr>
            </w:pPr>
          </w:p>
        </w:tc>
        <w:tc>
          <w:tcPr>
            <w:tcW w:w="4536" w:type="dxa"/>
          </w:tcPr>
          <w:p w14:paraId="0A1FC6A4" w14:textId="77777777" w:rsidR="00880016" w:rsidRPr="00CD63C6" w:rsidRDefault="00880016" w:rsidP="008B09D7">
            <w:pPr>
              <w:rPr>
                <w:b/>
              </w:rPr>
            </w:pPr>
          </w:p>
        </w:tc>
      </w:tr>
      <w:tr w:rsidR="00880016" w14:paraId="44108752" w14:textId="77777777" w:rsidTr="008B09D7">
        <w:tc>
          <w:tcPr>
            <w:tcW w:w="4962" w:type="dxa"/>
          </w:tcPr>
          <w:p w14:paraId="1FDFE74E" w14:textId="77777777" w:rsidR="00880016" w:rsidRPr="00CD63C6" w:rsidRDefault="00880016" w:rsidP="008B09D7">
            <w:pPr>
              <w:rPr>
                <w:b/>
              </w:rPr>
            </w:pPr>
            <w:r w:rsidRPr="00CD63C6">
              <w:rPr>
                <w:b/>
              </w:rPr>
              <w:t xml:space="preserve">T </w:t>
            </w:r>
            <w:proofErr w:type="spellStart"/>
            <w:r w:rsidRPr="00CD63C6">
              <w:rPr>
                <w:b/>
              </w:rPr>
              <w:t>cytotoxic</w:t>
            </w:r>
            <w:proofErr w:type="spellEnd"/>
            <w:r w:rsidRPr="00CD63C6">
              <w:rPr>
                <w:b/>
              </w:rPr>
              <w:t xml:space="preserve"> </w:t>
            </w:r>
            <w:proofErr w:type="spellStart"/>
            <w:r w:rsidRPr="00CD63C6">
              <w:rPr>
                <w:b/>
              </w:rPr>
              <w:t>lymphocytes</w:t>
            </w:r>
            <w:proofErr w:type="spellEnd"/>
          </w:p>
        </w:tc>
        <w:tc>
          <w:tcPr>
            <w:tcW w:w="4536" w:type="dxa"/>
          </w:tcPr>
          <w:p w14:paraId="6BB97027" w14:textId="77777777" w:rsidR="00880016" w:rsidRPr="00CD63C6" w:rsidRDefault="00880016" w:rsidP="008B09D7">
            <w:pPr>
              <w:rPr>
                <w:b/>
              </w:rPr>
            </w:pPr>
            <w:r w:rsidRPr="00CD63C6">
              <w:rPr>
                <w:b/>
              </w:rPr>
              <w:t>CD3</w:t>
            </w:r>
            <w:r w:rsidRPr="00CD63C6">
              <w:rPr>
                <w:b/>
                <w:vertAlign w:val="superscript"/>
              </w:rPr>
              <w:t>+</w:t>
            </w:r>
            <w:r w:rsidRPr="00CD63C6">
              <w:rPr>
                <w:b/>
              </w:rPr>
              <w:t>CD8</w:t>
            </w:r>
            <w:r w:rsidRPr="00CD63C6">
              <w:rPr>
                <w:b/>
                <w:vertAlign w:val="superscript"/>
              </w:rPr>
              <w:t>+</w:t>
            </w:r>
          </w:p>
        </w:tc>
      </w:tr>
      <w:tr w:rsidR="00880016" w14:paraId="2F712482" w14:textId="77777777" w:rsidTr="008B09D7">
        <w:tc>
          <w:tcPr>
            <w:tcW w:w="4962" w:type="dxa"/>
          </w:tcPr>
          <w:p w14:paraId="49243812" w14:textId="77777777" w:rsidR="00880016" w:rsidRDefault="00880016" w:rsidP="008B09D7">
            <w:proofErr w:type="spellStart"/>
            <w:r>
              <w:t>Naïve</w:t>
            </w:r>
            <w:proofErr w:type="spellEnd"/>
            <w:r>
              <w:t xml:space="preserve"> T </w:t>
            </w:r>
            <w:proofErr w:type="spellStart"/>
            <w:r>
              <w:t>cytotoxic</w:t>
            </w:r>
            <w:proofErr w:type="spellEnd"/>
            <w:r>
              <w:t xml:space="preserve"> </w:t>
            </w:r>
            <w:proofErr w:type="spellStart"/>
            <w:r>
              <w:t>lymphocytes</w:t>
            </w:r>
            <w:proofErr w:type="spellEnd"/>
          </w:p>
        </w:tc>
        <w:tc>
          <w:tcPr>
            <w:tcW w:w="4536" w:type="dxa"/>
          </w:tcPr>
          <w:p w14:paraId="0D87D7DE" w14:textId="77777777" w:rsidR="00880016" w:rsidRDefault="00880016" w:rsidP="008B09D7">
            <w:r>
              <w:t>CD3</w:t>
            </w:r>
            <w:r w:rsidRPr="006D5A5A">
              <w:rPr>
                <w:vertAlign w:val="superscript"/>
              </w:rPr>
              <w:t>+</w:t>
            </w:r>
            <w:r>
              <w:t>CD8</w:t>
            </w:r>
            <w:r w:rsidRPr="006D5A5A">
              <w:rPr>
                <w:vertAlign w:val="superscript"/>
              </w:rPr>
              <w:t>+</w:t>
            </w:r>
            <w:r w:rsidRPr="006D5A5A">
              <w:t>CCR7</w:t>
            </w:r>
            <w:r w:rsidRPr="006D5A5A">
              <w:rPr>
                <w:vertAlign w:val="superscript"/>
              </w:rPr>
              <w:t>+</w:t>
            </w:r>
            <w:r w:rsidRPr="006D5A5A">
              <w:t>CD45RA</w:t>
            </w:r>
            <w:r>
              <w:rPr>
                <w:vertAlign w:val="superscript"/>
              </w:rPr>
              <w:t>+</w:t>
            </w:r>
          </w:p>
        </w:tc>
      </w:tr>
      <w:tr w:rsidR="00880016" w14:paraId="5ADC4A44" w14:textId="77777777" w:rsidTr="008B09D7">
        <w:tc>
          <w:tcPr>
            <w:tcW w:w="4962" w:type="dxa"/>
          </w:tcPr>
          <w:p w14:paraId="2292664C" w14:textId="77777777" w:rsidR="00880016" w:rsidRPr="006332D8" w:rsidRDefault="00880016" w:rsidP="008B09D7">
            <w:pPr>
              <w:rPr>
                <w:lang w:val="en-GB"/>
              </w:rPr>
            </w:pPr>
            <w:r w:rsidRPr="006332D8">
              <w:rPr>
                <w:lang w:val="en-GB"/>
              </w:rPr>
              <w:t>Central memory T cytotoxic lymphocytes</w:t>
            </w:r>
          </w:p>
        </w:tc>
        <w:tc>
          <w:tcPr>
            <w:tcW w:w="4536" w:type="dxa"/>
          </w:tcPr>
          <w:p w14:paraId="656B27A1" w14:textId="77777777" w:rsidR="00880016" w:rsidRDefault="00880016" w:rsidP="008B09D7">
            <w:r>
              <w:t>CD3</w:t>
            </w:r>
            <w:r w:rsidRPr="006D5A5A">
              <w:rPr>
                <w:vertAlign w:val="superscript"/>
              </w:rPr>
              <w:t>+</w:t>
            </w:r>
            <w:r>
              <w:t>CD8</w:t>
            </w:r>
            <w:r w:rsidRPr="006D5A5A">
              <w:rPr>
                <w:vertAlign w:val="superscript"/>
              </w:rPr>
              <w:t>+</w:t>
            </w:r>
            <w:r w:rsidRPr="006D5A5A">
              <w:t>CCR7</w:t>
            </w:r>
            <w:r>
              <w:rPr>
                <w:vertAlign w:val="superscript"/>
              </w:rPr>
              <w:t>+</w:t>
            </w:r>
            <w:r w:rsidRPr="006D5A5A">
              <w:t>CD45RA</w:t>
            </w:r>
            <w:r>
              <w:rPr>
                <w:vertAlign w:val="superscript"/>
              </w:rPr>
              <w:t>-</w:t>
            </w:r>
          </w:p>
        </w:tc>
      </w:tr>
      <w:tr w:rsidR="00880016" w14:paraId="27D60A35" w14:textId="77777777" w:rsidTr="008B09D7">
        <w:tc>
          <w:tcPr>
            <w:tcW w:w="4962" w:type="dxa"/>
          </w:tcPr>
          <w:p w14:paraId="5019F96E" w14:textId="77777777" w:rsidR="00880016" w:rsidRPr="006332D8" w:rsidRDefault="00880016" w:rsidP="008B09D7">
            <w:pPr>
              <w:rPr>
                <w:lang w:val="en-GB"/>
              </w:rPr>
            </w:pPr>
            <w:r w:rsidRPr="006332D8">
              <w:rPr>
                <w:lang w:val="en-GB"/>
              </w:rPr>
              <w:t>Effector memory T cytotoxic lymphocytes</w:t>
            </w:r>
          </w:p>
        </w:tc>
        <w:tc>
          <w:tcPr>
            <w:tcW w:w="4536" w:type="dxa"/>
          </w:tcPr>
          <w:p w14:paraId="0F82CBED" w14:textId="77777777" w:rsidR="00880016" w:rsidRDefault="00880016" w:rsidP="008B09D7">
            <w:r>
              <w:t>CD3</w:t>
            </w:r>
            <w:r w:rsidRPr="006D5A5A">
              <w:rPr>
                <w:vertAlign w:val="superscript"/>
              </w:rPr>
              <w:t>+</w:t>
            </w:r>
            <w:r>
              <w:t>CD8</w:t>
            </w:r>
            <w:r w:rsidRPr="006D5A5A">
              <w:rPr>
                <w:vertAlign w:val="superscript"/>
              </w:rPr>
              <w:t>+</w:t>
            </w:r>
            <w:r w:rsidRPr="006D5A5A">
              <w:t>CCR7</w:t>
            </w:r>
            <w:r>
              <w:rPr>
                <w:vertAlign w:val="superscript"/>
              </w:rPr>
              <w:t>-</w:t>
            </w:r>
            <w:r w:rsidRPr="006D5A5A">
              <w:t>CD45RA</w:t>
            </w:r>
            <w:r>
              <w:rPr>
                <w:vertAlign w:val="superscript"/>
              </w:rPr>
              <w:t>-</w:t>
            </w:r>
          </w:p>
        </w:tc>
      </w:tr>
      <w:tr w:rsidR="00880016" w:rsidRPr="004007E6" w14:paraId="4540F999" w14:textId="77777777" w:rsidTr="008B09D7">
        <w:tc>
          <w:tcPr>
            <w:tcW w:w="4962" w:type="dxa"/>
          </w:tcPr>
          <w:p w14:paraId="59525531" w14:textId="77777777" w:rsidR="00880016" w:rsidRPr="006332D8" w:rsidRDefault="00880016" w:rsidP="008B09D7">
            <w:pPr>
              <w:rPr>
                <w:lang w:val="en-GB"/>
              </w:rPr>
            </w:pPr>
            <w:r w:rsidRPr="006332D8">
              <w:rPr>
                <w:lang w:val="en-GB"/>
              </w:rPr>
              <w:t>Activated effector memory T cytotoxic lymphocytes</w:t>
            </w:r>
          </w:p>
        </w:tc>
        <w:tc>
          <w:tcPr>
            <w:tcW w:w="4536" w:type="dxa"/>
          </w:tcPr>
          <w:p w14:paraId="469B0CA5" w14:textId="77777777" w:rsidR="00880016" w:rsidRPr="005E0956" w:rsidRDefault="00880016" w:rsidP="008B09D7">
            <w:r w:rsidRPr="005E0956">
              <w:t>CD3</w:t>
            </w:r>
            <w:r w:rsidRPr="005E0956">
              <w:rPr>
                <w:vertAlign w:val="superscript"/>
              </w:rPr>
              <w:t>+</w:t>
            </w:r>
            <w:r w:rsidRPr="005E0956">
              <w:t>CD8</w:t>
            </w:r>
            <w:r w:rsidRPr="005E0956">
              <w:rPr>
                <w:vertAlign w:val="superscript"/>
              </w:rPr>
              <w:t>+</w:t>
            </w:r>
            <w:r w:rsidRPr="005E0956">
              <w:t>CCR7</w:t>
            </w:r>
            <w:r w:rsidRPr="005E0956">
              <w:rPr>
                <w:vertAlign w:val="superscript"/>
              </w:rPr>
              <w:t>-</w:t>
            </w:r>
            <w:r w:rsidRPr="005E0956">
              <w:t>CD45RA</w:t>
            </w:r>
            <w:r w:rsidRPr="005E0956">
              <w:rPr>
                <w:vertAlign w:val="superscript"/>
              </w:rPr>
              <w:t>-</w:t>
            </w:r>
            <w:r w:rsidRPr="005E0956">
              <w:t>CD38</w:t>
            </w:r>
            <w:r w:rsidRPr="005E0956">
              <w:rPr>
                <w:vertAlign w:val="superscript"/>
              </w:rPr>
              <w:t>+</w:t>
            </w:r>
            <w:r w:rsidRPr="005E0956">
              <w:t>HLA DR</w:t>
            </w:r>
            <w:r w:rsidRPr="005E0956">
              <w:rPr>
                <w:vertAlign w:val="superscript"/>
              </w:rPr>
              <w:t>+</w:t>
            </w:r>
          </w:p>
        </w:tc>
      </w:tr>
      <w:tr w:rsidR="00880016" w:rsidRPr="004F2069" w14:paraId="1DAB3512" w14:textId="77777777" w:rsidTr="008B09D7">
        <w:tc>
          <w:tcPr>
            <w:tcW w:w="4962" w:type="dxa"/>
          </w:tcPr>
          <w:p w14:paraId="68B42C62" w14:textId="77777777" w:rsidR="00880016" w:rsidRPr="006332D8" w:rsidRDefault="00880016" w:rsidP="008B09D7">
            <w:pPr>
              <w:rPr>
                <w:b/>
                <w:lang w:val="en-GB"/>
              </w:rPr>
            </w:pPr>
            <w:r w:rsidRPr="006332D8">
              <w:rPr>
                <w:lang w:val="en-GB"/>
              </w:rPr>
              <w:t>Effector memory T cytotoxic lymphocytes (EMRA)</w:t>
            </w:r>
          </w:p>
        </w:tc>
        <w:tc>
          <w:tcPr>
            <w:tcW w:w="4536" w:type="dxa"/>
          </w:tcPr>
          <w:p w14:paraId="6317A895" w14:textId="77777777" w:rsidR="00880016" w:rsidRPr="006332D8" w:rsidRDefault="00880016" w:rsidP="008B09D7">
            <w:pPr>
              <w:rPr>
                <w:b/>
                <w:lang w:val="en-GB"/>
              </w:rPr>
            </w:pPr>
            <w:r w:rsidRPr="006332D8">
              <w:rPr>
                <w:lang w:val="en-GB"/>
              </w:rPr>
              <w:t>CD3</w:t>
            </w:r>
            <w:r w:rsidRPr="006332D8">
              <w:rPr>
                <w:vertAlign w:val="superscript"/>
                <w:lang w:val="en-GB"/>
              </w:rPr>
              <w:t>+</w:t>
            </w:r>
            <w:r w:rsidRPr="006332D8">
              <w:rPr>
                <w:lang w:val="en-GB"/>
              </w:rPr>
              <w:t>CD8</w:t>
            </w:r>
            <w:r w:rsidRPr="006332D8">
              <w:rPr>
                <w:vertAlign w:val="superscript"/>
                <w:lang w:val="en-GB"/>
              </w:rPr>
              <w:t>+</w:t>
            </w:r>
            <w:r w:rsidRPr="006332D8">
              <w:rPr>
                <w:lang w:val="en-GB"/>
              </w:rPr>
              <w:t>CCR7</w:t>
            </w:r>
            <w:r w:rsidRPr="006332D8">
              <w:rPr>
                <w:vertAlign w:val="superscript"/>
                <w:lang w:val="en-GB"/>
              </w:rPr>
              <w:t>-</w:t>
            </w:r>
            <w:r w:rsidRPr="006332D8">
              <w:rPr>
                <w:lang w:val="en-GB"/>
              </w:rPr>
              <w:t>CD45RA</w:t>
            </w:r>
            <w:r w:rsidRPr="006332D8">
              <w:rPr>
                <w:vertAlign w:val="superscript"/>
                <w:lang w:val="en-GB"/>
              </w:rPr>
              <w:t>low</w:t>
            </w:r>
            <w:r w:rsidRPr="006332D8">
              <w:rPr>
                <w:lang w:val="en-GB"/>
              </w:rPr>
              <w:t>CD38</w:t>
            </w:r>
            <w:r w:rsidRPr="006332D8">
              <w:rPr>
                <w:vertAlign w:val="superscript"/>
                <w:lang w:val="en-GB"/>
              </w:rPr>
              <w:t>+</w:t>
            </w:r>
            <w:r w:rsidRPr="006332D8">
              <w:rPr>
                <w:lang w:val="en-GB"/>
              </w:rPr>
              <w:t>HLA DR</w:t>
            </w:r>
            <w:r w:rsidRPr="006332D8">
              <w:rPr>
                <w:vertAlign w:val="superscript"/>
                <w:lang w:val="en-GB"/>
              </w:rPr>
              <w:t>+</w:t>
            </w:r>
          </w:p>
        </w:tc>
      </w:tr>
      <w:tr w:rsidR="00880016" w:rsidRPr="004F2069" w14:paraId="20834703" w14:textId="77777777" w:rsidTr="008B09D7">
        <w:tc>
          <w:tcPr>
            <w:tcW w:w="4962" w:type="dxa"/>
          </w:tcPr>
          <w:p w14:paraId="4C1FBE51" w14:textId="77777777" w:rsidR="00880016" w:rsidRPr="006332D8" w:rsidRDefault="00880016" w:rsidP="008B09D7">
            <w:pPr>
              <w:rPr>
                <w:b/>
                <w:lang w:val="en-GB"/>
              </w:rPr>
            </w:pPr>
          </w:p>
        </w:tc>
        <w:tc>
          <w:tcPr>
            <w:tcW w:w="4536" w:type="dxa"/>
          </w:tcPr>
          <w:p w14:paraId="78D50DE7" w14:textId="77777777" w:rsidR="00880016" w:rsidRPr="006332D8" w:rsidRDefault="00880016" w:rsidP="008B09D7">
            <w:pPr>
              <w:rPr>
                <w:b/>
                <w:lang w:val="en-GB"/>
              </w:rPr>
            </w:pPr>
          </w:p>
        </w:tc>
      </w:tr>
      <w:tr w:rsidR="00880016" w14:paraId="1243CB9D" w14:textId="77777777" w:rsidTr="008B09D7">
        <w:tc>
          <w:tcPr>
            <w:tcW w:w="4962" w:type="dxa"/>
          </w:tcPr>
          <w:p w14:paraId="67480DBD" w14:textId="77777777" w:rsidR="00880016" w:rsidRPr="00C72052" w:rsidRDefault="00880016" w:rsidP="008B09D7">
            <w:pPr>
              <w:rPr>
                <w:b/>
              </w:rPr>
            </w:pPr>
            <w:r w:rsidRPr="00C72052">
              <w:rPr>
                <w:b/>
              </w:rPr>
              <w:t xml:space="preserve">B </w:t>
            </w:r>
            <w:proofErr w:type="spellStart"/>
            <w:r w:rsidRPr="00C72052">
              <w:rPr>
                <w:b/>
              </w:rPr>
              <w:t>lymphocytes</w:t>
            </w:r>
            <w:proofErr w:type="spellEnd"/>
          </w:p>
        </w:tc>
        <w:tc>
          <w:tcPr>
            <w:tcW w:w="4536" w:type="dxa"/>
          </w:tcPr>
          <w:p w14:paraId="5243E8B8" w14:textId="77777777" w:rsidR="00880016" w:rsidRPr="00C72052" w:rsidRDefault="00880016" w:rsidP="008B09D7">
            <w:pPr>
              <w:rPr>
                <w:b/>
              </w:rPr>
            </w:pPr>
            <w:r w:rsidRPr="00C72052">
              <w:rPr>
                <w:b/>
              </w:rPr>
              <w:t>CD3</w:t>
            </w:r>
            <w:r w:rsidRPr="00C72052">
              <w:rPr>
                <w:b/>
                <w:vertAlign w:val="superscript"/>
              </w:rPr>
              <w:t>-</w:t>
            </w:r>
            <w:r w:rsidRPr="00C72052">
              <w:rPr>
                <w:b/>
              </w:rPr>
              <w:t>CD19</w:t>
            </w:r>
            <w:r w:rsidRPr="00C72052">
              <w:rPr>
                <w:b/>
                <w:vertAlign w:val="superscript"/>
              </w:rPr>
              <w:t>+</w:t>
            </w:r>
          </w:p>
        </w:tc>
      </w:tr>
      <w:tr w:rsidR="00880016" w:rsidRPr="004F2069" w14:paraId="281D5911" w14:textId="77777777" w:rsidTr="008B09D7">
        <w:tc>
          <w:tcPr>
            <w:tcW w:w="4962" w:type="dxa"/>
          </w:tcPr>
          <w:p w14:paraId="4DE707AC" w14:textId="77777777" w:rsidR="00880016" w:rsidRDefault="00880016" w:rsidP="008B09D7">
            <w:proofErr w:type="spellStart"/>
            <w:r w:rsidRPr="009E5EDC">
              <w:t>Naïve</w:t>
            </w:r>
            <w:proofErr w:type="spellEnd"/>
            <w:r w:rsidRPr="009E5EDC">
              <w:t xml:space="preserve"> B </w:t>
            </w:r>
            <w:proofErr w:type="spellStart"/>
            <w:r w:rsidRPr="009E5EDC">
              <w:t>lymphocytes</w:t>
            </w:r>
            <w:proofErr w:type="spellEnd"/>
          </w:p>
        </w:tc>
        <w:tc>
          <w:tcPr>
            <w:tcW w:w="4536" w:type="dxa"/>
          </w:tcPr>
          <w:p w14:paraId="331E2FD2" w14:textId="77777777" w:rsidR="00880016" w:rsidRPr="006332D8" w:rsidRDefault="00880016" w:rsidP="008B09D7">
            <w:pPr>
              <w:rPr>
                <w:lang w:val="en-GB"/>
              </w:rPr>
            </w:pPr>
            <w:r w:rsidRPr="006332D8">
              <w:rPr>
                <w:lang w:val="en-GB"/>
              </w:rPr>
              <w:t>CD3</w:t>
            </w:r>
            <w:r w:rsidRPr="006332D8">
              <w:rPr>
                <w:vertAlign w:val="superscript"/>
                <w:lang w:val="en-GB"/>
              </w:rPr>
              <w:t>-</w:t>
            </w:r>
            <w:r w:rsidRPr="006332D8">
              <w:rPr>
                <w:lang w:val="en-GB"/>
              </w:rPr>
              <w:t>CD19</w:t>
            </w:r>
            <w:r w:rsidRPr="006332D8">
              <w:rPr>
                <w:vertAlign w:val="superscript"/>
                <w:lang w:val="en-GB"/>
              </w:rPr>
              <w:t>+</w:t>
            </w:r>
            <w:r w:rsidRPr="006332D8">
              <w:rPr>
                <w:lang w:val="en-GB"/>
              </w:rPr>
              <w:t>CD20</w:t>
            </w:r>
            <w:r w:rsidRPr="006332D8">
              <w:rPr>
                <w:vertAlign w:val="superscript"/>
                <w:lang w:val="en-GB"/>
              </w:rPr>
              <w:t>+</w:t>
            </w:r>
            <w:r w:rsidRPr="006332D8">
              <w:rPr>
                <w:lang w:val="en-GB"/>
              </w:rPr>
              <w:t>CD27</w:t>
            </w:r>
            <w:r w:rsidRPr="006332D8">
              <w:rPr>
                <w:vertAlign w:val="superscript"/>
                <w:lang w:val="en-GB"/>
              </w:rPr>
              <w:t>-</w:t>
            </w:r>
            <w:r w:rsidRPr="006332D8">
              <w:rPr>
                <w:lang w:val="en-GB"/>
              </w:rPr>
              <w:t>CD24</w:t>
            </w:r>
            <w:r w:rsidRPr="006332D8">
              <w:rPr>
                <w:vertAlign w:val="superscript"/>
                <w:lang w:val="en-GB"/>
              </w:rPr>
              <w:t>low</w:t>
            </w:r>
            <w:r w:rsidRPr="006332D8">
              <w:rPr>
                <w:lang w:val="en-GB"/>
              </w:rPr>
              <w:t>CD38</w:t>
            </w:r>
            <w:r w:rsidRPr="006332D8">
              <w:rPr>
                <w:vertAlign w:val="superscript"/>
                <w:lang w:val="en-GB"/>
              </w:rPr>
              <w:t>low</w:t>
            </w:r>
            <w:r w:rsidRPr="006332D8">
              <w:rPr>
                <w:lang w:val="en-GB"/>
              </w:rPr>
              <w:t>IgD</w:t>
            </w:r>
            <w:r w:rsidRPr="006332D8">
              <w:rPr>
                <w:vertAlign w:val="superscript"/>
                <w:lang w:val="en-GB"/>
              </w:rPr>
              <w:t>+</w:t>
            </w:r>
            <w:r w:rsidRPr="006332D8">
              <w:rPr>
                <w:lang w:val="en-GB"/>
              </w:rPr>
              <w:t>IgM</w:t>
            </w:r>
            <w:r w:rsidRPr="006332D8">
              <w:rPr>
                <w:vertAlign w:val="superscript"/>
                <w:lang w:val="en-GB"/>
              </w:rPr>
              <w:t>+</w:t>
            </w:r>
          </w:p>
        </w:tc>
      </w:tr>
      <w:tr w:rsidR="00880016" w:rsidRPr="001C6D5C" w14:paraId="68F68C99" w14:textId="77777777" w:rsidTr="008B09D7">
        <w:tc>
          <w:tcPr>
            <w:tcW w:w="4962" w:type="dxa"/>
          </w:tcPr>
          <w:p w14:paraId="08EEA97C" w14:textId="77777777" w:rsidR="00880016" w:rsidRDefault="00880016" w:rsidP="008B09D7">
            <w:proofErr w:type="spellStart"/>
            <w:r w:rsidRPr="009E5EDC">
              <w:t>Transitional</w:t>
            </w:r>
            <w:proofErr w:type="spellEnd"/>
            <w:r w:rsidRPr="009E5EDC">
              <w:t xml:space="preserve"> B </w:t>
            </w:r>
            <w:proofErr w:type="spellStart"/>
            <w:r w:rsidRPr="009E5EDC">
              <w:t>lymphocytes</w:t>
            </w:r>
            <w:proofErr w:type="spellEnd"/>
          </w:p>
        </w:tc>
        <w:tc>
          <w:tcPr>
            <w:tcW w:w="4536" w:type="dxa"/>
          </w:tcPr>
          <w:p w14:paraId="46E8B863" w14:textId="77777777" w:rsidR="00880016" w:rsidRPr="001C6D5C" w:rsidRDefault="00880016" w:rsidP="008B09D7">
            <w:r w:rsidRPr="001C6D5C">
              <w:t>CD3</w:t>
            </w:r>
            <w:r w:rsidRPr="001C6D5C">
              <w:rPr>
                <w:vertAlign w:val="superscript"/>
              </w:rPr>
              <w:t>-</w:t>
            </w:r>
            <w:r w:rsidRPr="001C6D5C">
              <w:t>CD19</w:t>
            </w:r>
            <w:r w:rsidRPr="001C6D5C">
              <w:rPr>
                <w:vertAlign w:val="superscript"/>
              </w:rPr>
              <w:t>+</w:t>
            </w:r>
            <w:r w:rsidRPr="001C6D5C">
              <w:t>CD20</w:t>
            </w:r>
            <w:r w:rsidRPr="001C6D5C">
              <w:rPr>
                <w:vertAlign w:val="superscript"/>
              </w:rPr>
              <w:t>+</w:t>
            </w:r>
            <w:r w:rsidRPr="001C6D5C">
              <w:t>CD27</w:t>
            </w:r>
            <w:r w:rsidRPr="001C6D5C">
              <w:rPr>
                <w:vertAlign w:val="superscript"/>
              </w:rPr>
              <w:t>-</w:t>
            </w:r>
            <w:r>
              <w:t>CD2</w:t>
            </w:r>
            <w:r w:rsidRPr="001C6D5C">
              <w:t>4</w:t>
            </w:r>
            <w:r w:rsidRPr="001C6D5C">
              <w:rPr>
                <w:vertAlign w:val="superscript"/>
              </w:rPr>
              <w:t>hi</w:t>
            </w:r>
            <w:r>
              <w:t>CD3</w:t>
            </w:r>
            <w:r w:rsidRPr="001C6D5C">
              <w:t>8</w:t>
            </w:r>
            <w:r w:rsidRPr="001C6D5C">
              <w:rPr>
                <w:vertAlign w:val="superscript"/>
              </w:rPr>
              <w:t>hi</w:t>
            </w:r>
            <w:r w:rsidRPr="001C6D5C">
              <w:t>IgD</w:t>
            </w:r>
            <w:r w:rsidRPr="001C6D5C">
              <w:rPr>
                <w:vertAlign w:val="superscript"/>
              </w:rPr>
              <w:t>+</w:t>
            </w:r>
            <w:r w:rsidRPr="001C6D5C">
              <w:t>IgM</w:t>
            </w:r>
            <w:r w:rsidRPr="001C6D5C">
              <w:rPr>
                <w:vertAlign w:val="superscript"/>
              </w:rPr>
              <w:t>+</w:t>
            </w:r>
          </w:p>
        </w:tc>
      </w:tr>
      <w:tr w:rsidR="00880016" w:rsidRPr="004007E6" w14:paraId="66F4DF99" w14:textId="77777777" w:rsidTr="008B09D7">
        <w:tc>
          <w:tcPr>
            <w:tcW w:w="4962" w:type="dxa"/>
          </w:tcPr>
          <w:p w14:paraId="557CB33B" w14:textId="77777777" w:rsidR="00880016" w:rsidRPr="006332D8" w:rsidRDefault="00880016" w:rsidP="008B09D7">
            <w:pPr>
              <w:rPr>
                <w:lang w:val="en-GB"/>
              </w:rPr>
            </w:pPr>
            <w:r w:rsidRPr="006332D8">
              <w:rPr>
                <w:lang w:val="en-GB"/>
              </w:rPr>
              <w:t>Marginal zone-like B lymphocytes</w:t>
            </w:r>
          </w:p>
        </w:tc>
        <w:tc>
          <w:tcPr>
            <w:tcW w:w="4536" w:type="dxa"/>
          </w:tcPr>
          <w:p w14:paraId="2BF4BC9F" w14:textId="77777777" w:rsidR="00880016" w:rsidRPr="00D658CC" w:rsidRDefault="00880016" w:rsidP="008B09D7">
            <w:r w:rsidRPr="001C6D5C">
              <w:t>CD3</w:t>
            </w:r>
            <w:r w:rsidRPr="001C6D5C">
              <w:rPr>
                <w:vertAlign w:val="superscript"/>
              </w:rPr>
              <w:t>-</w:t>
            </w:r>
            <w:r w:rsidRPr="001C6D5C">
              <w:t>CD19</w:t>
            </w:r>
            <w:r w:rsidRPr="001C6D5C">
              <w:rPr>
                <w:vertAlign w:val="superscript"/>
              </w:rPr>
              <w:t>+</w:t>
            </w:r>
            <w:r w:rsidRPr="001C6D5C">
              <w:t>CD20</w:t>
            </w:r>
            <w:r w:rsidRPr="001C6D5C">
              <w:rPr>
                <w:vertAlign w:val="superscript"/>
              </w:rPr>
              <w:t>+</w:t>
            </w:r>
            <w:r w:rsidRPr="001C6D5C">
              <w:t>CD27</w:t>
            </w:r>
            <w:r w:rsidRPr="001C6D5C">
              <w:rPr>
                <w:vertAlign w:val="superscript"/>
              </w:rPr>
              <w:t>+</w:t>
            </w:r>
            <w:r w:rsidRPr="001C6D5C">
              <w:t>IgD</w:t>
            </w:r>
            <w:r w:rsidRPr="001C6D5C">
              <w:rPr>
                <w:vertAlign w:val="superscript"/>
              </w:rPr>
              <w:t>+</w:t>
            </w:r>
            <w:r w:rsidRPr="001C6D5C">
              <w:t>IgM</w:t>
            </w:r>
            <w:r w:rsidRPr="001C6D5C">
              <w:rPr>
                <w:vertAlign w:val="superscript"/>
              </w:rPr>
              <w:t>+</w:t>
            </w:r>
          </w:p>
        </w:tc>
      </w:tr>
      <w:tr w:rsidR="00880016" w:rsidRPr="004007E6" w14:paraId="3573B540" w14:textId="77777777" w:rsidTr="008B09D7">
        <w:tc>
          <w:tcPr>
            <w:tcW w:w="4962" w:type="dxa"/>
          </w:tcPr>
          <w:p w14:paraId="5B32E77E" w14:textId="77777777" w:rsidR="00880016" w:rsidRDefault="00880016" w:rsidP="008B09D7">
            <w:proofErr w:type="spellStart"/>
            <w:r>
              <w:t>IgM</w:t>
            </w:r>
            <w:proofErr w:type="spellEnd"/>
            <w:r>
              <w:t xml:space="preserve">+ </w:t>
            </w:r>
            <w:proofErr w:type="spellStart"/>
            <w:r>
              <w:t>memory</w:t>
            </w:r>
            <w:proofErr w:type="spellEnd"/>
            <w:r>
              <w:t xml:space="preserve"> B </w:t>
            </w:r>
            <w:proofErr w:type="spellStart"/>
            <w:r>
              <w:t>lymphocytes</w:t>
            </w:r>
            <w:proofErr w:type="spellEnd"/>
          </w:p>
        </w:tc>
        <w:tc>
          <w:tcPr>
            <w:tcW w:w="4536" w:type="dxa"/>
          </w:tcPr>
          <w:p w14:paraId="4AE7B0BA" w14:textId="77777777" w:rsidR="00880016" w:rsidRPr="001C6D5C" w:rsidRDefault="00880016" w:rsidP="008B09D7">
            <w:r w:rsidRPr="001C6D5C">
              <w:t>CD3</w:t>
            </w:r>
            <w:r w:rsidRPr="001C6D5C">
              <w:rPr>
                <w:vertAlign w:val="superscript"/>
              </w:rPr>
              <w:t>-</w:t>
            </w:r>
            <w:r w:rsidRPr="001C6D5C">
              <w:t>CD19</w:t>
            </w:r>
            <w:r w:rsidRPr="001C6D5C">
              <w:rPr>
                <w:vertAlign w:val="superscript"/>
              </w:rPr>
              <w:t>+</w:t>
            </w:r>
            <w:r w:rsidRPr="001C6D5C">
              <w:t>CD20</w:t>
            </w:r>
            <w:r w:rsidRPr="001C6D5C">
              <w:rPr>
                <w:vertAlign w:val="superscript"/>
              </w:rPr>
              <w:t>+</w:t>
            </w:r>
            <w:r w:rsidRPr="001C6D5C">
              <w:t>CD27</w:t>
            </w:r>
            <w:r w:rsidRPr="001C6D5C">
              <w:rPr>
                <w:vertAlign w:val="superscript"/>
              </w:rPr>
              <w:t>+</w:t>
            </w:r>
            <w:r w:rsidRPr="001C6D5C">
              <w:t>IgD</w:t>
            </w:r>
            <w:r>
              <w:rPr>
                <w:vertAlign w:val="superscript"/>
              </w:rPr>
              <w:t>-</w:t>
            </w:r>
            <w:r w:rsidRPr="001C6D5C">
              <w:t>IgM</w:t>
            </w:r>
            <w:r w:rsidRPr="001C6D5C">
              <w:rPr>
                <w:vertAlign w:val="superscript"/>
              </w:rPr>
              <w:t>+</w:t>
            </w:r>
          </w:p>
        </w:tc>
      </w:tr>
      <w:tr w:rsidR="00880016" w:rsidRPr="004007E6" w14:paraId="546E12B0" w14:textId="77777777" w:rsidTr="008B09D7">
        <w:tc>
          <w:tcPr>
            <w:tcW w:w="4962" w:type="dxa"/>
          </w:tcPr>
          <w:p w14:paraId="32FD1E62" w14:textId="77777777" w:rsidR="00880016" w:rsidRPr="006332D8" w:rsidRDefault="00880016" w:rsidP="008B09D7">
            <w:pPr>
              <w:rPr>
                <w:lang w:val="en-GB"/>
              </w:rPr>
            </w:pPr>
            <w:r w:rsidRPr="006332D8">
              <w:rPr>
                <w:lang w:val="en-GB"/>
              </w:rPr>
              <w:t>Class-switched memory B lymphocytes</w:t>
            </w:r>
          </w:p>
        </w:tc>
        <w:tc>
          <w:tcPr>
            <w:tcW w:w="4536" w:type="dxa"/>
          </w:tcPr>
          <w:p w14:paraId="3383700B" w14:textId="77777777" w:rsidR="00880016" w:rsidRPr="001C6D5C" w:rsidRDefault="00880016" w:rsidP="008B09D7">
            <w:r w:rsidRPr="001C6D5C">
              <w:t>CD3</w:t>
            </w:r>
            <w:r w:rsidRPr="001C6D5C">
              <w:rPr>
                <w:vertAlign w:val="superscript"/>
              </w:rPr>
              <w:t>-</w:t>
            </w:r>
            <w:r w:rsidRPr="001C6D5C">
              <w:t>CD19</w:t>
            </w:r>
            <w:r w:rsidRPr="001C6D5C">
              <w:rPr>
                <w:vertAlign w:val="superscript"/>
              </w:rPr>
              <w:t>+</w:t>
            </w:r>
            <w:r w:rsidRPr="001C6D5C">
              <w:t>CD20</w:t>
            </w:r>
            <w:r w:rsidRPr="001C6D5C">
              <w:rPr>
                <w:vertAlign w:val="superscript"/>
              </w:rPr>
              <w:t>+</w:t>
            </w:r>
            <w:r w:rsidRPr="001C6D5C">
              <w:t>CD27</w:t>
            </w:r>
            <w:r w:rsidRPr="001C6D5C">
              <w:rPr>
                <w:vertAlign w:val="superscript"/>
              </w:rPr>
              <w:t>+</w:t>
            </w:r>
            <w:r w:rsidRPr="001C6D5C">
              <w:t>IgD</w:t>
            </w:r>
            <w:r w:rsidRPr="001C6D5C">
              <w:rPr>
                <w:vertAlign w:val="superscript"/>
              </w:rPr>
              <w:t>-</w:t>
            </w:r>
            <w:r w:rsidRPr="001C6D5C">
              <w:t>IgM</w:t>
            </w:r>
            <w:r>
              <w:rPr>
                <w:vertAlign w:val="superscript"/>
              </w:rPr>
              <w:t>-</w:t>
            </w:r>
          </w:p>
        </w:tc>
      </w:tr>
      <w:tr w:rsidR="00880016" w14:paraId="041F7BE8" w14:textId="77777777" w:rsidTr="008B09D7">
        <w:tc>
          <w:tcPr>
            <w:tcW w:w="4962" w:type="dxa"/>
          </w:tcPr>
          <w:p w14:paraId="1DCFC8B9" w14:textId="77777777" w:rsidR="00880016" w:rsidRDefault="00880016" w:rsidP="008B09D7">
            <w:r w:rsidRPr="009E5EDC">
              <w:t>Plasmablasts</w:t>
            </w:r>
          </w:p>
        </w:tc>
        <w:tc>
          <w:tcPr>
            <w:tcW w:w="4536" w:type="dxa"/>
          </w:tcPr>
          <w:p w14:paraId="4754326E" w14:textId="77777777" w:rsidR="00880016" w:rsidRDefault="00880016" w:rsidP="008B09D7">
            <w:r>
              <w:t>CD3</w:t>
            </w:r>
            <w:r w:rsidRPr="003474DD">
              <w:rPr>
                <w:vertAlign w:val="superscript"/>
              </w:rPr>
              <w:t>-</w:t>
            </w:r>
            <w:r>
              <w:t>CD19</w:t>
            </w:r>
            <w:r w:rsidRPr="003474DD">
              <w:rPr>
                <w:vertAlign w:val="superscript"/>
              </w:rPr>
              <w:t>+</w:t>
            </w:r>
            <w:r>
              <w:t>CD20</w:t>
            </w:r>
            <w:r>
              <w:rPr>
                <w:vertAlign w:val="superscript"/>
              </w:rPr>
              <w:t>-</w:t>
            </w:r>
            <w:r w:rsidRPr="003474DD">
              <w:t>CD38</w:t>
            </w:r>
            <w:r>
              <w:rPr>
                <w:vertAlign w:val="superscript"/>
              </w:rPr>
              <w:t>+</w:t>
            </w:r>
            <w:r>
              <w:t>CD27</w:t>
            </w:r>
            <w:r>
              <w:rPr>
                <w:vertAlign w:val="superscript"/>
              </w:rPr>
              <w:t>hi</w:t>
            </w:r>
          </w:p>
        </w:tc>
      </w:tr>
      <w:tr w:rsidR="00880016" w14:paraId="4D19980F" w14:textId="77777777" w:rsidTr="008B09D7">
        <w:tc>
          <w:tcPr>
            <w:tcW w:w="4962" w:type="dxa"/>
          </w:tcPr>
          <w:p w14:paraId="46E133DF" w14:textId="77777777" w:rsidR="00880016" w:rsidRDefault="00880016" w:rsidP="008B09D7"/>
        </w:tc>
        <w:tc>
          <w:tcPr>
            <w:tcW w:w="4536" w:type="dxa"/>
          </w:tcPr>
          <w:p w14:paraId="488FBB84" w14:textId="77777777" w:rsidR="00880016" w:rsidRDefault="00880016" w:rsidP="008B09D7"/>
        </w:tc>
      </w:tr>
      <w:tr w:rsidR="00880016" w14:paraId="6C070B3B" w14:textId="77777777" w:rsidTr="008B09D7">
        <w:tc>
          <w:tcPr>
            <w:tcW w:w="4962" w:type="dxa"/>
          </w:tcPr>
          <w:p w14:paraId="69EB60DF" w14:textId="77777777" w:rsidR="00880016" w:rsidRPr="00E36831" w:rsidRDefault="00880016" w:rsidP="008B09D7">
            <w:pPr>
              <w:rPr>
                <w:b/>
                <w:bCs/>
              </w:rPr>
            </w:pPr>
            <w:r w:rsidRPr="009E5EDC">
              <w:rPr>
                <w:b/>
                <w:bCs/>
              </w:rPr>
              <w:t>NK cells</w:t>
            </w:r>
          </w:p>
        </w:tc>
        <w:tc>
          <w:tcPr>
            <w:tcW w:w="4536" w:type="dxa"/>
          </w:tcPr>
          <w:p w14:paraId="05F03AA9" w14:textId="77777777" w:rsidR="00880016" w:rsidRPr="00E36831" w:rsidRDefault="00880016" w:rsidP="008B09D7">
            <w:pPr>
              <w:rPr>
                <w:b/>
                <w:bCs/>
              </w:rPr>
            </w:pPr>
            <w:r w:rsidRPr="00E36831">
              <w:rPr>
                <w:b/>
                <w:bCs/>
              </w:rPr>
              <w:t>CD3-CD56</w:t>
            </w:r>
            <w:r>
              <w:rPr>
                <w:b/>
                <w:bCs/>
                <w:vertAlign w:val="superscript"/>
              </w:rPr>
              <w:t>+</w:t>
            </w:r>
          </w:p>
        </w:tc>
      </w:tr>
      <w:tr w:rsidR="00880016" w14:paraId="194AEB0E" w14:textId="77777777" w:rsidTr="008B09D7">
        <w:tc>
          <w:tcPr>
            <w:tcW w:w="4962" w:type="dxa"/>
          </w:tcPr>
          <w:p w14:paraId="6546CC38" w14:textId="77777777" w:rsidR="00880016" w:rsidRPr="00E36831" w:rsidRDefault="00880016" w:rsidP="008B09D7">
            <w:pPr>
              <w:rPr>
                <w:b/>
                <w:bCs/>
                <w:highlight w:val="green"/>
              </w:rPr>
            </w:pPr>
          </w:p>
        </w:tc>
        <w:tc>
          <w:tcPr>
            <w:tcW w:w="4536" w:type="dxa"/>
          </w:tcPr>
          <w:p w14:paraId="68156EDC" w14:textId="77777777" w:rsidR="00880016" w:rsidRPr="00E36831" w:rsidRDefault="00880016" w:rsidP="008B09D7">
            <w:pPr>
              <w:rPr>
                <w:b/>
                <w:bCs/>
              </w:rPr>
            </w:pPr>
          </w:p>
        </w:tc>
      </w:tr>
      <w:tr w:rsidR="00880016" w14:paraId="1BD409EA" w14:textId="77777777" w:rsidTr="008B09D7">
        <w:tc>
          <w:tcPr>
            <w:tcW w:w="4962" w:type="dxa"/>
          </w:tcPr>
          <w:p w14:paraId="6A283899" w14:textId="77777777" w:rsidR="00880016" w:rsidRPr="00E36831" w:rsidRDefault="00880016" w:rsidP="008B09D7">
            <w:pPr>
              <w:rPr>
                <w:b/>
                <w:bCs/>
                <w:highlight w:val="green"/>
              </w:rPr>
            </w:pPr>
            <w:proofErr w:type="spellStart"/>
            <w:r w:rsidRPr="00A80D6F">
              <w:rPr>
                <w:b/>
                <w:bCs/>
              </w:rPr>
              <w:t>Monocytes</w:t>
            </w:r>
            <w:proofErr w:type="spellEnd"/>
          </w:p>
        </w:tc>
        <w:tc>
          <w:tcPr>
            <w:tcW w:w="4536" w:type="dxa"/>
          </w:tcPr>
          <w:p w14:paraId="24102E7C" w14:textId="77777777" w:rsidR="00880016" w:rsidRPr="00E36831" w:rsidRDefault="00880016" w:rsidP="008B09D7">
            <w:pPr>
              <w:rPr>
                <w:b/>
                <w:bCs/>
              </w:rPr>
            </w:pPr>
            <w:r>
              <w:rPr>
                <w:b/>
                <w:bCs/>
              </w:rPr>
              <w:t>CD14</w:t>
            </w:r>
            <w:r w:rsidRPr="006F4B9C">
              <w:rPr>
                <w:b/>
                <w:bCs/>
                <w:vertAlign w:val="superscript"/>
              </w:rPr>
              <w:t>+</w:t>
            </w:r>
          </w:p>
        </w:tc>
      </w:tr>
      <w:tr w:rsidR="00880016" w14:paraId="05EB830B" w14:textId="77777777" w:rsidTr="008B09D7">
        <w:tc>
          <w:tcPr>
            <w:tcW w:w="4962" w:type="dxa"/>
          </w:tcPr>
          <w:p w14:paraId="308D18B2" w14:textId="77777777" w:rsidR="00880016" w:rsidRPr="00E36831" w:rsidRDefault="00880016" w:rsidP="008B09D7">
            <w:pPr>
              <w:rPr>
                <w:b/>
                <w:bCs/>
                <w:highlight w:val="green"/>
              </w:rPr>
            </w:pPr>
            <w:proofErr w:type="spellStart"/>
            <w:r w:rsidRPr="00A80D6F">
              <w:rPr>
                <w:b/>
                <w:bCs/>
              </w:rPr>
              <w:t>Dendritic</w:t>
            </w:r>
            <w:proofErr w:type="spellEnd"/>
            <w:r w:rsidRPr="00A80D6F">
              <w:rPr>
                <w:b/>
                <w:bCs/>
              </w:rPr>
              <w:t xml:space="preserve"> cells</w:t>
            </w:r>
          </w:p>
        </w:tc>
        <w:tc>
          <w:tcPr>
            <w:tcW w:w="4536" w:type="dxa"/>
          </w:tcPr>
          <w:p w14:paraId="2FF93178" w14:textId="77777777" w:rsidR="00880016" w:rsidRPr="00E36831" w:rsidRDefault="00880016" w:rsidP="008B09D7">
            <w:pPr>
              <w:tabs>
                <w:tab w:val="left" w:pos="1080"/>
              </w:tabs>
              <w:rPr>
                <w:b/>
                <w:bCs/>
              </w:rPr>
            </w:pPr>
            <w:r>
              <w:rPr>
                <w:b/>
                <w:bCs/>
              </w:rPr>
              <w:t>CD3</w:t>
            </w:r>
            <w:r w:rsidRPr="006F4B9C">
              <w:rPr>
                <w:b/>
                <w:bCs/>
                <w:vertAlign w:val="superscript"/>
              </w:rPr>
              <w:t>-</w:t>
            </w:r>
            <w:r>
              <w:rPr>
                <w:b/>
                <w:bCs/>
              </w:rPr>
              <w:t>CD19</w:t>
            </w:r>
            <w:r w:rsidRPr="006F4B9C">
              <w:rPr>
                <w:b/>
                <w:bCs/>
                <w:vertAlign w:val="superscript"/>
              </w:rPr>
              <w:t>-</w:t>
            </w:r>
            <w:r>
              <w:rPr>
                <w:b/>
                <w:bCs/>
              </w:rPr>
              <w:t>CD20</w:t>
            </w:r>
            <w:r w:rsidRPr="006F4B9C">
              <w:rPr>
                <w:b/>
                <w:bCs/>
                <w:vertAlign w:val="superscript"/>
              </w:rPr>
              <w:t>-</w:t>
            </w:r>
            <w:r>
              <w:rPr>
                <w:b/>
                <w:bCs/>
              </w:rPr>
              <w:t>CD14</w:t>
            </w:r>
            <w:r w:rsidRPr="006F4B9C">
              <w:rPr>
                <w:b/>
                <w:bCs/>
                <w:vertAlign w:val="superscript"/>
              </w:rPr>
              <w:t>-</w:t>
            </w:r>
          </w:p>
        </w:tc>
      </w:tr>
    </w:tbl>
    <w:p w14:paraId="5CC471FC" w14:textId="086CD83E" w:rsidR="005E1A19" w:rsidRDefault="005E1A19" w:rsidP="00880016">
      <w:pPr>
        <w:rPr>
          <w:rFonts w:ascii="Arial" w:hAnsi="Arial" w:cs="Arial"/>
          <w:sz w:val="24"/>
          <w:szCs w:val="24"/>
          <w:lang w:val="en-US"/>
        </w:rPr>
      </w:pPr>
    </w:p>
    <w:p w14:paraId="52B07207" w14:textId="77777777" w:rsidR="005E1A19" w:rsidRDefault="005E1A19">
      <w:pPr>
        <w:rPr>
          <w:rFonts w:ascii="Arial" w:hAnsi="Arial" w:cs="Arial"/>
          <w:sz w:val="24"/>
          <w:szCs w:val="24"/>
          <w:lang w:val="en-US"/>
        </w:rPr>
      </w:pPr>
      <w:r>
        <w:rPr>
          <w:rFonts w:ascii="Arial" w:hAnsi="Arial" w:cs="Arial"/>
          <w:sz w:val="24"/>
          <w:szCs w:val="24"/>
          <w:lang w:val="en-US"/>
        </w:rPr>
        <w:br w:type="page"/>
      </w:r>
    </w:p>
    <w:p w14:paraId="664F39E4" w14:textId="77777777" w:rsidR="00880016" w:rsidRDefault="00880016" w:rsidP="00880016">
      <w:pPr>
        <w:rPr>
          <w:rFonts w:ascii="Arial" w:hAnsi="Arial" w:cs="Arial"/>
          <w:sz w:val="24"/>
          <w:szCs w:val="24"/>
          <w:lang w:val="en-US"/>
        </w:rPr>
      </w:pPr>
    </w:p>
    <w:p w14:paraId="466B3DEA" w14:textId="02920E25" w:rsidR="005E1A19" w:rsidRDefault="005E1A19" w:rsidP="005E1A19">
      <w:pPr>
        <w:spacing w:line="480" w:lineRule="auto"/>
        <w:rPr>
          <w:rFonts w:ascii="Arial" w:hAnsi="Arial" w:cs="Arial"/>
          <w:sz w:val="24"/>
          <w:szCs w:val="24"/>
          <w:lang w:val="en-US"/>
        </w:rPr>
      </w:pPr>
      <w:r>
        <w:rPr>
          <w:rFonts w:ascii="Arial" w:hAnsi="Arial" w:cs="Arial"/>
          <w:sz w:val="24"/>
          <w:szCs w:val="24"/>
          <w:lang w:val="en-US"/>
        </w:rPr>
        <w:t>Table S2. Immune suppression for heart transplanted versus kidney transplanted children</w:t>
      </w:r>
    </w:p>
    <w:tbl>
      <w:tblPr>
        <w:tblStyle w:val="Tabellrutnt"/>
        <w:tblW w:w="11058" w:type="dxa"/>
        <w:tblInd w:w="-998" w:type="dxa"/>
        <w:tblLayout w:type="fixed"/>
        <w:tblLook w:val="04A0" w:firstRow="1" w:lastRow="0" w:firstColumn="1" w:lastColumn="0" w:noHBand="0" w:noVBand="1"/>
      </w:tblPr>
      <w:tblGrid>
        <w:gridCol w:w="1277"/>
        <w:gridCol w:w="1984"/>
        <w:gridCol w:w="2694"/>
        <w:gridCol w:w="1275"/>
        <w:gridCol w:w="2552"/>
        <w:gridCol w:w="1276"/>
      </w:tblGrid>
      <w:tr w:rsidR="005E1A19" w14:paraId="20D9F277" w14:textId="77777777" w:rsidTr="006B605B">
        <w:tc>
          <w:tcPr>
            <w:tcW w:w="1277" w:type="dxa"/>
          </w:tcPr>
          <w:p w14:paraId="5CA717B9" w14:textId="77777777" w:rsidR="005E1A19" w:rsidRPr="00AA5CB6" w:rsidRDefault="005E1A19" w:rsidP="006B605B">
            <w:pPr>
              <w:rPr>
                <w:lang w:val="en-GB"/>
              </w:rPr>
            </w:pPr>
          </w:p>
        </w:tc>
        <w:tc>
          <w:tcPr>
            <w:tcW w:w="1984" w:type="dxa"/>
          </w:tcPr>
          <w:p w14:paraId="1145F431" w14:textId="77777777" w:rsidR="005E1A19" w:rsidRPr="00AA5CB6" w:rsidRDefault="005E1A19" w:rsidP="006B605B">
            <w:pPr>
              <w:jc w:val="center"/>
              <w:rPr>
                <w:lang w:val="en-GB"/>
              </w:rPr>
            </w:pPr>
          </w:p>
        </w:tc>
        <w:tc>
          <w:tcPr>
            <w:tcW w:w="3969" w:type="dxa"/>
            <w:gridSpan w:val="2"/>
          </w:tcPr>
          <w:p w14:paraId="43B5C96D" w14:textId="77777777" w:rsidR="005E1A19" w:rsidRDefault="005E1A19" w:rsidP="006B605B">
            <w:proofErr w:type="spellStart"/>
            <w:r>
              <w:t>Heart-transplanted</w:t>
            </w:r>
            <w:proofErr w:type="spellEnd"/>
            <w:r>
              <w:t xml:space="preserve"> (N=36)</w:t>
            </w:r>
          </w:p>
        </w:tc>
        <w:tc>
          <w:tcPr>
            <w:tcW w:w="3828" w:type="dxa"/>
            <w:gridSpan w:val="2"/>
          </w:tcPr>
          <w:p w14:paraId="2FFD3B55" w14:textId="77777777" w:rsidR="005E1A19" w:rsidRDefault="005E1A19" w:rsidP="006B605B">
            <w:proofErr w:type="spellStart"/>
            <w:r>
              <w:t>Kidney-transplanted</w:t>
            </w:r>
            <w:proofErr w:type="spellEnd"/>
            <w:r>
              <w:t xml:space="preserve"> (N=34)</w:t>
            </w:r>
          </w:p>
        </w:tc>
      </w:tr>
      <w:tr w:rsidR="005E1A19" w:rsidRPr="003833BA" w14:paraId="2D381957" w14:textId="77777777" w:rsidTr="006B605B">
        <w:tc>
          <w:tcPr>
            <w:tcW w:w="1277" w:type="dxa"/>
          </w:tcPr>
          <w:p w14:paraId="643776C0" w14:textId="77777777" w:rsidR="005E1A19" w:rsidRDefault="005E1A19" w:rsidP="006B605B"/>
        </w:tc>
        <w:tc>
          <w:tcPr>
            <w:tcW w:w="1984" w:type="dxa"/>
          </w:tcPr>
          <w:p w14:paraId="3ED39471" w14:textId="77777777" w:rsidR="005E1A19" w:rsidRDefault="005E1A19" w:rsidP="006B605B">
            <w:pPr>
              <w:jc w:val="center"/>
            </w:pPr>
            <w:proofErr w:type="spellStart"/>
            <w:r>
              <w:t>Drug</w:t>
            </w:r>
            <w:proofErr w:type="spellEnd"/>
          </w:p>
        </w:tc>
        <w:tc>
          <w:tcPr>
            <w:tcW w:w="2694" w:type="dxa"/>
          </w:tcPr>
          <w:p w14:paraId="55F29415" w14:textId="77777777" w:rsidR="005E1A19" w:rsidRDefault="005E1A19" w:rsidP="006B605B">
            <w:pPr>
              <w:rPr>
                <w:lang w:val="en-US"/>
              </w:rPr>
            </w:pPr>
            <w:r w:rsidRPr="00E105B3">
              <w:rPr>
                <w:lang w:val="en-US"/>
              </w:rPr>
              <w:t>Fraction of patients</w:t>
            </w:r>
            <w:r>
              <w:rPr>
                <w:lang w:val="en-US"/>
              </w:rPr>
              <w:t xml:space="preserve"> </w:t>
            </w:r>
          </w:p>
          <w:p w14:paraId="5627CC15" w14:textId="77777777" w:rsidR="005E1A19" w:rsidRPr="008C345F" w:rsidRDefault="005E1A19" w:rsidP="006B605B">
            <w:pPr>
              <w:rPr>
                <w:lang w:val="en-US"/>
              </w:rPr>
            </w:pPr>
            <w:r>
              <w:rPr>
                <w:lang w:val="en-US"/>
              </w:rPr>
              <w:t xml:space="preserve">Body weight: </w:t>
            </w:r>
            <w:r w:rsidRPr="00E105B3">
              <w:rPr>
                <w:lang w:val="en-US"/>
              </w:rPr>
              <w:t>dose regimen</w:t>
            </w:r>
          </w:p>
        </w:tc>
        <w:tc>
          <w:tcPr>
            <w:tcW w:w="1275" w:type="dxa"/>
          </w:tcPr>
          <w:p w14:paraId="4FCD3564" w14:textId="77777777" w:rsidR="005E1A19" w:rsidRDefault="005E1A19" w:rsidP="006B605B">
            <w:pPr>
              <w:jc w:val="center"/>
            </w:pPr>
            <w:r>
              <w:t xml:space="preserve">Target </w:t>
            </w:r>
            <w:proofErr w:type="spellStart"/>
            <w:r>
              <w:t>range</w:t>
            </w:r>
            <w:proofErr w:type="spellEnd"/>
            <w:r>
              <w:t>,</w:t>
            </w:r>
            <w:r w:rsidRPr="00F46C4F">
              <w:rPr>
                <w:lang w:val="en-US"/>
              </w:rPr>
              <w:t xml:space="preserve"> ng/mL</w:t>
            </w:r>
          </w:p>
        </w:tc>
        <w:tc>
          <w:tcPr>
            <w:tcW w:w="2552" w:type="dxa"/>
          </w:tcPr>
          <w:p w14:paraId="0E862F86" w14:textId="77777777" w:rsidR="005E1A19" w:rsidRDefault="005E1A19" w:rsidP="006B605B">
            <w:pPr>
              <w:rPr>
                <w:lang w:val="en-US"/>
              </w:rPr>
            </w:pPr>
            <w:r w:rsidRPr="008C345F">
              <w:rPr>
                <w:lang w:val="en-US"/>
              </w:rPr>
              <w:t>Fraction of patients</w:t>
            </w:r>
            <w:r>
              <w:rPr>
                <w:lang w:val="en-US"/>
              </w:rPr>
              <w:t>.</w:t>
            </w:r>
            <w:r w:rsidRPr="008C345F">
              <w:rPr>
                <w:lang w:val="en-US"/>
              </w:rPr>
              <w:t xml:space="preserve"> </w:t>
            </w:r>
          </w:p>
          <w:p w14:paraId="4CD9D443" w14:textId="77777777" w:rsidR="005E1A19" w:rsidRPr="008C345F" w:rsidRDefault="005E1A19" w:rsidP="006B605B">
            <w:pPr>
              <w:rPr>
                <w:lang w:val="en-US"/>
              </w:rPr>
            </w:pPr>
            <w:r>
              <w:rPr>
                <w:lang w:val="en-US"/>
              </w:rPr>
              <w:t xml:space="preserve">Body weight: </w:t>
            </w:r>
            <w:r w:rsidRPr="008C345F">
              <w:rPr>
                <w:lang w:val="en-US"/>
              </w:rPr>
              <w:t>dose regimen</w:t>
            </w:r>
          </w:p>
        </w:tc>
        <w:tc>
          <w:tcPr>
            <w:tcW w:w="1276" w:type="dxa"/>
          </w:tcPr>
          <w:p w14:paraId="5BB0EB1A" w14:textId="77777777" w:rsidR="005E1A19" w:rsidRPr="008C345F" w:rsidRDefault="005E1A19" w:rsidP="006B605B">
            <w:pPr>
              <w:jc w:val="center"/>
              <w:rPr>
                <w:lang w:val="en-US"/>
              </w:rPr>
            </w:pPr>
            <w:r w:rsidRPr="008C345F">
              <w:rPr>
                <w:lang w:val="en-US"/>
              </w:rPr>
              <w:t xml:space="preserve">Target range, </w:t>
            </w:r>
            <w:r w:rsidRPr="00F46C4F">
              <w:rPr>
                <w:lang w:val="en-US"/>
              </w:rPr>
              <w:t>ng/mL</w:t>
            </w:r>
          </w:p>
        </w:tc>
      </w:tr>
      <w:tr w:rsidR="005E1A19" w14:paraId="1AB8BEF2" w14:textId="77777777" w:rsidTr="006B605B">
        <w:tc>
          <w:tcPr>
            <w:tcW w:w="1277" w:type="dxa"/>
            <w:vMerge w:val="restart"/>
          </w:tcPr>
          <w:p w14:paraId="5C30F0BA" w14:textId="77777777" w:rsidR="005E1A19" w:rsidRDefault="005E1A19" w:rsidP="006B605B">
            <w:proofErr w:type="spellStart"/>
            <w:r>
              <w:t>Induction</w:t>
            </w:r>
            <w:proofErr w:type="spellEnd"/>
            <w:r>
              <w:t xml:space="preserve"> </w:t>
            </w:r>
            <w:proofErr w:type="spellStart"/>
            <w:r>
              <w:t>treatment</w:t>
            </w:r>
            <w:proofErr w:type="spellEnd"/>
          </w:p>
        </w:tc>
        <w:tc>
          <w:tcPr>
            <w:tcW w:w="1984" w:type="dxa"/>
          </w:tcPr>
          <w:p w14:paraId="5C8FEC68" w14:textId="77777777" w:rsidR="005E1A19" w:rsidRDefault="005E1A19" w:rsidP="006B605B">
            <w:pPr>
              <w:jc w:val="center"/>
            </w:pPr>
            <w:r>
              <w:t>ATG-F 2007–2015</w:t>
            </w:r>
          </w:p>
        </w:tc>
        <w:tc>
          <w:tcPr>
            <w:tcW w:w="2694" w:type="dxa"/>
          </w:tcPr>
          <w:p w14:paraId="186D2DA5" w14:textId="77777777" w:rsidR="005E1A19" w:rsidRDefault="005E1A19" w:rsidP="006B605B">
            <w:r>
              <w:t>24/36 patients</w:t>
            </w:r>
          </w:p>
          <w:p w14:paraId="2F7CE0F1" w14:textId="77777777" w:rsidR="005E1A19" w:rsidRDefault="005E1A19" w:rsidP="006B605B"/>
        </w:tc>
        <w:tc>
          <w:tcPr>
            <w:tcW w:w="1275" w:type="dxa"/>
          </w:tcPr>
          <w:p w14:paraId="64CE5AC2" w14:textId="77777777" w:rsidR="005E1A19" w:rsidRDefault="005E1A19" w:rsidP="006B605B"/>
        </w:tc>
        <w:tc>
          <w:tcPr>
            <w:tcW w:w="2552" w:type="dxa"/>
          </w:tcPr>
          <w:p w14:paraId="5B7CC32E" w14:textId="77777777" w:rsidR="005E1A19" w:rsidRDefault="005E1A19" w:rsidP="006B605B">
            <w:r>
              <w:t xml:space="preserve">0/36 patients </w:t>
            </w:r>
          </w:p>
          <w:p w14:paraId="5C589B78" w14:textId="77777777" w:rsidR="005E1A19" w:rsidRDefault="005E1A19" w:rsidP="006B605B"/>
        </w:tc>
        <w:tc>
          <w:tcPr>
            <w:tcW w:w="1276" w:type="dxa"/>
          </w:tcPr>
          <w:p w14:paraId="4E5129AD" w14:textId="77777777" w:rsidR="005E1A19" w:rsidRDefault="005E1A19" w:rsidP="006B605B">
            <w:pPr>
              <w:jc w:val="center"/>
            </w:pPr>
          </w:p>
        </w:tc>
      </w:tr>
      <w:tr w:rsidR="005E1A19" w:rsidRPr="009D0B81" w14:paraId="40FDAD54" w14:textId="77777777" w:rsidTr="006B605B">
        <w:tc>
          <w:tcPr>
            <w:tcW w:w="1277" w:type="dxa"/>
            <w:vMerge/>
          </w:tcPr>
          <w:p w14:paraId="3C820F60" w14:textId="77777777" w:rsidR="005E1A19" w:rsidRDefault="005E1A19" w:rsidP="006B605B"/>
        </w:tc>
        <w:tc>
          <w:tcPr>
            <w:tcW w:w="1984" w:type="dxa"/>
          </w:tcPr>
          <w:p w14:paraId="649497F6" w14:textId="77777777" w:rsidR="005E1A19" w:rsidRDefault="005E1A19" w:rsidP="006B605B">
            <w:pPr>
              <w:jc w:val="center"/>
            </w:pPr>
            <w:proofErr w:type="spellStart"/>
            <w:r>
              <w:t>Basiliximab</w:t>
            </w:r>
            <w:proofErr w:type="spellEnd"/>
          </w:p>
        </w:tc>
        <w:tc>
          <w:tcPr>
            <w:tcW w:w="2694" w:type="dxa"/>
          </w:tcPr>
          <w:p w14:paraId="33969A26" w14:textId="77777777" w:rsidR="005E1A19" w:rsidRDefault="005E1A19" w:rsidP="006B605B">
            <w:pPr>
              <w:rPr>
                <w:lang w:val="en-US"/>
              </w:rPr>
            </w:pPr>
            <w:r>
              <w:rPr>
                <w:lang w:val="en-US"/>
              </w:rPr>
              <w:t>12/36 patients</w:t>
            </w:r>
          </w:p>
          <w:p w14:paraId="33A47F38" w14:textId="77777777" w:rsidR="005E1A19" w:rsidRPr="005D0552" w:rsidRDefault="005E1A19" w:rsidP="006B605B">
            <w:pPr>
              <w:rPr>
                <w:lang w:val="en-US"/>
              </w:rPr>
            </w:pPr>
            <w:r w:rsidRPr="005D0552">
              <w:rPr>
                <w:lang w:val="en-US"/>
              </w:rPr>
              <w:t>&lt;35 kg</w:t>
            </w:r>
            <w:r>
              <w:rPr>
                <w:lang w:val="en-US"/>
              </w:rPr>
              <w:t>:</w:t>
            </w:r>
            <w:r w:rsidRPr="005D0552">
              <w:rPr>
                <w:lang w:val="en-US"/>
              </w:rPr>
              <w:t xml:space="preserve"> 10 mg </w:t>
            </w:r>
            <w:r>
              <w:rPr>
                <w:lang w:val="en-US"/>
              </w:rPr>
              <w:t>D</w:t>
            </w:r>
            <w:r w:rsidRPr="005D0552">
              <w:rPr>
                <w:lang w:val="en-US"/>
              </w:rPr>
              <w:t xml:space="preserve">ay 0 and </w:t>
            </w:r>
            <w:r>
              <w:rPr>
                <w:lang w:val="en-US"/>
              </w:rPr>
              <w:t>D</w:t>
            </w:r>
            <w:r w:rsidRPr="005D0552">
              <w:rPr>
                <w:lang w:val="en-US"/>
              </w:rPr>
              <w:t>ay 4</w:t>
            </w:r>
          </w:p>
          <w:p w14:paraId="48B151E6" w14:textId="77777777" w:rsidR="005E1A19" w:rsidRPr="005D0552" w:rsidRDefault="005E1A19" w:rsidP="006B605B">
            <w:pPr>
              <w:rPr>
                <w:lang w:val="en-US"/>
              </w:rPr>
            </w:pPr>
            <w:r w:rsidRPr="005D0552">
              <w:rPr>
                <w:lang w:val="en-US"/>
              </w:rPr>
              <w:t>&gt;35 kg</w:t>
            </w:r>
            <w:r>
              <w:rPr>
                <w:lang w:val="en-US"/>
              </w:rPr>
              <w:t>:</w:t>
            </w:r>
            <w:r w:rsidRPr="005D0552">
              <w:rPr>
                <w:lang w:val="en-US"/>
              </w:rPr>
              <w:t xml:space="preserve"> 20 mg </w:t>
            </w:r>
            <w:r>
              <w:rPr>
                <w:lang w:val="en-US"/>
              </w:rPr>
              <w:t>D</w:t>
            </w:r>
            <w:r w:rsidRPr="005D0552">
              <w:rPr>
                <w:lang w:val="en-US"/>
              </w:rPr>
              <w:t xml:space="preserve">ay 0 and </w:t>
            </w:r>
            <w:r>
              <w:rPr>
                <w:lang w:val="en-US"/>
              </w:rPr>
              <w:t>D</w:t>
            </w:r>
            <w:r w:rsidRPr="005D0552">
              <w:rPr>
                <w:lang w:val="en-US"/>
              </w:rPr>
              <w:t>ay 4</w:t>
            </w:r>
          </w:p>
        </w:tc>
        <w:tc>
          <w:tcPr>
            <w:tcW w:w="1275" w:type="dxa"/>
          </w:tcPr>
          <w:p w14:paraId="559FB421" w14:textId="77777777" w:rsidR="005E1A19" w:rsidRPr="005D0552" w:rsidRDefault="005E1A19" w:rsidP="006B605B">
            <w:pPr>
              <w:rPr>
                <w:lang w:val="en-US"/>
              </w:rPr>
            </w:pPr>
          </w:p>
        </w:tc>
        <w:tc>
          <w:tcPr>
            <w:tcW w:w="2552" w:type="dxa"/>
          </w:tcPr>
          <w:p w14:paraId="6ACE2C14" w14:textId="77777777" w:rsidR="005E1A19" w:rsidRDefault="005E1A19" w:rsidP="006B605B">
            <w:pPr>
              <w:rPr>
                <w:lang w:val="en-US"/>
              </w:rPr>
            </w:pPr>
            <w:r>
              <w:rPr>
                <w:lang w:val="en-US"/>
              </w:rPr>
              <w:t>25/34 patients</w:t>
            </w:r>
          </w:p>
          <w:p w14:paraId="027DF028" w14:textId="77777777" w:rsidR="005E1A19" w:rsidRPr="005D0552" w:rsidRDefault="005E1A19" w:rsidP="006B605B">
            <w:pPr>
              <w:rPr>
                <w:lang w:val="en-US"/>
              </w:rPr>
            </w:pPr>
            <w:r w:rsidRPr="005D0552">
              <w:rPr>
                <w:lang w:val="en-US"/>
              </w:rPr>
              <w:t>&lt;35 kg</w:t>
            </w:r>
            <w:r>
              <w:rPr>
                <w:lang w:val="en-US"/>
              </w:rPr>
              <w:t>:</w:t>
            </w:r>
            <w:r w:rsidRPr="005D0552">
              <w:rPr>
                <w:lang w:val="en-US"/>
              </w:rPr>
              <w:t xml:space="preserve"> 10 mg </w:t>
            </w:r>
            <w:r>
              <w:rPr>
                <w:lang w:val="en-US"/>
              </w:rPr>
              <w:t>D</w:t>
            </w:r>
            <w:r w:rsidRPr="005D0552">
              <w:rPr>
                <w:lang w:val="en-US"/>
              </w:rPr>
              <w:t xml:space="preserve">ay 0 and </w:t>
            </w:r>
            <w:r>
              <w:rPr>
                <w:lang w:val="en-US"/>
              </w:rPr>
              <w:t>D</w:t>
            </w:r>
            <w:r w:rsidRPr="005D0552">
              <w:rPr>
                <w:lang w:val="en-US"/>
              </w:rPr>
              <w:t>ay 4</w:t>
            </w:r>
          </w:p>
          <w:p w14:paraId="3472EFCB" w14:textId="77777777" w:rsidR="005E1A19" w:rsidRPr="005D0552" w:rsidRDefault="005E1A19" w:rsidP="006B605B">
            <w:pPr>
              <w:rPr>
                <w:lang w:val="en-US"/>
              </w:rPr>
            </w:pPr>
            <w:r w:rsidRPr="005D0552">
              <w:rPr>
                <w:lang w:val="en-US"/>
              </w:rPr>
              <w:t>&gt;35 kg</w:t>
            </w:r>
            <w:r>
              <w:rPr>
                <w:lang w:val="en-US"/>
              </w:rPr>
              <w:t>:</w:t>
            </w:r>
            <w:r w:rsidRPr="005D0552">
              <w:rPr>
                <w:lang w:val="en-US"/>
              </w:rPr>
              <w:t xml:space="preserve"> 20 mg </w:t>
            </w:r>
            <w:r>
              <w:rPr>
                <w:lang w:val="en-US"/>
              </w:rPr>
              <w:t>D</w:t>
            </w:r>
            <w:r w:rsidRPr="005D0552">
              <w:rPr>
                <w:lang w:val="en-US"/>
              </w:rPr>
              <w:t xml:space="preserve">ay 0 and </w:t>
            </w:r>
            <w:r>
              <w:rPr>
                <w:lang w:val="en-US"/>
              </w:rPr>
              <w:t>D</w:t>
            </w:r>
            <w:r w:rsidRPr="005D0552">
              <w:rPr>
                <w:lang w:val="en-US"/>
              </w:rPr>
              <w:t>ay 4</w:t>
            </w:r>
          </w:p>
        </w:tc>
        <w:tc>
          <w:tcPr>
            <w:tcW w:w="1276" w:type="dxa"/>
          </w:tcPr>
          <w:p w14:paraId="3866209B" w14:textId="77777777" w:rsidR="005E1A19" w:rsidRPr="005D0552" w:rsidRDefault="005E1A19" w:rsidP="006B605B">
            <w:pPr>
              <w:jc w:val="center"/>
              <w:rPr>
                <w:lang w:val="en-US"/>
              </w:rPr>
            </w:pPr>
          </w:p>
        </w:tc>
      </w:tr>
      <w:tr w:rsidR="005E1A19" w:rsidRPr="009D0B81" w14:paraId="1DF62BF8" w14:textId="77777777" w:rsidTr="006B605B">
        <w:tc>
          <w:tcPr>
            <w:tcW w:w="1277" w:type="dxa"/>
            <w:vMerge/>
          </w:tcPr>
          <w:p w14:paraId="5EEF533E" w14:textId="77777777" w:rsidR="005E1A19" w:rsidRPr="005D0552" w:rsidRDefault="005E1A19" w:rsidP="006B605B">
            <w:pPr>
              <w:rPr>
                <w:lang w:val="en-US"/>
              </w:rPr>
            </w:pPr>
          </w:p>
        </w:tc>
        <w:tc>
          <w:tcPr>
            <w:tcW w:w="1984" w:type="dxa"/>
          </w:tcPr>
          <w:p w14:paraId="1E5968A9" w14:textId="77777777" w:rsidR="005E1A19" w:rsidRDefault="005E1A19" w:rsidP="006B605B">
            <w:pPr>
              <w:jc w:val="center"/>
            </w:pPr>
            <w:r>
              <w:t>Steroids</w:t>
            </w:r>
          </w:p>
        </w:tc>
        <w:tc>
          <w:tcPr>
            <w:tcW w:w="2694" w:type="dxa"/>
          </w:tcPr>
          <w:p w14:paraId="6710EDE3" w14:textId="77777777" w:rsidR="005E1A19" w:rsidRPr="005D0552" w:rsidRDefault="005E1A19" w:rsidP="006B605B">
            <w:pPr>
              <w:rPr>
                <w:lang w:val="en-US"/>
              </w:rPr>
            </w:pPr>
            <w:r w:rsidRPr="005D0552">
              <w:rPr>
                <w:lang w:val="en-US"/>
              </w:rPr>
              <w:t xml:space="preserve">10 mg/kg </w:t>
            </w:r>
            <w:r>
              <w:rPr>
                <w:lang w:val="en-US"/>
              </w:rPr>
              <w:t>D</w:t>
            </w:r>
            <w:r w:rsidRPr="005D0552">
              <w:rPr>
                <w:lang w:val="en-US"/>
              </w:rPr>
              <w:t xml:space="preserve">ay 0 – </w:t>
            </w:r>
            <w:r w:rsidRPr="00F12D57">
              <w:rPr>
                <w:lang w:val="en-US"/>
              </w:rPr>
              <w:t>weaning</w:t>
            </w:r>
            <w:r>
              <w:rPr>
                <w:lang w:val="en-US"/>
              </w:rPr>
              <w:t xml:space="preserve"> over</w:t>
            </w:r>
            <w:r w:rsidRPr="005D0552">
              <w:rPr>
                <w:lang w:val="en-US"/>
              </w:rPr>
              <w:t xml:space="preserve"> 2 days to 0.2 mg/kg daily</w:t>
            </w:r>
          </w:p>
        </w:tc>
        <w:tc>
          <w:tcPr>
            <w:tcW w:w="1275" w:type="dxa"/>
          </w:tcPr>
          <w:p w14:paraId="0F831D25" w14:textId="77777777" w:rsidR="005E1A19" w:rsidRPr="005D0552" w:rsidRDefault="005E1A19" w:rsidP="006B605B">
            <w:pPr>
              <w:rPr>
                <w:lang w:val="en-US"/>
              </w:rPr>
            </w:pPr>
          </w:p>
        </w:tc>
        <w:tc>
          <w:tcPr>
            <w:tcW w:w="2552" w:type="dxa"/>
          </w:tcPr>
          <w:p w14:paraId="3401DBB3" w14:textId="77777777" w:rsidR="005E1A19" w:rsidRDefault="005E1A19" w:rsidP="006B605B">
            <w:pPr>
              <w:rPr>
                <w:lang w:val="en-US"/>
              </w:rPr>
            </w:pPr>
            <w:r>
              <w:rPr>
                <w:lang w:val="en-US"/>
              </w:rPr>
              <w:t>34/34</w:t>
            </w:r>
          </w:p>
          <w:p w14:paraId="465631E7" w14:textId="77777777" w:rsidR="005E1A19" w:rsidRPr="005D0552" w:rsidRDefault="005E1A19" w:rsidP="006B605B">
            <w:pPr>
              <w:rPr>
                <w:lang w:val="en-US"/>
              </w:rPr>
            </w:pPr>
            <w:r w:rsidRPr="005D0552">
              <w:rPr>
                <w:lang w:val="en-US"/>
              </w:rPr>
              <w:t>600 mg/m</w:t>
            </w:r>
            <w:r w:rsidRPr="008C345F">
              <w:rPr>
                <w:vertAlign w:val="superscript"/>
                <w:lang w:val="en-US"/>
              </w:rPr>
              <w:t>2</w:t>
            </w:r>
            <w:r w:rsidRPr="005D0552">
              <w:rPr>
                <w:lang w:val="en-US"/>
              </w:rPr>
              <w:t xml:space="preserve"> </w:t>
            </w:r>
            <w:r>
              <w:rPr>
                <w:lang w:val="en-US"/>
              </w:rPr>
              <w:t>D</w:t>
            </w:r>
            <w:r w:rsidRPr="005D0552">
              <w:rPr>
                <w:lang w:val="en-US"/>
              </w:rPr>
              <w:t>a</w:t>
            </w:r>
            <w:r>
              <w:rPr>
                <w:lang w:val="en-US"/>
              </w:rPr>
              <w:t>y</w:t>
            </w:r>
            <w:r w:rsidRPr="005D0552">
              <w:rPr>
                <w:lang w:val="en-US"/>
              </w:rPr>
              <w:t xml:space="preserve"> 0,</w:t>
            </w:r>
          </w:p>
          <w:p w14:paraId="73C53685" w14:textId="77777777" w:rsidR="005E1A19" w:rsidRPr="005D0552" w:rsidRDefault="005E1A19" w:rsidP="006B605B">
            <w:pPr>
              <w:rPr>
                <w:lang w:val="en-US"/>
              </w:rPr>
            </w:pPr>
            <w:r w:rsidRPr="005D0552">
              <w:rPr>
                <w:lang w:val="en-US"/>
              </w:rPr>
              <w:t xml:space="preserve"> </w:t>
            </w:r>
            <w:r w:rsidRPr="00F12D57">
              <w:rPr>
                <w:lang w:val="en-US"/>
              </w:rPr>
              <w:t>weaning</w:t>
            </w:r>
            <w:r w:rsidRPr="005D0552">
              <w:rPr>
                <w:lang w:val="en-US"/>
              </w:rPr>
              <w:t xml:space="preserve"> </w:t>
            </w:r>
            <w:r>
              <w:rPr>
                <w:lang w:val="en-US"/>
              </w:rPr>
              <w:t>over</w:t>
            </w:r>
            <w:r w:rsidRPr="005D0552">
              <w:rPr>
                <w:lang w:val="en-US"/>
              </w:rPr>
              <w:t xml:space="preserve"> 28 days</w:t>
            </w:r>
          </w:p>
        </w:tc>
        <w:tc>
          <w:tcPr>
            <w:tcW w:w="1276" w:type="dxa"/>
          </w:tcPr>
          <w:p w14:paraId="6FC970B8" w14:textId="77777777" w:rsidR="005E1A19" w:rsidRPr="005D0552" w:rsidRDefault="005E1A19" w:rsidP="006B605B">
            <w:pPr>
              <w:jc w:val="center"/>
              <w:rPr>
                <w:lang w:val="en-US"/>
              </w:rPr>
            </w:pPr>
          </w:p>
        </w:tc>
      </w:tr>
      <w:tr w:rsidR="005E1A19" w14:paraId="4C1C457D" w14:textId="77777777" w:rsidTr="006B605B">
        <w:tc>
          <w:tcPr>
            <w:tcW w:w="1277" w:type="dxa"/>
            <w:vMerge w:val="restart"/>
          </w:tcPr>
          <w:p w14:paraId="08019CF1" w14:textId="77777777" w:rsidR="005E1A19" w:rsidRPr="008C345F" w:rsidRDefault="005E1A19" w:rsidP="006B605B">
            <w:pPr>
              <w:rPr>
                <w:lang w:val="en-US"/>
              </w:rPr>
            </w:pPr>
            <w:r>
              <w:rPr>
                <w:lang w:val="en-US"/>
              </w:rPr>
              <w:t xml:space="preserve">Initial </w:t>
            </w:r>
            <w:r w:rsidRPr="008C345F">
              <w:rPr>
                <w:lang w:val="en-US"/>
              </w:rPr>
              <w:t xml:space="preserve">treatment </w:t>
            </w:r>
          </w:p>
          <w:p w14:paraId="40EE86D8" w14:textId="77777777" w:rsidR="005E1A19" w:rsidRPr="008C345F" w:rsidRDefault="005E1A19" w:rsidP="006B605B">
            <w:pPr>
              <w:rPr>
                <w:lang w:val="en-US"/>
              </w:rPr>
            </w:pPr>
            <w:r w:rsidRPr="008C345F">
              <w:rPr>
                <w:lang w:val="en-US"/>
              </w:rPr>
              <w:t>(0–6 months)</w:t>
            </w:r>
          </w:p>
        </w:tc>
        <w:tc>
          <w:tcPr>
            <w:tcW w:w="1984" w:type="dxa"/>
          </w:tcPr>
          <w:p w14:paraId="19B7D647" w14:textId="77777777" w:rsidR="005E1A19" w:rsidRPr="008C345F" w:rsidRDefault="005E1A19" w:rsidP="006B605B">
            <w:pPr>
              <w:jc w:val="center"/>
              <w:rPr>
                <w:lang w:val="en-US"/>
              </w:rPr>
            </w:pPr>
            <w:r w:rsidRPr="008C345F">
              <w:rPr>
                <w:lang w:val="en-US"/>
              </w:rPr>
              <w:t>Tacrolimus</w:t>
            </w:r>
          </w:p>
        </w:tc>
        <w:tc>
          <w:tcPr>
            <w:tcW w:w="2694" w:type="dxa"/>
          </w:tcPr>
          <w:p w14:paraId="3CA4120C" w14:textId="77777777" w:rsidR="005E1A19" w:rsidRDefault="005E1A19" w:rsidP="006B605B">
            <w:pPr>
              <w:rPr>
                <w:lang w:val="en-US"/>
              </w:rPr>
            </w:pPr>
            <w:r>
              <w:rPr>
                <w:lang w:val="en-US"/>
              </w:rPr>
              <w:t>36/36 patients</w:t>
            </w:r>
          </w:p>
          <w:p w14:paraId="7D552F4C" w14:textId="77777777" w:rsidR="005E1A19" w:rsidRPr="008C345F" w:rsidRDefault="005E1A19" w:rsidP="006B605B">
            <w:pPr>
              <w:rPr>
                <w:lang w:val="en-US"/>
              </w:rPr>
            </w:pPr>
            <w:r w:rsidRPr="008C345F">
              <w:rPr>
                <w:lang w:val="en-US"/>
              </w:rPr>
              <w:t>0.1 mg/kg twice da</w:t>
            </w:r>
            <w:r>
              <w:rPr>
                <w:lang w:val="en-US"/>
              </w:rPr>
              <w:t>il</w:t>
            </w:r>
            <w:r w:rsidRPr="008C345F">
              <w:rPr>
                <w:lang w:val="en-US"/>
              </w:rPr>
              <w:t>y</w:t>
            </w:r>
          </w:p>
        </w:tc>
        <w:tc>
          <w:tcPr>
            <w:tcW w:w="1275" w:type="dxa"/>
          </w:tcPr>
          <w:p w14:paraId="480467C0" w14:textId="77777777" w:rsidR="005E1A19" w:rsidRPr="008C345F" w:rsidRDefault="005E1A19" w:rsidP="006B605B">
            <w:pPr>
              <w:rPr>
                <w:lang w:val="en-US"/>
              </w:rPr>
            </w:pPr>
            <w:r w:rsidRPr="008C345F">
              <w:rPr>
                <w:lang w:val="en-US"/>
              </w:rPr>
              <w:t>10–12</w:t>
            </w:r>
            <w:r>
              <w:rPr>
                <w:lang w:val="en-US"/>
              </w:rPr>
              <w:t xml:space="preserve"> </w:t>
            </w:r>
          </w:p>
        </w:tc>
        <w:tc>
          <w:tcPr>
            <w:tcW w:w="2552" w:type="dxa"/>
          </w:tcPr>
          <w:p w14:paraId="6C0D1560" w14:textId="77777777" w:rsidR="005E1A19" w:rsidRDefault="005E1A19" w:rsidP="006B605B">
            <w:pPr>
              <w:rPr>
                <w:lang w:val="en-US"/>
              </w:rPr>
            </w:pPr>
            <w:r>
              <w:rPr>
                <w:lang w:val="en-US"/>
              </w:rPr>
              <w:t>34/34</w:t>
            </w:r>
          </w:p>
          <w:p w14:paraId="4CFA01E7" w14:textId="77777777" w:rsidR="005E1A19" w:rsidRDefault="005E1A19" w:rsidP="006B605B">
            <w:r w:rsidRPr="008C345F">
              <w:rPr>
                <w:lang w:val="en-US"/>
              </w:rPr>
              <w:t>0.1 mg/</w:t>
            </w:r>
            <w:r>
              <w:t xml:space="preserve">kg </w:t>
            </w:r>
            <w:proofErr w:type="spellStart"/>
            <w:r>
              <w:t>twice</w:t>
            </w:r>
            <w:proofErr w:type="spellEnd"/>
            <w:r>
              <w:t xml:space="preserve"> </w:t>
            </w:r>
            <w:proofErr w:type="spellStart"/>
            <w:r>
              <w:t>daily</w:t>
            </w:r>
            <w:proofErr w:type="spellEnd"/>
          </w:p>
        </w:tc>
        <w:tc>
          <w:tcPr>
            <w:tcW w:w="1276" w:type="dxa"/>
          </w:tcPr>
          <w:p w14:paraId="2E27E8D7" w14:textId="77777777" w:rsidR="005E1A19" w:rsidRDefault="005E1A19" w:rsidP="006B605B">
            <w:pPr>
              <w:jc w:val="center"/>
            </w:pPr>
            <w:r>
              <w:t>5–8</w:t>
            </w:r>
          </w:p>
        </w:tc>
      </w:tr>
      <w:tr w:rsidR="005E1A19" w14:paraId="58262579" w14:textId="77777777" w:rsidTr="006B605B">
        <w:tc>
          <w:tcPr>
            <w:tcW w:w="1277" w:type="dxa"/>
            <w:vMerge/>
          </w:tcPr>
          <w:p w14:paraId="73A2ADE4" w14:textId="77777777" w:rsidR="005E1A19" w:rsidRDefault="005E1A19" w:rsidP="006B605B"/>
        </w:tc>
        <w:tc>
          <w:tcPr>
            <w:tcW w:w="1984" w:type="dxa"/>
          </w:tcPr>
          <w:p w14:paraId="42F5E9BB" w14:textId="77777777" w:rsidR="005E1A19" w:rsidRDefault="005E1A19" w:rsidP="006B605B">
            <w:pPr>
              <w:jc w:val="center"/>
            </w:pPr>
            <w:proofErr w:type="spellStart"/>
            <w:r w:rsidRPr="00104AC9">
              <w:t>Mycophenolic</w:t>
            </w:r>
            <w:proofErr w:type="spellEnd"/>
            <w:r w:rsidRPr="00104AC9">
              <w:t xml:space="preserve"> </w:t>
            </w:r>
            <w:proofErr w:type="spellStart"/>
            <w:r w:rsidRPr="00104AC9">
              <w:t>acid</w:t>
            </w:r>
            <w:proofErr w:type="spellEnd"/>
          </w:p>
        </w:tc>
        <w:tc>
          <w:tcPr>
            <w:tcW w:w="2694" w:type="dxa"/>
          </w:tcPr>
          <w:p w14:paraId="6F1485F8" w14:textId="77777777" w:rsidR="005E1A19" w:rsidRDefault="005E1A19" w:rsidP="006B605B">
            <w:r>
              <w:t>300 mg/</w:t>
            </w:r>
            <w:r w:rsidRPr="005D0552">
              <w:rPr>
                <w:lang w:val="en-US"/>
              </w:rPr>
              <w:t>m</w:t>
            </w:r>
            <w:r w:rsidRPr="00E105B3">
              <w:rPr>
                <w:vertAlign w:val="superscript"/>
                <w:lang w:val="en-US"/>
              </w:rPr>
              <w:t>2</w:t>
            </w:r>
            <w:r>
              <w:t xml:space="preserve"> </w:t>
            </w:r>
            <w:proofErr w:type="spellStart"/>
            <w:r>
              <w:t>twice</w:t>
            </w:r>
            <w:proofErr w:type="spellEnd"/>
            <w:r>
              <w:t xml:space="preserve"> </w:t>
            </w:r>
            <w:proofErr w:type="spellStart"/>
            <w:r>
              <w:t>daily</w:t>
            </w:r>
            <w:proofErr w:type="spellEnd"/>
          </w:p>
        </w:tc>
        <w:tc>
          <w:tcPr>
            <w:tcW w:w="1275" w:type="dxa"/>
          </w:tcPr>
          <w:p w14:paraId="01646F89" w14:textId="77777777" w:rsidR="005E1A19" w:rsidRDefault="005E1A19" w:rsidP="006B605B"/>
        </w:tc>
        <w:tc>
          <w:tcPr>
            <w:tcW w:w="2552" w:type="dxa"/>
          </w:tcPr>
          <w:p w14:paraId="051798BD" w14:textId="77777777" w:rsidR="005E1A19" w:rsidRDefault="005E1A19" w:rsidP="006B605B">
            <w:r>
              <w:t>34/34</w:t>
            </w:r>
          </w:p>
          <w:p w14:paraId="754B4674" w14:textId="77777777" w:rsidR="005E1A19" w:rsidRDefault="005E1A19" w:rsidP="006B605B">
            <w:r>
              <w:t>300 mg/</w:t>
            </w:r>
            <w:r w:rsidRPr="005D0552">
              <w:rPr>
                <w:lang w:val="en-US"/>
              </w:rPr>
              <w:t>m</w:t>
            </w:r>
            <w:proofErr w:type="gramStart"/>
            <w:r w:rsidRPr="00E105B3">
              <w:rPr>
                <w:vertAlign w:val="superscript"/>
                <w:lang w:val="en-US"/>
              </w:rPr>
              <w:t>2</w:t>
            </w:r>
            <w:r w:rsidRPr="005D0552">
              <w:rPr>
                <w:lang w:val="en-US"/>
              </w:rPr>
              <w:t xml:space="preserve"> </w:t>
            </w:r>
            <w:r>
              <w:t xml:space="preserve"> </w:t>
            </w:r>
            <w:proofErr w:type="spellStart"/>
            <w:r>
              <w:t>twice</w:t>
            </w:r>
            <w:proofErr w:type="spellEnd"/>
            <w:proofErr w:type="gramEnd"/>
            <w:r>
              <w:t xml:space="preserve"> </w:t>
            </w:r>
            <w:proofErr w:type="spellStart"/>
            <w:r>
              <w:t>daily</w:t>
            </w:r>
            <w:proofErr w:type="spellEnd"/>
          </w:p>
        </w:tc>
        <w:tc>
          <w:tcPr>
            <w:tcW w:w="1276" w:type="dxa"/>
          </w:tcPr>
          <w:p w14:paraId="63DAB387" w14:textId="77777777" w:rsidR="005E1A19" w:rsidRDefault="005E1A19" w:rsidP="006B605B">
            <w:pPr>
              <w:jc w:val="center"/>
            </w:pPr>
          </w:p>
        </w:tc>
      </w:tr>
      <w:tr w:rsidR="005E1A19" w:rsidRPr="009D0B81" w14:paraId="69E52886" w14:textId="77777777" w:rsidTr="006B605B">
        <w:tc>
          <w:tcPr>
            <w:tcW w:w="1277" w:type="dxa"/>
            <w:vMerge/>
          </w:tcPr>
          <w:p w14:paraId="4A786E38" w14:textId="77777777" w:rsidR="005E1A19" w:rsidRDefault="005E1A19" w:rsidP="006B605B"/>
        </w:tc>
        <w:tc>
          <w:tcPr>
            <w:tcW w:w="1984" w:type="dxa"/>
          </w:tcPr>
          <w:p w14:paraId="09293D54" w14:textId="77777777" w:rsidR="005E1A19" w:rsidRDefault="005E1A19" w:rsidP="006B605B">
            <w:pPr>
              <w:jc w:val="center"/>
            </w:pPr>
            <w:r>
              <w:t>Steroids</w:t>
            </w:r>
          </w:p>
        </w:tc>
        <w:tc>
          <w:tcPr>
            <w:tcW w:w="2694" w:type="dxa"/>
          </w:tcPr>
          <w:p w14:paraId="0E2270F9" w14:textId="77777777" w:rsidR="005E1A19" w:rsidRDefault="005E1A19" w:rsidP="006B605B">
            <w:r>
              <w:t>36/36 patients</w:t>
            </w:r>
          </w:p>
          <w:p w14:paraId="5A54AF70" w14:textId="77777777" w:rsidR="005E1A19" w:rsidRDefault="005E1A19" w:rsidP="006B605B">
            <w:r>
              <w:t xml:space="preserve">0.2 mg/kg </w:t>
            </w:r>
            <w:proofErr w:type="spellStart"/>
            <w:r>
              <w:t>once</w:t>
            </w:r>
            <w:proofErr w:type="spellEnd"/>
          </w:p>
          <w:p w14:paraId="7DDB3141" w14:textId="77777777" w:rsidR="005E1A19" w:rsidRDefault="005E1A19" w:rsidP="006B605B">
            <w:proofErr w:type="spellStart"/>
            <w:r>
              <w:t>daily</w:t>
            </w:r>
            <w:proofErr w:type="spellEnd"/>
          </w:p>
        </w:tc>
        <w:tc>
          <w:tcPr>
            <w:tcW w:w="1275" w:type="dxa"/>
          </w:tcPr>
          <w:p w14:paraId="5CFD7516" w14:textId="77777777" w:rsidR="005E1A19" w:rsidRDefault="005E1A19" w:rsidP="006B605B"/>
        </w:tc>
        <w:tc>
          <w:tcPr>
            <w:tcW w:w="2552" w:type="dxa"/>
          </w:tcPr>
          <w:p w14:paraId="0281AB2E" w14:textId="77777777" w:rsidR="005E1A19" w:rsidRDefault="005E1A19" w:rsidP="006B605B">
            <w:pPr>
              <w:rPr>
                <w:lang w:val="en-US"/>
              </w:rPr>
            </w:pPr>
            <w:r>
              <w:rPr>
                <w:lang w:val="en-US"/>
              </w:rPr>
              <w:t>34/34</w:t>
            </w:r>
          </w:p>
          <w:p w14:paraId="4390C38D" w14:textId="77777777" w:rsidR="005E1A19" w:rsidRPr="005D0552" w:rsidRDefault="005E1A19" w:rsidP="006B605B">
            <w:pPr>
              <w:rPr>
                <w:lang w:val="en-US"/>
              </w:rPr>
            </w:pPr>
            <w:r w:rsidRPr="005D0552">
              <w:rPr>
                <w:lang w:val="en-US"/>
              </w:rPr>
              <w:t>From day 29: 10 mg/m</w:t>
            </w:r>
            <w:r w:rsidRPr="00E105B3">
              <w:rPr>
                <w:vertAlign w:val="superscript"/>
                <w:lang w:val="en-US"/>
              </w:rPr>
              <w:t>2</w:t>
            </w:r>
            <w:r w:rsidRPr="005D0552">
              <w:rPr>
                <w:lang w:val="en-US"/>
              </w:rPr>
              <w:t xml:space="preserve"> every other day</w:t>
            </w:r>
          </w:p>
        </w:tc>
        <w:tc>
          <w:tcPr>
            <w:tcW w:w="1276" w:type="dxa"/>
          </w:tcPr>
          <w:p w14:paraId="23AAC8C6" w14:textId="77777777" w:rsidR="005E1A19" w:rsidRPr="005D0552" w:rsidRDefault="005E1A19" w:rsidP="006B605B">
            <w:pPr>
              <w:jc w:val="center"/>
              <w:rPr>
                <w:lang w:val="en-US"/>
              </w:rPr>
            </w:pPr>
          </w:p>
        </w:tc>
      </w:tr>
      <w:tr w:rsidR="005E1A19" w14:paraId="31891EAE" w14:textId="77777777" w:rsidTr="006B605B">
        <w:tc>
          <w:tcPr>
            <w:tcW w:w="1277" w:type="dxa"/>
          </w:tcPr>
          <w:p w14:paraId="1750794B" w14:textId="77777777" w:rsidR="005E1A19" w:rsidRDefault="005E1A19" w:rsidP="006B605B">
            <w:proofErr w:type="spellStart"/>
            <w:r>
              <w:t>Treatment</w:t>
            </w:r>
            <w:proofErr w:type="spellEnd"/>
            <w:r>
              <w:t xml:space="preserve"> </w:t>
            </w:r>
            <w:proofErr w:type="spellStart"/>
            <w:r>
              <w:t>after</w:t>
            </w:r>
            <w:proofErr w:type="spellEnd"/>
            <w:r>
              <w:t xml:space="preserve"> 6 </w:t>
            </w:r>
            <w:proofErr w:type="spellStart"/>
            <w:r>
              <w:t>months</w:t>
            </w:r>
            <w:proofErr w:type="spellEnd"/>
          </w:p>
          <w:p w14:paraId="0549F935" w14:textId="77777777" w:rsidR="005E1A19" w:rsidRDefault="005E1A19" w:rsidP="006B605B"/>
        </w:tc>
        <w:tc>
          <w:tcPr>
            <w:tcW w:w="1984" w:type="dxa"/>
          </w:tcPr>
          <w:p w14:paraId="01EA1A42" w14:textId="77777777" w:rsidR="005E1A19" w:rsidRDefault="005E1A19" w:rsidP="006B605B">
            <w:pPr>
              <w:jc w:val="center"/>
            </w:pPr>
            <w:proofErr w:type="spellStart"/>
            <w:r>
              <w:t>Tacrolimus</w:t>
            </w:r>
            <w:proofErr w:type="spellEnd"/>
          </w:p>
        </w:tc>
        <w:tc>
          <w:tcPr>
            <w:tcW w:w="2694" w:type="dxa"/>
          </w:tcPr>
          <w:p w14:paraId="0CFE0BB4" w14:textId="77777777" w:rsidR="005E1A19" w:rsidRDefault="005E1A19" w:rsidP="006B605B">
            <w:r>
              <w:t>36/36</w:t>
            </w:r>
          </w:p>
        </w:tc>
        <w:tc>
          <w:tcPr>
            <w:tcW w:w="1275" w:type="dxa"/>
          </w:tcPr>
          <w:p w14:paraId="0913B4F0" w14:textId="77777777" w:rsidR="005E1A19" w:rsidRDefault="005E1A19" w:rsidP="006B605B">
            <w:r>
              <w:t>4–8</w:t>
            </w:r>
          </w:p>
        </w:tc>
        <w:tc>
          <w:tcPr>
            <w:tcW w:w="2552" w:type="dxa"/>
          </w:tcPr>
          <w:p w14:paraId="54111CAA" w14:textId="77777777" w:rsidR="005E1A19" w:rsidRDefault="005E1A19" w:rsidP="006B605B">
            <w:r>
              <w:t>34/34</w:t>
            </w:r>
          </w:p>
        </w:tc>
        <w:tc>
          <w:tcPr>
            <w:tcW w:w="1276" w:type="dxa"/>
          </w:tcPr>
          <w:p w14:paraId="2F858D43" w14:textId="77777777" w:rsidR="005E1A19" w:rsidRDefault="005E1A19" w:rsidP="006B605B">
            <w:pPr>
              <w:jc w:val="center"/>
            </w:pPr>
            <w:r>
              <w:t>4–7</w:t>
            </w:r>
          </w:p>
        </w:tc>
      </w:tr>
      <w:tr w:rsidR="005E1A19" w:rsidRPr="009D0B81" w14:paraId="32D391EB" w14:textId="77777777" w:rsidTr="006B605B">
        <w:trPr>
          <w:trHeight w:val="1549"/>
        </w:trPr>
        <w:tc>
          <w:tcPr>
            <w:tcW w:w="1277" w:type="dxa"/>
          </w:tcPr>
          <w:p w14:paraId="746ABCCB" w14:textId="77777777" w:rsidR="005E1A19" w:rsidRDefault="005E1A19" w:rsidP="006B605B">
            <w:proofErr w:type="spellStart"/>
            <w:r>
              <w:t>Treatment</w:t>
            </w:r>
            <w:proofErr w:type="spellEnd"/>
            <w:r>
              <w:t xml:space="preserve"> </w:t>
            </w:r>
            <w:proofErr w:type="spellStart"/>
            <w:r>
              <w:t>during</w:t>
            </w:r>
            <w:proofErr w:type="spellEnd"/>
            <w:r>
              <w:t xml:space="preserve"> </w:t>
            </w:r>
            <w:proofErr w:type="spellStart"/>
            <w:r>
              <w:t>blood</w:t>
            </w:r>
            <w:proofErr w:type="spellEnd"/>
            <w:r>
              <w:t xml:space="preserve"> </w:t>
            </w:r>
            <w:proofErr w:type="spellStart"/>
            <w:r>
              <w:t>sample</w:t>
            </w:r>
            <w:proofErr w:type="spellEnd"/>
          </w:p>
        </w:tc>
        <w:tc>
          <w:tcPr>
            <w:tcW w:w="1984" w:type="dxa"/>
          </w:tcPr>
          <w:p w14:paraId="3DD9B1CE" w14:textId="77777777" w:rsidR="005E1A19" w:rsidRDefault="005E1A19" w:rsidP="006B605B">
            <w:pPr>
              <w:jc w:val="center"/>
            </w:pPr>
            <w:proofErr w:type="spellStart"/>
            <w:r>
              <w:t>Tacrolimus</w:t>
            </w:r>
            <w:proofErr w:type="spellEnd"/>
          </w:p>
          <w:p w14:paraId="638701A1" w14:textId="77777777" w:rsidR="005E1A19" w:rsidRDefault="005E1A19" w:rsidP="006B605B">
            <w:pPr>
              <w:jc w:val="center"/>
            </w:pPr>
            <w:proofErr w:type="spellStart"/>
            <w:r>
              <w:t>Mycophenolic</w:t>
            </w:r>
            <w:proofErr w:type="spellEnd"/>
            <w:r>
              <w:t xml:space="preserve"> </w:t>
            </w:r>
            <w:proofErr w:type="spellStart"/>
            <w:r>
              <w:t>acid</w:t>
            </w:r>
            <w:proofErr w:type="spellEnd"/>
          </w:p>
          <w:p w14:paraId="4D565681" w14:textId="77777777" w:rsidR="005E1A19" w:rsidRDefault="005E1A19" w:rsidP="006B605B">
            <w:pPr>
              <w:jc w:val="center"/>
            </w:pPr>
            <w:proofErr w:type="spellStart"/>
            <w:r>
              <w:t>Certican</w:t>
            </w:r>
            <w:proofErr w:type="spellEnd"/>
          </w:p>
          <w:p w14:paraId="0441649D" w14:textId="77777777" w:rsidR="005E1A19" w:rsidRPr="008C345F" w:rsidRDefault="005E1A19" w:rsidP="006B605B">
            <w:pPr>
              <w:jc w:val="center"/>
            </w:pPr>
            <w:r>
              <w:t>Steroids</w:t>
            </w:r>
          </w:p>
        </w:tc>
        <w:tc>
          <w:tcPr>
            <w:tcW w:w="2694" w:type="dxa"/>
          </w:tcPr>
          <w:p w14:paraId="5BBD9507" w14:textId="77777777" w:rsidR="005E1A19" w:rsidRDefault="005E1A19" w:rsidP="006B605B">
            <w:pPr>
              <w:rPr>
                <w:lang w:val="en-US"/>
              </w:rPr>
            </w:pPr>
            <w:r>
              <w:rPr>
                <w:lang w:val="en-US"/>
              </w:rPr>
              <w:t>34/36 patients</w:t>
            </w:r>
          </w:p>
          <w:p w14:paraId="130B1E03" w14:textId="77777777" w:rsidR="005E1A19" w:rsidRDefault="005E1A19" w:rsidP="006B605B">
            <w:pPr>
              <w:rPr>
                <w:lang w:val="en-US"/>
              </w:rPr>
            </w:pPr>
            <w:r>
              <w:rPr>
                <w:lang w:val="en-US"/>
              </w:rPr>
              <w:t>14/36 patients</w:t>
            </w:r>
          </w:p>
          <w:p w14:paraId="2C8B2538" w14:textId="77777777" w:rsidR="005E1A19" w:rsidRDefault="005E1A19" w:rsidP="006B605B">
            <w:pPr>
              <w:rPr>
                <w:lang w:val="en-US"/>
              </w:rPr>
            </w:pPr>
          </w:p>
          <w:p w14:paraId="711F9DCC" w14:textId="77777777" w:rsidR="005E1A19" w:rsidRDefault="005E1A19" w:rsidP="006B605B">
            <w:pPr>
              <w:rPr>
                <w:lang w:val="en-US"/>
              </w:rPr>
            </w:pPr>
            <w:r>
              <w:rPr>
                <w:lang w:val="en-US"/>
              </w:rPr>
              <w:t>13/36 patients</w:t>
            </w:r>
          </w:p>
          <w:p w14:paraId="64F58DBF" w14:textId="77777777" w:rsidR="005E1A19" w:rsidRPr="00F46C4F" w:rsidRDefault="005E1A19" w:rsidP="006B605B">
            <w:pPr>
              <w:rPr>
                <w:lang w:val="en-US"/>
              </w:rPr>
            </w:pPr>
            <w:r>
              <w:rPr>
                <w:lang w:val="en-US"/>
              </w:rPr>
              <w:t>No patients</w:t>
            </w:r>
          </w:p>
        </w:tc>
        <w:tc>
          <w:tcPr>
            <w:tcW w:w="1275" w:type="dxa"/>
          </w:tcPr>
          <w:p w14:paraId="3B4BD54B" w14:textId="77777777" w:rsidR="005E1A19" w:rsidRPr="00F46C4F" w:rsidRDefault="005E1A19" w:rsidP="006B605B">
            <w:pPr>
              <w:jc w:val="center"/>
              <w:rPr>
                <w:lang w:val="en-US"/>
              </w:rPr>
            </w:pPr>
            <w:r>
              <w:rPr>
                <w:lang w:val="en-US"/>
              </w:rPr>
              <w:t xml:space="preserve">4-8(30 </w:t>
            </w:r>
            <w:proofErr w:type="spellStart"/>
            <w:r>
              <w:rPr>
                <w:lang w:val="en-US"/>
              </w:rPr>
              <w:t>pt</w:t>
            </w:r>
            <w:proofErr w:type="spellEnd"/>
            <w:r>
              <w:rPr>
                <w:lang w:val="en-US"/>
              </w:rPr>
              <w:t>)</w:t>
            </w:r>
          </w:p>
        </w:tc>
        <w:tc>
          <w:tcPr>
            <w:tcW w:w="2552" w:type="dxa"/>
          </w:tcPr>
          <w:p w14:paraId="67427037" w14:textId="77777777" w:rsidR="005E1A19" w:rsidRDefault="005E1A19" w:rsidP="006B605B">
            <w:pPr>
              <w:rPr>
                <w:lang w:val="en-US"/>
              </w:rPr>
            </w:pPr>
            <w:r>
              <w:rPr>
                <w:lang w:val="en-US"/>
              </w:rPr>
              <w:t>33/34 patients</w:t>
            </w:r>
          </w:p>
          <w:p w14:paraId="7AD7E33D" w14:textId="77777777" w:rsidR="005E1A19" w:rsidRDefault="005E1A19" w:rsidP="006B605B">
            <w:pPr>
              <w:rPr>
                <w:lang w:val="en-US"/>
              </w:rPr>
            </w:pPr>
            <w:r>
              <w:rPr>
                <w:lang w:val="en-US"/>
              </w:rPr>
              <w:t>25/34 patients</w:t>
            </w:r>
          </w:p>
          <w:p w14:paraId="4735A5A1" w14:textId="77777777" w:rsidR="005E1A19" w:rsidRDefault="005E1A19" w:rsidP="006B605B">
            <w:pPr>
              <w:rPr>
                <w:lang w:val="en-US"/>
              </w:rPr>
            </w:pPr>
          </w:p>
          <w:p w14:paraId="701FDEBD" w14:textId="77777777" w:rsidR="005E1A19" w:rsidRDefault="005E1A19" w:rsidP="006B605B">
            <w:pPr>
              <w:rPr>
                <w:lang w:val="en-US"/>
              </w:rPr>
            </w:pPr>
            <w:r>
              <w:rPr>
                <w:lang w:val="en-US"/>
              </w:rPr>
              <w:t>1/34 patients</w:t>
            </w:r>
          </w:p>
          <w:p w14:paraId="11B0DCEB" w14:textId="77777777" w:rsidR="005E1A19" w:rsidRPr="0039566B" w:rsidRDefault="005E1A19" w:rsidP="006B605B">
            <w:pPr>
              <w:rPr>
                <w:lang w:val="en-US"/>
              </w:rPr>
            </w:pPr>
            <w:r>
              <w:rPr>
                <w:lang w:val="en-US"/>
              </w:rPr>
              <w:t>31/34 patients</w:t>
            </w:r>
          </w:p>
        </w:tc>
        <w:tc>
          <w:tcPr>
            <w:tcW w:w="1276" w:type="dxa"/>
          </w:tcPr>
          <w:p w14:paraId="4917D858" w14:textId="77777777" w:rsidR="005E1A19" w:rsidRPr="00F46C4F" w:rsidRDefault="005E1A19" w:rsidP="006B605B">
            <w:pPr>
              <w:jc w:val="center"/>
              <w:rPr>
                <w:lang w:val="en-US"/>
              </w:rPr>
            </w:pPr>
            <w:r>
              <w:rPr>
                <w:lang w:val="en-US"/>
              </w:rPr>
              <w:t xml:space="preserve">4-8(32 </w:t>
            </w:r>
            <w:proofErr w:type="spellStart"/>
            <w:r>
              <w:rPr>
                <w:lang w:val="en-US"/>
              </w:rPr>
              <w:t>pt</w:t>
            </w:r>
            <w:proofErr w:type="spellEnd"/>
            <w:r>
              <w:rPr>
                <w:lang w:val="en-US"/>
              </w:rPr>
              <w:t>)</w:t>
            </w:r>
          </w:p>
        </w:tc>
      </w:tr>
    </w:tbl>
    <w:p w14:paraId="5522AF9B" w14:textId="77777777" w:rsidR="005E1A19" w:rsidRDefault="005E1A19" w:rsidP="005E1A19">
      <w:pPr>
        <w:spacing w:line="480" w:lineRule="auto"/>
        <w:rPr>
          <w:rFonts w:ascii="Arial" w:hAnsi="Arial" w:cs="Arial"/>
          <w:sz w:val="24"/>
          <w:szCs w:val="24"/>
          <w:lang w:val="en-US"/>
        </w:rPr>
      </w:pPr>
    </w:p>
    <w:p w14:paraId="2FEBC1CE" w14:textId="050A4B15" w:rsidR="00BE762A" w:rsidRDefault="00BE762A">
      <w:pPr>
        <w:rPr>
          <w:rFonts w:ascii="Arial" w:hAnsi="Arial" w:cs="Arial"/>
          <w:sz w:val="24"/>
          <w:szCs w:val="24"/>
          <w:lang w:val="en-US"/>
        </w:rPr>
      </w:pPr>
      <w:r>
        <w:rPr>
          <w:rFonts w:ascii="Arial" w:hAnsi="Arial" w:cs="Arial"/>
          <w:sz w:val="24"/>
          <w:szCs w:val="24"/>
          <w:lang w:val="en-US"/>
        </w:rPr>
        <w:br w:type="page"/>
      </w:r>
    </w:p>
    <w:p w14:paraId="0B71127C" w14:textId="1A144B56" w:rsidR="00C03AF1" w:rsidRDefault="00C03AF1" w:rsidP="00C03AF1">
      <w:pPr>
        <w:spacing w:line="480" w:lineRule="auto"/>
        <w:rPr>
          <w:rFonts w:ascii="Arial" w:hAnsi="Arial" w:cs="Arial"/>
          <w:sz w:val="24"/>
          <w:szCs w:val="24"/>
          <w:lang w:val="en-GB"/>
        </w:rPr>
      </w:pPr>
      <w:r>
        <w:rPr>
          <w:rFonts w:ascii="Arial" w:hAnsi="Arial" w:cs="Arial"/>
          <w:sz w:val="24"/>
          <w:szCs w:val="24"/>
          <w:lang w:val="en-GB"/>
        </w:rPr>
        <w:lastRenderedPageBreak/>
        <w:t>Table S3. Numbers and types of organ rejections in heart transplanted versus kidney transplanted subjects.</w:t>
      </w:r>
    </w:p>
    <w:tbl>
      <w:tblPr>
        <w:tblStyle w:val="Tabellrutnt"/>
        <w:tblW w:w="8788" w:type="dxa"/>
        <w:tblInd w:w="-5" w:type="dxa"/>
        <w:tblLayout w:type="fixed"/>
        <w:tblLook w:val="04A0" w:firstRow="1" w:lastRow="0" w:firstColumn="1" w:lastColumn="0" w:noHBand="0" w:noVBand="1"/>
      </w:tblPr>
      <w:tblGrid>
        <w:gridCol w:w="1560"/>
        <w:gridCol w:w="1134"/>
        <w:gridCol w:w="1418"/>
        <w:gridCol w:w="1276"/>
        <w:gridCol w:w="1764"/>
        <w:gridCol w:w="1636"/>
      </w:tblGrid>
      <w:tr w:rsidR="00C03AF1" w:rsidRPr="00052811" w14:paraId="52DB67AF" w14:textId="77777777" w:rsidTr="006B605B">
        <w:tc>
          <w:tcPr>
            <w:tcW w:w="1560" w:type="dxa"/>
          </w:tcPr>
          <w:p w14:paraId="7831A4D5" w14:textId="77777777" w:rsidR="00C03AF1" w:rsidRDefault="00C03AF1" w:rsidP="006B605B">
            <w:proofErr w:type="spellStart"/>
            <w:r>
              <w:t>Rejection</w:t>
            </w:r>
            <w:proofErr w:type="spellEnd"/>
            <w:r>
              <w:t xml:space="preserve"> </w:t>
            </w:r>
            <w:proofErr w:type="spellStart"/>
            <w:r>
              <w:t>type</w:t>
            </w:r>
            <w:proofErr w:type="spellEnd"/>
          </w:p>
        </w:tc>
        <w:tc>
          <w:tcPr>
            <w:tcW w:w="2552" w:type="dxa"/>
            <w:gridSpan w:val="2"/>
          </w:tcPr>
          <w:p w14:paraId="238D6715" w14:textId="77777777" w:rsidR="00C03AF1" w:rsidRDefault="00C03AF1" w:rsidP="006B605B">
            <w:pPr>
              <w:jc w:val="center"/>
            </w:pPr>
            <w:proofErr w:type="spellStart"/>
            <w:r>
              <w:t>Heart-transplanted</w:t>
            </w:r>
            <w:proofErr w:type="spellEnd"/>
            <w:r>
              <w:t xml:space="preserve"> </w:t>
            </w:r>
            <w:r w:rsidRPr="00904E3D">
              <w:t>(N=36)</w:t>
            </w:r>
          </w:p>
        </w:tc>
        <w:tc>
          <w:tcPr>
            <w:tcW w:w="3040" w:type="dxa"/>
            <w:gridSpan w:val="2"/>
          </w:tcPr>
          <w:p w14:paraId="02B85318" w14:textId="77777777" w:rsidR="00C03AF1" w:rsidRDefault="00C03AF1" w:rsidP="006B605B">
            <w:pPr>
              <w:jc w:val="center"/>
            </w:pPr>
            <w:proofErr w:type="spellStart"/>
            <w:r>
              <w:t>Kidney-</w:t>
            </w:r>
            <w:r w:rsidRPr="00D878B4">
              <w:t>transplanted</w:t>
            </w:r>
            <w:proofErr w:type="spellEnd"/>
          </w:p>
          <w:p w14:paraId="7458779D" w14:textId="77777777" w:rsidR="00C03AF1" w:rsidRDefault="00C03AF1" w:rsidP="006B605B">
            <w:pPr>
              <w:jc w:val="center"/>
            </w:pPr>
            <w:r w:rsidRPr="00D878B4">
              <w:t>(N=34)</w:t>
            </w:r>
          </w:p>
        </w:tc>
        <w:tc>
          <w:tcPr>
            <w:tcW w:w="1636" w:type="dxa"/>
          </w:tcPr>
          <w:p w14:paraId="00F1AF36" w14:textId="77777777" w:rsidR="00C03AF1" w:rsidRPr="004A61D8" w:rsidRDefault="00C03AF1" w:rsidP="006B605B">
            <w:pPr>
              <w:jc w:val="center"/>
              <w:rPr>
                <w:lang w:val="en-US"/>
              </w:rPr>
            </w:pPr>
            <w:r w:rsidRPr="004A61D8">
              <w:rPr>
                <w:lang w:val="en-US"/>
              </w:rPr>
              <w:t xml:space="preserve">p-value </w:t>
            </w:r>
          </w:p>
        </w:tc>
      </w:tr>
      <w:tr w:rsidR="00C03AF1" w:rsidRPr="00052811" w14:paraId="63991445" w14:textId="77777777" w:rsidTr="006B605B">
        <w:tc>
          <w:tcPr>
            <w:tcW w:w="1560" w:type="dxa"/>
          </w:tcPr>
          <w:p w14:paraId="46257FD7" w14:textId="77777777" w:rsidR="00C03AF1" w:rsidRPr="004A61D8" w:rsidRDefault="00C03AF1" w:rsidP="006B605B">
            <w:pPr>
              <w:rPr>
                <w:lang w:val="en-US"/>
              </w:rPr>
            </w:pPr>
          </w:p>
        </w:tc>
        <w:tc>
          <w:tcPr>
            <w:tcW w:w="2552" w:type="dxa"/>
            <w:gridSpan w:val="2"/>
          </w:tcPr>
          <w:p w14:paraId="27A62330" w14:textId="77777777" w:rsidR="00C03AF1" w:rsidRPr="004A61D8" w:rsidRDefault="00C03AF1" w:rsidP="006B605B">
            <w:pPr>
              <w:jc w:val="center"/>
              <w:rPr>
                <w:lang w:val="en-GB"/>
              </w:rPr>
            </w:pPr>
          </w:p>
        </w:tc>
        <w:tc>
          <w:tcPr>
            <w:tcW w:w="3040" w:type="dxa"/>
            <w:gridSpan w:val="2"/>
          </w:tcPr>
          <w:p w14:paraId="2BA0B83D" w14:textId="77777777" w:rsidR="00C03AF1" w:rsidRPr="004A61D8" w:rsidRDefault="00C03AF1" w:rsidP="006B605B">
            <w:pPr>
              <w:jc w:val="center"/>
              <w:rPr>
                <w:lang w:val="en-GB"/>
              </w:rPr>
            </w:pPr>
          </w:p>
        </w:tc>
        <w:tc>
          <w:tcPr>
            <w:tcW w:w="1636" w:type="dxa"/>
          </w:tcPr>
          <w:p w14:paraId="4FC8C0CB" w14:textId="77777777" w:rsidR="00C03AF1" w:rsidRPr="004A61D8" w:rsidRDefault="00C03AF1" w:rsidP="006B605B">
            <w:pPr>
              <w:jc w:val="center"/>
              <w:rPr>
                <w:lang w:val="en-GB"/>
              </w:rPr>
            </w:pPr>
          </w:p>
        </w:tc>
      </w:tr>
      <w:tr w:rsidR="00C03AF1" w14:paraId="5E8461EF" w14:textId="77777777" w:rsidTr="006B605B">
        <w:tc>
          <w:tcPr>
            <w:tcW w:w="1560" w:type="dxa"/>
          </w:tcPr>
          <w:p w14:paraId="02AB83D2" w14:textId="77777777" w:rsidR="00C03AF1" w:rsidRPr="004A61D8" w:rsidRDefault="00C03AF1" w:rsidP="006B605B">
            <w:pPr>
              <w:rPr>
                <w:lang w:val="en-GB"/>
              </w:rPr>
            </w:pPr>
          </w:p>
        </w:tc>
        <w:tc>
          <w:tcPr>
            <w:tcW w:w="1134" w:type="dxa"/>
          </w:tcPr>
          <w:p w14:paraId="08ECC039" w14:textId="77777777" w:rsidR="00C03AF1" w:rsidRDefault="00C03AF1" w:rsidP="006B605B">
            <w:proofErr w:type="spellStart"/>
            <w:r>
              <w:t>Rejection</w:t>
            </w:r>
            <w:proofErr w:type="spellEnd"/>
          </w:p>
        </w:tc>
        <w:tc>
          <w:tcPr>
            <w:tcW w:w="1418" w:type="dxa"/>
          </w:tcPr>
          <w:p w14:paraId="7D96EF45" w14:textId="77777777" w:rsidR="00C03AF1" w:rsidRDefault="00C03AF1" w:rsidP="006B605B">
            <w:pPr>
              <w:jc w:val="center"/>
            </w:pPr>
            <w:proofErr w:type="spellStart"/>
            <w:r>
              <w:t>Treatment</w:t>
            </w:r>
            <w:proofErr w:type="spellEnd"/>
          </w:p>
        </w:tc>
        <w:tc>
          <w:tcPr>
            <w:tcW w:w="1276" w:type="dxa"/>
          </w:tcPr>
          <w:p w14:paraId="2266337A" w14:textId="77777777" w:rsidR="00C03AF1" w:rsidRDefault="00C03AF1" w:rsidP="006B605B">
            <w:proofErr w:type="spellStart"/>
            <w:r>
              <w:t>Rejection</w:t>
            </w:r>
            <w:proofErr w:type="spellEnd"/>
          </w:p>
        </w:tc>
        <w:tc>
          <w:tcPr>
            <w:tcW w:w="1764" w:type="dxa"/>
          </w:tcPr>
          <w:p w14:paraId="45D19EF8" w14:textId="77777777" w:rsidR="00C03AF1" w:rsidRDefault="00C03AF1" w:rsidP="006B605B">
            <w:pPr>
              <w:jc w:val="center"/>
            </w:pPr>
            <w:proofErr w:type="spellStart"/>
            <w:r>
              <w:t>Treatment</w:t>
            </w:r>
            <w:proofErr w:type="spellEnd"/>
          </w:p>
        </w:tc>
        <w:tc>
          <w:tcPr>
            <w:tcW w:w="1636" w:type="dxa"/>
          </w:tcPr>
          <w:p w14:paraId="15CC6D28" w14:textId="77777777" w:rsidR="00C03AF1" w:rsidRDefault="00C03AF1" w:rsidP="006B605B">
            <w:pPr>
              <w:jc w:val="center"/>
            </w:pPr>
          </w:p>
        </w:tc>
      </w:tr>
      <w:tr w:rsidR="00C03AF1" w14:paraId="45791E9E" w14:textId="77777777" w:rsidTr="006B605B">
        <w:tc>
          <w:tcPr>
            <w:tcW w:w="1560" w:type="dxa"/>
          </w:tcPr>
          <w:p w14:paraId="17ADF5D4" w14:textId="77777777" w:rsidR="00C03AF1" w:rsidRDefault="00C03AF1" w:rsidP="006B605B">
            <w:proofErr w:type="spellStart"/>
            <w:r>
              <w:t>Acute</w:t>
            </w:r>
            <w:proofErr w:type="spellEnd"/>
            <w:r>
              <w:t xml:space="preserve"> </w:t>
            </w:r>
            <w:proofErr w:type="spellStart"/>
            <w:r>
              <w:t>cellular</w:t>
            </w:r>
            <w:proofErr w:type="spellEnd"/>
            <w:r>
              <w:t>, (patients)</w:t>
            </w:r>
          </w:p>
          <w:p w14:paraId="07BC7DFE" w14:textId="77777777" w:rsidR="00C03AF1" w:rsidRDefault="00C03AF1" w:rsidP="006B605B">
            <w:r>
              <w:t xml:space="preserve">    </w:t>
            </w:r>
          </w:p>
        </w:tc>
        <w:tc>
          <w:tcPr>
            <w:tcW w:w="1134" w:type="dxa"/>
          </w:tcPr>
          <w:p w14:paraId="653A20AF" w14:textId="77777777" w:rsidR="00C03AF1" w:rsidRDefault="00C03AF1" w:rsidP="006B605B">
            <w:pPr>
              <w:jc w:val="center"/>
            </w:pPr>
          </w:p>
          <w:p w14:paraId="0204C83F" w14:textId="77777777" w:rsidR="00C03AF1" w:rsidRPr="005F0DC7" w:rsidRDefault="00C03AF1" w:rsidP="006B605B">
            <w:pPr>
              <w:jc w:val="center"/>
            </w:pPr>
            <w:r w:rsidRPr="005F0DC7">
              <w:t>1</w:t>
            </w:r>
            <w:r>
              <w:t>6 (10)</w:t>
            </w:r>
          </w:p>
        </w:tc>
        <w:tc>
          <w:tcPr>
            <w:tcW w:w="1418" w:type="dxa"/>
          </w:tcPr>
          <w:p w14:paraId="0C82D73B" w14:textId="77777777" w:rsidR="00C03AF1" w:rsidRDefault="00C03AF1" w:rsidP="006B605B"/>
          <w:p w14:paraId="1287AAB6" w14:textId="77777777" w:rsidR="00C03AF1" w:rsidRPr="00904E3D" w:rsidRDefault="00C03AF1" w:rsidP="006B605B">
            <w:pPr>
              <w:jc w:val="center"/>
            </w:pPr>
            <w:r w:rsidRPr="00904E3D">
              <w:t xml:space="preserve"> </w:t>
            </w:r>
            <w:r w:rsidRPr="005F0DC7">
              <w:t>16</w:t>
            </w:r>
            <w:r w:rsidRPr="008426BD">
              <w:t>**</w:t>
            </w:r>
          </w:p>
        </w:tc>
        <w:tc>
          <w:tcPr>
            <w:tcW w:w="1276" w:type="dxa"/>
          </w:tcPr>
          <w:p w14:paraId="79ACBC08" w14:textId="77777777" w:rsidR="00C03AF1" w:rsidRDefault="00C03AF1" w:rsidP="006B605B">
            <w:pPr>
              <w:jc w:val="center"/>
            </w:pPr>
          </w:p>
          <w:p w14:paraId="72B66B23" w14:textId="77777777" w:rsidR="00C03AF1" w:rsidRPr="008426BD" w:rsidRDefault="00C03AF1" w:rsidP="006B605B">
            <w:pPr>
              <w:jc w:val="center"/>
            </w:pPr>
            <w:r w:rsidRPr="00904E3D">
              <w:t xml:space="preserve">9 </w:t>
            </w:r>
            <w:r>
              <w:t>(9)</w:t>
            </w:r>
          </w:p>
        </w:tc>
        <w:tc>
          <w:tcPr>
            <w:tcW w:w="1764" w:type="dxa"/>
          </w:tcPr>
          <w:p w14:paraId="5B39196C" w14:textId="77777777" w:rsidR="00C03AF1" w:rsidRDefault="00C03AF1" w:rsidP="006B605B">
            <w:pPr>
              <w:jc w:val="center"/>
            </w:pPr>
          </w:p>
          <w:p w14:paraId="389119E1" w14:textId="77777777" w:rsidR="00C03AF1" w:rsidRPr="00904E3D" w:rsidRDefault="00C03AF1" w:rsidP="006B605B">
            <w:pPr>
              <w:jc w:val="center"/>
            </w:pPr>
            <w:r w:rsidRPr="00904E3D">
              <w:t xml:space="preserve">8 </w:t>
            </w:r>
            <w:r w:rsidRPr="008426BD">
              <w:t>*</w:t>
            </w:r>
          </w:p>
        </w:tc>
        <w:tc>
          <w:tcPr>
            <w:tcW w:w="1636" w:type="dxa"/>
          </w:tcPr>
          <w:p w14:paraId="319A97D1" w14:textId="77777777" w:rsidR="00C03AF1" w:rsidRDefault="00C03AF1" w:rsidP="006B605B">
            <w:pPr>
              <w:jc w:val="center"/>
            </w:pPr>
          </w:p>
          <w:p w14:paraId="12BF06EB" w14:textId="77777777" w:rsidR="00C03AF1" w:rsidRDefault="00C03AF1" w:rsidP="006B605B">
            <w:pPr>
              <w:jc w:val="center"/>
            </w:pPr>
            <w:r>
              <w:t>1.0</w:t>
            </w:r>
          </w:p>
        </w:tc>
      </w:tr>
      <w:tr w:rsidR="00C03AF1" w14:paraId="78D30538" w14:textId="77777777" w:rsidTr="006B605B">
        <w:tc>
          <w:tcPr>
            <w:tcW w:w="1560" w:type="dxa"/>
          </w:tcPr>
          <w:p w14:paraId="5298648C" w14:textId="77777777" w:rsidR="00C03AF1" w:rsidRDefault="00C03AF1" w:rsidP="006B605B">
            <w:proofErr w:type="spellStart"/>
            <w:r>
              <w:t>Humoral</w:t>
            </w:r>
            <w:proofErr w:type="spellEnd"/>
            <w:r>
              <w:t>,</w:t>
            </w:r>
          </w:p>
          <w:p w14:paraId="3B561DD6" w14:textId="77777777" w:rsidR="00C03AF1" w:rsidRDefault="00C03AF1" w:rsidP="006B605B">
            <w:r>
              <w:t xml:space="preserve">    N </w:t>
            </w:r>
          </w:p>
        </w:tc>
        <w:tc>
          <w:tcPr>
            <w:tcW w:w="1134" w:type="dxa"/>
          </w:tcPr>
          <w:p w14:paraId="71C35F73" w14:textId="77777777" w:rsidR="00C03AF1" w:rsidRPr="008426BD" w:rsidRDefault="00C03AF1" w:rsidP="006B605B">
            <w:pPr>
              <w:jc w:val="center"/>
            </w:pPr>
            <w:r w:rsidRPr="008426BD">
              <w:t>3</w:t>
            </w:r>
            <w:r w:rsidRPr="00904E3D">
              <w:t xml:space="preserve"> </w:t>
            </w:r>
            <w:r>
              <w:t>(3)</w:t>
            </w:r>
          </w:p>
        </w:tc>
        <w:tc>
          <w:tcPr>
            <w:tcW w:w="1418" w:type="dxa"/>
          </w:tcPr>
          <w:p w14:paraId="6F31AE45" w14:textId="77777777" w:rsidR="00C03AF1" w:rsidRPr="00904E3D" w:rsidRDefault="00C03AF1" w:rsidP="006B605B">
            <w:pPr>
              <w:jc w:val="center"/>
            </w:pPr>
            <w:r w:rsidRPr="00904E3D">
              <w:t xml:space="preserve">3 </w:t>
            </w:r>
            <w:r w:rsidRPr="008426BD">
              <w:t>***</w:t>
            </w:r>
          </w:p>
        </w:tc>
        <w:tc>
          <w:tcPr>
            <w:tcW w:w="1276" w:type="dxa"/>
          </w:tcPr>
          <w:p w14:paraId="5FF771B2" w14:textId="77777777" w:rsidR="00C03AF1" w:rsidRPr="00904E3D" w:rsidRDefault="00C03AF1" w:rsidP="006B605B">
            <w:pPr>
              <w:jc w:val="center"/>
            </w:pPr>
            <w:r w:rsidRPr="00904E3D">
              <w:t xml:space="preserve">1 </w:t>
            </w:r>
            <w:r>
              <w:t>(1)</w:t>
            </w:r>
          </w:p>
        </w:tc>
        <w:tc>
          <w:tcPr>
            <w:tcW w:w="1764" w:type="dxa"/>
          </w:tcPr>
          <w:p w14:paraId="32D19168" w14:textId="77777777" w:rsidR="00C03AF1" w:rsidRPr="00904E3D" w:rsidRDefault="00C03AF1" w:rsidP="006B605B">
            <w:pPr>
              <w:jc w:val="center"/>
            </w:pPr>
            <w:r w:rsidRPr="00904E3D">
              <w:t>1 ****</w:t>
            </w:r>
          </w:p>
        </w:tc>
        <w:tc>
          <w:tcPr>
            <w:tcW w:w="1636" w:type="dxa"/>
          </w:tcPr>
          <w:p w14:paraId="2CC41128" w14:textId="77777777" w:rsidR="00C03AF1" w:rsidRDefault="00C03AF1" w:rsidP="006B605B">
            <w:pPr>
              <w:jc w:val="center"/>
            </w:pPr>
            <w:r>
              <w:t>1.0</w:t>
            </w:r>
          </w:p>
        </w:tc>
      </w:tr>
    </w:tbl>
    <w:p w14:paraId="38E135C2" w14:textId="77777777" w:rsidR="00C03AF1" w:rsidRPr="00BB0DF0" w:rsidRDefault="00C03AF1" w:rsidP="00C03AF1">
      <w:pPr>
        <w:spacing w:line="480" w:lineRule="auto"/>
        <w:rPr>
          <w:rFonts w:ascii="Arial" w:hAnsi="Arial" w:cs="Arial"/>
          <w:sz w:val="24"/>
          <w:szCs w:val="24"/>
          <w:lang w:val="en-GB"/>
        </w:rPr>
      </w:pPr>
      <w:r w:rsidRPr="00BB0DF0">
        <w:rPr>
          <w:rFonts w:ascii="Arial" w:hAnsi="Arial" w:cs="Arial"/>
          <w:sz w:val="24"/>
          <w:szCs w:val="24"/>
          <w:lang w:val="en-GB"/>
        </w:rPr>
        <w:t>*One acute cellular rejection was fatal, untreated subject.</w:t>
      </w:r>
    </w:p>
    <w:p w14:paraId="32D83050" w14:textId="77777777" w:rsidR="00C03AF1" w:rsidRPr="00BB0DF0" w:rsidRDefault="00C03AF1" w:rsidP="00C03AF1">
      <w:pPr>
        <w:spacing w:line="480" w:lineRule="auto"/>
        <w:rPr>
          <w:rFonts w:ascii="Arial" w:hAnsi="Arial" w:cs="Arial"/>
          <w:sz w:val="24"/>
          <w:szCs w:val="24"/>
          <w:lang w:val="en-GB"/>
        </w:rPr>
      </w:pPr>
      <w:r w:rsidRPr="00BB0DF0">
        <w:rPr>
          <w:rFonts w:ascii="Arial" w:hAnsi="Arial" w:cs="Arial"/>
          <w:sz w:val="24"/>
          <w:szCs w:val="24"/>
          <w:lang w:val="en-GB"/>
        </w:rPr>
        <w:t>**Treatment for acute cellular rejection included methylprednisolone for 3 days.</w:t>
      </w:r>
    </w:p>
    <w:p w14:paraId="2AC248ED" w14:textId="77777777" w:rsidR="00C03AF1" w:rsidRPr="00BB0DF0" w:rsidRDefault="00C03AF1" w:rsidP="00C03AF1">
      <w:pPr>
        <w:spacing w:line="480" w:lineRule="auto"/>
        <w:rPr>
          <w:rFonts w:ascii="Arial" w:hAnsi="Arial" w:cs="Arial"/>
          <w:sz w:val="24"/>
          <w:szCs w:val="24"/>
          <w:lang w:val="en-GB"/>
        </w:rPr>
      </w:pPr>
      <w:r w:rsidRPr="00BB0DF0">
        <w:rPr>
          <w:rFonts w:ascii="Arial" w:hAnsi="Arial" w:cs="Arial"/>
          <w:sz w:val="24"/>
          <w:szCs w:val="24"/>
          <w:lang w:val="en-GB"/>
        </w:rPr>
        <w:t xml:space="preserve">***Treatment for humoral rejection of transplanted heart included plasmapheresis and administration of Rituximab. </w:t>
      </w:r>
    </w:p>
    <w:p w14:paraId="7A747A18" w14:textId="77777777" w:rsidR="00C03AF1" w:rsidRPr="00BB0DF0" w:rsidRDefault="00C03AF1" w:rsidP="00C03AF1">
      <w:pPr>
        <w:spacing w:line="480" w:lineRule="auto"/>
        <w:rPr>
          <w:rFonts w:ascii="Arial" w:hAnsi="Arial" w:cs="Arial"/>
          <w:sz w:val="24"/>
          <w:szCs w:val="24"/>
          <w:lang w:val="en-GB"/>
        </w:rPr>
      </w:pPr>
      <w:r w:rsidRPr="00BB0DF0">
        <w:rPr>
          <w:rFonts w:ascii="Arial" w:hAnsi="Arial" w:cs="Arial"/>
          <w:sz w:val="24"/>
          <w:szCs w:val="24"/>
          <w:lang w:val="en-GB"/>
        </w:rPr>
        <w:t>****Treatment includes plasmapheresis.</w:t>
      </w:r>
    </w:p>
    <w:p w14:paraId="76EF15EE" w14:textId="617CEE4B" w:rsidR="00C03AF1" w:rsidRDefault="00C03AF1">
      <w:pPr>
        <w:rPr>
          <w:rFonts w:ascii="Arial" w:hAnsi="Arial" w:cs="Arial"/>
          <w:sz w:val="24"/>
          <w:szCs w:val="24"/>
          <w:lang w:val="en-US"/>
        </w:rPr>
      </w:pPr>
      <w:r>
        <w:rPr>
          <w:rFonts w:ascii="Arial" w:hAnsi="Arial" w:cs="Arial"/>
          <w:sz w:val="24"/>
          <w:szCs w:val="24"/>
          <w:lang w:val="en-US"/>
        </w:rPr>
        <w:br w:type="page"/>
      </w:r>
    </w:p>
    <w:p w14:paraId="2AA3AAB6" w14:textId="2CE88448" w:rsidR="00BE762A" w:rsidRPr="00911540" w:rsidRDefault="00BE762A" w:rsidP="00BE762A">
      <w:pPr>
        <w:spacing w:after="0" w:line="480" w:lineRule="auto"/>
        <w:rPr>
          <w:rFonts w:ascii="Arial" w:eastAsia="Calibri" w:hAnsi="Arial" w:cs="Arial"/>
          <w:sz w:val="24"/>
          <w:szCs w:val="24"/>
          <w:lang w:val="en-GB"/>
        </w:rPr>
      </w:pPr>
      <w:r w:rsidRPr="00151FC5">
        <w:rPr>
          <w:rFonts w:ascii="Arial" w:hAnsi="Arial" w:cs="Arial"/>
          <w:sz w:val="24"/>
          <w:szCs w:val="24"/>
          <w:lang w:val="en-GB"/>
        </w:rPr>
        <w:lastRenderedPageBreak/>
        <w:t>Tab</w:t>
      </w:r>
      <w:r>
        <w:rPr>
          <w:rFonts w:ascii="Arial" w:hAnsi="Arial" w:cs="Arial"/>
          <w:sz w:val="24"/>
          <w:szCs w:val="24"/>
          <w:lang w:val="en-GB"/>
        </w:rPr>
        <w:t>le</w:t>
      </w:r>
      <w:r w:rsidRPr="00151FC5">
        <w:rPr>
          <w:rFonts w:ascii="Arial" w:hAnsi="Arial" w:cs="Arial"/>
          <w:sz w:val="24"/>
          <w:szCs w:val="24"/>
          <w:lang w:val="en-GB"/>
        </w:rPr>
        <w:t xml:space="preserve"> </w:t>
      </w:r>
      <w:r>
        <w:rPr>
          <w:rFonts w:ascii="Arial" w:hAnsi="Arial" w:cs="Arial"/>
          <w:sz w:val="24"/>
          <w:szCs w:val="24"/>
          <w:lang w:val="en-GB"/>
        </w:rPr>
        <w:t>S</w:t>
      </w:r>
      <w:r w:rsidR="00C03AF1">
        <w:rPr>
          <w:rFonts w:ascii="Arial" w:hAnsi="Arial" w:cs="Arial"/>
          <w:sz w:val="24"/>
          <w:szCs w:val="24"/>
          <w:lang w:val="en-GB"/>
        </w:rPr>
        <w:t>4</w:t>
      </w:r>
      <w:r w:rsidRPr="00151FC5">
        <w:rPr>
          <w:rFonts w:ascii="Arial" w:hAnsi="Arial" w:cs="Arial"/>
          <w:sz w:val="24"/>
          <w:szCs w:val="24"/>
          <w:lang w:val="en-GB"/>
        </w:rPr>
        <w:t>. Absolute numbers of cells in lymphocyte subsets of heart-transplanted subjects (HTX), kidney-transplanted subjects (KTX), and healthy controls (HC).</w:t>
      </w:r>
    </w:p>
    <w:tbl>
      <w:tblPr>
        <w:tblW w:w="10703" w:type="dxa"/>
        <w:tblInd w:w="-810" w:type="dxa"/>
        <w:tblCellMar>
          <w:left w:w="70" w:type="dxa"/>
          <w:right w:w="70" w:type="dxa"/>
        </w:tblCellMar>
        <w:tblLook w:val="04A0" w:firstRow="1" w:lastRow="0" w:firstColumn="1" w:lastColumn="0" w:noHBand="0" w:noVBand="1"/>
      </w:tblPr>
      <w:tblGrid>
        <w:gridCol w:w="2653"/>
        <w:gridCol w:w="1277"/>
        <w:gridCol w:w="1277"/>
        <w:gridCol w:w="1415"/>
        <w:gridCol w:w="1481"/>
        <w:gridCol w:w="1300"/>
        <w:gridCol w:w="1300"/>
      </w:tblGrid>
      <w:tr w:rsidR="00BE762A" w:rsidRPr="00911540" w14:paraId="0BE9B46A" w14:textId="77777777" w:rsidTr="006B605B">
        <w:trPr>
          <w:trHeight w:val="288"/>
        </w:trPr>
        <w:tc>
          <w:tcPr>
            <w:tcW w:w="2653" w:type="dxa"/>
            <w:tcBorders>
              <w:top w:val="nil"/>
              <w:left w:val="nil"/>
              <w:bottom w:val="nil"/>
              <w:right w:val="nil"/>
            </w:tcBorders>
            <w:shd w:val="clear" w:color="auto" w:fill="auto"/>
            <w:noWrap/>
            <w:vAlign w:val="bottom"/>
            <w:hideMark/>
          </w:tcPr>
          <w:p w14:paraId="1E1132CD" w14:textId="77777777" w:rsidR="00BE762A" w:rsidRPr="00911540" w:rsidRDefault="00BE762A" w:rsidP="006B605B">
            <w:pPr>
              <w:spacing w:after="0" w:line="240" w:lineRule="auto"/>
              <w:rPr>
                <w:rFonts w:ascii="Arial" w:eastAsia="Times New Roman" w:hAnsi="Arial" w:cs="Arial"/>
                <w:sz w:val="24"/>
                <w:szCs w:val="24"/>
                <w:lang w:val="en-GB" w:eastAsia="sv-SE"/>
              </w:rPr>
            </w:pPr>
          </w:p>
        </w:tc>
        <w:tc>
          <w:tcPr>
            <w:tcW w:w="1277" w:type="dxa"/>
            <w:tcBorders>
              <w:top w:val="nil"/>
              <w:left w:val="nil"/>
              <w:bottom w:val="nil"/>
              <w:right w:val="nil"/>
            </w:tcBorders>
            <w:shd w:val="clear" w:color="auto" w:fill="auto"/>
            <w:noWrap/>
            <w:vAlign w:val="bottom"/>
            <w:hideMark/>
          </w:tcPr>
          <w:p w14:paraId="14D6B6C5" w14:textId="77777777" w:rsidR="00BE762A" w:rsidRPr="00911540" w:rsidRDefault="00BE762A" w:rsidP="006B605B">
            <w:pPr>
              <w:spacing w:after="0" w:line="240" w:lineRule="auto"/>
              <w:rPr>
                <w:rFonts w:ascii="Arial" w:eastAsia="Times New Roman" w:hAnsi="Arial" w:cs="Arial"/>
                <w:sz w:val="20"/>
                <w:szCs w:val="20"/>
                <w:lang w:val="en-GB" w:eastAsia="sv-SE"/>
              </w:rPr>
            </w:pPr>
          </w:p>
        </w:tc>
        <w:tc>
          <w:tcPr>
            <w:tcW w:w="1277" w:type="dxa"/>
            <w:tcBorders>
              <w:top w:val="nil"/>
              <w:left w:val="nil"/>
              <w:bottom w:val="nil"/>
              <w:right w:val="nil"/>
            </w:tcBorders>
            <w:shd w:val="clear" w:color="auto" w:fill="auto"/>
            <w:noWrap/>
            <w:vAlign w:val="bottom"/>
            <w:hideMark/>
          </w:tcPr>
          <w:p w14:paraId="0C2E644F" w14:textId="77777777" w:rsidR="00BE762A" w:rsidRPr="00911540" w:rsidRDefault="00BE762A" w:rsidP="006B605B">
            <w:pPr>
              <w:spacing w:after="0" w:line="240" w:lineRule="auto"/>
              <w:jc w:val="center"/>
              <w:rPr>
                <w:rFonts w:ascii="Arial" w:eastAsia="Times New Roman" w:hAnsi="Arial" w:cs="Arial"/>
                <w:sz w:val="20"/>
                <w:szCs w:val="20"/>
                <w:lang w:val="en-GB" w:eastAsia="sv-SE"/>
              </w:rPr>
            </w:pPr>
          </w:p>
        </w:tc>
        <w:tc>
          <w:tcPr>
            <w:tcW w:w="1415" w:type="dxa"/>
            <w:tcBorders>
              <w:top w:val="nil"/>
              <w:left w:val="nil"/>
              <w:bottom w:val="nil"/>
              <w:right w:val="nil"/>
            </w:tcBorders>
            <w:shd w:val="clear" w:color="auto" w:fill="auto"/>
            <w:noWrap/>
            <w:vAlign w:val="bottom"/>
            <w:hideMark/>
          </w:tcPr>
          <w:p w14:paraId="6ACADBC6" w14:textId="77777777" w:rsidR="00BE762A" w:rsidRPr="00911540" w:rsidRDefault="00BE762A" w:rsidP="006B605B">
            <w:pPr>
              <w:spacing w:after="0" w:line="240" w:lineRule="auto"/>
              <w:jc w:val="center"/>
              <w:rPr>
                <w:rFonts w:ascii="Arial" w:eastAsia="Times New Roman" w:hAnsi="Arial" w:cs="Arial"/>
                <w:sz w:val="20"/>
                <w:szCs w:val="20"/>
                <w:lang w:val="en-GB" w:eastAsia="sv-SE"/>
              </w:rPr>
            </w:pPr>
          </w:p>
        </w:tc>
        <w:tc>
          <w:tcPr>
            <w:tcW w:w="1481" w:type="dxa"/>
            <w:tcBorders>
              <w:top w:val="nil"/>
              <w:left w:val="nil"/>
              <w:bottom w:val="nil"/>
              <w:right w:val="nil"/>
            </w:tcBorders>
            <w:shd w:val="clear" w:color="auto" w:fill="auto"/>
            <w:noWrap/>
            <w:vAlign w:val="bottom"/>
            <w:hideMark/>
          </w:tcPr>
          <w:p w14:paraId="035E3A29"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c>
          <w:tcPr>
            <w:tcW w:w="1300" w:type="dxa"/>
            <w:tcBorders>
              <w:top w:val="nil"/>
              <w:left w:val="nil"/>
              <w:bottom w:val="nil"/>
              <w:right w:val="nil"/>
            </w:tcBorders>
            <w:shd w:val="clear" w:color="auto" w:fill="auto"/>
            <w:noWrap/>
            <w:vAlign w:val="bottom"/>
            <w:hideMark/>
          </w:tcPr>
          <w:p w14:paraId="50E9FADB"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c>
          <w:tcPr>
            <w:tcW w:w="1300" w:type="dxa"/>
            <w:tcBorders>
              <w:top w:val="nil"/>
              <w:left w:val="nil"/>
              <w:bottom w:val="nil"/>
              <w:right w:val="nil"/>
            </w:tcBorders>
            <w:shd w:val="clear" w:color="auto" w:fill="auto"/>
            <w:noWrap/>
            <w:vAlign w:val="bottom"/>
            <w:hideMark/>
          </w:tcPr>
          <w:p w14:paraId="3B4973BC"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r>
      <w:tr w:rsidR="00BE762A" w:rsidRPr="00911540" w14:paraId="57951627" w14:textId="77777777" w:rsidTr="006B605B">
        <w:trPr>
          <w:trHeight w:val="300"/>
        </w:trPr>
        <w:tc>
          <w:tcPr>
            <w:tcW w:w="2653" w:type="dxa"/>
            <w:tcBorders>
              <w:top w:val="nil"/>
              <w:left w:val="nil"/>
              <w:bottom w:val="single" w:sz="8" w:space="0" w:color="auto"/>
              <w:right w:val="nil"/>
            </w:tcBorders>
            <w:shd w:val="clear" w:color="auto" w:fill="auto"/>
            <w:noWrap/>
            <w:hideMark/>
          </w:tcPr>
          <w:p w14:paraId="1FBAF411"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Cell line</w:t>
            </w:r>
          </w:p>
        </w:tc>
        <w:tc>
          <w:tcPr>
            <w:tcW w:w="1277" w:type="dxa"/>
            <w:tcBorders>
              <w:top w:val="nil"/>
              <w:left w:val="nil"/>
              <w:bottom w:val="single" w:sz="8" w:space="0" w:color="auto"/>
              <w:right w:val="nil"/>
            </w:tcBorders>
            <w:shd w:val="clear" w:color="000000" w:fill="F2F2F2"/>
            <w:noWrap/>
            <w:hideMark/>
          </w:tcPr>
          <w:p w14:paraId="6231F46F"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w:t>
            </w:r>
          </w:p>
        </w:tc>
        <w:tc>
          <w:tcPr>
            <w:tcW w:w="1277" w:type="dxa"/>
            <w:tcBorders>
              <w:top w:val="nil"/>
              <w:left w:val="nil"/>
              <w:bottom w:val="single" w:sz="8" w:space="0" w:color="auto"/>
              <w:right w:val="nil"/>
            </w:tcBorders>
            <w:shd w:val="clear" w:color="000000" w:fill="D9D9D9"/>
            <w:noWrap/>
            <w:hideMark/>
          </w:tcPr>
          <w:p w14:paraId="317B325F"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KTX</w:t>
            </w:r>
          </w:p>
        </w:tc>
        <w:tc>
          <w:tcPr>
            <w:tcW w:w="1415" w:type="dxa"/>
            <w:tcBorders>
              <w:top w:val="nil"/>
              <w:left w:val="nil"/>
              <w:bottom w:val="single" w:sz="8" w:space="0" w:color="auto"/>
              <w:right w:val="nil"/>
            </w:tcBorders>
            <w:shd w:val="clear" w:color="000000" w:fill="BFBFBF"/>
            <w:noWrap/>
            <w:hideMark/>
          </w:tcPr>
          <w:p w14:paraId="5E483D80"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HC</w:t>
            </w:r>
          </w:p>
        </w:tc>
        <w:tc>
          <w:tcPr>
            <w:tcW w:w="1481" w:type="dxa"/>
            <w:tcBorders>
              <w:top w:val="nil"/>
              <w:left w:val="nil"/>
              <w:bottom w:val="single" w:sz="8" w:space="0" w:color="auto"/>
              <w:right w:val="nil"/>
            </w:tcBorders>
            <w:shd w:val="clear" w:color="auto" w:fill="auto"/>
            <w:noWrap/>
            <w:hideMark/>
          </w:tcPr>
          <w:p w14:paraId="146C5349"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 vs KTX</w:t>
            </w:r>
          </w:p>
        </w:tc>
        <w:tc>
          <w:tcPr>
            <w:tcW w:w="1300" w:type="dxa"/>
            <w:tcBorders>
              <w:top w:val="nil"/>
              <w:left w:val="nil"/>
              <w:bottom w:val="single" w:sz="8" w:space="0" w:color="auto"/>
              <w:right w:val="nil"/>
            </w:tcBorders>
            <w:shd w:val="clear" w:color="auto" w:fill="auto"/>
            <w:noWrap/>
            <w:hideMark/>
          </w:tcPr>
          <w:p w14:paraId="1AC3CDB2"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 vs HC</w:t>
            </w:r>
          </w:p>
        </w:tc>
        <w:tc>
          <w:tcPr>
            <w:tcW w:w="1300" w:type="dxa"/>
            <w:tcBorders>
              <w:top w:val="nil"/>
              <w:left w:val="nil"/>
              <w:bottom w:val="single" w:sz="8" w:space="0" w:color="auto"/>
              <w:right w:val="nil"/>
            </w:tcBorders>
            <w:shd w:val="clear" w:color="auto" w:fill="auto"/>
            <w:noWrap/>
            <w:hideMark/>
          </w:tcPr>
          <w:p w14:paraId="64B6E5A7"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KTX vs HC</w:t>
            </w:r>
          </w:p>
        </w:tc>
      </w:tr>
      <w:tr w:rsidR="00BE762A" w:rsidRPr="00911540" w14:paraId="1183CD63" w14:textId="77777777" w:rsidTr="006B605B">
        <w:trPr>
          <w:trHeight w:val="288"/>
        </w:trPr>
        <w:tc>
          <w:tcPr>
            <w:tcW w:w="2653" w:type="dxa"/>
            <w:tcBorders>
              <w:top w:val="nil"/>
              <w:left w:val="nil"/>
              <w:bottom w:val="nil"/>
              <w:right w:val="nil"/>
            </w:tcBorders>
            <w:shd w:val="clear" w:color="auto" w:fill="auto"/>
            <w:noWrap/>
            <w:vAlign w:val="bottom"/>
            <w:hideMark/>
          </w:tcPr>
          <w:p w14:paraId="0D7FB1E2"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Mononuclear</w:t>
            </w:r>
            <w:proofErr w:type="spellEnd"/>
            <w:r w:rsidRPr="00911540">
              <w:rPr>
                <w:rFonts w:ascii="Arial" w:eastAsia="Times New Roman" w:hAnsi="Arial" w:cs="Arial"/>
                <w:color w:val="000000"/>
                <w:lang w:eastAsia="sv-SE"/>
              </w:rPr>
              <w:t xml:space="preserve"> cells</w:t>
            </w:r>
          </w:p>
        </w:tc>
        <w:tc>
          <w:tcPr>
            <w:tcW w:w="1277" w:type="dxa"/>
            <w:tcBorders>
              <w:top w:val="nil"/>
              <w:left w:val="nil"/>
              <w:bottom w:val="nil"/>
              <w:right w:val="nil"/>
            </w:tcBorders>
            <w:shd w:val="clear" w:color="000000" w:fill="F2F2F2"/>
            <w:noWrap/>
            <w:vAlign w:val="bottom"/>
            <w:hideMark/>
          </w:tcPr>
          <w:p w14:paraId="76D7EB2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1.62 (0.59)</w:t>
            </w:r>
          </w:p>
        </w:tc>
        <w:tc>
          <w:tcPr>
            <w:tcW w:w="1277" w:type="dxa"/>
            <w:tcBorders>
              <w:top w:val="nil"/>
              <w:left w:val="nil"/>
              <w:bottom w:val="nil"/>
              <w:right w:val="nil"/>
            </w:tcBorders>
            <w:shd w:val="clear" w:color="000000" w:fill="D9D9D9"/>
            <w:noWrap/>
            <w:vAlign w:val="bottom"/>
            <w:hideMark/>
          </w:tcPr>
          <w:p w14:paraId="54658FB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3.17 (1.24)</w:t>
            </w:r>
          </w:p>
        </w:tc>
        <w:tc>
          <w:tcPr>
            <w:tcW w:w="1415" w:type="dxa"/>
            <w:tcBorders>
              <w:top w:val="nil"/>
              <w:left w:val="nil"/>
              <w:bottom w:val="nil"/>
              <w:right w:val="nil"/>
            </w:tcBorders>
            <w:shd w:val="clear" w:color="000000" w:fill="BFBFBF"/>
            <w:noWrap/>
            <w:vAlign w:val="bottom"/>
            <w:hideMark/>
          </w:tcPr>
          <w:p w14:paraId="574710D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2.29 (0.85)</w:t>
            </w:r>
          </w:p>
        </w:tc>
        <w:tc>
          <w:tcPr>
            <w:tcW w:w="1481" w:type="dxa"/>
            <w:tcBorders>
              <w:top w:val="nil"/>
              <w:left w:val="nil"/>
              <w:bottom w:val="nil"/>
              <w:right w:val="nil"/>
            </w:tcBorders>
            <w:shd w:val="clear" w:color="000000" w:fill="FCE4D6"/>
            <w:noWrap/>
            <w:vAlign w:val="bottom"/>
            <w:hideMark/>
          </w:tcPr>
          <w:p w14:paraId="5C5E964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1.48E-07</w:t>
            </w:r>
          </w:p>
        </w:tc>
        <w:tc>
          <w:tcPr>
            <w:tcW w:w="1300" w:type="dxa"/>
            <w:tcBorders>
              <w:top w:val="nil"/>
              <w:left w:val="nil"/>
              <w:bottom w:val="nil"/>
              <w:right w:val="nil"/>
            </w:tcBorders>
            <w:shd w:val="clear" w:color="000000" w:fill="FCE4D6"/>
            <w:noWrap/>
            <w:vAlign w:val="bottom"/>
            <w:hideMark/>
          </w:tcPr>
          <w:p w14:paraId="33B8BB4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0.009</w:t>
            </w:r>
            <w:proofErr w:type="gramEnd"/>
          </w:p>
        </w:tc>
        <w:tc>
          <w:tcPr>
            <w:tcW w:w="1300" w:type="dxa"/>
            <w:tcBorders>
              <w:top w:val="nil"/>
              <w:left w:val="nil"/>
              <w:bottom w:val="nil"/>
              <w:right w:val="nil"/>
            </w:tcBorders>
            <w:shd w:val="clear" w:color="000000" w:fill="FCE4D6"/>
            <w:noWrap/>
            <w:vAlign w:val="bottom"/>
            <w:hideMark/>
          </w:tcPr>
          <w:p w14:paraId="50F63CB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0.011</w:t>
            </w:r>
            <w:proofErr w:type="gramEnd"/>
          </w:p>
        </w:tc>
      </w:tr>
      <w:tr w:rsidR="00BE762A" w:rsidRPr="00911540" w14:paraId="2383F432" w14:textId="77777777" w:rsidTr="006B605B">
        <w:trPr>
          <w:trHeight w:val="288"/>
        </w:trPr>
        <w:tc>
          <w:tcPr>
            <w:tcW w:w="2653" w:type="dxa"/>
            <w:tcBorders>
              <w:top w:val="nil"/>
              <w:left w:val="nil"/>
              <w:bottom w:val="nil"/>
              <w:right w:val="nil"/>
            </w:tcBorders>
            <w:shd w:val="clear" w:color="auto" w:fill="auto"/>
            <w:noWrap/>
            <w:vAlign w:val="bottom"/>
            <w:hideMark/>
          </w:tcPr>
          <w:p w14:paraId="086B1C72"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Lymphocytes</w:t>
            </w:r>
            <w:proofErr w:type="spellEnd"/>
          </w:p>
        </w:tc>
        <w:tc>
          <w:tcPr>
            <w:tcW w:w="1277" w:type="dxa"/>
            <w:tcBorders>
              <w:top w:val="nil"/>
              <w:left w:val="nil"/>
              <w:bottom w:val="nil"/>
              <w:right w:val="nil"/>
            </w:tcBorders>
            <w:shd w:val="clear" w:color="000000" w:fill="F2F2F2"/>
            <w:noWrap/>
            <w:vAlign w:val="bottom"/>
            <w:hideMark/>
          </w:tcPr>
          <w:p w14:paraId="102EEDD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1.23 (0.48)</w:t>
            </w:r>
          </w:p>
        </w:tc>
        <w:tc>
          <w:tcPr>
            <w:tcW w:w="1277" w:type="dxa"/>
            <w:tcBorders>
              <w:top w:val="nil"/>
              <w:left w:val="nil"/>
              <w:bottom w:val="nil"/>
              <w:right w:val="nil"/>
            </w:tcBorders>
            <w:shd w:val="clear" w:color="000000" w:fill="D9D9D9"/>
            <w:noWrap/>
            <w:vAlign w:val="bottom"/>
            <w:hideMark/>
          </w:tcPr>
          <w:p w14:paraId="73676CA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2.59(1.09)</w:t>
            </w:r>
          </w:p>
        </w:tc>
        <w:tc>
          <w:tcPr>
            <w:tcW w:w="1415" w:type="dxa"/>
            <w:tcBorders>
              <w:top w:val="nil"/>
              <w:left w:val="nil"/>
              <w:bottom w:val="nil"/>
              <w:right w:val="nil"/>
            </w:tcBorders>
            <w:shd w:val="clear" w:color="000000" w:fill="BFBFBF"/>
            <w:noWrap/>
            <w:vAlign w:val="bottom"/>
            <w:hideMark/>
          </w:tcPr>
          <w:p w14:paraId="61C0462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1.86 (0.74)</w:t>
            </w:r>
          </w:p>
        </w:tc>
        <w:tc>
          <w:tcPr>
            <w:tcW w:w="1481" w:type="dxa"/>
            <w:tcBorders>
              <w:top w:val="nil"/>
              <w:left w:val="nil"/>
              <w:bottom w:val="nil"/>
              <w:right w:val="nil"/>
            </w:tcBorders>
            <w:shd w:val="clear" w:color="000000" w:fill="FCE4D6"/>
            <w:noWrap/>
            <w:vAlign w:val="bottom"/>
            <w:hideMark/>
          </w:tcPr>
          <w:p w14:paraId="2850B11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9.61E-08</w:t>
            </w:r>
          </w:p>
        </w:tc>
        <w:tc>
          <w:tcPr>
            <w:tcW w:w="1300" w:type="dxa"/>
            <w:tcBorders>
              <w:top w:val="nil"/>
              <w:left w:val="nil"/>
              <w:bottom w:val="nil"/>
              <w:right w:val="nil"/>
            </w:tcBorders>
            <w:shd w:val="clear" w:color="000000" w:fill="FCE4D6"/>
            <w:noWrap/>
            <w:vAlign w:val="bottom"/>
            <w:hideMark/>
          </w:tcPr>
          <w:p w14:paraId="3AA5C40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0.0005</w:t>
            </w:r>
            <w:proofErr w:type="gramEnd"/>
          </w:p>
        </w:tc>
        <w:tc>
          <w:tcPr>
            <w:tcW w:w="1300" w:type="dxa"/>
            <w:tcBorders>
              <w:top w:val="nil"/>
              <w:left w:val="nil"/>
              <w:bottom w:val="nil"/>
              <w:right w:val="nil"/>
            </w:tcBorders>
            <w:shd w:val="clear" w:color="000000" w:fill="FCE4D6"/>
            <w:noWrap/>
            <w:vAlign w:val="bottom"/>
            <w:hideMark/>
          </w:tcPr>
          <w:p w14:paraId="045DF4C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r>
      <w:tr w:rsidR="00BE762A" w:rsidRPr="00911540" w14:paraId="1C6E7B7D" w14:textId="77777777" w:rsidTr="006B605B">
        <w:trPr>
          <w:trHeight w:val="288"/>
        </w:trPr>
        <w:tc>
          <w:tcPr>
            <w:tcW w:w="2653" w:type="dxa"/>
            <w:tcBorders>
              <w:top w:val="nil"/>
              <w:left w:val="nil"/>
              <w:bottom w:val="nil"/>
              <w:right w:val="nil"/>
            </w:tcBorders>
            <w:shd w:val="clear" w:color="auto" w:fill="auto"/>
            <w:noWrap/>
            <w:vAlign w:val="bottom"/>
            <w:hideMark/>
          </w:tcPr>
          <w:p w14:paraId="183BF8B6"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TREC</w:t>
            </w:r>
          </w:p>
        </w:tc>
        <w:tc>
          <w:tcPr>
            <w:tcW w:w="1277" w:type="dxa"/>
            <w:tcBorders>
              <w:top w:val="nil"/>
              <w:left w:val="nil"/>
              <w:bottom w:val="nil"/>
              <w:right w:val="nil"/>
            </w:tcBorders>
            <w:shd w:val="clear" w:color="000000" w:fill="F2F2F2"/>
            <w:noWrap/>
            <w:vAlign w:val="bottom"/>
            <w:hideMark/>
          </w:tcPr>
          <w:p w14:paraId="4FC109B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395 (668)</w:t>
            </w:r>
          </w:p>
        </w:tc>
        <w:tc>
          <w:tcPr>
            <w:tcW w:w="1277" w:type="dxa"/>
            <w:tcBorders>
              <w:top w:val="nil"/>
              <w:left w:val="nil"/>
              <w:bottom w:val="nil"/>
              <w:right w:val="nil"/>
            </w:tcBorders>
            <w:shd w:val="clear" w:color="000000" w:fill="D9D9D9"/>
            <w:noWrap/>
            <w:vAlign w:val="bottom"/>
            <w:hideMark/>
          </w:tcPr>
          <w:p w14:paraId="3B9EF37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5590(4579)</w:t>
            </w:r>
          </w:p>
        </w:tc>
        <w:tc>
          <w:tcPr>
            <w:tcW w:w="1415" w:type="dxa"/>
            <w:tcBorders>
              <w:top w:val="nil"/>
              <w:left w:val="nil"/>
              <w:bottom w:val="nil"/>
              <w:right w:val="nil"/>
            </w:tcBorders>
            <w:shd w:val="clear" w:color="000000" w:fill="BFBFBF"/>
            <w:noWrap/>
            <w:vAlign w:val="bottom"/>
            <w:hideMark/>
          </w:tcPr>
          <w:p w14:paraId="5BEF26B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4207 (4844)</w:t>
            </w:r>
          </w:p>
        </w:tc>
        <w:tc>
          <w:tcPr>
            <w:tcW w:w="1481" w:type="dxa"/>
            <w:tcBorders>
              <w:top w:val="nil"/>
              <w:left w:val="nil"/>
              <w:bottom w:val="nil"/>
              <w:right w:val="nil"/>
            </w:tcBorders>
            <w:shd w:val="clear" w:color="000000" w:fill="FCE4D6"/>
            <w:noWrap/>
            <w:vAlign w:val="bottom"/>
            <w:hideMark/>
          </w:tcPr>
          <w:p w14:paraId="00AC6E4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2.42E-08</w:t>
            </w:r>
          </w:p>
        </w:tc>
        <w:tc>
          <w:tcPr>
            <w:tcW w:w="1300" w:type="dxa"/>
            <w:tcBorders>
              <w:top w:val="nil"/>
              <w:left w:val="nil"/>
              <w:bottom w:val="nil"/>
              <w:right w:val="nil"/>
            </w:tcBorders>
            <w:shd w:val="clear" w:color="000000" w:fill="FCE4D6"/>
            <w:noWrap/>
            <w:vAlign w:val="bottom"/>
            <w:hideMark/>
          </w:tcPr>
          <w:p w14:paraId="720F7E0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3.54E-06</w:t>
            </w:r>
          </w:p>
        </w:tc>
        <w:tc>
          <w:tcPr>
            <w:tcW w:w="1300" w:type="dxa"/>
            <w:tcBorders>
              <w:top w:val="nil"/>
              <w:left w:val="nil"/>
              <w:bottom w:val="nil"/>
              <w:right w:val="nil"/>
            </w:tcBorders>
            <w:shd w:val="clear" w:color="auto" w:fill="auto"/>
            <w:noWrap/>
            <w:vAlign w:val="bottom"/>
            <w:hideMark/>
          </w:tcPr>
          <w:p w14:paraId="57636D8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4F0CF4CC" w14:textId="77777777" w:rsidTr="006B605B">
        <w:trPr>
          <w:trHeight w:val="288"/>
        </w:trPr>
        <w:tc>
          <w:tcPr>
            <w:tcW w:w="2653" w:type="dxa"/>
            <w:tcBorders>
              <w:top w:val="nil"/>
              <w:left w:val="nil"/>
              <w:bottom w:val="nil"/>
              <w:right w:val="nil"/>
            </w:tcBorders>
            <w:shd w:val="clear" w:color="auto" w:fill="auto"/>
            <w:noWrap/>
            <w:hideMark/>
          </w:tcPr>
          <w:p w14:paraId="558425E7" w14:textId="77777777" w:rsidR="00BE762A" w:rsidRPr="00911540" w:rsidRDefault="00BE762A" w:rsidP="006B605B">
            <w:pPr>
              <w:spacing w:after="0" w:line="240" w:lineRule="auto"/>
              <w:jc w:val="center"/>
              <w:rPr>
                <w:rFonts w:ascii="Arial" w:eastAsia="Times New Roman" w:hAnsi="Arial" w:cs="Arial"/>
                <w:color w:val="000000"/>
                <w:lang w:eastAsia="sv-SE"/>
              </w:rPr>
            </w:pPr>
          </w:p>
        </w:tc>
        <w:tc>
          <w:tcPr>
            <w:tcW w:w="1277" w:type="dxa"/>
            <w:tcBorders>
              <w:top w:val="nil"/>
              <w:left w:val="nil"/>
              <w:bottom w:val="nil"/>
              <w:right w:val="nil"/>
            </w:tcBorders>
            <w:shd w:val="clear" w:color="000000" w:fill="F2F2F2"/>
            <w:noWrap/>
            <w:hideMark/>
          </w:tcPr>
          <w:p w14:paraId="49AEF14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7" w:type="dxa"/>
            <w:tcBorders>
              <w:top w:val="nil"/>
              <w:left w:val="nil"/>
              <w:bottom w:val="nil"/>
              <w:right w:val="nil"/>
            </w:tcBorders>
            <w:shd w:val="clear" w:color="000000" w:fill="D9D9D9"/>
            <w:noWrap/>
            <w:hideMark/>
          </w:tcPr>
          <w:p w14:paraId="576BDD6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5" w:type="dxa"/>
            <w:tcBorders>
              <w:top w:val="nil"/>
              <w:left w:val="nil"/>
              <w:bottom w:val="nil"/>
              <w:right w:val="nil"/>
            </w:tcBorders>
            <w:shd w:val="clear" w:color="000000" w:fill="BFBFBF"/>
            <w:noWrap/>
            <w:hideMark/>
          </w:tcPr>
          <w:p w14:paraId="6019AEB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81" w:type="dxa"/>
            <w:tcBorders>
              <w:top w:val="nil"/>
              <w:left w:val="nil"/>
              <w:bottom w:val="nil"/>
              <w:right w:val="nil"/>
            </w:tcBorders>
            <w:shd w:val="clear" w:color="auto" w:fill="auto"/>
            <w:noWrap/>
            <w:hideMark/>
          </w:tcPr>
          <w:p w14:paraId="54510E81" w14:textId="77777777" w:rsidR="00BE762A" w:rsidRPr="00911540" w:rsidRDefault="00BE762A" w:rsidP="006B605B">
            <w:pPr>
              <w:spacing w:after="0" w:line="240" w:lineRule="auto"/>
              <w:jc w:val="center"/>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hideMark/>
          </w:tcPr>
          <w:p w14:paraId="44A64B25"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hideMark/>
          </w:tcPr>
          <w:p w14:paraId="3A9DB3F1"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r>
      <w:tr w:rsidR="00BE762A" w:rsidRPr="00911540" w14:paraId="56B90EF9" w14:textId="77777777" w:rsidTr="006B605B">
        <w:trPr>
          <w:trHeight w:val="288"/>
        </w:trPr>
        <w:tc>
          <w:tcPr>
            <w:tcW w:w="2653" w:type="dxa"/>
            <w:tcBorders>
              <w:top w:val="nil"/>
              <w:left w:val="nil"/>
              <w:bottom w:val="single" w:sz="4" w:space="0" w:color="auto"/>
              <w:right w:val="nil"/>
            </w:tcBorders>
            <w:shd w:val="clear" w:color="auto" w:fill="auto"/>
            <w:noWrap/>
            <w:vAlign w:val="bottom"/>
            <w:hideMark/>
          </w:tcPr>
          <w:p w14:paraId="3F18248E"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T-cells</w:t>
            </w:r>
          </w:p>
        </w:tc>
        <w:tc>
          <w:tcPr>
            <w:tcW w:w="1277" w:type="dxa"/>
            <w:tcBorders>
              <w:top w:val="nil"/>
              <w:left w:val="nil"/>
              <w:bottom w:val="single" w:sz="4" w:space="0" w:color="auto"/>
              <w:right w:val="nil"/>
            </w:tcBorders>
            <w:shd w:val="clear" w:color="000000" w:fill="F2F2F2"/>
            <w:noWrap/>
            <w:vAlign w:val="bottom"/>
            <w:hideMark/>
          </w:tcPr>
          <w:p w14:paraId="1C3F2B6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0.86 (0.38)</w:t>
            </w:r>
          </w:p>
        </w:tc>
        <w:tc>
          <w:tcPr>
            <w:tcW w:w="1277" w:type="dxa"/>
            <w:tcBorders>
              <w:top w:val="nil"/>
              <w:left w:val="nil"/>
              <w:bottom w:val="single" w:sz="4" w:space="0" w:color="auto"/>
              <w:right w:val="nil"/>
            </w:tcBorders>
            <w:shd w:val="clear" w:color="000000" w:fill="D9D9D9"/>
            <w:noWrap/>
            <w:vAlign w:val="bottom"/>
            <w:hideMark/>
          </w:tcPr>
          <w:p w14:paraId="3E70399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2.01 (0.81)</w:t>
            </w:r>
          </w:p>
        </w:tc>
        <w:tc>
          <w:tcPr>
            <w:tcW w:w="1415" w:type="dxa"/>
            <w:tcBorders>
              <w:top w:val="nil"/>
              <w:left w:val="nil"/>
              <w:bottom w:val="single" w:sz="4" w:space="0" w:color="auto"/>
              <w:right w:val="nil"/>
            </w:tcBorders>
            <w:shd w:val="clear" w:color="000000" w:fill="BFBFBF"/>
            <w:noWrap/>
            <w:vAlign w:val="bottom"/>
            <w:hideMark/>
          </w:tcPr>
          <w:p w14:paraId="725E8B1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1.37 (0.51)</w:t>
            </w:r>
          </w:p>
        </w:tc>
        <w:tc>
          <w:tcPr>
            <w:tcW w:w="1481" w:type="dxa"/>
            <w:tcBorders>
              <w:top w:val="nil"/>
              <w:left w:val="nil"/>
              <w:bottom w:val="single" w:sz="4" w:space="0" w:color="auto"/>
              <w:right w:val="nil"/>
            </w:tcBorders>
            <w:shd w:val="clear" w:color="000000" w:fill="FCE4D6"/>
            <w:noWrap/>
            <w:vAlign w:val="bottom"/>
            <w:hideMark/>
          </w:tcPr>
          <w:p w14:paraId="300B738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2.74E-08</w:t>
            </w:r>
          </w:p>
        </w:tc>
        <w:tc>
          <w:tcPr>
            <w:tcW w:w="1300" w:type="dxa"/>
            <w:tcBorders>
              <w:top w:val="nil"/>
              <w:left w:val="nil"/>
              <w:bottom w:val="single" w:sz="4" w:space="0" w:color="auto"/>
              <w:right w:val="nil"/>
            </w:tcBorders>
            <w:shd w:val="clear" w:color="000000" w:fill="FCE4D6"/>
            <w:noWrap/>
            <w:vAlign w:val="bottom"/>
            <w:hideMark/>
          </w:tcPr>
          <w:p w14:paraId="425D0C64"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0.0001</w:t>
            </w:r>
            <w:proofErr w:type="gramEnd"/>
          </w:p>
        </w:tc>
        <w:tc>
          <w:tcPr>
            <w:tcW w:w="1300" w:type="dxa"/>
            <w:tcBorders>
              <w:top w:val="nil"/>
              <w:left w:val="nil"/>
              <w:bottom w:val="single" w:sz="4" w:space="0" w:color="auto"/>
              <w:right w:val="nil"/>
            </w:tcBorders>
            <w:shd w:val="clear" w:color="000000" w:fill="FCE4D6"/>
            <w:noWrap/>
            <w:vAlign w:val="bottom"/>
            <w:hideMark/>
          </w:tcPr>
          <w:p w14:paraId="06B1313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0.002</w:t>
            </w:r>
            <w:proofErr w:type="gramEnd"/>
          </w:p>
        </w:tc>
      </w:tr>
      <w:tr w:rsidR="00BE762A" w:rsidRPr="00911540" w14:paraId="34A949B2" w14:textId="77777777" w:rsidTr="006B605B">
        <w:trPr>
          <w:trHeight w:val="288"/>
        </w:trPr>
        <w:tc>
          <w:tcPr>
            <w:tcW w:w="2653" w:type="dxa"/>
            <w:tcBorders>
              <w:top w:val="nil"/>
              <w:left w:val="nil"/>
              <w:bottom w:val="nil"/>
              <w:right w:val="nil"/>
            </w:tcBorders>
            <w:shd w:val="clear" w:color="auto" w:fill="auto"/>
            <w:noWrap/>
            <w:vAlign w:val="bottom"/>
            <w:hideMark/>
          </w:tcPr>
          <w:p w14:paraId="14804F0F" w14:textId="77777777" w:rsidR="00BE762A" w:rsidRPr="00911540" w:rsidRDefault="00BE762A" w:rsidP="006B605B">
            <w:pPr>
              <w:spacing w:after="0" w:line="240" w:lineRule="auto"/>
              <w:rPr>
                <w:rFonts w:ascii="Arial" w:eastAsia="Times New Roman" w:hAnsi="Arial" w:cs="Arial"/>
                <w:b/>
                <w:bCs/>
                <w:color w:val="000000"/>
                <w:lang w:eastAsia="sv-SE"/>
              </w:rPr>
            </w:pPr>
            <w:proofErr w:type="spellStart"/>
            <w:r w:rsidRPr="00911540">
              <w:rPr>
                <w:rFonts w:ascii="Arial" w:eastAsia="Times New Roman" w:hAnsi="Arial" w:cs="Arial"/>
                <w:b/>
                <w:bCs/>
                <w:color w:val="000000"/>
                <w:lang w:eastAsia="sv-SE"/>
              </w:rPr>
              <w:t>Th</w:t>
            </w:r>
            <w:proofErr w:type="spellEnd"/>
            <w:r w:rsidRPr="00911540">
              <w:rPr>
                <w:rFonts w:ascii="Arial" w:eastAsia="Times New Roman" w:hAnsi="Arial" w:cs="Arial"/>
                <w:b/>
                <w:bCs/>
                <w:color w:val="000000"/>
                <w:lang w:eastAsia="sv-SE"/>
              </w:rPr>
              <w:t xml:space="preserve"> </w:t>
            </w:r>
          </w:p>
        </w:tc>
        <w:tc>
          <w:tcPr>
            <w:tcW w:w="1277" w:type="dxa"/>
            <w:tcBorders>
              <w:top w:val="nil"/>
              <w:left w:val="nil"/>
              <w:bottom w:val="nil"/>
              <w:right w:val="nil"/>
            </w:tcBorders>
            <w:shd w:val="clear" w:color="000000" w:fill="F2F2F2"/>
            <w:noWrap/>
            <w:vAlign w:val="bottom"/>
            <w:hideMark/>
          </w:tcPr>
          <w:p w14:paraId="1965BBC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0.43 (0.23)</w:t>
            </w:r>
          </w:p>
        </w:tc>
        <w:tc>
          <w:tcPr>
            <w:tcW w:w="1277" w:type="dxa"/>
            <w:tcBorders>
              <w:top w:val="nil"/>
              <w:left w:val="nil"/>
              <w:bottom w:val="nil"/>
              <w:right w:val="nil"/>
            </w:tcBorders>
            <w:shd w:val="clear" w:color="000000" w:fill="D9D9D9"/>
            <w:noWrap/>
            <w:vAlign w:val="bottom"/>
            <w:hideMark/>
          </w:tcPr>
          <w:p w14:paraId="6EE2A10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1.14 (0.53)</w:t>
            </w:r>
          </w:p>
        </w:tc>
        <w:tc>
          <w:tcPr>
            <w:tcW w:w="1415" w:type="dxa"/>
            <w:tcBorders>
              <w:top w:val="nil"/>
              <w:left w:val="nil"/>
              <w:bottom w:val="nil"/>
              <w:right w:val="nil"/>
            </w:tcBorders>
            <w:shd w:val="clear" w:color="000000" w:fill="BFBFBF"/>
            <w:noWrap/>
            <w:vAlign w:val="bottom"/>
            <w:hideMark/>
          </w:tcPr>
          <w:p w14:paraId="0747950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0.82 (0.33)</w:t>
            </w:r>
          </w:p>
        </w:tc>
        <w:tc>
          <w:tcPr>
            <w:tcW w:w="1481" w:type="dxa"/>
            <w:tcBorders>
              <w:top w:val="nil"/>
              <w:left w:val="nil"/>
              <w:bottom w:val="nil"/>
              <w:right w:val="nil"/>
            </w:tcBorders>
            <w:shd w:val="clear" w:color="000000" w:fill="FCE4D6"/>
            <w:noWrap/>
            <w:vAlign w:val="bottom"/>
            <w:hideMark/>
          </w:tcPr>
          <w:p w14:paraId="602D1C8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3.82E-08</w:t>
            </w:r>
          </w:p>
        </w:tc>
        <w:tc>
          <w:tcPr>
            <w:tcW w:w="1300" w:type="dxa"/>
            <w:tcBorders>
              <w:top w:val="nil"/>
              <w:left w:val="nil"/>
              <w:bottom w:val="nil"/>
              <w:right w:val="nil"/>
            </w:tcBorders>
            <w:shd w:val="clear" w:color="000000" w:fill="FCE4D6"/>
            <w:noWrap/>
            <w:vAlign w:val="bottom"/>
            <w:hideMark/>
          </w:tcPr>
          <w:p w14:paraId="3DABA7C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0.0008</w:t>
            </w:r>
            <w:proofErr w:type="gramEnd"/>
          </w:p>
        </w:tc>
        <w:tc>
          <w:tcPr>
            <w:tcW w:w="1300" w:type="dxa"/>
            <w:tcBorders>
              <w:top w:val="nil"/>
              <w:left w:val="nil"/>
              <w:bottom w:val="nil"/>
              <w:right w:val="nil"/>
            </w:tcBorders>
            <w:shd w:val="clear" w:color="000000" w:fill="FCE4D6"/>
            <w:noWrap/>
            <w:vAlign w:val="bottom"/>
            <w:hideMark/>
          </w:tcPr>
          <w:p w14:paraId="7D5157F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0.026</w:t>
            </w:r>
            <w:proofErr w:type="gramEnd"/>
          </w:p>
        </w:tc>
      </w:tr>
      <w:tr w:rsidR="00BE762A" w:rsidRPr="00911540" w14:paraId="7D6877D4" w14:textId="77777777" w:rsidTr="006B605B">
        <w:trPr>
          <w:trHeight w:val="288"/>
        </w:trPr>
        <w:tc>
          <w:tcPr>
            <w:tcW w:w="2653" w:type="dxa"/>
            <w:tcBorders>
              <w:top w:val="nil"/>
              <w:left w:val="nil"/>
              <w:bottom w:val="nil"/>
              <w:right w:val="nil"/>
            </w:tcBorders>
            <w:shd w:val="clear" w:color="auto" w:fill="auto"/>
            <w:noWrap/>
            <w:vAlign w:val="bottom"/>
            <w:hideMark/>
          </w:tcPr>
          <w:p w14:paraId="5D7D01E9"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Naive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1FBF361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0.10 (0.15)</w:t>
            </w:r>
          </w:p>
        </w:tc>
        <w:tc>
          <w:tcPr>
            <w:tcW w:w="1277" w:type="dxa"/>
            <w:tcBorders>
              <w:top w:val="nil"/>
              <w:left w:val="nil"/>
              <w:bottom w:val="nil"/>
              <w:right w:val="nil"/>
            </w:tcBorders>
            <w:shd w:val="clear" w:color="000000" w:fill="D9D9D9"/>
            <w:noWrap/>
            <w:vAlign w:val="bottom"/>
            <w:hideMark/>
          </w:tcPr>
          <w:p w14:paraId="058AE02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0.68 (0.46)</w:t>
            </w:r>
          </w:p>
        </w:tc>
        <w:tc>
          <w:tcPr>
            <w:tcW w:w="1415" w:type="dxa"/>
            <w:tcBorders>
              <w:top w:val="nil"/>
              <w:left w:val="nil"/>
              <w:bottom w:val="nil"/>
              <w:right w:val="nil"/>
            </w:tcBorders>
            <w:shd w:val="clear" w:color="000000" w:fill="BFBFBF"/>
            <w:noWrap/>
            <w:vAlign w:val="bottom"/>
            <w:hideMark/>
          </w:tcPr>
          <w:p w14:paraId="3BC6232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0.55 (0.29)</w:t>
            </w:r>
          </w:p>
        </w:tc>
        <w:tc>
          <w:tcPr>
            <w:tcW w:w="1481" w:type="dxa"/>
            <w:tcBorders>
              <w:top w:val="nil"/>
              <w:left w:val="nil"/>
              <w:bottom w:val="nil"/>
              <w:right w:val="nil"/>
            </w:tcBorders>
            <w:shd w:val="clear" w:color="000000" w:fill="FCE4D6"/>
            <w:noWrap/>
            <w:vAlign w:val="bottom"/>
            <w:hideMark/>
          </w:tcPr>
          <w:p w14:paraId="3B3FEAC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1.49E-09</w:t>
            </w:r>
          </w:p>
        </w:tc>
        <w:tc>
          <w:tcPr>
            <w:tcW w:w="1300" w:type="dxa"/>
            <w:tcBorders>
              <w:top w:val="nil"/>
              <w:left w:val="nil"/>
              <w:bottom w:val="nil"/>
              <w:right w:val="nil"/>
            </w:tcBorders>
            <w:shd w:val="clear" w:color="000000" w:fill="FCE4D6"/>
            <w:noWrap/>
            <w:vAlign w:val="bottom"/>
            <w:hideMark/>
          </w:tcPr>
          <w:p w14:paraId="1E1EE36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1.45E-09</w:t>
            </w:r>
          </w:p>
        </w:tc>
        <w:tc>
          <w:tcPr>
            <w:tcW w:w="1300" w:type="dxa"/>
            <w:tcBorders>
              <w:top w:val="nil"/>
              <w:left w:val="nil"/>
              <w:bottom w:val="nil"/>
              <w:right w:val="nil"/>
            </w:tcBorders>
            <w:shd w:val="clear" w:color="auto" w:fill="auto"/>
            <w:noWrap/>
            <w:vAlign w:val="bottom"/>
            <w:hideMark/>
          </w:tcPr>
          <w:p w14:paraId="2206E41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70A59F0A" w14:textId="77777777" w:rsidTr="006B605B">
        <w:trPr>
          <w:trHeight w:val="288"/>
        </w:trPr>
        <w:tc>
          <w:tcPr>
            <w:tcW w:w="2653" w:type="dxa"/>
            <w:tcBorders>
              <w:top w:val="nil"/>
              <w:left w:val="nil"/>
              <w:bottom w:val="nil"/>
              <w:right w:val="nil"/>
            </w:tcBorders>
            <w:shd w:val="clear" w:color="auto" w:fill="auto"/>
            <w:noWrap/>
            <w:vAlign w:val="bottom"/>
            <w:hideMark/>
          </w:tcPr>
          <w:p w14:paraId="2BC9F26F"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RTE</w:t>
            </w:r>
          </w:p>
        </w:tc>
        <w:tc>
          <w:tcPr>
            <w:tcW w:w="1277" w:type="dxa"/>
            <w:tcBorders>
              <w:top w:val="nil"/>
              <w:left w:val="nil"/>
              <w:bottom w:val="nil"/>
              <w:right w:val="nil"/>
            </w:tcBorders>
            <w:shd w:val="clear" w:color="000000" w:fill="F2F2F2"/>
            <w:noWrap/>
            <w:vAlign w:val="bottom"/>
            <w:hideMark/>
          </w:tcPr>
          <w:p w14:paraId="7D664DE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0.07 (0.12)</w:t>
            </w:r>
          </w:p>
        </w:tc>
        <w:tc>
          <w:tcPr>
            <w:tcW w:w="1277" w:type="dxa"/>
            <w:tcBorders>
              <w:top w:val="nil"/>
              <w:left w:val="nil"/>
              <w:bottom w:val="nil"/>
              <w:right w:val="nil"/>
            </w:tcBorders>
            <w:shd w:val="clear" w:color="000000" w:fill="D9D9D9"/>
            <w:noWrap/>
            <w:vAlign w:val="bottom"/>
            <w:hideMark/>
          </w:tcPr>
          <w:p w14:paraId="58C6D4D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0.49 (0.30)</w:t>
            </w:r>
          </w:p>
        </w:tc>
        <w:tc>
          <w:tcPr>
            <w:tcW w:w="1415" w:type="dxa"/>
            <w:tcBorders>
              <w:top w:val="nil"/>
              <w:left w:val="nil"/>
              <w:bottom w:val="nil"/>
              <w:right w:val="nil"/>
            </w:tcBorders>
            <w:shd w:val="clear" w:color="000000" w:fill="BFBFBF"/>
            <w:noWrap/>
            <w:vAlign w:val="bottom"/>
            <w:hideMark/>
          </w:tcPr>
          <w:p w14:paraId="5EDFC16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0.40 (0.24)</w:t>
            </w:r>
          </w:p>
        </w:tc>
        <w:tc>
          <w:tcPr>
            <w:tcW w:w="1481" w:type="dxa"/>
            <w:tcBorders>
              <w:top w:val="nil"/>
              <w:left w:val="nil"/>
              <w:bottom w:val="nil"/>
              <w:right w:val="nil"/>
            </w:tcBorders>
            <w:shd w:val="clear" w:color="000000" w:fill="FCE4D6"/>
            <w:noWrap/>
            <w:vAlign w:val="bottom"/>
            <w:hideMark/>
          </w:tcPr>
          <w:p w14:paraId="490C487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1.18E-09</w:t>
            </w:r>
          </w:p>
        </w:tc>
        <w:tc>
          <w:tcPr>
            <w:tcW w:w="1300" w:type="dxa"/>
            <w:tcBorders>
              <w:top w:val="nil"/>
              <w:left w:val="nil"/>
              <w:bottom w:val="nil"/>
              <w:right w:val="nil"/>
            </w:tcBorders>
            <w:shd w:val="clear" w:color="000000" w:fill="FCE4D6"/>
            <w:noWrap/>
            <w:vAlign w:val="bottom"/>
            <w:hideMark/>
          </w:tcPr>
          <w:p w14:paraId="7744DD3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1.45E-09</w:t>
            </w:r>
          </w:p>
        </w:tc>
        <w:tc>
          <w:tcPr>
            <w:tcW w:w="1300" w:type="dxa"/>
            <w:tcBorders>
              <w:top w:val="nil"/>
              <w:left w:val="nil"/>
              <w:bottom w:val="nil"/>
              <w:right w:val="nil"/>
            </w:tcBorders>
            <w:shd w:val="clear" w:color="auto" w:fill="auto"/>
            <w:noWrap/>
            <w:vAlign w:val="bottom"/>
            <w:hideMark/>
          </w:tcPr>
          <w:p w14:paraId="27E7549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429348C5" w14:textId="77777777" w:rsidTr="006B605B">
        <w:trPr>
          <w:trHeight w:val="288"/>
        </w:trPr>
        <w:tc>
          <w:tcPr>
            <w:tcW w:w="2653" w:type="dxa"/>
            <w:tcBorders>
              <w:top w:val="nil"/>
              <w:left w:val="nil"/>
              <w:bottom w:val="nil"/>
              <w:right w:val="nil"/>
            </w:tcBorders>
            <w:shd w:val="clear" w:color="auto" w:fill="auto"/>
            <w:noWrap/>
            <w:vAlign w:val="bottom"/>
            <w:hideMark/>
          </w:tcPr>
          <w:p w14:paraId="1CD32F95"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Central m.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6CD51EC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0.22 (0.12)</w:t>
            </w:r>
          </w:p>
        </w:tc>
        <w:tc>
          <w:tcPr>
            <w:tcW w:w="1277" w:type="dxa"/>
            <w:tcBorders>
              <w:top w:val="nil"/>
              <w:left w:val="nil"/>
              <w:bottom w:val="nil"/>
              <w:right w:val="nil"/>
            </w:tcBorders>
            <w:shd w:val="clear" w:color="000000" w:fill="D9D9D9"/>
            <w:noWrap/>
            <w:vAlign w:val="bottom"/>
            <w:hideMark/>
          </w:tcPr>
          <w:p w14:paraId="470B76B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0.35 (0.19)</w:t>
            </w:r>
          </w:p>
        </w:tc>
        <w:tc>
          <w:tcPr>
            <w:tcW w:w="1415" w:type="dxa"/>
            <w:tcBorders>
              <w:top w:val="nil"/>
              <w:left w:val="nil"/>
              <w:bottom w:val="nil"/>
              <w:right w:val="nil"/>
            </w:tcBorders>
            <w:shd w:val="clear" w:color="000000" w:fill="BFBFBF"/>
            <w:noWrap/>
            <w:vAlign w:val="bottom"/>
            <w:hideMark/>
          </w:tcPr>
          <w:p w14:paraId="1DD7099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0.18 (0.07)</w:t>
            </w:r>
          </w:p>
        </w:tc>
        <w:tc>
          <w:tcPr>
            <w:tcW w:w="1481" w:type="dxa"/>
            <w:tcBorders>
              <w:top w:val="nil"/>
              <w:left w:val="nil"/>
              <w:bottom w:val="nil"/>
              <w:right w:val="nil"/>
            </w:tcBorders>
            <w:shd w:val="clear" w:color="000000" w:fill="FCE4D6"/>
            <w:noWrap/>
            <w:vAlign w:val="bottom"/>
            <w:hideMark/>
          </w:tcPr>
          <w:p w14:paraId="5D9823B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300" w:type="dxa"/>
            <w:tcBorders>
              <w:top w:val="nil"/>
              <w:left w:val="nil"/>
              <w:bottom w:val="nil"/>
              <w:right w:val="nil"/>
            </w:tcBorders>
            <w:shd w:val="clear" w:color="auto" w:fill="auto"/>
            <w:noWrap/>
            <w:vAlign w:val="bottom"/>
            <w:hideMark/>
          </w:tcPr>
          <w:p w14:paraId="309F54B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0.146</w:t>
            </w:r>
            <w:proofErr w:type="gramEnd"/>
          </w:p>
        </w:tc>
        <w:tc>
          <w:tcPr>
            <w:tcW w:w="1300" w:type="dxa"/>
            <w:tcBorders>
              <w:top w:val="nil"/>
              <w:left w:val="nil"/>
              <w:bottom w:val="nil"/>
              <w:right w:val="nil"/>
            </w:tcBorders>
            <w:shd w:val="clear" w:color="000000" w:fill="FCE4D6"/>
            <w:noWrap/>
            <w:vAlign w:val="bottom"/>
            <w:hideMark/>
          </w:tcPr>
          <w:p w14:paraId="6B80ADA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0.0007</w:t>
            </w:r>
            <w:proofErr w:type="gramEnd"/>
          </w:p>
        </w:tc>
      </w:tr>
      <w:tr w:rsidR="00BE762A" w:rsidRPr="00911540" w14:paraId="1C8DF0ED" w14:textId="77777777" w:rsidTr="006B605B">
        <w:trPr>
          <w:trHeight w:val="288"/>
        </w:trPr>
        <w:tc>
          <w:tcPr>
            <w:tcW w:w="2653" w:type="dxa"/>
            <w:tcBorders>
              <w:top w:val="nil"/>
              <w:left w:val="nil"/>
              <w:bottom w:val="nil"/>
              <w:right w:val="nil"/>
            </w:tcBorders>
            <w:shd w:val="clear" w:color="auto" w:fill="auto"/>
            <w:noWrap/>
            <w:vAlign w:val="bottom"/>
            <w:hideMark/>
          </w:tcPr>
          <w:p w14:paraId="275B8AB4"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7DE4ECC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(0.01)</w:t>
            </w:r>
          </w:p>
        </w:tc>
        <w:tc>
          <w:tcPr>
            <w:tcW w:w="1277" w:type="dxa"/>
            <w:tcBorders>
              <w:top w:val="nil"/>
              <w:left w:val="nil"/>
              <w:bottom w:val="nil"/>
              <w:right w:val="nil"/>
            </w:tcBorders>
            <w:shd w:val="clear" w:color="000000" w:fill="D9D9D9"/>
            <w:noWrap/>
            <w:vAlign w:val="bottom"/>
            <w:hideMark/>
          </w:tcPr>
          <w:p w14:paraId="525BD8B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(0.014)</w:t>
            </w:r>
          </w:p>
        </w:tc>
        <w:tc>
          <w:tcPr>
            <w:tcW w:w="1415" w:type="dxa"/>
            <w:tcBorders>
              <w:top w:val="nil"/>
              <w:left w:val="nil"/>
              <w:bottom w:val="nil"/>
              <w:right w:val="nil"/>
            </w:tcBorders>
            <w:shd w:val="clear" w:color="000000" w:fill="BFBFBF"/>
            <w:noWrap/>
            <w:vAlign w:val="bottom"/>
            <w:hideMark/>
          </w:tcPr>
          <w:p w14:paraId="2895E9A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(0.01)</w:t>
            </w:r>
          </w:p>
        </w:tc>
        <w:tc>
          <w:tcPr>
            <w:tcW w:w="1481" w:type="dxa"/>
            <w:tcBorders>
              <w:top w:val="nil"/>
              <w:left w:val="nil"/>
              <w:bottom w:val="nil"/>
              <w:right w:val="nil"/>
            </w:tcBorders>
            <w:shd w:val="clear" w:color="000000" w:fill="FCE4D6"/>
            <w:noWrap/>
            <w:vAlign w:val="bottom"/>
            <w:hideMark/>
          </w:tcPr>
          <w:p w14:paraId="1A3096B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300" w:type="dxa"/>
            <w:tcBorders>
              <w:top w:val="nil"/>
              <w:left w:val="nil"/>
              <w:bottom w:val="nil"/>
              <w:right w:val="nil"/>
            </w:tcBorders>
            <w:shd w:val="clear" w:color="auto" w:fill="auto"/>
            <w:noWrap/>
            <w:vAlign w:val="bottom"/>
            <w:hideMark/>
          </w:tcPr>
          <w:p w14:paraId="55129A0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0.473</w:t>
            </w:r>
            <w:proofErr w:type="gramEnd"/>
          </w:p>
        </w:tc>
        <w:tc>
          <w:tcPr>
            <w:tcW w:w="1300" w:type="dxa"/>
            <w:tcBorders>
              <w:top w:val="nil"/>
              <w:left w:val="nil"/>
              <w:bottom w:val="nil"/>
              <w:right w:val="nil"/>
            </w:tcBorders>
            <w:shd w:val="clear" w:color="auto" w:fill="auto"/>
            <w:noWrap/>
            <w:vAlign w:val="bottom"/>
            <w:hideMark/>
          </w:tcPr>
          <w:p w14:paraId="45AD186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0.248</w:t>
            </w:r>
            <w:proofErr w:type="gramEnd"/>
          </w:p>
        </w:tc>
      </w:tr>
      <w:tr w:rsidR="00BE762A" w:rsidRPr="00911540" w14:paraId="633F8F01" w14:textId="77777777" w:rsidTr="006B605B">
        <w:trPr>
          <w:trHeight w:val="288"/>
        </w:trPr>
        <w:tc>
          <w:tcPr>
            <w:tcW w:w="2653" w:type="dxa"/>
            <w:tcBorders>
              <w:top w:val="nil"/>
              <w:left w:val="nil"/>
              <w:bottom w:val="nil"/>
              <w:right w:val="nil"/>
            </w:tcBorders>
            <w:shd w:val="clear" w:color="auto" w:fill="auto"/>
            <w:noWrap/>
            <w:vAlign w:val="bottom"/>
            <w:hideMark/>
          </w:tcPr>
          <w:p w14:paraId="0C606ED8"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6A89178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0.09 (0.05)</w:t>
            </w:r>
          </w:p>
        </w:tc>
        <w:tc>
          <w:tcPr>
            <w:tcW w:w="1277" w:type="dxa"/>
            <w:tcBorders>
              <w:top w:val="nil"/>
              <w:left w:val="nil"/>
              <w:bottom w:val="nil"/>
              <w:right w:val="nil"/>
            </w:tcBorders>
            <w:shd w:val="clear" w:color="000000" w:fill="D9D9D9"/>
            <w:noWrap/>
            <w:vAlign w:val="bottom"/>
            <w:hideMark/>
          </w:tcPr>
          <w:p w14:paraId="285885B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0.10 (0.05)</w:t>
            </w:r>
          </w:p>
        </w:tc>
        <w:tc>
          <w:tcPr>
            <w:tcW w:w="1415" w:type="dxa"/>
            <w:tcBorders>
              <w:top w:val="nil"/>
              <w:left w:val="nil"/>
              <w:bottom w:val="nil"/>
              <w:right w:val="nil"/>
            </w:tcBorders>
            <w:shd w:val="clear" w:color="000000" w:fill="BFBFBF"/>
            <w:noWrap/>
            <w:vAlign w:val="bottom"/>
            <w:hideMark/>
          </w:tcPr>
          <w:p w14:paraId="670D7D2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0,08 (0.05)</w:t>
            </w:r>
          </w:p>
        </w:tc>
        <w:tc>
          <w:tcPr>
            <w:tcW w:w="1481" w:type="dxa"/>
            <w:tcBorders>
              <w:top w:val="nil"/>
              <w:left w:val="nil"/>
              <w:bottom w:val="nil"/>
              <w:right w:val="nil"/>
            </w:tcBorders>
            <w:shd w:val="clear" w:color="auto" w:fill="auto"/>
            <w:noWrap/>
            <w:vAlign w:val="bottom"/>
            <w:hideMark/>
          </w:tcPr>
          <w:p w14:paraId="0B869D8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0.592</w:t>
            </w:r>
            <w:proofErr w:type="gramEnd"/>
          </w:p>
        </w:tc>
        <w:tc>
          <w:tcPr>
            <w:tcW w:w="1300" w:type="dxa"/>
            <w:tcBorders>
              <w:top w:val="nil"/>
              <w:left w:val="nil"/>
              <w:bottom w:val="nil"/>
              <w:right w:val="nil"/>
            </w:tcBorders>
            <w:shd w:val="clear" w:color="auto" w:fill="auto"/>
            <w:noWrap/>
            <w:vAlign w:val="bottom"/>
            <w:hideMark/>
          </w:tcPr>
          <w:p w14:paraId="4655260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0.563</w:t>
            </w:r>
            <w:proofErr w:type="gramEnd"/>
          </w:p>
        </w:tc>
        <w:tc>
          <w:tcPr>
            <w:tcW w:w="1300" w:type="dxa"/>
            <w:tcBorders>
              <w:top w:val="nil"/>
              <w:left w:val="nil"/>
              <w:bottom w:val="nil"/>
              <w:right w:val="nil"/>
            </w:tcBorders>
            <w:shd w:val="clear" w:color="auto" w:fill="auto"/>
            <w:noWrap/>
            <w:vAlign w:val="bottom"/>
            <w:hideMark/>
          </w:tcPr>
          <w:p w14:paraId="4BA0649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0.298</w:t>
            </w:r>
            <w:proofErr w:type="gramEnd"/>
          </w:p>
        </w:tc>
      </w:tr>
      <w:tr w:rsidR="00BE762A" w:rsidRPr="00911540" w14:paraId="3500F237" w14:textId="77777777" w:rsidTr="006B605B">
        <w:trPr>
          <w:trHeight w:val="288"/>
        </w:trPr>
        <w:tc>
          <w:tcPr>
            <w:tcW w:w="2653" w:type="dxa"/>
            <w:tcBorders>
              <w:top w:val="nil"/>
              <w:left w:val="nil"/>
              <w:bottom w:val="nil"/>
              <w:right w:val="nil"/>
            </w:tcBorders>
            <w:shd w:val="clear" w:color="auto" w:fill="auto"/>
            <w:noWrap/>
            <w:vAlign w:val="bottom"/>
            <w:hideMark/>
          </w:tcPr>
          <w:p w14:paraId="185E0244"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-EMRA</w:t>
            </w:r>
          </w:p>
        </w:tc>
        <w:tc>
          <w:tcPr>
            <w:tcW w:w="1277" w:type="dxa"/>
            <w:tcBorders>
              <w:top w:val="nil"/>
              <w:left w:val="nil"/>
              <w:bottom w:val="nil"/>
              <w:right w:val="nil"/>
            </w:tcBorders>
            <w:shd w:val="clear" w:color="000000" w:fill="F2F2F2"/>
            <w:noWrap/>
            <w:vAlign w:val="bottom"/>
            <w:hideMark/>
          </w:tcPr>
          <w:p w14:paraId="6989A99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0.007</w:t>
            </w:r>
            <w:proofErr w:type="gramEnd"/>
            <w:r w:rsidRPr="00911540">
              <w:rPr>
                <w:rFonts w:ascii="Calibri" w:eastAsia="Times New Roman" w:hAnsi="Calibri" w:cs="Calibri"/>
                <w:color w:val="000000"/>
                <w:lang w:eastAsia="sv-SE"/>
              </w:rPr>
              <w:t>)</w:t>
            </w:r>
          </w:p>
        </w:tc>
        <w:tc>
          <w:tcPr>
            <w:tcW w:w="1277" w:type="dxa"/>
            <w:tcBorders>
              <w:top w:val="nil"/>
              <w:left w:val="nil"/>
              <w:bottom w:val="nil"/>
              <w:right w:val="nil"/>
            </w:tcBorders>
            <w:shd w:val="clear" w:color="000000" w:fill="D9D9D9"/>
            <w:noWrap/>
            <w:vAlign w:val="bottom"/>
            <w:hideMark/>
          </w:tcPr>
          <w:p w14:paraId="613B08B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0.015</w:t>
            </w:r>
            <w:proofErr w:type="gramEnd"/>
            <w:r w:rsidRPr="00911540">
              <w:rPr>
                <w:rFonts w:ascii="Calibri" w:eastAsia="Times New Roman" w:hAnsi="Calibri" w:cs="Calibri"/>
                <w:color w:val="000000"/>
                <w:lang w:eastAsia="sv-SE"/>
              </w:rPr>
              <w:t>)</w:t>
            </w:r>
          </w:p>
        </w:tc>
        <w:tc>
          <w:tcPr>
            <w:tcW w:w="1415" w:type="dxa"/>
            <w:tcBorders>
              <w:top w:val="nil"/>
              <w:left w:val="nil"/>
              <w:bottom w:val="nil"/>
              <w:right w:val="nil"/>
            </w:tcBorders>
            <w:shd w:val="clear" w:color="000000" w:fill="BFBFBF"/>
            <w:noWrap/>
            <w:vAlign w:val="bottom"/>
            <w:hideMark/>
          </w:tcPr>
          <w:p w14:paraId="30CA946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(0.17)</w:t>
            </w:r>
          </w:p>
        </w:tc>
        <w:tc>
          <w:tcPr>
            <w:tcW w:w="1481" w:type="dxa"/>
            <w:tcBorders>
              <w:top w:val="nil"/>
              <w:left w:val="nil"/>
              <w:bottom w:val="nil"/>
              <w:right w:val="nil"/>
            </w:tcBorders>
            <w:shd w:val="clear" w:color="auto" w:fill="auto"/>
            <w:noWrap/>
            <w:vAlign w:val="bottom"/>
            <w:hideMark/>
          </w:tcPr>
          <w:p w14:paraId="66AAE15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0.703</w:t>
            </w:r>
            <w:proofErr w:type="gramEnd"/>
          </w:p>
        </w:tc>
        <w:tc>
          <w:tcPr>
            <w:tcW w:w="1300" w:type="dxa"/>
            <w:tcBorders>
              <w:top w:val="nil"/>
              <w:left w:val="nil"/>
              <w:bottom w:val="nil"/>
              <w:right w:val="nil"/>
            </w:tcBorders>
            <w:shd w:val="clear" w:color="auto" w:fill="auto"/>
            <w:noWrap/>
            <w:vAlign w:val="bottom"/>
            <w:hideMark/>
          </w:tcPr>
          <w:p w14:paraId="4492D45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0.678</w:t>
            </w:r>
            <w:proofErr w:type="gramEnd"/>
          </w:p>
        </w:tc>
        <w:tc>
          <w:tcPr>
            <w:tcW w:w="1300" w:type="dxa"/>
            <w:tcBorders>
              <w:top w:val="nil"/>
              <w:left w:val="nil"/>
              <w:bottom w:val="nil"/>
              <w:right w:val="nil"/>
            </w:tcBorders>
            <w:shd w:val="clear" w:color="auto" w:fill="auto"/>
            <w:noWrap/>
            <w:vAlign w:val="bottom"/>
            <w:hideMark/>
          </w:tcPr>
          <w:p w14:paraId="4FE8E75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0.583</w:t>
            </w:r>
            <w:proofErr w:type="gramEnd"/>
          </w:p>
        </w:tc>
      </w:tr>
      <w:tr w:rsidR="00BE762A" w:rsidRPr="00911540" w14:paraId="3A6EC1B6" w14:textId="77777777" w:rsidTr="006B605B">
        <w:trPr>
          <w:trHeight w:val="288"/>
        </w:trPr>
        <w:tc>
          <w:tcPr>
            <w:tcW w:w="2653" w:type="dxa"/>
            <w:tcBorders>
              <w:top w:val="nil"/>
              <w:left w:val="nil"/>
              <w:bottom w:val="nil"/>
              <w:right w:val="nil"/>
            </w:tcBorders>
            <w:shd w:val="clear" w:color="auto" w:fill="auto"/>
            <w:noWrap/>
            <w:vAlign w:val="bottom"/>
            <w:hideMark/>
          </w:tcPr>
          <w:p w14:paraId="0059057F"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c m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7234809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w:t>
            </w:r>
          </w:p>
        </w:tc>
        <w:tc>
          <w:tcPr>
            <w:tcW w:w="1277" w:type="dxa"/>
            <w:tcBorders>
              <w:top w:val="nil"/>
              <w:left w:val="nil"/>
              <w:bottom w:val="nil"/>
              <w:right w:val="nil"/>
            </w:tcBorders>
            <w:shd w:val="clear" w:color="000000" w:fill="D9D9D9"/>
            <w:noWrap/>
            <w:vAlign w:val="bottom"/>
            <w:hideMark/>
          </w:tcPr>
          <w:p w14:paraId="6337496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w:t>
            </w:r>
          </w:p>
        </w:tc>
        <w:tc>
          <w:tcPr>
            <w:tcW w:w="1415" w:type="dxa"/>
            <w:tcBorders>
              <w:top w:val="nil"/>
              <w:left w:val="nil"/>
              <w:bottom w:val="nil"/>
              <w:right w:val="nil"/>
            </w:tcBorders>
            <w:shd w:val="clear" w:color="000000" w:fill="BFBFBF"/>
            <w:noWrap/>
            <w:vAlign w:val="bottom"/>
            <w:hideMark/>
          </w:tcPr>
          <w:p w14:paraId="5B07BD0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w:t>
            </w:r>
            <w:proofErr w:type="gramStart"/>
            <w:r w:rsidRPr="00911540">
              <w:rPr>
                <w:rFonts w:ascii="Calibri" w:eastAsia="Times New Roman" w:hAnsi="Calibri" w:cs="Calibri"/>
                <w:color w:val="000000"/>
                <w:lang w:eastAsia="sv-SE"/>
              </w:rPr>
              <w:t>0.005</w:t>
            </w:r>
            <w:proofErr w:type="gramEnd"/>
            <w:r w:rsidRPr="00911540">
              <w:rPr>
                <w:rFonts w:ascii="Calibri" w:eastAsia="Times New Roman" w:hAnsi="Calibri" w:cs="Calibri"/>
                <w:color w:val="000000"/>
                <w:lang w:eastAsia="sv-SE"/>
              </w:rPr>
              <w:t>)</w:t>
            </w:r>
          </w:p>
        </w:tc>
        <w:tc>
          <w:tcPr>
            <w:tcW w:w="1481" w:type="dxa"/>
            <w:tcBorders>
              <w:top w:val="nil"/>
              <w:left w:val="nil"/>
              <w:bottom w:val="nil"/>
              <w:right w:val="nil"/>
            </w:tcBorders>
            <w:shd w:val="clear" w:color="auto" w:fill="auto"/>
            <w:noWrap/>
            <w:vAlign w:val="bottom"/>
            <w:hideMark/>
          </w:tcPr>
          <w:p w14:paraId="52EB6964"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0.744</w:t>
            </w:r>
            <w:proofErr w:type="gramEnd"/>
          </w:p>
        </w:tc>
        <w:tc>
          <w:tcPr>
            <w:tcW w:w="1300" w:type="dxa"/>
            <w:tcBorders>
              <w:top w:val="nil"/>
              <w:left w:val="nil"/>
              <w:bottom w:val="nil"/>
              <w:right w:val="nil"/>
            </w:tcBorders>
            <w:shd w:val="clear" w:color="auto" w:fill="auto"/>
            <w:noWrap/>
            <w:vAlign w:val="bottom"/>
            <w:hideMark/>
          </w:tcPr>
          <w:p w14:paraId="2C3715D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0.248</w:t>
            </w:r>
            <w:proofErr w:type="gramEnd"/>
          </w:p>
        </w:tc>
        <w:tc>
          <w:tcPr>
            <w:tcW w:w="1300" w:type="dxa"/>
            <w:tcBorders>
              <w:top w:val="nil"/>
              <w:left w:val="nil"/>
              <w:bottom w:val="nil"/>
              <w:right w:val="nil"/>
            </w:tcBorders>
            <w:shd w:val="clear" w:color="auto" w:fill="auto"/>
            <w:noWrap/>
            <w:vAlign w:val="bottom"/>
            <w:hideMark/>
          </w:tcPr>
          <w:p w14:paraId="584DC44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0.299</w:t>
            </w:r>
            <w:proofErr w:type="gramEnd"/>
          </w:p>
        </w:tc>
      </w:tr>
      <w:tr w:rsidR="00BE762A" w:rsidRPr="00911540" w14:paraId="14D636DE" w14:textId="77777777" w:rsidTr="006B605B">
        <w:trPr>
          <w:trHeight w:val="288"/>
        </w:trPr>
        <w:tc>
          <w:tcPr>
            <w:tcW w:w="2653" w:type="dxa"/>
            <w:tcBorders>
              <w:top w:val="nil"/>
              <w:left w:val="nil"/>
              <w:bottom w:val="nil"/>
              <w:right w:val="nil"/>
            </w:tcBorders>
            <w:shd w:val="clear" w:color="auto" w:fill="auto"/>
            <w:noWrap/>
            <w:vAlign w:val="bottom"/>
            <w:hideMark/>
          </w:tcPr>
          <w:p w14:paraId="460A43A0"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12D1292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w:t>
            </w: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w:t>
            </w:r>
          </w:p>
        </w:tc>
        <w:tc>
          <w:tcPr>
            <w:tcW w:w="1277" w:type="dxa"/>
            <w:tcBorders>
              <w:top w:val="nil"/>
              <w:left w:val="nil"/>
              <w:bottom w:val="nil"/>
              <w:right w:val="nil"/>
            </w:tcBorders>
            <w:shd w:val="clear" w:color="000000" w:fill="D9D9D9"/>
            <w:noWrap/>
            <w:vAlign w:val="bottom"/>
            <w:hideMark/>
          </w:tcPr>
          <w:p w14:paraId="7D251A8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0.003</w:t>
            </w:r>
            <w:proofErr w:type="gramEnd"/>
            <w:r w:rsidRPr="00911540">
              <w:rPr>
                <w:rFonts w:ascii="Calibri" w:eastAsia="Times New Roman" w:hAnsi="Calibri" w:cs="Calibri"/>
                <w:color w:val="000000"/>
                <w:lang w:eastAsia="sv-SE"/>
              </w:rPr>
              <w:t>)</w:t>
            </w:r>
          </w:p>
        </w:tc>
        <w:tc>
          <w:tcPr>
            <w:tcW w:w="1415" w:type="dxa"/>
            <w:tcBorders>
              <w:top w:val="nil"/>
              <w:left w:val="nil"/>
              <w:bottom w:val="nil"/>
              <w:right w:val="nil"/>
            </w:tcBorders>
            <w:shd w:val="clear" w:color="000000" w:fill="BFBFBF"/>
            <w:noWrap/>
            <w:vAlign w:val="bottom"/>
            <w:hideMark/>
          </w:tcPr>
          <w:p w14:paraId="1376B66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w:t>
            </w: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w:t>
            </w:r>
          </w:p>
        </w:tc>
        <w:tc>
          <w:tcPr>
            <w:tcW w:w="1481" w:type="dxa"/>
            <w:tcBorders>
              <w:top w:val="nil"/>
              <w:left w:val="nil"/>
              <w:bottom w:val="nil"/>
              <w:right w:val="nil"/>
            </w:tcBorders>
            <w:shd w:val="clear" w:color="auto" w:fill="auto"/>
            <w:noWrap/>
            <w:vAlign w:val="bottom"/>
            <w:hideMark/>
          </w:tcPr>
          <w:p w14:paraId="4C4185A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0.271</w:t>
            </w:r>
            <w:proofErr w:type="gramEnd"/>
          </w:p>
        </w:tc>
        <w:tc>
          <w:tcPr>
            <w:tcW w:w="1300" w:type="dxa"/>
            <w:tcBorders>
              <w:top w:val="nil"/>
              <w:left w:val="nil"/>
              <w:bottom w:val="nil"/>
              <w:right w:val="nil"/>
            </w:tcBorders>
            <w:shd w:val="clear" w:color="auto" w:fill="auto"/>
            <w:noWrap/>
            <w:vAlign w:val="bottom"/>
            <w:hideMark/>
          </w:tcPr>
          <w:p w14:paraId="08B0725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0.899</w:t>
            </w:r>
            <w:proofErr w:type="gramEnd"/>
          </w:p>
        </w:tc>
        <w:tc>
          <w:tcPr>
            <w:tcW w:w="1300" w:type="dxa"/>
            <w:tcBorders>
              <w:top w:val="nil"/>
              <w:left w:val="nil"/>
              <w:bottom w:val="nil"/>
              <w:right w:val="nil"/>
            </w:tcBorders>
            <w:shd w:val="clear" w:color="auto" w:fill="auto"/>
            <w:noWrap/>
            <w:vAlign w:val="bottom"/>
            <w:hideMark/>
          </w:tcPr>
          <w:p w14:paraId="742043C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0.356</w:t>
            </w:r>
            <w:proofErr w:type="gramEnd"/>
          </w:p>
        </w:tc>
      </w:tr>
      <w:tr w:rsidR="00BE762A" w:rsidRPr="00911540" w14:paraId="78BEF025" w14:textId="77777777" w:rsidTr="006B605B">
        <w:trPr>
          <w:trHeight w:val="288"/>
        </w:trPr>
        <w:tc>
          <w:tcPr>
            <w:tcW w:w="2653" w:type="dxa"/>
            <w:tcBorders>
              <w:top w:val="nil"/>
              <w:left w:val="nil"/>
              <w:bottom w:val="nil"/>
              <w:right w:val="nil"/>
            </w:tcBorders>
            <w:shd w:val="clear" w:color="auto" w:fill="auto"/>
            <w:noWrap/>
            <w:vAlign w:val="bottom"/>
            <w:hideMark/>
          </w:tcPr>
          <w:p w14:paraId="79038E07"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1</w:t>
            </w:r>
          </w:p>
        </w:tc>
        <w:tc>
          <w:tcPr>
            <w:tcW w:w="1277" w:type="dxa"/>
            <w:tcBorders>
              <w:top w:val="nil"/>
              <w:left w:val="nil"/>
              <w:bottom w:val="nil"/>
              <w:right w:val="nil"/>
            </w:tcBorders>
            <w:shd w:val="clear" w:color="000000" w:fill="F2F2F2"/>
            <w:noWrap/>
            <w:vAlign w:val="bottom"/>
            <w:hideMark/>
          </w:tcPr>
          <w:p w14:paraId="186CA94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0.15 (0.07)</w:t>
            </w:r>
          </w:p>
        </w:tc>
        <w:tc>
          <w:tcPr>
            <w:tcW w:w="1277" w:type="dxa"/>
            <w:tcBorders>
              <w:top w:val="nil"/>
              <w:left w:val="nil"/>
              <w:bottom w:val="nil"/>
              <w:right w:val="nil"/>
            </w:tcBorders>
            <w:shd w:val="clear" w:color="000000" w:fill="D9D9D9"/>
            <w:noWrap/>
            <w:vAlign w:val="bottom"/>
            <w:hideMark/>
          </w:tcPr>
          <w:p w14:paraId="1BA65FF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0.21 (0.09)</w:t>
            </w:r>
          </w:p>
        </w:tc>
        <w:tc>
          <w:tcPr>
            <w:tcW w:w="1415" w:type="dxa"/>
            <w:tcBorders>
              <w:top w:val="nil"/>
              <w:left w:val="nil"/>
              <w:bottom w:val="nil"/>
              <w:right w:val="nil"/>
            </w:tcBorders>
            <w:shd w:val="clear" w:color="000000" w:fill="BFBFBF"/>
            <w:noWrap/>
            <w:vAlign w:val="bottom"/>
            <w:hideMark/>
          </w:tcPr>
          <w:p w14:paraId="58BC141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0.14 (0.07)</w:t>
            </w:r>
          </w:p>
        </w:tc>
        <w:tc>
          <w:tcPr>
            <w:tcW w:w="1481" w:type="dxa"/>
            <w:tcBorders>
              <w:top w:val="nil"/>
              <w:left w:val="nil"/>
              <w:bottom w:val="nil"/>
              <w:right w:val="nil"/>
            </w:tcBorders>
            <w:shd w:val="clear" w:color="000000" w:fill="FCE4D6"/>
            <w:noWrap/>
            <w:vAlign w:val="bottom"/>
            <w:hideMark/>
          </w:tcPr>
          <w:p w14:paraId="425AB6C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0.015</w:t>
            </w:r>
            <w:proofErr w:type="gramEnd"/>
          </w:p>
        </w:tc>
        <w:tc>
          <w:tcPr>
            <w:tcW w:w="1300" w:type="dxa"/>
            <w:tcBorders>
              <w:top w:val="nil"/>
              <w:left w:val="nil"/>
              <w:bottom w:val="nil"/>
              <w:right w:val="nil"/>
            </w:tcBorders>
            <w:shd w:val="clear" w:color="auto" w:fill="auto"/>
            <w:noWrap/>
            <w:vAlign w:val="bottom"/>
            <w:hideMark/>
          </w:tcPr>
          <w:p w14:paraId="2D21D724"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0.677</w:t>
            </w:r>
            <w:proofErr w:type="gramEnd"/>
          </w:p>
        </w:tc>
        <w:tc>
          <w:tcPr>
            <w:tcW w:w="1300" w:type="dxa"/>
            <w:tcBorders>
              <w:top w:val="nil"/>
              <w:left w:val="nil"/>
              <w:bottom w:val="nil"/>
              <w:right w:val="nil"/>
            </w:tcBorders>
            <w:shd w:val="clear" w:color="000000" w:fill="FCE4D6"/>
            <w:noWrap/>
            <w:vAlign w:val="bottom"/>
            <w:hideMark/>
          </w:tcPr>
          <w:p w14:paraId="06474F6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0.011</w:t>
            </w:r>
            <w:proofErr w:type="gramEnd"/>
          </w:p>
        </w:tc>
      </w:tr>
      <w:tr w:rsidR="00BE762A" w:rsidRPr="00911540" w14:paraId="1B9591F8" w14:textId="77777777" w:rsidTr="006B605B">
        <w:trPr>
          <w:trHeight w:val="288"/>
        </w:trPr>
        <w:tc>
          <w:tcPr>
            <w:tcW w:w="2653" w:type="dxa"/>
            <w:tcBorders>
              <w:top w:val="nil"/>
              <w:left w:val="nil"/>
              <w:bottom w:val="nil"/>
              <w:right w:val="nil"/>
            </w:tcBorders>
            <w:shd w:val="clear" w:color="auto" w:fill="auto"/>
            <w:noWrap/>
            <w:vAlign w:val="bottom"/>
            <w:hideMark/>
          </w:tcPr>
          <w:p w14:paraId="500FBCB1"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2</w:t>
            </w:r>
          </w:p>
        </w:tc>
        <w:tc>
          <w:tcPr>
            <w:tcW w:w="1277" w:type="dxa"/>
            <w:tcBorders>
              <w:top w:val="nil"/>
              <w:left w:val="nil"/>
              <w:bottom w:val="nil"/>
              <w:right w:val="nil"/>
            </w:tcBorders>
            <w:shd w:val="clear" w:color="000000" w:fill="F2F2F2"/>
            <w:noWrap/>
            <w:vAlign w:val="bottom"/>
            <w:hideMark/>
          </w:tcPr>
          <w:p w14:paraId="06C6B8E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(0.03)</w:t>
            </w:r>
          </w:p>
        </w:tc>
        <w:tc>
          <w:tcPr>
            <w:tcW w:w="1277" w:type="dxa"/>
            <w:tcBorders>
              <w:top w:val="nil"/>
              <w:left w:val="nil"/>
              <w:bottom w:val="nil"/>
              <w:right w:val="nil"/>
            </w:tcBorders>
            <w:shd w:val="clear" w:color="000000" w:fill="D9D9D9"/>
            <w:noWrap/>
            <w:vAlign w:val="bottom"/>
            <w:hideMark/>
          </w:tcPr>
          <w:p w14:paraId="10AF5CC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(0.02)</w:t>
            </w:r>
          </w:p>
        </w:tc>
        <w:tc>
          <w:tcPr>
            <w:tcW w:w="1415" w:type="dxa"/>
            <w:tcBorders>
              <w:top w:val="nil"/>
              <w:left w:val="nil"/>
              <w:bottom w:val="nil"/>
              <w:right w:val="nil"/>
            </w:tcBorders>
            <w:shd w:val="clear" w:color="000000" w:fill="BFBFBF"/>
            <w:noWrap/>
            <w:vAlign w:val="bottom"/>
            <w:hideMark/>
          </w:tcPr>
          <w:p w14:paraId="32869A8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0.16 (0.33)</w:t>
            </w:r>
          </w:p>
        </w:tc>
        <w:tc>
          <w:tcPr>
            <w:tcW w:w="1481" w:type="dxa"/>
            <w:tcBorders>
              <w:top w:val="nil"/>
              <w:left w:val="nil"/>
              <w:bottom w:val="nil"/>
              <w:right w:val="nil"/>
            </w:tcBorders>
            <w:shd w:val="clear" w:color="000000" w:fill="FCE4D6"/>
            <w:noWrap/>
            <w:vAlign w:val="bottom"/>
            <w:hideMark/>
          </w:tcPr>
          <w:p w14:paraId="70E3FAC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1.81E-05</w:t>
            </w:r>
          </w:p>
        </w:tc>
        <w:tc>
          <w:tcPr>
            <w:tcW w:w="1300" w:type="dxa"/>
            <w:tcBorders>
              <w:top w:val="nil"/>
              <w:left w:val="nil"/>
              <w:bottom w:val="nil"/>
              <w:right w:val="nil"/>
            </w:tcBorders>
            <w:shd w:val="clear" w:color="000000" w:fill="FCE4D6"/>
            <w:noWrap/>
            <w:vAlign w:val="bottom"/>
            <w:hideMark/>
          </w:tcPr>
          <w:p w14:paraId="751858D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0.005</w:t>
            </w:r>
            <w:proofErr w:type="gramEnd"/>
          </w:p>
        </w:tc>
        <w:tc>
          <w:tcPr>
            <w:tcW w:w="1300" w:type="dxa"/>
            <w:tcBorders>
              <w:top w:val="nil"/>
              <w:left w:val="nil"/>
              <w:bottom w:val="nil"/>
              <w:right w:val="nil"/>
            </w:tcBorders>
            <w:shd w:val="clear" w:color="auto" w:fill="auto"/>
            <w:noWrap/>
            <w:vAlign w:val="bottom"/>
            <w:hideMark/>
          </w:tcPr>
          <w:p w14:paraId="4214308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5361524B" w14:textId="77777777" w:rsidTr="006B605B">
        <w:trPr>
          <w:trHeight w:val="288"/>
        </w:trPr>
        <w:tc>
          <w:tcPr>
            <w:tcW w:w="2653" w:type="dxa"/>
            <w:tcBorders>
              <w:top w:val="nil"/>
              <w:left w:val="nil"/>
              <w:bottom w:val="nil"/>
              <w:right w:val="nil"/>
            </w:tcBorders>
            <w:shd w:val="clear" w:color="auto" w:fill="auto"/>
            <w:noWrap/>
            <w:vAlign w:val="bottom"/>
            <w:hideMark/>
          </w:tcPr>
          <w:p w14:paraId="540D870C"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17</w:t>
            </w:r>
          </w:p>
        </w:tc>
        <w:tc>
          <w:tcPr>
            <w:tcW w:w="1277" w:type="dxa"/>
            <w:tcBorders>
              <w:top w:val="nil"/>
              <w:left w:val="nil"/>
              <w:bottom w:val="nil"/>
              <w:right w:val="nil"/>
            </w:tcBorders>
            <w:shd w:val="clear" w:color="000000" w:fill="F2F2F2"/>
            <w:noWrap/>
            <w:vAlign w:val="bottom"/>
            <w:hideMark/>
          </w:tcPr>
          <w:p w14:paraId="2602BAC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0.06 (0.03)</w:t>
            </w:r>
          </w:p>
        </w:tc>
        <w:tc>
          <w:tcPr>
            <w:tcW w:w="1277" w:type="dxa"/>
            <w:tcBorders>
              <w:top w:val="nil"/>
              <w:left w:val="nil"/>
              <w:bottom w:val="nil"/>
              <w:right w:val="nil"/>
            </w:tcBorders>
            <w:shd w:val="clear" w:color="000000" w:fill="D9D9D9"/>
            <w:noWrap/>
            <w:vAlign w:val="bottom"/>
            <w:hideMark/>
          </w:tcPr>
          <w:p w14:paraId="51C4B2A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0.09 (0.06)</w:t>
            </w:r>
          </w:p>
        </w:tc>
        <w:tc>
          <w:tcPr>
            <w:tcW w:w="1415" w:type="dxa"/>
            <w:tcBorders>
              <w:top w:val="nil"/>
              <w:left w:val="nil"/>
              <w:bottom w:val="nil"/>
              <w:right w:val="nil"/>
            </w:tcBorders>
            <w:shd w:val="clear" w:color="000000" w:fill="BFBFBF"/>
            <w:noWrap/>
            <w:vAlign w:val="bottom"/>
            <w:hideMark/>
          </w:tcPr>
          <w:p w14:paraId="020646E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(0.02)</w:t>
            </w:r>
          </w:p>
        </w:tc>
        <w:tc>
          <w:tcPr>
            <w:tcW w:w="1481" w:type="dxa"/>
            <w:tcBorders>
              <w:top w:val="nil"/>
              <w:left w:val="nil"/>
              <w:bottom w:val="nil"/>
              <w:right w:val="nil"/>
            </w:tcBorders>
            <w:shd w:val="clear" w:color="auto" w:fill="auto"/>
            <w:noWrap/>
            <w:vAlign w:val="bottom"/>
            <w:hideMark/>
          </w:tcPr>
          <w:p w14:paraId="45DBA38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0.074</w:t>
            </w:r>
            <w:proofErr w:type="gramEnd"/>
          </w:p>
        </w:tc>
        <w:tc>
          <w:tcPr>
            <w:tcW w:w="1300" w:type="dxa"/>
            <w:tcBorders>
              <w:top w:val="nil"/>
              <w:left w:val="nil"/>
              <w:bottom w:val="nil"/>
              <w:right w:val="nil"/>
            </w:tcBorders>
            <w:shd w:val="clear" w:color="auto" w:fill="auto"/>
            <w:noWrap/>
            <w:vAlign w:val="bottom"/>
            <w:hideMark/>
          </w:tcPr>
          <w:p w14:paraId="161E2D9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0.125</w:t>
            </w:r>
            <w:proofErr w:type="gramEnd"/>
          </w:p>
        </w:tc>
        <w:tc>
          <w:tcPr>
            <w:tcW w:w="1300" w:type="dxa"/>
            <w:tcBorders>
              <w:top w:val="nil"/>
              <w:left w:val="nil"/>
              <w:bottom w:val="nil"/>
              <w:right w:val="nil"/>
            </w:tcBorders>
            <w:shd w:val="clear" w:color="000000" w:fill="FCE4D6"/>
            <w:noWrap/>
            <w:vAlign w:val="bottom"/>
            <w:hideMark/>
          </w:tcPr>
          <w:p w14:paraId="1EC7004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0.002</w:t>
            </w:r>
            <w:proofErr w:type="gramEnd"/>
          </w:p>
        </w:tc>
      </w:tr>
      <w:tr w:rsidR="00BE762A" w:rsidRPr="00911540" w14:paraId="12985D0F" w14:textId="77777777" w:rsidTr="006B605B">
        <w:trPr>
          <w:trHeight w:val="288"/>
        </w:trPr>
        <w:tc>
          <w:tcPr>
            <w:tcW w:w="2653" w:type="dxa"/>
            <w:tcBorders>
              <w:top w:val="nil"/>
              <w:left w:val="nil"/>
              <w:bottom w:val="nil"/>
              <w:right w:val="nil"/>
            </w:tcBorders>
            <w:shd w:val="clear" w:color="auto" w:fill="auto"/>
            <w:noWrap/>
            <w:vAlign w:val="bottom"/>
            <w:hideMark/>
          </w:tcPr>
          <w:p w14:paraId="579EE62E"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Follicular</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Th</w:t>
            </w:r>
            <w:proofErr w:type="spellEnd"/>
          </w:p>
        </w:tc>
        <w:tc>
          <w:tcPr>
            <w:tcW w:w="1277" w:type="dxa"/>
            <w:tcBorders>
              <w:top w:val="nil"/>
              <w:left w:val="nil"/>
              <w:bottom w:val="nil"/>
              <w:right w:val="nil"/>
            </w:tcBorders>
            <w:shd w:val="clear" w:color="000000" w:fill="F2F2F2"/>
            <w:noWrap/>
            <w:vAlign w:val="bottom"/>
            <w:hideMark/>
          </w:tcPr>
          <w:p w14:paraId="05F151E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(0.05)</w:t>
            </w:r>
          </w:p>
        </w:tc>
        <w:tc>
          <w:tcPr>
            <w:tcW w:w="1277" w:type="dxa"/>
            <w:tcBorders>
              <w:top w:val="nil"/>
              <w:left w:val="nil"/>
              <w:bottom w:val="nil"/>
              <w:right w:val="nil"/>
            </w:tcBorders>
            <w:shd w:val="clear" w:color="000000" w:fill="D9D9D9"/>
            <w:noWrap/>
            <w:vAlign w:val="bottom"/>
            <w:hideMark/>
          </w:tcPr>
          <w:p w14:paraId="15DEA5B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0.06 (0.04)</w:t>
            </w:r>
          </w:p>
        </w:tc>
        <w:tc>
          <w:tcPr>
            <w:tcW w:w="1415" w:type="dxa"/>
            <w:tcBorders>
              <w:top w:val="nil"/>
              <w:left w:val="nil"/>
              <w:bottom w:val="nil"/>
              <w:right w:val="nil"/>
            </w:tcBorders>
            <w:shd w:val="clear" w:color="000000" w:fill="BFBFBF"/>
            <w:noWrap/>
            <w:vAlign w:val="bottom"/>
            <w:hideMark/>
          </w:tcPr>
          <w:p w14:paraId="19881ED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(0.01)</w:t>
            </w:r>
          </w:p>
        </w:tc>
        <w:tc>
          <w:tcPr>
            <w:tcW w:w="1481" w:type="dxa"/>
            <w:tcBorders>
              <w:top w:val="nil"/>
              <w:left w:val="nil"/>
              <w:bottom w:val="nil"/>
              <w:right w:val="nil"/>
            </w:tcBorders>
            <w:shd w:val="clear" w:color="auto" w:fill="auto"/>
            <w:noWrap/>
            <w:vAlign w:val="bottom"/>
            <w:hideMark/>
          </w:tcPr>
          <w:p w14:paraId="161320C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0.103</w:t>
            </w:r>
            <w:proofErr w:type="gramEnd"/>
          </w:p>
        </w:tc>
        <w:tc>
          <w:tcPr>
            <w:tcW w:w="1300" w:type="dxa"/>
            <w:tcBorders>
              <w:top w:val="nil"/>
              <w:left w:val="nil"/>
              <w:bottom w:val="nil"/>
              <w:right w:val="nil"/>
            </w:tcBorders>
            <w:shd w:val="clear" w:color="000000" w:fill="FCE4D6"/>
            <w:noWrap/>
            <w:vAlign w:val="bottom"/>
            <w:hideMark/>
          </w:tcPr>
          <w:p w14:paraId="76DC440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0.001</w:t>
            </w:r>
            <w:proofErr w:type="gramEnd"/>
          </w:p>
        </w:tc>
        <w:tc>
          <w:tcPr>
            <w:tcW w:w="1300" w:type="dxa"/>
            <w:tcBorders>
              <w:top w:val="nil"/>
              <w:left w:val="nil"/>
              <w:bottom w:val="nil"/>
              <w:right w:val="nil"/>
            </w:tcBorders>
            <w:shd w:val="clear" w:color="000000" w:fill="FCE4D6"/>
            <w:noWrap/>
            <w:vAlign w:val="bottom"/>
            <w:hideMark/>
          </w:tcPr>
          <w:p w14:paraId="7B29EDE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6.43E-06</w:t>
            </w:r>
          </w:p>
        </w:tc>
      </w:tr>
      <w:tr w:rsidR="00BE762A" w:rsidRPr="00911540" w14:paraId="4E67B206" w14:textId="77777777" w:rsidTr="006B605B">
        <w:trPr>
          <w:trHeight w:val="288"/>
        </w:trPr>
        <w:tc>
          <w:tcPr>
            <w:tcW w:w="2653" w:type="dxa"/>
            <w:tcBorders>
              <w:top w:val="nil"/>
              <w:left w:val="nil"/>
              <w:bottom w:val="nil"/>
              <w:right w:val="nil"/>
            </w:tcBorders>
            <w:shd w:val="clear" w:color="auto" w:fill="auto"/>
            <w:noWrap/>
            <w:vAlign w:val="bottom"/>
            <w:hideMark/>
          </w:tcPr>
          <w:p w14:paraId="7A36CD74"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Naive TREG</w:t>
            </w:r>
          </w:p>
        </w:tc>
        <w:tc>
          <w:tcPr>
            <w:tcW w:w="1277" w:type="dxa"/>
            <w:tcBorders>
              <w:top w:val="nil"/>
              <w:left w:val="nil"/>
              <w:bottom w:val="nil"/>
              <w:right w:val="nil"/>
            </w:tcBorders>
            <w:shd w:val="clear" w:color="000000" w:fill="F2F2F2"/>
            <w:noWrap/>
            <w:vAlign w:val="bottom"/>
            <w:hideMark/>
          </w:tcPr>
          <w:p w14:paraId="2374E68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(0.01)</w:t>
            </w:r>
          </w:p>
        </w:tc>
        <w:tc>
          <w:tcPr>
            <w:tcW w:w="1277" w:type="dxa"/>
            <w:tcBorders>
              <w:top w:val="nil"/>
              <w:left w:val="nil"/>
              <w:bottom w:val="nil"/>
              <w:right w:val="nil"/>
            </w:tcBorders>
            <w:shd w:val="clear" w:color="000000" w:fill="D9D9D9"/>
            <w:noWrap/>
            <w:vAlign w:val="bottom"/>
            <w:hideMark/>
          </w:tcPr>
          <w:p w14:paraId="56BBDD5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 (0.03)</w:t>
            </w:r>
          </w:p>
        </w:tc>
        <w:tc>
          <w:tcPr>
            <w:tcW w:w="1415" w:type="dxa"/>
            <w:tcBorders>
              <w:top w:val="nil"/>
              <w:left w:val="nil"/>
              <w:bottom w:val="nil"/>
              <w:right w:val="nil"/>
            </w:tcBorders>
            <w:shd w:val="clear" w:color="000000" w:fill="BFBFBF"/>
            <w:noWrap/>
            <w:vAlign w:val="bottom"/>
            <w:hideMark/>
          </w:tcPr>
          <w:p w14:paraId="00285EA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(0.03)</w:t>
            </w:r>
          </w:p>
        </w:tc>
        <w:tc>
          <w:tcPr>
            <w:tcW w:w="1481" w:type="dxa"/>
            <w:tcBorders>
              <w:top w:val="nil"/>
              <w:left w:val="nil"/>
              <w:bottom w:val="nil"/>
              <w:right w:val="nil"/>
            </w:tcBorders>
            <w:shd w:val="clear" w:color="000000" w:fill="FCE4D6"/>
            <w:noWrap/>
            <w:vAlign w:val="bottom"/>
            <w:hideMark/>
          </w:tcPr>
          <w:p w14:paraId="27C4F28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3.2E-06</w:t>
            </w:r>
          </w:p>
        </w:tc>
        <w:tc>
          <w:tcPr>
            <w:tcW w:w="1300" w:type="dxa"/>
            <w:tcBorders>
              <w:top w:val="nil"/>
              <w:left w:val="nil"/>
              <w:bottom w:val="nil"/>
              <w:right w:val="nil"/>
            </w:tcBorders>
            <w:shd w:val="clear" w:color="000000" w:fill="FCE4D6"/>
            <w:noWrap/>
            <w:vAlign w:val="bottom"/>
            <w:hideMark/>
          </w:tcPr>
          <w:p w14:paraId="4999238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2.29E-09</w:t>
            </w:r>
          </w:p>
        </w:tc>
        <w:tc>
          <w:tcPr>
            <w:tcW w:w="1300" w:type="dxa"/>
            <w:tcBorders>
              <w:top w:val="nil"/>
              <w:left w:val="nil"/>
              <w:bottom w:val="nil"/>
              <w:right w:val="nil"/>
            </w:tcBorders>
            <w:shd w:val="clear" w:color="auto" w:fill="auto"/>
            <w:noWrap/>
            <w:vAlign w:val="bottom"/>
            <w:hideMark/>
          </w:tcPr>
          <w:p w14:paraId="12F4A4E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0.071</w:t>
            </w:r>
            <w:proofErr w:type="gramEnd"/>
          </w:p>
        </w:tc>
      </w:tr>
      <w:tr w:rsidR="00BE762A" w:rsidRPr="00911540" w14:paraId="7072BAD0" w14:textId="77777777" w:rsidTr="006B605B">
        <w:trPr>
          <w:trHeight w:val="288"/>
        </w:trPr>
        <w:tc>
          <w:tcPr>
            <w:tcW w:w="2653" w:type="dxa"/>
            <w:tcBorders>
              <w:top w:val="nil"/>
              <w:left w:val="nil"/>
              <w:bottom w:val="nil"/>
              <w:right w:val="nil"/>
            </w:tcBorders>
            <w:shd w:val="clear" w:color="auto" w:fill="auto"/>
            <w:noWrap/>
            <w:vAlign w:val="bottom"/>
            <w:hideMark/>
          </w:tcPr>
          <w:p w14:paraId="7B25642C"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Memory</w:t>
            </w:r>
            <w:proofErr w:type="spellEnd"/>
            <w:r w:rsidRPr="00911540">
              <w:rPr>
                <w:rFonts w:ascii="Arial" w:eastAsia="Times New Roman" w:hAnsi="Arial" w:cs="Arial"/>
                <w:color w:val="000000"/>
                <w:lang w:eastAsia="sv-SE"/>
              </w:rPr>
              <w:t xml:space="preserve"> TREG</w:t>
            </w:r>
          </w:p>
        </w:tc>
        <w:tc>
          <w:tcPr>
            <w:tcW w:w="1277" w:type="dxa"/>
            <w:tcBorders>
              <w:top w:val="nil"/>
              <w:left w:val="nil"/>
              <w:bottom w:val="nil"/>
              <w:right w:val="nil"/>
            </w:tcBorders>
            <w:shd w:val="clear" w:color="000000" w:fill="F2F2F2"/>
            <w:noWrap/>
            <w:vAlign w:val="bottom"/>
            <w:hideMark/>
          </w:tcPr>
          <w:p w14:paraId="6480DD9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0.008</w:t>
            </w:r>
            <w:proofErr w:type="gramEnd"/>
            <w:r w:rsidRPr="00911540">
              <w:rPr>
                <w:rFonts w:ascii="Calibri" w:eastAsia="Times New Roman" w:hAnsi="Calibri" w:cs="Calibri"/>
                <w:color w:val="000000"/>
                <w:lang w:eastAsia="sv-SE"/>
              </w:rPr>
              <w:t>)</w:t>
            </w:r>
          </w:p>
        </w:tc>
        <w:tc>
          <w:tcPr>
            <w:tcW w:w="1277" w:type="dxa"/>
            <w:tcBorders>
              <w:top w:val="nil"/>
              <w:left w:val="nil"/>
              <w:bottom w:val="nil"/>
              <w:right w:val="nil"/>
            </w:tcBorders>
            <w:shd w:val="clear" w:color="000000" w:fill="D9D9D9"/>
            <w:noWrap/>
            <w:vAlign w:val="bottom"/>
            <w:hideMark/>
          </w:tcPr>
          <w:p w14:paraId="3EC1385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(0.01</w:t>
            </w:r>
          </w:p>
        </w:tc>
        <w:tc>
          <w:tcPr>
            <w:tcW w:w="1415" w:type="dxa"/>
            <w:tcBorders>
              <w:top w:val="nil"/>
              <w:left w:val="nil"/>
              <w:bottom w:val="nil"/>
              <w:right w:val="nil"/>
            </w:tcBorders>
            <w:shd w:val="clear" w:color="000000" w:fill="BFBFBF"/>
            <w:noWrap/>
            <w:vAlign w:val="bottom"/>
            <w:hideMark/>
          </w:tcPr>
          <w:p w14:paraId="159AC5E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(0.01)</w:t>
            </w:r>
          </w:p>
        </w:tc>
        <w:tc>
          <w:tcPr>
            <w:tcW w:w="1481" w:type="dxa"/>
            <w:tcBorders>
              <w:top w:val="nil"/>
              <w:left w:val="nil"/>
              <w:bottom w:val="nil"/>
              <w:right w:val="nil"/>
            </w:tcBorders>
            <w:shd w:val="clear" w:color="000000" w:fill="FCE4D6"/>
            <w:noWrap/>
            <w:vAlign w:val="bottom"/>
            <w:hideMark/>
          </w:tcPr>
          <w:p w14:paraId="6DA640F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0.0006</w:t>
            </w:r>
            <w:proofErr w:type="gramEnd"/>
          </w:p>
        </w:tc>
        <w:tc>
          <w:tcPr>
            <w:tcW w:w="1300" w:type="dxa"/>
            <w:tcBorders>
              <w:top w:val="nil"/>
              <w:left w:val="nil"/>
              <w:bottom w:val="nil"/>
              <w:right w:val="nil"/>
            </w:tcBorders>
            <w:shd w:val="clear" w:color="000000" w:fill="FCE4D6"/>
            <w:noWrap/>
            <w:vAlign w:val="bottom"/>
            <w:hideMark/>
          </w:tcPr>
          <w:p w14:paraId="1E1864E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0.0004</w:t>
            </w:r>
            <w:proofErr w:type="gramEnd"/>
          </w:p>
        </w:tc>
        <w:tc>
          <w:tcPr>
            <w:tcW w:w="1300" w:type="dxa"/>
            <w:tcBorders>
              <w:top w:val="nil"/>
              <w:left w:val="nil"/>
              <w:bottom w:val="nil"/>
              <w:right w:val="nil"/>
            </w:tcBorders>
            <w:shd w:val="clear" w:color="auto" w:fill="auto"/>
            <w:noWrap/>
            <w:vAlign w:val="bottom"/>
            <w:hideMark/>
          </w:tcPr>
          <w:p w14:paraId="28E4E6B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w:t>
            </w:r>
          </w:p>
        </w:tc>
      </w:tr>
      <w:tr w:rsidR="00BE762A" w:rsidRPr="00911540" w14:paraId="58AD089D" w14:textId="77777777" w:rsidTr="006B605B">
        <w:trPr>
          <w:trHeight w:val="288"/>
        </w:trPr>
        <w:tc>
          <w:tcPr>
            <w:tcW w:w="2653" w:type="dxa"/>
            <w:tcBorders>
              <w:top w:val="nil"/>
              <w:left w:val="nil"/>
              <w:bottom w:val="nil"/>
              <w:right w:val="nil"/>
            </w:tcBorders>
            <w:shd w:val="clear" w:color="auto" w:fill="auto"/>
            <w:noWrap/>
            <w:vAlign w:val="bottom"/>
            <w:hideMark/>
          </w:tcPr>
          <w:p w14:paraId="7C75A556" w14:textId="77777777" w:rsidR="00BE762A" w:rsidRPr="00911540" w:rsidRDefault="00BE762A" w:rsidP="006B605B">
            <w:pPr>
              <w:spacing w:after="0" w:line="240" w:lineRule="auto"/>
              <w:rPr>
                <w:rFonts w:ascii="Arial" w:eastAsia="Times New Roman" w:hAnsi="Arial" w:cs="Arial"/>
                <w:b/>
                <w:bCs/>
                <w:color w:val="000000"/>
                <w:lang w:eastAsia="sv-SE"/>
              </w:rPr>
            </w:pPr>
            <w:proofErr w:type="spellStart"/>
            <w:r w:rsidRPr="00911540">
              <w:rPr>
                <w:rFonts w:ascii="Arial" w:eastAsia="Times New Roman" w:hAnsi="Arial" w:cs="Arial"/>
                <w:b/>
                <w:bCs/>
                <w:color w:val="000000"/>
                <w:lang w:eastAsia="sv-SE"/>
              </w:rPr>
              <w:t>Tcy</w:t>
            </w:r>
            <w:proofErr w:type="spellEnd"/>
          </w:p>
        </w:tc>
        <w:tc>
          <w:tcPr>
            <w:tcW w:w="1277" w:type="dxa"/>
            <w:tcBorders>
              <w:top w:val="nil"/>
              <w:left w:val="nil"/>
              <w:bottom w:val="nil"/>
              <w:right w:val="nil"/>
            </w:tcBorders>
            <w:shd w:val="clear" w:color="000000" w:fill="F2F2F2"/>
            <w:noWrap/>
            <w:vAlign w:val="bottom"/>
            <w:hideMark/>
          </w:tcPr>
          <w:p w14:paraId="4854C41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0.35 (0.23)</w:t>
            </w:r>
          </w:p>
        </w:tc>
        <w:tc>
          <w:tcPr>
            <w:tcW w:w="1277" w:type="dxa"/>
            <w:tcBorders>
              <w:top w:val="nil"/>
              <w:left w:val="nil"/>
              <w:bottom w:val="nil"/>
              <w:right w:val="nil"/>
            </w:tcBorders>
            <w:shd w:val="clear" w:color="000000" w:fill="D9D9D9"/>
            <w:noWrap/>
            <w:vAlign w:val="bottom"/>
            <w:hideMark/>
          </w:tcPr>
          <w:p w14:paraId="76F4475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0.69 (0.33)</w:t>
            </w:r>
          </w:p>
        </w:tc>
        <w:tc>
          <w:tcPr>
            <w:tcW w:w="1415" w:type="dxa"/>
            <w:tcBorders>
              <w:top w:val="nil"/>
              <w:left w:val="nil"/>
              <w:bottom w:val="nil"/>
              <w:right w:val="nil"/>
            </w:tcBorders>
            <w:shd w:val="clear" w:color="000000" w:fill="BFBFBF"/>
            <w:noWrap/>
            <w:vAlign w:val="bottom"/>
            <w:hideMark/>
          </w:tcPr>
          <w:p w14:paraId="1462381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0.45 (0.22)</w:t>
            </w:r>
          </w:p>
        </w:tc>
        <w:tc>
          <w:tcPr>
            <w:tcW w:w="1481" w:type="dxa"/>
            <w:tcBorders>
              <w:top w:val="nil"/>
              <w:left w:val="nil"/>
              <w:bottom w:val="nil"/>
              <w:right w:val="nil"/>
            </w:tcBorders>
            <w:shd w:val="clear" w:color="000000" w:fill="FCE4D6"/>
            <w:noWrap/>
            <w:vAlign w:val="bottom"/>
            <w:hideMark/>
          </w:tcPr>
          <w:p w14:paraId="170E8F8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2.55E-05</w:t>
            </w:r>
          </w:p>
        </w:tc>
        <w:tc>
          <w:tcPr>
            <w:tcW w:w="1300" w:type="dxa"/>
            <w:tcBorders>
              <w:top w:val="nil"/>
              <w:left w:val="nil"/>
              <w:bottom w:val="nil"/>
              <w:right w:val="nil"/>
            </w:tcBorders>
            <w:shd w:val="clear" w:color="auto" w:fill="auto"/>
            <w:noWrap/>
            <w:vAlign w:val="bottom"/>
            <w:hideMark/>
          </w:tcPr>
          <w:p w14:paraId="24A4878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0.084</w:t>
            </w:r>
            <w:proofErr w:type="gramEnd"/>
          </w:p>
        </w:tc>
        <w:tc>
          <w:tcPr>
            <w:tcW w:w="1300" w:type="dxa"/>
            <w:tcBorders>
              <w:top w:val="nil"/>
              <w:left w:val="nil"/>
              <w:bottom w:val="nil"/>
              <w:right w:val="nil"/>
            </w:tcBorders>
            <w:shd w:val="clear" w:color="000000" w:fill="FCE4D6"/>
            <w:noWrap/>
            <w:vAlign w:val="bottom"/>
            <w:hideMark/>
          </w:tcPr>
          <w:p w14:paraId="56F0384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r>
      <w:tr w:rsidR="00BE762A" w:rsidRPr="00911540" w14:paraId="0CC047FC" w14:textId="77777777" w:rsidTr="006B605B">
        <w:trPr>
          <w:trHeight w:val="288"/>
        </w:trPr>
        <w:tc>
          <w:tcPr>
            <w:tcW w:w="2653" w:type="dxa"/>
            <w:tcBorders>
              <w:top w:val="nil"/>
              <w:left w:val="nil"/>
              <w:bottom w:val="nil"/>
              <w:right w:val="nil"/>
            </w:tcBorders>
            <w:shd w:val="clear" w:color="auto" w:fill="auto"/>
            <w:noWrap/>
            <w:vAlign w:val="bottom"/>
            <w:hideMark/>
          </w:tcPr>
          <w:p w14:paraId="013047AE"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Naive </w:t>
            </w:r>
            <w:proofErr w:type="spellStart"/>
            <w:r w:rsidRPr="00911540">
              <w:rPr>
                <w:rFonts w:ascii="Arial" w:eastAsia="Times New Roman" w:hAnsi="Arial" w:cs="Arial"/>
                <w:color w:val="000000"/>
                <w:lang w:eastAsia="sv-SE"/>
              </w:rPr>
              <w:t>Tcy</w:t>
            </w:r>
            <w:proofErr w:type="spellEnd"/>
          </w:p>
        </w:tc>
        <w:tc>
          <w:tcPr>
            <w:tcW w:w="1277" w:type="dxa"/>
            <w:tcBorders>
              <w:top w:val="nil"/>
              <w:left w:val="nil"/>
              <w:bottom w:val="nil"/>
              <w:right w:val="nil"/>
            </w:tcBorders>
            <w:shd w:val="clear" w:color="000000" w:fill="F2F2F2"/>
            <w:noWrap/>
            <w:vAlign w:val="bottom"/>
            <w:hideMark/>
          </w:tcPr>
          <w:p w14:paraId="343A8D1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0.05 (0.06)</w:t>
            </w:r>
          </w:p>
        </w:tc>
        <w:tc>
          <w:tcPr>
            <w:tcW w:w="1277" w:type="dxa"/>
            <w:tcBorders>
              <w:top w:val="nil"/>
              <w:left w:val="nil"/>
              <w:bottom w:val="nil"/>
              <w:right w:val="nil"/>
            </w:tcBorders>
            <w:shd w:val="clear" w:color="000000" w:fill="D9D9D9"/>
            <w:noWrap/>
            <w:vAlign w:val="bottom"/>
            <w:hideMark/>
          </w:tcPr>
          <w:p w14:paraId="4544868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0.40 (0.24)</w:t>
            </w:r>
          </w:p>
        </w:tc>
        <w:tc>
          <w:tcPr>
            <w:tcW w:w="1415" w:type="dxa"/>
            <w:tcBorders>
              <w:top w:val="nil"/>
              <w:left w:val="nil"/>
              <w:bottom w:val="nil"/>
              <w:right w:val="nil"/>
            </w:tcBorders>
            <w:shd w:val="clear" w:color="000000" w:fill="BFBFBF"/>
            <w:noWrap/>
            <w:vAlign w:val="bottom"/>
            <w:hideMark/>
          </w:tcPr>
          <w:p w14:paraId="70E8B03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0.25 (0.13)</w:t>
            </w:r>
          </w:p>
        </w:tc>
        <w:tc>
          <w:tcPr>
            <w:tcW w:w="1481" w:type="dxa"/>
            <w:tcBorders>
              <w:top w:val="nil"/>
              <w:left w:val="nil"/>
              <w:bottom w:val="nil"/>
              <w:right w:val="nil"/>
            </w:tcBorders>
            <w:shd w:val="clear" w:color="000000" w:fill="FCE4D6"/>
            <w:noWrap/>
            <w:vAlign w:val="bottom"/>
            <w:hideMark/>
          </w:tcPr>
          <w:p w14:paraId="29BDB3C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9.31E-10</w:t>
            </w:r>
          </w:p>
        </w:tc>
        <w:tc>
          <w:tcPr>
            <w:tcW w:w="1300" w:type="dxa"/>
            <w:tcBorders>
              <w:top w:val="nil"/>
              <w:left w:val="nil"/>
              <w:bottom w:val="nil"/>
              <w:right w:val="nil"/>
            </w:tcBorders>
            <w:shd w:val="clear" w:color="000000" w:fill="FCE4D6"/>
            <w:noWrap/>
            <w:vAlign w:val="bottom"/>
            <w:hideMark/>
          </w:tcPr>
          <w:p w14:paraId="6DA6CC4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1.45E-09</w:t>
            </w:r>
          </w:p>
        </w:tc>
        <w:tc>
          <w:tcPr>
            <w:tcW w:w="1300" w:type="dxa"/>
            <w:tcBorders>
              <w:top w:val="nil"/>
              <w:left w:val="nil"/>
              <w:bottom w:val="nil"/>
              <w:right w:val="nil"/>
            </w:tcBorders>
            <w:shd w:val="clear" w:color="000000" w:fill="FCE4D6"/>
            <w:noWrap/>
            <w:vAlign w:val="bottom"/>
            <w:hideMark/>
          </w:tcPr>
          <w:p w14:paraId="32F8C59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0.011</w:t>
            </w:r>
            <w:proofErr w:type="gramEnd"/>
          </w:p>
        </w:tc>
      </w:tr>
      <w:tr w:rsidR="00BE762A" w:rsidRPr="00911540" w14:paraId="605AA771" w14:textId="77777777" w:rsidTr="006B605B">
        <w:trPr>
          <w:trHeight w:val="288"/>
        </w:trPr>
        <w:tc>
          <w:tcPr>
            <w:tcW w:w="2653" w:type="dxa"/>
            <w:tcBorders>
              <w:top w:val="nil"/>
              <w:left w:val="nil"/>
              <w:bottom w:val="nil"/>
              <w:right w:val="nil"/>
            </w:tcBorders>
            <w:shd w:val="clear" w:color="auto" w:fill="auto"/>
            <w:noWrap/>
            <w:vAlign w:val="bottom"/>
            <w:hideMark/>
          </w:tcPr>
          <w:p w14:paraId="47964F23"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Central m </w:t>
            </w:r>
            <w:proofErr w:type="spellStart"/>
            <w:r w:rsidRPr="00911540">
              <w:rPr>
                <w:rFonts w:ascii="Arial" w:eastAsia="Times New Roman" w:hAnsi="Arial" w:cs="Arial"/>
                <w:color w:val="000000"/>
                <w:lang w:eastAsia="sv-SE"/>
              </w:rPr>
              <w:t>Tcy</w:t>
            </w:r>
            <w:proofErr w:type="spellEnd"/>
          </w:p>
        </w:tc>
        <w:tc>
          <w:tcPr>
            <w:tcW w:w="1277" w:type="dxa"/>
            <w:tcBorders>
              <w:top w:val="nil"/>
              <w:left w:val="nil"/>
              <w:bottom w:val="nil"/>
              <w:right w:val="nil"/>
            </w:tcBorders>
            <w:shd w:val="clear" w:color="000000" w:fill="F2F2F2"/>
            <w:noWrap/>
            <w:vAlign w:val="bottom"/>
            <w:hideMark/>
          </w:tcPr>
          <w:p w14:paraId="6C66BB3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0.04 (0.03)</w:t>
            </w:r>
          </w:p>
        </w:tc>
        <w:tc>
          <w:tcPr>
            <w:tcW w:w="1277" w:type="dxa"/>
            <w:tcBorders>
              <w:top w:val="nil"/>
              <w:left w:val="nil"/>
              <w:bottom w:val="nil"/>
              <w:right w:val="nil"/>
            </w:tcBorders>
            <w:shd w:val="clear" w:color="000000" w:fill="D9D9D9"/>
            <w:noWrap/>
            <w:vAlign w:val="bottom"/>
            <w:hideMark/>
          </w:tcPr>
          <w:p w14:paraId="3C29347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0.05 (0.04)</w:t>
            </w:r>
          </w:p>
        </w:tc>
        <w:tc>
          <w:tcPr>
            <w:tcW w:w="1415" w:type="dxa"/>
            <w:tcBorders>
              <w:top w:val="nil"/>
              <w:left w:val="nil"/>
              <w:bottom w:val="nil"/>
              <w:right w:val="nil"/>
            </w:tcBorders>
            <w:shd w:val="clear" w:color="000000" w:fill="BFBFBF"/>
            <w:noWrap/>
            <w:vAlign w:val="bottom"/>
            <w:hideMark/>
          </w:tcPr>
          <w:p w14:paraId="13CE093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 (0.02)</w:t>
            </w:r>
          </w:p>
        </w:tc>
        <w:tc>
          <w:tcPr>
            <w:tcW w:w="1481" w:type="dxa"/>
            <w:tcBorders>
              <w:top w:val="nil"/>
              <w:left w:val="nil"/>
              <w:bottom w:val="nil"/>
              <w:right w:val="nil"/>
            </w:tcBorders>
            <w:shd w:val="clear" w:color="auto" w:fill="auto"/>
            <w:noWrap/>
            <w:vAlign w:val="bottom"/>
            <w:hideMark/>
          </w:tcPr>
          <w:p w14:paraId="6243D92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0.294</w:t>
            </w:r>
            <w:proofErr w:type="gramEnd"/>
          </w:p>
        </w:tc>
        <w:tc>
          <w:tcPr>
            <w:tcW w:w="1300" w:type="dxa"/>
            <w:tcBorders>
              <w:top w:val="nil"/>
              <w:left w:val="nil"/>
              <w:bottom w:val="nil"/>
              <w:right w:val="nil"/>
            </w:tcBorders>
            <w:shd w:val="clear" w:color="auto" w:fill="auto"/>
            <w:noWrap/>
            <w:vAlign w:val="bottom"/>
            <w:hideMark/>
          </w:tcPr>
          <w:p w14:paraId="5FEF392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0.068</w:t>
            </w:r>
            <w:proofErr w:type="gramEnd"/>
          </w:p>
        </w:tc>
        <w:tc>
          <w:tcPr>
            <w:tcW w:w="1300" w:type="dxa"/>
            <w:tcBorders>
              <w:top w:val="nil"/>
              <w:left w:val="nil"/>
              <w:bottom w:val="nil"/>
              <w:right w:val="nil"/>
            </w:tcBorders>
            <w:shd w:val="clear" w:color="000000" w:fill="FCE4D6"/>
            <w:noWrap/>
            <w:vAlign w:val="bottom"/>
            <w:hideMark/>
          </w:tcPr>
          <w:p w14:paraId="7771B5D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r>
      <w:tr w:rsidR="00BE762A" w:rsidRPr="00911540" w14:paraId="24DDC5EE" w14:textId="77777777" w:rsidTr="006B605B">
        <w:trPr>
          <w:trHeight w:val="288"/>
        </w:trPr>
        <w:tc>
          <w:tcPr>
            <w:tcW w:w="2653" w:type="dxa"/>
            <w:tcBorders>
              <w:top w:val="nil"/>
              <w:left w:val="nil"/>
              <w:bottom w:val="nil"/>
              <w:right w:val="nil"/>
            </w:tcBorders>
            <w:shd w:val="clear" w:color="auto" w:fill="auto"/>
            <w:noWrap/>
            <w:vAlign w:val="bottom"/>
            <w:hideMark/>
          </w:tcPr>
          <w:p w14:paraId="10D670E5"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Tcy</w:t>
            </w:r>
            <w:proofErr w:type="spellEnd"/>
          </w:p>
        </w:tc>
        <w:tc>
          <w:tcPr>
            <w:tcW w:w="1277" w:type="dxa"/>
            <w:tcBorders>
              <w:top w:val="nil"/>
              <w:left w:val="nil"/>
              <w:bottom w:val="nil"/>
              <w:right w:val="nil"/>
            </w:tcBorders>
            <w:shd w:val="clear" w:color="000000" w:fill="F2F2F2"/>
            <w:noWrap/>
            <w:vAlign w:val="bottom"/>
            <w:hideMark/>
          </w:tcPr>
          <w:p w14:paraId="0DB5C8A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0.08 (0.11)</w:t>
            </w:r>
          </w:p>
        </w:tc>
        <w:tc>
          <w:tcPr>
            <w:tcW w:w="1277" w:type="dxa"/>
            <w:tcBorders>
              <w:top w:val="nil"/>
              <w:left w:val="nil"/>
              <w:bottom w:val="nil"/>
              <w:right w:val="nil"/>
            </w:tcBorders>
            <w:shd w:val="clear" w:color="000000" w:fill="D9D9D9"/>
            <w:noWrap/>
            <w:vAlign w:val="bottom"/>
            <w:hideMark/>
          </w:tcPr>
          <w:p w14:paraId="11E0534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0.06 (0.04)</w:t>
            </w:r>
          </w:p>
        </w:tc>
        <w:tc>
          <w:tcPr>
            <w:tcW w:w="1415" w:type="dxa"/>
            <w:tcBorders>
              <w:top w:val="nil"/>
              <w:left w:val="nil"/>
              <w:bottom w:val="nil"/>
              <w:right w:val="nil"/>
            </w:tcBorders>
            <w:shd w:val="clear" w:color="000000" w:fill="BFBFBF"/>
            <w:noWrap/>
            <w:vAlign w:val="bottom"/>
            <w:hideMark/>
          </w:tcPr>
          <w:p w14:paraId="65E716F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0.05 (0.05)</w:t>
            </w:r>
          </w:p>
        </w:tc>
        <w:tc>
          <w:tcPr>
            <w:tcW w:w="1481" w:type="dxa"/>
            <w:tcBorders>
              <w:top w:val="nil"/>
              <w:left w:val="nil"/>
              <w:bottom w:val="nil"/>
              <w:right w:val="nil"/>
            </w:tcBorders>
            <w:shd w:val="clear" w:color="auto" w:fill="auto"/>
            <w:noWrap/>
            <w:vAlign w:val="bottom"/>
            <w:hideMark/>
          </w:tcPr>
          <w:p w14:paraId="6D68011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0.473</w:t>
            </w:r>
            <w:proofErr w:type="gramEnd"/>
          </w:p>
        </w:tc>
        <w:tc>
          <w:tcPr>
            <w:tcW w:w="1300" w:type="dxa"/>
            <w:tcBorders>
              <w:top w:val="nil"/>
              <w:left w:val="nil"/>
              <w:bottom w:val="nil"/>
              <w:right w:val="nil"/>
            </w:tcBorders>
            <w:shd w:val="clear" w:color="auto" w:fill="auto"/>
            <w:noWrap/>
            <w:vAlign w:val="bottom"/>
            <w:hideMark/>
          </w:tcPr>
          <w:p w14:paraId="49FE3AD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0.285</w:t>
            </w:r>
            <w:proofErr w:type="gramEnd"/>
          </w:p>
        </w:tc>
        <w:tc>
          <w:tcPr>
            <w:tcW w:w="1300" w:type="dxa"/>
            <w:tcBorders>
              <w:top w:val="nil"/>
              <w:left w:val="nil"/>
              <w:bottom w:val="nil"/>
              <w:right w:val="nil"/>
            </w:tcBorders>
            <w:shd w:val="clear" w:color="auto" w:fill="auto"/>
            <w:noWrap/>
            <w:vAlign w:val="bottom"/>
            <w:hideMark/>
          </w:tcPr>
          <w:p w14:paraId="3923937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0.582</w:t>
            </w:r>
            <w:proofErr w:type="gramEnd"/>
          </w:p>
        </w:tc>
      </w:tr>
      <w:tr w:rsidR="00BE762A" w:rsidRPr="00911540" w14:paraId="4BEC0724" w14:textId="77777777" w:rsidTr="006B605B">
        <w:trPr>
          <w:trHeight w:val="288"/>
        </w:trPr>
        <w:tc>
          <w:tcPr>
            <w:tcW w:w="2653" w:type="dxa"/>
            <w:tcBorders>
              <w:top w:val="nil"/>
              <w:left w:val="nil"/>
              <w:bottom w:val="nil"/>
              <w:right w:val="nil"/>
            </w:tcBorders>
            <w:shd w:val="clear" w:color="auto" w:fill="auto"/>
            <w:noWrap/>
            <w:vAlign w:val="bottom"/>
            <w:hideMark/>
          </w:tcPr>
          <w:p w14:paraId="6AFEF2AE"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e m </w:t>
            </w:r>
            <w:proofErr w:type="spellStart"/>
            <w:r w:rsidRPr="00911540">
              <w:rPr>
                <w:rFonts w:ascii="Arial" w:eastAsia="Times New Roman" w:hAnsi="Arial" w:cs="Arial"/>
                <w:color w:val="000000"/>
                <w:lang w:eastAsia="sv-SE"/>
              </w:rPr>
              <w:t>Tcy</w:t>
            </w:r>
            <w:proofErr w:type="spellEnd"/>
          </w:p>
        </w:tc>
        <w:tc>
          <w:tcPr>
            <w:tcW w:w="1277" w:type="dxa"/>
            <w:tcBorders>
              <w:top w:val="nil"/>
              <w:left w:val="nil"/>
              <w:bottom w:val="nil"/>
              <w:right w:val="nil"/>
            </w:tcBorders>
            <w:shd w:val="clear" w:color="000000" w:fill="F2F2F2"/>
            <w:noWrap/>
            <w:vAlign w:val="bottom"/>
            <w:hideMark/>
          </w:tcPr>
          <w:p w14:paraId="51B0F86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(0.03)</w:t>
            </w:r>
          </w:p>
        </w:tc>
        <w:tc>
          <w:tcPr>
            <w:tcW w:w="1277" w:type="dxa"/>
            <w:tcBorders>
              <w:top w:val="nil"/>
              <w:left w:val="nil"/>
              <w:bottom w:val="nil"/>
              <w:right w:val="nil"/>
            </w:tcBorders>
            <w:shd w:val="clear" w:color="000000" w:fill="D9D9D9"/>
            <w:noWrap/>
            <w:vAlign w:val="bottom"/>
            <w:hideMark/>
          </w:tcPr>
          <w:p w14:paraId="0D3605D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0.008</w:t>
            </w:r>
            <w:proofErr w:type="gramEnd"/>
            <w:r w:rsidRPr="00911540">
              <w:rPr>
                <w:rFonts w:ascii="Calibri" w:eastAsia="Times New Roman" w:hAnsi="Calibri" w:cs="Calibri"/>
                <w:color w:val="000000"/>
                <w:lang w:eastAsia="sv-SE"/>
              </w:rPr>
              <w:t>)</w:t>
            </w:r>
          </w:p>
        </w:tc>
        <w:tc>
          <w:tcPr>
            <w:tcW w:w="1415" w:type="dxa"/>
            <w:tcBorders>
              <w:top w:val="nil"/>
              <w:left w:val="nil"/>
              <w:bottom w:val="nil"/>
              <w:right w:val="nil"/>
            </w:tcBorders>
            <w:shd w:val="clear" w:color="000000" w:fill="BFBFBF"/>
            <w:noWrap/>
            <w:vAlign w:val="bottom"/>
            <w:hideMark/>
          </w:tcPr>
          <w:p w14:paraId="6C8B106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(0.01)</w:t>
            </w:r>
          </w:p>
        </w:tc>
        <w:tc>
          <w:tcPr>
            <w:tcW w:w="1481" w:type="dxa"/>
            <w:tcBorders>
              <w:top w:val="nil"/>
              <w:left w:val="nil"/>
              <w:bottom w:val="nil"/>
              <w:right w:val="nil"/>
            </w:tcBorders>
            <w:shd w:val="clear" w:color="auto" w:fill="auto"/>
            <w:noWrap/>
            <w:vAlign w:val="bottom"/>
            <w:hideMark/>
          </w:tcPr>
          <w:p w14:paraId="2E02011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0.744</w:t>
            </w:r>
            <w:proofErr w:type="gramEnd"/>
          </w:p>
        </w:tc>
        <w:tc>
          <w:tcPr>
            <w:tcW w:w="1300" w:type="dxa"/>
            <w:tcBorders>
              <w:top w:val="nil"/>
              <w:left w:val="nil"/>
              <w:bottom w:val="nil"/>
              <w:right w:val="nil"/>
            </w:tcBorders>
            <w:shd w:val="clear" w:color="auto" w:fill="auto"/>
            <w:noWrap/>
            <w:vAlign w:val="bottom"/>
            <w:hideMark/>
          </w:tcPr>
          <w:p w14:paraId="1DF07A9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0.797</w:t>
            </w:r>
            <w:proofErr w:type="gramEnd"/>
          </w:p>
        </w:tc>
        <w:tc>
          <w:tcPr>
            <w:tcW w:w="1300" w:type="dxa"/>
            <w:tcBorders>
              <w:top w:val="nil"/>
              <w:left w:val="nil"/>
              <w:bottom w:val="nil"/>
              <w:right w:val="nil"/>
            </w:tcBorders>
            <w:shd w:val="clear" w:color="auto" w:fill="auto"/>
            <w:noWrap/>
            <w:vAlign w:val="bottom"/>
            <w:hideMark/>
          </w:tcPr>
          <w:p w14:paraId="2D9BC54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0.587</w:t>
            </w:r>
            <w:proofErr w:type="gramEnd"/>
          </w:p>
        </w:tc>
      </w:tr>
      <w:tr w:rsidR="00BE762A" w:rsidRPr="00911540" w14:paraId="09E0E487" w14:textId="77777777" w:rsidTr="006B605B">
        <w:trPr>
          <w:trHeight w:val="288"/>
        </w:trPr>
        <w:tc>
          <w:tcPr>
            <w:tcW w:w="2653" w:type="dxa"/>
            <w:tcBorders>
              <w:top w:val="nil"/>
              <w:left w:val="nil"/>
              <w:bottom w:val="nil"/>
              <w:right w:val="nil"/>
            </w:tcBorders>
            <w:shd w:val="clear" w:color="auto" w:fill="auto"/>
            <w:noWrap/>
            <w:vAlign w:val="bottom"/>
            <w:hideMark/>
          </w:tcPr>
          <w:p w14:paraId="38DABB75"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-EMRA</w:t>
            </w:r>
          </w:p>
        </w:tc>
        <w:tc>
          <w:tcPr>
            <w:tcW w:w="1277" w:type="dxa"/>
            <w:tcBorders>
              <w:top w:val="nil"/>
              <w:left w:val="nil"/>
              <w:bottom w:val="nil"/>
              <w:right w:val="nil"/>
            </w:tcBorders>
            <w:shd w:val="clear" w:color="000000" w:fill="F2F2F2"/>
            <w:noWrap/>
            <w:vAlign w:val="bottom"/>
            <w:hideMark/>
          </w:tcPr>
          <w:p w14:paraId="3A56470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0.10 (0.09)</w:t>
            </w:r>
          </w:p>
        </w:tc>
        <w:tc>
          <w:tcPr>
            <w:tcW w:w="1277" w:type="dxa"/>
            <w:tcBorders>
              <w:top w:val="nil"/>
              <w:left w:val="nil"/>
              <w:bottom w:val="nil"/>
              <w:right w:val="nil"/>
            </w:tcBorders>
            <w:shd w:val="clear" w:color="000000" w:fill="D9D9D9"/>
            <w:noWrap/>
            <w:vAlign w:val="bottom"/>
            <w:hideMark/>
          </w:tcPr>
          <w:p w14:paraId="1AEEC07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0.07 (0.04)</w:t>
            </w:r>
          </w:p>
        </w:tc>
        <w:tc>
          <w:tcPr>
            <w:tcW w:w="1415" w:type="dxa"/>
            <w:tcBorders>
              <w:top w:val="nil"/>
              <w:left w:val="nil"/>
              <w:bottom w:val="nil"/>
              <w:right w:val="nil"/>
            </w:tcBorders>
            <w:shd w:val="clear" w:color="000000" w:fill="BFBFBF"/>
            <w:noWrap/>
            <w:vAlign w:val="bottom"/>
            <w:hideMark/>
          </w:tcPr>
          <w:p w14:paraId="545B4E0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0.06 (0.04)</w:t>
            </w:r>
          </w:p>
        </w:tc>
        <w:tc>
          <w:tcPr>
            <w:tcW w:w="1481" w:type="dxa"/>
            <w:tcBorders>
              <w:top w:val="nil"/>
              <w:left w:val="nil"/>
              <w:bottom w:val="nil"/>
              <w:right w:val="nil"/>
            </w:tcBorders>
            <w:shd w:val="clear" w:color="auto" w:fill="auto"/>
            <w:noWrap/>
            <w:vAlign w:val="bottom"/>
            <w:hideMark/>
          </w:tcPr>
          <w:p w14:paraId="4DCE565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0.908</w:t>
            </w:r>
            <w:proofErr w:type="gramEnd"/>
          </w:p>
        </w:tc>
        <w:tc>
          <w:tcPr>
            <w:tcW w:w="1300" w:type="dxa"/>
            <w:tcBorders>
              <w:top w:val="nil"/>
              <w:left w:val="nil"/>
              <w:bottom w:val="nil"/>
              <w:right w:val="nil"/>
            </w:tcBorders>
            <w:shd w:val="clear" w:color="auto" w:fill="auto"/>
            <w:noWrap/>
            <w:vAlign w:val="bottom"/>
            <w:hideMark/>
          </w:tcPr>
          <w:p w14:paraId="7FD3069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0.677</w:t>
            </w:r>
            <w:proofErr w:type="gramEnd"/>
          </w:p>
        </w:tc>
        <w:tc>
          <w:tcPr>
            <w:tcW w:w="1300" w:type="dxa"/>
            <w:tcBorders>
              <w:top w:val="nil"/>
              <w:left w:val="nil"/>
              <w:bottom w:val="nil"/>
              <w:right w:val="nil"/>
            </w:tcBorders>
            <w:shd w:val="clear" w:color="auto" w:fill="auto"/>
            <w:noWrap/>
            <w:vAlign w:val="bottom"/>
            <w:hideMark/>
          </w:tcPr>
          <w:p w14:paraId="5DB1D26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3ADCCBDC" w14:textId="77777777" w:rsidTr="006B605B">
        <w:trPr>
          <w:trHeight w:val="288"/>
        </w:trPr>
        <w:tc>
          <w:tcPr>
            <w:tcW w:w="2653" w:type="dxa"/>
            <w:tcBorders>
              <w:top w:val="nil"/>
              <w:left w:val="nil"/>
              <w:bottom w:val="nil"/>
              <w:right w:val="nil"/>
            </w:tcBorders>
            <w:shd w:val="clear" w:color="auto" w:fill="auto"/>
            <w:noWrap/>
            <w:vAlign w:val="bottom"/>
            <w:hideMark/>
          </w:tcPr>
          <w:p w14:paraId="13ABCA3D" w14:textId="77777777" w:rsidR="00BE762A" w:rsidRPr="00911540" w:rsidRDefault="00BE762A" w:rsidP="006B605B">
            <w:pPr>
              <w:spacing w:after="0" w:line="240" w:lineRule="auto"/>
              <w:jc w:val="center"/>
              <w:rPr>
                <w:rFonts w:ascii="Arial" w:eastAsia="Times New Roman" w:hAnsi="Arial" w:cs="Arial"/>
                <w:color w:val="000000"/>
                <w:lang w:eastAsia="sv-SE"/>
              </w:rPr>
            </w:pPr>
          </w:p>
        </w:tc>
        <w:tc>
          <w:tcPr>
            <w:tcW w:w="1277" w:type="dxa"/>
            <w:tcBorders>
              <w:top w:val="nil"/>
              <w:left w:val="nil"/>
              <w:bottom w:val="nil"/>
              <w:right w:val="nil"/>
            </w:tcBorders>
            <w:shd w:val="clear" w:color="000000" w:fill="F2F2F2"/>
            <w:noWrap/>
            <w:vAlign w:val="bottom"/>
            <w:hideMark/>
          </w:tcPr>
          <w:p w14:paraId="407A4CA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7" w:type="dxa"/>
            <w:tcBorders>
              <w:top w:val="nil"/>
              <w:left w:val="nil"/>
              <w:bottom w:val="nil"/>
              <w:right w:val="nil"/>
            </w:tcBorders>
            <w:shd w:val="clear" w:color="000000" w:fill="D9D9D9"/>
            <w:noWrap/>
            <w:vAlign w:val="bottom"/>
            <w:hideMark/>
          </w:tcPr>
          <w:p w14:paraId="2EDC130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5" w:type="dxa"/>
            <w:tcBorders>
              <w:top w:val="nil"/>
              <w:left w:val="nil"/>
              <w:bottom w:val="nil"/>
              <w:right w:val="nil"/>
            </w:tcBorders>
            <w:shd w:val="clear" w:color="000000" w:fill="BFBFBF"/>
            <w:noWrap/>
            <w:vAlign w:val="bottom"/>
            <w:hideMark/>
          </w:tcPr>
          <w:p w14:paraId="4BD3351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81" w:type="dxa"/>
            <w:tcBorders>
              <w:top w:val="nil"/>
              <w:left w:val="nil"/>
              <w:bottom w:val="nil"/>
              <w:right w:val="nil"/>
            </w:tcBorders>
            <w:shd w:val="clear" w:color="auto" w:fill="auto"/>
            <w:noWrap/>
            <w:vAlign w:val="bottom"/>
            <w:hideMark/>
          </w:tcPr>
          <w:p w14:paraId="00A8474A" w14:textId="77777777" w:rsidR="00BE762A" w:rsidRPr="00911540" w:rsidRDefault="00BE762A" w:rsidP="006B605B">
            <w:pPr>
              <w:spacing w:after="0" w:line="240" w:lineRule="auto"/>
              <w:jc w:val="center"/>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52C3A17F"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36176725"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r>
      <w:tr w:rsidR="00BE762A" w:rsidRPr="00911540" w14:paraId="4CE66327" w14:textId="77777777" w:rsidTr="006B605B">
        <w:trPr>
          <w:trHeight w:val="288"/>
        </w:trPr>
        <w:tc>
          <w:tcPr>
            <w:tcW w:w="2653" w:type="dxa"/>
            <w:tcBorders>
              <w:top w:val="nil"/>
              <w:left w:val="nil"/>
              <w:bottom w:val="single" w:sz="4" w:space="0" w:color="auto"/>
              <w:right w:val="nil"/>
            </w:tcBorders>
            <w:shd w:val="clear" w:color="auto" w:fill="auto"/>
            <w:noWrap/>
            <w:vAlign w:val="bottom"/>
            <w:hideMark/>
          </w:tcPr>
          <w:p w14:paraId="43859375"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B-cells</w:t>
            </w:r>
          </w:p>
        </w:tc>
        <w:tc>
          <w:tcPr>
            <w:tcW w:w="1277" w:type="dxa"/>
            <w:tcBorders>
              <w:top w:val="nil"/>
              <w:left w:val="nil"/>
              <w:bottom w:val="single" w:sz="4" w:space="0" w:color="auto"/>
              <w:right w:val="nil"/>
            </w:tcBorders>
            <w:shd w:val="clear" w:color="000000" w:fill="F2F2F2"/>
            <w:noWrap/>
            <w:vAlign w:val="bottom"/>
            <w:hideMark/>
          </w:tcPr>
          <w:p w14:paraId="7676D5D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0.20 (0.09)</w:t>
            </w:r>
          </w:p>
        </w:tc>
        <w:tc>
          <w:tcPr>
            <w:tcW w:w="1277" w:type="dxa"/>
            <w:tcBorders>
              <w:top w:val="nil"/>
              <w:left w:val="nil"/>
              <w:bottom w:val="single" w:sz="4" w:space="0" w:color="auto"/>
              <w:right w:val="nil"/>
            </w:tcBorders>
            <w:shd w:val="clear" w:color="000000" w:fill="D9D9D9"/>
            <w:noWrap/>
            <w:vAlign w:val="bottom"/>
            <w:hideMark/>
          </w:tcPr>
          <w:p w14:paraId="47F7110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0.38 (0.32)</w:t>
            </w:r>
          </w:p>
        </w:tc>
        <w:tc>
          <w:tcPr>
            <w:tcW w:w="1415" w:type="dxa"/>
            <w:tcBorders>
              <w:top w:val="nil"/>
              <w:left w:val="nil"/>
              <w:bottom w:val="single" w:sz="4" w:space="0" w:color="auto"/>
              <w:right w:val="nil"/>
            </w:tcBorders>
            <w:shd w:val="clear" w:color="000000" w:fill="BFBFBF"/>
            <w:noWrap/>
            <w:vAlign w:val="bottom"/>
            <w:hideMark/>
          </w:tcPr>
          <w:p w14:paraId="6C55AEC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0.30 (0.21)</w:t>
            </w:r>
          </w:p>
        </w:tc>
        <w:tc>
          <w:tcPr>
            <w:tcW w:w="1481" w:type="dxa"/>
            <w:tcBorders>
              <w:top w:val="nil"/>
              <w:left w:val="nil"/>
              <w:bottom w:val="single" w:sz="4" w:space="0" w:color="auto"/>
              <w:right w:val="nil"/>
            </w:tcBorders>
            <w:shd w:val="clear" w:color="000000" w:fill="FCE4D6"/>
            <w:noWrap/>
            <w:vAlign w:val="bottom"/>
            <w:hideMark/>
          </w:tcPr>
          <w:p w14:paraId="2E1F1C0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0.006</w:t>
            </w:r>
            <w:proofErr w:type="gramEnd"/>
          </w:p>
        </w:tc>
        <w:tc>
          <w:tcPr>
            <w:tcW w:w="1300" w:type="dxa"/>
            <w:tcBorders>
              <w:top w:val="nil"/>
              <w:left w:val="nil"/>
              <w:bottom w:val="single" w:sz="4" w:space="0" w:color="auto"/>
              <w:right w:val="nil"/>
            </w:tcBorders>
            <w:shd w:val="clear" w:color="auto" w:fill="auto"/>
            <w:noWrap/>
            <w:vAlign w:val="bottom"/>
            <w:hideMark/>
          </w:tcPr>
          <w:p w14:paraId="7A84000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0.069</w:t>
            </w:r>
            <w:proofErr w:type="gramEnd"/>
          </w:p>
        </w:tc>
        <w:tc>
          <w:tcPr>
            <w:tcW w:w="1300" w:type="dxa"/>
            <w:tcBorders>
              <w:top w:val="nil"/>
              <w:left w:val="nil"/>
              <w:bottom w:val="single" w:sz="4" w:space="0" w:color="auto"/>
              <w:right w:val="nil"/>
            </w:tcBorders>
            <w:shd w:val="clear" w:color="auto" w:fill="auto"/>
            <w:noWrap/>
            <w:vAlign w:val="bottom"/>
            <w:hideMark/>
          </w:tcPr>
          <w:p w14:paraId="3502F10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0.515</w:t>
            </w:r>
            <w:proofErr w:type="gramEnd"/>
          </w:p>
        </w:tc>
      </w:tr>
      <w:tr w:rsidR="00BE762A" w:rsidRPr="00911540" w14:paraId="67FD7E1B" w14:textId="77777777" w:rsidTr="006B605B">
        <w:trPr>
          <w:trHeight w:val="288"/>
        </w:trPr>
        <w:tc>
          <w:tcPr>
            <w:tcW w:w="2653" w:type="dxa"/>
            <w:tcBorders>
              <w:top w:val="nil"/>
              <w:left w:val="nil"/>
              <w:bottom w:val="nil"/>
              <w:right w:val="nil"/>
            </w:tcBorders>
            <w:shd w:val="clear" w:color="auto" w:fill="auto"/>
            <w:noWrap/>
            <w:vAlign w:val="bottom"/>
            <w:hideMark/>
          </w:tcPr>
          <w:p w14:paraId="3D76AA6E"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Naive B-cells</w:t>
            </w:r>
          </w:p>
        </w:tc>
        <w:tc>
          <w:tcPr>
            <w:tcW w:w="1277" w:type="dxa"/>
            <w:tcBorders>
              <w:top w:val="nil"/>
              <w:left w:val="nil"/>
              <w:bottom w:val="nil"/>
              <w:right w:val="nil"/>
            </w:tcBorders>
            <w:shd w:val="clear" w:color="000000" w:fill="F2F2F2"/>
            <w:noWrap/>
            <w:vAlign w:val="bottom"/>
            <w:hideMark/>
          </w:tcPr>
          <w:p w14:paraId="0C7520F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0.13(0.07)</w:t>
            </w:r>
          </w:p>
        </w:tc>
        <w:tc>
          <w:tcPr>
            <w:tcW w:w="1277" w:type="dxa"/>
            <w:tcBorders>
              <w:top w:val="nil"/>
              <w:left w:val="nil"/>
              <w:bottom w:val="nil"/>
              <w:right w:val="nil"/>
            </w:tcBorders>
            <w:shd w:val="clear" w:color="000000" w:fill="D9D9D9"/>
            <w:noWrap/>
            <w:vAlign w:val="bottom"/>
            <w:hideMark/>
          </w:tcPr>
          <w:p w14:paraId="047D955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0.24(0.21)</w:t>
            </w:r>
          </w:p>
        </w:tc>
        <w:tc>
          <w:tcPr>
            <w:tcW w:w="1415" w:type="dxa"/>
            <w:tcBorders>
              <w:top w:val="nil"/>
              <w:left w:val="nil"/>
              <w:bottom w:val="nil"/>
              <w:right w:val="nil"/>
            </w:tcBorders>
            <w:shd w:val="clear" w:color="000000" w:fill="BFBFBF"/>
            <w:noWrap/>
            <w:vAlign w:val="bottom"/>
            <w:hideMark/>
          </w:tcPr>
          <w:p w14:paraId="60D80C7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0.18(0.15)</w:t>
            </w:r>
          </w:p>
        </w:tc>
        <w:tc>
          <w:tcPr>
            <w:tcW w:w="1481" w:type="dxa"/>
            <w:tcBorders>
              <w:top w:val="nil"/>
              <w:left w:val="nil"/>
              <w:bottom w:val="nil"/>
              <w:right w:val="nil"/>
            </w:tcBorders>
            <w:shd w:val="clear" w:color="000000" w:fill="FCE4D6"/>
            <w:noWrap/>
            <w:vAlign w:val="bottom"/>
            <w:hideMark/>
          </w:tcPr>
          <w:p w14:paraId="5B64135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300" w:type="dxa"/>
            <w:tcBorders>
              <w:top w:val="nil"/>
              <w:left w:val="nil"/>
              <w:bottom w:val="nil"/>
              <w:right w:val="nil"/>
            </w:tcBorders>
            <w:shd w:val="clear" w:color="auto" w:fill="auto"/>
            <w:noWrap/>
            <w:vAlign w:val="bottom"/>
            <w:hideMark/>
          </w:tcPr>
          <w:p w14:paraId="2946DB1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0.255</w:t>
            </w:r>
            <w:proofErr w:type="gramEnd"/>
          </w:p>
        </w:tc>
        <w:tc>
          <w:tcPr>
            <w:tcW w:w="1300" w:type="dxa"/>
            <w:tcBorders>
              <w:top w:val="nil"/>
              <w:left w:val="nil"/>
              <w:bottom w:val="nil"/>
              <w:right w:val="nil"/>
            </w:tcBorders>
            <w:shd w:val="clear" w:color="auto" w:fill="auto"/>
            <w:noWrap/>
            <w:vAlign w:val="bottom"/>
            <w:hideMark/>
          </w:tcPr>
          <w:p w14:paraId="1E4F6C6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0.354</w:t>
            </w:r>
            <w:proofErr w:type="gramEnd"/>
          </w:p>
        </w:tc>
      </w:tr>
      <w:tr w:rsidR="00BE762A" w:rsidRPr="00911540" w14:paraId="0E366922" w14:textId="77777777" w:rsidTr="006B605B">
        <w:trPr>
          <w:trHeight w:val="288"/>
        </w:trPr>
        <w:tc>
          <w:tcPr>
            <w:tcW w:w="2653" w:type="dxa"/>
            <w:tcBorders>
              <w:top w:val="nil"/>
              <w:left w:val="nil"/>
              <w:bottom w:val="nil"/>
              <w:right w:val="nil"/>
            </w:tcBorders>
            <w:shd w:val="clear" w:color="auto" w:fill="auto"/>
            <w:noWrap/>
            <w:vAlign w:val="bottom"/>
            <w:hideMark/>
          </w:tcPr>
          <w:p w14:paraId="02DBCCD8"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Transitional</w:t>
            </w:r>
            <w:proofErr w:type="spellEnd"/>
            <w:r w:rsidRPr="00911540">
              <w:rPr>
                <w:rFonts w:ascii="Arial" w:eastAsia="Times New Roman" w:hAnsi="Arial" w:cs="Arial"/>
                <w:color w:val="000000"/>
                <w:lang w:eastAsia="sv-SE"/>
              </w:rPr>
              <w:t xml:space="preserve"> B-cells</w:t>
            </w:r>
          </w:p>
        </w:tc>
        <w:tc>
          <w:tcPr>
            <w:tcW w:w="1277" w:type="dxa"/>
            <w:tcBorders>
              <w:top w:val="nil"/>
              <w:left w:val="nil"/>
              <w:bottom w:val="nil"/>
              <w:right w:val="nil"/>
            </w:tcBorders>
            <w:shd w:val="clear" w:color="000000" w:fill="F2F2F2"/>
            <w:noWrap/>
            <w:vAlign w:val="bottom"/>
            <w:hideMark/>
          </w:tcPr>
          <w:p w14:paraId="454E37A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0.02(0.02)</w:t>
            </w:r>
          </w:p>
        </w:tc>
        <w:tc>
          <w:tcPr>
            <w:tcW w:w="1277" w:type="dxa"/>
            <w:tcBorders>
              <w:top w:val="nil"/>
              <w:left w:val="nil"/>
              <w:bottom w:val="nil"/>
              <w:right w:val="nil"/>
            </w:tcBorders>
            <w:shd w:val="clear" w:color="000000" w:fill="D9D9D9"/>
            <w:noWrap/>
            <w:vAlign w:val="bottom"/>
            <w:hideMark/>
          </w:tcPr>
          <w:p w14:paraId="64BB1DC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0.03(0.04)</w:t>
            </w:r>
          </w:p>
        </w:tc>
        <w:tc>
          <w:tcPr>
            <w:tcW w:w="1415" w:type="dxa"/>
            <w:tcBorders>
              <w:top w:val="nil"/>
              <w:left w:val="nil"/>
              <w:bottom w:val="nil"/>
              <w:right w:val="nil"/>
            </w:tcBorders>
            <w:shd w:val="clear" w:color="000000" w:fill="BFBFBF"/>
            <w:noWrap/>
            <w:vAlign w:val="bottom"/>
            <w:hideMark/>
          </w:tcPr>
          <w:p w14:paraId="797226A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0.03(0.04)</w:t>
            </w:r>
          </w:p>
        </w:tc>
        <w:tc>
          <w:tcPr>
            <w:tcW w:w="1481" w:type="dxa"/>
            <w:tcBorders>
              <w:top w:val="nil"/>
              <w:left w:val="nil"/>
              <w:bottom w:val="nil"/>
              <w:right w:val="nil"/>
            </w:tcBorders>
            <w:shd w:val="clear" w:color="auto" w:fill="auto"/>
            <w:noWrap/>
            <w:vAlign w:val="bottom"/>
            <w:hideMark/>
          </w:tcPr>
          <w:p w14:paraId="2B4263F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0.103</w:t>
            </w:r>
            <w:proofErr w:type="gramEnd"/>
          </w:p>
        </w:tc>
        <w:tc>
          <w:tcPr>
            <w:tcW w:w="1300" w:type="dxa"/>
            <w:tcBorders>
              <w:top w:val="nil"/>
              <w:left w:val="nil"/>
              <w:bottom w:val="nil"/>
              <w:right w:val="nil"/>
            </w:tcBorders>
            <w:shd w:val="clear" w:color="000000" w:fill="FCE4D6"/>
            <w:noWrap/>
            <w:vAlign w:val="bottom"/>
            <w:hideMark/>
          </w:tcPr>
          <w:p w14:paraId="2D0289B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0.005</w:t>
            </w:r>
            <w:proofErr w:type="gramEnd"/>
          </w:p>
        </w:tc>
        <w:tc>
          <w:tcPr>
            <w:tcW w:w="1300" w:type="dxa"/>
            <w:tcBorders>
              <w:top w:val="nil"/>
              <w:left w:val="nil"/>
              <w:bottom w:val="nil"/>
              <w:right w:val="nil"/>
            </w:tcBorders>
            <w:shd w:val="clear" w:color="auto" w:fill="auto"/>
            <w:noWrap/>
            <w:vAlign w:val="bottom"/>
            <w:hideMark/>
          </w:tcPr>
          <w:p w14:paraId="556B3E0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66D8C191" w14:textId="77777777" w:rsidTr="006B605B">
        <w:trPr>
          <w:trHeight w:val="288"/>
        </w:trPr>
        <w:tc>
          <w:tcPr>
            <w:tcW w:w="2653" w:type="dxa"/>
            <w:tcBorders>
              <w:top w:val="nil"/>
              <w:left w:val="nil"/>
              <w:bottom w:val="nil"/>
              <w:right w:val="nil"/>
            </w:tcBorders>
            <w:shd w:val="clear" w:color="auto" w:fill="auto"/>
            <w:noWrap/>
            <w:vAlign w:val="bottom"/>
            <w:hideMark/>
          </w:tcPr>
          <w:p w14:paraId="586BFCBD" w14:textId="77777777" w:rsidR="00BE762A" w:rsidRPr="00911540" w:rsidRDefault="00BE762A" w:rsidP="006B605B">
            <w:pPr>
              <w:spacing w:after="0" w:line="240" w:lineRule="auto"/>
              <w:rPr>
                <w:rFonts w:ascii="Arial" w:eastAsia="Times New Roman" w:hAnsi="Arial" w:cs="Arial"/>
                <w:color w:val="000000"/>
                <w:lang w:val="en-GB" w:eastAsia="sv-SE"/>
              </w:rPr>
            </w:pPr>
            <w:r w:rsidRPr="00911540">
              <w:rPr>
                <w:rFonts w:ascii="Arial" w:eastAsia="Times New Roman" w:hAnsi="Arial" w:cs="Arial"/>
                <w:color w:val="000000"/>
                <w:lang w:val="en-GB" w:eastAsia="sv-SE"/>
              </w:rPr>
              <w:t>Marg-zone like B-cells</w:t>
            </w:r>
          </w:p>
        </w:tc>
        <w:tc>
          <w:tcPr>
            <w:tcW w:w="1277" w:type="dxa"/>
            <w:tcBorders>
              <w:top w:val="nil"/>
              <w:left w:val="nil"/>
              <w:bottom w:val="nil"/>
              <w:right w:val="nil"/>
            </w:tcBorders>
            <w:shd w:val="clear" w:color="000000" w:fill="F2F2F2"/>
            <w:noWrap/>
            <w:vAlign w:val="bottom"/>
            <w:hideMark/>
          </w:tcPr>
          <w:p w14:paraId="41CBD22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(0.03)</w:t>
            </w:r>
          </w:p>
        </w:tc>
        <w:tc>
          <w:tcPr>
            <w:tcW w:w="1277" w:type="dxa"/>
            <w:tcBorders>
              <w:top w:val="nil"/>
              <w:left w:val="nil"/>
              <w:bottom w:val="nil"/>
              <w:right w:val="nil"/>
            </w:tcBorders>
            <w:shd w:val="clear" w:color="000000" w:fill="D9D9D9"/>
            <w:noWrap/>
            <w:vAlign w:val="bottom"/>
            <w:hideMark/>
          </w:tcPr>
          <w:p w14:paraId="4348EBF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 (0.02)</w:t>
            </w:r>
          </w:p>
        </w:tc>
        <w:tc>
          <w:tcPr>
            <w:tcW w:w="1415" w:type="dxa"/>
            <w:tcBorders>
              <w:top w:val="nil"/>
              <w:left w:val="nil"/>
              <w:bottom w:val="nil"/>
              <w:right w:val="nil"/>
            </w:tcBorders>
            <w:shd w:val="clear" w:color="000000" w:fill="BFBFBF"/>
            <w:noWrap/>
            <w:vAlign w:val="bottom"/>
            <w:hideMark/>
          </w:tcPr>
          <w:p w14:paraId="5F905FF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(0.02)</w:t>
            </w:r>
          </w:p>
        </w:tc>
        <w:tc>
          <w:tcPr>
            <w:tcW w:w="1481" w:type="dxa"/>
            <w:tcBorders>
              <w:top w:val="nil"/>
              <w:left w:val="nil"/>
              <w:bottom w:val="nil"/>
              <w:right w:val="nil"/>
            </w:tcBorders>
            <w:shd w:val="clear" w:color="000000" w:fill="FCE4D6"/>
            <w:noWrap/>
            <w:vAlign w:val="bottom"/>
            <w:hideMark/>
          </w:tcPr>
          <w:p w14:paraId="40BEFB7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0.007</w:t>
            </w:r>
            <w:proofErr w:type="gramEnd"/>
          </w:p>
        </w:tc>
        <w:tc>
          <w:tcPr>
            <w:tcW w:w="1300" w:type="dxa"/>
            <w:tcBorders>
              <w:top w:val="nil"/>
              <w:left w:val="nil"/>
              <w:bottom w:val="nil"/>
              <w:right w:val="nil"/>
            </w:tcBorders>
            <w:shd w:val="clear" w:color="auto" w:fill="auto"/>
            <w:noWrap/>
            <w:vAlign w:val="bottom"/>
            <w:hideMark/>
          </w:tcPr>
          <w:p w14:paraId="79C12764"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0.090</w:t>
            </w:r>
            <w:proofErr w:type="gramEnd"/>
          </w:p>
        </w:tc>
        <w:tc>
          <w:tcPr>
            <w:tcW w:w="1300" w:type="dxa"/>
            <w:tcBorders>
              <w:top w:val="nil"/>
              <w:left w:val="nil"/>
              <w:bottom w:val="nil"/>
              <w:right w:val="nil"/>
            </w:tcBorders>
            <w:shd w:val="clear" w:color="auto" w:fill="auto"/>
            <w:noWrap/>
            <w:vAlign w:val="bottom"/>
            <w:hideMark/>
          </w:tcPr>
          <w:p w14:paraId="0211258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0.515</w:t>
            </w:r>
            <w:proofErr w:type="gramEnd"/>
          </w:p>
        </w:tc>
      </w:tr>
      <w:tr w:rsidR="00BE762A" w:rsidRPr="00911540" w14:paraId="591BE112" w14:textId="77777777" w:rsidTr="006B605B">
        <w:trPr>
          <w:trHeight w:val="288"/>
        </w:trPr>
        <w:tc>
          <w:tcPr>
            <w:tcW w:w="2653" w:type="dxa"/>
            <w:tcBorders>
              <w:top w:val="nil"/>
              <w:left w:val="nil"/>
              <w:bottom w:val="nil"/>
              <w:right w:val="nil"/>
            </w:tcBorders>
            <w:shd w:val="clear" w:color="auto" w:fill="auto"/>
            <w:noWrap/>
            <w:vAlign w:val="bottom"/>
            <w:hideMark/>
          </w:tcPr>
          <w:p w14:paraId="2486D39D"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IGM+ m. B-cells</w:t>
            </w:r>
          </w:p>
        </w:tc>
        <w:tc>
          <w:tcPr>
            <w:tcW w:w="1277" w:type="dxa"/>
            <w:tcBorders>
              <w:top w:val="nil"/>
              <w:left w:val="nil"/>
              <w:bottom w:val="nil"/>
              <w:right w:val="nil"/>
            </w:tcBorders>
            <w:shd w:val="clear" w:color="000000" w:fill="F2F2F2"/>
            <w:noWrap/>
            <w:vAlign w:val="bottom"/>
            <w:hideMark/>
          </w:tcPr>
          <w:p w14:paraId="6370E2C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0.007</w:t>
            </w:r>
            <w:proofErr w:type="gramEnd"/>
            <w:r w:rsidRPr="00911540">
              <w:rPr>
                <w:rFonts w:ascii="Calibri" w:eastAsia="Times New Roman" w:hAnsi="Calibri" w:cs="Calibri"/>
                <w:color w:val="000000"/>
                <w:lang w:eastAsia="sv-SE"/>
              </w:rPr>
              <w:t>(0.005)</w:t>
            </w:r>
          </w:p>
        </w:tc>
        <w:tc>
          <w:tcPr>
            <w:tcW w:w="1277" w:type="dxa"/>
            <w:tcBorders>
              <w:top w:val="nil"/>
              <w:left w:val="nil"/>
              <w:bottom w:val="nil"/>
              <w:right w:val="nil"/>
            </w:tcBorders>
            <w:shd w:val="clear" w:color="000000" w:fill="D9D9D9"/>
            <w:noWrap/>
            <w:vAlign w:val="bottom"/>
            <w:hideMark/>
          </w:tcPr>
          <w:p w14:paraId="7CB90E0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w:t>
            </w: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w:t>
            </w:r>
          </w:p>
        </w:tc>
        <w:tc>
          <w:tcPr>
            <w:tcW w:w="1415" w:type="dxa"/>
            <w:tcBorders>
              <w:top w:val="nil"/>
              <w:left w:val="nil"/>
              <w:bottom w:val="nil"/>
              <w:right w:val="nil"/>
            </w:tcBorders>
            <w:shd w:val="clear" w:color="000000" w:fill="BFBFBF"/>
            <w:noWrap/>
            <w:vAlign w:val="bottom"/>
            <w:hideMark/>
          </w:tcPr>
          <w:p w14:paraId="625D5BD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0.01 (0.01)</w:t>
            </w:r>
          </w:p>
        </w:tc>
        <w:tc>
          <w:tcPr>
            <w:tcW w:w="1481" w:type="dxa"/>
            <w:tcBorders>
              <w:top w:val="nil"/>
              <w:left w:val="nil"/>
              <w:bottom w:val="nil"/>
              <w:right w:val="nil"/>
            </w:tcBorders>
            <w:shd w:val="clear" w:color="000000" w:fill="FCE4D6"/>
            <w:noWrap/>
            <w:vAlign w:val="bottom"/>
            <w:hideMark/>
          </w:tcPr>
          <w:p w14:paraId="329A4EC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p>
        </w:tc>
        <w:tc>
          <w:tcPr>
            <w:tcW w:w="1300" w:type="dxa"/>
            <w:tcBorders>
              <w:top w:val="nil"/>
              <w:left w:val="nil"/>
              <w:bottom w:val="nil"/>
              <w:right w:val="nil"/>
            </w:tcBorders>
            <w:shd w:val="clear" w:color="000000" w:fill="FCE4D6"/>
            <w:noWrap/>
            <w:vAlign w:val="bottom"/>
            <w:hideMark/>
          </w:tcPr>
          <w:p w14:paraId="64CC2CA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300" w:type="dxa"/>
            <w:tcBorders>
              <w:top w:val="nil"/>
              <w:left w:val="nil"/>
              <w:bottom w:val="nil"/>
              <w:right w:val="nil"/>
            </w:tcBorders>
            <w:shd w:val="clear" w:color="auto" w:fill="auto"/>
            <w:noWrap/>
            <w:vAlign w:val="bottom"/>
            <w:hideMark/>
          </w:tcPr>
          <w:p w14:paraId="07DA347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w:t>
            </w:r>
          </w:p>
        </w:tc>
      </w:tr>
      <w:tr w:rsidR="00BE762A" w:rsidRPr="00911540" w14:paraId="1D7DE649" w14:textId="77777777" w:rsidTr="006B605B">
        <w:trPr>
          <w:trHeight w:val="288"/>
        </w:trPr>
        <w:tc>
          <w:tcPr>
            <w:tcW w:w="2653" w:type="dxa"/>
            <w:tcBorders>
              <w:top w:val="nil"/>
              <w:left w:val="nil"/>
              <w:bottom w:val="nil"/>
              <w:right w:val="nil"/>
            </w:tcBorders>
            <w:shd w:val="clear" w:color="auto" w:fill="auto"/>
            <w:noWrap/>
            <w:vAlign w:val="bottom"/>
            <w:hideMark/>
          </w:tcPr>
          <w:p w14:paraId="1D964496" w14:textId="77777777" w:rsidR="00BE762A" w:rsidRPr="00911540" w:rsidRDefault="00BE762A" w:rsidP="006B605B">
            <w:pPr>
              <w:spacing w:after="0" w:line="240" w:lineRule="auto"/>
              <w:rPr>
                <w:rFonts w:ascii="Arial" w:eastAsia="Times New Roman" w:hAnsi="Arial" w:cs="Arial"/>
                <w:color w:val="000000"/>
                <w:lang w:val="en-GB" w:eastAsia="sv-SE"/>
              </w:rPr>
            </w:pPr>
            <w:r w:rsidRPr="00911540">
              <w:rPr>
                <w:rFonts w:ascii="Arial" w:eastAsia="Times New Roman" w:hAnsi="Arial" w:cs="Arial"/>
                <w:color w:val="000000"/>
                <w:lang w:val="en-GB" w:eastAsia="sv-SE"/>
              </w:rPr>
              <w:t>Class-</w:t>
            </w:r>
            <w:proofErr w:type="spellStart"/>
            <w:r w:rsidRPr="00911540">
              <w:rPr>
                <w:rFonts w:ascii="Arial" w:eastAsia="Times New Roman" w:hAnsi="Arial" w:cs="Arial"/>
                <w:color w:val="000000"/>
                <w:lang w:val="en-GB" w:eastAsia="sv-SE"/>
              </w:rPr>
              <w:t>sw</w:t>
            </w:r>
            <w:proofErr w:type="spellEnd"/>
            <w:r w:rsidRPr="00911540">
              <w:rPr>
                <w:rFonts w:ascii="Arial" w:eastAsia="Times New Roman" w:hAnsi="Arial" w:cs="Arial"/>
                <w:color w:val="000000"/>
                <w:lang w:val="en-GB" w:eastAsia="sv-SE"/>
              </w:rPr>
              <w:t xml:space="preserve"> m. B-cells</w:t>
            </w:r>
          </w:p>
        </w:tc>
        <w:tc>
          <w:tcPr>
            <w:tcW w:w="1277" w:type="dxa"/>
            <w:tcBorders>
              <w:top w:val="nil"/>
              <w:left w:val="nil"/>
              <w:bottom w:val="nil"/>
              <w:right w:val="nil"/>
            </w:tcBorders>
            <w:shd w:val="clear" w:color="000000" w:fill="F2F2F2"/>
            <w:noWrap/>
            <w:vAlign w:val="bottom"/>
            <w:hideMark/>
          </w:tcPr>
          <w:p w14:paraId="28D1E83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(0.01)</w:t>
            </w:r>
          </w:p>
        </w:tc>
        <w:tc>
          <w:tcPr>
            <w:tcW w:w="1277" w:type="dxa"/>
            <w:tcBorders>
              <w:top w:val="nil"/>
              <w:left w:val="nil"/>
              <w:bottom w:val="nil"/>
              <w:right w:val="nil"/>
            </w:tcBorders>
            <w:shd w:val="clear" w:color="000000" w:fill="D9D9D9"/>
            <w:noWrap/>
            <w:vAlign w:val="bottom"/>
            <w:hideMark/>
          </w:tcPr>
          <w:p w14:paraId="17C54E0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 (0.02)</w:t>
            </w:r>
          </w:p>
        </w:tc>
        <w:tc>
          <w:tcPr>
            <w:tcW w:w="1415" w:type="dxa"/>
            <w:tcBorders>
              <w:top w:val="nil"/>
              <w:left w:val="nil"/>
              <w:bottom w:val="nil"/>
              <w:right w:val="nil"/>
            </w:tcBorders>
            <w:shd w:val="clear" w:color="000000" w:fill="BFBFBF"/>
            <w:noWrap/>
            <w:vAlign w:val="bottom"/>
            <w:hideMark/>
          </w:tcPr>
          <w:p w14:paraId="074F658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(0.02)</w:t>
            </w:r>
          </w:p>
        </w:tc>
        <w:tc>
          <w:tcPr>
            <w:tcW w:w="1481" w:type="dxa"/>
            <w:tcBorders>
              <w:top w:val="nil"/>
              <w:left w:val="nil"/>
              <w:bottom w:val="nil"/>
              <w:right w:val="nil"/>
            </w:tcBorders>
            <w:shd w:val="clear" w:color="000000" w:fill="FCE4D6"/>
            <w:noWrap/>
            <w:vAlign w:val="bottom"/>
            <w:hideMark/>
          </w:tcPr>
          <w:p w14:paraId="0BF6664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0.002</w:t>
            </w:r>
            <w:proofErr w:type="gramEnd"/>
          </w:p>
        </w:tc>
        <w:tc>
          <w:tcPr>
            <w:tcW w:w="1300" w:type="dxa"/>
            <w:tcBorders>
              <w:top w:val="nil"/>
              <w:left w:val="nil"/>
              <w:bottom w:val="nil"/>
              <w:right w:val="nil"/>
            </w:tcBorders>
            <w:shd w:val="clear" w:color="000000" w:fill="FCE4D6"/>
            <w:noWrap/>
            <w:vAlign w:val="bottom"/>
            <w:hideMark/>
          </w:tcPr>
          <w:p w14:paraId="06BE65C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0.014</w:t>
            </w:r>
            <w:proofErr w:type="gramEnd"/>
          </w:p>
        </w:tc>
        <w:tc>
          <w:tcPr>
            <w:tcW w:w="1300" w:type="dxa"/>
            <w:tcBorders>
              <w:top w:val="nil"/>
              <w:left w:val="nil"/>
              <w:bottom w:val="nil"/>
              <w:right w:val="nil"/>
            </w:tcBorders>
            <w:shd w:val="clear" w:color="auto" w:fill="auto"/>
            <w:noWrap/>
            <w:vAlign w:val="bottom"/>
            <w:hideMark/>
          </w:tcPr>
          <w:p w14:paraId="5153F8D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0.299</w:t>
            </w:r>
            <w:proofErr w:type="gramEnd"/>
          </w:p>
        </w:tc>
      </w:tr>
      <w:tr w:rsidR="00BE762A" w:rsidRPr="00911540" w14:paraId="30A9DC3F" w14:textId="77777777" w:rsidTr="006B605B">
        <w:trPr>
          <w:trHeight w:val="288"/>
        </w:trPr>
        <w:tc>
          <w:tcPr>
            <w:tcW w:w="2653" w:type="dxa"/>
            <w:tcBorders>
              <w:top w:val="nil"/>
              <w:left w:val="nil"/>
              <w:bottom w:val="nil"/>
              <w:right w:val="nil"/>
            </w:tcBorders>
            <w:shd w:val="clear" w:color="auto" w:fill="auto"/>
            <w:noWrap/>
            <w:vAlign w:val="bottom"/>
            <w:hideMark/>
          </w:tcPr>
          <w:p w14:paraId="01F84F5F"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Plasmablasts</w:t>
            </w:r>
          </w:p>
        </w:tc>
        <w:tc>
          <w:tcPr>
            <w:tcW w:w="1277" w:type="dxa"/>
            <w:tcBorders>
              <w:top w:val="nil"/>
              <w:left w:val="nil"/>
              <w:bottom w:val="nil"/>
              <w:right w:val="nil"/>
            </w:tcBorders>
            <w:shd w:val="clear" w:color="000000" w:fill="F2F2F2"/>
            <w:noWrap/>
            <w:vAlign w:val="bottom"/>
            <w:hideMark/>
          </w:tcPr>
          <w:p w14:paraId="2E09A29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r w:rsidRPr="00911540">
              <w:rPr>
                <w:rFonts w:ascii="Calibri" w:eastAsia="Times New Roman" w:hAnsi="Calibri" w:cs="Calibri"/>
                <w:color w:val="000000"/>
                <w:lang w:eastAsia="sv-SE"/>
              </w:rPr>
              <w:t>(0.003)</w:t>
            </w:r>
          </w:p>
        </w:tc>
        <w:tc>
          <w:tcPr>
            <w:tcW w:w="1277" w:type="dxa"/>
            <w:tcBorders>
              <w:top w:val="nil"/>
              <w:left w:val="nil"/>
              <w:bottom w:val="nil"/>
              <w:right w:val="nil"/>
            </w:tcBorders>
            <w:shd w:val="clear" w:color="000000" w:fill="D9D9D9"/>
            <w:noWrap/>
            <w:vAlign w:val="bottom"/>
            <w:hideMark/>
          </w:tcPr>
          <w:p w14:paraId="42B0363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0.005</w:t>
            </w:r>
            <w:proofErr w:type="gramEnd"/>
            <w:r w:rsidRPr="00911540">
              <w:rPr>
                <w:rFonts w:ascii="Calibri" w:eastAsia="Times New Roman" w:hAnsi="Calibri" w:cs="Calibri"/>
                <w:color w:val="000000"/>
                <w:lang w:eastAsia="sv-SE"/>
              </w:rPr>
              <w:t>(0.005)</w:t>
            </w:r>
          </w:p>
        </w:tc>
        <w:tc>
          <w:tcPr>
            <w:tcW w:w="1415" w:type="dxa"/>
            <w:tcBorders>
              <w:top w:val="nil"/>
              <w:left w:val="nil"/>
              <w:bottom w:val="nil"/>
              <w:right w:val="nil"/>
            </w:tcBorders>
            <w:shd w:val="clear" w:color="000000" w:fill="BFBFBF"/>
            <w:noWrap/>
            <w:vAlign w:val="bottom"/>
            <w:hideMark/>
          </w:tcPr>
          <w:p w14:paraId="7D1D541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0.006</w:t>
            </w:r>
            <w:proofErr w:type="gramEnd"/>
            <w:r w:rsidRPr="00911540">
              <w:rPr>
                <w:rFonts w:ascii="Calibri" w:eastAsia="Times New Roman" w:hAnsi="Calibri" w:cs="Calibri"/>
                <w:color w:val="000000"/>
                <w:lang w:eastAsia="sv-SE"/>
              </w:rPr>
              <w:t>(0.005)</w:t>
            </w:r>
          </w:p>
        </w:tc>
        <w:tc>
          <w:tcPr>
            <w:tcW w:w="1481" w:type="dxa"/>
            <w:tcBorders>
              <w:top w:val="nil"/>
              <w:left w:val="nil"/>
              <w:bottom w:val="nil"/>
              <w:right w:val="nil"/>
            </w:tcBorders>
            <w:shd w:val="clear" w:color="auto" w:fill="auto"/>
            <w:noWrap/>
            <w:vAlign w:val="bottom"/>
            <w:hideMark/>
          </w:tcPr>
          <w:p w14:paraId="692EF9D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0.428</w:t>
            </w:r>
            <w:proofErr w:type="gramEnd"/>
          </w:p>
        </w:tc>
        <w:tc>
          <w:tcPr>
            <w:tcW w:w="1300" w:type="dxa"/>
            <w:tcBorders>
              <w:top w:val="nil"/>
              <w:left w:val="nil"/>
              <w:bottom w:val="nil"/>
              <w:right w:val="nil"/>
            </w:tcBorders>
            <w:shd w:val="clear" w:color="auto" w:fill="auto"/>
            <w:noWrap/>
            <w:vAlign w:val="bottom"/>
            <w:hideMark/>
          </w:tcPr>
          <w:p w14:paraId="4A32F1F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0.193</w:t>
            </w:r>
            <w:proofErr w:type="gramEnd"/>
          </w:p>
        </w:tc>
        <w:tc>
          <w:tcPr>
            <w:tcW w:w="1300" w:type="dxa"/>
            <w:tcBorders>
              <w:top w:val="nil"/>
              <w:left w:val="nil"/>
              <w:bottom w:val="nil"/>
              <w:right w:val="nil"/>
            </w:tcBorders>
            <w:shd w:val="clear" w:color="auto" w:fill="auto"/>
            <w:noWrap/>
            <w:vAlign w:val="bottom"/>
            <w:hideMark/>
          </w:tcPr>
          <w:p w14:paraId="1F7A44B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0.829</w:t>
            </w:r>
            <w:proofErr w:type="gramEnd"/>
          </w:p>
        </w:tc>
      </w:tr>
      <w:tr w:rsidR="00BE762A" w:rsidRPr="00911540" w14:paraId="136217F2" w14:textId="77777777" w:rsidTr="006B605B">
        <w:trPr>
          <w:trHeight w:val="288"/>
        </w:trPr>
        <w:tc>
          <w:tcPr>
            <w:tcW w:w="2653" w:type="dxa"/>
            <w:tcBorders>
              <w:top w:val="nil"/>
              <w:left w:val="nil"/>
              <w:bottom w:val="nil"/>
              <w:right w:val="nil"/>
            </w:tcBorders>
            <w:shd w:val="clear" w:color="auto" w:fill="auto"/>
            <w:noWrap/>
            <w:vAlign w:val="bottom"/>
            <w:hideMark/>
          </w:tcPr>
          <w:p w14:paraId="7F731B39" w14:textId="77777777" w:rsidR="00BE762A" w:rsidRPr="00911540" w:rsidRDefault="00BE762A" w:rsidP="006B605B">
            <w:pPr>
              <w:spacing w:after="0" w:line="240" w:lineRule="auto"/>
              <w:jc w:val="center"/>
              <w:rPr>
                <w:rFonts w:ascii="Arial" w:eastAsia="Times New Roman" w:hAnsi="Arial" w:cs="Arial"/>
                <w:color w:val="000000"/>
                <w:lang w:eastAsia="sv-SE"/>
              </w:rPr>
            </w:pPr>
          </w:p>
        </w:tc>
        <w:tc>
          <w:tcPr>
            <w:tcW w:w="1277" w:type="dxa"/>
            <w:tcBorders>
              <w:top w:val="nil"/>
              <w:left w:val="nil"/>
              <w:bottom w:val="nil"/>
              <w:right w:val="nil"/>
            </w:tcBorders>
            <w:shd w:val="clear" w:color="000000" w:fill="F2F2F2"/>
            <w:noWrap/>
            <w:vAlign w:val="bottom"/>
            <w:hideMark/>
          </w:tcPr>
          <w:p w14:paraId="7DE85EB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7" w:type="dxa"/>
            <w:tcBorders>
              <w:top w:val="nil"/>
              <w:left w:val="nil"/>
              <w:bottom w:val="nil"/>
              <w:right w:val="nil"/>
            </w:tcBorders>
            <w:shd w:val="clear" w:color="000000" w:fill="D9D9D9"/>
            <w:noWrap/>
            <w:vAlign w:val="bottom"/>
            <w:hideMark/>
          </w:tcPr>
          <w:p w14:paraId="5686091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5" w:type="dxa"/>
            <w:tcBorders>
              <w:top w:val="nil"/>
              <w:left w:val="nil"/>
              <w:bottom w:val="nil"/>
              <w:right w:val="nil"/>
            </w:tcBorders>
            <w:shd w:val="clear" w:color="000000" w:fill="BFBFBF"/>
            <w:noWrap/>
            <w:vAlign w:val="bottom"/>
            <w:hideMark/>
          </w:tcPr>
          <w:p w14:paraId="6F1882C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81" w:type="dxa"/>
            <w:tcBorders>
              <w:top w:val="nil"/>
              <w:left w:val="nil"/>
              <w:bottom w:val="nil"/>
              <w:right w:val="nil"/>
            </w:tcBorders>
            <w:shd w:val="clear" w:color="auto" w:fill="auto"/>
            <w:noWrap/>
            <w:vAlign w:val="bottom"/>
            <w:hideMark/>
          </w:tcPr>
          <w:p w14:paraId="1A5D5BE4" w14:textId="77777777" w:rsidR="00BE762A" w:rsidRPr="00911540" w:rsidRDefault="00BE762A" w:rsidP="006B605B">
            <w:pPr>
              <w:spacing w:after="0" w:line="240" w:lineRule="auto"/>
              <w:jc w:val="center"/>
              <w:rPr>
                <w:rFonts w:ascii="Calibri" w:eastAsia="Times New Roman" w:hAnsi="Calibri" w:cs="Calibri"/>
                <w:color w:val="000000"/>
                <w:lang w:eastAsia="sv-SE"/>
              </w:rPr>
            </w:pPr>
          </w:p>
        </w:tc>
        <w:tc>
          <w:tcPr>
            <w:tcW w:w="1300" w:type="dxa"/>
            <w:tcBorders>
              <w:top w:val="nil"/>
              <w:left w:val="nil"/>
              <w:bottom w:val="nil"/>
              <w:right w:val="nil"/>
            </w:tcBorders>
            <w:shd w:val="clear" w:color="auto" w:fill="auto"/>
            <w:noWrap/>
            <w:vAlign w:val="bottom"/>
            <w:hideMark/>
          </w:tcPr>
          <w:p w14:paraId="0A9B06C8"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c>
          <w:tcPr>
            <w:tcW w:w="1300" w:type="dxa"/>
            <w:tcBorders>
              <w:top w:val="nil"/>
              <w:left w:val="nil"/>
              <w:bottom w:val="nil"/>
              <w:right w:val="nil"/>
            </w:tcBorders>
            <w:shd w:val="clear" w:color="auto" w:fill="auto"/>
            <w:noWrap/>
            <w:vAlign w:val="bottom"/>
            <w:hideMark/>
          </w:tcPr>
          <w:p w14:paraId="785FEF09"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r>
      <w:tr w:rsidR="00BE762A" w:rsidRPr="00911540" w14:paraId="4C740523" w14:textId="77777777" w:rsidTr="006B605B">
        <w:trPr>
          <w:trHeight w:val="288"/>
        </w:trPr>
        <w:tc>
          <w:tcPr>
            <w:tcW w:w="2653" w:type="dxa"/>
            <w:tcBorders>
              <w:top w:val="nil"/>
              <w:left w:val="nil"/>
              <w:bottom w:val="nil"/>
              <w:right w:val="nil"/>
            </w:tcBorders>
            <w:shd w:val="clear" w:color="auto" w:fill="auto"/>
            <w:noWrap/>
            <w:vAlign w:val="bottom"/>
            <w:hideMark/>
          </w:tcPr>
          <w:p w14:paraId="353D5324"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NK-cell</w:t>
            </w:r>
          </w:p>
        </w:tc>
        <w:tc>
          <w:tcPr>
            <w:tcW w:w="1277" w:type="dxa"/>
            <w:tcBorders>
              <w:top w:val="nil"/>
              <w:left w:val="nil"/>
              <w:bottom w:val="nil"/>
              <w:right w:val="nil"/>
            </w:tcBorders>
            <w:shd w:val="clear" w:color="000000" w:fill="F2F2F2"/>
            <w:noWrap/>
            <w:vAlign w:val="bottom"/>
            <w:hideMark/>
          </w:tcPr>
          <w:p w14:paraId="0CAB56B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0.16(0.12)</w:t>
            </w:r>
          </w:p>
        </w:tc>
        <w:tc>
          <w:tcPr>
            <w:tcW w:w="1277" w:type="dxa"/>
            <w:tcBorders>
              <w:top w:val="nil"/>
              <w:left w:val="nil"/>
              <w:bottom w:val="nil"/>
              <w:right w:val="nil"/>
            </w:tcBorders>
            <w:shd w:val="clear" w:color="000000" w:fill="D9D9D9"/>
            <w:noWrap/>
            <w:vAlign w:val="bottom"/>
            <w:hideMark/>
          </w:tcPr>
          <w:p w14:paraId="242A344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0.17(0.11)</w:t>
            </w:r>
          </w:p>
        </w:tc>
        <w:tc>
          <w:tcPr>
            <w:tcW w:w="1415" w:type="dxa"/>
            <w:tcBorders>
              <w:top w:val="nil"/>
              <w:left w:val="nil"/>
              <w:bottom w:val="nil"/>
              <w:right w:val="nil"/>
            </w:tcBorders>
            <w:shd w:val="clear" w:color="000000" w:fill="BFBFBF"/>
            <w:noWrap/>
            <w:vAlign w:val="bottom"/>
            <w:hideMark/>
          </w:tcPr>
          <w:p w14:paraId="0225199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0.16(0.15)</w:t>
            </w:r>
          </w:p>
        </w:tc>
        <w:tc>
          <w:tcPr>
            <w:tcW w:w="1481" w:type="dxa"/>
            <w:tcBorders>
              <w:top w:val="nil"/>
              <w:left w:val="nil"/>
              <w:bottom w:val="nil"/>
              <w:right w:val="nil"/>
            </w:tcBorders>
            <w:shd w:val="clear" w:color="auto" w:fill="auto"/>
            <w:noWrap/>
            <w:vAlign w:val="bottom"/>
            <w:hideMark/>
          </w:tcPr>
          <w:p w14:paraId="6453380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0.440</w:t>
            </w:r>
            <w:proofErr w:type="gramEnd"/>
          </w:p>
        </w:tc>
        <w:tc>
          <w:tcPr>
            <w:tcW w:w="1300" w:type="dxa"/>
            <w:tcBorders>
              <w:top w:val="nil"/>
              <w:left w:val="nil"/>
              <w:bottom w:val="nil"/>
              <w:right w:val="nil"/>
            </w:tcBorders>
            <w:shd w:val="clear" w:color="auto" w:fill="auto"/>
            <w:noWrap/>
            <w:vAlign w:val="bottom"/>
            <w:hideMark/>
          </w:tcPr>
          <w:p w14:paraId="679948A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0.899</w:t>
            </w:r>
            <w:proofErr w:type="gramEnd"/>
          </w:p>
        </w:tc>
        <w:tc>
          <w:tcPr>
            <w:tcW w:w="1300" w:type="dxa"/>
            <w:tcBorders>
              <w:top w:val="nil"/>
              <w:left w:val="nil"/>
              <w:bottom w:val="nil"/>
              <w:right w:val="nil"/>
            </w:tcBorders>
            <w:shd w:val="clear" w:color="auto" w:fill="auto"/>
            <w:noWrap/>
            <w:vAlign w:val="bottom"/>
            <w:hideMark/>
          </w:tcPr>
          <w:p w14:paraId="7E84EC8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0.505</w:t>
            </w:r>
            <w:proofErr w:type="gramEnd"/>
          </w:p>
        </w:tc>
      </w:tr>
      <w:tr w:rsidR="00BE762A" w:rsidRPr="00911540" w14:paraId="30BD37F6" w14:textId="77777777" w:rsidTr="006B605B">
        <w:trPr>
          <w:trHeight w:val="288"/>
        </w:trPr>
        <w:tc>
          <w:tcPr>
            <w:tcW w:w="2653" w:type="dxa"/>
            <w:tcBorders>
              <w:top w:val="nil"/>
              <w:left w:val="nil"/>
              <w:bottom w:val="nil"/>
              <w:right w:val="nil"/>
            </w:tcBorders>
            <w:shd w:val="clear" w:color="auto" w:fill="auto"/>
            <w:noWrap/>
            <w:vAlign w:val="bottom"/>
            <w:hideMark/>
          </w:tcPr>
          <w:p w14:paraId="19F5EBCE"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Monocytes</w:t>
            </w:r>
            <w:proofErr w:type="spellEnd"/>
          </w:p>
        </w:tc>
        <w:tc>
          <w:tcPr>
            <w:tcW w:w="1277" w:type="dxa"/>
            <w:tcBorders>
              <w:top w:val="nil"/>
              <w:left w:val="nil"/>
              <w:bottom w:val="nil"/>
              <w:right w:val="nil"/>
            </w:tcBorders>
            <w:shd w:val="clear" w:color="000000" w:fill="F2F2F2"/>
            <w:noWrap/>
            <w:vAlign w:val="bottom"/>
            <w:hideMark/>
          </w:tcPr>
          <w:p w14:paraId="0A63FA6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0.41 (0.20)</w:t>
            </w:r>
          </w:p>
        </w:tc>
        <w:tc>
          <w:tcPr>
            <w:tcW w:w="1277" w:type="dxa"/>
            <w:tcBorders>
              <w:top w:val="nil"/>
              <w:left w:val="nil"/>
              <w:bottom w:val="nil"/>
              <w:right w:val="nil"/>
            </w:tcBorders>
            <w:shd w:val="clear" w:color="000000" w:fill="D9D9D9"/>
            <w:noWrap/>
            <w:vAlign w:val="bottom"/>
            <w:hideMark/>
          </w:tcPr>
          <w:p w14:paraId="38892C1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0.47 (0.24)</w:t>
            </w:r>
          </w:p>
        </w:tc>
        <w:tc>
          <w:tcPr>
            <w:tcW w:w="1415" w:type="dxa"/>
            <w:tcBorders>
              <w:top w:val="nil"/>
              <w:left w:val="nil"/>
              <w:bottom w:val="nil"/>
              <w:right w:val="nil"/>
            </w:tcBorders>
            <w:shd w:val="clear" w:color="000000" w:fill="BFBFBF"/>
            <w:noWrap/>
            <w:vAlign w:val="bottom"/>
            <w:hideMark/>
          </w:tcPr>
          <w:p w14:paraId="016D217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0.38 (0.18)</w:t>
            </w:r>
          </w:p>
        </w:tc>
        <w:tc>
          <w:tcPr>
            <w:tcW w:w="1481" w:type="dxa"/>
            <w:tcBorders>
              <w:top w:val="nil"/>
              <w:left w:val="nil"/>
              <w:bottom w:val="nil"/>
              <w:right w:val="nil"/>
            </w:tcBorders>
            <w:shd w:val="clear" w:color="auto" w:fill="auto"/>
            <w:noWrap/>
            <w:vAlign w:val="bottom"/>
            <w:hideMark/>
          </w:tcPr>
          <w:p w14:paraId="52A95AB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0.360</w:t>
            </w:r>
            <w:proofErr w:type="gramEnd"/>
          </w:p>
        </w:tc>
        <w:tc>
          <w:tcPr>
            <w:tcW w:w="1300" w:type="dxa"/>
            <w:tcBorders>
              <w:top w:val="nil"/>
              <w:left w:val="nil"/>
              <w:bottom w:val="nil"/>
              <w:right w:val="nil"/>
            </w:tcBorders>
            <w:shd w:val="clear" w:color="auto" w:fill="auto"/>
            <w:noWrap/>
            <w:vAlign w:val="bottom"/>
            <w:hideMark/>
          </w:tcPr>
          <w:p w14:paraId="46094CA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0.646</w:t>
            </w:r>
            <w:proofErr w:type="gramEnd"/>
          </w:p>
        </w:tc>
        <w:tc>
          <w:tcPr>
            <w:tcW w:w="1300" w:type="dxa"/>
            <w:tcBorders>
              <w:top w:val="nil"/>
              <w:left w:val="nil"/>
              <w:bottom w:val="nil"/>
              <w:right w:val="nil"/>
            </w:tcBorders>
            <w:shd w:val="clear" w:color="auto" w:fill="auto"/>
            <w:noWrap/>
            <w:vAlign w:val="bottom"/>
            <w:hideMark/>
          </w:tcPr>
          <w:p w14:paraId="6DCEC73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0.356</w:t>
            </w:r>
            <w:proofErr w:type="gramEnd"/>
          </w:p>
        </w:tc>
      </w:tr>
      <w:tr w:rsidR="00BE762A" w:rsidRPr="00911540" w14:paraId="05075310" w14:textId="77777777" w:rsidTr="006B605B">
        <w:trPr>
          <w:trHeight w:val="288"/>
        </w:trPr>
        <w:tc>
          <w:tcPr>
            <w:tcW w:w="2653" w:type="dxa"/>
            <w:tcBorders>
              <w:top w:val="nil"/>
              <w:left w:val="nil"/>
              <w:bottom w:val="nil"/>
              <w:right w:val="nil"/>
            </w:tcBorders>
            <w:shd w:val="clear" w:color="auto" w:fill="auto"/>
            <w:noWrap/>
            <w:vAlign w:val="bottom"/>
            <w:hideMark/>
          </w:tcPr>
          <w:p w14:paraId="6618AE02"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Dendritic</w:t>
            </w:r>
            <w:proofErr w:type="spellEnd"/>
            <w:r w:rsidRPr="00911540">
              <w:rPr>
                <w:rFonts w:ascii="Arial" w:eastAsia="Times New Roman" w:hAnsi="Arial" w:cs="Arial"/>
                <w:color w:val="000000"/>
                <w:lang w:eastAsia="sv-SE"/>
              </w:rPr>
              <w:t xml:space="preserve"> cells</w:t>
            </w:r>
          </w:p>
        </w:tc>
        <w:tc>
          <w:tcPr>
            <w:tcW w:w="1277" w:type="dxa"/>
            <w:tcBorders>
              <w:top w:val="nil"/>
              <w:left w:val="nil"/>
              <w:bottom w:val="nil"/>
              <w:right w:val="nil"/>
            </w:tcBorders>
            <w:shd w:val="clear" w:color="000000" w:fill="F2F2F2"/>
            <w:noWrap/>
            <w:vAlign w:val="bottom"/>
            <w:hideMark/>
          </w:tcPr>
          <w:p w14:paraId="5BD8742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(0.01)</w:t>
            </w:r>
          </w:p>
        </w:tc>
        <w:tc>
          <w:tcPr>
            <w:tcW w:w="1277" w:type="dxa"/>
            <w:tcBorders>
              <w:top w:val="nil"/>
              <w:left w:val="nil"/>
              <w:bottom w:val="nil"/>
              <w:right w:val="nil"/>
            </w:tcBorders>
            <w:shd w:val="clear" w:color="000000" w:fill="D9D9D9"/>
            <w:noWrap/>
            <w:vAlign w:val="bottom"/>
            <w:hideMark/>
          </w:tcPr>
          <w:p w14:paraId="19ED6F9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0.03 (0.02)</w:t>
            </w:r>
          </w:p>
        </w:tc>
        <w:tc>
          <w:tcPr>
            <w:tcW w:w="1415" w:type="dxa"/>
            <w:tcBorders>
              <w:top w:val="nil"/>
              <w:left w:val="nil"/>
              <w:bottom w:val="nil"/>
              <w:right w:val="nil"/>
            </w:tcBorders>
            <w:shd w:val="clear" w:color="000000" w:fill="BFBFBF"/>
            <w:noWrap/>
            <w:vAlign w:val="bottom"/>
            <w:hideMark/>
          </w:tcPr>
          <w:p w14:paraId="44DF934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0.02 (0.02)</w:t>
            </w:r>
          </w:p>
        </w:tc>
        <w:tc>
          <w:tcPr>
            <w:tcW w:w="1481" w:type="dxa"/>
            <w:tcBorders>
              <w:top w:val="nil"/>
              <w:left w:val="nil"/>
              <w:bottom w:val="nil"/>
              <w:right w:val="nil"/>
            </w:tcBorders>
            <w:shd w:val="clear" w:color="auto" w:fill="auto"/>
            <w:noWrap/>
            <w:vAlign w:val="bottom"/>
            <w:hideMark/>
          </w:tcPr>
          <w:p w14:paraId="5022024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0.096</w:t>
            </w:r>
            <w:proofErr w:type="gramEnd"/>
          </w:p>
        </w:tc>
        <w:tc>
          <w:tcPr>
            <w:tcW w:w="1300" w:type="dxa"/>
            <w:tcBorders>
              <w:top w:val="nil"/>
              <w:left w:val="nil"/>
              <w:bottom w:val="nil"/>
              <w:right w:val="nil"/>
            </w:tcBorders>
            <w:shd w:val="clear" w:color="auto" w:fill="auto"/>
            <w:noWrap/>
            <w:vAlign w:val="bottom"/>
            <w:hideMark/>
          </w:tcPr>
          <w:p w14:paraId="43BF394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0.915</w:t>
            </w:r>
            <w:proofErr w:type="gramEnd"/>
          </w:p>
        </w:tc>
        <w:tc>
          <w:tcPr>
            <w:tcW w:w="1300" w:type="dxa"/>
            <w:tcBorders>
              <w:top w:val="nil"/>
              <w:left w:val="nil"/>
              <w:bottom w:val="nil"/>
              <w:right w:val="nil"/>
            </w:tcBorders>
            <w:shd w:val="clear" w:color="auto" w:fill="auto"/>
            <w:noWrap/>
            <w:vAlign w:val="bottom"/>
            <w:hideMark/>
          </w:tcPr>
          <w:p w14:paraId="1A0676C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0.205</w:t>
            </w:r>
            <w:proofErr w:type="gramEnd"/>
          </w:p>
        </w:tc>
      </w:tr>
    </w:tbl>
    <w:p w14:paraId="57DC01DF" w14:textId="77777777" w:rsidR="00880016" w:rsidRPr="00A474AE" w:rsidRDefault="00880016" w:rsidP="00880016">
      <w:pPr>
        <w:spacing w:line="480" w:lineRule="auto"/>
        <w:rPr>
          <w:rFonts w:ascii="Arial" w:hAnsi="Arial" w:cs="Arial"/>
          <w:sz w:val="24"/>
          <w:szCs w:val="24"/>
          <w:lang w:val="en-US"/>
        </w:rPr>
      </w:pPr>
    </w:p>
    <w:p w14:paraId="532D8A86" w14:textId="1B981A01" w:rsidR="00BE762A" w:rsidRDefault="00BE762A" w:rsidP="00BE762A">
      <w:pPr>
        <w:spacing w:after="0" w:line="480" w:lineRule="auto"/>
        <w:rPr>
          <w:rFonts w:ascii="Arial" w:hAnsi="Arial" w:cs="Arial"/>
          <w:sz w:val="24"/>
          <w:szCs w:val="24"/>
          <w:lang w:val="en-GB"/>
        </w:rPr>
      </w:pPr>
      <w:r w:rsidRPr="006F5883">
        <w:rPr>
          <w:rFonts w:ascii="Arial" w:hAnsi="Arial" w:cs="Arial"/>
          <w:sz w:val="24"/>
          <w:szCs w:val="24"/>
          <w:lang w:val="en-GB"/>
        </w:rPr>
        <w:lastRenderedPageBreak/>
        <w:t>Values shown are Mean (standard deviation) × 10</w:t>
      </w:r>
      <w:r w:rsidRPr="006F5883">
        <w:rPr>
          <w:rFonts w:ascii="Arial" w:hAnsi="Arial" w:cs="Arial"/>
          <w:sz w:val="24"/>
          <w:szCs w:val="24"/>
          <w:vertAlign w:val="superscript"/>
          <w:lang w:val="en-GB"/>
        </w:rPr>
        <w:t>9</w:t>
      </w:r>
      <w:r w:rsidRPr="006F5883">
        <w:rPr>
          <w:rFonts w:ascii="Arial" w:hAnsi="Arial" w:cs="Arial"/>
          <w:sz w:val="24"/>
          <w:szCs w:val="24"/>
          <w:lang w:val="en-GB"/>
        </w:rPr>
        <w:t>/L.  p-</w:t>
      </w:r>
      <w:proofErr w:type="spellStart"/>
      <w:r w:rsidRPr="006F5883">
        <w:rPr>
          <w:rFonts w:ascii="Arial" w:hAnsi="Arial" w:cs="Arial"/>
          <w:sz w:val="24"/>
          <w:szCs w:val="24"/>
          <w:lang w:val="en-GB"/>
        </w:rPr>
        <w:t>adj</w:t>
      </w:r>
      <w:proofErr w:type="spellEnd"/>
      <w:r w:rsidRPr="006F5883">
        <w:rPr>
          <w:rFonts w:ascii="Arial" w:hAnsi="Arial" w:cs="Arial"/>
          <w:sz w:val="24"/>
          <w:szCs w:val="24"/>
          <w:lang w:val="en-GB"/>
        </w:rPr>
        <w:t xml:space="preserve">, p-adjusted; TREC, T-receptor excision circles; Th; T helper cells; RTE, recent thymic emigrants; m, memory; </w:t>
      </w:r>
      <w:proofErr w:type="spellStart"/>
      <w:r w:rsidRPr="006F5883">
        <w:rPr>
          <w:rFonts w:ascii="Arial" w:hAnsi="Arial" w:cs="Arial"/>
          <w:sz w:val="24"/>
          <w:szCs w:val="24"/>
          <w:lang w:val="en-GB"/>
        </w:rPr>
        <w:t>Tcy</w:t>
      </w:r>
      <w:proofErr w:type="spellEnd"/>
      <w:r w:rsidRPr="006F5883">
        <w:rPr>
          <w:rFonts w:ascii="Arial" w:hAnsi="Arial" w:cs="Arial"/>
          <w:sz w:val="24"/>
          <w:szCs w:val="24"/>
          <w:lang w:val="en-GB"/>
        </w:rPr>
        <w:t xml:space="preserve">, cytotoxic T cells; TREG, T regulatory cells; </w:t>
      </w:r>
      <w:proofErr w:type="spellStart"/>
      <w:r w:rsidRPr="006F5883">
        <w:rPr>
          <w:rFonts w:ascii="Arial" w:hAnsi="Arial" w:cs="Arial"/>
          <w:sz w:val="24"/>
          <w:szCs w:val="24"/>
          <w:lang w:val="en-GB"/>
        </w:rPr>
        <w:t>sw</w:t>
      </w:r>
      <w:proofErr w:type="spellEnd"/>
      <w:r w:rsidRPr="006F5883">
        <w:rPr>
          <w:rFonts w:ascii="Arial" w:hAnsi="Arial" w:cs="Arial"/>
          <w:sz w:val="24"/>
          <w:szCs w:val="24"/>
          <w:lang w:val="en-GB"/>
        </w:rPr>
        <w:t>, switched.</w:t>
      </w:r>
      <w:r w:rsidRPr="00BE762A">
        <w:rPr>
          <w:rFonts w:ascii="Arial" w:hAnsi="Arial" w:cs="Arial"/>
          <w:sz w:val="24"/>
          <w:szCs w:val="24"/>
          <w:lang w:val="en-GB"/>
        </w:rPr>
        <w:t xml:space="preserve"> </w:t>
      </w:r>
    </w:p>
    <w:p w14:paraId="352A6B29" w14:textId="77777777" w:rsidR="00BE762A" w:rsidRDefault="00BE762A">
      <w:pPr>
        <w:rPr>
          <w:rFonts w:ascii="Arial" w:hAnsi="Arial" w:cs="Arial"/>
          <w:sz w:val="24"/>
          <w:szCs w:val="24"/>
          <w:lang w:val="en-GB"/>
        </w:rPr>
      </w:pPr>
      <w:r>
        <w:rPr>
          <w:rFonts w:ascii="Arial" w:hAnsi="Arial" w:cs="Arial"/>
          <w:sz w:val="24"/>
          <w:szCs w:val="24"/>
          <w:lang w:val="en-GB"/>
        </w:rPr>
        <w:br w:type="page"/>
      </w:r>
    </w:p>
    <w:p w14:paraId="4E07C833" w14:textId="77777777" w:rsidR="00BE762A" w:rsidRDefault="00BE762A" w:rsidP="00BE762A">
      <w:pPr>
        <w:spacing w:after="0" w:line="480" w:lineRule="auto"/>
        <w:rPr>
          <w:rFonts w:ascii="Arial" w:hAnsi="Arial" w:cs="Arial"/>
          <w:sz w:val="24"/>
          <w:szCs w:val="24"/>
          <w:lang w:val="en-GB"/>
        </w:rPr>
      </w:pPr>
    </w:p>
    <w:p w14:paraId="41F976FE" w14:textId="596FAC4E" w:rsidR="00BE762A" w:rsidRPr="00911540" w:rsidRDefault="00BE762A" w:rsidP="00BE762A">
      <w:pPr>
        <w:spacing w:after="0" w:line="480" w:lineRule="auto"/>
        <w:rPr>
          <w:rFonts w:ascii="Arial" w:eastAsia="Calibri" w:hAnsi="Arial" w:cs="Arial"/>
          <w:sz w:val="24"/>
          <w:szCs w:val="24"/>
          <w:lang w:val="en-GB"/>
        </w:rPr>
      </w:pPr>
      <w:r w:rsidRPr="00BC3B02">
        <w:rPr>
          <w:rFonts w:ascii="Arial" w:hAnsi="Arial" w:cs="Arial"/>
          <w:sz w:val="24"/>
          <w:szCs w:val="24"/>
          <w:lang w:val="en-GB"/>
        </w:rPr>
        <w:t xml:space="preserve">Table </w:t>
      </w:r>
      <w:r>
        <w:rPr>
          <w:rFonts w:ascii="Arial" w:hAnsi="Arial" w:cs="Arial"/>
          <w:sz w:val="24"/>
          <w:szCs w:val="24"/>
          <w:lang w:val="en-GB"/>
        </w:rPr>
        <w:t>S</w:t>
      </w:r>
      <w:r w:rsidR="00C03AF1">
        <w:rPr>
          <w:rFonts w:ascii="Arial" w:hAnsi="Arial" w:cs="Arial"/>
          <w:sz w:val="24"/>
          <w:szCs w:val="24"/>
          <w:lang w:val="en-GB"/>
        </w:rPr>
        <w:t>5</w:t>
      </w:r>
      <w:r w:rsidR="005E1A19">
        <w:rPr>
          <w:rFonts w:ascii="Arial" w:hAnsi="Arial" w:cs="Arial"/>
          <w:sz w:val="24"/>
          <w:szCs w:val="24"/>
          <w:lang w:val="en-GB"/>
        </w:rPr>
        <w:t>.</w:t>
      </w:r>
      <w:r w:rsidRPr="00BC3B02">
        <w:rPr>
          <w:rFonts w:ascii="Arial" w:hAnsi="Arial" w:cs="Arial"/>
          <w:sz w:val="24"/>
          <w:szCs w:val="24"/>
          <w:lang w:val="en-GB"/>
        </w:rPr>
        <w:t xml:space="preserve"> Relative numbers of cells in lymphocyte subsets of heart-transplanted subjects (HTX), kidney-transplanted subjects (KTX), and healthy controls (HC).</w:t>
      </w:r>
    </w:p>
    <w:tbl>
      <w:tblPr>
        <w:tblW w:w="9639" w:type="dxa"/>
        <w:tblInd w:w="-276" w:type="dxa"/>
        <w:tblCellMar>
          <w:left w:w="70" w:type="dxa"/>
          <w:right w:w="70" w:type="dxa"/>
        </w:tblCellMar>
        <w:tblLook w:val="04A0" w:firstRow="1" w:lastRow="0" w:firstColumn="1" w:lastColumn="0" w:noHBand="0" w:noVBand="1"/>
      </w:tblPr>
      <w:tblGrid>
        <w:gridCol w:w="2460"/>
        <w:gridCol w:w="960"/>
        <w:gridCol w:w="960"/>
        <w:gridCol w:w="1100"/>
        <w:gridCol w:w="1466"/>
        <w:gridCol w:w="1276"/>
        <w:gridCol w:w="1417"/>
      </w:tblGrid>
      <w:tr w:rsidR="00BE762A" w:rsidRPr="00911540" w14:paraId="3E92A0E1" w14:textId="77777777" w:rsidTr="006B605B">
        <w:trPr>
          <w:trHeight w:val="288"/>
        </w:trPr>
        <w:tc>
          <w:tcPr>
            <w:tcW w:w="2460" w:type="dxa"/>
            <w:tcBorders>
              <w:top w:val="nil"/>
              <w:left w:val="nil"/>
              <w:bottom w:val="nil"/>
              <w:right w:val="nil"/>
            </w:tcBorders>
            <w:shd w:val="clear" w:color="auto" w:fill="auto"/>
            <w:noWrap/>
            <w:vAlign w:val="bottom"/>
            <w:hideMark/>
          </w:tcPr>
          <w:p w14:paraId="7486EEEE" w14:textId="7F4816AD" w:rsidR="00BE762A" w:rsidRPr="00911540" w:rsidRDefault="00BE762A" w:rsidP="00BE762A">
            <w:pPr>
              <w:spacing w:after="0" w:line="240" w:lineRule="auto"/>
              <w:rPr>
                <w:rFonts w:ascii="Arial" w:eastAsia="Times New Roman" w:hAnsi="Arial" w:cs="Arial"/>
                <w:sz w:val="24"/>
                <w:szCs w:val="24"/>
                <w:lang w:val="en-GB" w:eastAsia="sv-SE"/>
              </w:rPr>
            </w:pPr>
            <w:r>
              <w:rPr>
                <w:rFonts w:ascii="Arial" w:hAnsi="Arial" w:cs="Arial"/>
                <w:sz w:val="24"/>
                <w:szCs w:val="24"/>
                <w:lang w:val="en-GB"/>
              </w:rPr>
              <w:br w:type="page"/>
            </w:r>
          </w:p>
        </w:tc>
        <w:tc>
          <w:tcPr>
            <w:tcW w:w="960" w:type="dxa"/>
            <w:tcBorders>
              <w:top w:val="nil"/>
              <w:left w:val="nil"/>
              <w:bottom w:val="nil"/>
              <w:right w:val="nil"/>
            </w:tcBorders>
            <w:shd w:val="clear" w:color="auto" w:fill="auto"/>
            <w:noWrap/>
            <w:vAlign w:val="bottom"/>
            <w:hideMark/>
          </w:tcPr>
          <w:p w14:paraId="77890CCE" w14:textId="77777777" w:rsidR="00BE762A" w:rsidRPr="00911540" w:rsidRDefault="00BE762A" w:rsidP="006B605B">
            <w:pPr>
              <w:spacing w:after="0" w:line="240" w:lineRule="auto"/>
              <w:rPr>
                <w:rFonts w:ascii="Arial" w:eastAsia="Times New Roman" w:hAnsi="Arial" w:cs="Arial"/>
                <w:sz w:val="20"/>
                <w:szCs w:val="20"/>
                <w:lang w:val="en-GB" w:eastAsia="sv-SE"/>
              </w:rPr>
            </w:pPr>
          </w:p>
        </w:tc>
        <w:tc>
          <w:tcPr>
            <w:tcW w:w="960" w:type="dxa"/>
            <w:tcBorders>
              <w:top w:val="nil"/>
              <w:left w:val="nil"/>
              <w:bottom w:val="nil"/>
              <w:right w:val="nil"/>
            </w:tcBorders>
            <w:shd w:val="clear" w:color="auto" w:fill="auto"/>
            <w:noWrap/>
            <w:vAlign w:val="bottom"/>
            <w:hideMark/>
          </w:tcPr>
          <w:p w14:paraId="5FBD2DD9" w14:textId="77777777" w:rsidR="00BE762A" w:rsidRPr="00911540" w:rsidRDefault="00BE762A" w:rsidP="006B605B">
            <w:pPr>
              <w:spacing w:after="0" w:line="240" w:lineRule="auto"/>
              <w:jc w:val="center"/>
              <w:rPr>
                <w:rFonts w:ascii="Arial" w:eastAsia="Times New Roman" w:hAnsi="Arial" w:cs="Arial"/>
                <w:sz w:val="20"/>
                <w:szCs w:val="20"/>
                <w:lang w:val="en-GB" w:eastAsia="sv-SE"/>
              </w:rPr>
            </w:pPr>
          </w:p>
        </w:tc>
        <w:tc>
          <w:tcPr>
            <w:tcW w:w="1100" w:type="dxa"/>
            <w:tcBorders>
              <w:top w:val="nil"/>
              <w:left w:val="nil"/>
              <w:bottom w:val="nil"/>
              <w:right w:val="nil"/>
            </w:tcBorders>
            <w:shd w:val="clear" w:color="auto" w:fill="auto"/>
            <w:noWrap/>
            <w:vAlign w:val="bottom"/>
            <w:hideMark/>
          </w:tcPr>
          <w:p w14:paraId="7794D723" w14:textId="77777777" w:rsidR="00BE762A" w:rsidRPr="00911540" w:rsidRDefault="00BE762A" w:rsidP="006B605B">
            <w:pPr>
              <w:spacing w:after="0" w:line="240" w:lineRule="auto"/>
              <w:jc w:val="center"/>
              <w:rPr>
                <w:rFonts w:ascii="Arial" w:eastAsia="Times New Roman" w:hAnsi="Arial" w:cs="Arial"/>
                <w:sz w:val="20"/>
                <w:szCs w:val="20"/>
                <w:lang w:val="en-GB" w:eastAsia="sv-SE"/>
              </w:rPr>
            </w:pPr>
          </w:p>
        </w:tc>
        <w:tc>
          <w:tcPr>
            <w:tcW w:w="1466" w:type="dxa"/>
            <w:tcBorders>
              <w:top w:val="nil"/>
              <w:left w:val="nil"/>
              <w:bottom w:val="nil"/>
              <w:right w:val="nil"/>
            </w:tcBorders>
            <w:shd w:val="clear" w:color="auto" w:fill="auto"/>
            <w:noWrap/>
            <w:vAlign w:val="bottom"/>
            <w:hideMark/>
          </w:tcPr>
          <w:p w14:paraId="240E5CD7"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c>
          <w:tcPr>
            <w:tcW w:w="1276" w:type="dxa"/>
            <w:tcBorders>
              <w:top w:val="nil"/>
              <w:left w:val="nil"/>
              <w:bottom w:val="nil"/>
              <w:right w:val="nil"/>
            </w:tcBorders>
            <w:shd w:val="clear" w:color="auto" w:fill="auto"/>
            <w:noWrap/>
            <w:vAlign w:val="bottom"/>
            <w:hideMark/>
          </w:tcPr>
          <w:p w14:paraId="560C7926"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c>
          <w:tcPr>
            <w:tcW w:w="1417" w:type="dxa"/>
            <w:tcBorders>
              <w:top w:val="nil"/>
              <w:left w:val="nil"/>
              <w:bottom w:val="nil"/>
              <w:right w:val="nil"/>
            </w:tcBorders>
            <w:shd w:val="clear" w:color="auto" w:fill="auto"/>
            <w:noWrap/>
            <w:vAlign w:val="bottom"/>
            <w:hideMark/>
          </w:tcPr>
          <w:p w14:paraId="379086DD"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p-</w:t>
            </w:r>
            <w:proofErr w:type="spellStart"/>
            <w:r w:rsidRPr="00911540">
              <w:rPr>
                <w:rFonts w:ascii="Arial" w:eastAsia="Times New Roman" w:hAnsi="Arial" w:cs="Arial"/>
                <w:color w:val="000000"/>
                <w:lang w:eastAsia="sv-SE"/>
              </w:rPr>
              <w:t>adj</w:t>
            </w:r>
            <w:proofErr w:type="spellEnd"/>
          </w:p>
        </w:tc>
      </w:tr>
      <w:tr w:rsidR="00BE762A" w:rsidRPr="00911540" w14:paraId="7C2968B3" w14:textId="77777777" w:rsidTr="006B605B">
        <w:trPr>
          <w:trHeight w:val="300"/>
        </w:trPr>
        <w:tc>
          <w:tcPr>
            <w:tcW w:w="2460" w:type="dxa"/>
            <w:tcBorders>
              <w:top w:val="nil"/>
              <w:left w:val="nil"/>
              <w:bottom w:val="single" w:sz="8" w:space="0" w:color="auto"/>
              <w:right w:val="nil"/>
            </w:tcBorders>
            <w:shd w:val="clear" w:color="auto" w:fill="auto"/>
            <w:noWrap/>
            <w:vAlign w:val="bottom"/>
            <w:hideMark/>
          </w:tcPr>
          <w:p w14:paraId="1A32B45A"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Cell-line</w:t>
            </w:r>
            <w:proofErr w:type="spellEnd"/>
          </w:p>
        </w:tc>
        <w:tc>
          <w:tcPr>
            <w:tcW w:w="960" w:type="dxa"/>
            <w:tcBorders>
              <w:top w:val="nil"/>
              <w:left w:val="nil"/>
              <w:bottom w:val="single" w:sz="8" w:space="0" w:color="auto"/>
              <w:right w:val="nil"/>
            </w:tcBorders>
            <w:shd w:val="clear" w:color="000000" w:fill="F2F2F2"/>
            <w:noWrap/>
            <w:vAlign w:val="bottom"/>
            <w:hideMark/>
          </w:tcPr>
          <w:p w14:paraId="263DA7A8"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w:t>
            </w:r>
          </w:p>
        </w:tc>
        <w:tc>
          <w:tcPr>
            <w:tcW w:w="960" w:type="dxa"/>
            <w:tcBorders>
              <w:top w:val="nil"/>
              <w:left w:val="nil"/>
              <w:bottom w:val="single" w:sz="8" w:space="0" w:color="auto"/>
              <w:right w:val="nil"/>
            </w:tcBorders>
            <w:shd w:val="clear" w:color="000000" w:fill="BFBFBF"/>
            <w:noWrap/>
            <w:vAlign w:val="bottom"/>
            <w:hideMark/>
          </w:tcPr>
          <w:p w14:paraId="26558C09"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KTX</w:t>
            </w:r>
          </w:p>
        </w:tc>
        <w:tc>
          <w:tcPr>
            <w:tcW w:w="1100" w:type="dxa"/>
            <w:tcBorders>
              <w:top w:val="nil"/>
              <w:left w:val="nil"/>
              <w:bottom w:val="single" w:sz="8" w:space="0" w:color="auto"/>
              <w:right w:val="nil"/>
            </w:tcBorders>
            <w:shd w:val="clear" w:color="000000" w:fill="D9D9D9"/>
            <w:noWrap/>
            <w:vAlign w:val="bottom"/>
            <w:hideMark/>
          </w:tcPr>
          <w:p w14:paraId="3AE9EAFE"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HC</w:t>
            </w:r>
          </w:p>
        </w:tc>
        <w:tc>
          <w:tcPr>
            <w:tcW w:w="1466" w:type="dxa"/>
            <w:tcBorders>
              <w:top w:val="nil"/>
              <w:left w:val="nil"/>
              <w:bottom w:val="single" w:sz="8" w:space="0" w:color="auto"/>
              <w:right w:val="nil"/>
            </w:tcBorders>
            <w:shd w:val="clear" w:color="auto" w:fill="auto"/>
            <w:noWrap/>
            <w:vAlign w:val="bottom"/>
            <w:hideMark/>
          </w:tcPr>
          <w:p w14:paraId="3AE8F52E"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 vs KTX</w:t>
            </w:r>
          </w:p>
        </w:tc>
        <w:tc>
          <w:tcPr>
            <w:tcW w:w="1276" w:type="dxa"/>
            <w:tcBorders>
              <w:top w:val="nil"/>
              <w:left w:val="nil"/>
              <w:bottom w:val="single" w:sz="8" w:space="0" w:color="auto"/>
              <w:right w:val="nil"/>
            </w:tcBorders>
            <w:shd w:val="clear" w:color="auto" w:fill="auto"/>
            <w:noWrap/>
            <w:vAlign w:val="bottom"/>
            <w:hideMark/>
          </w:tcPr>
          <w:p w14:paraId="1612B690"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HTX vs HC</w:t>
            </w:r>
          </w:p>
        </w:tc>
        <w:tc>
          <w:tcPr>
            <w:tcW w:w="1417" w:type="dxa"/>
            <w:tcBorders>
              <w:top w:val="nil"/>
              <w:left w:val="nil"/>
              <w:bottom w:val="single" w:sz="8" w:space="0" w:color="auto"/>
              <w:right w:val="nil"/>
            </w:tcBorders>
            <w:shd w:val="clear" w:color="auto" w:fill="auto"/>
            <w:noWrap/>
            <w:vAlign w:val="bottom"/>
            <w:hideMark/>
          </w:tcPr>
          <w:p w14:paraId="66F26569" w14:textId="77777777" w:rsidR="00BE762A" w:rsidRPr="00911540" w:rsidRDefault="00BE762A" w:rsidP="006B605B">
            <w:pPr>
              <w:spacing w:after="0" w:line="240" w:lineRule="auto"/>
              <w:jc w:val="center"/>
              <w:rPr>
                <w:rFonts w:ascii="Arial" w:eastAsia="Times New Roman" w:hAnsi="Arial" w:cs="Arial"/>
                <w:color w:val="000000"/>
                <w:lang w:eastAsia="sv-SE"/>
              </w:rPr>
            </w:pPr>
            <w:r w:rsidRPr="00911540">
              <w:rPr>
                <w:rFonts w:ascii="Arial" w:eastAsia="Times New Roman" w:hAnsi="Arial" w:cs="Arial"/>
                <w:color w:val="000000"/>
                <w:lang w:eastAsia="sv-SE"/>
              </w:rPr>
              <w:t>KTX vs HC</w:t>
            </w:r>
          </w:p>
        </w:tc>
      </w:tr>
      <w:tr w:rsidR="00BE762A" w:rsidRPr="00911540" w14:paraId="5CCCF9EE" w14:textId="77777777" w:rsidTr="006B605B">
        <w:trPr>
          <w:trHeight w:val="288"/>
        </w:trPr>
        <w:tc>
          <w:tcPr>
            <w:tcW w:w="2460" w:type="dxa"/>
            <w:tcBorders>
              <w:top w:val="nil"/>
              <w:left w:val="nil"/>
              <w:bottom w:val="single" w:sz="4" w:space="0" w:color="auto"/>
              <w:right w:val="nil"/>
            </w:tcBorders>
            <w:shd w:val="clear" w:color="auto" w:fill="auto"/>
            <w:noWrap/>
            <w:vAlign w:val="bottom"/>
            <w:hideMark/>
          </w:tcPr>
          <w:p w14:paraId="5BA28905"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av T-cells (CD3)</w:t>
            </w:r>
          </w:p>
        </w:tc>
        <w:tc>
          <w:tcPr>
            <w:tcW w:w="960" w:type="dxa"/>
            <w:tcBorders>
              <w:top w:val="nil"/>
              <w:left w:val="nil"/>
              <w:bottom w:val="single" w:sz="4" w:space="0" w:color="auto"/>
              <w:right w:val="nil"/>
            </w:tcBorders>
            <w:shd w:val="clear" w:color="000000" w:fill="F2F2F2"/>
            <w:noWrap/>
            <w:vAlign w:val="bottom"/>
            <w:hideMark/>
          </w:tcPr>
          <w:p w14:paraId="056F778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single" w:sz="4" w:space="0" w:color="auto"/>
              <w:right w:val="nil"/>
            </w:tcBorders>
            <w:shd w:val="clear" w:color="000000" w:fill="BFBFBF"/>
            <w:noWrap/>
            <w:vAlign w:val="bottom"/>
            <w:hideMark/>
          </w:tcPr>
          <w:p w14:paraId="204979C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single" w:sz="4" w:space="0" w:color="auto"/>
              <w:right w:val="nil"/>
            </w:tcBorders>
            <w:shd w:val="clear" w:color="000000" w:fill="D9D9D9"/>
            <w:noWrap/>
            <w:vAlign w:val="bottom"/>
            <w:hideMark/>
          </w:tcPr>
          <w:p w14:paraId="3DD13A7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single" w:sz="4" w:space="0" w:color="auto"/>
              <w:right w:val="nil"/>
            </w:tcBorders>
            <w:shd w:val="clear" w:color="auto" w:fill="auto"/>
            <w:noWrap/>
            <w:vAlign w:val="bottom"/>
            <w:hideMark/>
          </w:tcPr>
          <w:p w14:paraId="1EBD583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6" w:type="dxa"/>
            <w:tcBorders>
              <w:top w:val="nil"/>
              <w:left w:val="nil"/>
              <w:bottom w:val="single" w:sz="4" w:space="0" w:color="auto"/>
              <w:right w:val="nil"/>
            </w:tcBorders>
            <w:shd w:val="clear" w:color="auto" w:fill="auto"/>
            <w:noWrap/>
            <w:vAlign w:val="bottom"/>
            <w:hideMark/>
          </w:tcPr>
          <w:p w14:paraId="60ED7C5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7" w:type="dxa"/>
            <w:tcBorders>
              <w:top w:val="nil"/>
              <w:left w:val="nil"/>
              <w:bottom w:val="single" w:sz="4" w:space="0" w:color="auto"/>
              <w:right w:val="nil"/>
            </w:tcBorders>
            <w:shd w:val="clear" w:color="auto" w:fill="auto"/>
            <w:noWrap/>
            <w:vAlign w:val="bottom"/>
            <w:hideMark/>
          </w:tcPr>
          <w:p w14:paraId="11C8BB7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r>
      <w:tr w:rsidR="00BE762A" w:rsidRPr="00911540" w14:paraId="30D29BFA" w14:textId="77777777" w:rsidTr="006B605B">
        <w:trPr>
          <w:trHeight w:val="288"/>
        </w:trPr>
        <w:tc>
          <w:tcPr>
            <w:tcW w:w="2460" w:type="dxa"/>
            <w:tcBorders>
              <w:top w:val="nil"/>
              <w:left w:val="nil"/>
              <w:bottom w:val="nil"/>
              <w:right w:val="nil"/>
            </w:tcBorders>
            <w:shd w:val="clear" w:color="auto" w:fill="auto"/>
            <w:noWrap/>
            <w:vAlign w:val="bottom"/>
            <w:hideMark/>
          </w:tcPr>
          <w:p w14:paraId="3E9D0BA8" w14:textId="77777777" w:rsidR="00BE762A" w:rsidRPr="00911540" w:rsidRDefault="00BE762A" w:rsidP="006B605B">
            <w:pPr>
              <w:spacing w:after="0" w:line="240" w:lineRule="auto"/>
              <w:rPr>
                <w:rFonts w:ascii="Arial" w:eastAsia="Times New Roman" w:hAnsi="Arial" w:cs="Arial"/>
                <w:b/>
                <w:bCs/>
                <w:color w:val="000000"/>
                <w:lang w:eastAsia="sv-SE"/>
              </w:rPr>
            </w:pPr>
            <w:proofErr w:type="spellStart"/>
            <w:r w:rsidRPr="00911540">
              <w:rPr>
                <w:rFonts w:ascii="Arial" w:eastAsia="Times New Roman" w:hAnsi="Arial" w:cs="Arial"/>
                <w:b/>
                <w:bCs/>
                <w:color w:val="000000"/>
                <w:lang w:eastAsia="sv-SE"/>
              </w:rPr>
              <w:t>Th</w:t>
            </w:r>
            <w:proofErr w:type="spellEnd"/>
          </w:p>
        </w:tc>
        <w:tc>
          <w:tcPr>
            <w:tcW w:w="960" w:type="dxa"/>
            <w:tcBorders>
              <w:top w:val="nil"/>
              <w:left w:val="nil"/>
              <w:bottom w:val="nil"/>
              <w:right w:val="nil"/>
            </w:tcBorders>
            <w:shd w:val="clear" w:color="000000" w:fill="F2F2F2"/>
            <w:noWrap/>
            <w:vAlign w:val="bottom"/>
            <w:hideMark/>
          </w:tcPr>
          <w:p w14:paraId="29D510F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50(14)</w:t>
            </w:r>
          </w:p>
        </w:tc>
        <w:tc>
          <w:tcPr>
            <w:tcW w:w="960" w:type="dxa"/>
            <w:tcBorders>
              <w:top w:val="nil"/>
              <w:left w:val="nil"/>
              <w:bottom w:val="nil"/>
              <w:right w:val="nil"/>
            </w:tcBorders>
            <w:shd w:val="clear" w:color="000000" w:fill="BFBFBF"/>
            <w:noWrap/>
            <w:vAlign w:val="bottom"/>
            <w:hideMark/>
          </w:tcPr>
          <w:p w14:paraId="6DF87A8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56(9)</w:t>
            </w:r>
          </w:p>
        </w:tc>
        <w:tc>
          <w:tcPr>
            <w:tcW w:w="1100" w:type="dxa"/>
            <w:tcBorders>
              <w:top w:val="nil"/>
              <w:left w:val="nil"/>
              <w:bottom w:val="nil"/>
              <w:right w:val="nil"/>
            </w:tcBorders>
            <w:shd w:val="clear" w:color="000000" w:fill="D9D9D9"/>
            <w:noWrap/>
            <w:vAlign w:val="bottom"/>
            <w:hideMark/>
          </w:tcPr>
          <w:p w14:paraId="708203C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55(8)</w:t>
            </w:r>
          </w:p>
        </w:tc>
        <w:tc>
          <w:tcPr>
            <w:tcW w:w="1466" w:type="dxa"/>
            <w:tcBorders>
              <w:top w:val="nil"/>
              <w:left w:val="nil"/>
              <w:bottom w:val="nil"/>
              <w:right w:val="nil"/>
            </w:tcBorders>
            <w:shd w:val="clear" w:color="auto" w:fill="auto"/>
            <w:noWrap/>
            <w:vAlign w:val="bottom"/>
            <w:hideMark/>
          </w:tcPr>
          <w:p w14:paraId="46D7EF0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0.068</w:t>
            </w:r>
            <w:proofErr w:type="gramEnd"/>
          </w:p>
        </w:tc>
        <w:tc>
          <w:tcPr>
            <w:tcW w:w="1276" w:type="dxa"/>
            <w:tcBorders>
              <w:top w:val="nil"/>
              <w:left w:val="nil"/>
              <w:bottom w:val="nil"/>
              <w:right w:val="nil"/>
            </w:tcBorders>
            <w:shd w:val="clear" w:color="auto" w:fill="auto"/>
            <w:noWrap/>
            <w:vAlign w:val="bottom"/>
            <w:hideMark/>
          </w:tcPr>
          <w:p w14:paraId="64FA355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0.192</w:t>
            </w:r>
            <w:proofErr w:type="gramEnd"/>
          </w:p>
        </w:tc>
        <w:tc>
          <w:tcPr>
            <w:tcW w:w="1417" w:type="dxa"/>
            <w:tcBorders>
              <w:top w:val="nil"/>
              <w:left w:val="nil"/>
              <w:bottom w:val="nil"/>
              <w:right w:val="nil"/>
            </w:tcBorders>
            <w:shd w:val="clear" w:color="auto" w:fill="auto"/>
            <w:noWrap/>
            <w:vAlign w:val="bottom"/>
            <w:hideMark/>
          </w:tcPr>
          <w:p w14:paraId="6DDC205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0.716</w:t>
            </w:r>
            <w:proofErr w:type="gramEnd"/>
          </w:p>
        </w:tc>
      </w:tr>
      <w:tr w:rsidR="00BE762A" w:rsidRPr="00911540" w14:paraId="0309171E" w14:textId="77777777" w:rsidTr="006B605B">
        <w:trPr>
          <w:trHeight w:val="288"/>
        </w:trPr>
        <w:tc>
          <w:tcPr>
            <w:tcW w:w="2460" w:type="dxa"/>
            <w:tcBorders>
              <w:top w:val="nil"/>
              <w:left w:val="nil"/>
              <w:bottom w:val="nil"/>
              <w:right w:val="nil"/>
            </w:tcBorders>
            <w:shd w:val="clear" w:color="auto" w:fill="auto"/>
            <w:noWrap/>
            <w:vAlign w:val="bottom"/>
            <w:hideMark/>
          </w:tcPr>
          <w:p w14:paraId="1AB699F8"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Naive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6A3D71E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10(11)</w:t>
            </w:r>
          </w:p>
        </w:tc>
        <w:tc>
          <w:tcPr>
            <w:tcW w:w="960" w:type="dxa"/>
            <w:tcBorders>
              <w:top w:val="nil"/>
              <w:left w:val="nil"/>
              <w:bottom w:val="nil"/>
              <w:right w:val="nil"/>
            </w:tcBorders>
            <w:shd w:val="clear" w:color="000000" w:fill="BFBFBF"/>
            <w:noWrap/>
            <w:vAlign w:val="bottom"/>
            <w:hideMark/>
          </w:tcPr>
          <w:p w14:paraId="52473DE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32(10)</w:t>
            </w:r>
          </w:p>
        </w:tc>
        <w:tc>
          <w:tcPr>
            <w:tcW w:w="1100" w:type="dxa"/>
            <w:tcBorders>
              <w:top w:val="nil"/>
              <w:left w:val="nil"/>
              <w:bottom w:val="nil"/>
              <w:right w:val="nil"/>
            </w:tcBorders>
            <w:shd w:val="clear" w:color="000000" w:fill="D9D9D9"/>
            <w:noWrap/>
            <w:vAlign w:val="bottom"/>
            <w:hideMark/>
          </w:tcPr>
          <w:p w14:paraId="121D927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38(9)</w:t>
            </w:r>
          </w:p>
        </w:tc>
        <w:tc>
          <w:tcPr>
            <w:tcW w:w="1466" w:type="dxa"/>
            <w:tcBorders>
              <w:top w:val="nil"/>
              <w:left w:val="nil"/>
              <w:bottom w:val="nil"/>
              <w:right w:val="nil"/>
            </w:tcBorders>
            <w:shd w:val="clear" w:color="000000" w:fill="FCE4D6"/>
            <w:noWrap/>
            <w:vAlign w:val="bottom"/>
            <w:hideMark/>
          </w:tcPr>
          <w:p w14:paraId="1389B6A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3.86E-08</w:t>
            </w:r>
          </w:p>
        </w:tc>
        <w:tc>
          <w:tcPr>
            <w:tcW w:w="1276" w:type="dxa"/>
            <w:tcBorders>
              <w:top w:val="nil"/>
              <w:left w:val="nil"/>
              <w:bottom w:val="nil"/>
              <w:right w:val="nil"/>
            </w:tcBorders>
            <w:shd w:val="clear" w:color="000000" w:fill="FCE4D6"/>
            <w:noWrap/>
            <w:vAlign w:val="bottom"/>
            <w:hideMark/>
          </w:tcPr>
          <w:p w14:paraId="2530039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1.15E09</w:t>
            </w:r>
          </w:p>
        </w:tc>
        <w:tc>
          <w:tcPr>
            <w:tcW w:w="1417" w:type="dxa"/>
            <w:tcBorders>
              <w:top w:val="nil"/>
              <w:left w:val="nil"/>
              <w:bottom w:val="nil"/>
              <w:right w:val="nil"/>
            </w:tcBorders>
            <w:shd w:val="clear" w:color="000000" w:fill="FCE4D6"/>
            <w:noWrap/>
            <w:vAlign w:val="bottom"/>
            <w:hideMark/>
          </w:tcPr>
          <w:p w14:paraId="3E05E40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0.0336</w:t>
            </w:r>
            <w:proofErr w:type="gramEnd"/>
          </w:p>
        </w:tc>
      </w:tr>
      <w:tr w:rsidR="00BE762A" w:rsidRPr="00911540" w14:paraId="2A67EEDE" w14:textId="77777777" w:rsidTr="006B605B">
        <w:trPr>
          <w:trHeight w:val="288"/>
        </w:trPr>
        <w:tc>
          <w:tcPr>
            <w:tcW w:w="2460" w:type="dxa"/>
            <w:tcBorders>
              <w:top w:val="nil"/>
              <w:left w:val="nil"/>
              <w:bottom w:val="nil"/>
              <w:right w:val="nil"/>
            </w:tcBorders>
            <w:shd w:val="clear" w:color="auto" w:fill="auto"/>
            <w:noWrap/>
            <w:vAlign w:val="bottom"/>
            <w:hideMark/>
          </w:tcPr>
          <w:p w14:paraId="0EC88D14"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RTE                                      </w:t>
            </w:r>
          </w:p>
        </w:tc>
        <w:tc>
          <w:tcPr>
            <w:tcW w:w="960" w:type="dxa"/>
            <w:tcBorders>
              <w:top w:val="nil"/>
              <w:left w:val="nil"/>
              <w:bottom w:val="nil"/>
              <w:right w:val="nil"/>
            </w:tcBorders>
            <w:shd w:val="clear" w:color="000000" w:fill="F2F2F2"/>
            <w:noWrap/>
            <w:vAlign w:val="bottom"/>
            <w:hideMark/>
          </w:tcPr>
          <w:p w14:paraId="3ED8EE1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6(8)</w:t>
            </w:r>
          </w:p>
        </w:tc>
        <w:tc>
          <w:tcPr>
            <w:tcW w:w="960" w:type="dxa"/>
            <w:tcBorders>
              <w:top w:val="nil"/>
              <w:left w:val="nil"/>
              <w:bottom w:val="nil"/>
              <w:right w:val="nil"/>
            </w:tcBorders>
            <w:shd w:val="clear" w:color="000000" w:fill="BFBFBF"/>
            <w:noWrap/>
            <w:vAlign w:val="bottom"/>
            <w:hideMark/>
          </w:tcPr>
          <w:p w14:paraId="2331DCB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23(7)</w:t>
            </w:r>
          </w:p>
        </w:tc>
        <w:tc>
          <w:tcPr>
            <w:tcW w:w="1100" w:type="dxa"/>
            <w:tcBorders>
              <w:top w:val="nil"/>
              <w:left w:val="nil"/>
              <w:bottom w:val="nil"/>
              <w:right w:val="nil"/>
            </w:tcBorders>
            <w:shd w:val="clear" w:color="000000" w:fill="D9D9D9"/>
            <w:noWrap/>
            <w:vAlign w:val="bottom"/>
            <w:hideMark/>
          </w:tcPr>
          <w:p w14:paraId="4AEC35F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28(8)</w:t>
            </w:r>
          </w:p>
        </w:tc>
        <w:tc>
          <w:tcPr>
            <w:tcW w:w="1466" w:type="dxa"/>
            <w:tcBorders>
              <w:top w:val="nil"/>
              <w:left w:val="nil"/>
              <w:bottom w:val="nil"/>
              <w:right w:val="nil"/>
            </w:tcBorders>
            <w:shd w:val="clear" w:color="000000" w:fill="FCE4D6"/>
            <w:noWrap/>
            <w:vAlign w:val="bottom"/>
            <w:hideMark/>
          </w:tcPr>
          <w:p w14:paraId="62DEF90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1.23E-08</w:t>
            </w:r>
          </w:p>
        </w:tc>
        <w:tc>
          <w:tcPr>
            <w:tcW w:w="1276" w:type="dxa"/>
            <w:tcBorders>
              <w:top w:val="nil"/>
              <w:left w:val="nil"/>
              <w:bottom w:val="nil"/>
              <w:right w:val="nil"/>
            </w:tcBorders>
            <w:shd w:val="clear" w:color="000000" w:fill="FCE4D6"/>
            <w:noWrap/>
            <w:vAlign w:val="bottom"/>
            <w:hideMark/>
          </w:tcPr>
          <w:p w14:paraId="1F04798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1.01E-09</w:t>
            </w:r>
          </w:p>
        </w:tc>
        <w:tc>
          <w:tcPr>
            <w:tcW w:w="1417" w:type="dxa"/>
            <w:tcBorders>
              <w:top w:val="nil"/>
              <w:left w:val="nil"/>
              <w:bottom w:val="nil"/>
              <w:right w:val="nil"/>
            </w:tcBorders>
            <w:shd w:val="clear" w:color="000000" w:fill="FCE4D6"/>
            <w:noWrap/>
            <w:vAlign w:val="bottom"/>
            <w:hideMark/>
          </w:tcPr>
          <w:p w14:paraId="09B61C4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0.0450</w:t>
            </w:r>
            <w:proofErr w:type="gramEnd"/>
          </w:p>
        </w:tc>
      </w:tr>
      <w:tr w:rsidR="00BE762A" w:rsidRPr="00911540" w14:paraId="5F689326" w14:textId="77777777" w:rsidTr="006B605B">
        <w:trPr>
          <w:trHeight w:val="288"/>
        </w:trPr>
        <w:tc>
          <w:tcPr>
            <w:tcW w:w="2460" w:type="dxa"/>
            <w:tcBorders>
              <w:top w:val="nil"/>
              <w:left w:val="nil"/>
              <w:bottom w:val="nil"/>
              <w:right w:val="nil"/>
            </w:tcBorders>
            <w:shd w:val="clear" w:color="auto" w:fill="auto"/>
            <w:noWrap/>
            <w:vAlign w:val="bottom"/>
            <w:hideMark/>
          </w:tcPr>
          <w:p w14:paraId="70438606"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Central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69798A0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27(11)</w:t>
            </w:r>
          </w:p>
        </w:tc>
        <w:tc>
          <w:tcPr>
            <w:tcW w:w="960" w:type="dxa"/>
            <w:tcBorders>
              <w:top w:val="nil"/>
              <w:left w:val="nil"/>
              <w:bottom w:val="nil"/>
              <w:right w:val="nil"/>
            </w:tcBorders>
            <w:shd w:val="clear" w:color="000000" w:fill="BFBFBF"/>
            <w:noWrap/>
            <w:vAlign w:val="bottom"/>
            <w:hideMark/>
          </w:tcPr>
          <w:p w14:paraId="76B1973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19(9)</w:t>
            </w:r>
          </w:p>
        </w:tc>
        <w:tc>
          <w:tcPr>
            <w:tcW w:w="1100" w:type="dxa"/>
            <w:tcBorders>
              <w:top w:val="nil"/>
              <w:left w:val="nil"/>
              <w:bottom w:val="nil"/>
              <w:right w:val="nil"/>
            </w:tcBorders>
            <w:shd w:val="clear" w:color="000000" w:fill="D9D9D9"/>
            <w:noWrap/>
            <w:vAlign w:val="bottom"/>
            <w:hideMark/>
          </w:tcPr>
          <w:p w14:paraId="160232C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13(5)</w:t>
            </w:r>
          </w:p>
        </w:tc>
        <w:tc>
          <w:tcPr>
            <w:tcW w:w="1466" w:type="dxa"/>
            <w:tcBorders>
              <w:top w:val="nil"/>
              <w:left w:val="nil"/>
              <w:bottom w:val="nil"/>
              <w:right w:val="nil"/>
            </w:tcBorders>
            <w:shd w:val="clear" w:color="000000" w:fill="FCE4D6"/>
            <w:noWrap/>
            <w:vAlign w:val="bottom"/>
            <w:hideMark/>
          </w:tcPr>
          <w:p w14:paraId="6D62DF6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0.0011</w:t>
            </w:r>
            <w:proofErr w:type="gramEnd"/>
          </w:p>
        </w:tc>
        <w:tc>
          <w:tcPr>
            <w:tcW w:w="1276" w:type="dxa"/>
            <w:tcBorders>
              <w:top w:val="nil"/>
              <w:left w:val="nil"/>
              <w:bottom w:val="nil"/>
              <w:right w:val="nil"/>
            </w:tcBorders>
            <w:shd w:val="clear" w:color="000000" w:fill="FCE4D6"/>
            <w:noWrap/>
            <w:vAlign w:val="bottom"/>
            <w:hideMark/>
          </w:tcPr>
          <w:p w14:paraId="052217F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3.57E-07</w:t>
            </w:r>
          </w:p>
        </w:tc>
        <w:tc>
          <w:tcPr>
            <w:tcW w:w="1417" w:type="dxa"/>
            <w:tcBorders>
              <w:top w:val="nil"/>
              <w:left w:val="nil"/>
              <w:bottom w:val="nil"/>
              <w:right w:val="nil"/>
            </w:tcBorders>
            <w:shd w:val="clear" w:color="000000" w:fill="FCE4D6"/>
            <w:noWrap/>
            <w:vAlign w:val="bottom"/>
            <w:hideMark/>
          </w:tcPr>
          <w:p w14:paraId="07FF122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0.0165</w:t>
            </w:r>
            <w:proofErr w:type="gramEnd"/>
          </w:p>
        </w:tc>
      </w:tr>
      <w:tr w:rsidR="00BE762A" w:rsidRPr="00911540" w14:paraId="3097DFCC" w14:textId="77777777" w:rsidTr="006B605B">
        <w:trPr>
          <w:trHeight w:val="288"/>
        </w:trPr>
        <w:tc>
          <w:tcPr>
            <w:tcW w:w="2460" w:type="dxa"/>
            <w:tcBorders>
              <w:top w:val="nil"/>
              <w:left w:val="nil"/>
              <w:bottom w:val="nil"/>
              <w:right w:val="nil"/>
            </w:tcBorders>
            <w:shd w:val="clear" w:color="auto" w:fill="auto"/>
            <w:noWrap/>
            <w:vAlign w:val="bottom"/>
            <w:hideMark/>
          </w:tcPr>
          <w:p w14:paraId="49E1F3FE"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7C5A334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0.4(0.9)</w:t>
            </w:r>
          </w:p>
        </w:tc>
        <w:tc>
          <w:tcPr>
            <w:tcW w:w="960" w:type="dxa"/>
            <w:tcBorders>
              <w:top w:val="nil"/>
              <w:left w:val="nil"/>
              <w:bottom w:val="nil"/>
              <w:right w:val="nil"/>
            </w:tcBorders>
            <w:shd w:val="clear" w:color="000000" w:fill="BFBFBF"/>
            <w:noWrap/>
            <w:vAlign w:val="bottom"/>
            <w:hideMark/>
          </w:tcPr>
          <w:p w14:paraId="2B6E537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0.2(0.7)</w:t>
            </w:r>
          </w:p>
        </w:tc>
        <w:tc>
          <w:tcPr>
            <w:tcW w:w="1100" w:type="dxa"/>
            <w:tcBorders>
              <w:top w:val="nil"/>
              <w:left w:val="nil"/>
              <w:bottom w:val="nil"/>
              <w:right w:val="nil"/>
            </w:tcBorders>
            <w:shd w:val="clear" w:color="000000" w:fill="D9D9D9"/>
            <w:noWrap/>
            <w:vAlign w:val="bottom"/>
            <w:hideMark/>
          </w:tcPr>
          <w:p w14:paraId="4284848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0.5(1)</w:t>
            </w:r>
          </w:p>
        </w:tc>
        <w:tc>
          <w:tcPr>
            <w:tcW w:w="1466" w:type="dxa"/>
            <w:tcBorders>
              <w:top w:val="nil"/>
              <w:left w:val="nil"/>
              <w:bottom w:val="nil"/>
              <w:right w:val="nil"/>
            </w:tcBorders>
            <w:shd w:val="clear" w:color="000000" w:fill="FCE4D6"/>
            <w:noWrap/>
            <w:vAlign w:val="bottom"/>
            <w:hideMark/>
          </w:tcPr>
          <w:p w14:paraId="70DDCEE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p>
        </w:tc>
        <w:tc>
          <w:tcPr>
            <w:tcW w:w="1276" w:type="dxa"/>
            <w:tcBorders>
              <w:top w:val="nil"/>
              <w:left w:val="nil"/>
              <w:bottom w:val="nil"/>
              <w:right w:val="nil"/>
            </w:tcBorders>
            <w:shd w:val="clear" w:color="auto" w:fill="auto"/>
            <w:noWrap/>
            <w:vAlign w:val="bottom"/>
            <w:hideMark/>
          </w:tcPr>
          <w:p w14:paraId="0857E1F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0.5214</w:t>
            </w:r>
            <w:proofErr w:type="gramEnd"/>
          </w:p>
        </w:tc>
        <w:tc>
          <w:tcPr>
            <w:tcW w:w="1417" w:type="dxa"/>
            <w:tcBorders>
              <w:top w:val="nil"/>
              <w:left w:val="nil"/>
              <w:bottom w:val="nil"/>
              <w:right w:val="nil"/>
            </w:tcBorders>
            <w:shd w:val="clear" w:color="auto" w:fill="auto"/>
            <w:noWrap/>
            <w:vAlign w:val="bottom"/>
            <w:hideMark/>
          </w:tcPr>
          <w:p w14:paraId="2E849D6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0.1327</w:t>
            </w:r>
            <w:proofErr w:type="gramEnd"/>
          </w:p>
        </w:tc>
      </w:tr>
      <w:tr w:rsidR="00BE762A" w:rsidRPr="00911540" w14:paraId="070AD809" w14:textId="77777777" w:rsidTr="006B605B">
        <w:trPr>
          <w:trHeight w:val="288"/>
        </w:trPr>
        <w:tc>
          <w:tcPr>
            <w:tcW w:w="2460" w:type="dxa"/>
            <w:tcBorders>
              <w:top w:val="nil"/>
              <w:left w:val="nil"/>
              <w:bottom w:val="nil"/>
              <w:right w:val="nil"/>
            </w:tcBorders>
            <w:shd w:val="clear" w:color="auto" w:fill="auto"/>
            <w:noWrap/>
            <w:vAlign w:val="bottom"/>
            <w:hideMark/>
          </w:tcPr>
          <w:p w14:paraId="4D716B5A"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1330382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12(8)</w:t>
            </w:r>
          </w:p>
        </w:tc>
        <w:tc>
          <w:tcPr>
            <w:tcW w:w="960" w:type="dxa"/>
            <w:tcBorders>
              <w:top w:val="nil"/>
              <w:left w:val="nil"/>
              <w:bottom w:val="nil"/>
              <w:right w:val="nil"/>
            </w:tcBorders>
            <w:shd w:val="clear" w:color="000000" w:fill="BFBFBF"/>
            <w:noWrap/>
            <w:vAlign w:val="bottom"/>
            <w:hideMark/>
          </w:tcPr>
          <w:p w14:paraId="3BE735E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5(3)</w:t>
            </w:r>
          </w:p>
        </w:tc>
        <w:tc>
          <w:tcPr>
            <w:tcW w:w="1100" w:type="dxa"/>
            <w:tcBorders>
              <w:top w:val="nil"/>
              <w:left w:val="nil"/>
              <w:bottom w:val="nil"/>
              <w:right w:val="nil"/>
            </w:tcBorders>
            <w:shd w:val="clear" w:color="000000" w:fill="D9D9D9"/>
            <w:noWrap/>
            <w:vAlign w:val="bottom"/>
            <w:hideMark/>
          </w:tcPr>
          <w:p w14:paraId="300C349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6(3)</w:t>
            </w:r>
          </w:p>
        </w:tc>
        <w:tc>
          <w:tcPr>
            <w:tcW w:w="1466" w:type="dxa"/>
            <w:tcBorders>
              <w:top w:val="nil"/>
              <w:left w:val="nil"/>
              <w:bottom w:val="nil"/>
              <w:right w:val="nil"/>
            </w:tcBorders>
            <w:shd w:val="clear" w:color="000000" w:fill="FCE4D6"/>
            <w:noWrap/>
            <w:vAlign w:val="bottom"/>
            <w:hideMark/>
          </w:tcPr>
          <w:p w14:paraId="5F4B465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5.85E-06</w:t>
            </w:r>
          </w:p>
        </w:tc>
        <w:tc>
          <w:tcPr>
            <w:tcW w:w="1276" w:type="dxa"/>
            <w:tcBorders>
              <w:top w:val="nil"/>
              <w:left w:val="nil"/>
              <w:bottom w:val="nil"/>
              <w:right w:val="nil"/>
            </w:tcBorders>
            <w:shd w:val="clear" w:color="000000" w:fill="FCE4D6"/>
            <w:noWrap/>
            <w:vAlign w:val="bottom"/>
            <w:hideMark/>
          </w:tcPr>
          <w:p w14:paraId="65D7947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0.0002</w:t>
            </w:r>
            <w:proofErr w:type="gramEnd"/>
          </w:p>
        </w:tc>
        <w:tc>
          <w:tcPr>
            <w:tcW w:w="1417" w:type="dxa"/>
            <w:tcBorders>
              <w:top w:val="nil"/>
              <w:left w:val="nil"/>
              <w:bottom w:val="nil"/>
              <w:right w:val="nil"/>
            </w:tcBorders>
            <w:shd w:val="clear" w:color="auto" w:fill="auto"/>
            <w:noWrap/>
            <w:vAlign w:val="bottom"/>
            <w:hideMark/>
          </w:tcPr>
          <w:p w14:paraId="1A67469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0.6301</w:t>
            </w:r>
            <w:proofErr w:type="gramEnd"/>
          </w:p>
        </w:tc>
      </w:tr>
      <w:tr w:rsidR="00BE762A" w:rsidRPr="00911540" w14:paraId="0C39C213" w14:textId="77777777" w:rsidTr="006B605B">
        <w:trPr>
          <w:trHeight w:val="288"/>
        </w:trPr>
        <w:tc>
          <w:tcPr>
            <w:tcW w:w="2460" w:type="dxa"/>
            <w:tcBorders>
              <w:top w:val="nil"/>
              <w:left w:val="nil"/>
              <w:bottom w:val="nil"/>
              <w:right w:val="nil"/>
            </w:tcBorders>
            <w:shd w:val="clear" w:color="auto" w:fill="auto"/>
            <w:noWrap/>
            <w:vAlign w:val="bottom"/>
            <w:hideMark/>
          </w:tcPr>
          <w:p w14:paraId="460E7CF4"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CD45+effector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34DC728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0.5(1)</w:t>
            </w:r>
          </w:p>
        </w:tc>
        <w:tc>
          <w:tcPr>
            <w:tcW w:w="960" w:type="dxa"/>
            <w:tcBorders>
              <w:top w:val="nil"/>
              <w:left w:val="nil"/>
              <w:bottom w:val="nil"/>
              <w:right w:val="nil"/>
            </w:tcBorders>
            <w:shd w:val="clear" w:color="000000" w:fill="BFBFBF"/>
            <w:noWrap/>
            <w:vAlign w:val="bottom"/>
            <w:hideMark/>
          </w:tcPr>
          <w:p w14:paraId="0821C53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0.3(0.5)</w:t>
            </w:r>
          </w:p>
        </w:tc>
        <w:tc>
          <w:tcPr>
            <w:tcW w:w="1100" w:type="dxa"/>
            <w:tcBorders>
              <w:top w:val="nil"/>
              <w:left w:val="nil"/>
              <w:bottom w:val="nil"/>
              <w:right w:val="nil"/>
            </w:tcBorders>
            <w:shd w:val="clear" w:color="000000" w:fill="D9D9D9"/>
            <w:noWrap/>
            <w:vAlign w:val="bottom"/>
            <w:hideMark/>
          </w:tcPr>
          <w:p w14:paraId="1297763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0.6(1)</w:t>
            </w:r>
          </w:p>
        </w:tc>
        <w:tc>
          <w:tcPr>
            <w:tcW w:w="1466" w:type="dxa"/>
            <w:tcBorders>
              <w:top w:val="nil"/>
              <w:left w:val="nil"/>
              <w:bottom w:val="nil"/>
              <w:right w:val="nil"/>
            </w:tcBorders>
            <w:shd w:val="clear" w:color="auto" w:fill="auto"/>
            <w:noWrap/>
            <w:vAlign w:val="bottom"/>
            <w:hideMark/>
          </w:tcPr>
          <w:p w14:paraId="57A0094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0.092</w:t>
            </w:r>
            <w:proofErr w:type="gramEnd"/>
          </w:p>
        </w:tc>
        <w:tc>
          <w:tcPr>
            <w:tcW w:w="1276" w:type="dxa"/>
            <w:tcBorders>
              <w:top w:val="nil"/>
              <w:left w:val="nil"/>
              <w:bottom w:val="nil"/>
              <w:right w:val="nil"/>
            </w:tcBorders>
            <w:shd w:val="clear" w:color="auto" w:fill="auto"/>
            <w:noWrap/>
            <w:vAlign w:val="bottom"/>
            <w:hideMark/>
          </w:tcPr>
          <w:p w14:paraId="318FEF8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0.635</w:t>
            </w:r>
            <w:proofErr w:type="gramEnd"/>
          </w:p>
        </w:tc>
        <w:tc>
          <w:tcPr>
            <w:tcW w:w="1417" w:type="dxa"/>
            <w:tcBorders>
              <w:top w:val="nil"/>
              <w:left w:val="nil"/>
              <w:bottom w:val="nil"/>
              <w:right w:val="nil"/>
            </w:tcBorders>
            <w:shd w:val="clear" w:color="auto" w:fill="auto"/>
            <w:noWrap/>
            <w:vAlign w:val="bottom"/>
            <w:hideMark/>
          </w:tcPr>
          <w:p w14:paraId="79E61ED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0.734</w:t>
            </w:r>
            <w:proofErr w:type="gramEnd"/>
          </w:p>
        </w:tc>
      </w:tr>
      <w:tr w:rsidR="00BE762A" w:rsidRPr="00911540" w14:paraId="0A32E506" w14:textId="77777777" w:rsidTr="006B605B">
        <w:trPr>
          <w:trHeight w:val="288"/>
        </w:trPr>
        <w:tc>
          <w:tcPr>
            <w:tcW w:w="2460" w:type="dxa"/>
            <w:tcBorders>
              <w:top w:val="nil"/>
              <w:left w:val="nil"/>
              <w:bottom w:val="nil"/>
              <w:right w:val="nil"/>
            </w:tcBorders>
            <w:shd w:val="clear" w:color="auto" w:fill="auto"/>
            <w:noWrap/>
            <w:vAlign w:val="bottom"/>
            <w:hideMark/>
          </w:tcPr>
          <w:p w14:paraId="1ED70D93"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central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3B307C7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0.6(0.6)</w:t>
            </w:r>
          </w:p>
        </w:tc>
        <w:tc>
          <w:tcPr>
            <w:tcW w:w="960" w:type="dxa"/>
            <w:tcBorders>
              <w:top w:val="nil"/>
              <w:left w:val="nil"/>
              <w:bottom w:val="nil"/>
              <w:right w:val="nil"/>
            </w:tcBorders>
            <w:shd w:val="clear" w:color="000000" w:fill="BFBFBF"/>
            <w:noWrap/>
            <w:vAlign w:val="bottom"/>
            <w:hideMark/>
          </w:tcPr>
          <w:p w14:paraId="4E24E18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0.3(0.2)</w:t>
            </w:r>
          </w:p>
        </w:tc>
        <w:tc>
          <w:tcPr>
            <w:tcW w:w="1100" w:type="dxa"/>
            <w:tcBorders>
              <w:top w:val="nil"/>
              <w:left w:val="nil"/>
              <w:bottom w:val="nil"/>
              <w:right w:val="nil"/>
            </w:tcBorders>
            <w:shd w:val="clear" w:color="000000" w:fill="D9D9D9"/>
            <w:noWrap/>
            <w:vAlign w:val="bottom"/>
            <w:hideMark/>
          </w:tcPr>
          <w:p w14:paraId="77ED36F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1(4)</w:t>
            </w:r>
          </w:p>
        </w:tc>
        <w:tc>
          <w:tcPr>
            <w:tcW w:w="1466" w:type="dxa"/>
            <w:tcBorders>
              <w:top w:val="nil"/>
              <w:left w:val="nil"/>
              <w:bottom w:val="nil"/>
              <w:right w:val="nil"/>
            </w:tcBorders>
            <w:shd w:val="clear" w:color="000000" w:fill="FCE4D6"/>
            <w:noWrap/>
            <w:vAlign w:val="bottom"/>
            <w:hideMark/>
          </w:tcPr>
          <w:p w14:paraId="62624E5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276" w:type="dxa"/>
            <w:tcBorders>
              <w:top w:val="nil"/>
              <w:left w:val="nil"/>
              <w:bottom w:val="nil"/>
              <w:right w:val="nil"/>
            </w:tcBorders>
            <w:shd w:val="clear" w:color="000000" w:fill="FCE4D6"/>
            <w:noWrap/>
            <w:vAlign w:val="bottom"/>
            <w:hideMark/>
          </w:tcPr>
          <w:p w14:paraId="70632FE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0.0139</w:t>
            </w:r>
            <w:proofErr w:type="gramEnd"/>
          </w:p>
        </w:tc>
        <w:tc>
          <w:tcPr>
            <w:tcW w:w="1417" w:type="dxa"/>
            <w:tcBorders>
              <w:top w:val="nil"/>
              <w:left w:val="nil"/>
              <w:bottom w:val="nil"/>
              <w:right w:val="nil"/>
            </w:tcBorders>
            <w:shd w:val="clear" w:color="auto" w:fill="auto"/>
            <w:noWrap/>
            <w:vAlign w:val="bottom"/>
            <w:hideMark/>
          </w:tcPr>
          <w:p w14:paraId="2831666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0.4768</w:t>
            </w:r>
            <w:proofErr w:type="gramEnd"/>
          </w:p>
        </w:tc>
      </w:tr>
      <w:tr w:rsidR="00BE762A" w:rsidRPr="00911540" w14:paraId="33D7AE6D" w14:textId="77777777" w:rsidTr="006B605B">
        <w:trPr>
          <w:trHeight w:val="288"/>
        </w:trPr>
        <w:tc>
          <w:tcPr>
            <w:tcW w:w="2460" w:type="dxa"/>
            <w:tcBorders>
              <w:top w:val="nil"/>
              <w:left w:val="nil"/>
              <w:bottom w:val="nil"/>
              <w:right w:val="nil"/>
            </w:tcBorders>
            <w:shd w:val="clear" w:color="auto" w:fill="auto"/>
            <w:noWrap/>
            <w:vAlign w:val="bottom"/>
            <w:hideMark/>
          </w:tcPr>
          <w:p w14:paraId="5D88DBF6"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666B62D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0.5(0.4)</w:t>
            </w:r>
          </w:p>
        </w:tc>
        <w:tc>
          <w:tcPr>
            <w:tcW w:w="960" w:type="dxa"/>
            <w:tcBorders>
              <w:top w:val="nil"/>
              <w:left w:val="nil"/>
              <w:bottom w:val="nil"/>
              <w:right w:val="nil"/>
            </w:tcBorders>
            <w:shd w:val="clear" w:color="000000" w:fill="BFBFBF"/>
            <w:noWrap/>
            <w:vAlign w:val="bottom"/>
            <w:hideMark/>
          </w:tcPr>
          <w:p w14:paraId="40BB3F8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0,2(0.1)</w:t>
            </w:r>
          </w:p>
        </w:tc>
        <w:tc>
          <w:tcPr>
            <w:tcW w:w="1100" w:type="dxa"/>
            <w:tcBorders>
              <w:top w:val="nil"/>
              <w:left w:val="nil"/>
              <w:bottom w:val="nil"/>
              <w:right w:val="nil"/>
            </w:tcBorders>
            <w:shd w:val="clear" w:color="000000" w:fill="D9D9D9"/>
            <w:noWrap/>
            <w:vAlign w:val="bottom"/>
            <w:hideMark/>
          </w:tcPr>
          <w:p w14:paraId="6A80CFB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0.3(0.2)</w:t>
            </w:r>
          </w:p>
        </w:tc>
        <w:tc>
          <w:tcPr>
            <w:tcW w:w="1466" w:type="dxa"/>
            <w:tcBorders>
              <w:top w:val="nil"/>
              <w:left w:val="nil"/>
              <w:bottom w:val="nil"/>
              <w:right w:val="nil"/>
            </w:tcBorders>
            <w:shd w:val="clear" w:color="000000" w:fill="FCE4D6"/>
            <w:noWrap/>
            <w:vAlign w:val="bottom"/>
            <w:hideMark/>
          </w:tcPr>
          <w:p w14:paraId="6AADB01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0.0002</w:t>
            </w:r>
            <w:proofErr w:type="gramEnd"/>
          </w:p>
        </w:tc>
        <w:tc>
          <w:tcPr>
            <w:tcW w:w="1276" w:type="dxa"/>
            <w:tcBorders>
              <w:top w:val="nil"/>
              <w:left w:val="nil"/>
              <w:bottom w:val="nil"/>
              <w:right w:val="nil"/>
            </w:tcBorders>
            <w:shd w:val="clear" w:color="auto" w:fill="auto"/>
            <w:noWrap/>
            <w:vAlign w:val="bottom"/>
            <w:hideMark/>
          </w:tcPr>
          <w:p w14:paraId="244951E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0.1361</w:t>
            </w:r>
            <w:proofErr w:type="gramEnd"/>
          </w:p>
        </w:tc>
        <w:tc>
          <w:tcPr>
            <w:tcW w:w="1417" w:type="dxa"/>
            <w:tcBorders>
              <w:top w:val="nil"/>
              <w:left w:val="nil"/>
              <w:bottom w:val="nil"/>
              <w:right w:val="nil"/>
            </w:tcBorders>
            <w:shd w:val="clear" w:color="000000" w:fill="FCE4D6"/>
            <w:noWrap/>
            <w:vAlign w:val="bottom"/>
            <w:hideMark/>
          </w:tcPr>
          <w:p w14:paraId="2BD8B65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0.0074</w:t>
            </w:r>
            <w:proofErr w:type="gramEnd"/>
          </w:p>
        </w:tc>
      </w:tr>
      <w:tr w:rsidR="00BE762A" w:rsidRPr="00911540" w14:paraId="6F1747C5" w14:textId="77777777" w:rsidTr="006B605B">
        <w:trPr>
          <w:trHeight w:val="288"/>
        </w:trPr>
        <w:tc>
          <w:tcPr>
            <w:tcW w:w="2460" w:type="dxa"/>
            <w:tcBorders>
              <w:top w:val="nil"/>
              <w:left w:val="nil"/>
              <w:bottom w:val="nil"/>
              <w:right w:val="nil"/>
            </w:tcBorders>
            <w:shd w:val="clear" w:color="auto" w:fill="auto"/>
            <w:noWrap/>
            <w:vAlign w:val="bottom"/>
            <w:hideMark/>
          </w:tcPr>
          <w:p w14:paraId="744B5360"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1                             </w:t>
            </w:r>
          </w:p>
        </w:tc>
        <w:tc>
          <w:tcPr>
            <w:tcW w:w="960" w:type="dxa"/>
            <w:tcBorders>
              <w:top w:val="nil"/>
              <w:left w:val="nil"/>
              <w:bottom w:val="nil"/>
              <w:right w:val="nil"/>
            </w:tcBorders>
            <w:shd w:val="clear" w:color="000000" w:fill="F2F2F2"/>
            <w:noWrap/>
            <w:vAlign w:val="bottom"/>
            <w:hideMark/>
          </w:tcPr>
          <w:p w14:paraId="08CA8A8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18(7)</w:t>
            </w:r>
          </w:p>
        </w:tc>
        <w:tc>
          <w:tcPr>
            <w:tcW w:w="960" w:type="dxa"/>
            <w:tcBorders>
              <w:top w:val="nil"/>
              <w:left w:val="nil"/>
              <w:bottom w:val="nil"/>
              <w:right w:val="nil"/>
            </w:tcBorders>
            <w:shd w:val="clear" w:color="000000" w:fill="BFBFBF"/>
            <w:noWrap/>
            <w:vAlign w:val="bottom"/>
            <w:hideMark/>
          </w:tcPr>
          <w:p w14:paraId="5D31323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11(4)</w:t>
            </w:r>
          </w:p>
        </w:tc>
        <w:tc>
          <w:tcPr>
            <w:tcW w:w="1100" w:type="dxa"/>
            <w:tcBorders>
              <w:top w:val="nil"/>
              <w:left w:val="nil"/>
              <w:bottom w:val="nil"/>
              <w:right w:val="nil"/>
            </w:tcBorders>
            <w:shd w:val="clear" w:color="000000" w:fill="D9D9D9"/>
            <w:noWrap/>
            <w:vAlign w:val="bottom"/>
            <w:hideMark/>
          </w:tcPr>
          <w:p w14:paraId="436115C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10(3)</w:t>
            </w:r>
          </w:p>
        </w:tc>
        <w:tc>
          <w:tcPr>
            <w:tcW w:w="1466" w:type="dxa"/>
            <w:tcBorders>
              <w:top w:val="nil"/>
              <w:left w:val="nil"/>
              <w:bottom w:val="nil"/>
              <w:right w:val="nil"/>
            </w:tcBorders>
            <w:shd w:val="clear" w:color="000000" w:fill="FCE4D6"/>
            <w:noWrap/>
            <w:vAlign w:val="bottom"/>
            <w:hideMark/>
          </w:tcPr>
          <w:p w14:paraId="7E8DD91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1.33E-06</w:t>
            </w:r>
          </w:p>
        </w:tc>
        <w:tc>
          <w:tcPr>
            <w:tcW w:w="1276" w:type="dxa"/>
            <w:tcBorders>
              <w:top w:val="nil"/>
              <w:left w:val="nil"/>
              <w:bottom w:val="nil"/>
              <w:right w:val="nil"/>
            </w:tcBorders>
            <w:shd w:val="clear" w:color="000000" w:fill="FCE4D6"/>
            <w:noWrap/>
            <w:vAlign w:val="bottom"/>
            <w:hideMark/>
          </w:tcPr>
          <w:p w14:paraId="22CE717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2.76E-07</w:t>
            </w:r>
          </w:p>
        </w:tc>
        <w:tc>
          <w:tcPr>
            <w:tcW w:w="1417" w:type="dxa"/>
            <w:tcBorders>
              <w:top w:val="nil"/>
              <w:left w:val="nil"/>
              <w:bottom w:val="nil"/>
              <w:right w:val="nil"/>
            </w:tcBorders>
            <w:shd w:val="clear" w:color="auto" w:fill="auto"/>
            <w:noWrap/>
            <w:vAlign w:val="bottom"/>
            <w:hideMark/>
          </w:tcPr>
          <w:p w14:paraId="64E2E27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0.8321</w:t>
            </w:r>
            <w:proofErr w:type="gramEnd"/>
          </w:p>
        </w:tc>
      </w:tr>
      <w:tr w:rsidR="00BE762A" w:rsidRPr="00911540" w14:paraId="4B6557EF" w14:textId="77777777" w:rsidTr="006B605B">
        <w:trPr>
          <w:trHeight w:val="288"/>
        </w:trPr>
        <w:tc>
          <w:tcPr>
            <w:tcW w:w="2460" w:type="dxa"/>
            <w:tcBorders>
              <w:top w:val="nil"/>
              <w:left w:val="nil"/>
              <w:bottom w:val="nil"/>
              <w:right w:val="nil"/>
            </w:tcBorders>
            <w:shd w:val="clear" w:color="auto" w:fill="auto"/>
            <w:noWrap/>
            <w:vAlign w:val="bottom"/>
            <w:hideMark/>
          </w:tcPr>
          <w:p w14:paraId="6B294E85"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2</w:t>
            </w:r>
          </w:p>
        </w:tc>
        <w:tc>
          <w:tcPr>
            <w:tcW w:w="960" w:type="dxa"/>
            <w:tcBorders>
              <w:top w:val="nil"/>
              <w:left w:val="nil"/>
              <w:bottom w:val="nil"/>
              <w:right w:val="nil"/>
            </w:tcBorders>
            <w:shd w:val="clear" w:color="000000" w:fill="F2F2F2"/>
            <w:noWrap/>
            <w:vAlign w:val="bottom"/>
            <w:hideMark/>
          </w:tcPr>
          <w:p w14:paraId="2AB62B3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w:t>
            </w:r>
          </w:p>
        </w:tc>
        <w:tc>
          <w:tcPr>
            <w:tcW w:w="960" w:type="dxa"/>
            <w:tcBorders>
              <w:top w:val="nil"/>
              <w:left w:val="nil"/>
              <w:bottom w:val="nil"/>
              <w:right w:val="nil"/>
            </w:tcBorders>
            <w:shd w:val="clear" w:color="000000" w:fill="BFBFBF"/>
            <w:noWrap/>
            <w:vAlign w:val="bottom"/>
            <w:hideMark/>
          </w:tcPr>
          <w:p w14:paraId="29A3DFC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w:t>
            </w:r>
          </w:p>
        </w:tc>
        <w:tc>
          <w:tcPr>
            <w:tcW w:w="1100" w:type="dxa"/>
            <w:tcBorders>
              <w:top w:val="nil"/>
              <w:left w:val="nil"/>
              <w:bottom w:val="nil"/>
              <w:right w:val="nil"/>
            </w:tcBorders>
            <w:shd w:val="clear" w:color="000000" w:fill="D9D9D9"/>
            <w:noWrap/>
            <w:vAlign w:val="bottom"/>
            <w:hideMark/>
          </w:tcPr>
          <w:p w14:paraId="0ECC9B2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10(17)</w:t>
            </w:r>
          </w:p>
        </w:tc>
        <w:tc>
          <w:tcPr>
            <w:tcW w:w="1466" w:type="dxa"/>
            <w:tcBorders>
              <w:top w:val="nil"/>
              <w:left w:val="nil"/>
              <w:bottom w:val="nil"/>
              <w:right w:val="nil"/>
            </w:tcBorders>
            <w:shd w:val="clear" w:color="auto" w:fill="auto"/>
            <w:noWrap/>
            <w:vAlign w:val="bottom"/>
            <w:hideMark/>
          </w:tcPr>
          <w:p w14:paraId="5A67FF8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0.691</w:t>
            </w:r>
            <w:proofErr w:type="gramEnd"/>
          </w:p>
        </w:tc>
        <w:tc>
          <w:tcPr>
            <w:tcW w:w="1276" w:type="dxa"/>
            <w:tcBorders>
              <w:top w:val="nil"/>
              <w:left w:val="nil"/>
              <w:bottom w:val="nil"/>
              <w:right w:val="nil"/>
            </w:tcBorders>
            <w:shd w:val="clear" w:color="auto" w:fill="auto"/>
            <w:noWrap/>
            <w:vAlign w:val="bottom"/>
            <w:hideMark/>
          </w:tcPr>
          <w:p w14:paraId="62C3B7C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0.272</w:t>
            </w:r>
            <w:proofErr w:type="gramEnd"/>
          </w:p>
        </w:tc>
        <w:tc>
          <w:tcPr>
            <w:tcW w:w="1417" w:type="dxa"/>
            <w:tcBorders>
              <w:top w:val="nil"/>
              <w:left w:val="nil"/>
              <w:bottom w:val="nil"/>
              <w:right w:val="nil"/>
            </w:tcBorders>
            <w:shd w:val="clear" w:color="auto" w:fill="auto"/>
            <w:noWrap/>
            <w:vAlign w:val="bottom"/>
            <w:hideMark/>
          </w:tcPr>
          <w:p w14:paraId="096D912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0.244</w:t>
            </w:r>
            <w:proofErr w:type="gramEnd"/>
          </w:p>
        </w:tc>
      </w:tr>
      <w:tr w:rsidR="00BE762A" w:rsidRPr="00911540" w14:paraId="5D3A503F" w14:textId="77777777" w:rsidTr="006B605B">
        <w:trPr>
          <w:trHeight w:val="288"/>
        </w:trPr>
        <w:tc>
          <w:tcPr>
            <w:tcW w:w="2460" w:type="dxa"/>
            <w:tcBorders>
              <w:top w:val="nil"/>
              <w:left w:val="nil"/>
              <w:bottom w:val="nil"/>
              <w:right w:val="nil"/>
            </w:tcBorders>
            <w:shd w:val="clear" w:color="auto" w:fill="auto"/>
            <w:noWrap/>
            <w:vAlign w:val="bottom"/>
            <w:hideMark/>
          </w:tcPr>
          <w:p w14:paraId="09EB4777"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type</w:t>
            </w:r>
            <w:proofErr w:type="spellEnd"/>
            <w:r w:rsidRPr="00911540">
              <w:rPr>
                <w:rFonts w:ascii="Arial" w:eastAsia="Times New Roman" w:hAnsi="Arial" w:cs="Arial"/>
                <w:color w:val="000000"/>
                <w:lang w:eastAsia="sv-SE"/>
              </w:rPr>
              <w:t xml:space="preserve"> 17                        </w:t>
            </w:r>
          </w:p>
        </w:tc>
        <w:tc>
          <w:tcPr>
            <w:tcW w:w="960" w:type="dxa"/>
            <w:tcBorders>
              <w:top w:val="nil"/>
              <w:left w:val="nil"/>
              <w:bottom w:val="nil"/>
              <w:right w:val="nil"/>
            </w:tcBorders>
            <w:shd w:val="clear" w:color="000000" w:fill="F2F2F2"/>
            <w:noWrap/>
            <w:vAlign w:val="bottom"/>
            <w:hideMark/>
          </w:tcPr>
          <w:p w14:paraId="2221595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7(4)</w:t>
            </w:r>
          </w:p>
        </w:tc>
        <w:tc>
          <w:tcPr>
            <w:tcW w:w="960" w:type="dxa"/>
            <w:tcBorders>
              <w:top w:val="nil"/>
              <w:left w:val="nil"/>
              <w:bottom w:val="nil"/>
              <w:right w:val="nil"/>
            </w:tcBorders>
            <w:shd w:val="clear" w:color="000000" w:fill="BFBFBF"/>
            <w:noWrap/>
            <w:vAlign w:val="bottom"/>
            <w:hideMark/>
          </w:tcPr>
          <w:p w14:paraId="746CAEB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5(3)</w:t>
            </w:r>
          </w:p>
        </w:tc>
        <w:tc>
          <w:tcPr>
            <w:tcW w:w="1100" w:type="dxa"/>
            <w:tcBorders>
              <w:top w:val="nil"/>
              <w:left w:val="nil"/>
              <w:bottom w:val="nil"/>
              <w:right w:val="nil"/>
            </w:tcBorders>
            <w:shd w:val="clear" w:color="000000" w:fill="D9D9D9"/>
            <w:noWrap/>
            <w:vAlign w:val="bottom"/>
            <w:hideMark/>
          </w:tcPr>
          <w:p w14:paraId="0877ECC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3(1)</w:t>
            </w:r>
          </w:p>
        </w:tc>
        <w:tc>
          <w:tcPr>
            <w:tcW w:w="1466" w:type="dxa"/>
            <w:tcBorders>
              <w:top w:val="nil"/>
              <w:left w:val="nil"/>
              <w:bottom w:val="nil"/>
              <w:right w:val="nil"/>
            </w:tcBorders>
            <w:shd w:val="clear" w:color="000000" w:fill="FCE4D6"/>
            <w:noWrap/>
            <w:vAlign w:val="bottom"/>
            <w:hideMark/>
          </w:tcPr>
          <w:p w14:paraId="7BC3C55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p>
        </w:tc>
        <w:tc>
          <w:tcPr>
            <w:tcW w:w="1276" w:type="dxa"/>
            <w:tcBorders>
              <w:top w:val="nil"/>
              <w:left w:val="nil"/>
              <w:bottom w:val="nil"/>
              <w:right w:val="nil"/>
            </w:tcBorders>
            <w:shd w:val="clear" w:color="000000" w:fill="FCE4D6"/>
            <w:noWrap/>
            <w:vAlign w:val="bottom"/>
            <w:hideMark/>
          </w:tcPr>
          <w:p w14:paraId="2076912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2.19E-06</w:t>
            </w:r>
          </w:p>
        </w:tc>
        <w:tc>
          <w:tcPr>
            <w:tcW w:w="1417" w:type="dxa"/>
            <w:tcBorders>
              <w:top w:val="nil"/>
              <w:left w:val="nil"/>
              <w:bottom w:val="nil"/>
              <w:right w:val="nil"/>
            </w:tcBorders>
            <w:shd w:val="clear" w:color="auto" w:fill="auto"/>
            <w:noWrap/>
            <w:vAlign w:val="bottom"/>
            <w:hideMark/>
          </w:tcPr>
          <w:p w14:paraId="7FAAF9B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0.1358</w:t>
            </w:r>
            <w:proofErr w:type="gramEnd"/>
          </w:p>
        </w:tc>
      </w:tr>
      <w:tr w:rsidR="00BE762A" w:rsidRPr="00911540" w14:paraId="431A5FBE" w14:textId="77777777" w:rsidTr="006B605B">
        <w:trPr>
          <w:trHeight w:val="288"/>
        </w:trPr>
        <w:tc>
          <w:tcPr>
            <w:tcW w:w="2460" w:type="dxa"/>
            <w:tcBorders>
              <w:top w:val="nil"/>
              <w:left w:val="nil"/>
              <w:bottom w:val="nil"/>
              <w:right w:val="nil"/>
            </w:tcBorders>
            <w:shd w:val="clear" w:color="auto" w:fill="auto"/>
            <w:noWrap/>
            <w:vAlign w:val="bottom"/>
            <w:hideMark/>
          </w:tcPr>
          <w:p w14:paraId="2125636B"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Follicular</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Th</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3263D43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6(8)</w:t>
            </w:r>
          </w:p>
        </w:tc>
        <w:tc>
          <w:tcPr>
            <w:tcW w:w="960" w:type="dxa"/>
            <w:tcBorders>
              <w:top w:val="nil"/>
              <w:left w:val="nil"/>
              <w:bottom w:val="nil"/>
              <w:right w:val="nil"/>
            </w:tcBorders>
            <w:shd w:val="clear" w:color="000000" w:fill="BFBFBF"/>
            <w:noWrap/>
            <w:vAlign w:val="bottom"/>
            <w:hideMark/>
          </w:tcPr>
          <w:p w14:paraId="3AD2163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100" w:type="dxa"/>
            <w:tcBorders>
              <w:top w:val="nil"/>
              <w:left w:val="nil"/>
              <w:bottom w:val="nil"/>
              <w:right w:val="nil"/>
            </w:tcBorders>
            <w:shd w:val="clear" w:color="000000" w:fill="D9D9D9"/>
            <w:noWrap/>
            <w:vAlign w:val="bottom"/>
            <w:hideMark/>
          </w:tcPr>
          <w:p w14:paraId="28ABA8C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1(0.3)</w:t>
            </w:r>
          </w:p>
        </w:tc>
        <w:tc>
          <w:tcPr>
            <w:tcW w:w="1466" w:type="dxa"/>
            <w:tcBorders>
              <w:top w:val="nil"/>
              <w:left w:val="nil"/>
              <w:bottom w:val="nil"/>
              <w:right w:val="nil"/>
            </w:tcBorders>
            <w:shd w:val="clear" w:color="000000" w:fill="FCE4D6"/>
            <w:noWrap/>
            <w:vAlign w:val="bottom"/>
            <w:hideMark/>
          </w:tcPr>
          <w:p w14:paraId="5C75CD5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0.014</w:t>
            </w:r>
            <w:proofErr w:type="gramEnd"/>
          </w:p>
        </w:tc>
        <w:tc>
          <w:tcPr>
            <w:tcW w:w="1276" w:type="dxa"/>
            <w:tcBorders>
              <w:top w:val="nil"/>
              <w:left w:val="nil"/>
              <w:bottom w:val="nil"/>
              <w:right w:val="nil"/>
            </w:tcBorders>
            <w:shd w:val="clear" w:color="000000" w:fill="FCE4D6"/>
            <w:noWrap/>
            <w:vAlign w:val="bottom"/>
            <w:hideMark/>
          </w:tcPr>
          <w:p w14:paraId="2E53DC5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1.79E-06</w:t>
            </w:r>
          </w:p>
        </w:tc>
        <w:tc>
          <w:tcPr>
            <w:tcW w:w="1417" w:type="dxa"/>
            <w:tcBorders>
              <w:top w:val="nil"/>
              <w:left w:val="nil"/>
              <w:bottom w:val="nil"/>
              <w:right w:val="nil"/>
            </w:tcBorders>
            <w:shd w:val="clear" w:color="000000" w:fill="FCE4D6"/>
            <w:noWrap/>
            <w:vAlign w:val="bottom"/>
            <w:hideMark/>
          </w:tcPr>
          <w:p w14:paraId="6239165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0.0003</w:t>
            </w:r>
            <w:proofErr w:type="gramEnd"/>
          </w:p>
        </w:tc>
      </w:tr>
      <w:tr w:rsidR="00BE762A" w:rsidRPr="00911540" w14:paraId="0117E584" w14:textId="77777777" w:rsidTr="006B605B">
        <w:trPr>
          <w:trHeight w:val="288"/>
        </w:trPr>
        <w:tc>
          <w:tcPr>
            <w:tcW w:w="2460" w:type="dxa"/>
            <w:tcBorders>
              <w:top w:val="nil"/>
              <w:left w:val="nil"/>
              <w:bottom w:val="nil"/>
              <w:right w:val="nil"/>
            </w:tcBorders>
            <w:shd w:val="clear" w:color="auto" w:fill="auto"/>
            <w:noWrap/>
            <w:vAlign w:val="bottom"/>
            <w:hideMark/>
          </w:tcPr>
          <w:p w14:paraId="65D7E3F2"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Naive TREG                        </w:t>
            </w:r>
          </w:p>
        </w:tc>
        <w:tc>
          <w:tcPr>
            <w:tcW w:w="960" w:type="dxa"/>
            <w:tcBorders>
              <w:top w:val="nil"/>
              <w:left w:val="nil"/>
              <w:bottom w:val="nil"/>
              <w:right w:val="nil"/>
            </w:tcBorders>
            <w:shd w:val="clear" w:color="000000" w:fill="F2F2F2"/>
            <w:noWrap/>
            <w:vAlign w:val="bottom"/>
            <w:hideMark/>
          </w:tcPr>
          <w:p w14:paraId="2650B8A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2(1.5)</w:t>
            </w:r>
          </w:p>
        </w:tc>
        <w:tc>
          <w:tcPr>
            <w:tcW w:w="960" w:type="dxa"/>
            <w:tcBorders>
              <w:top w:val="nil"/>
              <w:left w:val="nil"/>
              <w:bottom w:val="nil"/>
              <w:right w:val="nil"/>
            </w:tcBorders>
            <w:shd w:val="clear" w:color="000000" w:fill="BFBFBF"/>
            <w:noWrap/>
            <w:vAlign w:val="bottom"/>
            <w:hideMark/>
          </w:tcPr>
          <w:p w14:paraId="01C863D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100" w:type="dxa"/>
            <w:tcBorders>
              <w:top w:val="nil"/>
              <w:left w:val="nil"/>
              <w:bottom w:val="nil"/>
              <w:right w:val="nil"/>
            </w:tcBorders>
            <w:shd w:val="clear" w:color="000000" w:fill="D9D9D9"/>
            <w:noWrap/>
            <w:vAlign w:val="bottom"/>
            <w:hideMark/>
          </w:tcPr>
          <w:p w14:paraId="7FAAF70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5(1)</w:t>
            </w:r>
          </w:p>
        </w:tc>
        <w:tc>
          <w:tcPr>
            <w:tcW w:w="1466" w:type="dxa"/>
            <w:tcBorders>
              <w:top w:val="nil"/>
              <w:left w:val="nil"/>
              <w:bottom w:val="nil"/>
              <w:right w:val="nil"/>
            </w:tcBorders>
            <w:shd w:val="clear" w:color="000000" w:fill="FCE4D6"/>
            <w:noWrap/>
            <w:vAlign w:val="bottom"/>
            <w:hideMark/>
          </w:tcPr>
          <w:p w14:paraId="5CD3FC7F"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0.0008</w:t>
            </w:r>
            <w:proofErr w:type="gramEnd"/>
          </w:p>
        </w:tc>
        <w:tc>
          <w:tcPr>
            <w:tcW w:w="1276" w:type="dxa"/>
            <w:tcBorders>
              <w:top w:val="nil"/>
              <w:left w:val="nil"/>
              <w:bottom w:val="nil"/>
              <w:right w:val="nil"/>
            </w:tcBorders>
            <w:shd w:val="clear" w:color="000000" w:fill="FCE4D6"/>
            <w:noWrap/>
            <w:vAlign w:val="bottom"/>
            <w:hideMark/>
          </w:tcPr>
          <w:p w14:paraId="4B8A780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1.01E-09</w:t>
            </w:r>
          </w:p>
        </w:tc>
        <w:tc>
          <w:tcPr>
            <w:tcW w:w="1417" w:type="dxa"/>
            <w:tcBorders>
              <w:top w:val="nil"/>
              <w:left w:val="nil"/>
              <w:bottom w:val="nil"/>
              <w:right w:val="nil"/>
            </w:tcBorders>
            <w:shd w:val="clear" w:color="000000" w:fill="FCE4D6"/>
            <w:noWrap/>
            <w:vAlign w:val="bottom"/>
            <w:hideMark/>
          </w:tcPr>
          <w:p w14:paraId="1A2B102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6.5E-06</w:t>
            </w:r>
          </w:p>
        </w:tc>
      </w:tr>
      <w:tr w:rsidR="00BE762A" w:rsidRPr="00911540" w14:paraId="784D3464" w14:textId="77777777" w:rsidTr="006B605B">
        <w:trPr>
          <w:trHeight w:val="288"/>
        </w:trPr>
        <w:tc>
          <w:tcPr>
            <w:tcW w:w="2460" w:type="dxa"/>
            <w:tcBorders>
              <w:top w:val="nil"/>
              <w:left w:val="nil"/>
              <w:bottom w:val="nil"/>
              <w:right w:val="nil"/>
            </w:tcBorders>
            <w:shd w:val="clear" w:color="auto" w:fill="auto"/>
            <w:noWrap/>
            <w:vAlign w:val="bottom"/>
            <w:hideMark/>
          </w:tcPr>
          <w:p w14:paraId="0CCCACA8"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Memory</w:t>
            </w:r>
            <w:proofErr w:type="spellEnd"/>
            <w:r w:rsidRPr="00911540">
              <w:rPr>
                <w:rFonts w:ascii="Arial" w:eastAsia="Times New Roman" w:hAnsi="Arial" w:cs="Arial"/>
                <w:color w:val="000000"/>
                <w:lang w:eastAsia="sv-SE"/>
              </w:rPr>
              <w:t xml:space="preserve"> TREG                  </w:t>
            </w:r>
          </w:p>
        </w:tc>
        <w:tc>
          <w:tcPr>
            <w:tcW w:w="960" w:type="dxa"/>
            <w:tcBorders>
              <w:top w:val="nil"/>
              <w:left w:val="nil"/>
              <w:bottom w:val="nil"/>
              <w:right w:val="nil"/>
            </w:tcBorders>
            <w:shd w:val="clear" w:color="000000" w:fill="F2F2F2"/>
            <w:noWrap/>
            <w:vAlign w:val="bottom"/>
            <w:hideMark/>
          </w:tcPr>
          <w:p w14:paraId="2308694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4(2)</w:t>
            </w:r>
          </w:p>
        </w:tc>
        <w:tc>
          <w:tcPr>
            <w:tcW w:w="960" w:type="dxa"/>
            <w:tcBorders>
              <w:top w:val="nil"/>
              <w:left w:val="nil"/>
              <w:bottom w:val="nil"/>
              <w:right w:val="nil"/>
            </w:tcBorders>
            <w:shd w:val="clear" w:color="000000" w:fill="BFBFBF"/>
            <w:noWrap/>
            <w:vAlign w:val="bottom"/>
            <w:hideMark/>
          </w:tcPr>
          <w:p w14:paraId="14BA6E6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w:t>
            </w:r>
          </w:p>
        </w:tc>
        <w:tc>
          <w:tcPr>
            <w:tcW w:w="1100" w:type="dxa"/>
            <w:tcBorders>
              <w:top w:val="nil"/>
              <w:left w:val="nil"/>
              <w:bottom w:val="nil"/>
              <w:right w:val="nil"/>
            </w:tcBorders>
            <w:shd w:val="clear" w:color="000000" w:fill="D9D9D9"/>
            <w:noWrap/>
            <w:vAlign w:val="bottom"/>
            <w:hideMark/>
          </w:tcPr>
          <w:p w14:paraId="4F2AB68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3(1)</w:t>
            </w:r>
          </w:p>
        </w:tc>
        <w:tc>
          <w:tcPr>
            <w:tcW w:w="1466" w:type="dxa"/>
            <w:tcBorders>
              <w:top w:val="nil"/>
              <w:left w:val="nil"/>
              <w:bottom w:val="nil"/>
              <w:right w:val="nil"/>
            </w:tcBorders>
            <w:shd w:val="clear" w:color="000000" w:fill="FCE4D6"/>
            <w:noWrap/>
            <w:vAlign w:val="bottom"/>
            <w:hideMark/>
          </w:tcPr>
          <w:p w14:paraId="34A85AD4"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0.005</w:t>
            </w:r>
            <w:proofErr w:type="gramEnd"/>
          </w:p>
        </w:tc>
        <w:tc>
          <w:tcPr>
            <w:tcW w:w="1276" w:type="dxa"/>
            <w:tcBorders>
              <w:top w:val="nil"/>
              <w:left w:val="nil"/>
              <w:bottom w:val="nil"/>
              <w:right w:val="nil"/>
            </w:tcBorders>
            <w:shd w:val="clear" w:color="auto" w:fill="auto"/>
            <w:noWrap/>
            <w:vAlign w:val="bottom"/>
            <w:hideMark/>
          </w:tcPr>
          <w:p w14:paraId="39B13EA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0.4145</w:t>
            </w:r>
            <w:proofErr w:type="gramEnd"/>
          </w:p>
        </w:tc>
        <w:tc>
          <w:tcPr>
            <w:tcW w:w="1417" w:type="dxa"/>
            <w:tcBorders>
              <w:top w:val="nil"/>
              <w:left w:val="nil"/>
              <w:bottom w:val="nil"/>
              <w:right w:val="nil"/>
            </w:tcBorders>
            <w:shd w:val="clear" w:color="auto" w:fill="auto"/>
            <w:noWrap/>
            <w:vAlign w:val="bottom"/>
            <w:hideMark/>
          </w:tcPr>
          <w:p w14:paraId="5FBD32A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0.0797</w:t>
            </w:r>
            <w:proofErr w:type="gramEnd"/>
          </w:p>
        </w:tc>
      </w:tr>
      <w:tr w:rsidR="00BE762A" w:rsidRPr="00911540" w14:paraId="07096D1C" w14:textId="77777777" w:rsidTr="006B605B">
        <w:trPr>
          <w:trHeight w:val="288"/>
        </w:trPr>
        <w:tc>
          <w:tcPr>
            <w:tcW w:w="2460" w:type="dxa"/>
            <w:tcBorders>
              <w:top w:val="nil"/>
              <w:left w:val="nil"/>
              <w:bottom w:val="nil"/>
              <w:right w:val="nil"/>
            </w:tcBorders>
            <w:shd w:val="clear" w:color="auto" w:fill="auto"/>
            <w:noWrap/>
            <w:vAlign w:val="bottom"/>
            <w:hideMark/>
          </w:tcPr>
          <w:p w14:paraId="44DFC69B" w14:textId="77777777" w:rsidR="00BE762A" w:rsidRPr="00911540" w:rsidRDefault="00BE762A" w:rsidP="006B605B">
            <w:pPr>
              <w:spacing w:after="0" w:line="240" w:lineRule="auto"/>
              <w:rPr>
                <w:rFonts w:ascii="Arial" w:eastAsia="Times New Roman" w:hAnsi="Arial" w:cs="Arial"/>
                <w:b/>
                <w:bCs/>
                <w:color w:val="000000"/>
                <w:lang w:eastAsia="sv-SE"/>
              </w:rPr>
            </w:pPr>
            <w:proofErr w:type="spellStart"/>
            <w:r w:rsidRPr="00911540">
              <w:rPr>
                <w:rFonts w:ascii="Arial" w:eastAsia="Times New Roman" w:hAnsi="Arial" w:cs="Arial"/>
                <w:b/>
                <w:bCs/>
                <w:color w:val="000000"/>
                <w:lang w:eastAsia="sv-SE"/>
              </w:rPr>
              <w:t>Tcy</w:t>
            </w:r>
            <w:proofErr w:type="spellEnd"/>
          </w:p>
        </w:tc>
        <w:tc>
          <w:tcPr>
            <w:tcW w:w="960" w:type="dxa"/>
            <w:tcBorders>
              <w:top w:val="nil"/>
              <w:left w:val="nil"/>
              <w:bottom w:val="nil"/>
              <w:right w:val="nil"/>
            </w:tcBorders>
            <w:shd w:val="clear" w:color="000000" w:fill="F2F2F2"/>
            <w:noWrap/>
            <w:vAlign w:val="bottom"/>
            <w:hideMark/>
          </w:tcPr>
          <w:p w14:paraId="57D2FFE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40(15)</w:t>
            </w:r>
          </w:p>
        </w:tc>
        <w:tc>
          <w:tcPr>
            <w:tcW w:w="960" w:type="dxa"/>
            <w:tcBorders>
              <w:top w:val="nil"/>
              <w:left w:val="nil"/>
              <w:bottom w:val="nil"/>
              <w:right w:val="nil"/>
            </w:tcBorders>
            <w:shd w:val="clear" w:color="000000" w:fill="BFBFBF"/>
            <w:noWrap/>
            <w:vAlign w:val="bottom"/>
            <w:hideMark/>
          </w:tcPr>
          <w:p w14:paraId="54B0015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35(8)</w:t>
            </w:r>
          </w:p>
        </w:tc>
        <w:tc>
          <w:tcPr>
            <w:tcW w:w="1100" w:type="dxa"/>
            <w:tcBorders>
              <w:top w:val="nil"/>
              <w:left w:val="nil"/>
              <w:bottom w:val="nil"/>
              <w:right w:val="nil"/>
            </w:tcBorders>
            <w:shd w:val="clear" w:color="000000" w:fill="D9D9D9"/>
            <w:noWrap/>
            <w:vAlign w:val="bottom"/>
            <w:hideMark/>
          </w:tcPr>
          <w:p w14:paraId="7F30E1F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30(7)</w:t>
            </w:r>
          </w:p>
        </w:tc>
        <w:tc>
          <w:tcPr>
            <w:tcW w:w="1466" w:type="dxa"/>
            <w:tcBorders>
              <w:top w:val="nil"/>
              <w:left w:val="nil"/>
              <w:bottom w:val="nil"/>
              <w:right w:val="nil"/>
            </w:tcBorders>
            <w:shd w:val="clear" w:color="auto" w:fill="auto"/>
            <w:noWrap/>
            <w:vAlign w:val="bottom"/>
            <w:hideMark/>
          </w:tcPr>
          <w:p w14:paraId="115A904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0.280</w:t>
            </w:r>
            <w:proofErr w:type="gramEnd"/>
          </w:p>
        </w:tc>
        <w:tc>
          <w:tcPr>
            <w:tcW w:w="1276" w:type="dxa"/>
            <w:tcBorders>
              <w:top w:val="nil"/>
              <w:left w:val="nil"/>
              <w:bottom w:val="nil"/>
              <w:right w:val="nil"/>
            </w:tcBorders>
            <w:shd w:val="clear" w:color="000000" w:fill="FCE4D6"/>
            <w:noWrap/>
            <w:vAlign w:val="bottom"/>
            <w:hideMark/>
          </w:tcPr>
          <w:p w14:paraId="5A5D1CC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0.020</w:t>
            </w:r>
            <w:proofErr w:type="gramEnd"/>
          </w:p>
        </w:tc>
        <w:tc>
          <w:tcPr>
            <w:tcW w:w="1417" w:type="dxa"/>
            <w:tcBorders>
              <w:top w:val="nil"/>
              <w:left w:val="nil"/>
              <w:bottom w:val="nil"/>
              <w:right w:val="nil"/>
            </w:tcBorders>
            <w:shd w:val="clear" w:color="000000" w:fill="FCE4D6"/>
            <w:noWrap/>
            <w:vAlign w:val="bottom"/>
            <w:hideMark/>
          </w:tcPr>
          <w:p w14:paraId="4126C2B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0.034</w:t>
            </w:r>
            <w:proofErr w:type="gramEnd"/>
          </w:p>
        </w:tc>
      </w:tr>
      <w:tr w:rsidR="00BE762A" w:rsidRPr="00911540" w14:paraId="7C20ED53" w14:textId="77777777" w:rsidTr="006B605B">
        <w:trPr>
          <w:trHeight w:val="288"/>
        </w:trPr>
        <w:tc>
          <w:tcPr>
            <w:tcW w:w="2460" w:type="dxa"/>
            <w:tcBorders>
              <w:top w:val="nil"/>
              <w:left w:val="nil"/>
              <w:bottom w:val="nil"/>
              <w:right w:val="nil"/>
            </w:tcBorders>
            <w:shd w:val="clear" w:color="auto" w:fill="auto"/>
            <w:noWrap/>
            <w:vAlign w:val="bottom"/>
            <w:hideMark/>
          </w:tcPr>
          <w:p w14:paraId="0FAB713D"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Naive </w:t>
            </w: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3F23EF2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 (5)</w:t>
            </w:r>
          </w:p>
        </w:tc>
        <w:tc>
          <w:tcPr>
            <w:tcW w:w="960" w:type="dxa"/>
            <w:tcBorders>
              <w:top w:val="nil"/>
              <w:left w:val="nil"/>
              <w:bottom w:val="nil"/>
              <w:right w:val="nil"/>
            </w:tcBorders>
            <w:shd w:val="clear" w:color="000000" w:fill="BFBFBF"/>
            <w:noWrap/>
            <w:vAlign w:val="bottom"/>
            <w:hideMark/>
          </w:tcPr>
          <w:p w14:paraId="609980C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20(7)</w:t>
            </w:r>
          </w:p>
        </w:tc>
        <w:tc>
          <w:tcPr>
            <w:tcW w:w="1100" w:type="dxa"/>
            <w:tcBorders>
              <w:top w:val="nil"/>
              <w:left w:val="nil"/>
              <w:bottom w:val="nil"/>
              <w:right w:val="nil"/>
            </w:tcBorders>
            <w:shd w:val="clear" w:color="000000" w:fill="D9D9D9"/>
            <w:noWrap/>
            <w:vAlign w:val="bottom"/>
            <w:hideMark/>
          </w:tcPr>
          <w:p w14:paraId="7BEE508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18(5)</w:t>
            </w:r>
          </w:p>
        </w:tc>
        <w:tc>
          <w:tcPr>
            <w:tcW w:w="1466" w:type="dxa"/>
            <w:tcBorders>
              <w:top w:val="nil"/>
              <w:left w:val="nil"/>
              <w:bottom w:val="nil"/>
              <w:right w:val="nil"/>
            </w:tcBorders>
            <w:shd w:val="clear" w:color="000000" w:fill="FCE4D6"/>
            <w:noWrap/>
            <w:vAlign w:val="bottom"/>
            <w:hideMark/>
          </w:tcPr>
          <w:p w14:paraId="0094E72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4.44E-09</w:t>
            </w:r>
          </w:p>
        </w:tc>
        <w:tc>
          <w:tcPr>
            <w:tcW w:w="1276" w:type="dxa"/>
            <w:tcBorders>
              <w:top w:val="nil"/>
              <w:left w:val="nil"/>
              <w:bottom w:val="nil"/>
              <w:right w:val="nil"/>
            </w:tcBorders>
            <w:shd w:val="clear" w:color="000000" w:fill="FCE4D6"/>
            <w:noWrap/>
            <w:vAlign w:val="bottom"/>
            <w:hideMark/>
          </w:tcPr>
          <w:p w14:paraId="6B75546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1.01E-09</w:t>
            </w:r>
          </w:p>
        </w:tc>
        <w:tc>
          <w:tcPr>
            <w:tcW w:w="1417" w:type="dxa"/>
            <w:tcBorders>
              <w:top w:val="nil"/>
              <w:left w:val="nil"/>
              <w:bottom w:val="nil"/>
              <w:right w:val="nil"/>
            </w:tcBorders>
            <w:shd w:val="clear" w:color="auto" w:fill="auto"/>
            <w:noWrap/>
            <w:vAlign w:val="bottom"/>
            <w:hideMark/>
          </w:tcPr>
          <w:p w14:paraId="0F34EAD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0.4596</w:t>
            </w:r>
            <w:proofErr w:type="gramEnd"/>
          </w:p>
        </w:tc>
      </w:tr>
      <w:tr w:rsidR="00BE762A" w:rsidRPr="00911540" w14:paraId="7F306F4C" w14:textId="77777777" w:rsidTr="006B605B">
        <w:trPr>
          <w:trHeight w:val="288"/>
        </w:trPr>
        <w:tc>
          <w:tcPr>
            <w:tcW w:w="2460" w:type="dxa"/>
            <w:tcBorders>
              <w:top w:val="nil"/>
              <w:left w:val="nil"/>
              <w:bottom w:val="nil"/>
              <w:right w:val="nil"/>
            </w:tcBorders>
            <w:shd w:val="clear" w:color="auto" w:fill="auto"/>
            <w:noWrap/>
            <w:vAlign w:val="bottom"/>
            <w:hideMark/>
          </w:tcPr>
          <w:p w14:paraId="163D7919"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Central m </w:t>
            </w: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4F5B75F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5(4)</w:t>
            </w:r>
          </w:p>
        </w:tc>
        <w:tc>
          <w:tcPr>
            <w:tcW w:w="960" w:type="dxa"/>
            <w:tcBorders>
              <w:top w:val="nil"/>
              <w:left w:val="nil"/>
              <w:bottom w:val="nil"/>
              <w:right w:val="nil"/>
            </w:tcBorders>
            <w:shd w:val="clear" w:color="000000" w:fill="BFBFBF"/>
            <w:noWrap/>
            <w:vAlign w:val="bottom"/>
            <w:hideMark/>
          </w:tcPr>
          <w:p w14:paraId="02C891C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100" w:type="dxa"/>
            <w:tcBorders>
              <w:top w:val="nil"/>
              <w:left w:val="nil"/>
              <w:bottom w:val="nil"/>
              <w:right w:val="nil"/>
            </w:tcBorders>
            <w:shd w:val="clear" w:color="000000" w:fill="D9D9D9"/>
            <w:noWrap/>
            <w:vAlign w:val="bottom"/>
            <w:hideMark/>
          </w:tcPr>
          <w:p w14:paraId="638DDA2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2(1)</w:t>
            </w:r>
          </w:p>
        </w:tc>
        <w:tc>
          <w:tcPr>
            <w:tcW w:w="1466" w:type="dxa"/>
            <w:tcBorders>
              <w:top w:val="nil"/>
              <w:left w:val="nil"/>
              <w:bottom w:val="nil"/>
              <w:right w:val="nil"/>
            </w:tcBorders>
            <w:shd w:val="clear" w:color="000000" w:fill="FCE4D6"/>
            <w:noWrap/>
            <w:vAlign w:val="bottom"/>
            <w:hideMark/>
          </w:tcPr>
          <w:p w14:paraId="53F7205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0.004</w:t>
            </w:r>
            <w:proofErr w:type="gramEnd"/>
          </w:p>
        </w:tc>
        <w:tc>
          <w:tcPr>
            <w:tcW w:w="1276" w:type="dxa"/>
            <w:tcBorders>
              <w:top w:val="nil"/>
              <w:left w:val="nil"/>
              <w:bottom w:val="nil"/>
              <w:right w:val="nil"/>
            </w:tcBorders>
            <w:shd w:val="clear" w:color="000000" w:fill="FCE4D6"/>
            <w:noWrap/>
            <w:vAlign w:val="bottom"/>
            <w:hideMark/>
          </w:tcPr>
          <w:p w14:paraId="4AA0014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9.91E-06</w:t>
            </w:r>
          </w:p>
        </w:tc>
        <w:tc>
          <w:tcPr>
            <w:tcW w:w="1417" w:type="dxa"/>
            <w:tcBorders>
              <w:top w:val="nil"/>
              <w:left w:val="nil"/>
              <w:bottom w:val="nil"/>
              <w:right w:val="nil"/>
            </w:tcBorders>
            <w:shd w:val="clear" w:color="auto" w:fill="auto"/>
            <w:noWrap/>
            <w:vAlign w:val="bottom"/>
            <w:hideMark/>
          </w:tcPr>
          <w:p w14:paraId="775E7EB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0.0955</w:t>
            </w:r>
            <w:proofErr w:type="gramEnd"/>
          </w:p>
        </w:tc>
      </w:tr>
      <w:tr w:rsidR="00BE762A" w:rsidRPr="00911540" w14:paraId="16010F46" w14:textId="77777777" w:rsidTr="006B605B">
        <w:trPr>
          <w:trHeight w:val="288"/>
        </w:trPr>
        <w:tc>
          <w:tcPr>
            <w:tcW w:w="2460" w:type="dxa"/>
            <w:tcBorders>
              <w:top w:val="nil"/>
              <w:left w:val="nil"/>
              <w:bottom w:val="nil"/>
              <w:right w:val="nil"/>
            </w:tcBorders>
            <w:shd w:val="clear" w:color="auto" w:fill="auto"/>
            <w:noWrap/>
            <w:vAlign w:val="bottom"/>
            <w:hideMark/>
          </w:tcPr>
          <w:p w14:paraId="002AACA0"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002D2CE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10(8)</w:t>
            </w:r>
          </w:p>
        </w:tc>
        <w:tc>
          <w:tcPr>
            <w:tcW w:w="960" w:type="dxa"/>
            <w:tcBorders>
              <w:top w:val="nil"/>
              <w:left w:val="nil"/>
              <w:bottom w:val="nil"/>
              <w:right w:val="nil"/>
            </w:tcBorders>
            <w:shd w:val="clear" w:color="000000" w:fill="BFBFBF"/>
            <w:noWrap/>
            <w:vAlign w:val="bottom"/>
            <w:hideMark/>
          </w:tcPr>
          <w:p w14:paraId="602044E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100" w:type="dxa"/>
            <w:tcBorders>
              <w:top w:val="nil"/>
              <w:left w:val="nil"/>
              <w:bottom w:val="nil"/>
              <w:right w:val="nil"/>
            </w:tcBorders>
            <w:shd w:val="clear" w:color="000000" w:fill="D9D9D9"/>
            <w:noWrap/>
            <w:vAlign w:val="bottom"/>
            <w:hideMark/>
          </w:tcPr>
          <w:p w14:paraId="51012A5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4(3)</w:t>
            </w:r>
          </w:p>
        </w:tc>
        <w:tc>
          <w:tcPr>
            <w:tcW w:w="1466" w:type="dxa"/>
            <w:tcBorders>
              <w:top w:val="nil"/>
              <w:left w:val="nil"/>
              <w:bottom w:val="nil"/>
              <w:right w:val="nil"/>
            </w:tcBorders>
            <w:shd w:val="clear" w:color="000000" w:fill="FCE4D6"/>
            <w:noWrap/>
            <w:vAlign w:val="bottom"/>
            <w:hideMark/>
          </w:tcPr>
          <w:p w14:paraId="34C292F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5.46E-05</w:t>
            </w:r>
          </w:p>
        </w:tc>
        <w:tc>
          <w:tcPr>
            <w:tcW w:w="1276" w:type="dxa"/>
            <w:tcBorders>
              <w:top w:val="nil"/>
              <w:left w:val="nil"/>
              <w:bottom w:val="nil"/>
              <w:right w:val="nil"/>
            </w:tcBorders>
            <w:shd w:val="clear" w:color="000000" w:fill="FCE4D6"/>
            <w:noWrap/>
            <w:vAlign w:val="bottom"/>
            <w:hideMark/>
          </w:tcPr>
          <w:p w14:paraId="278DDB0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0.0015</w:t>
            </w:r>
            <w:proofErr w:type="gramEnd"/>
          </w:p>
        </w:tc>
        <w:tc>
          <w:tcPr>
            <w:tcW w:w="1417" w:type="dxa"/>
            <w:tcBorders>
              <w:top w:val="nil"/>
              <w:left w:val="nil"/>
              <w:bottom w:val="nil"/>
              <w:right w:val="nil"/>
            </w:tcBorders>
            <w:shd w:val="clear" w:color="auto" w:fill="auto"/>
            <w:noWrap/>
            <w:vAlign w:val="bottom"/>
            <w:hideMark/>
          </w:tcPr>
          <w:p w14:paraId="0817D98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0.6526</w:t>
            </w:r>
            <w:proofErr w:type="gramEnd"/>
          </w:p>
        </w:tc>
      </w:tr>
      <w:tr w:rsidR="00BE762A" w:rsidRPr="00911540" w14:paraId="349A78AD" w14:textId="77777777" w:rsidTr="006B605B">
        <w:trPr>
          <w:trHeight w:val="288"/>
        </w:trPr>
        <w:tc>
          <w:tcPr>
            <w:tcW w:w="2460" w:type="dxa"/>
            <w:tcBorders>
              <w:top w:val="nil"/>
              <w:left w:val="nil"/>
              <w:bottom w:val="nil"/>
              <w:right w:val="nil"/>
            </w:tcBorders>
            <w:shd w:val="clear" w:color="auto" w:fill="auto"/>
            <w:noWrap/>
            <w:vAlign w:val="bottom"/>
            <w:hideMark/>
          </w:tcPr>
          <w:p w14:paraId="41B3B43D"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Activated</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effector</w:t>
            </w:r>
            <w:proofErr w:type="spellEnd"/>
            <w:r w:rsidRPr="00911540">
              <w:rPr>
                <w:rFonts w:ascii="Arial" w:eastAsia="Times New Roman" w:hAnsi="Arial" w:cs="Arial"/>
                <w:color w:val="000000"/>
                <w:lang w:eastAsia="sv-SE"/>
              </w:rPr>
              <w:t xml:space="preserve"> m </w:t>
            </w: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261670C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1(2)</w:t>
            </w:r>
          </w:p>
        </w:tc>
        <w:tc>
          <w:tcPr>
            <w:tcW w:w="960" w:type="dxa"/>
            <w:tcBorders>
              <w:top w:val="nil"/>
              <w:left w:val="nil"/>
              <w:bottom w:val="nil"/>
              <w:right w:val="nil"/>
            </w:tcBorders>
            <w:shd w:val="clear" w:color="000000" w:fill="BFBFBF"/>
            <w:noWrap/>
            <w:vAlign w:val="bottom"/>
            <w:hideMark/>
          </w:tcPr>
          <w:p w14:paraId="45F0B23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0.3(0.5)</w:t>
            </w:r>
          </w:p>
        </w:tc>
        <w:tc>
          <w:tcPr>
            <w:tcW w:w="1100" w:type="dxa"/>
            <w:tcBorders>
              <w:top w:val="nil"/>
              <w:left w:val="nil"/>
              <w:bottom w:val="nil"/>
              <w:right w:val="nil"/>
            </w:tcBorders>
            <w:shd w:val="clear" w:color="000000" w:fill="D9D9D9"/>
            <w:noWrap/>
            <w:vAlign w:val="bottom"/>
            <w:hideMark/>
          </w:tcPr>
          <w:p w14:paraId="3DF0FB5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0.6(1)</w:t>
            </w:r>
          </w:p>
        </w:tc>
        <w:tc>
          <w:tcPr>
            <w:tcW w:w="1466" w:type="dxa"/>
            <w:tcBorders>
              <w:top w:val="nil"/>
              <w:left w:val="nil"/>
              <w:bottom w:val="nil"/>
              <w:right w:val="nil"/>
            </w:tcBorders>
            <w:shd w:val="clear" w:color="000000" w:fill="FCE4D6"/>
            <w:noWrap/>
            <w:vAlign w:val="bottom"/>
            <w:hideMark/>
          </w:tcPr>
          <w:p w14:paraId="60E6DD8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0.023</w:t>
            </w:r>
            <w:proofErr w:type="gramEnd"/>
          </w:p>
        </w:tc>
        <w:tc>
          <w:tcPr>
            <w:tcW w:w="1276" w:type="dxa"/>
            <w:tcBorders>
              <w:top w:val="nil"/>
              <w:left w:val="nil"/>
              <w:bottom w:val="nil"/>
              <w:right w:val="nil"/>
            </w:tcBorders>
            <w:shd w:val="clear" w:color="auto" w:fill="auto"/>
            <w:noWrap/>
            <w:vAlign w:val="bottom"/>
            <w:hideMark/>
          </w:tcPr>
          <w:p w14:paraId="13CE0C6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0.1922</w:t>
            </w:r>
            <w:proofErr w:type="gramEnd"/>
          </w:p>
        </w:tc>
        <w:tc>
          <w:tcPr>
            <w:tcW w:w="1417" w:type="dxa"/>
            <w:tcBorders>
              <w:top w:val="nil"/>
              <w:left w:val="nil"/>
              <w:bottom w:val="nil"/>
              <w:right w:val="nil"/>
            </w:tcBorders>
            <w:shd w:val="clear" w:color="auto" w:fill="auto"/>
            <w:noWrap/>
            <w:vAlign w:val="bottom"/>
            <w:hideMark/>
          </w:tcPr>
          <w:p w14:paraId="62BE2B9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0.5724</w:t>
            </w:r>
            <w:proofErr w:type="gramEnd"/>
          </w:p>
        </w:tc>
      </w:tr>
      <w:tr w:rsidR="00BE762A" w:rsidRPr="00911540" w14:paraId="5A5111D6" w14:textId="77777777" w:rsidTr="006B605B">
        <w:trPr>
          <w:trHeight w:val="288"/>
        </w:trPr>
        <w:tc>
          <w:tcPr>
            <w:tcW w:w="2460" w:type="dxa"/>
            <w:tcBorders>
              <w:top w:val="nil"/>
              <w:left w:val="nil"/>
              <w:bottom w:val="nil"/>
              <w:right w:val="nil"/>
            </w:tcBorders>
            <w:shd w:val="clear" w:color="auto" w:fill="auto"/>
            <w:noWrap/>
            <w:vAlign w:val="bottom"/>
            <w:hideMark/>
          </w:tcPr>
          <w:p w14:paraId="25144942"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CD45+effector m </w:t>
            </w:r>
            <w:proofErr w:type="spellStart"/>
            <w:r w:rsidRPr="00911540">
              <w:rPr>
                <w:rFonts w:ascii="Arial" w:eastAsia="Times New Roman" w:hAnsi="Arial" w:cs="Arial"/>
                <w:color w:val="000000"/>
                <w:lang w:eastAsia="sv-SE"/>
              </w:rPr>
              <w:t>Tcy</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164B3C9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11(8)</w:t>
            </w:r>
          </w:p>
        </w:tc>
        <w:tc>
          <w:tcPr>
            <w:tcW w:w="960" w:type="dxa"/>
            <w:tcBorders>
              <w:top w:val="nil"/>
              <w:left w:val="nil"/>
              <w:bottom w:val="nil"/>
              <w:right w:val="nil"/>
            </w:tcBorders>
            <w:shd w:val="clear" w:color="000000" w:fill="BFBFBF"/>
            <w:noWrap/>
            <w:vAlign w:val="bottom"/>
            <w:hideMark/>
          </w:tcPr>
          <w:p w14:paraId="5F60885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4(2)</w:t>
            </w:r>
          </w:p>
        </w:tc>
        <w:tc>
          <w:tcPr>
            <w:tcW w:w="1100" w:type="dxa"/>
            <w:tcBorders>
              <w:top w:val="nil"/>
              <w:left w:val="nil"/>
              <w:bottom w:val="nil"/>
              <w:right w:val="nil"/>
            </w:tcBorders>
            <w:shd w:val="clear" w:color="000000" w:fill="D9D9D9"/>
            <w:noWrap/>
            <w:vAlign w:val="bottom"/>
            <w:hideMark/>
          </w:tcPr>
          <w:p w14:paraId="155AFB0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5(3)</w:t>
            </w:r>
          </w:p>
        </w:tc>
        <w:tc>
          <w:tcPr>
            <w:tcW w:w="1466" w:type="dxa"/>
            <w:tcBorders>
              <w:top w:val="nil"/>
              <w:left w:val="nil"/>
              <w:bottom w:val="nil"/>
              <w:right w:val="nil"/>
            </w:tcBorders>
            <w:shd w:val="clear" w:color="000000" w:fill="FCE4D6"/>
            <w:noWrap/>
            <w:vAlign w:val="bottom"/>
            <w:hideMark/>
          </w:tcPr>
          <w:p w14:paraId="5E5DD0D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0.0007</w:t>
            </w:r>
            <w:proofErr w:type="gramEnd"/>
          </w:p>
        </w:tc>
        <w:tc>
          <w:tcPr>
            <w:tcW w:w="1276" w:type="dxa"/>
            <w:tcBorders>
              <w:top w:val="nil"/>
              <w:left w:val="nil"/>
              <w:bottom w:val="nil"/>
              <w:right w:val="nil"/>
            </w:tcBorders>
            <w:shd w:val="clear" w:color="000000" w:fill="FCE4D6"/>
            <w:noWrap/>
            <w:vAlign w:val="bottom"/>
            <w:hideMark/>
          </w:tcPr>
          <w:p w14:paraId="50221EB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0.0072</w:t>
            </w:r>
            <w:proofErr w:type="gramEnd"/>
          </w:p>
        </w:tc>
        <w:tc>
          <w:tcPr>
            <w:tcW w:w="1417" w:type="dxa"/>
            <w:tcBorders>
              <w:top w:val="nil"/>
              <w:left w:val="nil"/>
              <w:bottom w:val="nil"/>
              <w:right w:val="nil"/>
            </w:tcBorders>
            <w:shd w:val="clear" w:color="auto" w:fill="auto"/>
            <w:noWrap/>
            <w:vAlign w:val="bottom"/>
            <w:hideMark/>
          </w:tcPr>
          <w:p w14:paraId="48009B4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0.5468</w:t>
            </w:r>
            <w:proofErr w:type="gramEnd"/>
          </w:p>
        </w:tc>
      </w:tr>
      <w:tr w:rsidR="00BE762A" w:rsidRPr="00911540" w14:paraId="41CD5052" w14:textId="77777777" w:rsidTr="006B605B">
        <w:trPr>
          <w:trHeight w:val="288"/>
        </w:trPr>
        <w:tc>
          <w:tcPr>
            <w:tcW w:w="2460" w:type="dxa"/>
            <w:tcBorders>
              <w:top w:val="nil"/>
              <w:left w:val="nil"/>
              <w:bottom w:val="nil"/>
              <w:right w:val="nil"/>
            </w:tcBorders>
            <w:shd w:val="clear" w:color="auto" w:fill="auto"/>
            <w:noWrap/>
            <w:vAlign w:val="bottom"/>
            <w:hideMark/>
          </w:tcPr>
          <w:p w14:paraId="732616EE" w14:textId="77777777" w:rsidR="00BE762A" w:rsidRPr="00911540" w:rsidRDefault="00BE762A" w:rsidP="006B605B">
            <w:pPr>
              <w:spacing w:after="0" w:line="240" w:lineRule="auto"/>
              <w:jc w:val="center"/>
              <w:rPr>
                <w:rFonts w:ascii="Arial" w:eastAsia="Times New Roman" w:hAnsi="Arial" w:cs="Arial"/>
                <w:color w:val="000000"/>
                <w:lang w:eastAsia="sv-SE"/>
              </w:rPr>
            </w:pPr>
          </w:p>
        </w:tc>
        <w:tc>
          <w:tcPr>
            <w:tcW w:w="960" w:type="dxa"/>
            <w:tcBorders>
              <w:top w:val="nil"/>
              <w:left w:val="nil"/>
              <w:bottom w:val="nil"/>
              <w:right w:val="nil"/>
            </w:tcBorders>
            <w:shd w:val="clear" w:color="000000" w:fill="F2F2F2"/>
            <w:noWrap/>
            <w:vAlign w:val="bottom"/>
            <w:hideMark/>
          </w:tcPr>
          <w:p w14:paraId="174AA0A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nil"/>
              <w:right w:val="nil"/>
            </w:tcBorders>
            <w:shd w:val="clear" w:color="000000" w:fill="BFBFBF"/>
            <w:noWrap/>
            <w:vAlign w:val="bottom"/>
            <w:hideMark/>
          </w:tcPr>
          <w:p w14:paraId="2501C14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nil"/>
              <w:right w:val="nil"/>
            </w:tcBorders>
            <w:shd w:val="clear" w:color="000000" w:fill="D9D9D9"/>
            <w:noWrap/>
            <w:vAlign w:val="bottom"/>
            <w:hideMark/>
          </w:tcPr>
          <w:p w14:paraId="4F603A0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nil"/>
              <w:right w:val="nil"/>
            </w:tcBorders>
            <w:shd w:val="clear" w:color="auto" w:fill="auto"/>
            <w:noWrap/>
            <w:vAlign w:val="bottom"/>
            <w:hideMark/>
          </w:tcPr>
          <w:p w14:paraId="399FD13A" w14:textId="77777777" w:rsidR="00BE762A" w:rsidRPr="00911540" w:rsidRDefault="00BE762A" w:rsidP="006B605B">
            <w:pPr>
              <w:spacing w:after="0" w:line="240" w:lineRule="auto"/>
              <w:jc w:val="center"/>
              <w:rPr>
                <w:rFonts w:ascii="Calibri" w:eastAsia="Times New Roman" w:hAnsi="Calibri" w:cs="Calibri"/>
                <w:color w:val="000000"/>
                <w:lang w:eastAsia="sv-SE"/>
              </w:rPr>
            </w:pPr>
          </w:p>
        </w:tc>
        <w:tc>
          <w:tcPr>
            <w:tcW w:w="1276" w:type="dxa"/>
            <w:tcBorders>
              <w:top w:val="nil"/>
              <w:left w:val="nil"/>
              <w:bottom w:val="nil"/>
              <w:right w:val="nil"/>
            </w:tcBorders>
            <w:shd w:val="clear" w:color="auto" w:fill="auto"/>
            <w:noWrap/>
            <w:vAlign w:val="bottom"/>
            <w:hideMark/>
          </w:tcPr>
          <w:p w14:paraId="432A6301"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c>
          <w:tcPr>
            <w:tcW w:w="1417" w:type="dxa"/>
            <w:tcBorders>
              <w:top w:val="nil"/>
              <w:left w:val="nil"/>
              <w:bottom w:val="nil"/>
              <w:right w:val="nil"/>
            </w:tcBorders>
            <w:shd w:val="clear" w:color="auto" w:fill="auto"/>
            <w:noWrap/>
            <w:vAlign w:val="bottom"/>
            <w:hideMark/>
          </w:tcPr>
          <w:p w14:paraId="4C24FB66"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r>
      <w:tr w:rsidR="00BE762A" w:rsidRPr="00911540" w14:paraId="47E103D6" w14:textId="77777777" w:rsidTr="006B605B">
        <w:trPr>
          <w:trHeight w:val="288"/>
        </w:trPr>
        <w:tc>
          <w:tcPr>
            <w:tcW w:w="2460" w:type="dxa"/>
            <w:tcBorders>
              <w:top w:val="nil"/>
              <w:left w:val="nil"/>
              <w:bottom w:val="single" w:sz="4" w:space="0" w:color="auto"/>
              <w:right w:val="nil"/>
            </w:tcBorders>
            <w:shd w:val="clear" w:color="auto" w:fill="auto"/>
            <w:noWrap/>
            <w:vAlign w:val="bottom"/>
            <w:hideMark/>
          </w:tcPr>
          <w:p w14:paraId="7C8F3293"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of</w:t>
            </w:r>
            <w:proofErr w:type="spellEnd"/>
            <w:r w:rsidRPr="00911540">
              <w:rPr>
                <w:rFonts w:ascii="Arial" w:eastAsia="Times New Roman" w:hAnsi="Arial" w:cs="Arial"/>
                <w:color w:val="000000"/>
                <w:lang w:eastAsia="sv-SE"/>
              </w:rPr>
              <w:t xml:space="preserve"> B-cells</w:t>
            </w:r>
          </w:p>
        </w:tc>
        <w:tc>
          <w:tcPr>
            <w:tcW w:w="960" w:type="dxa"/>
            <w:tcBorders>
              <w:top w:val="nil"/>
              <w:left w:val="nil"/>
              <w:bottom w:val="single" w:sz="4" w:space="0" w:color="auto"/>
              <w:right w:val="nil"/>
            </w:tcBorders>
            <w:shd w:val="clear" w:color="000000" w:fill="F2F2F2"/>
            <w:noWrap/>
            <w:vAlign w:val="bottom"/>
            <w:hideMark/>
          </w:tcPr>
          <w:p w14:paraId="1C943AF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single" w:sz="4" w:space="0" w:color="auto"/>
              <w:right w:val="nil"/>
            </w:tcBorders>
            <w:shd w:val="clear" w:color="000000" w:fill="BFBFBF"/>
            <w:noWrap/>
            <w:vAlign w:val="bottom"/>
            <w:hideMark/>
          </w:tcPr>
          <w:p w14:paraId="7DA728D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single" w:sz="4" w:space="0" w:color="auto"/>
              <w:right w:val="nil"/>
            </w:tcBorders>
            <w:shd w:val="clear" w:color="000000" w:fill="D9D9D9"/>
            <w:noWrap/>
            <w:vAlign w:val="bottom"/>
            <w:hideMark/>
          </w:tcPr>
          <w:p w14:paraId="10D5A2E9"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single" w:sz="4" w:space="0" w:color="auto"/>
              <w:right w:val="nil"/>
            </w:tcBorders>
            <w:shd w:val="clear" w:color="auto" w:fill="auto"/>
            <w:noWrap/>
            <w:vAlign w:val="bottom"/>
            <w:hideMark/>
          </w:tcPr>
          <w:p w14:paraId="6ED7751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6" w:type="dxa"/>
            <w:tcBorders>
              <w:top w:val="nil"/>
              <w:left w:val="nil"/>
              <w:bottom w:val="single" w:sz="4" w:space="0" w:color="auto"/>
              <w:right w:val="nil"/>
            </w:tcBorders>
            <w:shd w:val="clear" w:color="auto" w:fill="auto"/>
            <w:noWrap/>
            <w:vAlign w:val="bottom"/>
            <w:hideMark/>
          </w:tcPr>
          <w:p w14:paraId="5AB5141B" w14:textId="77777777" w:rsidR="00BE762A" w:rsidRPr="00911540" w:rsidRDefault="00BE762A" w:rsidP="006B605B">
            <w:pPr>
              <w:spacing w:after="0" w:line="240" w:lineRule="auto"/>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7" w:type="dxa"/>
            <w:tcBorders>
              <w:top w:val="nil"/>
              <w:left w:val="nil"/>
              <w:bottom w:val="single" w:sz="4" w:space="0" w:color="auto"/>
              <w:right w:val="nil"/>
            </w:tcBorders>
            <w:shd w:val="clear" w:color="auto" w:fill="auto"/>
            <w:noWrap/>
            <w:vAlign w:val="bottom"/>
            <w:hideMark/>
          </w:tcPr>
          <w:p w14:paraId="6FD134BC" w14:textId="77777777" w:rsidR="00BE762A" w:rsidRPr="00911540" w:rsidRDefault="00BE762A" w:rsidP="006B605B">
            <w:pPr>
              <w:spacing w:after="0" w:line="240" w:lineRule="auto"/>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r>
      <w:tr w:rsidR="00BE762A" w:rsidRPr="00911540" w14:paraId="4C6EA24E" w14:textId="77777777" w:rsidTr="006B605B">
        <w:trPr>
          <w:trHeight w:val="288"/>
        </w:trPr>
        <w:tc>
          <w:tcPr>
            <w:tcW w:w="2460" w:type="dxa"/>
            <w:tcBorders>
              <w:top w:val="nil"/>
              <w:left w:val="nil"/>
              <w:bottom w:val="nil"/>
              <w:right w:val="nil"/>
            </w:tcBorders>
            <w:shd w:val="clear" w:color="auto" w:fill="auto"/>
            <w:noWrap/>
            <w:vAlign w:val="bottom"/>
            <w:hideMark/>
          </w:tcPr>
          <w:p w14:paraId="1E5D062E"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Naive B-cells</w:t>
            </w:r>
          </w:p>
        </w:tc>
        <w:tc>
          <w:tcPr>
            <w:tcW w:w="960" w:type="dxa"/>
            <w:tcBorders>
              <w:top w:val="nil"/>
              <w:left w:val="nil"/>
              <w:bottom w:val="nil"/>
              <w:right w:val="nil"/>
            </w:tcBorders>
            <w:shd w:val="clear" w:color="000000" w:fill="F2F2F2"/>
            <w:noWrap/>
            <w:vAlign w:val="bottom"/>
            <w:hideMark/>
          </w:tcPr>
          <w:p w14:paraId="71C2D99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64(19)</w:t>
            </w:r>
          </w:p>
        </w:tc>
        <w:tc>
          <w:tcPr>
            <w:tcW w:w="960" w:type="dxa"/>
            <w:tcBorders>
              <w:top w:val="nil"/>
              <w:left w:val="nil"/>
              <w:bottom w:val="nil"/>
              <w:right w:val="nil"/>
            </w:tcBorders>
            <w:shd w:val="clear" w:color="000000" w:fill="BFBFBF"/>
            <w:noWrap/>
            <w:vAlign w:val="bottom"/>
            <w:hideMark/>
          </w:tcPr>
          <w:p w14:paraId="5B226F9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62(13)</w:t>
            </w:r>
          </w:p>
        </w:tc>
        <w:tc>
          <w:tcPr>
            <w:tcW w:w="1100" w:type="dxa"/>
            <w:tcBorders>
              <w:top w:val="nil"/>
              <w:left w:val="nil"/>
              <w:bottom w:val="nil"/>
              <w:right w:val="nil"/>
            </w:tcBorders>
            <w:shd w:val="clear" w:color="000000" w:fill="D9D9D9"/>
            <w:noWrap/>
            <w:vAlign w:val="bottom"/>
            <w:hideMark/>
          </w:tcPr>
          <w:p w14:paraId="5320BA5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56(15)</w:t>
            </w:r>
          </w:p>
        </w:tc>
        <w:tc>
          <w:tcPr>
            <w:tcW w:w="1466" w:type="dxa"/>
            <w:tcBorders>
              <w:top w:val="nil"/>
              <w:left w:val="nil"/>
              <w:bottom w:val="nil"/>
              <w:right w:val="nil"/>
            </w:tcBorders>
            <w:shd w:val="clear" w:color="auto" w:fill="auto"/>
            <w:noWrap/>
            <w:vAlign w:val="bottom"/>
            <w:hideMark/>
          </w:tcPr>
          <w:p w14:paraId="29989EE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0.284</w:t>
            </w:r>
            <w:proofErr w:type="gramEnd"/>
          </w:p>
        </w:tc>
        <w:tc>
          <w:tcPr>
            <w:tcW w:w="1276" w:type="dxa"/>
            <w:tcBorders>
              <w:top w:val="nil"/>
              <w:left w:val="nil"/>
              <w:bottom w:val="nil"/>
              <w:right w:val="nil"/>
            </w:tcBorders>
            <w:shd w:val="clear" w:color="000000" w:fill="FCE4D6"/>
            <w:noWrap/>
            <w:vAlign w:val="center"/>
            <w:hideMark/>
          </w:tcPr>
          <w:p w14:paraId="5F15BA5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0.026</w:t>
            </w:r>
            <w:proofErr w:type="gramEnd"/>
          </w:p>
        </w:tc>
        <w:tc>
          <w:tcPr>
            <w:tcW w:w="1417" w:type="dxa"/>
            <w:tcBorders>
              <w:top w:val="nil"/>
              <w:left w:val="nil"/>
              <w:bottom w:val="nil"/>
              <w:right w:val="nil"/>
            </w:tcBorders>
            <w:shd w:val="clear" w:color="auto" w:fill="auto"/>
            <w:noWrap/>
            <w:vAlign w:val="bottom"/>
            <w:hideMark/>
          </w:tcPr>
          <w:p w14:paraId="5F9AB06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0.291</w:t>
            </w:r>
            <w:proofErr w:type="gramEnd"/>
          </w:p>
        </w:tc>
      </w:tr>
      <w:tr w:rsidR="00BE762A" w:rsidRPr="00911540" w14:paraId="5260F77D" w14:textId="77777777" w:rsidTr="006B605B">
        <w:trPr>
          <w:trHeight w:val="288"/>
        </w:trPr>
        <w:tc>
          <w:tcPr>
            <w:tcW w:w="2460" w:type="dxa"/>
            <w:tcBorders>
              <w:top w:val="nil"/>
              <w:left w:val="nil"/>
              <w:bottom w:val="nil"/>
              <w:right w:val="nil"/>
            </w:tcBorders>
            <w:shd w:val="clear" w:color="auto" w:fill="auto"/>
            <w:noWrap/>
            <w:vAlign w:val="bottom"/>
            <w:hideMark/>
          </w:tcPr>
          <w:p w14:paraId="4B557555"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Transitional</w:t>
            </w:r>
            <w:proofErr w:type="spellEnd"/>
            <w:r w:rsidRPr="00911540">
              <w:rPr>
                <w:rFonts w:ascii="Arial" w:eastAsia="Times New Roman" w:hAnsi="Arial" w:cs="Arial"/>
                <w:color w:val="000000"/>
                <w:lang w:eastAsia="sv-SE"/>
              </w:rPr>
              <w:t xml:space="preserve"> B-</w:t>
            </w:r>
            <w:proofErr w:type="spellStart"/>
            <w:r w:rsidRPr="00911540">
              <w:rPr>
                <w:rFonts w:ascii="Arial" w:eastAsia="Times New Roman" w:hAnsi="Arial" w:cs="Arial"/>
                <w:color w:val="000000"/>
                <w:lang w:eastAsia="sv-SE"/>
              </w:rPr>
              <w:t>lymphocytes</w:t>
            </w:r>
            <w:proofErr w:type="spellEnd"/>
          </w:p>
        </w:tc>
        <w:tc>
          <w:tcPr>
            <w:tcW w:w="960" w:type="dxa"/>
            <w:tcBorders>
              <w:top w:val="nil"/>
              <w:left w:val="nil"/>
              <w:bottom w:val="nil"/>
              <w:right w:val="nil"/>
            </w:tcBorders>
            <w:shd w:val="clear" w:color="000000" w:fill="F2F2F2"/>
            <w:noWrap/>
            <w:vAlign w:val="bottom"/>
            <w:hideMark/>
          </w:tcPr>
          <w:p w14:paraId="2883266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7(6)</w:t>
            </w:r>
          </w:p>
        </w:tc>
        <w:tc>
          <w:tcPr>
            <w:tcW w:w="960" w:type="dxa"/>
            <w:tcBorders>
              <w:top w:val="nil"/>
              <w:left w:val="nil"/>
              <w:bottom w:val="nil"/>
              <w:right w:val="nil"/>
            </w:tcBorders>
            <w:shd w:val="clear" w:color="000000" w:fill="BFBFBF"/>
            <w:noWrap/>
            <w:vAlign w:val="bottom"/>
            <w:hideMark/>
          </w:tcPr>
          <w:p w14:paraId="4A65262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7(4)</w:t>
            </w:r>
          </w:p>
        </w:tc>
        <w:tc>
          <w:tcPr>
            <w:tcW w:w="1100" w:type="dxa"/>
            <w:tcBorders>
              <w:top w:val="nil"/>
              <w:left w:val="nil"/>
              <w:bottom w:val="nil"/>
              <w:right w:val="nil"/>
            </w:tcBorders>
            <w:shd w:val="clear" w:color="000000" w:fill="D9D9D9"/>
            <w:noWrap/>
            <w:vAlign w:val="bottom"/>
            <w:hideMark/>
          </w:tcPr>
          <w:p w14:paraId="257616E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10(6)</w:t>
            </w:r>
          </w:p>
        </w:tc>
        <w:tc>
          <w:tcPr>
            <w:tcW w:w="1466" w:type="dxa"/>
            <w:tcBorders>
              <w:top w:val="nil"/>
              <w:left w:val="nil"/>
              <w:bottom w:val="nil"/>
              <w:right w:val="nil"/>
            </w:tcBorders>
            <w:shd w:val="clear" w:color="auto" w:fill="auto"/>
            <w:noWrap/>
            <w:vAlign w:val="bottom"/>
            <w:hideMark/>
          </w:tcPr>
          <w:p w14:paraId="3E59D9F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0.926</w:t>
            </w:r>
            <w:proofErr w:type="gramEnd"/>
          </w:p>
        </w:tc>
        <w:tc>
          <w:tcPr>
            <w:tcW w:w="1276" w:type="dxa"/>
            <w:tcBorders>
              <w:top w:val="nil"/>
              <w:left w:val="nil"/>
              <w:bottom w:val="nil"/>
              <w:right w:val="nil"/>
            </w:tcBorders>
            <w:shd w:val="clear" w:color="auto" w:fill="auto"/>
            <w:noWrap/>
            <w:vAlign w:val="bottom"/>
            <w:hideMark/>
          </w:tcPr>
          <w:p w14:paraId="180A983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0.091</w:t>
            </w:r>
            <w:proofErr w:type="gramEnd"/>
          </w:p>
        </w:tc>
        <w:tc>
          <w:tcPr>
            <w:tcW w:w="1417" w:type="dxa"/>
            <w:tcBorders>
              <w:top w:val="nil"/>
              <w:left w:val="nil"/>
              <w:bottom w:val="nil"/>
              <w:right w:val="nil"/>
            </w:tcBorders>
            <w:shd w:val="clear" w:color="auto" w:fill="auto"/>
            <w:noWrap/>
            <w:vAlign w:val="center"/>
            <w:hideMark/>
          </w:tcPr>
          <w:p w14:paraId="697F4402"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0.227</w:t>
            </w:r>
            <w:proofErr w:type="gramEnd"/>
          </w:p>
        </w:tc>
      </w:tr>
      <w:tr w:rsidR="00BE762A" w:rsidRPr="00911540" w14:paraId="0540527D" w14:textId="77777777" w:rsidTr="006B605B">
        <w:trPr>
          <w:trHeight w:val="288"/>
        </w:trPr>
        <w:tc>
          <w:tcPr>
            <w:tcW w:w="2460" w:type="dxa"/>
            <w:tcBorders>
              <w:top w:val="nil"/>
              <w:left w:val="nil"/>
              <w:bottom w:val="nil"/>
              <w:right w:val="nil"/>
            </w:tcBorders>
            <w:shd w:val="clear" w:color="auto" w:fill="auto"/>
            <w:noWrap/>
            <w:vAlign w:val="bottom"/>
            <w:hideMark/>
          </w:tcPr>
          <w:p w14:paraId="6D034C6D" w14:textId="77777777" w:rsidR="00BE762A" w:rsidRPr="00911540" w:rsidRDefault="00BE762A" w:rsidP="006B605B">
            <w:pPr>
              <w:spacing w:after="0" w:line="240" w:lineRule="auto"/>
              <w:rPr>
                <w:rFonts w:ascii="Arial" w:eastAsia="Times New Roman" w:hAnsi="Arial" w:cs="Arial"/>
                <w:color w:val="000000"/>
                <w:lang w:val="en-GB" w:eastAsia="sv-SE"/>
              </w:rPr>
            </w:pPr>
            <w:r w:rsidRPr="00911540">
              <w:rPr>
                <w:rFonts w:ascii="Arial" w:eastAsia="Times New Roman" w:hAnsi="Arial" w:cs="Arial"/>
                <w:color w:val="000000"/>
                <w:lang w:val="en-GB" w:eastAsia="sv-SE"/>
              </w:rPr>
              <w:t>Marginal zone like B-cells</w:t>
            </w:r>
          </w:p>
        </w:tc>
        <w:tc>
          <w:tcPr>
            <w:tcW w:w="960" w:type="dxa"/>
            <w:tcBorders>
              <w:top w:val="nil"/>
              <w:left w:val="nil"/>
              <w:bottom w:val="nil"/>
              <w:right w:val="nil"/>
            </w:tcBorders>
            <w:shd w:val="clear" w:color="000000" w:fill="F2F2F2"/>
            <w:noWrap/>
            <w:vAlign w:val="bottom"/>
            <w:hideMark/>
          </w:tcPr>
          <w:p w14:paraId="3297DF8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8(8)</w:t>
            </w:r>
          </w:p>
        </w:tc>
        <w:tc>
          <w:tcPr>
            <w:tcW w:w="960" w:type="dxa"/>
            <w:tcBorders>
              <w:top w:val="nil"/>
              <w:left w:val="nil"/>
              <w:bottom w:val="nil"/>
              <w:right w:val="nil"/>
            </w:tcBorders>
            <w:shd w:val="clear" w:color="000000" w:fill="BFBFBF"/>
            <w:noWrap/>
            <w:vAlign w:val="bottom"/>
            <w:hideMark/>
          </w:tcPr>
          <w:p w14:paraId="0766B6C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7(4)</w:t>
            </w:r>
          </w:p>
        </w:tc>
        <w:tc>
          <w:tcPr>
            <w:tcW w:w="1100" w:type="dxa"/>
            <w:tcBorders>
              <w:top w:val="nil"/>
              <w:left w:val="nil"/>
              <w:bottom w:val="nil"/>
              <w:right w:val="nil"/>
            </w:tcBorders>
            <w:shd w:val="clear" w:color="000000" w:fill="D9D9D9"/>
            <w:noWrap/>
            <w:vAlign w:val="bottom"/>
            <w:hideMark/>
          </w:tcPr>
          <w:p w14:paraId="0A7EB26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8(5)</w:t>
            </w:r>
          </w:p>
        </w:tc>
        <w:tc>
          <w:tcPr>
            <w:tcW w:w="1466" w:type="dxa"/>
            <w:tcBorders>
              <w:top w:val="nil"/>
              <w:left w:val="nil"/>
              <w:bottom w:val="nil"/>
              <w:right w:val="nil"/>
            </w:tcBorders>
            <w:shd w:val="clear" w:color="auto" w:fill="auto"/>
            <w:noWrap/>
            <w:vAlign w:val="bottom"/>
            <w:hideMark/>
          </w:tcPr>
          <w:p w14:paraId="398E150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0.221</w:t>
            </w:r>
            <w:proofErr w:type="gramEnd"/>
          </w:p>
        </w:tc>
        <w:tc>
          <w:tcPr>
            <w:tcW w:w="1276" w:type="dxa"/>
            <w:tcBorders>
              <w:top w:val="nil"/>
              <w:left w:val="nil"/>
              <w:bottom w:val="nil"/>
              <w:right w:val="nil"/>
            </w:tcBorders>
            <w:shd w:val="clear" w:color="auto" w:fill="auto"/>
            <w:noWrap/>
            <w:vAlign w:val="bottom"/>
            <w:hideMark/>
          </w:tcPr>
          <w:p w14:paraId="1AC93C3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0.231</w:t>
            </w:r>
            <w:proofErr w:type="gramEnd"/>
          </w:p>
        </w:tc>
        <w:tc>
          <w:tcPr>
            <w:tcW w:w="1417" w:type="dxa"/>
            <w:tcBorders>
              <w:top w:val="nil"/>
              <w:left w:val="nil"/>
              <w:bottom w:val="nil"/>
              <w:right w:val="nil"/>
            </w:tcBorders>
            <w:shd w:val="clear" w:color="auto" w:fill="auto"/>
            <w:noWrap/>
            <w:vAlign w:val="bottom"/>
            <w:hideMark/>
          </w:tcPr>
          <w:p w14:paraId="35186DFD"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0.716</w:t>
            </w:r>
            <w:proofErr w:type="gramEnd"/>
          </w:p>
        </w:tc>
      </w:tr>
      <w:tr w:rsidR="00BE762A" w:rsidRPr="00911540" w14:paraId="7ED01EDE" w14:textId="77777777" w:rsidTr="006B605B">
        <w:trPr>
          <w:trHeight w:val="288"/>
        </w:trPr>
        <w:tc>
          <w:tcPr>
            <w:tcW w:w="2460" w:type="dxa"/>
            <w:tcBorders>
              <w:top w:val="nil"/>
              <w:left w:val="nil"/>
              <w:bottom w:val="nil"/>
              <w:right w:val="nil"/>
            </w:tcBorders>
            <w:shd w:val="clear" w:color="auto" w:fill="auto"/>
            <w:noWrap/>
            <w:vAlign w:val="bottom"/>
            <w:hideMark/>
          </w:tcPr>
          <w:p w14:paraId="0FA93525"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IgM</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memory</w:t>
            </w:r>
            <w:proofErr w:type="spellEnd"/>
            <w:r w:rsidRPr="00911540">
              <w:rPr>
                <w:rFonts w:ascii="Arial" w:eastAsia="Times New Roman" w:hAnsi="Arial" w:cs="Arial"/>
                <w:color w:val="000000"/>
                <w:lang w:eastAsia="sv-SE"/>
              </w:rPr>
              <w:t xml:space="preserve"> B-cells</w:t>
            </w:r>
          </w:p>
        </w:tc>
        <w:tc>
          <w:tcPr>
            <w:tcW w:w="960" w:type="dxa"/>
            <w:tcBorders>
              <w:top w:val="nil"/>
              <w:left w:val="nil"/>
              <w:bottom w:val="nil"/>
              <w:right w:val="nil"/>
            </w:tcBorders>
            <w:shd w:val="clear" w:color="000000" w:fill="F2F2F2"/>
            <w:noWrap/>
            <w:vAlign w:val="bottom"/>
            <w:hideMark/>
          </w:tcPr>
          <w:p w14:paraId="6968749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2(2)</w:t>
            </w:r>
          </w:p>
        </w:tc>
        <w:tc>
          <w:tcPr>
            <w:tcW w:w="960" w:type="dxa"/>
            <w:tcBorders>
              <w:top w:val="nil"/>
              <w:left w:val="nil"/>
              <w:bottom w:val="nil"/>
              <w:right w:val="nil"/>
            </w:tcBorders>
            <w:shd w:val="clear" w:color="000000" w:fill="BFBFBF"/>
            <w:noWrap/>
            <w:vAlign w:val="bottom"/>
            <w:hideMark/>
          </w:tcPr>
          <w:p w14:paraId="674E1F9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100" w:type="dxa"/>
            <w:tcBorders>
              <w:top w:val="nil"/>
              <w:left w:val="nil"/>
              <w:bottom w:val="nil"/>
              <w:right w:val="nil"/>
            </w:tcBorders>
            <w:shd w:val="clear" w:color="000000" w:fill="D9D9D9"/>
            <w:noWrap/>
            <w:vAlign w:val="bottom"/>
            <w:hideMark/>
          </w:tcPr>
          <w:p w14:paraId="3B1E05E5"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3(2)</w:t>
            </w:r>
          </w:p>
        </w:tc>
        <w:tc>
          <w:tcPr>
            <w:tcW w:w="1466" w:type="dxa"/>
            <w:tcBorders>
              <w:top w:val="nil"/>
              <w:left w:val="nil"/>
              <w:bottom w:val="nil"/>
              <w:right w:val="nil"/>
            </w:tcBorders>
            <w:shd w:val="clear" w:color="auto" w:fill="auto"/>
            <w:noWrap/>
            <w:vAlign w:val="bottom"/>
            <w:hideMark/>
          </w:tcPr>
          <w:p w14:paraId="09D50493"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0.279</w:t>
            </w:r>
            <w:proofErr w:type="gramEnd"/>
          </w:p>
        </w:tc>
        <w:tc>
          <w:tcPr>
            <w:tcW w:w="1276" w:type="dxa"/>
            <w:tcBorders>
              <w:top w:val="nil"/>
              <w:left w:val="nil"/>
              <w:bottom w:val="nil"/>
              <w:right w:val="nil"/>
            </w:tcBorders>
            <w:shd w:val="clear" w:color="auto" w:fill="auto"/>
            <w:noWrap/>
            <w:vAlign w:val="bottom"/>
            <w:hideMark/>
          </w:tcPr>
          <w:p w14:paraId="4C1D41D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0.108</w:t>
            </w:r>
            <w:proofErr w:type="gramEnd"/>
          </w:p>
        </w:tc>
        <w:tc>
          <w:tcPr>
            <w:tcW w:w="1417" w:type="dxa"/>
            <w:tcBorders>
              <w:top w:val="nil"/>
              <w:left w:val="nil"/>
              <w:bottom w:val="nil"/>
              <w:right w:val="nil"/>
            </w:tcBorders>
            <w:shd w:val="clear" w:color="auto" w:fill="auto"/>
            <w:noWrap/>
            <w:vAlign w:val="bottom"/>
            <w:hideMark/>
          </w:tcPr>
          <w:p w14:paraId="19737EB1"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0.537</w:t>
            </w:r>
            <w:proofErr w:type="gramEnd"/>
          </w:p>
        </w:tc>
      </w:tr>
      <w:tr w:rsidR="00BE762A" w:rsidRPr="00911540" w14:paraId="2D86CED5" w14:textId="77777777" w:rsidTr="006B605B">
        <w:trPr>
          <w:trHeight w:val="288"/>
        </w:trPr>
        <w:tc>
          <w:tcPr>
            <w:tcW w:w="2460" w:type="dxa"/>
            <w:tcBorders>
              <w:top w:val="nil"/>
              <w:left w:val="nil"/>
              <w:bottom w:val="nil"/>
              <w:right w:val="nil"/>
            </w:tcBorders>
            <w:shd w:val="clear" w:color="auto" w:fill="auto"/>
            <w:noWrap/>
            <w:vAlign w:val="bottom"/>
            <w:hideMark/>
          </w:tcPr>
          <w:p w14:paraId="113D314C" w14:textId="77777777" w:rsidR="00BE762A" w:rsidRPr="00911540" w:rsidRDefault="00BE762A" w:rsidP="006B605B">
            <w:pPr>
              <w:spacing w:after="0" w:line="240" w:lineRule="auto"/>
              <w:rPr>
                <w:rFonts w:ascii="Arial" w:eastAsia="Times New Roman" w:hAnsi="Arial" w:cs="Arial"/>
                <w:color w:val="000000"/>
                <w:lang w:val="en-GB" w:eastAsia="sv-SE"/>
              </w:rPr>
            </w:pPr>
            <w:r w:rsidRPr="00911540">
              <w:rPr>
                <w:rFonts w:ascii="Arial" w:eastAsia="Times New Roman" w:hAnsi="Arial" w:cs="Arial"/>
                <w:color w:val="000000"/>
                <w:lang w:val="en-GB" w:eastAsia="sv-SE"/>
              </w:rPr>
              <w:t>Class switched m B-cells</w:t>
            </w:r>
          </w:p>
        </w:tc>
        <w:tc>
          <w:tcPr>
            <w:tcW w:w="960" w:type="dxa"/>
            <w:tcBorders>
              <w:top w:val="nil"/>
              <w:left w:val="nil"/>
              <w:bottom w:val="nil"/>
              <w:right w:val="nil"/>
            </w:tcBorders>
            <w:shd w:val="clear" w:color="000000" w:fill="F2F2F2"/>
            <w:noWrap/>
            <w:vAlign w:val="bottom"/>
            <w:hideMark/>
          </w:tcPr>
          <w:p w14:paraId="7398F3D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7(6)</w:t>
            </w:r>
          </w:p>
        </w:tc>
        <w:tc>
          <w:tcPr>
            <w:tcW w:w="960" w:type="dxa"/>
            <w:tcBorders>
              <w:top w:val="nil"/>
              <w:left w:val="nil"/>
              <w:bottom w:val="nil"/>
              <w:right w:val="nil"/>
            </w:tcBorders>
            <w:shd w:val="clear" w:color="000000" w:fill="BFBFBF"/>
            <w:noWrap/>
            <w:vAlign w:val="bottom"/>
            <w:hideMark/>
          </w:tcPr>
          <w:p w14:paraId="4DCE968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9(6)</w:t>
            </w:r>
          </w:p>
        </w:tc>
        <w:tc>
          <w:tcPr>
            <w:tcW w:w="1100" w:type="dxa"/>
            <w:tcBorders>
              <w:top w:val="nil"/>
              <w:left w:val="nil"/>
              <w:bottom w:val="nil"/>
              <w:right w:val="nil"/>
            </w:tcBorders>
            <w:shd w:val="clear" w:color="000000" w:fill="D9D9D9"/>
            <w:noWrap/>
            <w:vAlign w:val="bottom"/>
            <w:hideMark/>
          </w:tcPr>
          <w:p w14:paraId="0970BD31"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8(5)</w:t>
            </w:r>
          </w:p>
        </w:tc>
        <w:tc>
          <w:tcPr>
            <w:tcW w:w="1466" w:type="dxa"/>
            <w:tcBorders>
              <w:top w:val="nil"/>
              <w:left w:val="nil"/>
              <w:bottom w:val="nil"/>
              <w:right w:val="nil"/>
            </w:tcBorders>
            <w:shd w:val="clear" w:color="auto" w:fill="auto"/>
            <w:noWrap/>
            <w:vAlign w:val="bottom"/>
            <w:hideMark/>
          </w:tcPr>
          <w:p w14:paraId="4516AA9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0.118</w:t>
            </w:r>
            <w:proofErr w:type="gramEnd"/>
          </w:p>
        </w:tc>
        <w:tc>
          <w:tcPr>
            <w:tcW w:w="1276" w:type="dxa"/>
            <w:tcBorders>
              <w:top w:val="nil"/>
              <w:left w:val="nil"/>
              <w:bottom w:val="nil"/>
              <w:right w:val="nil"/>
            </w:tcBorders>
            <w:shd w:val="clear" w:color="auto" w:fill="auto"/>
            <w:noWrap/>
            <w:vAlign w:val="bottom"/>
            <w:hideMark/>
          </w:tcPr>
          <w:p w14:paraId="119C0A2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0.192</w:t>
            </w:r>
            <w:proofErr w:type="gramEnd"/>
          </w:p>
        </w:tc>
        <w:tc>
          <w:tcPr>
            <w:tcW w:w="1417" w:type="dxa"/>
            <w:tcBorders>
              <w:top w:val="nil"/>
              <w:left w:val="nil"/>
              <w:bottom w:val="nil"/>
              <w:right w:val="nil"/>
            </w:tcBorders>
            <w:shd w:val="clear" w:color="auto" w:fill="auto"/>
            <w:noWrap/>
            <w:vAlign w:val="bottom"/>
            <w:hideMark/>
          </w:tcPr>
          <w:p w14:paraId="2A3E27B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0.716</w:t>
            </w:r>
            <w:proofErr w:type="gramEnd"/>
          </w:p>
        </w:tc>
      </w:tr>
      <w:tr w:rsidR="00BE762A" w:rsidRPr="00911540" w14:paraId="17977CB0" w14:textId="77777777" w:rsidTr="006B605B">
        <w:trPr>
          <w:trHeight w:val="288"/>
        </w:trPr>
        <w:tc>
          <w:tcPr>
            <w:tcW w:w="2460" w:type="dxa"/>
            <w:tcBorders>
              <w:top w:val="nil"/>
              <w:left w:val="nil"/>
              <w:bottom w:val="nil"/>
              <w:right w:val="nil"/>
            </w:tcBorders>
            <w:shd w:val="clear" w:color="auto" w:fill="auto"/>
            <w:noWrap/>
            <w:vAlign w:val="bottom"/>
            <w:hideMark/>
          </w:tcPr>
          <w:p w14:paraId="27B98710"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Plasmablasts</w:t>
            </w:r>
          </w:p>
        </w:tc>
        <w:tc>
          <w:tcPr>
            <w:tcW w:w="960" w:type="dxa"/>
            <w:tcBorders>
              <w:top w:val="nil"/>
              <w:left w:val="nil"/>
              <w:bottom w:val="nil"/>
              <w:right w:val="nil"/>
            </w:tcBorders>
            <w:shd w:val="clear" w:color="000000" w:fill="F2F2F2"/>
            <w:noWrap/>
            <w:vAlign w:val="bottom"/>
            <w:hideMark/>
          </w:tcPr>
          <w:p w14:paraId="137F47C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w:t>
            </w:r>
          </w:p>
        </w:tc>
        <w:tc>
          <w:tcPr>
            <w:tcW w:w="960" w:type="dxa"/>
            <w:tcBorders>
              <w:top w:val="nil"/>
              <w:left w:val="nil"/>
              <w:bottom w:val="nil"/>
              <w:right w:val="nil"/>
            </w:tcBorders>
            <w:shd w:val="clear" w:color="000000" w:fill="BFBFBF"/>
            <w:noWrap/>
            <w:vAlign w:val="bottom"/>
            <w:hideMark/>
          </w:tcPr>
          <w:p w14:paraId="14F27F4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w:t>
            </w:r>
          </w:p>
        </w:tc>
        <w:tc>
          <w:tcPr>
            <w:tcW w:w="1100" w:type="dxa"/>
            <w:tcBorders>
              <w:top w:val="nil"/>
              <w:left w:val="nil"/>
              <w:bottom w:val="nil"/>
              <w:right w:val="nil"/>
            </w:tcBorders>
            <w:shd w:val="clear" w:color="000000" w:fill="D9D9D9"/>
            <w:noWrap/>
            <w:vAlign w:val="bottom"/>
            <w:hideMark/>
          </w:tcPr>
          <w:p w14:paraId="3608BD2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1(1)</w:t>
            </w:r>
          </w:p>
        </w:tc>
        <w:tc>
          <w:tcPr>
            <w:tcW w:w="1466" w:type="dxa"/>
            <w:tcBorders>
              <w:top w:val="nil"/>
              <w:left w:val="nil"/>
              <w:bottom w:val="nil"/>
              <w:right w:val="nil"/>
            </w:tcBorders>
            <w:shd w:val="clear" w:color="auto" w:fill="auto"/>
            <w:noWrap/>
            <w:vAlign w:val="bottom"/>
            <w:hideMark/>
          </w:tcPr>
          <w:p w14:paraId="084D4129"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0.687</w:t>
            </w:r>
            <w:proofErr w:type="gramEnd"/>
          </w:p>
        </w:tc>
        <w:tc>
          <w:tcPr>
            <w:tcW w:w="1276" w:type="dxa"/>
            <w:tcBorders>
              <w:top w:val="nil"/>
              <w:left w:val="nil"/>
              <w:bottom w:val="nil"/>
              <w:right w:val="nil"/>
            </w:tcBorders>
            <w:shd w:val="clear" w:color="auto" w:fill="auto"/>
            <w:noWrap/>
            <w:vAlign w:val="bottom"/>
            <w:hideMark/>
          </w:tcPr>
          <w:p w14:paraId="16C97A05"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0.151</w:t>
            </w:r>
            <w:proofErr w:type="gramEnd"/>
          </w:p>
        </w:tc>
        <w:tc>
          <w:tcPr>
            <w:tcW w:w="1417" w:type="dxa"/>
            <w:tcBorders>
              <w:top w:val="nil"/>
              <w:left w:val="nil"/>
              <w:bottom w:val="nil"/>
              <w:right w:val="nil"/>
            </w:tcBorders>
            <w:shd w:val="clear" w:color="auto" w:fill="auto"/>
            <w:noWrap/>
            <w:vAlign w:val="bottom"/>
            <w:hideMark/>
          </w:tcPr>
          <w:p w14:paraId="4A5AC72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0.339</w:t>
            </w:r>
            <w:proofErr w:type="gramEnd"/>
          </w:p>
        </w:tc>
      </w:tr>
      <w:tr w:rsidR="00BE762A" w:rsidRPr="00911540" w14:paraId="07880A22" w14:textId="77777777" w:rsidTr="006B605B">
        <w:trPr>
          <w:trHeight w:val="288"/>
        </w:trPr>
        <w:tc>
          <w:tcPr>
            <w:tcW w:w="2460" w:type="dxa"/>
            <w:tcBorders>
              <w:top w:val="nil"/>
              <w:left w:val="nil"/>
              <w:bottom w:val="nil"/>
              <w:right w:val="nil"/>
            </w:tcBorders>
            <w:shd w:val="clear" w:color="auto" w:fill="auto"/>
            <w:noWrap/>
            <w:vAlign w:val="bottom"/>
            <w:hideMark/>
          </w:tcPr>
          <w:p w14:paraId="29972B07" w14:textId="77777777" w:rsidR="00BE762A" w:rsidRPr="00911540" w:rsidRDefault="00BE762A" w:rsidP="006B605B">
            <w:pPr>
              <w:spacing w:after="0" w:line="240" w:lineRule="auto"/>
              <w:jc w:val="center"/>
              <w:rPr>
                <w:rFonts w:ascii="Arial" w:eastAsia="Times New Roman" w:hAnsi="Arial" w:cs="Arial"/>
                <w:color w:val="000000"/>
                <w:lang w:eastAsia="sv-SE"/>
              </w:rPr>
            </w:pPr>
          </w:p>
        </w:tc>
        <w:tc>
          <w:tcPr>
            <w:tcW w:w="960" w:type="dxa"/>
            <w:tcBorders>
              <w:top w:val="nil"/>
              <w:left w:val="nil"/>
              <w:bottom w:val="nil"/>
              <w:right w:val="nil"/>
            </w:tcBorders>
            <w:shd w:val="clear" w:color="000000" w:fill="F2F2F2"/>
            <w:noWrap/>
            <w:vAlign w:val="bottom"/>
            <w:hideMark/>
          </w:tcPr>
          <w:p w14:paraId="275A832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nil"/>
              <w:right w:val="nil"/>
            </w:tcBorders>
            <w:shd w:val="clear" w:color="000000" w:fill="BFBFBF"/>
            <w:noWrap/>
            <w:vAlign w:val="bottom"/>
            <w:hideMark/>
          </w:tcPr>
          <w:p w14:paraId="5665962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nil"/>
              <w:right w:val="nil"/>
            </w:tcBorders>
            <w:shd w:val="clear" w:color="000000" w:fill="D9D9D9"/>
            <w:noWrap/>
            <w:vAlign w:val="bottom"/>
            <w:hideMark/>
          </w:tcPr>
          <w:p w14:paraId="123E381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nil"/>
              <w:right w:val="nil"/>
            </w:tcBorders>
            <w:shd w:val="clear" w:color="auto" w:fill="auto"/>
            <w:noWrap/>
            <w:vAlign w:val="bottom"/>
            <w:hideMark/>
          </w:tcPr>
          <w:p w14:paraId="77FB006E" w14:textId="77777777" w:rsidR="00BE762A" w:rsidRPr="00911540" w:rsidRDefault="00BE762A" w:rsidP="006B605B">
            <w:pPr>
              <w:spacing w:after="0" w:line="240" w:lineRule="auto"/>
              <w:jc w:val="center"/>
              <w:rPr>
                <w:rFonts w:ascii="Calibri" w:eastAsia="Times New Roman" w:hAnsi="Calibri" w:cs="Calibri"/>
                <w:color w:val="000000"/>
                <w:lang w:eastAsia="sv-SE"/>
              </w:rPr>
            </w:pPr>
          </w:p>
        </w:tc>
        <w:tc>
          <w:tcPr>
            <w:tcW w:w="1276" w:type="dxa"/>
            <w:tcBorders>
              <w:top w:val="nil"/>
              <w:left w:val="nil"/>
              <w:bottom w:val="nil"/>
              <w:right w:val="nil"/>
            </w:tcBorders>
            <w:shd w:val="clear" w:color="auto" w:fill="auto"/>
            <w:noWrap/>
            <w:vAlign w:val="bottom"/>
            <w:hideMark/>
          </w:tcPr>
          <w:p w14:paraId="734C64A2"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c>
          <w:tcPr>
            <w:tcW w:w="1417" w:type="dxa"/>
            <w:tcBorders>
              <w:top w:val="nil"/>
              <w:left w:val="nil"/>
              <w:bottom w:val="nil"/>
              <w:right w:val="nil"/>
            </w:tcBorders>
            <w:shd w:val="clear" w:color="auto" w:fill="auto"/>
            <w:noWrap/>
            <w:vAlign w:val="bottom"/>
            <w:hideMark/>
          </w:tcPr>
          <w:p w14:paraId="54BD919D" w14:textId="77777777" w:rsidR="00BE762A" w:rsidRPr="00911540" w:rsidRDefault="00BE762A" w:rsidP="006B605B">
            <w:pPr>
              <w:spacing w:after="0" w:line="240" w:lineRule="auto"/>
              <w:jc w:val="center"/>
              <w:rPr>
                <w:rFonts w:ascii="Times New Roman" w:eastAsia="Times New Roman" w:hAnsi="Times New Roman" w:cs="Times New Roman"/>
                <w:sz w:val="20"/>
                <w:szCs w:val="20"/>
                <w:lang w:eastAsia="sv-SE"/>
              </w:rPr>
            </w:pPr>
          </w:p>
        </w:tc>
      </w:tr>
      <w:tr w:rsidR="00BE762A" w:rsidRPr="00911540" w14:paraId="270E7C48" w14:textId="77777777" w:rsidTr="006B605B">
        <w:trPr>
          <w:trHeight w:val="288"/>
        </w:trPr>
        <w:tc>
          <w:tcPr>
            <w:tcW w:w="2460" w:type="dxa"/>
            <w:tcBorders>
              <w:top w:val="nil"/>
              <w:left w:val="nil"/>
              <w:bottom w:val="single" w:sz="4" w:space="0" w:color="auto"/>
              <w:right w:val="nil"/>
            </w:tcBorders>
            <w:shd w:val="clear" w:color="auto" w:fill="auto"/>
            <w:noWrap/>
            <w:vAlign w:val="bottom"/>
            <w:hideMark/>
          </w:tcPr>
          <w:p w14:paraId="08F96284"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xml:space="preserve">% av </w:t>
            </w:r>
            <w:proofErr w:type="spellStart"/>
            <w:r w:rsidRPr="00911540">
              <w:rPr>
                <w:rFonts w:ascii="Arial" w:eastAsia="Times New Roman" w:hAnsi="Arial" w:cs="Arial"/>
                <w:color w:val="000000"/>
                <w:lang w:eastAsia="sv-SE"/>
              </w:rPr>
              <w:t>Monocytes</w:t>
            </w:r>
            <w:proofErr w:type="spellEnd"/>
            <w:r w:rsidRPr="00911540">
              <w:rPr>
                <w:rFonts w:ascii="Arial" w:eastAsia="Times New Roman" w:hAnsi="Arial" w:cs="Arial"/>
                <w:color w:val="000000"/>
                <w:lang w:eastAsia="sv-SE"/>
              </w:rPr>
              <w:t xml:space="preserve"> (CD14)</w:t>
            </w:r>
          </w:p>
        </w:tc>
        <w:tc>
          <w:tcPr>
            <w:tcW w:w="960" w:type="dxa"/>
            <w:tcBorders>
              <w:top w:val="nil"/>
              <w:left w:val="nil"/>
              <w:bottom w:val="single" w:sz="4" w:space="0" w:color="auto"/>
              <w:right w:val="nil"/>
            </w:tcBorders>
            <w:shd w:val="clear" w:color="000000" w:fill="F2F2F2"/>
            <w:noWrap/>
            <w:vAlign w:val="bottom"/>
            <w:hideMark/>
          </w:tcPr>
          <w:p w14:paraId="6245233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single" w:sz="4" w:space="0" w:color="auto"/>
              <w:right w:val="nil"/>
            </w:tcBorders>
            <w:shd w:val="clear" w:color="000000" w:fill="BFBFBF"/>
            <w:noWrap/>
            <w:vAlign w:val="bottom"/>
            <w:hideMark/>
          </w:tcPr>
          <w:p w14:paraId="1164D6D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single" w:sz="4" w:space="0" w:color="auto"/>
              <w:right w:val="nil"/>
            </w:tcBorders>
            <w:shd w:val="clear" w:color="000000" w:fill="D9D9D9"/>
            <w:noWrap/>
            <w:vAlign w:val="bottom"/>
            <w:hideMark/>
          </w:tcPr>
          <w:p w14:paraId="6492B21F"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single" w:sz="4" w:space="0" w:color="auto"/>
              <w:right w:val="nil"/>
            </w:tcBorders>
            <w:shd w:val="clear" w:color="auto" w:fill="auto"/>
            <w:noWrap/>
            <w:vAlign w:val="bottom"/>
            <w:hideMark/>
          </w:tcPr>
          <w:p w14:paraId="6AC83C0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6" w:type="dxa"/>
            <w:tcBorders>
              <w:top w:val="nil"/>
              <w:left w:val="nil"/>
              <w:bottom w:val="single" w:sz="4" w:space="0" w:color="auto"/>
              <w:right w:val="nil"/>
            </w:tcBorders>
            <w:shd w:val="clear" w:color="auto" w:fill="auto"/>
            <w:noWrap/>
            <w:vAlign w:val="bottom"/>
            <w:hideMark/>
          </w:tcPr>
          <w:p w14:paraId="1EB4DB6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7" w:type="dxa"/>
            <w:tcBorders>
              <w:top w:val="nil"/>
              <w:left w:val="nil"/>
              <w:bottom w:val="single" w:sz="4" w:space="0" w:color="auto"/>
              <w:right w:val="nil"/>
            </w:tcBorders>
            <w:shd w:val="clear" w:color="auto" w:fill="auto"/>
            <w:noWrap/>
            <w:vAlign w:val="bottom"/>
            <w:hideMark/>
          </w:tcPr>
          <w:p w14:paraId="1B51AAB4"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r>
      <w:tr w:rsidR="00BE762A" w:rsidRPr="00911540" w14:paraId="286ADC00" w14:textId="77777777" w:rsidTr="006B605B">
        <w:trPr>
          <w:trHeight w:val="288"/>
        </w:trPr>
        <w:tc>
          <w:tcPr>
            <w:tcW w:w="2460" w:type="dxa"/>
            <w:tcBorders>
              <w:top w:val="nil"/>
              <w:left w:val="nil"/>
              <w:bottom w:val="nil"/>
              <w:right w:val="nil"/>
            </w:tcBorders>
            <w:shd w:val="clear" w:color="auto" w:fill="auto"/>
            <w:noWrap/>
            <w:vAlign w:val="bottom"/>
            <w:hideMark/>
          </w:tcPr>
          <w:p w14:paraId="71C2952B"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Classical</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monocytes</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50E1899B"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82(7)</w:t>
            </w:r>
          </w:p>
        </w:tc>
        <w:tc>
          <w:tcPr>
            <w:tcW w:w="960" w:type="dxa"/>
            <w:tcBorders>
              <w:top w:val="nil"/>
              <w:left w:val="nil"/>
              <w:bottom w:val="nil"/>
              <w:right w:val="nil"/>
            </w:tcBorders>
            <w:shd w:val="clear" w:color="000000" w:fill="BFBFBF"/>
            <w:noWrap/>
            <w:vAlign w:val="bottom"/>
            <w:hideMark/>
          </w:tcPr>
          <w:p w14:paraId="7768EA3A"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88(5)</w:t>
            </w:r>
          </w:p>
        </w:tc>
        <w:tc>
          <w:tcPr>
            <w:tcW w:w="1100" w:type="dxa"/>
            <w:tcBorders>
              <w:top w:val="nil"/>
              <w:left w:val="nil"/>
              <w:bottom w:val="nil"/>
              <w:right w:val="nil"/>
            </w:tcBorders>
            <w:shd w:val="clear" w:color="000000" w:fill="D9D9D9"/>
            <w:noWrap/>
            <w:vAlign w:val="bottom"/>
            <w:hideMark/>
          </w:tcPr>
          <w:p w14:paraId="0EEEBAF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84(6)</w:t>
            </w:r>
          </w:p>
        </w:tc>
        <w:tc>
          <w:tcPr>
            <w:tcW w:w="1466" w:type="dxa"/>
            <w:tcBorders>
              <w:top w:val="nil"/>
              <w:left w:val="nil"/>
              <w:bottom w:val="nil"/>
              <w:right w:val="nil"/>
            </w:tcBorders>
            <w:shd w:val="clear" w:color="000000" w:fill="FCE4D6"/>
            <w:noWrap/>
            <w:vAlign w:val="bottom"/>
            <w:hideMark/>
          </w:tcPr>
          <w:p w14:paraId="778868E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0.0011</w:t>
            </w:r>
            <w:proofErr w:type="gramEnd"/>
          </w:p>
        </w:tc>
        <w:tc>
          <w:tcPr>
            <w:tcW w:w="1276" w:type="dxa"/>
            <w:tcBorders>
              <w:top w:val="nil"/>
              <w:left w:val="nil"/>
              <w:bottom w:val="nil"/>
              <w:right w:val="nil"/>
            </w:tcBorders>
            <w:shd w:val="clear" w:color="auto" w:fill="auto"/>
            <w:noWrap/>
            <w:vAlign w:val="bottom"/>
            <w:hideMark/>
          </w:tcPr>
          <w:p w14:paraId="472E575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0.5214</w:t>
            </w:r>
            <w:proofErr w:type="gramEnd"/>
          </w:p>
        </w:tc>
        <w:tc>
          <w:tcPr>
            <w:tcW w:w="1417" w:type="dxa"/>
            <w:tcBorders>
              <w:top w:val="nil"/>
              <w:left w:val="nil"/>
              <w:bottom w:val="nil"/>
              <w:right w:val="nil"/>
            </w:tcBorders>
            <w:shd w:val="clear" w:color="000000" w:fill="FCE4D6"/>
            <w:noWrap/>
            <w:vAlign w:val="bottom"/>
            <w:hideMark/>
          </w:tcPr>
          <w:p w14:paraId="57D884C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0.0336</w:t>
            </w:r>
            <w:proofErr w:type="gramEnd"/>
          </w:p>
        </w:tc>
      </w:tr>
      <w:tr w:rsidR="00BE762A" w:rsidRPr="00911540" w14:paraId="123FCC2A" w14:textId="77777777" w:rsidTr="006B605B">
        <w:trPr>
          <w:trHeight w:val="288"/>
        </w:trPr>
        <w:tc>
          <w:tcPr>
            <w:tcW w:w="2460" w:type="dxa"/>
            <w:tcBorders>
              <w:top w:val="nil"/>
              <w:left w:val="nil"/>
              <w:bottom w:val="nil"/>
              <w:right w:val="nil"/>
            </w:tcBorders>
            <w:shd w:val="clear" w:color="auto" w:fill="auto"/>
            <w:noWrap/>
            <w:vAlign w:val="bottom"/>
            <w:hideMark/>
          </w:tcPr>
          <w:p w14:paraId="2686C2B2"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Non-</w:t>
            </w:r>
            <w:proofErr w:type="spellStart"/>
            <w:r w:rsidRPr="00911540">
              <w:rPr>
                <w:rFonts w:ascii="Arial" w:eastAsia="Times New Roman" w:hAnsi="Arial" w:cs="Arial"/>
                <w:color w:val="000000"/>
                <w:lang w:eastAsia="sv-SE"/>
              </w:rPr>
              <w:t>classical</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monocytes</w:t>
            </w:r>
            <w:proofErr w:type="spellEnd"/>
            <w:r w:rsidRPr="00911540">
              <w:rPr>
                <w:rFonts w:ascii="Arial" w:eastAsia="Times New Roman" w:hAnsi="Arial" w:cs="Arial"/>
                <w:color w:val="000000"/>
                <w:lang w:eastAsia="sv-SE"/>
              </w:rPr>
              <w:t xml:space="preserve">    </w:t>
            </w:r>
          </w:p>
        </w:tc>
        <w:tc>
          <w:tcPr>
            <w:tcW w:w="960" w:type="dxa"/>
            <w:tcBorders>
              <w:top w:val="nil"/>
              <w:left w:val="nil"/>
              <w:bottom w:val="nil"/>
              <w:right w:val="nil"/>
            </w:tcBorders>
            <w:shd w:val="clear" w:color="000000" w:fill="F2F2F2"/>
            <w:noWrap/>
            <w:vAlign w:val="bottom"/>
            <w:hideMark/>
          </w:tcPr>
          <w:p w14:paraId="1AE7E03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18(7)</w:t>
            </w:r>
          </w:p>
        </w:tc>
        <w:tc>
          <w:tcPr>
            <w:tcW w:w="960" w:type="dxa"/>
            <w:tcBorders>
              <w:top w:val="nil"/>
              <w:left w:val="nil"/>
              <w:bottom w:val="nil"/>
              <w:right w:val="nil"/>
            </w:tcBorders>
            <w:shd w:val="clear" w:color="000000" w:fill="BFBFBF"/>
            <w:noWrap/>
            <w:vAlign w:val="bottom"/>
            <w:hideMark/>
          </w:tcPr>
          <w:p w14:paraId="4C913E4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12(5)</w:t>
            </w:r>
          </w:p>
        </w:tc>
        <w:tc>
          <w:tcPr>
            <w:tcW w:w="1100" w:type="dxa"/>
            <w:tcBorders>
              <w:top w:val="nil"/>
              <w:left w:val="nil"/>
              <w:bottom w:val="nil"/>
              <w:right w:val="nil"/>
            </w:tcBorders>
            <w:shd w:val="clear" w:color="000000" w:fill="D9D9D9"/>
            <w:noWrap/>
            <w:vAlign w:val="bottom"/>
            <w:hideMark/>
          </w:tcPr>
          <w:p w14:paraId="7B0EE848"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16(7)</w:t>
            </w:r>
          </w:p>
        </w:tc>
        <w:tc>
          <w:tcPr>
            <w:tcW w:w="1466" w:type="dxa"/>
            <w:tcBorders>
              <w:top w:val="nil"/>
              <w:left w:val="nil"/>
              <w:bottom w:val="nil"/>
              <w:right w:val="nil"/>
            </w:tcBorders>
            <w:shd w:val="clear" w:color="000000" w:fill="FCE4D6"/>
            <w:noWrap/>
            <w:vAlign w:val="bottom"/>
            <w:hideMark/>
          </w:tcPr>
          <w:p w14:paraId="05F1FEB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0.0011</w:t>
            </w:r>
            <w:proofErr w:type="gramEnd"/>
          </w:p>
        </w:tc>
        <w:tc>
          <w:tcPr>
            <w:tcW w:w="1276" w:type="dxa"/>
            <w:tcBorders>
              <w:top w:val="nil"/>
              <w:left w:val="nil"/>
              <w:bottom w:val="nil"/>
              <w:right w:val="nil"/>
            </w:tcBorders>
            <w:shd w:val="clear" w:color="auto" w:fill="auto"/>
            <w:noWrap/>
            <w:vAlign w:val="bottom"/>
            <w:hideMark/>
          </w:tcPr>
          <w:p w14:paraId="2FC6070E"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0.6034</w:t>
            </w:r>
            <w:proofErr w:type="gramEnd"/>
          </w:p>
        </w:tc>
        <w:tc>
          <w:tcPr>
            <w:tcW w:w="1417" w:type="dxa"/>
            <w:tcBorders>
              <w:top w:val="nil"/>
              <w:left w:val="nil"/>
              <w:bottom w:val="nil"/>
              <w:right w:val="nil"/>
            </w:tcBorders>
            <w:shd w:val="clear" w:color="000000" w:fill="FCE4D6"/>
            <w:noWrap/>
            <w:vAlign w:val="bottom"/>
            <w:hideMark/>
          </w:tcPr>
          <w:p w14:paraId="5B0963A0"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0.0336</w:t>
            </w:r>
            <w:proofErr w:type="gramEnd"/>
          </w:p>
        </w:tc>
      </w:tr>
      <w:tr w:rsidR="00BE762A" w:rsidRPr="00911540" w14:paraId="3A172E88" w14:textId="77777777" w:rsidTr="006B605B">
        <w:trPr>
          <w:trHeight w:val="288"/>
        </w:trPr>
        <w:tc>
          <w:tcPr>
            <w:tcW w:w="2460" w:type="dxa"/>
            <w:tcBorders>
              <w:top w:val="nil"/>
              <w:left w:val="nil"/>
              <w:bottom w:val="single" w:sz="4" w:space="0" w:color="auto"/>
              <w:right w:val="nil"/>
            </w:tcBorders>
            <w:shd w:val="clear" w:color="auto" w:fill="auto"/>
            <w:noWrap/>
            <w:vAlign w:val="bottom"/>
            <w:hideMark/>
          </w:tcPr>
          <w:p w14:paraId="34883556" w14:textId="77777777" w:rsidR="00BE762A" w:rsidRPr="00911540" w:rsidRDefault="00BE762A" w:rsidP="006B605B">
            <w:pPr>
              <w:spacing w:after="0" w:line="240" w:lineRule="auto"/>
              <w:rPr>
                <w:rFonts w:ascii="Arial" w:eastAsia="Times New Roman" w:hAnsi="Arial" w:cs="Arial"/>
                <w:color w:val="000000"/>
                <w:lang w:eastAsia="sv-SE"/>
              </w:rPr>
            </w:pPr>
            <w:r w:rsidRPr="00911540">
              <w:rPr>
                <w:rFonts w:ascii="Arial" w:eastAsia="Times New Roman" w:hAnsi="Arial" w:cs="Arial"/>
                <w:color w:val="000000"/>
                <w:lang w:eastAsia="sv-SE"/>
              </w:rPr>
              <w:t>% av MNC</w:t>
            </w:r>
          </w:p>
        </w:tc>
        <w:tc>
          <w:tcPr>
            <w:tcW w:w="960" w:type="dxa"/>
            <w:tcBorders>
              <w:top w:val="nil"/>
              <w:left w:val="nil"/>
              <w:bottom w:val="single" w:sz="4" w:space="0" w:color="auto"/>
              <w:right w:val="nil"/>
            </w:tcBorders>
            <w:shd w:val="clear" w:color="000000" w:fill="F2F2F2"/>
            <w:noWrap/>
            <w:vAlign w:val="bottom"/>
            <w:hideMark/>
          </w:tcPr>
          <w:p w14:paraId="6872E20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960" w:type="dxa"/>
            <w:tcBorders>
              <w:top w:val="nil"/>
              <w:left w:val="nil"/>
              <w:bottom w:val="single" w:sz="4" w:space="0" w:color="auto"/>
              <w:right w:val="nil"/>
            </w:tcBorders>
            <w:shd w:val="clear" w:color="000000" w:fill="BFBFBF"/>
            <w:noWrap/>
            <w:vAlign w:val="bottom"/>
            <w:hideMark/>
          </w:tcPr>
          <w:p w14:paraId="1A572DAC"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100" w:type="dxa"/>
            <w:tcBorders>
              <w:top w:val="nil"/>
              <w:left w:val="nil"/>
              <w:bottom w:val="single" w:sz="4" w:space="0" w:color="auto"/>
              <w:right w:val="nil"/>
            </w:tcBorders>
            <w:shd w:val="clear" w:color="000000" w:fill="D9D9D9"/>
            <w:noWrap/>
            <w:vAlign w:val="bottom"/>
            <w:hideMark/>
          </w:tcPr>
          <w:p w14:paraId="1D7FD942"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66" w:type="dxa"/>
            <w:tcBorders>
              <w:top w:val="nil"/>
              <w:left w:val="nil"/>
              <w:bottom w:val="single" w:sz="4" w:space="0" w:color="auto"/>
              <w:right w:val="nil"/>
            </w:tcBorders>
            <w:shd w:val="clear" w:color="auto" w:fill="auto"/>
            <w:noWrap/>
            <w:vAlign w:val="bottom"/>
            <w:hideMark/>
          </w:tcPr>
          <w:p w14:paraId="4CBE6E2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276" w:type="dxa"/>
            <w:tcBorders>
              <w:top w:val="nil"/>
              <w:left w:val="nil"/>
              <w:bottom w:val="single" w:sz="4" w:space="0" w:color="auto"/>
              <w:right w:val="nil"/>
            </w:tcBorders>
            <w:shd w:val="clear" w:color="auto" w:fill="auto"/>
            <w:noWrap/>
            <w:vAlign w:val="bottom"/>
            <w:hideMark/>
          </w:tcPr>
          <w:p w14:paraId="40958CD7"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c>
          <w:tcPr>
            <w:tcW w:w="1417" w:type="dxa"/>
            <w:tcBorders>
              <w:top w:val="nil"/>
              <w:left w:val="nil"/>
              <w:bottom w:val="single" w:sz="4" w:space="0" w:color="auto"/>
              <w:right w:val="nil"/>
            </w:tcBorders>
            <w:shd w:val="clear" w:color="auto" w:fill="auto"/>
            <w:noWrap/>
            <w:vAlign w:val="bottom"/>
            <w:hideMark/>
          </w:tcPr>
          <w:p w14:paraId="4448DB7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 </w:t>
            </w:r>
          </w:p>
        </w:tc>
      </w:tr>
      <w:tr w:rsidR="00BE762A" w:rsidRPr="00911540" w14:paraId="2762BE32" w14:textId="77777777" w:rsidTr="006B605B">
        <w:trPr>
          <w:trHeight w:val="288"/>
        </w:trPr>
        <w:tc>
          <w:tcPr>
            <w:tcW w:w="2460" w:type="dxa"/>
            <w:tcBorders>
              <w:top w:val="nil"/>
              <w:left w:val="nil"/>
              <w:bottom w:val="nil"/>
              <w:right w:val="nil"/>
            </w:tcBorders>
            <w:shd w:val="clear" w:color="auto" w:fill="auto"/>
            <w:noWrap/>
            <w:vAlign w:val="bottom"/>
            <w:hideMark/>
          </w:tcPr>
          <w:p w14:paraId="2660DEE4"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t>Dendritic</w:t>
            </w:r>
            <w:proofErr w:type="spellEnd"/>
            <w:r w:rsidRPr="00911540">
              <w:rPr>
                <w:rFonts w:ascii="Arial" w:eastAsia="Times New Roman" w:hAnsi="Arial" w:cs="Arial"/>
                <w:color w:val="000000"/>
                <w:lang w:eastAsia="sv-SE"/>
              </w:rPr>
              <w:t xml:space="preserve"> cells                         </w:t>
            </w:r>
          </w:p>
        </w:tc>
        <w:tc>
          <w:tcPr>
            <w:tcW w:w="960" w:type="dxa"/>
            <w:tcBorders>
              <w:top w:val="nil"/>
              <w:left w:val="nil"/>
              <w:bottom w:val="nil"/>
              <w:right w:val="nil"/>
            </w:tcBorders>
            <w:shd w:val="clear" w:color="000000" w:fill="F2F2F2"/>
            <w:noWrap/>
            <w:vAlign w:val="bottom"/>
            <w:hideMark/>
          </w:tcPr>
          <w:p w14:paraId="6D538F3E"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1(0.6)</w:t>
            </w:r>
          </w:p>
        </w:tc>
        <w:tc>
          <w:tcPr>
            <w:tcW w:w="960" w:type="dxa"/>
            <w:tcBorders>
              <w:top w:val="nil"/>
              <w:left w:val="nil"/>
              <w:bottom w:val="nil"/>
              <w:right w:val="nil"/>
            </w:tcBorders>
            <w:shd w:val="clear" w:color="000000" w:fill="BFBFBF"/>
            <w:noWrap/>
            <w:vAlign w:val="bottom"/>
            <w:hideMark/>
          </w:tcPr>
          <w:p w14:paraId="39AB232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1(0.8)</w:t>
            </w:r>
          </w:p>
        </w:tc>
        <w:tc>
          <w:tcPr>
            <w:tcW w:w="1100" w:type="dxa"/>
            <w:tcBorders>
              <w:top w:val="nil"/>
              <w:left w:val="nil"/>
              <w:bottom w:val="nil"/>
              <w:right w:val="nil"/>
            </w:tcBorders>
            <w:shd w:val="clear" w:color="000000" w:fill="D9D9D9"/>
            <w:noWrap/>
            <w:vAlign w:val="bottom"/>
            <w:hideMark/>
          </w:tcPr>
          <w:p w14:paraId="756F6826"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1(0.6)</w:t>
            </w:r>
          </w:p>
        </w:tc>
        <w:tc>
          <w:tcPr>
            <w:tcW w:w="1466" w:type="dxa"/>
            <w:tcBorders>
              <w:top w:val="nil"/>
              <w:left w:val="nil"/>
              <w:bottom w:val="nil"/>
              <w:right w:val="nil"/>
            </w:tcBorders>
            <w:shd w:val="clear" w:color="000000" w:fill="FCE4D6"/>
            <w:noWrap/>
            <w:vAlign w:val="bottom"/>
            <w:hideMark/>
          </w:tcPr>
          <w:p w14:paraId="4DFB7EBA"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0.023</w:t>
            </w:r>
            <w:proofErr w:type="gramEnd"/>
          </w:p>
        </w:tc>
        <w:tc>
          <w:tcPr>
            <w:tcW w:w="1276" w:type="dxa"/>
            <w:tcBorders>
              <w:top w:val="nil"/>
              <w:left w:val="nil"/>
              <w:bottom w:val="nil"/>
              <w:right w:val="nil"/>
            </w:tcBorders>
            <w:shd w:val="clear" w:color="auto" w:fill="auto"/>
            <w:noWrap/>
            <w:vAlign w:val="bottom"/>
            <w:hideMark/>
          </w:tcPr>
          <w:p w14:paraId="44398867"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0.1922</w:t>
            </w:r>
            <w:proofErr w:type="gramEnd"/>
          </w:p>
        </w:tc>
        <w:tc>
          <w:tcPr>
            <w:tcW w:w="1417" w:type="dxa"/>
            <w:tcBorders>
              <w:top w:val="nil"/>
              <w:left w:val="nil"/>
              <w:bottom w:val="nil"/>
              <w:right w:val="nil"/>
            </w:tcBorders>
            <w:shd w:val="clear" w:color="auto" w:fill="auto"/>
            <w:noWrap/>
            <w:vAlign w:val="bottom"/>
            <w:hideMark/>
          </w:tcPr>
          <w:p w14:paraId="6E32A14B"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0.8739</w:t>
            </w:r>
            <w:proofErr w:type="gramEnd"/>
          </w:p>
        </w:tc>
      </w:tr>
      <w:tr w:rsidR="00BE762A" w:rsidRPr="00911540" w14:paraId="4CA29D90" w14:textId="77777777" w:rsidTr="006B605B">
        <w:trPr>
          <w:trHeight w:val="288"/>
        </w:trPr>
        <w:tc>
          <w:tcPr>
            <w:tcW w:w="2460" w:type="dxa"/>
            <w:tcBorders>
              <w:top w:val="nil"/>
              <w:left w:val="nil"/>
              <w:bottom w:val="nil"/>
              <w:right w:val="nil"/>
            </w:tcBorders>
            <w:shd w:val="clear" w:color="auto" w:fill="auto"/>
            <w:noWrap/>
            <w:vAlign w:val="bottom"/>
            <w:hideMark/>
          </w:tcPr>
          <w:p w14:paraId="12275910" w14:textId="77777777" w:rsidR="00BE762A" w:rsidRPr="00911540" w:rsidRDefault="00BE762A" w:rsidP="006B605B">
            <w:pPr>
              <w:spacing w:after="0" w:line="240" w:lineRule="auto"/>
              <w:rPr>
                <w:rFonts w:ascii="Arial" w:eastAsia="Times New Roman" w:hAnsi="Arial" w:cs="Arial"/>
                <w:color w:val="000000"/>
                <w:lang w:eastAsia="sv-SE"/>
              </w:rPr>
            </w:pPr>
            <w:proofErr w:type="spellStart"/>
            <w:r w:rsidRPr="00911540">
              <w:rPr>
                <w:rFonts w:ascii="Arial" w:eastAsia="Times New Roman" w:hAnsi="Arial" w:cs="Arial"/>
                <w:color w:val="000000"/>
                <w:lang w:eastAsia="sv-SE"/>
              </w:rPr>
              <w:lastRenderedPageBreak/>
              <w:t>Myeloid</w:t>
            </w:r>
            <w:proofErr w:type="spellEnd"/>
            <w:r w:rsidRPr="00911540">
              <w:rPr>
                <w:rFonts w:ascii="Arial" w:eastAsia="Times New Roman" w:hAnsi="Arial" w:cs="Arial"/>
                <w:color w:val="000000"/>
                <w:lang w:eastAsia="sv-SE"/>
              </w:rPr>
              <w:t xml:space="preserve"> </w:t>
            </w:r>
            <w:proofErr w:type="spellStart"/>
            <w:r w:rsidRPr="00911540">
              <w:rPr>
                <w:rFonts w:ascii="Arial" w:eastAsia="Times New Roman" w:hAnsi="Arial" w:cs="Arial"/>
                <w:color w:val="000000"/>
                <w:lang w:eastAsia="sv-SE"/>
              </w:rPr>
              <w:t>dendritic</w:t>
            </w:r>
            <w:proofErr w:type="spellEnd"/>
            <w:r w:rsidRPr="00911540">
              <w:rPr>
                <w:rFonts w:ascii="Arial" w:eastAsia="Times New Roman" w:hAnsi="Arial" w:cs="Arial"/>
                <w:color w:val="000000"/>
                <w:lang w:eastAsia="sv-SE"/>
              </w:rPr>
              <w:t xml:space="preserve"> cells          </w:t>
            </w:r>
          </w:p>
        </w:tc>
        <w:tc>
          <w:tcPr>
            <w:tcW w:w="960" w:type="dxa"/>
            <w:tcBorders>
              <w:top w:val="nil"/>
              <w:left w:val="nil"/>
              <w:bottom w:val="nil"/>
              <w:right w:val="nil"/>
            </w:tcBorders>
            <w:shd w:val="clear" w:color="000000" w:fill="F2F2F2"/>
            <w:noWrap/>
            <w:vAlign w:val="bottom"/>
            <w:hideMark/>
          </w:tcPr>
          <w:p w14:paraId="0A906693"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0.7(0.4)</w:t>
            </w:r>
          </w:p>
        </w:tc>
        <w:tc>
          <w:tcPr>
            <w:tcW w:w="960" w:type="dxa"/>
            <w:tcBorders>
              <w:top w:val="nil"/>
              <w:left w:val="nil"/>
              <w:bottom w:val="nil"/>
              <w:right w:val="nil"/>
            </w:tcBorders>
            <w:shd w:val="clear" w:color="000000" w:fill="BFBFBF"/>
            <w:noWrap/>
            <w:vAlign w:val="bottom"/>
            <w:hideMark/>
          </w:tcPr>
          <w:p w14:paraId="60BBCBE0"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0.5(0.2)</w:t>
            </w:r>
          </w:p>
        </w:tc>
        <w:tc>
          <w:tcPr>
            <w:tcW w:w="1100" w:type="dxa"/>
            <w:tcBorders>
              <w:top w:val="nil"/>
              <w:left w:val="nil"/>
              <w:bottom w:val="nil"/>
              <w:right w:val="nil"/>
            </w:tcBorders>
            <w:shd w:val="clear" w:color="000000" w:fill="D9D9D9"/>
            <w:noWrap/>
            <w:vAlign w:val="bottom"/>
            <w:hideMark/>
          </w:tcPr>
          <w:p w14:paraId="1F892C3D" w14:textId="77777777" w:rsidR="00BE762A" w:rsidRPr="00911540" w:rsidRDefault="00BE762A" w:rsidP="006B605B">
            <w:pPr>
              <w:spacing w:after="0" w:line="240" w:lineRule="auto"/>
              <w:jc w:val="center"/>
              <w:rPr>
                <w:rFonts w:ascii="Calibri" w:eastAsia="Times New Roman" w:hAnsi="Calibri" w:cs="Calibri"/>
                <w:color w:val="000000"/>
                <w:lang w:eastAsia="sv-SE"/>
              </w:rPr>
            </w:pPr>
            <w:r w:rsidRPr="00911540">
              <w:rPr>
                <w:rFonts w:ascii="Calibri" w:eastAsia="Times New Roman" w:hAnsi="Calibri" w:cs="Calibri"/>
                <w:color w:val="000000"/>
                <w:lang w:eastAsia="sv-SE"/>
              </w:rPr>
              <w:t>0.6(0.3)</w:t>
            </w:r>
          </w:p>
        </w:tc>
        <w:tc>
          <w:tcPr>
            <w:tcW w:w="1466" w:type="dxa"/>
            <w:tcBorders>
              <w:top w:val="nil"/>
              <w:left w:val="nil"/>
              <w:bottom w:val="nil"/>
              <w:right w:val="nil"/>
            </w:tcBorders>
            <w:shd w:val="clear" w:color="000000" w:fill="FCE4D6"/>
            <w:noWrap/>
            <w:vAlign w:val="bottom"/>
            <w:hideMark/>
          </w:tcPr>
          <w:p w14:paraId="6C72EE28"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0.008</w:t>
            </w:r>
            <w:proofErr w:type="gramEnd"/>
          </w:p>
        </w:tc>
        <w:tc>
          <w:tcPr>
            <w:tcW w:w="1276" w:type="dxa"/>
            <w:tcBorders>
              <w:top w:val="nil"/>
              <w:left w:val="nil"/>
              <w:bottom w:val="nil"/>
              <w:right w:val="nil"/>
            </w:tcBorders>
            <w:shd w:val="clear" w:color="auto" w:fill="auto"/>
            <w:noWrap/>
            <w:vAlign w:val="bottom"/>
            <w:hideMark/>
          </w:tcPr>
          <w:p w14:paraId="1027781C"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0.4145</w:t>
            </w:r>
            <w:proofErr w:type="gramEnd"/>
          </w:p>
        </w:tc>
        <w:tc>
          <w:tcPr>
            <w:tcW w:w="1417" w:type="dxa"/>
            <w:tcBorders>
              <w:top w:val="nil"/>
              <w:left w:val="nil"/>
              <w:bottom w:val="nil"/>
              <w:right w:val="nil"/>
            </w:tcBorders>
            <w:shd w:val="clear" w:color="auto" w:fill="auto"/>
            <w:noWrap/>
            <w:vAlign w:val="bottom"/>
            <w:hideMark/>
          </w:tcPr>
          <w:p w14:paraId="55377C26" w14:textId="77777777" w:rsidR="00BE762A" w:rsidRPr="00911540" w:rsidRDefault="00BE762A" w:rsidP="006B605B">
            <w:pPr>
              <w:spacing w:after="0" w:line="240" w:lineRule="auto"/>
              <w:jc w:val="center"/>
              <w:rPr>
                <w:rFonts w:ascii="Calibri" w:eastAsia="Times New Roman" w:hAnsi="Calibri" w:cs="Calibri"/>
                <w:color w:val="000000"/>
                <w:lang w:eastAsia="sv-SE"/>
              </w:rPr>
            </w:pPr>
            <w:proofErr w:type="gramStart"/>
            <w:r w:rsidRPr="00911540">
              <w:rPr>
                <w:rFonts w:ascii="Calibri" w:eastAsia="Times New Roman" w:hAnsi="Calibri" w:cs="Calibri"/>
                <w:color w:val="000000"/>
                <w:lang w:eastAsia="sv-SE"/>
              </w:rPr>
              <w:t>0.2914</w:t>
            </w:r>
            <w:proofErr w:type="gramEnd"/>
          </w:p>
        </w:tc>
      </w:tr>
    </w:tbl>
    <w:p w14:paraId="3C12F614" w14:textId="77777777" w:rsidR="00BE762A" w:rsidRDefault="00BE762A" w:rsidP="00BE762A">
      <w:pPr>
        <w:spacing w:after="0" w:line="240" w:lineRule="auto"/>
        <w:rPr>
          <w:rFonts w:ascii="Arial" w:hAnsi="Arial" w:cs="Arial"/>
          <w:sz w:val="24"/>
          <w:szCs w:val="24"/>
          <w:lang w:val="en-GB"/>
        </w:rPr>
      </w:pPr>
    </w:p>
    <w:p w14:paraId="7F514DF0" w14:textId="2DE818FA" w:rsidR="00BE762A" w:rsidRPr="00911540" w:rsidRDefault="00BE762A" w:rsidP="00BE762A">
      <w:pPr>
        <w:spacing w:after="0" w:line="240" w:lineRule="auto"/>
        <w:rPr>
          <w:rFonts w:ascii="Arial" w:eastAsia="Calibri" w:hAnsi="Arial" w:cs="Arial"/>
          <w:sz w:val="24"/>
          <w:szCs w:val="24"/>
          <w:lang w:val="en-GB"/>
        </w:rPr>
      </w:pPr>
      <w:r w:rsidRPr="006F5883">
        <w:rPr>
          <w:rFonts w:ascii="Arial" w:hAnsi="Arial" w:cs="Arial"/>
          <w:sz w:val="24"/>
          <w:szCs w:val="24"/>
          <w:lang w:val="en-GB"/>
        </w:rPr>
        <w:t>Values shown are Mean (standard deviation) × 10</w:t>
      </w:r>
      <w:r w:rsidRPr="006F5883">
        <w:rPr>
          <w:rFonts w:ascii="Arial" w:hAnsi="Arial" w:cs="Arial"/>
          <w:sz w:val="24"/>
          <w:szCs w:val="24"/>
          <w:vertAlign w:val="superscript"/>
          <w:lang w:val="en-GB"/>
        </w:rPr>
        <w:t>9</w:t>
      </w:r>
      <w:r w:rsidRPr="006F5883">
        <w:rPr>
          <w:rFonts w:ascii="Arial" w:hAnsi="Arial" w:cs="Arial"/>
          <w:sz w:val="24"/>
          <w:szCs w:val="24"/>
          <w:lang w:val="en-GB"/>
        </w:rPr>
        <w:t>/L.  p-</w:t>
      </w:r>
      <w:proofErr w:type="spellStart"/>
      <w:r w:rsidRPr="006F5883">
        <w:rPr>
          <w:rFonts w:ascii="Arial" w:hAnsi="Arial" w:cs="Arial"/>
          <w:sz w:val="24"/>
          <w:szCs w:val="24"/>
          <w:lang w:val="en-GB"/>
        </w:rPr>
        <w:t>adj</w:t>
      </w:r>
      <w:proofErr w:type="spellEnd"/>
      <w:r w:rsidRPr="006F5883">
        <w:rPr>
          <w:rFonts w:ascii="Arial" w:hAnsi="Arial" w:cs="Arial"/>
          <w:sz w:val="24"/>
          <w:szCs w:val="24"/>
          <w:lang w:val="en-GB"/>
        </w:rPr>
        <w:t xml:space="preserve">, p-adjusted; TREC, T-receptor excision circles; Th; T helper cells; RTE, recent thymic emigrants; m, memory; </w:t>
      </w:r>
      <w:proofErr w:type="spellStart"/>
      <w:r w:rsidRPr="006F5883">
        <w:rPr>
          <w:rFonts w:ascii="Arial" w:hAnsi="Arial" w:cs="Arial"/>
          <w:sz w:val="24"/>
          <w:szCs w:val="24"/>
          <w:lang w:val="en-GB"/>
        </w:rPr>
        <w:t>Tcy</w:t>
      </w:r>
      <w:proofErr w:type="spellEnd"/>
      <w:r w:rsidRPr="006F5883">
        <w:rPr>
          <w:rFonts w:ascii="Arial" w:hAnsi="Arial" w:cs="Arial"/>
          <w:sz w:val="24"/>
          <w:szCs w:val="24"/>
          <w:lang w:val="en-GB"/>
        </w:rPr>
        <w:t xml:space="preserve">, cytotoxic T cells; TREG, T regulatory cells; </w:t>
      </w:r>
      <w:proofErr w:type="spellStart"/>
      <w:r w:rsidRPr="006F5883">
        <w:rPr>
          <w:rFonts w:ascii="Arial" w:hAnsi="Arial" w:cs="Arial"/>
          <w:sz w:val="24"/>
          <w:szCs w:val="24"/>
          <w:lang w:val="en-GB"/>
        </w:rPr>
        <w:t>sw</w:t>
      </w:r>
      <w:proofErr w:type="spellEnd"/>
      <w:r w:rsidRPr="006F5883">
        <w:rPr>
          <w:rFonts w:ascii="Arial" w:hAnsi="Arial" w:cs="Arial"/>
          <w:sz w:val="24"/>
          <w:szCs w:val="24"/>
          <w:lang w:val="en-GB"/>
        </w:rPr>
        <w:t>, switched</w:t>
      </w:r>
    </w:p>
    <w:sectPr w:rsidR="00BE762A" w:rsidRPr="00911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16"/>
    <w:rsid w:val="0044518A"/>
    <w:rsid w:val="005E1A19"/>
    <w:rsid w:val="00830F7A"/>
    <w:rsid w:val="00880016"/>
    <w:rsid w:val="009B7F5F"/>
    <w:rsid w:val="00B95E5C"/>
    <w:rsid w:val="00BE762A"/>
    <w:rsid w:val="00C03AF1"/>
    <w:rsid w:val="00C9608E"/>
    <w:rsid w:val="00ED5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9EE0"/>
  <w15:chartTrackingRefBased/>
  <w15:docId w15:val="{4D55DB0B-ADA6-4F1D-9908-0E292515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80016"/>
    <w:pPr>
      <w:spacing w:after="0" w:line="240" w:lineRule="auto"/>
    </w:pPr>
    <w:rPr>
      <w:rFonts w:eastAsiaTheme="minorEastAsia"/>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Standardstycketeckensnitt"/>
    <w:rsid w:val="0088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2196</Words>
  <Characters>11639</Characters>
  <Application>Microsoft Office Word</Application>
  <DocSecurity>0</DocSecurity>
  <Lines>96</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Britt-Marie Ekman Joelsson</dc:creator>
  <cp:keywords/>
  <dc:description/>
  <cp:lastModifiedBy>Britt-Marie Ekman Joelsson</cp:lastModifiedBy>
  <cp:revision>6</cp:revision>
  <dcterms:created xsi:type="dcterms:W3CDTF">2022-05-07T10:56:00Z</dcterms:created>
  <dcterms:modified xsi:type="dcterms:W3CDTF">2022-05-16T05:54:00Z</dcterms:modified>
</cp:coreProperties>
</file>