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A5463" w14:textId="77777777" w:rsidR="00FA2661" w:rsidRDefault="002A030E">
      <w:pPr>
        <w:spacing w:line="289" w:lineRule="auto"/>
        <w:ind w:left="100" w:right="100"/>
        <w:jc w:val="center"/>
        <w:rPr>
          <w:sz w:val="20"/>
          <w:szCs w:val="20"/>
        </w:rPr>
      </w:pPr>
      <w:bookmarkStart w:id="0" w:name="page1"/>
      <w:bookmarkStart w:id="1" w:name="_GoBack"/>
      <w:bookmarkEnd w:id="0"/>
      <w:bookmarkEnd w:id="1"/>
      <w:r>
        <w:rPr>
          <w:rFonts w:eastAsia="Times New Roman"/>
          <w:b/>
          <w:bCs/>
          <w:sz w:val="28"/>
          <w:szCs w:val="28"/>
        </w:rPr>
        <w:t>Assessing Racial/Ethnic and Gender Gaps in Political Science PhD Students’ Methodological Self-efficacy</w:t>
      </w:r>
    </w:p>
    <w:p w14:paraId="51442F62" w14:textId="77777777" w:rsidR="00FA2661" w:rsidRDefault="00FA2661">
      <w:pPr>
        <w:spacing w:line="189" w:lineRule="exact"/>
        <w:rPr>
          <w:sz w:val="24"/>
          <w:szCs w:val="24"/>
        </w:rPr>
      </w:pPr>
    </w:p>
    <w:p w14:paraId="3FDAB624" w14:textId="77777777" w:rsidR="00FA2661" w:rsidRDefault="002A030E">
      <w:pPr>
        <w:jc w:val="center"/>
        <w:rPr>
          <w:sz w:val="20"/>
          <w:szCs w:val="20"/>
        </w:rPr>
      </w:pPr>
      <w:r>
        <w:rPr>
          <w:rFonts w:eastAsia="Times New Roman"/>
          <w:b/>
          <w:bCs/>
          <w:sz w:val="28"/>
          <w:szCs w:val="28"/>
        </w:rPr>
        <w:t>Supplementary Materials</w:t>
      </w:r>
    </w:p>
    <w:p w14:paraId="448A605D" w14:textId="77777777" w:rsidR="00FA2661" w:rsidRDefault="00FA2661">
      <w:pPr>
        <w:sectPr w:rsidR="00FA2661">
          <w:pgSz w:w="12240" w:h="15840"/>
          <w:pgMar w:top="1405" w:right="1440" w:bottom="456" w:left="1440" w:header="0" w:footer="0" w:gutter="0"/>
          <w:cols w:space="720" w:equalWidth="0">
            <w:col w:w="9360"/>
          </w:cols>
        </w:sectPr>
      </w:pPr>
    </w:p>
    <w:p w14:paraId="0B9FAF19" w14:textId="77777777" w:rsidR="00FA2661" w:rsidRDefault="00FA2661">
      <w:pPr>
        <w:spacing w:line="200" w:lineRule="exact"/>
        <w:rPr>
          <w:sz w:val="24"/>
          <w:szCs w:val="24"/>
        </w:rPr>
      </w:pPr>
    </w:p>
    <w:p w14:paraId="080D075C" w14:textId="77777777" w:rsidR="00FA2661" w:rsidRDefault="00FA2661">
      <w:pPr>
        <w:spacing w:line="316" w:lineRule="exact"/>
        <w:rPr>
          <w:sz w:val="24"/>
          <w:szCs w:val="24"/>
        </w:rPr>
      </w:pPr>
    </w:p>
    <w:p w14:paraId="76E00D84" w14:textId="77777777" w:rsidR="00FA2661" w:rsidRDefault="002A030E">
      <w:pPr>
        <w:spacing w:line="281" w:lineRule="auto"/>
        <w:ind w:left="500" w:right="220" w:firstLine="161"/>
        <w:rPr>
          <w:sz w:val="20"/>
          <w:szCs w:val="20"/>
        </w:rPr>
      </w:pPr>
      <w:r>
        <w:rPr>
          <w:rFonts w:eastAsia="Times New Roman"/>
        </w:rPr>
        <w:t>Amy Erica Smith Iowa State University</w:t>
      </w:r>
    </w:p>
    <w:p w14:paraId="0C736A88" w14:textId="77777777" w:rsidR="00FA2661" w:rsidRDefault="002A030E">
      <w:pPr>
        <w:spacing w:line="20" w:lineRule="exact"/>
        <w:rPr>
          <w:sz w:val="24"/>
          <w:szCs w:val="24"/>
        </w:rPr>
      </w:pPr>
      <w:r>
        <w:rPr>
          <w:sz w:val="24"/>
          <w:szCs w:val="24"/>
        </w:rPr>
        <w:br w:type="column"/>
      </w:r>
    </w:p>
    <w:p w14:paraId="42CA9456" w14:textId="77777777" w:rsidR="00FA2661" w:rsidRDefault="00FA2661">
      <w:pPr>
        <w:spacing w:line="200" w:lineRule="exact"/>
        <w:rPr>
          <w:sz w:val="24"/>
          <w:szCs w:val="24"/>
        </w:rPr>
      </w:pPr>
    </w:p>
    <w:p w14:paraId="70A9722B" w14:textId="77777777" w:rsidR="00FA2661" w:rsidRDefault="00FA2661">
      <w:pPr>
        <w:spacing w:line="296" w:lineRule="exact"/>
        <w:rPr>
          <w:sz w:val="24"/>
          <w:szCs w:val="24"/>
        </w:rPr>
      </w:pPr>
    </w:p>
    <w:p w14:paraId="2F8DCE0A" w14:textId="77777777" w:rsidR="00FA2661" w:rsidRDefault="002A030E">
      <w:pPr>
        <w:spacing w:line="267" w:lineRule="auto"/>
        <w:jc w:val="center"/>
        <w:rPr>
          <w:sz w:val="20"/>
          <w:szCs w:val="20"/>
        </w:rPr>
      </w:pPr>
      <w:r>
        <w:rPr>
          <w:rFonts w:eastAsia="Times New Roman"/>
        </w:rPr>
        <w:t>Shauna Gillooly American Council of Learned Societies</w:t>
      </w:r>
    </w:p>
    <w:p w14:paraId="6E261731" w14:textId="77777777" w:rsidR="00FA2661" w:rsidRDefault="002A030E">
      <w:pPr>
        <w:spacing w:line="20" w:lineRule="exact"/>
        <w:rPr>
          <w:sz w:val="24"/>
          <w:szCs w:val="24"/>
        </w:rPr>
      </w:pPr>
      <w:r>
        <w:rPr>
          <w:sz w:val="24"/>
          <w:szCs w:val="24"/>
        </w:rPr>
        <w:br w:type="column"/>
      </w:r>
    </w:p>
    <w:p w14:paraId="4654B088" w14:textId="77777777" w:rsidR="00FA2661" w:rsidRDefault="00FA2661">
      <w:pPr>
        <w:spacing w:line="200" w:lineRule="exact"/>
        <w:rPr>
          <w:sz w:val="24"/>
          <w:szCs w:val="24"/>
        </w:rPr>
      </w:pPr>
    </w:p>
    <w:p w14:paraId="3A052374" w14:textId="77777777" w:rsidR="00FA2661" w:rsidRDefault="00FA2661">
      <w:pPr>
        <w:spacing w:line="296" w:lineRule="exact"/>
        <w:rPr>
          <w:sz w:val="24"/>
          <w:szCs w:val="24"/>
        </w:rPr>
      </w:pPr>
    </w:p>
    <w:p w14:paraId="722DEF01" w14:textId="77777777" w:rsidR="00FA2661" w:rsidRDefault="002A030E">
      <w:pPr>
        <w:ind w:right="60"/>
        <w:jc w:val="center"/>
        <w:rPr>
          <w:sz w:val="20"/>
          <w:szCs w:val="20"/>
        </w:rPr>
      </w:pPr>
      <w:r>
        <w:rPr>
          <w:rFonts w:eastAsia="Times New Roman"/>
        </w:rPr>
        <w:t>Heidi Hardt</w:t>
      </w:r>
    </w:p>
    <w:p w14:paraId="6736FFB5" w14:textId="77777777" w:rsidR="00FA2661" w:rsidRDefault="00FA2661">
      <w:pPr>
        <w:spacing w:line="1" w:lineRule="exact"/>
        <w:rPr>
          <w:sz w:val="24"/>
          <w:szCs w:val="24"/>
        </w:rPr>
      </w:pPr>
    </w:p>
    <w:p w14:paraId="43FCB6D1" w14:textId="77777777" w:rsidR="00FA2661" w:rsidRDefault="002A030E">
      <w:pPr>
        <w:ind w:right="60"/>
        <w:jc w:val="center"/>
        <w:rPr>
          <w:sz w:val="20"/>
          <w:szCs w:val="20"/>
        </w:rPr>
      </w:pPr>
      <w:r>
        <w:rPr>
          <w:rFonts w:eastAsia="Times New Roman"/>
        </w:rPr>
        <w:t>University of California, Irvine</w:t>
      </w:r>
    </w:p>
    <w:p w14:paraId="50FE57A0" w14:textId="77777777" w:rsidR="00FA2661" w:rsidRDefault="00FA2661">
      <w:pPr>
        <w:spacing w:line="285" w:lineRule="exact"/>
        <w:rPr>
          <w:sz w:val="24"/>
          <w:szCs w:val="24"/>
        </w:rPr>
      </w:pPr>
    </w:p>
    <w:p w14:paraId="48747DF3" w14:textId="77777777" w:rsidR="00FA2661" w:rsidRDefault="00FA2661">
      <w:pPr>
        <w:sectPr w:rsidR="00FA2661">
          <w:type w:val="continuous"/>
          <w:pgSz w:w="12240" w:h="15840"/>
          <w:pgMar w:top="1405" w:right="1440" w:bottom="456" w:left="1440" w:header="0" w:footer="0" w:gutter="0"/>
          <w:cols w:num="3" w:space="720" w:equalWidth="0">
            <w:col w:w="2640" w:space="720"/>
            <w:col w:w="2640" w:space="540"/>
            <w:col w:w="2820"/>
          </w:cols>
        </w:sectPr>
      </w:pPr>
    </w:p>
    <w:p w14:paraId="3810B18A" w14:textId="77777777" w:rsidR="00FA2661" w:rsidRDefault="00FA2661">
      <w:pPr>
        <w:spacing w:line="200" w:lineRule="exact"/>
        <w:rPr>
          <w:sz w:val="24"/>
          <w:szCs w:val="24"/>
        </w:rPr>
      </w:pPr>
    </w:p>
    <w:p w14:paraId="7377C1F0" w14:textId="77777777" w:rsidR="00FA2661" w:rsidRDefault="00FA2661">
      <w:pPr>
        <w:spacing w:line="226" w:lineRule="exact"/>
        <w:rPr>
          <w:sz w:val="24"/>
          <w:szCs w:val="24"/>
        </w:rPr>
      </w:pPr>
    </w:p>
    <w:p w14:paraId="545806FA" w14:textId="77777777" w:rsidR="00FA2661" w:rsidRDefault="002A030E">
      <w:pPr>
        <w:rPr>
          <w:sz w:val="20"/>
          <w:szCs w:val="20"/>
        </w:rPr>
      </w:pPr>
      <w:r>
        <w:rPr>
          <w:rFonts w:eastAsia="Times New Roman"/>
          <w:b/>
          <w:bCs/>
        </w:rPr>
        <w:t>1. Online Survey</w:t>
      </w:r>
    </w:p>
    <w:p w14:paraId="50108926" w14:textId="77777777" w:rsidR="00FA2661" w:rsidRDefault="002A030E">
      <w:pPr>
        <w:spacing w:line="20" w:lineRule="exact"/>
        <w:rPr>
          <w:sz w:val="24"/>
          <w:szCs w:val="24"/>
        </w:rPr>
      </w:pPr>
      <w:r>
        <w:rPr>
          <w:noProof/>
          <w:sz w:val="24"/>
          <w:szCs w:val="24"/>
        </w:rPr>
        <mc:AlternateContent>
          <mc:Choice Requires="wps">
            <w:drawing>
              <wp:anchor distT="0" distB="0" distL="114300" distR="114300" simplePos="0" relativeHeight="251643904" behindDoc="1" locked="0" layoutInCell="0" allowOverlap="1" wp14:anchorId="4B17B4E1" wp14:editId="6782E850">
                <wp:simplePos x="0" y="0"/>
                <wp:positionH relativeFrom="column">
                  <wp:posOffset>-17780</wp:posOffset>
                </wp:positionH>
                <wp:positionV relativeFrom="paragraph">
                  <wp:posOffset>33020</wp:posOffset>
                </wp:positionV>
                <wp:extent cx="597916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9160"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2.6pt" to="469.4pt,2.6pt" o:allowincell="f" strokecolor="#000000" strokeweight="0.4809pt"/>
            </w:pict>
          </mc:Fallback>
        </mc:AlternateContent>
      </w:r>
    </w:p>
    <w:p w14:paraId="256A58F6" w14:textId="77777777" w:rsidR="00FA2661" w:rsidRDefault="00FA2661">
      <w:pPr>
        <w:spacing w:line="266" w:lineRule="exact"/>
        <w:rPr>
          <w:sz w:val="24"/>
          <w:szCs w:val="24"/>
        </w:rPr>
      </w:pPr>
    </w:p>
    <w:p w14:paraId="7BE3AD41" w14:textId="77777777" w:rsidR="00FA2661" w:rsidRDefault="002A030E">
      <w:pPr>
        <w:spacing w:line="245" w:lineRule="auto"/>
        <w:ind w:right="60"/>
        <w:rPr>
          <w:sz w:val="20"/>
          <w:szCs w:val="20"/>
        </w:rPr>
      </w:pPr>
      <w:r>
        <w:rPr>
          <w:rFonts w:eastAsia="Times New Roman"/>
          <w:i/>
          <w:iCs/>
        </w:rPr>
        <w:t>Recruitment.</w:t>
      </w:r>
      <w:r>
        <w:rPr>
          <w:rFonts w:eastAsia="Times New Roman"/>
        </w:rPr>
        <w:t xml:space="preserve"> The survey was fielded between December 13 and December 16, 2019. Participants were recruited from the top 50 PhD programs in the United States, according to the 2019 </w:t>
      </w:r>
      <w:r>
        <w:rPr>
          <w:rFonts w:eastAsia="Times New Roman"/>
          <w:i/>
          <w:iCs/>
        </w:rPr>
        <w:t>US World News</w:t>
      </w:r>
      <w:r>
        <w:rPr>
          <w:rFonts w:eastAsia="Times New Roman"/>
        </w:rPr>
        <w:t xml:space="preserve"> </w:t>
      </w:r>
      <w:r>
        <w:rPr>
          <w:rFonts w:eastAsia="Times New Roman"/>
          <w:i/>
          <w:iCs/>
        </w:rPr>
        <w:t>Report</w:t>
      </w:r>
      <w:r>
        <w:rPr>
          <w:rFonts w:eastAsia="Times New Roman"/>
        </w:rPr>
        <w:t xml:space="preserve"> list. The latter is widely accepted as an authority on academic pro</w:t>
      </w:r>
      <w:r>
        <w:rPr>
          <w:rFonts w:eastAsia="Times New Roman"/>
        </w:rPr>
        <w:t xml:space="preserve">gram rankings. We developed our list of student subjects to recruit via publicly-available departmental websites, as well as via emails to administrative support staff. In total, we emailed invitations to approximately 2,000 students and these invitations </w:t>
      </w:r>
      <w:r>
        <w:rPr>
          <w:rFonts w:eastAsia="Times New Roman"/>
        </w:rPr>
        <w:t>offered a $15 gift certificate for survey completion. Given budget limitations, we cut off survey administration at 300 students despite additional survey interest. In total, 308 students began the survey, and 297 completed it.</w:t>
      </w:r>
    </w:p>
    <w:p w14:paraId="687A9949" w14:textId="77777777" w:rsidR="00FA2661" w:rsidRDefault="00FA2661">
      <w:pPr>
        <w:spacing w:line="209" w:lineRule="exact"/>
        <w:rPr>
          <w:sz w:val="24"/>
          <w:szCs w:val="24"/>
        </w:rPr>
      </w:pPr>
    </w:p>
    <w:p w14:paraId="42577D54" w14:textId="77777777" w:rsidR="00FA2661" w:rsidRDefault="002A030E">
      <w:pPr>
        <w:spacing w:line="248" w:lineRule="auto"/>
        <w:ind w:right="20"/>
        <w:rPr>
          <w:sz w:val="20"/>
          <w:szCs w:val="20"/>
        </w:rPr>
      </w:pPr>
      <w:r>
        <w:rPr>
          <w:rFonts w:eastAsia="Times New Roman"/>
          <w:i/>
          <w:iCs/>
        </w:rPr>
        <w:t>Instrument and Administrati</w:t>
      </w:r>
      <w:r>
        <w:rPr>
          <w:rFonts w:eastAsia="Times New Roman"/>
          <w:i/>
          <w:iCs/>
        </w:rPr>
        <w:t>on.</w:t>
      </w:r>
      <w:r>
        <w:rPr>
          <w:rFonts w:eastAsia="Times New Roman"/>
        </w:rPr>
        <w:t xml:space="preserve"> The survey was administered in the online software Qualtrics XM. The primary purpose of the questionnaire was to study how gender and race affected perceptions of diversity in role models, and subsequently general various dimensions of self -efficacy. </w:t>
      </w:r>
      <w:r>
        <w:rPr>
          <w:rFonts w:eastAsia="Times New Roman"/>
        </w:rPr>
        <w:t>One key component of the questionnaire involved a survey experiment in which students were asked to read and respond to a randomly assigned syllabus in quantitative and qualitative methods, in which we systematically varied the percentage of readings autho</w:t>
      </w:r>
      <w:r>
        <w:rPr>
          <w:rFonts w:eastAsia="Times New Roman"/>
        </w:rPr>
        <w:t>red by women. That experiment is analyzed elsewhere.</w:t>
      </w:r>
    </w:p>
    <w:p w14:paraId="316FEA5D" w14:textId="77777777" w:rsidR="00FA2661" w:rsidRDefault="00FA2661">
      <w:pPr>
        <w:spacing w:line="202" w:lineRule="exact"/>
        <w:rPr>
          <w:sz w:val="24"/>
          <w:szCs w:val="24"/>
        </w:rPr>
      </w:pPr>
    </w:p>
    <w:p w14:paraId="2D7ECC60" w14:textId="77777777" w:rsidR="00FA2661" w:rsidRDefault="002A030E">
      <w:pPr>
        <w:spacing w:line="260" w:lineRule="auto"/>
        <w:ind w:right="620"/>
        <w:rPr>
          <w:sz w:val="20"/>
          <w:szCs w:val="20"/>
        </w:rPr>
      </w:pPr>
      <w:r>
        <w:rPr>
          <w:rFonts w:eastAsia="Times New Roman"/>
        </w:rPr>
        <w:t>In addition to standard quantitative response batteries, the survey provided a number of spaces for respondents to write open-ended, textual explanations of their answers. Text and coding of relevant va</w:t>
      </w:r>
      <w:r>
        <w:rPr>
          <w:rFonts w:eastAsia="Times New Roman"/>
        </w:rPr>
        <w:t>riables is presented below.</w:t>
      </w:r>
    </w:p>
    <w:p w14:paraId="74734980" w14:textId="77777777" w:rsidR="00FA2661" w:rsidRDefault="00FA2661">
      <w:pPr>
        <w:spacing w:line="190" w:lineRule="exact"/>
        <w:rPr>
          <w:sz w:val="24"/>
          <w:szCs w:val="24"/>
        </w:rPr>
      </w:pPr>
    </w:p>
    <w:p w14:paraId="05D7B069" w14:textId="77777777" w:rsidR="00FA2661" w:rsidRDefault="002A030E">
      <w:pPr>
        <w:spacing w:line="246" w:lineRule="auto"/>
        <w:ind w:right="80"/>
        <w:rPr>
          <w:sz w:val="20"/>
          <w:szCs w:val="20"/>
        </w:rPr>
      </w:pPr>
      <w:r>
        <w:rPr>
          <w:rFonts w:eastAsia="Times New Roman"/>
          <w:i/>
          <w:iCs/>
        </w:rPr>
        <w:t>Sample Characteristics and Representativeness.</w:t>
      </w:r>
      <w:r>
        <w:rPr>
          <w:rFonts w:eastAsia="Times New Roman"/>
        </w:rPr>
        <w:t xml:space="preserve"> Table S1 presents the detailed demographic profile of our sample, as well as comparisons to the broader graduate student population in political science, from the American Politica</w:t>
      </w:r>
      <w:r>
        <w:rPr>
          <w:rFonts w:eastAsia="Times New Roman"/>
        </w:rPr>
        <w:t>l Science Association’s (APSA) 2019 statistics on the demographics of its general members. One should note that APSA’s data varies a bit from our own since many of its members are people who have already completed their PhDs. This difference is primarily n</w:t>
      </w:r>
      <w:r>
        <w:rPr>
          <w:rFonts w:eastAsia="Times New Roman"/>
        </w:rPr>
        <w:t>otable in age distribution: APSA’s membership demographic skews much older than graduate students. However, our survey is still representative of the larger demographic composition of the field of political science.</w:t>
      </w:r>
    </w:p>
    <w:p w14:paraId="3E9757D4" w14:textId="77777777" w:rsidR="00FA2661" w:rsidRDefault="00FA2661">
      <w:pPr>
        <w:spacing w:line="200" w:lineRule="exact"/>
        <w:rPr>
          <w:sz w:val="24"/>
          <w:szCs w:val="24"/>
        </w:rPr>
      </w:pPr>
    </w:p>
    <w:p w14:paraId="4F1135E2" w14:textId="77777777" w:rsidR="00FA2661" w:rsidRDefault="00FA2661">
      <w:pPr>
        <w:spacing w:line="200" w:lineRule="exact"/>
        <w:rPr>
          <w:sz w:val="24"/>
          <w:szCs w:val="24"/>
        </w:rPr>
      </w:pPr>
    </w:p>
    <w:p w14:paraId="624CFF15" w14:textId="77777777" w:rsidR="00FA2661" w:rsidRDefault="00FA2661">
      <w:pPr>
        <w:spacing w:line="200" w:lineRule="exact"/>
        <w:rPr>
          <w:sz w:val="24"/>
          <w:szCs w:val="24"/>
        </w:rPr>
      </w:pPr>
    </w:p>
    <w:p w14:paraId="3EE2BC9E" w14:textId="77777777" w:rsidR="00FA2661" w:rsidRDefault="00FA2661">
      <w:pPr>
        <w:spacing w:line="200" w:lineRule="exact"/>
        <w:rPr>
          <w:sz w:val="24"/>
          <w:szCs w:val="24"/>
        </w:rPr>
      </w:pPr>
    </w:p>
    <w:p w14:paraId="1B6ADA22" w14:textId="77777777" w:rsidR="00FA2661" w:rsidRDefault="00FA2661">
      <w:pPr>
        <w:spacing w:line="200" w:lineRule="exact"/>
        <w:rPr>
          <w:sz w:val="24"/>
          <w:szCs w:val="24"/>
        </w:rPr>
      </w:pPr>
    </w:p>
    <w:p w14:paraId="6D3F10EE" w14:textId="77777777" w:rsidR="00FA2661" w:rsidRDefault="00FA2661">
      <w:pPr>
        <w:spacing w:line="200" w:lineRule="exact"/>
        <w:rPr>
          <w:sz w:val="24"/>
          <w:szCs w:val="24"/>
        </w:rPr>
      </w:pPr>
    </w:p>
    <w:p w14:paraId="27797EB6" w14:textId="77777777" w:rsidR="00FA2661" w:rsidRDefault="00FA2661">
      <w:pPr>
        <w:spacing w:line="200" w:lineRule="exact"/>
        <w:rPr>
          <w:sz w:val="24"/>
          <w:szCs w:val="24"/>
        </w:rPr>
      </w:pPr>
    </w:p>
    <w:p w14:paraId="7AFED685" w14:textId="77777777" w:rsidR="00FA2661" w:rsidRDefault="00FA2661">
      <w:pPr>
        <w:spacing w:line="200" w:lineRule="exact"/>
        <w:rPr>
          <w:sz w:val="24"/>
          <w:szCs w:val="24"/>
        </w:rPr>
      </w:pPr>
    </w:p>
    <w:p w14:paraId="1D789452" w14:textId="77777777" w:rsidR="00FA2661" w:rsidRDefault="00FA2661">
      <w:pPr>
        <w:spacing w:line="200" w:lineRule="exact"/>
        <w:rPr>
          <w:sz w:val="24"/>
          <w:szCs w:val="24"/>
        </w:rPr>
      </w:pPr>
    </w:p>
    <w:p w14:paraId="35DEC5C3" w14:textId="77777777" w:rsidR="00FA2661" w:rsidRDefault="00FA2661">
      <w:pPr>
        <w:spacing w:line="200" w:lineRule="exact"/>
        <w:rPr>
          <w:sz w:val="24"/>
          <w:szCs w:val="24"/>
        </w:rPr>
      </w:pPr>
    </w:p>
    <w:p w14:paraId="3E55979E" w14:textId="77777777" w:rsidR="00FA2661" w:rsidRDefault="00FA2661">
      <w:pPr>
        <w:spacing w:line="200" w:lineRule="exact"/>
        <w:rPr>
          <w:sz w:val="24"/>
          <w:szCs w:val="24"/>
        </w:rPr>
      </w:pPr>
    </w:p>
    <w:p w14:paraId="74A650B4" w14:textId="77777777" w:rsidR="00FA2661" w:rsidRDefault="00FA2661">
      <w:pPr>
        <w:spacing w:line="200" w:lineRule="exact"/>
        <w:rPr>
          <w:sz w:val="24"/>
          <w:szCs w:val="24"/>
        </w:rPr>
      </w:pPr>
    </w:p>
    <w:p w14:paraId="2B72EE19" w14:textId="77777777" w:rsidR="00FA2661" w:rsidRDefault="00FA2661">
      <w:pPr>
        <w:spacing w:line="329" w:lineRule="exact"/>
        <w:rPr>
          <w:sz w:val="24"/>
          <w:szCs w:val="24"/>
        </w:rPr>
      </w:pPr>
    </w:p>
    <w:p w14:paraId="7324ED5A" w14:textId="77777777" w:rsidR="00FA2661" w:rsidRDefault="002A030E">
      <w:pPr>
        <w:jc w:val="right"/>
        <w:rPr>
          <w:sz w:val="20"/>
          <w:szCs w:val="20"/>
        </w:rPr>
      </w:pPr>
      <w:r>
        <w:rPr>
          <w:rFonts w:eastAsia="Times New Roman"/>
        </w:rPr>
        <w:t>1</w:t>
      </w:r>
    </w:p>
    <w:p w14:paraId="6AB27F58" w14:textId="77777777" w:rsidR="00FA2661" w:rsidRDefault="00FA2661">
      <w:pPr>
        <w:sectPr w:rsidR="00FA2661">
          <w:type w:val="continuous"/>
          <w:pgSz w:w="12240" w:h="15840"/>
          <w:pgMar w:top="1405" w:right="1440" w:bottom="456" w:left="1440" w:header="0" w:footer="0" w:gutter="0"/>
          <w:cols w:space="720" w:equalWidth="0">
            <w:col w:w="9360"/>
          </w:cols>
        </w:sectPr>
      </w:pPr>
    </w:p>
    <w:p w14:paraId="5CCC314D" w14:textId="77777777" w:rsidR="00FA2661" w:rsidRDefault="002A030E">
      <w:pPr>
        <w:ind w:left="20"/>
        <w:rPr>
          <w:sz w:val="20"/>
          <w:szCs w:val="20"/>
        </w:rPr>
      </w:pPr>
      <w:bookmarkStart w:id="2" w:name="page2"/>
      <w:bookmarkEnd w:id="2"/>
      <w:r>
        <w:rPr>
          <w:rFonts w:eastAsia="Times New Roman"/>
          <w:b/>
          <w:bCs/>
        </w:rPr>
        <w:lastRenderedPageBreak/>
        <w:t xml:space="preserve">Table S1. </w:t>
      </w:r>
      <w:r>
        <w:rPr>
          <w:rFonts w:eastAsia="Times New Roman"/>
          <w:b/>
          <w:bCs/>
        </w:rPr>
        <w:t>Characteristics of the Sample</w:t>
      </w:r>
    </w:p>
    <w:p w14:paraId="208C4B1D"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44928" behindDoc="1" locked="0" layoutInCell="0" allowOverlap="1" wp14:anchorId="24173755" wp14:editId="29B26B6E">
                <wp:simplePos x="0" y="0"/>
                <wp:positionH relativeFrom="column">
                  <wp:posOffset>12700</wp:posOffset>
                </wp:positionH>
                <wp:positionV relativeFrom="paragraph">
                  <wp:posOffset>22225</wp:posOffset>
                </wp:positionV>
                <wp:extent cx="598297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297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75pt" to="472.1pt,1.75pt" o:allowincell="f" strokecolor="#000000" strokeweight="0.72pt"/>
            </w:pict>
          </mc:Fallback>
        </mc:AlternateContent>
      </w:r>
    </w:p>
    <w:p w14:paraId="412A5FD7" w14:textId="77777777" w:rsidR="00FA2661" w:rsidRDefault="00FA2661">
      <w:pPr>
        <w:spacing w:line="6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5120"/>
        <w:gridCol w:w="1960"/>
        <w:gridCol w:w="2360"/>
      </w:tblGrid>
      <w:tr w:rsidR="00FA2661" w14:paraId="1EB05129" w14:textId="77777777">
        <w:trPr>
          <w:trHeight w:val="278"/>
        </w:trPr>
        <w:tc>
          <w:tcPr>
            <w:tcW w:w="20" w:type="dxa"/>
            <w:vAlign w:val="bottom"/>
          </w:tcPr>
          <w:p w14:paraId="11AB9FD0" w14:textId="77777777" w:rsidR="00FA2661" w:rsidRDefault="00FA2661">
            <w:pPr>
              <w:rPr>
                <w:sz w:val="24"/>
                <w:szCs w:val="24"/>
              </w:rPr>
            </w:pPr>
          </w:p>
        </w:tc>
        <w:tc>
          <w:tcPr>
            <w:tcW w:w="5120" w:type="dxa"/>
            <w:tcBorders>
              <w:bottom w:val="single" w:sz="8" w:space="0" w:color="auto"/>
            </w:tcBorders>
            <w:vAlign w:val="bottom"/>
          </w:tcPr>
          <w:p w14:paraId="001EA6D6" w14:textId="77777777" w:rsidR="00FA2661" w:rsidRDefault="00FA2661">
            <w:pPr>
              <w:rPr>
                <w:sz w:val="24"/>
                <w:szCs w:val="24"/>
              </w:rPr>
            </w:pPr>
          </w:p>
        </w:tc>
        <w:tc>
          <w:tcPr>
            <w:tcW w:w="1960" w:type="dxa"/>
            <w:tcBorders>
              <w:bottom w:val="single" w:sz="8" w:space="0" w:color="auto"/>
            </w:tcBorders>
            <w:vAlign w:val="bottom"/>
          </w:tcPr>
          <w:p w14:paraId="32F32307" w14:textId="77777777" w:rsidR="00FA2661" w:rsidRDefault="002A030E">
            <w:pPr>
              <w:ind w:left="340"/>
              <w:rPr>
                <w:sz w:val="20"/>
                <w:szCs w:val="20"/>
              </w:rPr>
            </w:pPr>
            <w:r>
              <w:rPr>
                <w:rFonts w:eastAsia="Times New Roman"/>
              </w:rPr>
              <w:t>Our Survey</w:t>
            </w:r>
          </w:p>
        </w:tc>
        <w:tc>
          <w:tcPr>
            <w:tcW w:w="2360" w:type="dxa"/>
            <w:tcBorders>
              <w:bottom w:val="single" w:sz="8" w:space="0" w:color="auto"/>
            </w:tcBorders>
            <w:vAlign w:val="bottom"/>
          </w:tcPr>
          <w:p w14:paraId="3493A1BB" w14:textId="77777777" w:rsidR="00FA2661" w:rsidRDefault="002A030E">
            <w:pPr>
              <w:jc w:val="center"/>
              <w:rPr>
                <w:sz w:val="20"/>
                <w:szCs w:val="20"/>
              </w:rPr>
            </w:pPr>
            <w:r>
              <w:rPr>
                <w:rFonts w:eastAsia="Times New Roman"/>
              </w:rPr>
              <w:t>APSA 2019</w:t>
            </w:r>
          </w:p>
        </w:tc>
      </w:tr>
      <w:tr w:rsidR="00FA2661" w14:paraId="25FC718A" w14:textId="77777777">
        <w:trPr>
          <w:trHeight w:val="308"/>
        </w:trPr>
        <w:tc>
          <w:tcPr>
            <w:tcW w:w="20" w:type="dxa"/>
            <w:vAlign w:val="bottom"/>
          </w:tcPr>
          <w:p w14:paraId="6D265DA5" w14:textId="77777777" w:rsidR="00FA2661" w:rsidRDefault="00FA2661">
            <w:pPr>
              <w:rPr>
                <w:sz w:val="24"/>
                <w:szCs w:val="24"/>
              </w:rPr>
            </w:pPr>
          </w:p>
        </w:tc>
        <w:tc>
          <w:tcPr>
            <w:tcW w:w="5120" w:type="dxa"/>
            <w:vAlign w:val="bottom"/>
          </w:tcPr>
          <w:p w14:paraId="73E37547" w14:textId="77777777" w:rsidR="00FA2661" w:rsidRDefault="002A030E">
            <w:pPr>
              <w:ind w:left="100"/>
              <w:rPr>
                <w:sz w:val="20"/>
                <w:szCs w:val="20"/>
              </w:rPr>
            </w:pPr>
            <w:r>
              <w:rPr>
                <w:rFonts w:eastAsia="Times New Roman"/>
              </w:rPr>
              <w:t>Race/Ethnicity (multiple responses allowed)</w:t>
            </w:r>
          </w:p>
        </w:tc>
        <w:tc>
          <w:tcPr>
            <w:tcW w:w="1960" w:type="dxa"/>
            <w:vAlign w:val="bottom"/>
          </w:tcPr>
          <w:p w14:paraId="78172C2F" w14:textId="77777777" w:rsidR="00FA2661" w:rsidRDefault="00FA2661">
            <w:pPr>
              <w:rPr>
                <w:sz w:val="24"/>
                <w:szCs w:val="24"/>
              </w:rPr>
            </w:pPr>
          </w:p>
        </w:tc>
        <w:tc>
          <w:tcPr>
            <w:tcW w:w="2360" w:type="dxa"/>
            <w:vAlign w:val="bottom"/>
          </w:tcPr>
          <w:p w14:paraId="2C070FF8" w14:textId="77777777" w:rsidR="00FA2661" w:rsidRDefault="00FA2661">
            <w:pPr>
              <w:rPr>
                <w:sz w:val="24"/>
                <w:szCs w:val="24"/>
              </w:rPr>
            </w:pPr>
          </w:p>
        </w:tc>
      </w:tr>
      <w:tr w:rsidR="00FA2661" w14:paraId="181CC301" w14:textId="77777777">
        <w:trPr>
          <w:trHeight w:val="300"/>
        </w:trPr>
        <w:tc>
          <w:tcPr>
            <w:tcW w:w="20" w:type="dxa"/>
            <w:vAlign w:val="bottom"/>
          </w:tcPr>
          <w:p w14:paraId="609C89CE" w14:textId="77777777" w:rsidR="00FA2661" w:rsidRDefault="00FA2661">
            <w:pPr>
              <w:rPr>
                <w:sz w:val="24"/>
                <w:szCs w:val="24"/>
              </w:rPr>
            </w:pPr>
          </w:p>
        </w:tc>
        <w:tc>
          <w:tcPr>
            <w:tcW w:w="5120" w:type="dxa"/>
            <w:vAlign w:val="bottom"/>
          </w:tcPr>
          <w:p w14:paraId="705F9965" w14:textId="77777777" w:rsidR="00FA2661" w:rsidRDefault="002A030E">
            <w:pPr>
              <w:ind w:left="540"/>
              <w:rPr>
                <w:sz w:val="20"/>
                <w:szCs w:val="20"/>
              </w:rPr>
            </w:pPr>
            <w:r>
              <w:rPr>
                <w:rFonts w:eastAsia="Times New Roman"/>
              </w:rPr>
              <w:t>Black or African American</w:t>
            </w:r>
          </w:p>
        </w:tc>
        <w:tc>
          <w:tcPr>
            <w:tcW w:w="1960" w:type="dxa"/>
            <w:vAlign w:val="bottom"/>
          </w:tcPr>
          <w:p w14:paraId="1E8CB7AC" w14:textId="77777777" w:rsidR="00FA2661" w:rsidRDefault="002A030E">
            <w:pPr>
              <w:ind w:right="150"/>
              <w:jc w:val="center"/>
              <w:rPr>
                <w:sz w:val="20"/>
                <w:szCs w:val="20"/>
              </w:rPr>
            </w:pPr>
            <w:r>
              <w:rPr>
                <w:rFonts w:eastAsia="Times New Roman"/>
              </w:rPr>
              <w:t>3.4%</w:t>
            </w:r>
          </w:p>
        </w:tc>
        <w:tc>
          <w:tcPr>
            <w:tcW w:w="2360" w:type="dxa"/>
            <w:vAlign w:val="bottom"/>
          </w:tcPr>
          <w:p w14:paraId="176EFE41" w14:textId="77777777" w:rsidR="00FA2661" w:rsidRDefault="002A030E">
            <w:pPr>
              <w:jc w:val="center"/>
              <w:rPr>
                <w:sz w:val="20"/>
                <w:szCs w:val="20"/>
              </w:rPr>
            </w:pPr>
            <w:r>
              <w:rPr>
                <w:rFonts w:eastAsia="Times New Roman"/>
              </w:rPr>
              <w:t>4.9%</w:t>
            </w:r>
          </w:p>
        </w:tc>
      </w:tr>
      <w:tr w:rsidR="00FA2661" w14:paraId="068BFE6E" w14:textId="77777777">
        <w:trPr>
          <w:trHeight w:val="300"/>
        </w:trPr>
        <w:tc>
          <w:tcPr>
            <w:tcW w:w="20" w:type="dxa"/>
            <w:vAlign w:val="bottom"/>
          </w:tcPr>
          <w:p w14:paraId="2271CA77" w14:textId="77777777" w:rsidR="00FA2661" w:rsidRDefault="00FA2661">
            <w:pPr>
              <w:rPr>
                <w:sz w:val="24"/>
                <w:szCs w:val="24"/>
              </w:rPr>
            </w:pPr>
          </w:p>
        </w:tc>
        <w:tc>
          <w:tcPr>
            <w:tcW w:w="5120" w:type="dxa"/>
            <w:vAlign w:val="bottom"/>
          </w:tcPr>
          <w:p w14:paraId="02710D8D" w14:textId="77777777" w:rsidR="00FA2661" w:rsidRDefault="002A030E">
            <w:pPr>
              <w:ind w:left="540"/>
              <w:rPr>
                <w:sz w:val="20"/>
                <w:szCs w:val="20"/>
              </w:rPr>
            </w:pPr>
            <w:r>
              <w:rPr>
                <w:rFonts w:eastAsia="Times New Roman"/>
              </w:rPr>
              <w:t>Hispanic, Latino, or Spanish</w:t>
            </w:r>
          </w:p>
        </w:tc>
        <w:tc>
          <w:tcPr>
            <w:tcW w:w="1960" w:type="dxa"/>
            <w:vAlign w:val="bottom"/>
          </w:tcPr>
          <w:p w14:paraId="4621974A" w14:textId="77777777" w:rsidR="00FA2661" w:rsidRDefault="002A030E">
            <w:pPr>
              <w:ind w:right="130"/>
              <w:jc w:val="center"/>
              <w:rPr>
                <w:sz w:val="20"/>
                <w:szCs w:val="20"/>
              </w:rPr>
            </w:pPr>
            <w:r>
              <w:rPr>
                <w:rFonts w:eastAsia="Times New Roman"/>
                <w:w w:val="98"/>
              </w:rPr>
              <w:t>10.4%</w:t>
            </w:r>
          </w:p>
        </w:tc>
        <w:tc>
          <w:tcPr>
            <w:tcW w:w="2360" w:type="dxa"/>
            <w:vAlign w:val="bottom"/>
          </w:tcPr>
          <w:p w14:paraId="11B5CD27" w14:textId="77777777" w:rsidR="00FA2661" w:rsidRDefault="002A030E">
            <w:pPr>
              <w:jc w:val="center"/>
              <w:rPr>
                <w:sz w:val="20"/>
                <w:szCs w:val="20"/>
              </w:rPr>
            </w:pPr>
            <w:r>
              <w:rPr>
                <w:rFonts w:eastAsia="Times New Roman"/>
              </w:rPr>
              <w:t>5.9%</w:t>
            </w:r>
          </w:p>
        </w:tc>
      </w:tr>
      <w:tr w:rsidR="00FA2661" w14:paraId="5463BC86" w14:textId="77777777">
        <w:trPr>
          <w:trHeight w:val="300"/>
        </w:trPr>
        <w:tc>
          <w:tcPr>
            <w:tcW w:w="20" w:type="dxa"/>
            <w:vAlign w:val="bottom"/>
          </w:tcPr>
          <w:p w14:paraId="43AC6A59" w14:textId="77777777" w:rsidR="00FA2661" w:rsidRDefault="00FA2661">
            <w:pPr>
              <w:rPr>
                <w:sz w:val="24"/>
                <w:szCs w:val="24"/>
              </w:rPr>
            </w:pPr>
          </w:p>
        </w:tc>
        <w:tc>
          <w:tcPr>
            <w:tcW w:w="5120" w:type="dxa"/>
            <w:vAlign w:val="bottom"/>
          </w:tcPr>
          <w:p w14:paraId="4878AE80" w14:textId="77777777" w:rsidR="00FA2661" w:rsidRDefault="002A030E">
            <w:pPr>
              <w:ind w:left="540"/>
              <w:rPr>
                <w:sz w:val="20"/>
                <w:szCs w:val="20"/>
              </w:rPr>
            </w:pPr>
            <w:r>
              <w:rPr>
                <w:rFonts w:eastAsia="Times New Roman"/>
              </w:rPr>
              <w:t>White</w:t>
            </w:r>
          </w:p>
        </w:tc>
        <w:tc>
          <w:tcPr>
            <w:tcW w:w="1960" w:type="dxa"/>
            <w:vAlign w:val="bottom"/>
          </w:tcPr>
          <w:p w14:paraId="58CB39FE" w14:textId="77777777" w:rsidR="00FA2661" w:rsidRDefault="002A030E">
            <w:pPr>
              <w:ind w:right="130"/>
              <w:jc w:val="center"/>
              <w:rPr>
                <w:sz w:val="20"/>
                <w:szCs w:val="20"/>
              </w:rPr>
            </w:pPr>
            <w:r>
              <w:rPr>
                <w:rFonts w:eastAsia="Times New Roman"/>
                <w:w w:val="98"/>
              </w:rPr>
              <w:t>73.7%</w:t>
            </w:r>
          </w:p>
        </w:tc>
        <w:tc>
          <w:tcPr>
            <w:tcW w:w="2360" w:type="dxa"/>
            <w:vAlign w:val="bottom"/>
          </w:tcPr>
          <w:p w14:paraId="077CA8C8" w14:textId="77777777" w:rsidR="00FA2661" w:rsidRDefault="002A030E">
            <w:pPr>
              <w:jc w:val="center"/>
              <w:rPr>
                <w:sz w:val="20"/>
                <w:szCs w:val="20"/>
              </w:rPr>
            </w:pPr>
            <w:r>
              <w:rPr>
                <w:rFonts w:eastAsia="Times New Roman"/>
              </w:rPr>
              <w:t>75.3%</w:t>
            </w:r>
          </w:p>
        </w:tc>
      </w:tr>
      <w:tr w:rsidR="00FA2661" w14:paraId="73CC0D01" w14:textId="77777777">
        <w:trPr>
          <w:trHeight w:val="300"/>
        </w:trPr>
        <w:tc>
          <w:tcPr>
            <w:tcW w:w="20" w:type="dxa"/>
            <w:vAlign w:val="bottom"/>
          </w:tcPr>
          <w:p w14:paraId="11443F8B" w14:textId="77777777" w:rsidR="00FA2661" w:rsidRDefault="00FA2661">
            <w:pPr>
              <w:rPr>
                <w:sz w:val="24"/>
                <w:szCs w:val="24"/>
              </w:rPr>
            </w:pPr>
          </w:p>
        </w:tc>
        <w:tc>
          <w:tcPr>
            <w:tcW w:w="5120" w:type="dxa"/>
            <w:vAlign w:val="bottom"/>
          </w:tcPr>
          <w:p w14:paraId="02466954" w14:textId="77777777" w:rsidR="00FA2661" w:rsidRDefault="002A030E">
            <w:pPr>
              <w:ind w:left="540"/>
              <w:rPr>
                <w:sz w:val="20"/>
                <w:szCs w:val="20"/>
              </w:rPr>
            </w:pPr>
            <w:r>
              <w:rPr>
                <w:rFonts w:eastAsia="Times New Roman"/>
              </w:rPr>
              <w:t>Asian</w:t>
            </w:r>
          </w:p>
        </w:tc>
        <w:tc>
          <w:tcPr>
            <w:tcW w:w="1960" w:type="dxa"/>
            <w:vAlign w:val="bottom"/>
          </w:tcPr>
          <w:p w14:paraId="624366F9" w14:textId="77777777" w:rsidR="00FA2661" w:rsidRDefault="002A030E">
            <w:pPr>
              <w:ind w:right="130"/>
              <w:jc w:val="center"/>
              <w:rPr>
                <w:sz w:val="20"/>
                <w:szCs w:val="20"/>
              </w:rPr>
            </w:pPr>
            <w:r>
              <w:rPr>
                <w:rFonts w:eastAsia="Times New Roman"/>
                <w:w w:val="98"/>
              </w:rPr>
              <w:t>15.5%</w:t>
            </w:r>
          </w:p>
        </w:tc>
        <w:tc>
          <w:tcPr>
            <w:tcW w:w="2360" w:type="dxa"/>
            <w:vAlign w:val="bottom"/>
          </w:tcPr>
          <w:p w14:paraId="4ED245C9" w14:textId="77777777" w:rsidR="00FA2661" w:rsidRDefault="002A030E">
            <w:pPr>
              <w:jc w:val="center"/>
              <w:rPr>
                <w:sz w:val="20"/>
                <w:szCs w:val="20"/>
              </w:rPr>
            </w:pPr>
            <w:r>
              <w:rPr>
                <w:rFonts w:eastAsia="Times New Roman"/>
              </w:rPr>
              <w:t>9.5%</w:t>
            </w:r>
          </w:p>
        </w:tc>
      </w:tr>
      <w:tr w:rsidR="00FA2661" w14:paraId="471409CA" w14:textId="77777777">
        <w:trPr>
          <w:trHeight w:val="300"/>
        </w:trPr>
        <w:tc>
          <w:tcPr>
            <w:tcW w:w="20" w:type="dxa"/>
            <w:vAlign w:val="bottom"/>
          </w:tcPr>
          <w:p w14:paraId="761BC929" w14:textId="77777777" w:rsidR="00FA2661" w:rsidRDefault="00FA2661">
            <w:pPr>
              <w:rPr>
                <w:sz w:val="24"/>
                <w:szCs w:val="24"/>
              </w:rPr>
            </w:pPr>
          </w:p>
        </w:tc>
        <w:tc>
          <w:tcPr>
            <w:tcW w:w="5120" w:type="dxa"/>
            <w:vAlign w:val="bottom"/>
          </w:tcPr>
          <w:p w14:paraId="23011605" w14:textId="77777777" w:rsidR="00FA2661" w:rsidRDefault="002A030E">
            <w:pPr>
              <w:ind w:left="540"/>
              <w:rPr>
                <w:sz w:val="20"/>
                <w:szCs w:val="20"/>
              </w:rPr>
            </w:pPr>
            <w:r>
              <w:rPr>
                <w:rFonts w:eastAsia="Times New Roman"/>
              </w:rPr>
              <w:t>Middle Eastern or North African</w:t>
            </w:r>
          </w:p>
        </w:tc>
        <w:tc>
          <w:tcPr>
            <w:tcW w:w="1960" w:type="dxa"/>
            <w:vAlign w:val="bottom"/>
          </w:tcPr>
          <w:p w14:paraId="7BB6757C" w14:textId="77777777" w:rsidR="00FA2661" w:rsidRDefault="002A030E">
            <w:pPr>
              <w:ind w:right="150"/>
              <w:jc w:val="center"/>
              <w:rPr>
                <w:sz w:val="20"/>
                <w:szCs w:val="20"/>
              </w:rPr>
            </w:pPr>
            <w:r>
              <w:rPr>
                <w:rFonts w:eastAsia="Times New Roman"/>
              </w:rPr>
              <w:t>3.0%</w:t>
            </w:r>
          </w:p>
        </w:tc>
        <w:tc>
          <w:tcPr>
            <w:tcW w:w="2360" w:type="dxa"/>
            <w:vAlign w:val="bottom"/>
          </w:tcPr>
          <w:p w14:paraId="21C614AE" w14:textId="77777777" w:rsidR="00FA2661" w:rsidRDefault="002A030E">
            <w:pPr>
              <w:jc w:val="center"/>
              <w:rPr>
                <w:sz w:val="20"/>
                <w:szCs w:val="20"/>
              </w:rPr>
            </w:pPr>
            <w:r>
              <w:rPr>
                <w:rFonts w:eastAsia="Times New Roman"/>
              </w:rPr>
              <w:t>1.7%</w:t>
            </w:r>
          </w:p>
        </w:tc>
      </w:tr>
      <w:tr w:rsidR="00FA2661" w14:paraId="7197F710" w14:textId="77777777">
        <w:trPr>
          <w:trHeight w:val="300"/>
        </w:trPr>
        <w:tc>
          <w:tcPr>
            <w:tcW w:w="20" w:type="dxa"/>
            <w:vAlign w:val="bottom"/>
          </w:tcPr>
          <w:p w14:paraId="66C85529" w14:textId="77777777" w:rsidR="00FA2661" w:rsidRDefault="00FA2661">
            <w:pPr>
              <w:rPr>
                <w:sz w:val="24"/>
                <w:szCs w:val="24"/>
              </w:rPr>
            </w:pPr>
          </w:p>
        </w:tc>
        <w:tc>
          <w:tcPr>
            <w:tcW w:w="5120" w:type="dxa"/>
            <w:vAlign w:val="bottom"/>
          </w:tcPr>
          <w:p w14:paraId="2E77EA60" w14:textId="77777777" w:rsidR="00FA2661" w:rsidRDefault="002A030E">
            <w:pPr>
              <w:ind w:left="540"/>
              <w:rPr>
                <w:sz w:val="20"/>
                <w:szCs w:val="20"/>
              </w:rPr>
            </w:pPr>
            <w:r>
              <w:rPr>
                <w:rFonts w:eastAsia="Times New Roman"/>
              </w:rPr>
              <w:t>Other</w:t>
            </w:r>
          </w:p>
        </w:tc>
        <w:tc>
          <w:tcPr>
            <w:tcW w:w="1960" w:type="dxa"/>
            <w:vAlign w:val="bottom"/>
          </w:tcPr>
          <w:p w14:paraId="49672E9B" w14:textId="77777777" w:rsidR="00FA2661" w:rsidRDefault="002A030E">
            <w:pPr>
              <w:ind w:right="150"/>
              <w:jc w:val="center"/>
              <w:rPr>
                <w:sz w:val="20"/>
                <w:szCs w:val="20"/>
              </w:rPr>
            </w:pPr>
            <w:r>
              <w:rPr>
                <w:rFonts w:eastAsia="Times New Roman"/>
              </w:rPr>
              <w:t>4.0%</w:t>
            </w:r>
          </w:p>
        </w:tc>
        <w:tc>
          <w:tcPr>
            <w:tcW w:w="2360" w:type="dxa"/>
            <w:vAlign w:val="bottom"/>
          </w:tcPr>
          <w:p w14:paraId="1673BFF6" w14:textId="77777777" w:rsidR="00FA2661" w:rsidRDefault="002A030E">
            <w:pPr>
              <w:jc w:val="center"/>
              <w:rPr>
                <w:sz w:val="20"/>
                <w:szCs w:val="20"/>
              </w:rPr>
            </w:pPr>
            <w:r>
              <w:rPr>
                <w:rFonts w:eastAsia="Times New Roman"/>
              </w:rPr>
              <w:t>2.3%</w:t>
            </w:r>
          </w:p>
        </w:tc>
      </w:tr>
      <w:tr w:rsidR="00FA2661" w14:paraId="4DAB4B0B" w14:textId="77777777">
        <w:trPr>
          <w:trHeight w:val="300"/>
        </w:trPr>
        <w:tc>
          <w:tcPr>
            <w:tcW w:w="20" w:type="dxa"/>
            <w:vAlign w:val="bottom"/>
          </w:tcPr>
          <w:p w14:paraId="6DEE1194" w14:textId="77777777" w:rsidR="00FA2661" w:rsidRDefault="00FA2661">
            <w:pPr>
              <w:rPr>
                <w:sz w:val="24"/>
                <w:szCs w:val="24"/>
              </w:rPr>
            </w:pPr>
          </w:p>
        </w:tc>
        <w:tc>
          <w:tcPr>
            <w:tcW w:w="5120" w:type="dxa"/>
            <w:vAlign w:val="bottom"/>
          </w:tcPr>
          <w:p w14:paraId="612542D7" w14:textId="77777777" w:rsidR="00FA2661" w:rsidRDefault="002A030E">
            <w:pPr>
              <w:ind w:left="100"/>
              <w:rPr>
                <w:sz w:val="20"/>
                <w:szCs w:val="20"/>
              </w:rPr>
            </w:pPr>
            <w:r>
              <w:rPr>
                <w:rFonts w:eastAsia="Times New Roman"/>
              </w:rPr>
              <w:t>Gender</w:t>
            </w:r>
          </w:p>
        </w:tc>
        <w:tc>
          <w:tcPr>
            <w:tcW w:w="1960" w:type="dxa"/>
            <w:vAlign w:val="bottom"/>
          </w:tcPr>
          <w:p w14:paraId="6D82177B" w14:textId="77777777" w:rsidR="00FA2661" w:rsidRDefault="00FA2661">
            <w:pPr>
              <w:rPr>
                <w:sz w:val="24"/>
                <w:szCs w:val="24"/>
              </w:rPr>
            </w:pPr>
          </w:p>
        </w:tc>
        <w:tc>
          <w:tcPr>
            <w:tcW w:w="2360" w:type="dxa"/>
            <w:vAlign w:val="bottom"/>
          </w:tcPr>
          <w:p w14:paraId="32CBC0AC" w14:textId="77777777" w:rsidR="00FA2661" w:rsidRDefault="00FA2661">
            <w:pPr>
              <w:rPr>
                <w:sz w:val="24"/>
                <w:szCs w:val="24"/>
              </w:rPr>
            </w:pPr>
          </w:p>
        </w:tc>
      </w:tr>
      <w:tr w:rsidR="00FA2661" w14:paraId="59B8DC6A" w14:textId="77777777">
        <w:trPr>
          <w:trHeight w:val="300"/>
        </w:trPr>
        <w:tc>
          <w:tcPr>
            <w:tcW w:w="20" w:type="dxa"/>
            <w:vAlign w:val="bottom"/>
          </w:tcPr>
          <w:p w14:paraId="3F6AC68E" w14:textId="77777777" w:rsidR="00FA2661" w:rsidRDefault="00FA2661">
            <w:pPr>
              <w:rPr>
                <w:sz w:val="24"/>
                <w:szCs w:val="24"/>
              </w:rPr>
            </w:pPr>
          </w:p>
        </w:tc>
        <w:tc>
          <w:tcPr>
            <w:tcW w:w="5120" w:type="dxa"/>
            <w:vAlign w:val="bottom"/>
          </w:tcPr>
          <w:p w14:paraId="7E4FFC17" w14:textId="77777777" w:rsidR="00FA2661" w:rsidRDefault="002A030E">
            <w:pPr>
              <w:ind w:left="540"/>
              <w:rPr>
                <w:sz w:val="20"/>
                <w:szCs w:val="20"/>
              </w:rPr>
            </w:pPr>
            <w:r>
              <w:rPr>
                <w:rFonts w:eastAsia="Times New Roman"/>
              </w:rPr>
              <w:t>% Female</w:t>
            </w:r>
          </w:p>
        </w:tc>
        <w:tc>
          <w:tcPr>
            <w:tcW w:w="1960" w:type="dxa"/>
            <w:vAlign w:val="bottom"/>
          </w:tcPr>
          <w:p w14:paraId="5D86FBA2" w14:textId="77777777" w:rsidR="00FA2661" w:rsidRDefault="002A030E">
            <w:pPr>
              <w:ind w:right="130"/>
              <w:jc w:val="center"/>
              <w:rPr>
                <w:sz w:val="20"/>
                <w:szCs w:val="20"/>
              </w:rPr>
            </w:pPr>
            <w:r>
              <w:rPr>
                <w:rFonts w:eastAsia="Times New Roman"/>
                <w:w w:val="98"/>
              </w:rPr>
              <w:t>45.8%</w:t>
            </w:r>
          </w:p>
        </w:tc>
        <w:tc>
          <w:tcPr>
            <w:tcW w:w="2360" w:type="dxa"/>
            <w:vAlign w:val="bottom"/>
          </w:tcPr>
          <w:p w14:paraId="1E706AAB" w14:textId="77777777" w:rsidR="00FA2661" w:rsidRDefault="002A030E">
            <w:pPr>
              <w:jc w:val="center"/>
              <w:rPr>
                <w:sz w:val="20"/>
                <w:szCs w:val="20"/>
              </w:rPr>
            </w:pPr>
            <w:r>
              <w:rPr>
                <w:rFonts w:eastAsia="Times New Roman"/>
              </w:rPr>
              <w:t>37.4%</w:t>
            </w:r>
          </w:p>
        </w:tc>
      </w:tr>
      <w:tr w:rsidR="00FA2661" w14:paraId="6DADD822" w14:textId="77777777">
        <w:trPr>
          <w:trHeight w:val="300"/>
        </w:trPr>
        <w:tc>
          <w:tcPr>
            <w:tcW w:w="20" w:type="dxa"/>
            <w:vAlign w:val="bottom"/>
          </w:tcPr>
          <w:p w14:paraId="23ECB47D" w14:textId="77777777" w:rsidR="00FA2661" w:rsidRDefault="00FA2661">
            <w:pPr>
              <w:rPr>
                <w:sz w:val="24"/>
                <w:szCs w:val="24"/>
              </w:rPr>
            </w:pPr>
          </w:p>
        </w:tc>
        <w:tc>
          <w:tcPr>
            <w:tcW w:w="5120" w:type="dxa"/>
            <w:vAlign w:val="bottom"/>
          </w:tcPr>
          <w:p w14:paraId="4AD4DB0E" w14:textId="77777777" w:rsidR="00FA2661" w:rsidRDefault="002A030E">
            <w:pPr>
              <w:ind w:left="540"/>
              <w:rPr>
                <w:sz w:val="20"/>
                <w:szCs w:val="20"/>
              </w:rPr>
            </w:pPr>
            <w:r>
              <w:rPr>
                <w:rFonts w:eastAsia="Times New Roman"/>
              </w:rPr>
              <w:t>% Male</w:t>
            </w:r>
          </w:p>
        </w:tc>
        <w:tc>
          <w:tcPr>
            <w:tcW w:w="1960" w:type="dxa"/>
            <w:vAlign w:val="bottom"/>
          </w:tcPr>
          <w:p w14:paraId="62E4720A" w14:textId="77777777" w:rsidR="00FA2661" w:rsidRDefault="002A030E">
            <w:pPr>
              <w:ind w:right="130"/>
              <w:jc w:val="center"/>
              <w:rPr>
                <w:sz w:val="20"/>
                <w:szCs w:val="20"/>
              </w:rPr>
            </w:pPr>
            <w:r>
              <w:rPr>
                <w:rFonts w:eastAsia="Times New Roman"/>
                <w:w w:val="98"/>
              </w:rPr>
              <w:t>50.8%</w:t>
            </w:r>
          </w:p>
        </w:tc>
        <w:tc>
          <w:tcPr>
            <w:tcW w:w="2360" w:type="dxa"/>
            <w:vAlign w:val="bottom"/>
          </w:tcPr>
          <w:p w14:paraId="70F7CE2F" w14:textId="77777777" w:rsidR="00FA2661" w:rsidRDefault="002A030E">
            <w:pPr>
              <w:jc w:val="center"/>
              <w:rPr>
                <w:sz w:val="20"/>
                <w:szCs w:val="20"/>
              </w:rPr>
            </w:pPr>
            <w:r>
              <w:rPr>
                <w:rFonts w:eastAsia="Times New Roman"/>
              </w:rPr>
              <w:t>62.4%</w:t>
            </w:r>
          </w:p>
        </w:tc>
      </w:tr>
      <w:tr w:rsidR="00FA2661" w14:paraId="4738ECB9" w14:textId="77777777">
        <w:trPr>
          <w:trHeight w:val="300"/>
        </w:trPr>
        <w:tc>
          <w:tcPr>
            <w:tcW w:w="20" w:type="dxa"/>
            <w:vAlign w:val="bottom"/>
          </w:tcPr>
          <w:p w14:paraId="41498251" w14:textId="77777777" w:rsidR="00FA2661" w:rsidRDefault="00FA2661">
            <w:pPr>
              <w:rPr>
                <w:sz w:val="24"/>
                <w:szCs w:val="24"/>
              </w:rPr>
            </w:pPr>
          </w:p>
        </w:tc>
        <w:tc>
          <w:tcPr>
            <w:tcW w:w="5120" w:type="dxa"/>
            <w:vAlign w:val="bottom"/>
          </w:tcPr>
          <w:p w14:paraId="3C1941E8" w14:textId="77777777" w:rsidR="00FA2661" w:rsidRDefault="002A030E">
            <w:pPr>
              <w:ind w:left="540"/>
              <w:rPr>
                <w:sz w:val="20"/>
                <w:szCs w:val="20"/>
              </w:rPr>
            </w:pPr>
            <w:r>
              <w:rPr>
                <w:rFonts w:eastAsia="Times New Roman"/>
              </w:rPr>
              <w:t>% Non-binary or Other</w:t>
            </w:r>
          </w:p>
        </w:tc>
        <w:tc>
          <w:tcPr>
            <w:tcW w:w="1960" w:type="dxa"/>
            <w:vAlign w:val="bottom"/>
          </w:tcPr>
          <w:p w14:paraId="30022B03" w14:textId="77777777" w:rsidR="00FA2661" w:rsidRDefault="002A030E">
            <w:pPr>
              <w:ind w:right="150"/>
              <w:jc w:val="center"/>
              <w:rPr>
                <w:sz w:val="20"/>
                <w:szCs w:val="20"/>
              </w:rPr>
            </w:pPr>
            <w:r>
              <w:rPr>
                <w:rFonts w:eastAsia="Times New Roman"/>
              </w:rPr>
              <w:t>1.4%</w:t>
            </w:r>
          </w:p>
        </w:tc>
        <w:tc>
          <w:tcPr>
            <w:tcW w:w="2360" w:type="dxa"/>
            <w:vAlign w:val="bottom"/>
          </w:tcPr>
          <w:p w14:paraId="5E38E1BD" w14:textId="77777777" w:rsidR="00FA2661" w:rsidRDefault="002A030E">
            <w:pPr>
              <w:jc w:val="center"/>
              <w:rPr>
                <w:sz w:val="20"/>
                <w:szCs w:val="20"/>
              </w:rPr>
            </w:pPr>
            <w:r>
              <w:rPr>
                <w:rFonts w:eastAsia="Times New Roman"/>
              </w:rPr>
              <w:t>0.2%</w:t>
            </w:r>
          </w:p>
        </w:tc>
      </w:tr>
      <w:tr w:rsidR="00FA2661" w14:paraId="76B3747B" w14:textId="77777777">
        <w:trPr>
          <w:trHeight w:val="300"/>
        </w:trPr>
        <w:tc>
          <w:tcPr>
            <w:tcW w:w="20" w:type="dxa"/>
            <w:vAlign w:val="bottom"/>
          </w:tcPr>
          <w:p w14:paraId="6DDE3F9C" w14:textId="77777777" w:rsidR="00FA2661" w:rsidRDefault="00FA2661">
            <w:pPr>
              <w:rPr>
                <w:sz w:val="24"/>
                <w:szCs w:val="24"/>
              </w:rPr>
            </w:pPr>
          </w:p>
        </w:tc>
        <w:tc>
          <w:tcPr>
            <w:tcW w:w="5120" w:type="dxa"/>
            <w:vAlign w:val="bottom"/>
          </w:tcPr>
          <w:p w14:paraId="023B2BAD" w14:textId="77777777" w:rsidR="00FA2661" w:rsidRDefault="002A030E">
            <w:pPr>
              <w:ind w:left="540"/>
              <w:rPr>
                <w:sz w:val="20"/>
                <w:szCs w:val="20"/>
              </w:rPr>
            </w:pPr>
            <w:r>
              <w:rPr>
                <w:rFonts w:eastAsia="Times New Roman"/>
              </w:rPr>
              <w:t>% Gender NA</w:t>
            </w:r>
          </w:p>
        </w:tc>
        <w:tc>
          <w:tcPr>
            <w:tcW w:w="1960" w:type="dxa"/>
            <w:vAlign w:val="bottom"/>
          </w:tcPr>
          <w:p w14:paraId="330743D2" w14:textId="77777777" w:rsidR="00FA2661" w:rsidRDefault="002A030E">
            <w:pPr>
              <w:ind w:right="150"/>
              <w:jc w:val="center"/>
              <w:rPr>
                <w:sz w:val="20"/>
                <w:szCs w:val="20"/>
              </w:rPr>
            </w:pPr>
            <w:r>
              <w:rPr>
                <w:rFonts w:eastAsia="Times New Roman"/>
              </w:rPr>
              <w:t>2.0%</w:t>
            </w:r>
          </w:p>
        </w:tc>
        <w:tc>
          <w:tcPr>
            <w:tcW w:w="2360" w:type="dxa"/>
            <w:vAlign w:val="bottom"/>
          </w:tcPr>
          <w:p w14:paraId="38C19D11" w14:textId="77777777" w:rsidR="00FA2661" w:rsidRDefault="002A030E">
            <w:pPr>
              <w:jc w:val="center"/>
              <w:rPr>
                <w:sz w:val="20"/>
                <w:szCs w:val="20"/>
              </w:rPr>
            </w:pPr>
            <w:r>
              <w:rPr>
                <w:rFonts w:eastAsia="Times New Roman"/>
              </w:rPr>
              <w:t>No data</w:t>
            </w:r>
          </w:p>
        </w:tc>
      </w:tr>
      <w:tr w:rsidR="00FA2661" w14:paraId="282E1028" w14:textId="77777777">
        <w:trPr>
          <w:trHeight w:val="300"/>
        </w:trPr>
        <w:tc>
          <w:tcPr>
            <w:tcW w:w="20" w:type="dxa"/>
            <w:vAlign w:val="bottom"/>
          </w:tcPr>
          <w:p w14:paraId="5D8894AF" w14:textId="77777777" w:rsidR="00FA2661" w:rsidRDefault="00FA2661">
            <w:pPr>
              <w:rPr>
                <w:sz w:val="24"/>
                <w:szCs w:val="24"/>
              </w:rPr>
            </w:pPr>
          </w:p>
        </w:tc>
        <w:tc>
          <w:tcPr>
            <w:tcW w:w="5120" w:type="dxa"/>
            <w:vAlign w:val="bottom"/>
          </w:tcPr>
          <w:p w14:paraId="5BBCDD1B" w14:textId="77777777" w:rsidR="00FA2661" w:rsidRDefault="002A030E">
            <w:pPr>
              <w:ind w:left="100"/>
              <w:rPr>
                <w:sz w:val="20"/>
                <w:szCs w:val="20"/>
              </w:rPr>
            </w:pPr>
            <w:r>
              <w:rPr>
                <w:rFonts w:eastAsia="Times New Roman"/>
              </w:rPr>
              <w:t>Age</w:t>
            </w:r>
          </w:p>
        </w:tc>
        <w:tc>
          <w:tcPr>
            <w:tcW w:w="1960" w:type="dxa"/>
            <w:vAlign w:val="bottom"/>
          </w:tcPr>
          <w:p w14:paraId="777B4559" w14:textId="77777777" w:rsidR="00FA2661" w:rsidRDefault="00FA2661">
            <w:pPr>
              <w:rPr>
                <w:sz w:val="24"/>
                <w:szCs w:val="24"/>
              </w:rPr>
            </w:pPr>
          </w:p>
        </w:tc>
        <w:tc>
          <w:tcPr>
            <w:tcW w:w="2360" w:type="dxa"/>
            <w:vAlign w:val="bottom"/>
          </w:tcPr>
          <w:p w14:paraId="4F2060CA" w14:textId="77777777" w:rsidR="00FA2661" w:rsidRDefault="00FA2661">
            <w:pPr>
              <w:rPr>
                <w:sz w:val="24"/>
                <w:szCs w:val="24"/>
              </w:rPr>
            </w:pPr>
          </w:p>
        </w:tc>
      </w:tr>
      <w:tr w:rsidR="00FA2661" w14:paraId="336429B5" w14:textId="77777777">
        <w:trPr>
          <w:trHeight w:val="300"/>
        </w:trPr>
        <w:tc>
          <w:tcPr>
            <w:tcW w:w="20" w:type="dxa"/>
            <w:vAlign w:val="bottom"/>
          </w:tcPr>
          <w:p w14:paraId="0A2EA228" w14:textId="77777777" w:rsidR="00FA2661" w:rsidRDefault="00FA2661">
            <w:pPr>
              <w:rPr>
                <w:sz w:val="24"/>
                <w:szCs w:val="24"/>
              </w:rPr>
            </w:pPr>
          </w:p>
        </w:tc>
        <w:tc>
          <w:tcPr>
            <w:tcW w:w="5120" w:type="dxa"/>
            <w:vAlign w:val="bottom"/>
          </w:tcPr>
          <w:p w14:paraId="3A0F80EB" w14:textId="77777777" w:rsidR="00FA2661" w:rsidRDefault="002A030E">
            <w:pPr>
              <w:ind w:left="540"/>
              <w:rPr>
                <w:sz w:val="20"/>
                <w:szCs w:val="20"/>
              </w:rPr>
            </w:pPr>
            <w:r>
              <w:rPr>
                <w:rFonts w:eastAsia="Times New Roman"/>
              </w:rPr>
              <w:t>21-25</w:t>
            </w:r>
          </w:p>
        </w:tc>
        <w:tc>
          <w:tcPr>
            <w:tcW w:w="1960" w:type="dxa"/>
            <w:vAlign w:val="bottom"/>
          </w:tcPr>
          <w:p w14:paraId="7FD18D89" w14:textId="77777777" w:rsidR="00FA2661" w:rsidRDefault="002A030E">
            <w:pPr>
              <w:ind w:right="130"/>
              <w:jc w:val="center"/>
              <w:rPr>
                <w:sz w:val="20"/>
                <w:szCs w:val="20"/>
              </w:rPr>
            </w:pPr>
            <w:r>
              <w:rPr>
                <w:rFonts w:eastAsia="Times New Roman"/>
                <w:w w:val="98"/>
              </w:rPr>
              <w:t>26.6%</w:t>
            </w:r>
          </w:p>
        </w:tc>
        <w:tc>
          <w:tcPr>
            <w:tcW w:w="2360" w:type="dxa"/>
            <w:vAlign w:val="bottom"/>
          </w:tcPr>
          <w:p w14:paraId="252FBCA1" w14:textId="77777777" w:rsidR="00FA2661" w:rsidRDefault="002A030E">
            <w:pPr>
              <w:jc w:val="center"/>
              <w:rPr>
                <w:sz w:val="20"/>
                <w:szCs w:val="20"/>
              </w:rPr>
            </w:pPr>
            <w:r>
              <w:rPr>
                <w:rFonts w:eastAsia="Times New Roman"/>
              </w:rPr>
              <w:t>1.6%</w:t>
            </w:r>
          </w:p>
        </w:tc>
      </w:tr>
      <w:tr w:rsidR="00FA2661" w14:paraId="2D56EA83" w14:textId="77777777">
        <w:trPr>
          <w:trHeight w:val="300"/>
        </w:trPr>
        <w:tc>
          <w:tcPr>
            <w:tcW w:w="20" w:type="dxa"/>
            <w:vAlign w:val="bottom"/>
          </w:tcPr>
          <w:p w14:paraId="24A0C798" w14:textId="77777777" w:rsidR="00FA2661" w:rsidRDefault="00FA2661">
            <w:pPr>
              <w:rPr>
                <w:sz w:val="24"/>
                <w:szCs w:val="24"/>
              </w:rPr>
            </w:pPr>
          </w:p>
        </w:tc>
        <w:tc>
          <w:tcPr>
            <w:tcW w:w="5120" w:type="dxa"/>
            <w:vAlign w:val="bottom"/>
          </w:tcPr>
          <w:p w14:paraId="4715C698" w14:textId="77777777" w:rsidR="00FA2661" w:rsidRDefault="002A030E">
            <w:pPr>
              <w:ind w:left="540"/>
              <w:rPr>
                <w:sz w:val="20"/>
                <w:szCs w:val="20"/>
              </w:rPr>
            </w:pPr>
            <w:r>
              <w:rPr>
                <w:rFonts w:eastAsia="Times New Roman"/>
              </w:rPr>
              <w:t>26-29</w:t>
            </w:r>
          </w:p>
        </w:tc>
        <w:tc>
          <w:tcPr>
            <w:tcW w:w="1960" w:type="dxa"/>
            <w:vAlign w:val="bottom"/>
          </w:tcPr>
          <w:p w14:paraId="29708DC9" w14:textId="77777777" w:rsidR="00FA2661" w:rsidRDefault="002A030E">
            <w:pPr>
              <w:ind w:right="130"/>
              <w:jc w:val="center"/>
              <w:rPr>
                <w:sz w:val="20"/>
                <w:szCs w:val="20"/>
              </w:rPr>
            </w:pPr>
            <w:r>
              <w:rPr>
                <w:rFonts w:eastAsia="Times New Roman"/>
                <w:w w:val="98"/>
              </w:rPr>
              <w:t>40.4%</w:t>
            </w:r>
          </w:p>
        </w:tc>
        <w:tc>
          <w:tcPr>
            <w:tcW w:w="2360" w:type="dxa"/>
            <w:vAlign w:val="bottom"/>
          </w:tcPr>
          <w:p w14:paraId="5DFC2651" w14:textId="77777777" w:rsidR="00FA2661" w:rsidRDefault="002A030E">
            <w:pPr>
              <w:jc w:val="center"/>
              <w:rPr>
                <w:sz w:val="20"/>
                <w:szCs w:val="20"/>
              </w:rPr>
            </w:pPr>
            <w:r>
              <w:rPr>
                <w:rFonts w:eastAsia="Times New Roman"/>
              </w:rPr>
              <w:t>5.9%</w:t>
            </w:r>
          </w:p>
        </w:tc>
      </w:tr>
      <w:tr w:rsidR="00FA2661" w14:paraId="4B53E2B9" w14:textId="77777777">
        <w:trPr>
          <w:trHeight w:val="300"/>
        </w:trPr>
        <w:tc>
          <w:tcPr>
            <w:tcW w:w="20" w:type="dxa"/>
            <w:vAlign w:val="bottom"/>
          </w:tcPr>
          <w:p w14:paraId="7A6F6B71" w14:textId="77777777" w:rsidR="00FA2661" w:rsidRDefault="00FA2661">
            <w:pPr>
              <w:rPr>
                <w:sz w:val="24"/>
                <w:szCs w:val="24"/>
              </w:rPr>
            </w:pPr>
          </w:p>
        </w:tc>
        <w:tc>
          <w:tcPr>
            <w:tcW w:w="5120" w:type="dxa"/>
            <w:vAlign w:val="bottom"/>
          </w:tcPr>
          <w:p w14:paraId="1F79D5AC" w14:textId="77777777" w:rsidR="00FA2661" w:rsidRDefault="002A030E">
            <w:pPr>
              <w:ind w:left="540"/>
              <w:rPr>
                <w:sz w:val="20"/>
                <w:szCs w:val="20"/>
              </w:rPr>
            </w:pPr>
            <w:r>
              <w:rPr>
                <w:rFonts w:eastAsia="Times New Roman"/>
              </w:rPr>
              <w:t>30-35</w:t>
            </w:r>
          </w:p>
        </w:tc>
        <w:tc>
          <w:tcPr>
            <w:tcW w:w="1960" w:type="dxa"/>
            <w:vAlign w:val="bottom"/>
          </w:tcPr>
          <w:p w14:paraId="2006F8A2" w14:textId="77777777" w:rsidR="00FA2661" w:rsidRDefault="002A030E">
            <w:pPr>
              <w:ind w:right="130"/>
              <w:jc w:val="center"/>
              <w:rPr>
                <w:sz w:val="20"/>
                <w:szCs w:val="20"/>
              </w:rPr>
            </w:pPr>
            <w:r>
              <w:rPr>
                <w:rFonts w:eastAsia="Times New Roman"/>
                <w:w w:val="98"/>
              </w:rPr>
              <w:t>26.6%</w:t>
            </w:r>
          </w:p>
        </w:tc>
        <w:tc>
          <w:tcPr>
            <w:tcW w:w="2360" w:type="dxa"/>
            <w:vAlign w:val="bottom"/>
          </w:tcPr>
          <w:p w14:paraId="467D2DD3" w14:textId="77777777" w:rsidR="00FA2661" w:rsidRDefault="002A030E">
            <w:pPr>
              <w:jc w:val="center"/>
              <w:rPr>
                <w:sz w:val="20"/>
                <w:szCs w:val="20"/>
              </w:rPr>
            </w:pPr>
            <w:r>
              <w:rPr>
                <w:rFonts w:eastAsia="Times New Roman"/>
              </w:rPr>
              <w:t>18.6%</w:t>
            </w:r>
          </w:p>
        </w:tc>
      </w:tr>
      <w:tr w:rsidR="00FA2661" w14:paraId="0397F507" w14:textId="77777777">
        <w:trPr>
          <w:trHeight w:val="300"/>
        </w:trPr>
        <w:tc>
          <w:tcPr>
            <w:tcW w:w="20" w:type="dxa"/>
            <w:vAlign w:val="bottom"/>
          </w:tcPr>
          <w:p w14:paraId="6C2DC2B3" w14:textId="77777777" w:rsidR="00FA2661" w:rsidRDefault="00FA2661">
            <w:pPr>
              <w:rPr>
                <w:sz w:val="24"/>
                <w:szCs w:val="24"/>
              </w:rPr>
            </w:pPr>
          </w:p>
        </w:tc>
        <w:tc>
          <w:tcPr>
            <w:tcW w:w="5120" w:type="dxa"/>
            <w:vAlign w:val="bottom"/>
          </w:tcPr>
          <w:p w14:paraId="329331A8" w14:textId="77777777" w:rsidR="00FA2661" w:rsidRDefault="002A030E">
            <w:pPr>
              <w:ind w:left="540"/>
              <w:rPr>
                <w:sz w:val="20"/>
                <w:szCs w:val="20"/>
              </w:rPr>
            </w:pPr>
            <w:r>
              <w:rPr>
                <w:rFonts w:eastAsia="Times New Roman"/>
              </w:rPr>
              <w:t>36-45</w:t>
            </w:r>
          </w:p>
        </w:tc>
        <w:tc>
          <w:tcPr>
            <w:tcW w:w="1960" w:type="dxa"/>
            <w:vAlign w:val="bottom"/>
          </w:tcPr>
          <w:p w14:paraId="53E4D1C5" w14:textId="77777777" w:rsidR="00FA2661" w:rsidRDefault="002A030E">
            <w:pPr>
              <w:ind w:right="150"/>
              <w:jc w:val="center"/>
              <w:rPr>
                <w:sz w:val="20"/>
                <w:szCs w:val="20"/>
              </w:rPr>
            </w:pPr>
            <w:r>
              <w:rPr>
                <w:rFonts w:eastAsia="Times New Roman"/>
              </w:rPr>
              <w:t>6.4%</w:t>
            </w:r>
          </w:p>
        </w:tc>
        <w:tc>
          <w:tcPr>
            <w:tcW w:w="2360" w:type="dxa"/>
            <w:vAlign w:val="bottom"/>
          </w:tcPr>
          <w:p w14:paraId="0C50674F" w14:textId="77777777" w:rsidR="00FA2661" w:rsidRDefault="002A030E">
            <w:pPr>
              <w:jc w:val="center"/>
              <w:rPr>
                <w:sz w:val="20"/>
                <w:szCs w:val="20"/>
              </w:rPr>
            </w:pPr>
            <w:r>
              <w:rPr>
                <w:rFonts w:eastAsia="Times New Roman"/>
              </w:rPr>
              <w:t>29.9%</w:t>
            </w:r>
          </w:p>
        </w:tc>
      </w:tr>
      <w:tr w:rsidR="00FA2661" w14:paraId="3826DFBE" w14:textId="77777777">
        <w:trPr>
          <w:trHeight w:val="300"/>
        </w:trPr>
        <w:tc>
          <w:tcPr>
            <w:tcW w:w="20" w:type="dxa"/>
            <w:vAlign w:val="bottom"/>
          </w:tcPr>
          <w:p w14:paraId="779FD146" w14:textId="77777777" w:rsidR="00FA2661" w:rsidRDefault="00FA2661">
            <w:pPr>
              <w:rPr>
                <w:sz w:val="24"/>
                <w:szCs w:val="24"/>
              </w:rPr>
            </w:pPr>
          </w:p>
        </w:tc>
        <w:tc>
          <w:tcPr>
            <w:tcW w:w="5120" w:type="dxa"/>
            <w:vAlign w:val="bottom"/>
          </w:tcPr>
          <w:p w14:paraId="492C726D" w14:textId="77777777" w:rsidR="00FA2661" w:rsidRDefault="002A030E">
            <w:pPr>
              <w:ind w:left="100"/>
              <w:rPr>
                <w:sz w:val="20"/>
                <w:szCs w:val="20"/>
              </w:rPr>
            </w:pPr>
            <w:r>
              <w:rPr>
                <w:rFonts w:eastAsia="Times New Roman"/>
              </w:rPr>
              <w:t xml:space="preserve">First in family to </w:t>
            </w:r>
            <w:r>
              <w:rPr>
                <w:rFonts w:eastAsia="Times New Roman"/>
              </w:rPr>
              <w:t>graduate from college?</w:t>
            </w:r>
          </w:p>
        </w:tc>
        <w:tc>
          <w:tcPr>
            <w:tcW w:w="1960" w:type="dxa"/>
            <w:vAlign w:val="bottom"/>
          </w:tcPr>
          <w:p w14:paraId="492E8D26" w14:textId="77777777" w:rsidR="00FA2661" w:rsidRDefault="002A030E">
            <w:pPr>
              <w:ind w:right="130"/>
              <w:jc w:val="center"/>
              <w:rPr>
                <w:sz w:val="20"/>
                <w:szCs w:val="20"/>
              </w:rPr>
            </w:pPr>
            <w:r>
              <w:rPr>
                <w:rFonts w:eastAsia="Times New Roman"/>
                <w:w w:val="98"/>
              </w:rPr>
              <w:t>19.5%</w:t>
            </w:r>
          </w:p>
        </w:tc>
        <w:tc>
          <w:tcPr>
            <w:tcW w:w="2360" w:type="dxa"/>
            <w:vAlign w:val="bottom"/>
          </w:tcPr>
          <w:p w14:paraId="19E9C492" w14:textId="77777777" w:rsidR="00FA2661" w:rsidRDefault="002A030E">
            <w:pPr>
              <w:jc w:val="center"/>
              <w:rPr>
                <w:sz w:val="20"/>
                <w:szCs w:val="20"/>
              </w:rPr>
            </w:pPr>
            <w:r>
              <w:rPr>
                <w:rFonts w:eastAsia="Times New Roman"/>
                <w:w w:val="99"/>
              </w:rPr>
              <w:t>18%</w:t>
            </w:r>
          </w:p>
        </w:tc>
      </w:tr>
      <w:tr w:rsidR="00FA2661" w14:paraId="4E118C34" w14:textId="77777777">
        <w:trPr>
          <w:trHeight w:val="314"/>
        </w:trPr>
        <w:tc>
          <w:tcPr>
            <w:tcW w:w="20" w:type="dxa"/>
            <w:vAlign w:val="bottom"/>
          </w:tcPr>
          <w:p w14:paraId="46625989" w14:textId="77777777" w:rsidR="00FA2661" w:rsidRDefault="00FA2661">
            <w:pPr>
              <w:rPr>
                <w:sz w:val="24"/>
                <w:szCs w:val="24"/>
              </w:rPr>
            </w:pPr>
          </w:p>
        </w:tc>
        <w:tc>
          <w:tcPr>
            <w:tcW w:w="5120" w:type="dxa"/>
            <w:vAlign w:val="bottom"/>
          </w:tcPr>
          <w:p w14:paraId="4611AA9F" w14:textId="77777777" w:rsidR="00FA2661" w:rsidRDefault="002A030E">
            <w:pPr>
              <w:ind w:left="100"/>
              <w:rPr>
                <w:sz w:val="20"/>
                <w:szCs w:val="20"/>
              </w:rPr>
            </w:pPr>
            <w:r>
              <w:rPr>
                <w:rFonts w:eastAsia="Times New Roman"/>
              </w:rPr>
              <w:t>Has a dependent (e.g., elderly family member, child)</w:t>
            </w:r>
          </w:p>
        </w:tc>
        <w:tc>
          <w:tcPr>
            <w:tcW w:w="1960" w:type="dxa"/>
            <w:vAlign w:val="bottom"/>
          </w:tcPr>
          <w:p w14:paraId="2ECB650A" w14:textId="77777777" w:rsidR="00FA2661" w:rsidRDefault="002A030E">
            <w:pPr>
              <w:ind w:right="130"/>
              <w:jc w:val="center"/>
              <w:rPr>
                <w:sz w:val="20"/>
                <w:szCs w:val="20"/>
              </w:rPr>
            </w:pPr>
            <w:r>
              <w:rPr>
                <w:rFonts w:eastAsia="Times New Roman"/>
                <w:w w:val="98"/>
              </w:rPr>
              <w:t>10.1%</w:t>
            </w:r>
          </w:p>
        </w:tc>
        <w:tc>
          <w:tcPr>
            <w:tcW w:w="2360" w:type="dxa"/>
            <w:vAlign w:val="bottom"/>
          </w:tcPr>
          <w:p w14:paraId="4BEFEADA" w14:textId="77777777" w:rsidR="00FA2661" w:rsidRDefault="002A030E">
            <w:pPr>
              <w:jc w:val="center"/>
              <w:rPr>
                <w:sz w:val="20"/>
                <w:szCs w:val="20"/>
              </w:rPr>
            </w:pPr>
            <w:r>
              <w:rPr>
                <w:rFonts w:eastAsia="Times New Roman"/>
              </w:rPr>
              <w:t>No data</w:t>
            </w:r>
          </w:p>
        </w:tc>
      </w:tr>
      <w:tr w:rsidR="00FA2661" w14:paraId="176E9CE2" w14:textId="77777777">
        <w:trPr>
          <w:trHeight w:val="299"/>
        </w:trPr>
        <w:tc>
          <w:tcPr>
            <w:tcW w:w="20" w:type="dxa"/>
            <w:tcBorders>
              <w:bottom w:val="single" w:sz="8" w:space="0" w:color="auto"/>
            </w:tcBorders>
            <w:vAlign w:val="bottom"/>
          </w:tcPr>
          <w:p w14:paraId="123C8D05" w14:textId="77777777" w:rsidR="00FA2661" w:rsidRDefault="00FA2661">
            <w:pPr>
              <w:rPr>
                <w:sz w:val="24"/>
                <w:szCs w:val="24"/>
              </w:rPr>
            </w:pPr>
          </w:p>
        </w:tc>
        <w:tc>
          <w:tcPr>
            <w:tcW w:w="5120" w:type="dxa"/>
            <w:tcBorders>
              <w:bottom w:val="single" w:sz="8" w:space="0" w:color="auto"/>
            </w:tcBorders>
            <w:vAlign w:val="bottom"/>
          </w:tcPr>
          <w:p w14:paraId="37FAC266" w14:textId="77777777" w:rsidR="00FA2661" w:rsidRDefault="002A030E">
            <w:pPr>
              <w:ind w:left="100"/>
              <w:rPr>
                <w:sz w:val="20"/>
                <w:szCs w:val="20"/>
              </w:rPr>
            </w:pPr>
            <w:r>
              <w:rPr>
                <w:rFonts w:eastAsia="Times New Roman"/>
              </w:rPr>
              <w:t>Has a partner (e.g., married or civil union)</w:t>
            </w:r>
          </w:p>
        </w:tc>
        <w:tc>
          <w:tcPr>
            <w:tcW w:w="1960" w:type="dxa"/>
            <w:tcBorders>
              <w:bottom w:val="single" w:sz="8" w:space="0" w:color="auto"/>
            </w:tcBorders>
            <w:vAlign w:val="bottom"/>
          </w:tcPr>
          <w:p w14:paraId="2A0084C5" w14:textId="77777777" w:rsidR="00FA2661" w:rsidRDefault="002A030E">
            <w:pPr>
              <w:ind w:right="130"/>
              <w:jc w:val="center"/>
              <w:rPr>
                <w:sz w:val="20"/>
                <w:szCs w:val="20"/>
              </w:rPr>
            </w:pPr>
            <w:r>
              <w:rPr>
                <w:rFonts w:eastAsia="Times New Roman"/>
                <w:w w:val="98"/>
              </w:rPr>
              <w:t>57.8%</w:t>
            </w:r>
          </w:p>
        </w:tc>
        <w:tc>
          <w:tcPr>
            <w:tcW w:w="2360" w:type="dxa"/>
            <w:tcBorders>
              <w:bottom w:val="single" w:sz="8" w:space="0" w:color="auto"/>
            </w:tcBorders>
            <w:vAlign w:val="bottom"/>
          </w:tcPr>
          <w:p w14:paraId="70F23881" w14:textId="77777777" w:rsidR="00FA2661" w:rsidRDefault="002A030E">
            <w:pPr>
              <w:jc w:val="center"/>
              <w:rPr>
                <w:sz w:val="20"/>
                <w:szCs w:val="20"/>
              </w:rPr>
            </w:pPr>
            <w:r>
              <w:rPr>
                <w:rFonts w:eastAsia="Times New Roman"/>
              </w:rPr>
              <w:t>No data</w:t>
            </w:r>
          </w:p>
        </w:tc>
      </w:tr>
    </w:tbl>
    <w:p w14:paraId="098552DC" w14:textId="77777777" w:rsidR="00FA2661" w:rsidRDefault="00FA2661">
      <w:pPr>
        <w:spacing w:line="200" w:lineRule="exact"/>
        <w:rPr>
          <w:sz w:val="20"/>
          <w:szCs w:val="20"/>
        </w:rPr>
      </w:pPr>
    </w:p>
    <w:p w14:paraId="5AC883B5" w14:textId="77777777" w:rsidR="00FA2661" w:rsidRDefault="00FA2661">
      <w:pPr>
        <w:spacing w:line="280" w:lineRule="exact"/>
        <w:rPr>
          <w:sz w:val="20"/>
          <w:szCs w:val="20"/>
        </w:rPr>
      </w:pPr>
    </w:p>
    <w:p w14:paraId="5971A306" w14:textId="77777777" w:rsidR="00FA2661" w:rsidRDefault="002A030E">
      <w:pPr>
        <w:ind w:left="20"/>
        <w:rPr>
          <w:sz w:val="20"/>
          <w:szCs w:val="20"/>
        </w:rPr>
      </w:pPr>
      <w:r>
        <w:rPr>
          <w:rFonts w:eastAsia="Times New Roman"/>
          <w:b/>
          <w:bCs/>
        </w:rPr>
        <w:t>2. Variable Coding</w:t>
      </w:r>
    </w:p>
    <w:p w14:paraId="77880913"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45952" behindDoc="1" locked="0" layoutInCell="0" allowOverlap="1" wp14:anchorId="3CD0339A" wp14:editId="1A587037">
                <wp:simplePos x="0" y="0"/>
                <wp:positionH relativeFrom="column">
                  <wp:posOffset>-5080</wp:posOffset>
                </wp:positionH>
                <wp:positionV relativeFrom="paragraph">
                  <wp:posOffset>33020</wp:posOffset>
                </wp:positionV>
                <wp:extent cx="597916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9160"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999pt,2.6pt" to="470.4pt,2.6pt" o:allowincell="f" strokecolor="#000000" strokeweight="0.4809pt"/>
            </w:pict>
          </mc:Fallback>
        </mc:AlternateContent>
      </w:r>
    </w:p>
    <w:p w14:paraId="38D10D52" w14:textId="77777777" w:rsidR="00FA2661" w:rsidRDefault="00FA2661">
      <w:pPr>
        <w:spacing w:line="263" w:lineRule="exact"/>
        <w:rPr>
          <w:sz w:val="20"/>
          <w:szCs w:val="20"/>
        </w:rPr>
      </w:pPr>
    </w:p>
    <w:p w14:paraId="46F8E086" w14:textId="77777777" w:rsidR="00FA2661" w:rsidRDefault="002A030E">
      <w:pPr>
        <w:ind w:left="20"/>
        <w:rPr>
          <w:sz w:val="20"/>
          <w:szCs w:val="20"/>
        </w:rPr>
      </w:pPr>
      <w:r>
        <w:rPr>
          <w:rFonts w:eastAsia="Times New Roman"/>
          <w:i/>
          <w:iCs/>
        </w:rPr>
        <w:t>Methodological Orientations</w:t>
      </w:r>
      <w:r>
        <w:rPr>
          <w:rFonts w:eastAsia="Times New Roman"/>
        </w:rPr>
        <w:t>. These four items are based on questions</w:t>
      </w:r>
      <w:r>
        <w:rPr>
          <w:rFonts w:eastAsia="Times New Roman"/>
        </w:rPr>
        <w:t xml:space="preserve"> reading, “Please rate the following:</w:t>
      </w:r>
    </w:p>
    <w:p w14:paraId="54CA576F" w14:textId="77777777" w:rsidR="00FA2661" w:rsidRDefault="00FA2661">
      <w:pPr>
        <w:spacing w:line="16" w:lineRule="exact"/>
        <w:rPr>
          <w:sz w:val="20"/>
          <w:szCs w:val="20"/>
        </w:rPr>
      </w:pPr>
    </w:p>
    <w:p w14:paraId="71892699" w14:textId="77777777" w:rsidR="00FA2661" w:rsidRDefault="002A030E">
      <w:pPr>
        <w:numPr>
          <w:ilvl w:val="0"/>
          <w:numId w:val="1"/>
        </w:numPr>
        <w:tabs>
          <w:tab w:val="left" w:pos="740"/>
        </w:tabs>
        <w:ind w:left="740" w:hanging="360"/>
        <w:rPr>
          <w:rFonts w:ascii="Arial" w:eastAsia="Arial" w:hAnsi="Arial" w:cs="Arial"/>
        </w:rPr>
      </w:pPr>
      <w:r>
        <w:rPr>
          <w:rFonts w:eastAsia="Times New Roman"/>
        </w:rPr>
        <w:t>Your interest in quantitative methods</w:t>
      </w:r>
    </w:p>
    <w:p w14:paraId="359A9D4A" w14:textId="77777777" w:rsidR="00FA2661" w:rsidRDefault="00FA2661">
      <w:pPr>
        <w:spacing w:line="14" w:lineRule="exact"/>
        <w:rPr>
          <w:rFonts w:ascii="Arial" w:eastAsia="Arial" w:hAnsi="Arial" w:cs="Arial"/>
        </w:rPr>
      </w:pPr>
    </w:p>
    <w:p w14:paraId="0790F455" w14:textId="77777777" w:rsidR="00FA2661" w:rsidRDefault="002A030E">
      <w:pPr>
        <w:numPr>
          <w:ilvl w:val="0"/>
          <w:numId w:val="1"/>
        </w:numPr>
        <w:tabs>
          <w:tab w:val="left" w:pos="740"/>
        </w:tabs>
        <w:ind w:left="740" w:hanging="360"/>
        <w:rPr>
          <w:rFonts w:ascii="Arial" w:eastAsia="Arial" w:hAnsi="Arial" w:cs="Arial"/>
        </w:rPr>
      </w:pPr>
      <w:r>
        <w:rPr>
          <w:rFonts w:eastAsia="Times New Roman"/>
        </w:rPr>
        <w:t>Your ability in quantitative methods</w:t>
      </w:r>
    </w:p>
    <w:p w14:paraId="5EFA0930" w14:textId="77777777" w:rsidR="00FA2661" w:rsidRDefault="00FA2661">
      <w:pPr>
        <w:spacing w:line="14" w:lineRule="exact"/>
        <w:rPr>
          <w:rFonts w:ascii="Arial" w:eastAsia="Arial" w:hAnsi="Arial" w:cs="Arial"/>
        </w:rPr>
      </w:pPr>
    </w:p>
    <w:p w14:paraId="393F6C00" w14:textId="77777777" w:rsidR="00FA2661" w:rsidRDefault="002A030E">
      <w:pPr>
        <w:numPr>
          <w:ilvl w:val="0"/>
          <w:numId w:val="1"/>
        </w:numPr>
        <w:tabs>
          <w:tab w:val="left" w:pos="740"/>
        </w:tabs>
        <w:ind w:left="740" w:hanging="360"/>
        <w:rPr>
          <w:rFonts w:ascii="Arial" w:eastAsia="Arial" w:hAnsi="Arial" w:cs="Arial"/>
        </w:rPr>
      </w:pPr>
      <w:r>
        <w:rPr>
          <w:rFonts w:eastAsia="Times New Roman"/>
        </w:rPr>
        <w:t>Your interest in qualitative methods</w:t>
      </w:r>
    </w:p>
    <w:p w14:paraId="511F159D" w14:textId="77777777" w:rsidR="00FA2661" w:rsidRDefault="00FA2661">
      <w:pPr>
        <w:spacing w:line="14" w:lineRule="exact"/>
        <w:rPr>
          <w:rFonts w:ascii="Arial" w:eastAsia="Arial" w:hAnsi="Arial" w:cs="Arial"/>
        </w:rPr>
      </w:pPr>
    </w:p>
    <w:p w14:paraId="308D0B2B" w14:textId="77777777" w:rsidR="00FA2661" w:rsidRDefault="002A030E">
      <w:pPr>
        <w:numPr>
          <w:ilvl w:val="0"/>
          <w:numId w:val="1"/>
        </w:numPr>
        <w:tabs>
          <w:tab w:val="left" w:pos="740"/>
        </w:tabs>
        <w:spacing w:line="238" w:lineRule="auto"/>
        <w:ind w:left="740" w:hanging="359"/>
        <w:rPr>
          <w:rFonts w:ascii="Arial" w:eastAsia="Arial" w:hAnsi="Arial" w:cs="Arial"/>
        </w:rPr>
      </w:pPr>
      <w:r>
        <w:rPr>
          <w:rFonts w:eastAsia="Times New Roman"/>
        </w:rPr>
        <w:t>Your ability in qualitative methods</w:t>
      </w:r>
    </w:p>
    <w:p w14:paraId="2DF23003" w14:textId="77777777" w:rsidR="00FA2661" w:rsidRDefault="002A030E">
      <w:pPr>
        <w:spacing w:line="281" w:lineRule="auto"/>
        <w:ind w:left="20" w:right="100"/>
        <w:rPr>
          <w:sz w:val="20"/>
          <w:szCs w:val="20"/>
        </w:rPr>
      </w:pPr>
      <w:r>
        <w:rPr>
          <w:rFonts w:eastAsia="Times New Roman"/>
        </w:rPr>
        <w:t>Responses to each were on a scale running from 1 (“very low”) to 5</w:t>
      </w:r>
      <w:r>
        <w:rPr>
          <w:rFonts w:eastAsia="Times New Roman"/>
        </w:rPr>
        <w:t xml:space="preserve"> (“very high”); each item was recoded to run from 0 to 1. (See summary statistics in Table S2.)</w:t>
      </w:r>
    </w:p>
    <w:p w14:paraId="3F28B031" w14:textId="77777777" w:rsidR="00FA2661" w:rsidRDefault="00FA2661">
      <w:pPr>
        <w:spacing w:line="165" w:lineRule="exact"/>
        <w:rPr>
          <w:sz w:val="20"/>
          <w:szCs w:val="20"/>
        </w:rPr>
      </w:pPr>
    </w:p>
    <w:p w14:paraId="16FC1E1F" w14:textId="77777777" w:rsidR="00FA2661" w:rsidRDefault="002A030E">
      <w:pPr>
        <w:ind w:left="20"/>
        <w:rPr>
          <w:sz w:val="20"/>
          <w:szCs w:val="20"/>
        </w:rPr>
      </w:pPr>
      <w:r>
        <w:rPr>
          <w:rFonts w:eastAsia="Times New Roman"/>
          <w:b/>
          <w:bCs/>
        </w:rPr>
        <w:t>Table S2. Summary Statistics for Attitudinal Variables</w:t>
      </w:r>
    </w:p>
    <w:p w14:paraId="611C4854"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46976" behindDoc="1" locked="0" layoutInCell="0" allowOverlap="1" wp14:anchorId="4DD5BC94" wp14:editId="1BB0685D">
                <wp:simplePos x="0" y="0"/>
                <wp:positionH relativeFrom="column">
                  <wp:posOffset>12700</wp:posOffset>
                </wp:positionH>
                <wp:positionV relativeFrom="paragraph">
                  <wp:posOffset>22860</wp:posOffset>
                </wp:positionV>
                <wp:extent cx="564451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451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8pt" to="445.45pt,1.8pt" o:allowincell="f" strokecolor="#000000" strokeweight="0.72pt"/>
            </w:pict>
          </mc:Fallback>
        </mc:AlternateContent>
      </w:r>
      <w:r>
        <w:rPr>
          <w:noProof/>
          <w:sz w:val="20"/>
          <w:szCs w:val="20"/>
        </w:rPr>
        <mc:AlternateContent>
          <mc:Choice Requires="wps">
            <w:drawing>
              <wp:anchor distT="0" distB="0" distL="114300" distR="114300" simplePos="0" relativeHeight="251648000" behindDoc="1" locked="0" layoutInCell="0" allowOverlap="1" wp14:anchorId="59A06F28" wp14:editId="7AD53449">
                <wp:simplePos x="0" y="0"/>
                <wp:positionH relativeFrom="column">
                  <wp:posOffset>12700</wp:posOffset>
                </wp:positionH>
                <wp:positionV relativeFrom="paragraph">
                  <wp:posOffset>40640</wp:posOffset>
                </wp:positionV>
                <wp:extent cx="564451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451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3.2pt" to="445.45pt,3.2pt" o:allowincell="f" strokecolor="#000000" strokeweight="0.72pt"/>
            </w:pict>
          </mc:Fallback>
        </mc:AlternateContent>
      </w:r>
    </w:p>
    <w:p w14:paraId="150F99C8" w14:textId="77777777" w:rsidR="00FA2661" w:rsidRDefault="00FA2661">
      <w:pPr>
        <w:spacing w:line="9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3580"/>
        <w:gridCol w:w="1400"/>
        <w:gridCol w:w="1420"/>
        <w:gridCol w:w="1100"/>
        <w:gridCol w:w="1400"/>
        <w:gridCol w:w="20"/>
      </w:tblGrid>
      <w:tr w:rsidR="00FA2661" w14:paraId="20EE6BD1" w14:textId="77777777">
        <w:trPr>
          <w:trHeight w:val="253"/>
        </w:trPr>
        <w:tc>
          <w:tcPr>
            <w:tcW w:w="20" w:type="dxa"/>
            <w:vAlign w:val="bottom"/>
          </w:tcPr>
          <w:p w14:paraId="128B4A47" w14:textId="77777777" w:rsidR="00FA2661" w:rsidRDefault="00FA2661">
            <w:pPr>
              <w:rPr>
                <w:sz w:val="21"/>
                <w:szCs w:val="21"/>
              </w:rPr>
            </w:pPr>
          </w:p>
        </w:tc>
        <w:tc>
          <w:tcPr>
            <w:tcW w:w="3580" w:type="dxa"/>
            <w:vAlign w:val="bottom"/>
          </w:tcPr>
          <w:p w14:paraId="04AD3740" w14:textId="77777777" w:rsidR="00FA2661" w:rsidRDefault="00FA2661">
            <w:pPr>
              <w:rPr>
                <w:sz w:val="21"/>
                <w:szCs w:val="21"/>
              </w:rPr>
            </w:pPr>
          </w:p>
        </w:tc>
        <w:tc>
          <w:tcPr>
            <w:tcW w:w="1400" w:type="dxa"/>
            <w:vMerge w:val="restart"/>
            <w:vAlign w:val="bottom"/>
          </w:tcPr>
          <w:p w14:paraId="042D413C" w14:textId="77777777" w:rsidR="00FA2661" w:rsidRDefault="002A030E">
            <w:pPr>
              <w:ind w:left="10"/>
              <w:jc w:val="center"/>
              <w:rPr>
                <w:sz w:val="20"/>
                <w:szCs w:val="20"/>
              </w:rPr>
            </w:pPr>
            <w:r>
              <w:rPr>
                <w:rFonts w:eastAsia="Times New Roman"/>
                <w:w w:val="99"/>
              </w:rPr>
              <w:t>Minimum</w:t>
            </w:r>
          </w:p>
        </w:tc>
        <w:tc>
          <w:tcPr>
            <w:tcW w:w="1420" w:type="dxa"/>
            <w:vMerge w:val="restart"/>
            <w:vAlign w:val="bottom"/>
          </w:tcPr>
          <w:p w14:paraId="572C4A00" w14:textId="77777777" w:rsidR="00FA2661" w:rsidRDefault="002A030E">
            <w:pPr>
              <w:jc w:val="center"/>
              <w:rPr>
                <w:sz w:val="20"/>
                <w:szCs w:val="20"/>
              </w:rPr>
            </w:pPr>
            <w:r>
              <w:rPr>
                <w:rFonts w:eastAsia="Times New Roman"/>
              </w:rPr>
              <w:t>Maximum</w:t>
            </w:r>
          </w:p>
        </w:tc>
        <w:tc>
          <w:tcPr>
            <w:tcW w:w="1100" w:type="dxa"/>
            <w:vMerge w:val="restart"/>
            <w:vAlign w:val="bottom"/>
          </w:tcPr>
          <w:p w14:paraId="591FCC79" w14:textId="77777777" w:rsidR="00FA2661" w:rsidRDefault="002A030E">
            <w:pPr>
              <w:jc w:val="center"/>
              <w:rPr>
                <w:sz w:val="20"/>
                <w:szCs w:val="20"/>
              </w:rPr>
            </w:pPr>
            <w:r>
              <w:rPr>
                <w:rFonts w:eastAsia="Times New Roman"/>
              </w:rPr>
              <w:t>Mean</w:t>
            </w:r>
          </w:p>
        </w:tc>
        <w:tc>
          <w:tcPr>
            <w:tcW w:w="1400" w:type="dxa"/>
            <w:vAlign w:val="bottom"/>
          </w:tcPr>
          <w:p w14:paraId="33F41C11" w14:textId="77777777" w:rsidR="00FA2661" w:rsidRDefault="002A030E">
            <w:pPr>
              <w:jc w:val="center"/>
              <w:rPr>
                <w:sz w:val="20"/>
                <w:szCs w:val="20"/>
              </w:rPr>
            </w:pPr>
            <w:r>
              <w:rPr>
                <w:rFonts w:eastAsia="Times New Roman"/>
              </w:rPr>
              <w:t>Standard</w:t>
            </w:r>
          </w:p>
        </w:tc>
        <w:tc>
          <w:tcPr>
            <w:tcW w:w="0" w:type="dxa"/>
            <w:vAlign w:val="bottom"/>
          </w:tcPr>
          <w:p w14:paraId="36E59769" w14:textId="77777777" w:rsidR="00FA2661" w:rsidRDefault="00FA2661">
            <w:pPr>
              <w:rPr>
                <w:sz w:val="1"/>
                <w:szCs w:val="1"/>
              </w:rPr>
            </w:pPr>
          </w:p>
        </w:tc>
      </w:tr>
      <w:tr w:rsidR="00FA2661" w14:paraId="0DE682F0" w14:textId="77777777">
        <w:trPr>
          <w:trHeight w:val="168"/>
        </w:trPr>
        <w:tc>
          <w:tcPr>
            <w:tcW w:w="20" w:type="dxa"/>
            <w:vAlign w:val="bottom"/>
          </w:tcPr>
          <w:p w14:paraId="75AAEE24" w14:textId="77777777" w:rsidR="00FA2661" w:rsidRDefault="00FA2661">
            <w:pPr>
              <w:rPr>
                <w:sz w:val="14"/>
                <w:szCs w:val="14"/>
              </w:rPr>
            </w:pPr>
          </w:p>
        </w:tc>
        <w:tc>
          <w:tcPr>
            <w:tcW w:w="3580" w:type="dxa"/>
            <w:vAlign w:val="bottom"/>
          </w:tcPr>
          <w:p w14:paraId="397EC447" w14:textId="77777777" w:rsidR="00FA2661" w:rsidRDefault="00FA2661">
            <w:pPr>
              <w:rPr>
                <w:sz w:val="14"/>
                <w:szCs w:val="14"/>
              </w:rPr>
            </w:pPr>
          </w:p>
        </w:tc>
        <w:tc>
          <w:tcPr>
            <w:tcW w:w="1400" w:type="dxa"/>
            <w:vMerge/>
            <w:vAlign w:val="bottom"/>
          </w:tcPr>
          <w:p w14:paraId="4F3CB288" w14:textId="77777777" w:rsidR="00FA2661" w:rsidRDefault="00FA2661">
            <w:pPr>
              <w:rPr>
                <w:sz w:val="14"/>
                <w:szCs w:val="14"/>
              </w:rPr>
            </w:pPr>
          </w:p>
        </w:tc>
        <w:tc>
          <w:tcPr>
            <w:tcW w:w="1420" w:type="dxa"/>
            <w:vMerge/>
            <w:vAlign w:val="bottom"/>
          </w:tcPr>
          <w:p w14:paraId="6699E3F8" w14:textId="77777777" w:rsidR="00FA2661" w:rsidRDefault="00FA2661">
            <w:pPr>
              <w:rPr>
                <w:sz w:val="14"/>
                <w:szCs w:val="14"/>
              </w:rPr>
            </w:pPr>
          </w:p>
        </w:tc>
        <w:tc>
          <w:tcPr>
            <w:tcW w:w="1100" w:type="dxa"/>
            <w:vMerge/>
            <w:vAlign w:val="bottom"/>
          </w:tcPr>
          <w:p w14:paraId="38CB95C2" w14:textId="77777777" w:rsidR="00FA2661" w:rsidRDefault="00FA2661">
            <w:pPr>
              <w:rPr>
                <w:sz w:val="14"/>
                <w:szCs w:val="14"/>
              </w:rPr>
            </w:pPr>
          </w:p>
        </w:tc>
        <w:tc>
          <w:tcPr>
            <w:tcW w:w="1400" w:type="dxa"/>
            <w:vMerge w:val="restart"/>
            <w:vAlign w:val="bottom"/>
          </w:tcPr>
          <w:p w14:paraId="753D0632" w14:textId="77777777" w:rsidR="00FA2661" w:rsidRDefault="002A030E">
            <w:pPr>
              <w:jc w:val="center"/>
              <w:rPr>
                <w:sz w:val="20"/>
                <w:szCs w:val="20"/>
              </w:rPr>
            </w:pPr>
            <w:r>
              <w:rPr>
                <w:rFonts w:eastAsia="Times New Roman"/>
              </w:rPr>
              <w:t>Deviation</w:t>
            </w:r>
          </w:p>
        </w:tc>
        <w:tc>
          <w:tcPr>
            <w:tcW w:w="0" w:type="dxa"/>
            <w:vAlign w:val="bottom"/>
          </w:tcPr>
          <w:p w14:paraId="41239A62" w14:textId="77777777" w:rsidR="00FA2661" w:rsidRDefault="00FA2661">
            <w:pPr>
              <w:rPr>
                <w:sz w:val="1"/>
                <w:szCs w:val="1"/>
              </w:rPr>
            </w:pPr>
          </w:p>
        </w:tc>
      </w:tr>
      <w:tr w:rsidR="00FA2661" w14:paraId="4358ACE1" w14:textId="77777777">
        <w:trPr>
          <w:trHeight w:val="127"/>
        </w:trPr>
        <w:tc>
          <w:tcPr>
            <w:tcW w:w="20" w:type="dxa"/>
            <w:vAlign w:val="bottom"/>
          </w:tcPr>
          <w:p w14:paraId="5F39E2CA" w14:textId="77777777" w:rsidR="00FA2661" w:rsidRDefault="00FA2661">
            <w:pPr>
              <w:rPr>
                <w:sz w:val="11"/>
                <w:szCs w:val="11"/>
              </w:rPr>
            </w:pPr>
          </w:p>
        </w:tc>
        <w:tc>
          <w:tcPr>
            <w:tcW w:w="3580" w:type="dxa"/>
            <w:vAlign w:val="bottom"/>
          </w:tcPr>
          <w:p w14:paraId="4ABE42AA" w14:textId="77777777" w:rsidR="00FA2661" w:rsidRDefault="00FA2661">
            <w:pPr>
              <w:rPr>
                <w:sz w:val="11"/>
                <w:szCs w:val="11"/>
              </w:rPr>
            </w:pPr>
          </w:p>
        </w:tc>
        <w:tc>
          <w:tcPr>
            <w:tcW w:w="1400" w:type="dxa"/>
            <w:vAlign w:val="bottom"/>
          </w:tcPr>
          <w:p w14:paraId="00104117" w14:textId="77777777" w:rsidR="00FA2661" w:rsidRDefault="00FA2661">
            <w:pPr>
              <w:rPr>
                <w:sz w:val="11"/>
                <w:szCs w:val="11"/>
              </w:rPr>
            </w:pPr>
          </w:p>
        </w:tc>
        <w:tc>
          <w:tcPr>
            <w:tcW w:w="1420" w:type="dxa"/>
            <w:vAlign w:val="bottom"/>
          </w:tcPr>
          <w:p w14:paraId="0A9DADDB" w14:textId="77777777" w:rsidR="00FA2661" w:rsidRDefault="00FA2661">
            <w:pPr>
              <w:rPr>
                <w:sz w:val="11"/>
                <w:szCs w:val="11"/>
              </w:rPr>
            </w:pPr>
          </w:p>
        </w:tc>
        <w:tc>
          <w:tcPr>
            <w:tcW w:w="1100" w:type="dxa"/>
            <w:vAlign w:val="bottom"/>
          </w:tcPr>
          <w:p w14:paraId="5E235B43" w14:textId="77777777" w:rsidR="00FA2661" w:rsidRDefault="00FA2661">
            <w:pPr>
              <w:rPr>
                <w:sz w:val="11"/>
                <w:szCs w:val="11"/>
              </w:rPr>
            </w:pPr>
          </w:p>
        </w:tc>
        <w:tc>
          <w:tcPr>
            <w:tcW w:w="1400" w:type="dxa"/>
            <w:vMerge/>
            <w:vAlign w:val="bottom"/>
          </w:tcPr>
          <w:p w14:paraId="0D710363" w14:textId="77777777" w:rsidR="00FA2661" w:rsidRDefault="00FA2661">
            <w:pPr>
              <w:rPr>
                <w:sz w:val="11"/>
                <w:szCs w:val="11"/>
              </w:rPr>
            </w:pPr>
          </w:p>
        </w:tc>
        <w:tc>
          <w:tcPr>
            <w:tcW w:w="0" w:type="dxa"/>
            <w:vAlign w:val="bottom"/>
          </w:tcPr>
          <w:p w14:paraId="439B9966" w14:textId="77777777" w:rsidR="00FA2661" w:rsidRDefault="00FA2661">
            <w:pPr>
              <w:rPr>
                <w:sz w:val="1"/>
                <w:szCs w:val="1"/>
              </w:rPr>
            </w:pPr>
          </w:p>
        </w:tc>
      </w:tr>
      <w:tr w:rsidR="00FA2661" w14:paraId="504A6EE7" w14:textId="77777777">
        <w:trPr>
          <w:trHeight w:val="52"/>
        </w:trPr>
        <w:tc>
          <w:tcPr>
            <w:tcW w:w="20" w:type="dxa"/>
            <w:vAlign w:val="bottom"/>
          </w:tcPr>
          <w:p w14:paraId="3BED10E0" w14:textId="77777777" w:rsidR="00FA2661" w:rsidRDefault="00FA2661">
            <w:pPr>
              <w:rPr>
                <w:sz w:val="4"/>
                <w:szCs w:val="4"/>
              </w:rPr>
            </w:pPr>
          </w:p>
        </w:tc>
        <w:tc>
          <w:tcPr>
            <w:tcW w:w="3580" w:type="dxa"/>
            <w:tcBorders>
              <w:bottom w:val="single" w:sz="8" w:space="0" w:color="auto"/>
            </w:tcBorders>
            <w:vAlign w:val="bottom"/>
          </w:tcPr>
          <w:p w14:paraId="10AD32C0" w14:textId="77777777" w:rsidR="00FA2661" w:rsidRDefault="00FA2661">
            <w:pPr>
              <w:rPr>
                <w:sz w:val="4"/>
                <w:szCs w:val="4"/>
              </w:rPr>
            </w:pPr>
          </w:p>
        </w:tc>
        <w:tc>
          <w:tcPr>
            <w:tcW w:w="1400" w:type="dxa"/>
            <w:tcBorders>
              <w:bottom w:val="single" w:sz="8" w:space="0" w:color="auto"/>
            </w:tcBorders>
            <w:vAlign w:val="bottom"/>
          </w:tcPr>
          <w:p w14:paraId="5F80AD44" w14:textId="77777777" w:rsidR="00FA2661" w:rsidRDefault="00FA2661">
            <w:pPr>
              <w:rPr>
                <w:sz w:val="4"/>
                <w:szCs w:val="4"/>
              </w:rPr>
            </w:pPr>
          </w:p>
        </w:tc>
        <w:tc>
          <w:tcPr>
            <w:tcW w:w="1420" w:type="dxa"/>
            <w:tcBorders>
              <w:bottom w:val="single" w:sz="8" w:space="0" w:color="auto"/>
            </w:tcBorders>
            <w:vAlign w:val="bottom"/>
          </w:tcPr>
          <w:p w14:paraId="6683E869" w14:textId="77777777" w:rsidR="00FA2661" w:rsidRDefault="00FA2661">
            <w:pPr>
              <w:rPr>
                <w:sz w:val="4"/>
                <w:szCs w:val="4"/>
              </w:rPr>
            </w:pPr>
          </w:p>
        </w:tc>
        <w:tc>
          <w:tcPr>
            <w:tcW w:w="1100" w:type="dxa"/>
            <w:tcBorders>
              <w:bottom w:val="single" w:sz="8" w:space="0" w:color="auto"/>
            </w:tcBorders>
            <w:vAlign w:val="bottom"/>
          </w:tcPr>
          <w:p w14:paraId="6D77F4C2" w14:textId="77777777" w:rsidR="00FA2661" w:rsidRDefault="00FA2661">
            <w:pPr>
              <w:rPr>
                <w:sz w:val="4"/>
                <w:szCs w:val="4"/>
              </w:rPr>
            </w:pPr>
          </w:p>
        </w:tc>
        <w:tc>
          <w:tcPr>
            <w:tcW w:w="1400" w:type="dxa"/>
            <w:tcBorders>
              <w:bottom w:val="single" w:sz="8" w:space="0" w:color="auto"/>
            </w:tcBorders>
            <w:vAlign w:val="bottom"/>
          </w:tcPr>
          <w:p w14:paraId="2DF5B6E8" w14:textId="77777777" w:rsidR="00FA2661" w:rsidRDefault="00FA2661">
            <w:pPr>
              <w:rPr>
                <w:sz w:val="4"/>
                <w:szCs w:val="4"/>
              </w:rPr>
            </w:pPr>
          </w:p>
        </w:tc>
        <w:tc>
          <w:tcPr>
            <w:tcW w:w="0" w:type="dxa"/>
            <w:vAlign w:val="bottom"/>
          </w:tcPr>
          <w:p w14:paraId="4676A2A5" w14:textId="77777777" w:rsidR="00FA2661" w:rsidRDefault="00FA2661">
            <w:pPr>
              <w:rPr>
                <w:sz w:val="1"/>
                <w:szCs w:val="1"/>
              </w:rPr>
            </w:pPr>
          </w:p>
        </w:tc>
      </w:tr>
      <w:tr w:rsidR="00FA2661" w14:paraId="0974062D" w14:textId="77777777">
        <w:trPr>
          <w:trHeight w:val="293"/>
        </w:trPr>
        <w:tc>
          <w:tcPr>
            <w:tcW w:w="20" w:type="dxa"/>
            <w:vAlign w:val="bottom"/>
          </w:tcPr>
          <w:p w14:paraId="528D8163" w14:textId="77777777" w:rsidR="00FA2661" w:rsidRDefault="00FA2661">
            <w:pPr>
              <w:rPr>
                <w:sz w:val="24"/>
                <w:szCs w:val="24"/>
              </w:rPr>
            </w:pPr>
          </w:p>
        </w:tc>
        <w:tc>
          <w:tcPr>
            <w:tcW w:w="3580" w:type="dxa"/>
            <w:vAlign w:val="bottom"/>
          </w:tcPr>
          <w:p w14:paraId="19A99B45" w14:textId="77777777" w:rsidR="00FA2661" w:rsidRDefault="002A030E">
            <w:pPr>
              <w:ind w:left="100"/>
              <w:rPr>
                <w:sz w:val="20"/>
                <w:szCs w:val="20"/>
              </w:rPr>
            </w:pPr>
            <w:r>
              <w:rPr>
                <w:rFonts w:eastAsia="Times New Roman"/>
              </w:rPr>
              <w:t xml:space="preserve">Quantitative Methods </w:t>
            </w:r>
            <w:r>
              <w:rPr>
                <w:rFonts w:eastAsia="Times New Roman"/>
              </w:rPr>
              <w:t>Self-Efficacy</w:t>
            </w:r>
          </w:p>
        </w:tc>
        <w:tc>
          <w:tcPr>
            <w:tcW w:w="1400" w:type="dxa"/>
            <w:vAlign w:val="bottom"/>
          </w:tcPr>
          <w:p w14:paraId="1AB6538D" w14:textId="77777777" w:rsidR="00FA2661" w:rsidRDefault="002A030E">
            <w:pPr>
              <w:ind w:left="10"/>
              <w:jc w:val="center"/>
              <w:rPr>
                <w:sz w:val="20"/>
                <w:szCs w:val="20"/>
              </w:rPr>
            </w:pPr>
            <w:r>
              <w:rPr>
                <w:rFonts w:eastAsia="Times New Roman"/>
              </w:rPr>
              <w:t>0</w:t>
            </w:r>
          </w:p>
        </w:tc>
        <w:tc>
          <w:tcPr>
            <w:tcW w:w="1420" w:type="dxa"/>
            <w:vAlign w:val="bottom"/>
          </w:tcPr>
          <w:p w14:paraId="5FB00583" w14:textId="77777777" w:rsidR="00FA2661" w:rsidRDefault="002A030E">
            <w:pPr>
              <w:jc w:val="center"/>
              <w:rPr>
                <w:sz w:val="20"/>
                <w:szCs w:val="20"/>
              </w:rPr>
            </w:pPr>
            <w:r>
              <w:rPr>
                <w:rFonts w:eastAsia="Times New Roman"/>
              </w:rPr>
              <w:t>1</w:t>
            </w:r>
          </w:p>
        </w:tc>
        <w:tc>
          <w:tcPr>
            <w:tcW w:w="1100" w:type="dxa"/>
            <w:vAlign w:val="bottom"/>
          </w:tcPr>
          <w:p w14:paraId="7ED062C1" w14:textId="77777777" w:rsidR="00FA2661" w:rsidRDefault="002A030E">
            <w:pPr>
              <w:jc w:val="center"/>
              <w:rPr>
                <w:sz w:val="20"/>
                <w:szCs w:val="20"/>
              </w:rPr>
            </w:pPr>
            <w:r>
              <w:rPr>
                <w:rFonts w:eastAsia="Times New Roman"/>
              </w:rPr>
              <w:t>0.61</w:t>
            </w:r>
          </w:p>
        </w:tc>
        <w:tc>
          <w:tcPr>
            <w:tcW w:w="1400" w:type="dxa"/>
            <w:vAlign w:val="bottom"/>
          </w:tcPr>
          <w:p w14:paraId="1B698319" w14:textId="77777777" w:rsidR="00FA2661" w:rsidRDefault="002A030E">
            <w:pPr>
              <w:jc w:val="center"/>
              <w:rPr>
                <w:sz w:val="20"/>
                <w:szCs w:val="20"/>
              </w:rPr>
            </w:pPr>
            <w:r>
              <w:rPr>
                <w:rFonts w:eastAsia="Times New Roman"/>
              </w:rPr>
              <w:t>0.24</w:t>
            </w:r>
          </w:p>
        </w:tc>
        <w:tc>
          <w:tcPr>
            <w:tcW w:w="0" w:type="dxa"/>
            <w:vAlign w:val="bottom"/>
          </w:tcPr>
          <w:p w14:paraId="39D708A9" w14:textId="77777777" w:rsidR="00FA2661" w:rsidRDefault="00FA2661">
            <w:pPr>
              <w:rPr>
                <w:sz w:val="1"/>
                <w:szCs w:val="1"/>
              </w:rPr>
            </w:pPr>
          </w:p>
        </w:tc>
      </w:tr>
      <w:tr w:rsidR="00FA2661" w14:paraId="5D7AF233" w14:textId="77777777">
        <w:trPr>
          <w:trHeight w:val="333"/>
        </w:trPr>
        <w:tc>
          <w:tcPr>
            <w:tcW w:w="20" w:type="dxa"/>
            <w:vAlign w:val="bottom"/>
          </w:tcPr>
          <w:p w14:paraId="431DAA77" w14:textId="77777777" w:rsidR="00FA2661" w:rsidRDefault="00FA2661">
            <w:pPr>
              <w:rPr>
                <w:sz w:val="24"/>
                <w:szCs w:val="24"/>
              </w:rPr>
            </w:pPr>
          </w:p>
        </w:tc>
        <w:tc>
          <w:tcPr>
            <w:tcW w:w="3580" w:type="dxa"/>
            <w:vAlign w:val="bottom"/>
          </w:tcPr>
          <w:p w14:paraId="642160F5" w14:textId="77777777" w:rsidR="00FA2661" w:rsidRDefault="002A030E">
            <w:pPr>
              <w:ind w:left="100"/>
              <w:rPr>
                <w:sz w:val="20"/>
                <w:szCs w:val="20"/>
              </w:rPr>
            </w:pPr>
            <w:r>
              <w:rPr>
                <w:rFonts w:eastAsia="Times New Roman"/>
              </w:rPr>
              <w:t>Qualitative Methods Self-Efficacy</w:t>
            </w:r>
          </w:p>
        </w:tc>
        <w:tc>
          <w:tcPr>
            <w:tcW w:w="1400" w:type="dxa"/>
            <w:vAlign w:val="bottom"/>
          </w:tcPr>
          <w:p w14:paraId="6F918D03" w14:textId="77777777" w:rsidR="00FA2661" w:rsidRDefault="002A030E">
            <w:pPr>
              <w:ind w:left="10"/>
              <w:jc w:val="center"/>
              <w:rPr>
                <w:sz w:val="20"/>
                <w:szCs w:val="20"/>
              </w:rPr>
            </w:pPr>
            <w:r>
              <w:rPr>
                <w:rFonts w:eastAsia="Times New Roman"/>
              </w:rPr>
              <w:t>0</w:t>
            </w:r>
          </w:p>
        </w:tc>
        <w:tc>
          <w:tcPr>
            <w:tcW w:w="1420" w:type="dxa"/>
            <w:vAlign w:val="bottom"/>
          </w:tcPr>
          <w:p w14:paraId="3DDBAF84" w14:textId="77777777" w:rsidR="00FA2661" w:rsidRDefault="002A030E">
            <w:pPr>
              <w:jc w:val="center"/>
              <w:rPr>
                <w:sz w:val="20"/>
                <w:szCs w:val="20"/>
              </w:rPr>
            </w:pPr>
            <w:r>
              <w:rPr>
                <w:rFonts w:eastAsia="Times New Roman"/>
              </w:rPr>
              <w:t>1</w:t>
            </w:r>
          </w:p>
        </w:tc>
        <w:tc>
          <w:tcPr>
            <w:tcW w:w="1100" w:type="dxa"/>
            <w:vAlign w:val="bottom"/>
          </w:tcPr>
          <w:p w14:paraId="2FE92582" w14:textId="77777777" w:rsidR="00FA2661" w:rsidRDefault="002A030E">
            <w:pPr>
              <w:jc w:val="center"/>
              <w:rPr>
                <w:sz w:val="20"/>
                <w:szCs w:val="20"/>
              </w:rPr>
            </w:pPr>
            <w:r>
              <w:rPr>
                <w:rFonts w:eastAsia="Times New Roman"/>
              </w:rPr>
              <w:t>0.49</w:t>
            </w:r>
          </w:p>
        </w:tc>
        <w:tc>
          <w:tcPr>
            <w:tcW w:w="1400" w:type="dxa"/>
            <w:vAlign w:val="bottom"/>
          </w:tcPr>
          <w:p w14:paraId="1E50BBCE" w14:textId="77777777" w:rsidR="00FA2661" w:rsidRDefault="002A030E">
            <w:pPr>
              <w:jc w:val="center"/>
              <w:rPr>
                <w:sz w:val="20"/>
                <w:szCs w:val="20"/>
              </w:rPr>
            </w:pPr>
            <w:r>
              <w:rPr>
                <w:rFonts w:eastAsia="Times New Roman"/>
              </w:rPr>
              <w:t>0.26</w:t>
            </w:r>
          </w:p>
        </w:tc>
        <w:tc>
          <w:tcPr>
            <w:tcW w:w="0" w:type="dxa"/>
            <w:vAlign w:val="bottom"/>
          </w:tcPr>
          <w:p w14:paraId="1A417D91" w14:textId="77777777" w:rsidR="00FA2661" w:rsidRDefault="00FA2661">
            <w:pPr>
              <w:rPr>
                <w:sz w:val="1"/>
                <w:szCs w:val="1"/>
              </w:rPr>
            </w:pPr>
          </w:p>
        </w:tc>
      </w:tr>
      <w:tr w:rsidR="00FA2661" w14:paraId="3E6408F8" w14:textId="77777777">
        <w:trPr>
          <w:trHeight w:val="296"/>
        </w:trPr>
        <w:tc>
          <w:tcPr>
            <w:tcW w:w="20" w:type="dxa"/>
            <w:vAlign w:val="bottom"/>
          </w:tcPr>
          <w:p w14:paraId="50AA7627" w14:textId="77777777" w:rsidR="00FA2661" w:rsidRDefault="00FA2661">
            <w:pPr>
              <w:rPr>
                <w:sz w:val="24"/>
                <w:szCs w:val="24"/>
              </w:rPr>
            </w:pPr>
          </w:p>
        </w:tc>
        <w:tc>
          <w:tcPr>
            <w:tcW w:w="3580" w:type="dxa"/>
            <w:vAlign w:val="bottom"/>
          </w:tcPr>
          <w:p w14:paraId="36839806" w14:textId="77777777" w:rsidR="00FA2661" w:rsidRDefault="002A030E">
            <w:pPr>
              <w:ind w:left="100"/>
              <w:rPr>
                <w:sz w:val="20"/>
                <w:szCs w:val="20"/>
              </w:rPr>
            </w:pPr>
            <w:r>
              <w:rPr>
                <w:rFonts w:eastAsia="Times New Roman"/>
              </w:rPr>
              <w:t>General Academic Self-Efficacy</w:t>
            </w:r>
          </w:p>
        </w:tc>
        <w:tc>
          <w:tcPr>
            <w:tcW w:w="1400" w:type="dxa"/>
            <w:vAlign w:val="bottom"/>
          </w:tcPr>
          <w:p w14:paraId="716C008F" w14:textId="77777777" w:rsidR="00FA2661" w:rsidRDefault="002A030E">
            <w:pPr>
              <w:ind w:left="10"/>
              <w:jc w:val="center"/>
              <w:rPr>
                <w:sz w:val="20"/>
                <w:szCs w:val="20"/>
              </w:rPr>
            </w:pPr>
            <w:r>
              <w:rPr>
                <w:rFonts w:eastAsia="Times New Roman"/>
              </w:rPr>
              <w:t>0</w:t>
            </w:r>
          </w:p>
        </w:tc>
        <w:tc>
          <w:tcPr>
            <w:tcW w:w="1420" w:type="dxa"/>
            <w:vAlign w:val="bottom"/>
          </w:tcPr>
          <w:p w14:paraId="575E5ABE" w14:textId="77777777" w:rsidR="00FA2661" w:rsidRDefault="002A030E">
            <w:pPr>
              <w:jc w:val="center"/>
              <w:rPr>
                <w:sz w:val="20"/>
                <w:szCs w:val="20"/>
              </w:rPr>
            </w:pPr>
            <w:r>
              <w:rPr>
                <w:rFonts w:eastAsia="Times New Roman"/>
              </w:rPr>
              <w:t>1</w:t>
            </w:r>
          </w:p>
        </w:tc>
        <w:tc>
          <w:tcPr>
            <w:tcW w:w="1100" w:type="dxa"/>
            <w:vAlign w:val="bottom"/>
          </w:tcPr>
          <w:p w14:paraId="59CC2155" w14:textId="77777777" w:rsidR="00FA2661" w:rsidRDefault="002A030E">
            <w:pPr>
              <w:jc w:val="center"/>
              <w:rPr>
                <w:sz w:val="20"/>
                <w:szCs w:val="20"/>
              </w:rPr>
            </w:pPr>
            <w:r>
              <w:rPr>
                <w:rFonts w:eastAsia="Times New Roman"/>
              </w:rPr>
              <w:t>0.71</w:t>
            </w:r>
          </w:p>
        </w:tc>
        <w:tc>
          <w:tcPr>
            <w:tcW w:w="1400" w:type="dxa"/>
            <w:vAlign w:val="bottom"/>
          </w:tcPr>
          <w:p w14:paraId="0727B2D1" w14:textId="77777777" w:rsidR="00FA2661" w:rsidRDefault="002A030E">
            <w:pPr>
              <w:jc w:val="center"/>
              <w:rPr>
                <w:sz w:val="20"/>
                <w:szCs w:val="20"/>
              </w:rPr>
            </w:pPr>
            <w:r>
              <w:rPr>
                <w:rFonts w:eastAsia="Times New Roman"/>
              </w:rPr>
              <w:t>0.17</w:t>
            </w:r>
          </w:p>
        </w:tc>
        <w:tc>
          <w:tcPr>
            <w:tcW w:w="0" w:type="dxa"/>
            <w:vAlign w:val="bottom"/>
          </w:tcPr>
          <w:p w14:paraId="1903B5D9" w14:textId="77777777" w:rsidR="00FA2661" w:rsidRDefault="00FA2661">
            <w:pPr>
              <w:rPr>
                <w:sz w:val="1"/>
                <w:szCs w:val="1"/>
              </w:rPr>
            </w:pPr>
          </w:p>
        </w:tc>
      </w:tr>
      <w:tr w:rsidR="00FA2661" w14:paraId="14DA3CE6" w14:textId="77777777">
        <w:trPr>
          <w:trHeight w:val="343"/>
        </w:trPr>
        <w:tc>
          <w:tcPr>
            <w:tcW w:w="20" w:type="dxa"/>
            <w:vAlign w:val="bottom"/>
          </w:tcPr>
          <w:p w14:paraId="1EB8E258" w14:textId="77777777" w:rsidR="00FA2661" w:rsidRDefault="00FA2661">
            <w:pPr>
              <w:rPr>
                <w:sz w:val="24"/>
                <w:szCs w:val="24"/>
              </w:rPr>
            </w:pPr>
          </w:p>
        </w:tc>
        <w:tc>
          <w:tcPr>
            <w:tcW w:w="3580" w:type="dxa"/>
            <w:vAlign w:val="bottom"/>
          </w:tcPr>
          <w:p w14:paraId="35D0120D" w14:textId="77777777" w:rsidR="00FA2661" w:rsidRDefault="002A030E">
            <w:pPr>
              <w:ind w:left="100"/>
              <w:rPr>
                <w:sz w:val="20"/>
                <w:szCs w:val="20"/>
              </w:rPr>
            </w:pPr>
            <w:r>
              <w:rPr>
                <w:rFonts w:eastAsia="Times New Roman"/>
              </w:rPr>
              <w:t>Quantitative Methods Interest</w:t>
            </w:r>
          </w:p>
        </w:tc>
        <w:tc>
          <w:tcPr>
            <w:tcW w:w="1400" w:type="dxa"/>
            <w:vAlign w:val="bottom"/>
          </w:tcPr>
          <w:p w14:paraId="0A514C86" w14:textId="77777777" w:rsidR="00FA2661" w:rsidRDefault="002A030E">
            <w:pPr>
              <w:ind w:left="10"/>
              <w:jc w:val="center"/>
              <w:rPr>
                <w:sz w:val="20"/>
                <w:szCs w:val="20"/>
              </w:rPr>
            </w:pPr>
            <w:r>
              <w:rPr>
                <w:rFonts w:eastAsia="Times New Roman"/>
              </w:rPr>
              <w:t>0</w:t>
            </w:r>
          </w:p>
        </w:tc>
        <w:tc>
          <w:tcPr>
            <w:tcW w:w="1420" w:type="dxa"/>
            <w:vAlign w:val="bottom"/>
          </w:tcPr>
          <w:p w14:paraId="6BF17550" w14:textId="77777777" w:rsidR="00FA2661" w:rsidRDefault="002A030E">
            <w:pPr>
              <w:jc w:val="center"/>
              <w:rPr>
                <w:sz w:val="20"/>
                <w:szCs w:val="20"/>
              </w:rPr>
            </w:pPr>
            <w:r>
              <w:rPr>
                <w:rFonts w:eastAsia="Times New Roman"/>
              </w:rPr>
              <w:t>1</w:t>
            </w:r>
          </w:p>
        </w:tc>
        <w:tc>
          <w:tcPr>
            <w:tcW w:w="1100" w:type="dxa"/>
            <w:vAlign w:val="bottom"/>
          </w:tcPr>
          <w:p w14:paraId="292E6697" w14:textId="77777777" w:rsidR="00FA2661" w:rsidRDefault="002A030E">
            <w:pPr>
              <w:jc w:val="center"/>
              <w:rPr>
                <w:sz w:val="20"/>
                <w:szCs w:val="20"/>
              </w:rPr>
            </w:pPr>
            <w:r>
              <w:rPr>
                <w:rFonts w:eastAsia="Times New Roman"/>
              </w:rPr>
              <w:t>0.69</w:t>
            </w:r>
          </w:p>
        </w:tc>
        <w:tc>
          <w:tcPr>
            <w:tcW w:w="1400" w:type="dxa"/>
            <w:vAlign w:val="bottom"/>
          </w:tcPr>
          <w:p w14:paraId="74227150" w14:textId="77777777" w:rsidR="00FA2661" w:rsidRDefault="002A030E">
            <w:pPr>
              <w:jc w:val="center"/>
              <w:rPr>
                <w:sz w:val="20"/>
                <w:szCs w:val="20"/>
              </w:rPr>
            </w:pPr>
            <w:r>
              <w:rPr>
                <w:rFonts w:eastAsia="Times New Roman"/>
              </w:rPr>
              <w:t>0.31</w:t>
            </w:r>
          </w:p>
        </w:tc>
        <w:tc>
          <w:tcPr>
            <w:tcW w:w="0" w:type="dxa"/>
            <w:vAlign w:val="bottom"/>
          </w:tcPr>
          <w:p w14:paraId="68620EAF" w14:textId="77777777" w:rsidR="00FA2661" w:rsidRDefault="00FA2661">
            <w:pPr>
              <w:rPr>
                <w:sz w:val="1"/>
                <w:szCs w:val="1"/>
              </w:rPr>
            </w:pPr>
          </w:p>
        </w:tc>
      </w:tr>
      <w:tr w:rsidR="00FA2661" w14:paraId="74F3573F" w14:textId="77777777">
        <w:trPr>
          <w:trHeight w:val="318"/>
        </w:trPr>
        <w:tc>
          <w:tcPr>
            <w:tcW w:w="20" w:type="dxa"/>
            <w:tcBorders>
              <w:bottom w:val="single" w:sz="8" w:space="0" w:color="auto"/>
            </w:tcBorders>
            <w:vAlign w:val="bottom"/>
          </w:tcPr>
          <w:p w14:paraId="135EF78F" w14:textId="77777777" w:rsidR="00FA2661" w:rsidRDefault="00FA2661">
            <w:pPr>
              <w:rPr>
                <w:sz w:val="24"/>
                <w:szCs w:val="24"/>
              </w:rPr>
            </w:pPr>
          </w:p>
        </w:tc>
        <w:tc>
          <w:tcPr>
            <w:tcW w:w="3580" w:type="dxa"/>
            <w:tcBorders>
              <w:bottom w:val="single" w:sz="8" w:space="0" w:color="auto"/>
            </w:tcBorders>
            <w:vAlign w:val="bottom"/>
          </w:tcPr>
          <w:p w14:paraId="3D4BDEAC" w14:textId="77777777" w:rsidR="00FA2661" w:rsidRDefault="002A030E">
            <w:pPr>
              <w:ind w:left="100"/>
              <w:rPr>
                <w:sz w:val="20"/>
                <w:szCs w:val="20"/>
              </w:rPr>
            </w:pPr>
            <w:r>
              <w:rPr>
                <w:rFonts w:eastAsia="Times New Roman"/>
              </w:rPr>
              <w:t>Qualitative Methods Interest</w:t>
            </w:r>
          </w:p>
        </w:tc>
        <w:tc>
          <w:tcPr>
            <w:tcW w:w="1400" w:type="dxa"/>
            <w:tcBorders>
              <w:bottom w:val="single" w:sz="8" w:space="0" w:color="auto"/>
            </w:tcBorders>
            <w:vAlign w:val="bottom"/>
          </w:tcPr>
          <w:p w14:paraId="22AA4F64" w14:textId="77777777" w:rsidR="00FA2661" w:rsidRDefault="002A030E">
            <w:pPr>
              <w:ind w:left="10"/>
              <w:jc w:val="center"/>
              <w:rPr>
                <w:sz w:val="20"/>
                <w:szCs w:val="20"/>
              </w:rPr>
            </w:pPr>
            <w:r>
              <w:rPr>
                <w:rFonts w:eastAsia="Times New Roman"/>
              </w:rPr>
              <w:t>0</w:t>
            </w:r>
          </w:p>
        </w:tc>
        <w:tc>
          <w:tcPr>
            <w:tcW w:w="1420" w:type="dxa"/>
            <w:tcBorders>
              <w:bottom w:val="single" w:sz="8" w:space="0" w:color="auto"/>
            </w:tcBorders>
            <w:vAlign w:val="bottom"/>
          </w:tcPr>
          <w:p w14:paraId="7AB4802C" w14:textId="77777777" w:rsidR="00FA2661" w:rsidRDefault="002A030E">
            <w:pPr>
              <w:jc w:val="center"/>
              <w:rPr>
                <w:sz w:val="20"/>
                <w:szCs w:val="20"/>
              </w:rPr>
            </w:pPr>
            <w:r>
              <w:rPr>
                <w:rFonts w:eastAsia="Times New Roman"/>
              </w:rPr>
              <w:t>1</w:t>
            </w:r>
          </w:p>
        </w:tc>
        <w:tc>
          <w:tcPr>
            <w:tcW w:w="1100" w:type="dxa"/>
            <w:tcBorders>
              <w:bottom w:val="single" w:sz="8" w:space="0" w:color="auto"/>
            </w:tcBorders>
            <w:vAlign w:val="bottom"/>
          </w:tcPr>
          <w:p w14:paraId="79A617CF" w14:textId="77777777" w:rsidR="00FA2661" w:rsidRDefault="002A030E">
            <w:pPr>
              <w:jc w:val="center"/>
              <w:rPr>
                <w:sz w:val="20"/>
                <w:szCs w:val="20"/>
              </w:rPr>
            </w:pPr>
            <w:r>
              <w:rPr>
                <w:rFonts w:eastAsia="Times New Roman"/>
              </w:rPr>
              <w:t>0.59</w:t>
            </w:r>
          </w:p>
        </w:tc>
        <w:tc>
          <w:tcPr>
            <w:tcW w:w="1400" w:type="dxa"/>
            <w:tcBorders>
              <w:bottom w:val="single" w:sz="8" w:space="0" w:color="auto"/>
            </w:tcBorders>
            <w:vAlign w:val="bottom"/>
          </w:tcPr>
          <w:p w14:paraId="73EC5BE7" w14:textId="77777777" w:rsidR="00FA2661" w:rsidRDefault="002A030E">
            <w:pPr>
              <w:jc w:val="center"/>
              <w:rPr>
                <w:sz w:val="20"/>
                <w:szCs w:val="20"/>
              </w:rPr>
            </w:pPr>
            <w:r>
              <w:rPr>
                <w:rFonts w:eastAsia="Times New Roman"/>
              </w:rPr>
              <w:t>0.28</w:t>
            </w:r>
          </w:p>
        </w:tc>
        <w:tc>
          <w:tcPr>
            <w:tcW w:w="0" w:type="dxa"/>
            <w:vAlign w:val="bottom"/>
          </w:tcPr>
          <w:p w14:paraId="4D8EA8EC" w14:textId="77777777" w:rsidR="00FA2661" w:rsidRDefault="00FA2661">
            <w:pPr>
              <w:rPr>
                <w:sz w:val="1"/>
                <w:szCs w:val="1"/>
              </w:rPr>
            </w:pPr>
          </w:p>
        </w:tc>
      </w:tr>
      <w:tr w:rsidR="00FA2661" w14:paraId="2899F04C" w14:textId="77777777">
        <w:trPr>
          <w:trHeight w:val="20"/>
        </w:trPr>
        <w:tc>
          <w:tcPr>
            <w:tcW w:w="20" w:type="dxa"/>
            <w:tcBorders>
              <w:bottom w:val="single" w:sz="8" w:space="0" w:color="auto"/>
            </w:tcBorders>
            <w:vAlign w:val="bottom"/>
          </w:tcPr>
          <w:p w14:paraId="36671335" w14:textId="77777777" w:rsidR="00FA2661" w:rsidRDefault="00FA2661">
            <w:pPr>
              <w:spacing w:line="20" w:lineRule="exact"/>
              <w:rPr>
                <w:sz w:val="1"/>
                <w:szCs w:val="1"/>
              </w:rPr>
            </w:pPr>
          </w:p>
        </w:tc>
        <w:tc>
          <w:tcPr>
            <w:tcW w:w="3580" w:type="dxa"/>
            <w:tcBorders>
              <w:bottom w:val="single" w:sz="8" w:space="0" w:color="auto"/>
            </w:tcBorders>
            <w:vAlign w:val="bottom"/>
          </w:tcPr>
          <w:p w14:paraId="2B58B3E5" w14:textId="77777777" w:rsidR="00FA2661" w:rsidRDefault="00FA2661">
            <w:pPr>
              <w:spacing w:line="20" w:lineRule="exact"/>
              <w:rPr>
                <w:sz w:val="1"/>
                <w:szCs w:val="1"/>
              </w:rPr>
            </w:pPr>
          </w:p>
        </w:tc>
        <w:tc>
          <w:tcPr>
            <w:tcW w:w="1400" w:type="dxa"/>
            <w:tcBorders>
              <w:bottom w:val="single" w:sz="8" w:space="0" w:color="auto"/>
            </w:tcBorders>
            <w:vAlign w:val="bottom"/>
          </w:tcPr>
          <w:p w14:paraId="04FA114A" w14:textId="77777777" w:rsidR="00FA2661" w:rsidRDefault="00FA2661">
            <w:pPr>
              <w:spacing w:line="20" w:lineRule="exact"/>
              <w:rPr>
                <w:sz w:val="1"/>
                <w:szCs w:val="1"/>
              </w:rPr>
            </w:pPr>
          </w:p>
        </w:tc>
        <w:tc>
          <w:tcPr>
            <w:tcW w:w="1420" w:type="dxa"/>
            <w:tcBorders>
              <w:bottom w:val="single" w:sz="8" w:space="0" w:color="auto"/>
            </w:tcBorders>
            <w:vAlign w:val="bottom"/>
          </w:tcPr>
          <w:p w14:paraId="08760719" w14:textId="77777777" w:rsidR="00FA2661" w:rsidRDefault="00FA2661">
            <w:pPr>
              <w:spacing w:line="20" w:lineRule="exact"/>
              <w:rPr>
                <w:sz w:val="1"/>
                <w:szCs w:val="1"/>
              </w:rPr>
            </w:pPr>
          </w:p>
        </w:tc>
        <w:tc>
          <w:tcPr>
            <w:tcW w:w="1100" w:type="dxa"/>
            <w:tcBorders>
              <w:bottom w:val="single" w:sz="8" w:space="0" w:color="auto"/>
            </w:tcBorders>
            <w:vAlign w:val="bottom"/>
          </w:tcPr>
          <w:p w14:paraId="32FAFAF0" w14:textId="77777777" w:rsidR="00FA2661" w:rsidRDefault="00FA2661">
            <w:pPr>
              <w:spacing w:line="20" w:lineRule="exact"/>
              <w:rPr>
                <w:sz w:val="1"/>
                <w:szCs w:val="1"/>
              </w:rPr>
            </w:pPr>
          </w:p>
        </w:tc>
        <w:tc>
          <w:tcPr>
            <w:tcW w:w="1400" w:type="dxa"/>
            <w:tcBorders>
              <w:bottom w:val="single" w:sz="8" w:space="0" w:color="auto"/>
            </w:tcBorders>
            <w:vAlign w:val="bottom"/>
          </w:tcPr>
          <w:p w14:paraId="61798D25" w14:textId="77777777" w:rsidR="00FA2661" w:rsidRDefault="00FA2661">
            <w:pPr>
              <w:spacing w:line="20" w:lineRule="exact"/>
              <w:rPr>
                <w:sz w:val="1"/>
                <w:szCs w:val="1"/>
              </w:rPr>
            </w:pPr>
          </w:p>
        </w:tc>
        <w:tc>
          <w:tcPr>
            <w:tcW w:w="0" w:type="dxa"/>
            <w:vAlign w:val="bottom"/>
          </w:tcPr>
          <w:p w14:paraId="0F28BAFB" w14:textId="77777777" w:rsidR="00FA2661" w:rsidRDefault="00FA2661">
            <w:pPr>
              <w:spacing w:line="20" w:lineRule="exact"/>
              <w:rPr>
                <w:sz w:val="1"/>
                <w:szCs w:val="1"/>
              </w:rPr>
            </w:pPr>
          </w:p>
        </w:tc>
      </w:tr>
    </w:tbl>
    <w:p w14:paraId="34A46788" w14:textId="77777777" w:rsidR="00FA2661" w:rsidRDefault="00FA2661">
      <w:pPr>
        <w:spacing w:line="200" w:lineRule="exact"/>
        <w:rPr>
          <w:sz w:val="20"/>
          <w:szCs w:val="20"/>
        </w:rPr>
      </w:pPr>
    </w:p>
    <w:p w14:paraId="222490AB" w14:textId="77777777" w:rsidR="00FA2661" w:rsidRDefault="00FA2661">
      <w:pPr>
        <w:spacing w:line="200" w:lineRule="exact"/>
        <w:rPr>
          <w:sz w:val="20"/>
          <w:szCs w:val="20"/>
        </w:rPr>
      </w:pPr>
    </w:p>
    <w:p w14:paraId="6FCEB5CD" w14:textId="77777777" w:rsidR="00FA2661" w:rsidRDefault="00FA2661">
      <w:pPr>
        <w:spacing w:line="371" w:lineRule="exact"/>
        <w:rPr>
          <w:sz w:val="20"/>
          <w:szCs w:val="20"/>
        </w:rPr>
      </w:pPr>
    </w:p>
    <w:p w14:paraId="682176D3" w14:textId="77777777" w:rsidR="00FA2661" w:rsidRDefault="002A030E">
      <w:pPr>
        <w:ind w:left="9260"/>
        <w:rPr>
          <w:sz w:val="20"/>
          <w:szCs w:val="20"/>
        </w:rPr>
      </w:pPr>
      <w:r>
        <w:rPr>
          <w:rFonts w:eastAsia="Times New Roman"/>
        </w:rPr>
        <w:t>2</w:t>
      </w:r>
    </w:p>
    <w:p w14:paraId="66D87882" w14:textId="77777777" w:rsidR="00FA2661" w:rsidRDefault="00FA2661">
      <w:pPr>
        <w:sectPr w:rsidR="00FA2661">
          <w:pgSz w:w="12240" w:h="15840"/>
          <w:pgMar w:top="1410" w:right="1380" w:bottom="456" w:left="1420" w:header="0" w:footer="0" w:gutter="0"/>
          <w:cols w:space="720" w:equalWidth="0">
            <w:col w:w="9440"/>
          </w:cols>
        </w:sectPr>
      </w:pPr>
    </w:p>
    <w:p w14:paraId="1993F6BC" w14:textId="77777777" w:rsidR="00FA2661" w:rsidRDefault="002A030E">
      <w:pPr>
        <w:rPr>
          <w:sz w:val="20"/>
          <w:szCs w:val="20"/>
        </w:rPr>
      </w:pPr>
      <w:bookmarkStart w:id="3" w:name="page3"/>
      <w:bookmarkEnd w:id="3"/>
      <w:r>
        <w:rPr>
          <w:rFonts w:eastAsia="Times New Roman"/>
          <w:i/>
          <w:iCs/>
        </w:rPr>
        <w:lastRenderedPageBreak/>
        <w:t>General Academic Self-Efficacy</w:t>
      </w:r>
      <w:r>
        <w:rPr>
          <w:rFonts w:eastAsia="Times New Roman"/>
        </w:rPr>
        <w:t>. We measured general academic self-efficacy using an index (alpha =</w:t>
      </w:r>
    </w:p>
    <w:p w14:paraId="5C6D462A" w14:textId="77777777" w:rsidR="00FA2661" w:rsidRDefault="002A030E">
      <w:pPr>
        <w:spacing w:line="242" w:lineRule="auto"/>
        <w:ind w:right="220"/>
        <w:rPr>
          <w:sz w:val="20"/>
          <w:szCs w:val="20"/>
        </w:rPr>
      </w:pPr>
      <w:r>
        <w:rPr>
          <w:rFonts w:eastAsia="Times New Roman"/>
        </w:rPr>
        <w:t>.83) based on the mean of responses to a battery of eight items</w:t>
      </w:r>
      <w:r>
        <w:rPr>
          <w:rFonts w:eastAsia="Times New Roman"/>
          <w:i/>
          <w:iCs/>
        </w:rPr>
        <w:t>.</w:t>
      </w:r>
      <w:r>
        <w:rPr>
          <w:rFonts w:eastAsia="Times New Roman"/>
        </w:rPr>
        <w:t xml:space="preserve"> Student were asked to state the extent to which they agreed with the following statements, o</w:t>
      </w:r>
      <w:r>
        <w:rPr>
          <w:rFonts w:eastAsia="Times New Roman"/>
        </w:rPr>
        <w:t>n a 1-5 scale:</w:t>
      </w:r>
    </w:p>
    <w:p w14:paraId="6729981D" w14:textId="77777777" w:rsidR="00FA2661" w:rsidRDefault="002A030E">
      <w:pPr>
        <w:numPr>
          <w:ilvl w:val="0"/>
          <w:numId w:val="2"/>
        </w:numPr>
        <w:tabs>
          <w:tab w:val="left" w:pos="1080"/>
        </w:tabs>
        <w:spacing w:line="230" w:lineRule="auto"/>
        <w:ind w:left="1080" w:hanging="360"/>
        <w:rPr>
          <w:rFonts w:ascii="Calibri" w:eastAsia="Calibri" w:hAnsi="Calibri" w:cs="Calibri"/>
        </w:rPr>
      </w:pPr>
      <w:r>
        <w:rPr>
          <w:rFonts w:eastAsia="Times New Roman"/>
        </w:rPr>
        <w:t>I fit well in my PhD program.</w:t>
      </w:r>
    </w:p>
    <w:p w14:paraId="41BD8F17" w14:textId="77777777" w:rsidR="00FA2661" w:rsidRDefault="002A030E">
      <w:pPr>
        <w:numPr>
          <w:ilvl w:val="0"/>
          <w:numId w:val="2"/>
        </w:numPr>
        <w:tabs>
          <w:tab w:val="left" w:pos="1080"/>
        </w:tabs>
        <w:spacing w:line="229" w:lineRule="auto"/>
        <w:ind w:left="1080" w:hanging="359"/>
        <w:rPr>
          <w:rFonts w:ascii="Calibri" w:eastAsia="Calibri" w:hAnsi="Calibri" w:cs="Calibri"/>
        </w:rPr>
      </w:pPr>
      <w:r>
        <w:rPr>
          <w:rFonts w:eastAsia="Times New Roman"/>
        </w:rPr>
        <w:t>I am likely to finish my PhD.</w:t>
      </w:r>
    </w:p>
    <w:p w14:paraId="2027372E" w14:textId="77777777" w:rsidR="00FA2661" w:rsidRDefault="002A030E">
      <w:pPr>
        <w:numPr>
          <w:ilvl w:val="0"/>
          <w:numId w:val="2"/>
        </w:numPr>
        <w:tabs>
          <w:tab w:val="left" w:pos="1080"/>
        </w:tabs>
        <w:spacing w:line="231" w:lineRule="auto"/>
        <w:ind w:left="1080" w:hanging="359"/>
        <w:rPr>
          <w:rFonts w:ascii="Calibri" w:eastAsia="Calibri" w:hAnsi="Calibri" w:cs="Calibri"/>
        </w:rPr>
      </w:pPr>
      <w:r>
        <w:rPr>
          <w:rFonts w:eastAsia="Times New Roman"/>
        </w:rPr>
        <w:t>My research is likely to get published.</w:t>
      </w:r>
    </w:p>
    <w:p w14:paraId="1B7CA0AD" w14:textId="77777777" w:rsidR="00FA2661" w:rsidRDefault="002A030E">
      <w:pPr>
        <w:numPr>
          <w:ilvl w:val="0"/>
          <w:numId w:val="2"/>
        </w:numPr>
        <w:tabs>
          <w:tab w:val="left" w:pos="1080"/>
        </w:tabs>
        <w:spacing w:line="229" w:lineRule="auto"/>
        <w:ind w:left="1080" w:hanging="359"/>
        <w:rPr>
          <w:rFonts w:ascii="Calibri" w:eastAsia="Calibri" w:hAnsi="Calibri" w:cs="Calibri"/>
        </w:rPr>
      </w:pPr>
      <w:r>
        <w:rPr>
          <w:rFonts w:eastAsia="Times New Roman"/>
        </w:rPr>
        <w:t>My research is likely to be cited.</w:t>
      </w:r>
    </w:p>
    <w:p w14:paraId="172CD2D5" w14:textId="77777777" w:rsidR="00FA2661" w:rsidRDefault="002A030E">
      <w:pPr>
        <w:numPr>
          <w:ilvl w:val="0"/>
          <w:numId w:val="2"/>
        </w:numPr>
        <w:tabs>
          <w:tab w:val="left" w:pos="1080"/>
        </w:tabs>
        <w:spacing w:line="229" w:lineRule="auto"/>
        <w:ind w:left="1080" w:hanging="359"/>
        <w:rPr>
          <w:rFonts w:ascii="Calibri" w:eastAsia="Calibri" w:hAnsi="Calibri" w:cs="Calibri"/>
        </w:rPr>
      </w:pPr>
      <w:r>
        <w:rPr>
          <w:rFonts w:eastAsia="Times New Roman"/>
        </w:rPr>
        <w:t>Most of my fellow graduate students (who know me) think I am or will be successful.</w:t>
      </w:r>
    </w:p>
    <w:p w14:paraId="2DA101E2" w14:textId="77777777" w:rsidR="00FA2661" w:rsidRDefault="002A030E">
      <w:pPr>
        <w:numPr>
          <w:ilvl w:val="0"/>
          <w:numId w:val="2"/>
        </w:numPr>
        <w:tabs>
          <w:tab w:val="left" w:pos="1080"/>
        </w:tabs>
        <w:spacing w:line="229" w:lineRule="auto"/>
        <w:ind w:left="1080" w:hanging="358"/>
        <w:rPr>
          <w:rFonts w:ascii="Calibri" w:eastAsia="Calibri" w:hAnsi="Calibri" w:cs="Calibri"/>
        </w:rPr>
      </w:pPr>
      <w:r>
        <w:rPr>
          <w:rFonts w:eastAsia="Times New Roman"/>
        </w:rPr>
        <w:t>My fellow graduate stu</w:t>
      </w:r>
      <w:r>
        <w:rPr>
          <w:rFonts w:eastAsia="Times New Roman"/>
        </w:rPr>
        <w:t>dents support me (non-financially).</w:t>
      </w:r>
    </w:p>
    <w:p w14:paraId="14D2000A" w14:textId="77777777" w:rsidR="00FA2661" w:rsidRDefault="002A030E">
      <w:pPr>
        <w:numPr>
          <w:ilvl w:val="0"/>
          <w:numId w:val="2"/>
        </w:numPr>
        <w:tabs>
          <w:tab w:val="left" w:pos="1080"/>
        </w:tabs>
        <w:spacing w:line="229" w:lineRule="auto"/>
        <w:ind w:left="1080" w:hanging="358"/>
        <w:rPr>
          <w:rFonts w:ascii="Calibri" w:eastAsia="Calibri" w:hAnsi="Calibri" w:cs="Calibri"/>
        </w:rPr>
      </w:pPr>
      <w:r>
        <w:rPr>
          <w:rFonts w:eastAsia="Times New Roman"/>
        </w:rPr>
        <w:t>My PhD department supports me (non-financially).</w:t>
      </w:r>
    </w:p>
    <w:p w14:paraId="5758374E" w14:textId="77777777" w:rsidR="00FA2661" w:rsidRDefault="002A030E">
      <w:pPr>
        <w:numPr>
          <w:ilvl w:val="0"/>
          <w:numId w:val="2"/>
        </w:numPr>
        <w:tabs>
          <w:tab w:val="left" w:pos="1080"/>
        </w:tabs>
        <w:spacing w:line="225" w:lineRule="auto"/>
        <w:ind w:left="1080" w:hanging="358"/>
        <w:rPr>
          <w:rFonts w:ascii="Calibri" w:eastAsia="Calibri" w:hAnsi="Calibri" w:cs="Calibri"/>
        </w:rPr>
      </w:pPr>
      <w:r>
        <w:rPr>
          <w:rFonts w:eastAsia="Times New Roman"/>
        </w:rPr>
        <w:t>My advisor supports me (non-financially).</w:t>
      </w:r>
    </w:p>
    <w:p w14:paraId="6E4E8399" w14:textId="77777777" w:rsidR="00FA2661" w:rsidRDefault="002A030E">
      <w:pPr>
        <w:rPr>
          <w:sz w:val="20"/>
          <w:szCs w:val="20"/>
        </w:rPr>
      </w:pPr>
      <w:r>
        <w:rPr>
          <w:rFonts w:eastAsia="Times New Roman"/>
        </w:rPr>
        <w:t>The index is then rescaled to run from 0 to 1. (See summary statistics in Table S2.)</w:t>
      </w:r>
    </w:p>
    <w:p w14:paraId="551B83BC" w14:textId="77777777" w:rsidR="00FA2661" w:rsidRDefault="00FA2661">
      <w:pPr>
        <w:spacing w:line="253" w:lineRule="exact"/>
        <w:rPr>
          <w:sz w:val="20"/>
          <w:szCs w:val="20"/>
        </w:rPr>
      </w:pPr>
    </w:p>
    <w:p w14:paraId="1B99A694" w14:textId="77777777" w:rsidR="00FA2661" w:rsidRDefault="002A030E">
      <w:pPr>
        <w:ind w:right="200"/>
        <w:jc w:val="both"/>
        <w:rPr>
          <w:sz w:val="20"/>
          <w:szCs w:val="20"/>
        </w:rPr>
      </w:pPr>
      <w:r>
        <w:rPr>
          <w:rFonts w:eastAsia="Times New Roman"/>
          <w:i/>
          <w:iCs/>
        </w:rPr>
        <w:t>Student Race/Ethnicity</w:t>
      </w:r>
      <w:r>
        <w:rPr>
          <w:rFonts w:eastAsia="Times New Roman"/>
        </w:rPr>
        <w:t>. Indicator variables</w:t>
      </w:r>
      <w:r>
        <w:rPr>
          <w:rFonts w:eastAsia="Times New Roman"/>
        </w:rPr>
        <w:t xml:space="preserve"> for race and ethnicity are based on a question asking “What race/ethnicity do you identify as? Please check all that apply.” Twenty-four students identified as White plus some other race/ethnicity. For the sake of analysis, we code as “White” only student</w:t>
      </w:r>
      <w:r>
        <w:rPr>
          <w:rFonts w:eastAsia="Times New Roman"/>
        </w:rPr>
        <w:t>s who checked “White” but no other box; otherwise, we code the student based on their non-White identification.</w:t>
      </w:r>
    </w:p>
    <w:p w14:paraId="70984917" w14:textId="77777777" w:rsidR="00FA2661" w:rsidRDefault="00FA2661">
      <w:pPr>
        <w:spacing w:line="1" w:lineRule="exact"/>
        <w:rPr>
          <w:sz w:val="20"/>
          <w:szCs w:val="20"/>
        </w:rPr>
      </w:pPr>
    </w:p>
    <w:p w14:paraId="1D38E295" w14:textId="77777777" w:rsidR="00FA2661" w:rsidRDefault="002A030E">
      <w:pPr>
        <w:rPr>
          <w:sz w:val="20"/>
          <w:szCs w:val="20"/>
        </w:rPr>
      </w:pPr>
      <w:r>
        <w:rPr>
          <w:rFonts w:eastAsia="Times New Roman"/>
        </w:rPr>
        <w:t>Distribution is reported in Table S1.</w:t>
      </w:r>
    </w:p>
    <w:p w14:paraId="2A591EE9" w14:textId="77777777" w:rsidR="00FA2661" w:rsidRDefault="00FA2661">
      <w:pPr>
        <w:spacing w:line="251" w:lineRule="exact"/>
        <w:rPr>
          <w:sz w:val="20"/>
          <w:szCs w:val="20"/>
        </w:rPr>
      </w:pPr>
    </w:p>
    <w:p w14:paraId="38038DA3" w14:textId="77777777" w:rsidR="00FA2661" w:rsidRDefault="002A030E">
      <w:pPr>
        <w:spacing w:line="254" w:lineRule="auto"/>
        <w:ind w:right="60"/>
        <w:rPr>
          <w:sz w:val="20"/>
          <w:szCs w:val="20"/>
        </w:rPr>
      </w:pPr>
      <w:r>
        <w:rPr>
          <w:rFonts w:eastAsia="Times New Roman"/>
          <w:i/>
          <w:iCs/>
        </w:rPr>
        <w:t>Student Gender</w:t>
      </w:r>
      <w:r>
        <w:rPr>
          <w:rFonts w:eastAsia="Times New Roman"/>
        </w:rPr>
        <w:t xml:space="preserve">. Student gender is based on responses to a question asking, “What gender do you identify </w:t>
      </w:r>
      <w:r>
        <w:rPr>
          <w:rFonts w:eastAsia="Times New Roman"/>
        </w:rPr>
        <w:t>as?” In addition to male and female, response options included “gender non-conforming or nonbinary,” “other,” and “prefer not to answer.” Only 3 students identified as non-binary and 1 as “other,” while 5 chose not to answer the gender question. Distributi</w:t>
      </w:r>
      <w:r>
        <w:rPr>
          <w:rFonts w:eastAsia="Times New Roman"/>
        </w:rPr>
        <w:t>on is reported in Table S1.</w:t>
      </w:r>
    </w:p>
    <w:p w14:paraId="7B5D7A82" w14:textId="77777777" w:rsidR="00FA2661" w:rsidRDefault="00FA2661">
      <w:pPr>
        <w:spacing w:line="194" w:lineRule="exact"/>
        <w:rPr>
          <w:sz w:val="20"/>
          <w:szCs w:val="20"/>
        </w:rPr>
      </w:pPr>
    </w:p>
    <w:p w14:paraId="4C31B454" w14:textId="77777777" w:rsidR="00FA2661" w:rsidRDefault="002A030E">
      <w:pPr>
        <w:rPr>
          <w:sz w:val="20"/>
          <w:szCs w:val="20"/>
        </w:rPr>
      </w:pPr>
      <w:r>
        <w:rPr>
          <w:rFonts w:eastAsia="Times New Roman"/>
          <w:i/>
          <w:iCs/>
        </w:rPr>
        <w:t>Year in Program</w:t>
      </w:r>
      <w:r>
        <w:rPr>
          <w:rFonts w:eastAsia="Times New Roman"/>
        </w:rPr>
        <w:t>. This variable is self-reported, and runs from 1 to 8. The mean on the variable is 3.8.</w:t>
      </w:r>
    </w:p>
    <w:p w14:paraId="29DFD1F5" w14:textId="77777777" w:rsidR="00FA2661" w:rsidRDefault="00FA2661">
      <w:pPr>
        <w:spacing w:line="253" w:lineRule="exact"/>
        <w:rPr>
          <w:sz w:val="20"/>
          <w:szCs w:val="20"/>
        </w:rPr>
      </w:pPr>
    </w:p>
    <w:p w14:paraId="0A867CDF" w14:textId="77777777" w:rsidR="00FA2661" w:rsidRDefault="002A030E">
      <w:pPr>
        <w:spacing w:line="281" w:lineRule="auto"/>
        <w:ind w:right="340"/>
        <w:rPr>
          <w:sz w:val="20"/>
          <w:szCs w:val="20"/>
        </w:rPr>
      </w:pPr>
      <w:r>
        <w:rPr>
          <w:rFonts w:eastAsia="Times New Roman"/>
          <w:i/>
          <w:iCs/>
        </w:rPr>
        <w:t>Student Age</w:t>
      </w:r>
      <w:r>
        <w:rPr>
          <w:rFonts w:eastAsia="Times New Roman"/>
        </w:rPr>
        <w:t>. This variable is based on a question asking simply “How old are you?,” and is recoded in age brackets. Distri</w:t>
      </w:r>
      <w:r>
        <w:rPr>
          <w:rFonts w:eastAsia="Times New Roman"/>
        </w:rPr>
        <w:t>bution is reported in Table S1.</w:t>
      </w:r>
    </w:p>
    <w:p w14:paraId="64713AD2" w14:textId="77777777" w:rsidR="00FA2661" w:rsidRDefault="00FA2661">
      <w:pPr>
        <w:spacing w:line="166" w:lineRule="exact"/>
        <w:rPr>
          <w:sz w:val="20"/>
          <w:szCs w:val="20"/>
        </w:rPr>
      </w:pPr>
    </w:p>
    <w:p w14:paraId="66EA72E3" w14:textId="77777777" w:rsidR="00FA2661" w:rsidRDefault="002A030E">
      <w:pPr>
        <w:spacing w:line="260" w:lineRule="auto"/>
        <w:ind w:right="80"/>
        <w:jc w:val="both"/>
        <w:rPr>
          <w:sz w:val="20"/>
          <w:szCs w:val="20"/>
        </w:rPr>
      </w:pPr>
      <w:r>
        <w:rPr>
          <w:rFonts w:eastAsia="Times New Roman"/>
          <w:i/>
          <w:iCs/>
        </w:rPr>
        <w:t>First Generation Status</w:t>
      </w:r>
      <w:r>
        <w:rPr>
          <w:rFonts w:eastAsia="Times New Roman"/>
        </w:rPr>
        <w:t>. This indicator variable is based on a question asking, “Are you a first-generation college graduate - meaning that you were the first in your family to graduate from college?” Distribution is report</w:t>
      </w:r>
      <w:r>
        <w:rPr>
          <w:rFonts w:eastAsia="Times New Roman"/>
        </w:rPr>
        <w:t>ed in Table S1.</w:t>
      </w:r>
    </w:p>
    <w:p w14:paraId="4B465E2F" w14:textId="77777777" w:rsidR="00FA2661" w:rsidRDefault="00FA2661">
      <w:pPr>
        <w:spacing w:line="190" w:lineRule="exact"/>
        <w:rPr>
          <w:sz w:val="20"/>
          <w:szCs w:val="20"/>
        </w:rPr>
      </w:pPr>
    </w:p>
    <w:p w14:paraId="6598043E" w14:textId="77777777" w:rsidR="00FA2661" w:rsidRDefault="002A030E">
      <w:pPr>
        <w:spacing w:line="260" w:lineRule="auto"/>
        <w:ind w:right="480"/>
        <w:jc w:val="both"/>
        <w:rPr>
          <w:sz w:val="20"/>
          <w:szCs w:val="20"/>
        </w:rPr>
      </w:pPr>
      <w:r>
        <w:rPr>
          <w:rFonts w:eastAsia="Times New Roman"/>
          <w:i/>
          <w:iCs/>
        </w:rPr>
        <w:t>Dependents</w:t>
      </w:r>
      <w:r>
        <w:rPr>
          <w:rFonts w:eastAsia="Times New Roman"/>
        </w:rPr>
        <w:t xml:space="preserve">. This indicator variable is coded “1” for respondents who replied in the affirmative to a question asking, “Do you have primary care-taking responsibility for a dependent (i.e. elderly family member, child/children)?” </w:t>
      </w:r>
      <w:r>
        <w:rPr>
          <w:rFonts w:eastAsia="Times New Roman"/>
        </w:rPr>
        <w:t>Distribution is reported in Table S1.</w:t>
      </w:r>
    </w:p>
    <w:p w14:paraId="13E7B031" w14:textId="77777777" w:rsidR="00FA2661" w:rsidRDefault="00FA2661">
      <w:pPr>
        <w:spacing w:line="190" w:lineRule="exact"/>
        <w:rPr>
          <w:sz w:val="20"/>
          <w:szCs w:val="20"/>
        </w:rPr>
      </w:pPr>
    </w:p>
    <w:p w14:paraId="3A5F1055" w14:textId="77777777" w:rsidR="00FA2661" w:rsidRDefault="002A030E">
      <w:pPr>
        <w:spacing w:line="249" w:lineRule="auto"/>
        <w:rPr>
          <w:sz w:val="20"/>
          <w:szCs w:val="20"/>
        </w:rPr>
      </w:pPr>
      <w:r>
        <w:rPr>
          <w:rFonts w:eastAsia="Times New Roman"/>
          <w:i/>
          <w:iCs/>
        </w:rPr>
        <w:t>Partner</w:t>
      </w:r>
      <w:r>
        <w:rPr>
          <w:rFonts w:eastAsia="Times New Roman"/>
        </w:rPr>
        <w:t>. This indicator is based on responses to the question, “What is your family status?” The dummy variable is coded “1” for students who chose “Married,” “Civil union,” “Living with a partner,” or “Other stable r</w:t>
      </w:r>
      <w:r>
        <w:rPr>
          <w:rFonts w:eastAsia="Times New Roman"/>
        </w:rPr>
        <w:t>elationship with a partner.” It is coded “0” for those who chose “Single” or “Divorced.” In addition, we coded it “1” for the two students who chose “Other,” as one wrote in “Engaged,” and another wrote in “Dating.” Distribution is reported in Table S1.</w:t>
      </w:r>
    </w:p>
    <w:p w14:paraId="6C02601F" w14:textId="77777777" w:rsidR="00FA2661" w:rsidRDefault="00FA2661">
      <w:pPr>
        <w:spacing w:line="204" w:lineRule="exact"/>
        <w:rPr>
          <w:sz w:val="20"/>
          <w:szCs w:val="20"/>
        </w:rPr>
      </w:pPr>
    </w:p>
    <w:p w14:paraId="322E7DE6" w14:textId="77777777" w:rsidR="00FA2661" w:rsidRDefault="002A030E">
      <w:pPr>
        <w:rPr>
          <w:sz w:val="20"/>
          <w:szCs w:val="20"/>
        </w:rPr>
      </w:pPr>
      <w:r>
        <w:rPr>
          <w:rFonts w:eastAsia="Times New Roman"/>
        </w:rPr>
        <w:t>N</w:t>
      </w:r>
      <w:r>
        <w:rPr>
          <w:rFonts w:eastAsia="Times New Roman"/>
        </w:rPr>
        <w:t xml:space="preserve">ote that </w:t>
      </w:r>
      <w:r>
        <w:rPr>
          <w:rFonts w:eastAsia="Times New Roman"/>
          <w:i/>
          <w:iCs/>
        </w:rPr>
        <w:t>Dependents</w:t>
      </w:r>
      <w:r>
        <w:rPr>
          <w:rFonts w:eastAsia="Times New Roman"/>
        </w:rPr>
        <w:t xml:space="preserve"> and </w:t>
      </w:r>
      <w:r>
        <w:rPr>
          <w:rFonts w:eastAsia="Times New Roman"/>
          <w:i/>
          <w:iCs/>
        </w:rPr>
        <w:t>Partner</w:t>
      </w:r>
      <w:r>
        <w:rPr>
          <w:rFonts w:eastAsia="Times New Roman"/>
        </w:rPr>
        <w:t xml:space="preserve"> are interacted in much of the analysis.</w:t>
      </w:r>
    </w:p>
    <w:p w14:paraId="3CA0A51D" w14:textId="77777777" w:rsidR="00FA2661" w:rsidRDefault="00FA2661">
      <w:pPr>
        <w:spacing w:line="253" w:lineRule="exact"/>
        <w:rPr>
          <w:sz w:val="20"/>
          <w:szCs w:val="20"/>
        </w:rPr>
      </w:pPr>
    </w:p>
    <w:p w14:paraId="79EB2B17" w14:textId="77777777" w:rsidR="00FA2661" w:rsidRDefault="002A030E">
      <w:pPr>
        <w:spacing w:line="253" w:lineRule="auto"/>
        <w:ind w:right="340"/>
        <w:jc w:val="both"/>
        <w:rPr>
          <w:sz w:val="20"/>
          <w:szCs w:val="20"/>
        </w:rPr>
      </w:pPr>
      <w:r>
        <w:rPr>
          <w:rFonts w:eastAsia="Times New Roman"/>
          <w:i/>
          <w:iCs/>
        </w:rPr>
        <w:t>Program Rank.</w:t>
      </w:r>
      <w:r>
        <w:rPr>
          <w:rFonts w:eastAsia="Times New Roman"/>
        </w:rPr>
        <w:t xml:space="preserve"> PhD program rank is based on </w:t>
      </w:r>
      <w:r>
        <w:rPr>
          <w:rFonts w:eastAsia="Times New Roman"/>
          <w:i/>
          <w:iCs/>
        </w:rPr>
        <w:t>US News and World Reports</w:t>
      </w:r>
      <w:r>
        <w:rPr>
          <w:rFonts w:eastAsia="Times New Roman"/>
        </w:rPr>
        <w:t xml:space="preserve"> rankings from 2019. The original variable runs from 1 to 51; we recode the variable to run from 0 to 1 to aid in interpretation of results alongside the other independent variables. Note that higher values of the variable correspond to what are typically </w:t>
      </w:r>
      <w:r>
        <w:rPr>
          <w:rFonts w:eastAsia="Times New Roman"/>
        </w:rPr>
        <w:t>called “lower,” or less prestigious, rankings.</w:t>
      </w:r>
    </w:p>
    <w:p w14:paraId="4DE0FE3A" w14:textId="77777777" w:rsidR="00FA2661" w:rsidRDefault="00FA2661">
      <w:pPr>
        <w:spacing w:line="200" w:lineRule="exact"/>
        <w:rPr>
          <w:sz w:val="20"/>
          <w:szCs w:val="20"/>
        </w:rPr>
      </w:pPr>
    </w:p>
    <w:p w14:paraId="4B85CE10" w14:textId="77777777" w:rsidR="00FA2661" w:rsidRDefault="00FA2661">
      <w:pPr>
        <w:spacing w:line="200" w:lineRule="exact"/>
        <w:rPr>
          <w:sz w:val="20"/>
          <w:szCs w:val="20"/>
        </w:rPr>
      </w:pPr>
    </w:p>
    <w:p w14:paraId="673F113B" w14:textId="77777777" w:rsidR="00FA2661" w:rsidRDefault="00FA2661">
      <w:pPr>
        <w:spacing w:line="271" w:lineRule="exact"/>
        <w:rPr>
          <w:sz w:val="20"/>
          <w:szCs w:val="20"/>
        </w:rPr>
      </w:pPr>
    </w:p>
    <w:p w14:paraId="7984E0F8" w14:textId="77777777" w:rsidR="00FA2661" w:rsidRDefault="002A030E">
      <w:pPr>
        <w:jc w:val="right"/>
        <w:rPr>
          <w:sz w:val="20"/>
          <w:szCs w:val="20"/>
        </w:rPr>
      </w:pPr>
      <w:r>
        <w:rPr>
          <w:rFonts w:eastAsia="Times New Roman"/>
        </w:rPr>
        <w:t>3</w:t>
      </w:r>
    </w:p>
    <w:p w14:paraId="79B77071" w14:textId="77777777" w:rsidR="00FA2661" w:rsidRDefault="00FA2661">
      <w:pPr>
        <w:sectPr w:rsidR="00FA2661">
          <w:pgSz w:w="12240" w:h="15840"/>
          <w:pgMar w:top="1413" w:right="1440" w:bottom="456" w:left="1440" w:header="0" w:footer="0" w:gutter="0"/>
          <w:cols w:space="720" w:equalWidth="0">
            <w:col w:w="9360"/>
          </w:cols>
        </w:sectPr>
      </w:pPr>
    </w:p>
    <w:p w14:paraId="0D61A40D" w14:textId="77777777" w:rsidR="00FA2661" w:rsidRDefault="002A030E">
      <w:pPr>
        <w:rPr>
          <w:sz w:val="20"/>
          <w:szCs w:val="20"/>
        </w:rPr>
      </w:pPr>
      <w:bookmarkStart w:id="4" w:name="page4"/>
      <w:bookmarkEnd w:id="4"/>
      <w:r>
        <w:rPr>
          <w:rFonts w:eastAsia="Times New Roman"/>
          <w:b/>
          <w:bCs/>
        </w:rPr>
        <w:lastRenderedPageBreak/>
        <w:t>3. Additional Analyses</w:t>
      </w:r>
    </w:p>
    <w:p w14:paraId="75DF4A15"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49024" behindDoc="1" locked="0" layoutInCell="0" allowOverlap="1" wp14:anchorId="6043BDCB" wp14:editId="21D4F688">
                <wp:simplePos x="0" y="0"/>
                <wp:positionH relativeFrom="column">
                  <wp:posOffset>-17780</wp:posOffset>
                </wp:positionH>
                <wp:positionV relativeFrom="paragraph">
                  <wp:posOffset>33020</wp:posOffset>
                </wp:positionV>
                <wp:extent cx="597916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91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2.6pt" to="469.4pt,2.6pt" o:allowincell="f" strokecolor="#000000" strokeweight="0.4799pt"/>
            </w:pict>
          </mc:Fallback>
        </mc:AlternateContent>
      </w:r>
    </w:p>
    <w:p w14:paraId="1229ECC9" w14:textId="77777777" w:rsidR="00FA2661" w:rsidRDefault="00FA2661">
      <w:pPr>
        <w:sectPr w:rsidR="00FA2661">
          <w:pgSz w:w="12240" w:h="15840"/>
          <w:pgMar w:top="1413" w:right="1440" w:bottom="456" w:left="1440" w:header="0" w:footer="0" w:gutter="0"/>
          <w:cols w:space="720" w:equalWidth="0">
            <w:col w:w="9360"/>
          </w:cols>
        </w:sectPr>
      </w:pPr>
    </w:p>
    <w:p w14:paraId="6D6D96E3" w14:textId="77777777" w:rsidR="00FA2661" w:rsidRDefault="00FA2661">
      <w:pPr>
        <w:spacing w:line="287" w:lineRule="exact"/>
        <w:rPr>
          <w:sz w:val="20"/>
          <w:szCs w:val="20"/>
        </w:rPr>
      </w:pPr>
    </w:p>
    <w:p w14:paraId="20426154" w14:textId="77777777" w:rsidR="00FA2661" w:rsidRDefault="002A030E">
      <w:pPr>
        <w:rPr>
          <w:sz w:val="20"/>
          <w:szCs w:val="20"/>
        </w:rPr>
      </w:pPr>
      <w:r>
        <w:rPr>
          <w:rFonts w:eastAsia="Times New Roman"/>
          <w:i/>
          <w:iCs/>
        </w:rPr>
        <w:t>A. Distribution of Quantitative Efficacy by Race</w:t>
      </w:r>
    </w:p>
    <w:p w14:paraId="2D9C857F" w14:textId="77777777" w:rsidR="00FA2661" w:rsidRDefault="00FA2661">
      <w:pPr>
        <w:spacing w:line="250" w:lineRule="exact"/>
        <w:rPr>
          <w:sz w:val="20"/>
          <w:szCs w:val="20"/>
        </w:rPr>
      </w:pPr>
    </w:p>
    <w:p w14:paraId="68BA1288" w14:textId="77777777" w:rsidR="00FA2661" w:rsidRDefault="002A030E">
      <w:pPr>
        <w:spacing w:line="246" w:lineRule="auto"/>
        <w:ind w:right="80"/>
        <w:rPr>
          <w:sz w:val="20"/>
          <w:szCs w:val="20"/>
        </w:rPr>
      </w:pPr>
      <w:r>
        <w:rPr>
          <w:rFonts w:eastAsia="Times New Roman"/>
        </w:rPr>
        <w:t>Figure S1 displays the distribution of quantitative self-efficacy by race and ethnicity. The figure indi</w:t>
      </w:r>
      <w:r>
        <w:rPr>
          <w:rFonts w:eastAsia="Times New Roman"/>
        </w:rPr>
        <w:t>cates that the distribution is substantially more left-skewed among MENA and Black/African American students than among other groups. It is notable that the modal response among Asian and White students is 0.75, while the modal response among Latinos/as an</w:t>
      </w:r>
      <w:r>
        <w:rPr>
          <w:rFonts w:eastAsia="Times New Roman"/>
        </w:rPr>
        <w:t>d Blacks is 0.5, and the modal response among MENA students is 0. At the same time, the distribution among Latinos/as is substantially to the right of that among Black students, as illustrated that there are no Latino/a students in the bottom bin, and no B</w:t>
      </w:r>
      <w:r>
        <w:rPr>
          <w:rFonts w:eastAsia="Times New Roman"/>
        </w:rPr>
        <w:t>lack students in the top bin.</w:t>
      </w:r>
    </w:p>
    <w:p w14:paraId="4565CA7E" w14:textId="77777777" w:rsidR="00FA2661" w:rsidRDefault="002A030E">
      <w:pPr>
        <w:spacing w:line="20" w:lineRule="exact"/>
        <w:rPr>
          <w:sz w:val="20"/>
          <w:szCs w:val="20"/>
        </w:rPr>
      </w:pPr>
      <w:r>
        <w:rPr>
          <w:noProof/>
          <w:sz w:val="20"/>
          <w:szCs w:val="20"/>
        </w:rPr>
        <w:drawing>
          <wp:anchor distT="0" distB="0" distL="114300" distR="114300" simplePos="0" relativeHeight="251650048" behindDoc="1" locked="0" layoutInCell="0" allowOverlap="1" wp14:anchorId="02027476" wp14:editId="333A770F">
            <wp:simplePos x="0" y="0"/>
            <wp:positionH relativeFrom="column">
              <wp:posOffset>9525</wp:posOffset>
            </wp:positionH>
            <wp:positionV relativeFrom="paragraph">
              <wp:posOffset>158750</wp:posOffset>
            </wp:positionV>
            <wp:extent cx="5403850" cy="39357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blip>
                    <a:srcRect/>
                    <a:stretch>
                      <a:fillRect/>
                    </a:stretch>
                  </pic:blipFill>
                  <pic:spPr bwMode="auto">
                    <a:xfrm>
                      <a:off x="0" y="0"/>
                      <a:ext cx="5403850" cy="3935730"/>
                    </a:xfrm>
                    <a:prstGeom prst="rect">
                      <a:avLst/>
                    </a:prstGeom>
                    <a:noFill/>
                  </pic:spPr>
                </pic:pic>
              </a:graphicData>
            </a:graphic>
          </wp:anchor>
        </w:drawing>
      </w:r>
    </w:p>
    <w:p w14:paraId="6D160A81" w14:textId="77777777" w:rsidR="00FA2661" w:rsidRDefault="00FA2661">
      <w:pPr>
        <w:spacing w:line="200" w:lineRule="exact"/>
        <w:rPr>
          <w:sz w:val="20"/>
          <w:szCs w:val="20"/>
        </w:rPr>
      </w:pPr>
    </w:p>
    <w:p w14:paraId="019DE2B0" w14:textId="77777777" w:rsidR="00FA2661" w:rsidRDefault="00FA2661">
      <w:pPr>
        <w:spacing w:line="200" w:lineRule="exact"/>
        <w:rPr>
          <w:sz w:val="20"/>
          <w:szCs w:val="20"/>
        </w:rPr>
      </w:pPr>
    </w:p>
    <w:p w14:paraId="210E3C1A" w14:textId="77777777" w:rsidR="00FA2661" w:rsidRDefault="00FA2661">
      <w:pPr>
        <w:spacing w:line="200" w:lineRule="exact"/>
        <w:rPr>
          <w:sz w:val="20"/>
          <w:szCs w:val="20"/>
        </w:rPr>
      </w:pPr>
    </w:p>
    <w:p w14:paraId="3A2473D5" w14:textId="77777777" w:rsidR="00FA2661" w:rsidRDefault="00FA2661">
      <w:pPr>
        <w:spacing w:line="200" w:lineRule="exact"/>
        <w:rPr>
          <w:sz w:val="20"/>
          <w:szCs w:val="20"/>
        </w:rPr>
      </w:pPr>
    </w:p>
    <w:p w14:paraId="237C952D" w14:textId="77777777" w:rsidR="00FA2661" w:rsidRDefault="00FA2661">
      <w:pPr>
        <w:spacing w:line="200" w:lineRule="exact"/>
        <w:rPr>
          <w:sz w:val="20"/>
          <w:szCs w:val="20"/>
        </w:rPr>
      </w:pPr>
    </w:p>
    <w:p w14:paraId="7D739298" w14:textId="77777777" w:rsidR="00FA2661" w:rsidRDefault="00FA2661">
      <w:pPr>
        <w:spacing w:line="200" w:lineRule="exact"/>
        <w:rPr>
          <w:sz w:val="20"/>
          <w:szCs w:val="20"/>
        </w:rPr>
      </w:pPr>
    </w:p>
    <w:p w14:paraId="55CBDAB6" w14:textId="77777777" w:rsidR="00FA2661" w:rsidRDefault="00FA2661">
      <w:pPr>
        <w:spacing w:line="200" w:lineRule="exact"/>
        <w:rPr>
          <w:sz w:val="20"/>
          <w:szCs w:val="20"/>
        </w:rPr>
      </w:pPr>
    </w:p>
    <w:p w14:paraId="08925DF3" w14:textId="77777777" w:rsidR="00FA2661" w:rsidRDefault="00FA2661">
      <w:pPr>
        <w:spacing w:line="200" w:lineRule="exact"/>
        <w:rPr>
          <w:sz w:val="20"/>
          <w:szCs w:val="20"/>
        </w:rPr>
      </w:pPr>
    </w:p>
    <w:p w14:paraId="722AE0FB" w14:textId="77777777" w:rsidR="00FA2661" w:rsidRDefault="00FA2661">
      <w:pPr>
        <w:spacing w:line="200" w:lineRule="exact"/>
        <w:rPr>
          <w:sz w:val="20"/>
          <w:szCs w:val="20"/>
        </w:rPr>
      </w:pPr>
    </w:p>
    <w:p w14:paraId="7205F5BE" w14:textId="77777777" w:rsidR="00FA2661" w:rsidRDefault="00FA2661">
      <w:pPr>
        <w:spacing w:line="200" w:lineRule="exact"/>
        <w:rPr>
          <w:sz w:val="20"/>
          <w:szCs w:val="20"/>
        </w:rPr>
      </w:pPr>
    </w:p>
    <w:p w14:paraId="69B15DE7" w14:textId="77777777" w:rsidR="00FA2661" w:rsidRDefault="00FA2661">
      <w:pPr>
        <w:spacing w:line="200" w:lineRule="exact"/>
        <w:rPr>
          <w:sz w:val="20"/>
          <w:szCs w:val="20"/>
        </w:rPr>
      </w:pPr>
    </w:p>
    <w:p w14:paraId="546C45B4" w14:textId="77777777" w:rsidR="00FA2661" w:rsidRDefault="00FA2661">
      <w:pPr>
        <w:spacing w:line="200" w:lineRule="exact"/>
        <w:rPr>
          <w:sz w:val="20"/>
          <w:szCs w:val="20"/>
        </w:rPr>
      </w:pPr>
    </w:p>
    <w:p w14:paraId="58BADB9D" w14:textId="77777777" w:rsidR="00FA2661" w:rsidRDefault="00FA2661">
      <w:pPr>
        <w:spacing w:line="200" w:lineRule="exact"/>
        <w:rPr>
          <w:sz w:val="20"/>
          <w:szCs w:val="20"/>
        </w:rPr>
      </w:pPr>
    </w:p>
    <w:p w14:paraId="1387EBFB" w14:textId="77777777" w:rsidR="00FA2661" w:rsidRDefault="00FA2661">
      <w:pPr>
        <w:spacing w:line="200" w:lineRule="exact"/>
        <w:rPr>
          <w:sz w:val="20"/>
          <w:szCs w:val="20"/>
        </w:rPr>
      </w:pPr>
    </w:p>
    <w:p w14:paraId="6074BCC5" w14:textId="77777777" w:rsidR="00FA2661" w:rsidRDefault="00FA2661">
      <w:pPr>
        <w:spacing w:line="200" w:lineRule="exact"/>
        <w:rPr>
          <w:sz w:val="20"/>
          <w:szCs w:val="20"/>
        </w:rPr>
      </w:pPr>
    </w:p>
    <w:p w14:paraId="797AC16E" w14:textId="77777777" w:rsidR="00FA2661" w:rsidRDefault="00FA2661">
      <w:pPr>
        <w:spacing w:line="200" w:lineRule="exact"/>
        <w:rPr>
          <w:sz w:val="20"/>
          <w:szCs w:val="20"/>
        </w:rPr>
      </w:pPr>
    </w:p>
    <w:p w14:paraId="755BA06E" w14:textId="77777777" w:rsidR="00FA2661" w:rsidRDefault="00FA2661">
      <w:pPr>
        <w:spacing w:line="200" w:lineRule="exact"/>
        <w:rPr>
          <w:sz w:val="20"/>
          <w:szCs w:val="20"/>
        </w:rPr>
      </w:pPr>
    </w:p>
    <w:p w14:paraId="57268562" w14:textId="77777777" w:rsidR="00FA2661" w:rsidRDefault="00FA2661">
      <w:pPr>
        <w:spacing w:line="200" w:lineRule="exact"/>
        <w:rPr>
          <w:sz w:val="20"/>
          <w:szCs w:val="20"/>
        </w:rPr>
      </w:pPr>
    </w:p>
    <w:p w14:paraId="7BD7F051" w14:textId="77777777" w:rsidR="00FA2661" w:rsidRDefault="00FA2661">
      <w:pPr>
        <w:spacing w:line="200" w:lineRule="exact"/>
        <w:rPr>
          <w:sz w:val="20"/>
          <w:szCs w:val="20"/>
        </w:rPr>
      </w:pPr>
    </w:p>
    <w:p w14:paraId="262B4CF6" w14:textId="77777777" w:rsidR="00FA2661" w:rsidRDefault="00FA2661">
      <w:pPr>
        <w:spacing w:line="200" w:lineRule="exact"/>
        <w:rPr>
          <w:sz w:val="20"/>
          <w:szCs w:val="20"/>
        </w:rPr>
      </w:pPr>
    </w:p>
    <w:p w14:paraId="663444D1" w14:textId="77777777" w:rsidR="00FA2661" w:rsidRDefault="00FA2661">
      <w:pPr>
        <w:spacing w:line="200" w:lineRule="exact"/>
        <w:rPr>
          <w:sz w:val="20"/>
          <w:szCs w:val="20"/>
        </w:rPr>
      </w:pPr>
    </w:p>
    <w:p w14:paraId="7E4102C1" w14:textId="77777777" w:rsidR="00FA2661" w:rsidRDefault="00FA2661">
      <w:pPr>
        <w:spacing w:line="200" w:lineRule="exact"/>
        <w:rPr>
          <w:sz w:val="20"/>
          <w:szCs w:val="20"/>
        </w:rPr>
      </w:pPr>
    </w:p>
    <w:p w14:paraId="1F13977B" w14:textId="77777777" w:rsidR="00FA2661" w:rsidRDefault="00FA2661">
      <w:pPr>
        <w:spacing w:line="200" w:lineRule="exact"/>
        <w:rPr>
          <w:sz w:val="20"/>
          <w:szCs w:val="20"/>
        </w:rPr>
      </w:pPr>
    </w:p>
    <w:p w14:paraId="4DA71CC7" w14:textId="77777777" w:rsidR="00FA2661" w:rsidRDefault="00FA2661">
      <w:pPr>
        <w:spacing w:line="200" w:lineRule="exact"/>
        <w:rPr>
          <w:sz w:val="20"/>
          <w:szCs w:val="20"/>
        </w:rPr>
      </w:pPr>
    </w:p>
    <w:p w14:paraId="1F07E8FE" w14:textId="77777777" w:rsidR="00FA2661" w:rsidRDefault="00FA2661">
      <w:pPr>
        <w:spacing w:line="200" w:lineRule="exact"/>
        <w:rPr>
          <w:sz w:val="20"/>
          <w:szCs w:val="20"/>
        </w:rPr>
      </w:pPr>
    </w:p>
    <w:p w14:paraId="0D8224EE" w14:textId="77777777" w:rsidR="00FA2661" w:rsidRDefault="00FA2661">
      <w:pPr>
        <w:spacing w:line="200" w:lineRule="exact"/>
        <w:rPr>
          <w:sz w:val="20"/>
          <w:szCs w:val="20"/>
        </w:rPr>
      </w:pPr>
    </w:p>
    <w:p w14:paraId="54CF6AF8" w14:textId="77777777" w:rsidR="00FA2661" w:rsidRDefault="00FA2661">
      <w:pPr>
        <w:spacing w:line="200" w:lineRule="exact"/>
        <w:rPr>
          <w:sz w:val="20"/>
          <w:szCs w:val="20"/>
        </w:rPr>
      </w:pPr>
    </w:p>
    <w:p w14:paraId="344781E3" w14:textId="77777777" w:rsidR="00FA2661" w:rsidRDefault="00FA2661">
      <w:pPr>
        <w:spacing w:line="200" w:lineRule="exact"/>
        <w:rPr>
          <w:sz w:val="20"/>
          <w:szCs w:val="20"/>
        </w:rPr>
      </w:pPr>
    </w:p>
    <w:p w14:paraId="364EBA7B" w14:textId="77777777" w:rsidR="00FA2661" w:rsidRDefault="00FA2661">
      <w:pPr>
        <w:spacing w:line="200" w:lineRule="exact"/>
        <w:rPr>
          <w:sz w:val="20"/>
          <w:szCs w:val="20"/>
        </w:rPr>
      </w:pPr>
    </w:p>
    <w:p w14:paraId="0554D26F" w14:textId="77777777" w:rsidR="00FA2661" w:rsidRDefault="00FA2661">
      <w:pPr>
        <w:spacing w:line="200" w:lineRule="exact"/>
        <w:rPr>
          <w:sz w:val="20"/>
          <w:szCs w:val="20"/>
        </w:rPr>
      </w:pPr>
    </w:p>
    <w:p w14:paraId="2219A652" w14:textId="77777777" w:rsidR="00FA2661" w:rsidRDefault="00FA2661">
      <w:pPr>
        <w:spacing w:line="200" w:lineRule="exact"/>
        <w:rPr>
          <w:sz w:val="20"/>
          <w:szCs w:val="20"/>
        </w:rPr>
      </w:pPr>
    </w:p>
    <w:p w14:paraId="4D0E61E5" w14:textId="77777777" w:rsidR="00FA2661" w:rsidRDefault="00FA2661">
      <w:pPr>
        <w:spacing w:line="224" w:lineRule="exact"/>
        <w:rPr>
          <w:sz w:val="20"/>
          <w:szCs w:val="20"/>
        </w:rPr>
      </w:pPr>
    </w:p>
    <w:p w14:paraId="3BCE5A52" w14:textId="77777777" w:rsidR="00FA2661" w:rsidRDefault="002A030E">
      <w:pPr>
        <w:spacing w:line="481" w:lineRule="auto"/>
        <w:ind w:right="2660"/>
        <w:rPr>
          <w:sz w:val="20"/>
          <w:szCs w:val="20"/>
        </w:rPr>
      </w:pPr>
      <w:r>
        <w:rPr>
          <w:rFonts w:eastAsia="Times New Roman"/>
          <w:b/>
          <w:bCs/>
        </w:rPr>
        <w:t xml:space="preserve">Figure S1. Distribution of Quantitative Self-Efficacy, by Race/Ethnicity </w:t>
      </w:r>
      <w:r>
        <w:rPr>
          <w:rFonts w:eastAsia="Times New Roman"/>
          <w:i/>
          <w:iCs/>
        </w:rPr>
        <w:t>B. Intersectional Analysis of Quantitative Efficacy</w:t>
      </w:r>
    </w:p>
    <w:p w14:paraId="766BC43E" w14:textId="77777777" w:rsidR="00FA2661" w:rsidRDefault="00FA2661">
      <w:pPr>
        <w:spacing w:line="2" w:lineRule="exact"/>
        <w:rPr>
          <w:sz w:val="20"/>
          <w:szCs w:val="20"/>
        </w:rPr>
      </w:pPr>
    </w:p>
    <w:p w14:paraId="1F54712B" w14:textId="77777777" w:rsidR="00FA2661" w:rsidRDefault="002A030E">
      <w:pPr>
        <w:spacing w:line="260" w:lineRule="auto"/>
        <w:ind w:right="120"/>
        <w:rPr>
          <w:sz w:val="20"/>
          <w:szCs w:val="20"/>
        </w:rPr>
      </w:pPr>
      <w:r>
        <w:rPr>
          <w:rFonts w:eastAsia="Times New Roman"/>
        </w:rPr>
        <w:t xml:space="preserve">In Figure S2 and Table S3, we examine whether racial gaps in </w:t>
      </w:r>
      <w:r>
        <w:rPr>
          <w:rFonts w:eastAsia="Times New Roman"/>
        </w:rPr>
        <w:t>quantitative efficacy hold for both women and men. Breaking the analysis out, we find larger gaps among women, and none among women. As a result, the gender gap varies by race/ethnicity.</w:t>
      </w:r>
    </w:p>
    <w:p w14:paraId="05862ECE" w14:textId="77777777" w:rsidR="00FA2661" w:rsidRDefault="00FA2661">
      <w:pPr>
        <w:spacing w:line="200" w:lineRule="exact"/>
        <w:rPr>
          <w:sz w:val="20"/>
          <w:szCs w:val="20"/>
        </w:rPr>
      </w:pPr>
    </w:p>
    <w:p w14:paraId="07BE4073" w14:textId="77777777" w:rsidR="00FA2661" w:rsidRDefault="00FA2661">
      <w:pPr>
        <w:spacing w:line="200" w:lineRule="exact"/>
        <w:rPr>
          <w:sz w:val="20"/>
          <w:szCs w:val="20"/>
        </w:rPr>
      </w:pPr>
    </w:p>
    <w:p w14:paraId="28BB2451" w14:textId="77777777" w:rsidR="00FA2661" w:rsidRDefault="00FA2661">
      <w:pPr>
        <w:spacing w:line="200" w:lineRule="exact"/>
        <w:rPr>
          <w:sz w:val="20"/>
          <w:szCs w:val="20"/>
        </w:rPr>
      </w:pPr>
    </w:p>
    <w:p w14:paraId="2E6CF52B" w14:textId="77777777" w:rsidR="00FA2661" w:rsidRDefault="00FA2661">
      <w:pPr>
        <w:spacing w:line="200" w:lineRule="exact"/>
        <w:rPr>
          <w:sz w:val="20"/>
          <w:szCs w:val="20"/>
        </w:rPr>
      </w:pPr>
    </w:p>
    <w:p w14:paraId="25063FE0" w14:textId="77777777" w:rsidR="00FA2661" w:rsidRDefault="00FA2661">
      <w:pPr>
        <w:spacing w:line="200" w:lineRule="exact"/>
        <w:rPr>
          <w:sz w:val="20"/>
          <w:szCs w:val="20"/>
        </w:rPr>
      </w:pPr>
    </w:p>
    <w:p w14:paraId="7BCD3243" w14:textId="77777777" w:rsidR="00FA2661" w:rsidRDefault="00FA2661">
      <w:pPr>
        <w:spacing w:line="200" w:lineRule="exact"/>
        <w:rPr>
          <w:sz w:val="20"/>
          <w:szCs w:val="20"/>
        </w:rPr>
      </w:pPr>
    </w:p>
    <w:p w14:paraId="0A0E35E5" w14:textId="77777777" w:rsidR="00FA2661" w:rsidRDefault="00FA2661">
      <w:pPr>
        <w:spacing w:line="200" w:lineRule="exact"/>
        <w:rPr>
          <w:sz w:val="20"/>
          <w:szCs w:val="20"/>
        </w:rPr>
      </w:pPr>
    </w:p>
    <w:p w14:paraId="5E3647EA" w14:textId="77777777" w:rsidR="00FA2661" w:rsidRDefault="00FA2661">
      <w:pPr>
        <w:spacing w:line="200" w:lineRule="exact"/>
        <w:rPr>
          <w:sz w:val="20"/>
          <w:szCs w:val="20"/>
        </w:rPr>
      </w:pPr>
    </w:p>
    <w:p w14:paraId="6371BEE9" w14:textId="77777777" w:rsidR="00FA2661" w:rsidRDefault="00FA2661">
      <w:pPr>
        <w:spacing w:line="200" w:lineRule="exact"/>
        <w:rPr>
          <w:sz w:val="20"/>
          <w:szCs w:val="20"/>
        </w:rPr>
      </w:pPr>
    </w:p>
    <w:p w14:paraId="1DB5E7DC" w14:textId="77777777" w:rsidR="00FA2661" w:rsidRDefault="00FA2661">
      <w:pPr>
        <w:spacing w:line="213" w:lineRule="exact"/>
        <w:rPr>
          <w:sz w:val="20"/>
          <w:szCs w:val="20"/>
        </w:rPr>
      </w:pPr>
    </w:p>
    <w:p w14:paraId="668C9605" w14:textId="77777777" w:rsidR="00FA2661" w:rsidRDefault="002A030E">
      <w:pPr>
        <w:jc w:val="right"/>
        <w:rPr>
          <w:sz w:val="20"/>
          <w:szCs w:val="20"/>
        </w:rPr>
      </w:pPr>
      <w:r>
        <w:rPr>
          <w:rFonts w:eastAsia="Times New Roman"/>
        </w:rPr>
        <w:t>4</w:t>
      </w:r>
    </w:p>
    <w:p w14:paraId="3A643960" w14:textId="77777777" w:rsidR="00FA2661" w:rsidRDefault="00FA2661">
      <w:pPr>
        <w:sectPr w:rsidR="00FA2661">
          <w:type w:val="continuous"/>
          <w:pgSz w:w="12240" w:h="15840"/>
          <w:pgMar w:top="1413" w:right="1440" w:bottom="456" w:left="1440" w:header="0" w:footer="0" w:gutter="0"/>
          <w:cols w:space="720" w:equalWidth="0">
            <w:col w:w="9360"/>
          </w:cols>
        </w:sectPr>
      </w:pPr>
    </w:p>
    <w:p w14:paraId="31F9DF82" w14:textId="77777777" w:rsidR="00FA2661" w:rsidRDefault="002A030E">
      <w:pPr>
        <w:spacing w:line="200" w:lineRule="exact"/>
        <w:rPr>
          <w:sz w:val="20"/>
          <w:szCs w:val="20"/>
        </w:rPr>
      </w:pPr>
      <w:bookmarkStart w:id="5" w:name="page5"/>
      <w:bookmarkEnd w:id="5"/>
      <w:r>
        <w:rPr>
          <w:noProof/>
          <w:sz w:val="20"/>
          <w:szCs w:val="20"/>
        </w:rPr>
        <w:lastRenderedPageBreak/>
        <w:drawing>
          <wp:anchor distT="0" distB="0" distL="114300" distR="114300" simplePos="0" relativeHeight="251651072" behindDoc="1" locked="0" layoutInCell="0" allowOverlap="1" wp14:anchorId="64F64A06" wp14:editId="5782B546">
            <wp:simplePos x="0" y="0"/>
            <wp:positionH relativeFrom="page">
              <wp:posOffset>923925</wp:posOffset>
            </wp:positionH>
            <wp:positionV relativeFrom="page">
              <wp:posOffset>923925</wp:posOffset>
            </wp:positionV>
            <wp:extent cx="5166995" cy="37630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blip>
                    <a:srcRect/>
                    <a:stretch>
                      <a:fillRect/>
                    </a:stretch>
                  </pic:blipFill>
                  <pic:spPr bwMode="auto">
                    <a:xfrm>
                      <a:off x="0" y="0"/>
                      <a:ext cx="5166995" cy="3763010"/>
                    </a:xfrm>
                    <a:prstGeom prst="rect">
                      <a:avLst/>
                    </a:prstGeom>
                    <a:noFill/>
                  </pic:spPr>
                </pic:pic>
              </a:graphicData>
            </a:graphic>
          </wp:anchor>
        </w:drawing>
      </w:r>
    </w:p>
    <w:p w14:paraId="5A004A94" w14:textId="77777777" w:rsidR="00FA2661" w:rsidRDefault="00FA2661">
      <w:pPr>
        <w:spacing w:line="200" w:lineRule="exact"/>
        <w:rPr>
          <w:sz w:val="20"/>
          <w:szCs w:val="20"/>
        </w:rPr>
      </w:pPr>
    </w:p>
    <w:p w14:paraId="5839ED20" w14:textId="77777777" w:rsidR="00FA2661" w:rsidRDefault="00FA2661">
      <w:pPr>
        <w:spacing w:line="200" w:lineRule="exact"/>
        <w:rPr>
          <w:sz w:val="20"/>
          <w:szCs w:val="20"/>
        </w:rPr>
      </w:pPr>
    </w:p>
    <w:p w14:paraId="414ACAE7" w14:textId="77777777" w:rsidR="00FA2661" w:rsidRDefault="00FA2661">
      <w:pPr>
        <w:spacing w:line="200" w:lineRule="exact"/>
        <w:rPr>
          <w:sz w:val="20"/>
          <w:szCs w:val="20"/>
        </w:rPr>
      </w:pPr>
    </w:p>
    <w:p w14:paraId="6D56D76F" w14:textId="77777777" w:rsidR="00FA2661" w:rsidRDefault="00FA2661">
      <w:pPr>
        <w:spacing w:line="200" w:lineRule="exact"/>
        <w:rPr>
          <w:sz w:val="20"/>
          <w:szCs w:val="20"/>
        </w:rPr>
      </w:pPr>
    </w:p>
    <w:p w14:paraId="37939D29" w14:textId="77777777" w:rsidR="00FA2661" w:rsidRDefault="00FA2661">
      <w:pPr>
        <w:spacing w:line="200" w:lineRule="exact"/>
        <w:rPr>
          <w:sz w:val="20"/>
          <w:szCs w:val="20"/>
        </w:rPr>
      </w:pPr>
    </w:p>
    <w:p w14:paraId="3500EDA9" w14:textId="77777777" w:rsidR="00FA2661" w:rsidRDefault="00FA2661">
      <w:pPr>
        <w:spacing w:line="200" w:lineRule="exact"/>
        <w:rPr>
          <w:sz w:val="20"/>
          <w:szCs w:val="20"/>
        </w:rPr>
      </w:pPr>
    </w:p>
    <w:p w14:paraId="7FAA35F8" w14:textId="77777777" w:rsidR="00FA2661" w:rsidRDefault="00FA2661">
      <w:pPr>
        <w:spacing w:line="200" w:lineRule="exact"/>
        <w:rPr>
          <w:sz w:val="20"/>
          <w:szCs w:val="20"/>
        </w:rPr>
      </w:pPr>
    </w:p>
    <w:p w14:paraId="3FE57988" w14:textId="77777777" w:rsidR="00FA2661" w:rsidRDefault="00FA2661">
      <w:pPr>
        <w:spacing w:line="200" w:lineRule="exact"/>
        <w:rPr>
          <w:sz w:val="20"/>
          <w:szCs w:val="20"/>
        </w:rPr>
      </w:pPr>
    </w:p>
    <w:p w14:paraId="61743BC8" w14:textId="77777777" w:rsidR="00FA2661" w:rsidRDefault="00FA2661">
      <w:pPr>
        <w:spacing w:line="200" w:lineRule="exact"/>
        <w:rPr>
          <w:sz w:val="20"/>
          <w:szCs w:val="20"/>
        </w:rPr>
      </w:pPr>
    </w:p>
    <w:p w14:paraId="43265EA4" w14:textId="77777777" w:rsidR="00FA2661" w:rsidRDefault="00FA2661">
      <w:pPr>
        <w:spacing w:line="200" w:lineRule="exact"/>
        <w:rPr>
          <w:sz w:val="20"/>
          <w:szCs w:val="20"/>
        </w:rPr>
      </w:pPr>
    </w:p>
    <w:p w14:paraId="3209A481" w14:textId="77777777" w:rsidR="00FA2661" w:rsidRDefault="00FA2661">
      <w:pPr>
        <w:spacing w:line="200" w:lineRule="exact"/>
        <w:rPr>
          <w:sz w:val="20"/>
          <w:szCs w:val="20"/>
        </w:rPr>
      </w:pPr>
    </w:p>
    <w:p w14:paraId="36F8A40F" w14:textId="77777777" w:rsidR="00FA2661" w:rsidRDefault="00FA2661">
      <w:pPr>
        <w:spacing w:line="200" w:lineRule="exact"/>
        <w:rPr>
          <w:sz w:val="20"/>
          <w:szCs w:val="20"/>
        </w:rPr>
      </w:pPr>
    </w:p>
    <w:p w14:paraId="7BBA99F4" w14:textId="77777777" w:rsidR="00FA2661" w:rsidRDefault="00FA2661">
      <w:pPr>
        <w:spacing w:line="200" w:lineRule="exact"/>
        <w:rPr>
          <w:sz w:val="20"/>
          <w:szCs w:val="20"/>
        </w:rPr>
      </w:pPr>
    </w:p>
    <w:p w14:paraId="40B122EC" w14:textId="77777777" w:rsidR="00FA2661" w:rsidRDefault="00FA2661">
      <w:pPr>
        <w:spacing w:line="200" w:lineRule="exact"/>
        <w:rPr>
          <w:sz w:val="20"/>
          <w:szCs w:val="20"/>
        </w:rPr>
      </w:pPr>
    </w:p>
    <w:p w14:paraId="6695862F" w14:textId="77777777" w:rsidR="00FA2661" w:rsidRDefault="00FA2661">
      <w:pPr>
        <w:spacing w:line="200" w:lineRule="exact"/>
        <w:rPr>
          <w:sz w:val="20"/>
          <w:szCs w:val="20"/>
        </w:rPr>
      </w:pPr>
    </w:p>
    <w:p w14:paraId="114999BC" w14:textId="77777777" w:rsidR="00FA2661" w:rsidRDefault="00FA2661">
      <w:pPr>
        <w:spacing w:line="200" w:lineRule="exact"/>
        <w:rPr>
          <w:sz w:val="20"/>
          <w:szCs w:val="20"/>
        </w:rPr>
      </w:pPr>
    </w:p>
    <w:p w14:paraId="4F9B80E9" w14:textId="77777777" w:rsidR="00FA2661" w:rsidRDefault="00FA2661">
      <w:pPr>
        <w:spacing w:line="200" w:lineRule="exact"/>
        <w:rPr>
          <w:sz w:val="20"/>
          <w:szCs w:val="20"/>
        </w:rPr>
      </w:pPr>
    </w:p>
    <w:p w14:paraId="1BAD4CA7" w14:textId="77777777" w:rsidR="00FA2661" w:rsidRDefault="00FA2661">
      <w:pPr>
        <w:spacing w:line="200" w:lineRule="exact"/>
        <w:rPr>
          <w:sz w:val="20"/>
          <w:szCs w:val="20"/>
        </w:rPr>
      </w:pPr>
    </w:p>
    <w:p w14:paraId="62626C9F" w14:textId="77777777" w:rsidR="00FA2661" w:rsidRDefault="00FA2661">
      <w:pPr>
        <w:spacing w:line="200" w:lineRule="exact"/>
        <w:rPr>
          <w:sz w:val="20"/>
          <w:szCs w:val="20"/>
        </w:rPr>
      </w:pPr>
    </w:p>
    <w:p w14:paraId="74EDF450" w14:textId="77777777" w:rsidR="00FA2661" w:rsidRDefault="00FA2661">
      <w:pPr>
        <w:spacing w:line="200" w:lineRule="exact"/>
        <w:rPr>
          <w:sz w:val="20"/>
          <w:szCs w:val="20"/>
        </w:rPr>
      </w:pPr>
    </w:p>
    <w:p w14:paraId="67C2981F" w14:textId="77777777" w:rsidR="00FA2661" w:rsidRDefault="00FA2661">
      <w:pPr>
        <w:spacing w:line="200" w:lineRule="exact"/>
        <w:rPr>
          <w:sz w:val="20"/>
          <w:szCs w:val="20"/>
        </w:rPr>
      </w:pPr>
    </w:p>
    <w:p w14:paraId="2F52CF3B" w14:textId="77777777" w:rsidR="00FA2661" w:rsidRDefault="00FA2661">
      <w:pPr>
        <w:spacing w:line="200" w:lineRule="exact"/>
        <w:rPr>
          <w:sz w:val="20"/>
          <w:szCs w:val="20"/>
        </w:rPr>
      </w:pPr>
    </w:p>
    <w:p w14:paraId="16E4C87A" w14:textId="77777777" w:rsidR="00FA2661" w:rsidRDefault="00FA2661">
      <w:pPr>
        <w:spacing w:line="200" w:lineRule="exact"/>
        <w:rPr>
          <w:sz w:val="20"/>
          <w:szCs w:val="20"/>
        </w:rPr>
      </w:pPr>
    </w:p>
    <w:p w14:paraId="61EBB314" w14:textId="77777777" w:rsidR="00FA2661" w:rsidRDefault="00FA2661">
      <w:pPr>
        <w:spacing w:line="200" w:lineRule="exact"/>
        <w:rPr>
          <w:sz w:val="20"/>
          <w:szCs w:val="20"/>
        </w:rPr>
      </w:pPr>
    </w:p>
    <w:p w14:paraId="2A420066" w14:textId="77777777" w:rsidR="00FA2661" w:rsidRDefault="00FA2661">
      <w:pPr>
        <w:spacing w:line="200" w:lineRule="exact"/>
        <w:rPr>
          <w:sz w:val="20"/>
          <w:szCs w:val="20"/>
        </w:rPr>
      </w:pPr>
    </w:p>
    <w:p w14:paraId="411625BE" w14:textId="77777777" w:rsidR="00FA2661" w:rsidRDefault="00FA2661">
      <w:pPr>
        <w:spacing w:line="200" w:lineRule="exact"/>
        <w:rPr>
          <w:sz w:val="20"/>
          <w:szCs w:val="20"/>
        </w:rPr>
      </w:pPr>
    </w:p>
    <w:p w14:paraId="09B2B7F4" w14:textId="77777777" w:rsidR="00FA2661" w:rsidRDefault="00FA2661">
      <w:pPr>
        <w:spacing w:line="200" w:lineRule="exact"/>
        <w:rPr>
          <w:sz w:val="20"/>
          <w:szCs w:val="20"/>
        </w:rPr>
      </w:pPr>
    </w:p>
    <w:p w14:paraId="2847BB86" w14:textId="77777777" w:rsidR="00FA2661" w:rsidRDefault="00FA2661">
      <w:pPr>
        <w:spacing w:line="342" w:lineRule="exact"/>
        <w:rPr>
          <w:sz w:val="20"/>
          <w:szCs w:val="20"/>
        </w:rPr>
      </w:pPr>
    </w:p>
    <w:p w14:paraId="62F1B9C7" w14:textId="77777777" w:rsidR="00FA2661" w:rsidRDefault="002A030E">
      <w:pPr>
        <w:rPr>
          <w:sz w:val="20"/>
          <w:szCs w:val="20"/>
        </w:rPr>
      </w:pPr>
      <w:r>
        <w:rPr>
          <w:rFonts w:eastAsia="Times New Roman"/>
          <w:b/>
          <w:bCs/>
        </w:rPr>
        <w:t xml:space="preserve">Figure S2. </w:t>
      </w:r>
      <w:r>
        <w:rPr>
          <w:rFonts w:eastAsia="Times New Roman"/>
          <w:b/>
          <w:bCs/>
        </w:rPr>
        <w:t>Mean Quantitative Self-Efficacy, by Race/Ethnicity and Gender</w:t>
      </w:r>
    </w:p>
    <w:p w14:paraId="6E70E6AD" w14:textId="77777777" w:rsidR="00FA2661" w:rsidRDefault="00FA2661">
      <w:pPr>
        <w:spacing w:line="251" w:lineRule="exact"/>
        <w:rPr>
          <w:sz w:val="20"/>
          <w:szCs w:val="20"/>
        </w:rPr>
      </w:pPr>
    </w:p>
    <w:p w14:paraId="7C4E5D73" w14:textId="77777777" w:rsidR="00FA2661" w:rsidRDefault="002A030E">
      <w:pPr>
        <w:rPr>
          <w:sz w:val="20"/>
          <w:szCs w:val="20"/>
        </w:rPr>
      </w:pPr>
      <w:r>
        <w:rPr>
          <w:rFonts w:eastAsia="Times New Roman"/>
          <w:b/>
          <w:bCs/>
        </w:rPr>
        <w:t>Table S3. Race*Gender Analysis of Quantitative Self-Efficacy (Hierarchical Models)</w:t>
      </w:r>
    </w:p>
    <w:p w14:paraId="6564067A"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52096" behindDoc="1" locked="0" layoutInCell="0" allowOverlap="1" wp14:anchorId="4C712A40" wp14:editId="2C6EC1B4">
                <wp:simplePos x="0" y="0"/>
                <wp:positionH relativeFrom="column">
                  <wp:posOffset>0</wp:posOffset>
                </wp:positionH>
                <wp:positionV relativeFrom="paragraph">
                  <wp:posOffset>23495</wp:posOffset>
                </wp:positionV>
                <wp:extent cx="594360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85pt" to="468pt,1.85pt" o:allowincell="f" strokecolor="#000000" strokeweight="0.72pt"/>
            </w:pict>
          </mc:Fallback>
        </mc:AlternateContent>
      </w:r>
      <w:r>
        <w:rPr>
          <w:noProof/>
          <w:sz w:val="20"/>
          <w:szCs w:val="20"/>
        </w:rPr>
        <mc:AlternateContent>
          <mc:Choice Requires="wps">
            <w:drawing>
              <wp:anchor distT="0" distB="0" distL="114300" distR="114300" simplePos="0" relativeHeight="251653120" behindDoc="1" locked="0" layoutInCell="0" allowOverlap="1" wp14:anchorId="3009D1CF" wp14:editId="03C2CD9E">
                <wp:simplePos x="0" y="0"/>
                <wp:positionH relativeFrom="column">
                  <wp:posOffset>0</wp:posOffset>
                </wp:positionH>
                <wp:positionV relativeFrom="paragraph">
                  <wp:posOffset>41910</wp:posOffset>
                </wp:positionV>
                <wp:extent cx="594360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3pt" to="468pt,3.3pt" o:allowincell="f" strokecolor="#000000" strokeweight="0.72pt"/>
            </w:pict>
          </mc:Fallback>
        </mc:AlternateContent>
      </w:r>
    </w:p>
    <w:p w14:paraId="49596058" w14:textId="77777777" w:rsidR="00FA2661" w:rsidRDefault="00FA2661">
      <w:pPr>
        <w:spacing w:line="1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000"/>
        <w:gridCol w:w="2860"/>
        <w:gridCol w:w="2520"/>
      </w:tblGrid>
      <w:tr w:rsidR="00FA2661" w14:paraId="7AD4F6DF" w14:textId="77777777">
        <w:trPr>
          <w:trHeight w:val="278"/>
        </w:trPr>
        <w:tc>
          <w:tcPr>
            <w:tcW w:w="4000" w:type="dxa"/>
            <w:tcBorders>
              <w:bottom w:val="single" w:sz="8" w:space="0" w:color="auto"/>
            </w:tcBorders>
            <w:vAlign w:val="bottom"/>
          </w:tcPr>
          <w:p w14:paraId="04D1EAA3" w14:textId="77777777" w:rsidR="00FA2661" w:rsidRDefault="00FA2661">
            <w:pPr>
              <w:rPr>
                <w:sz w:val="24"/>
                <w:szCs w:val="24"/>
              </w:rPr>
            </w:pPr>
          </w:p>
        </w:tc>
        <w:tc>
          <w:tcPr>
            <w:tcW w:w="2860" w:type="dxa"/>
            <w:tcBorders>
              <w:bottom w:val="single" w:sz="8" w:space="0" w:color="auto"/>
            </w:tcBorders>
            <w:vAlign w:val="bottom"/>
          </w:tcPr>
          <w:p w14:paraId="04231A74" w14:textId="77777777" w:rsidR="00FA2661" w:rsidRDefault="002A030E">
            <w:pPr>
              <w:ind w:left="1240"/>
              <w:rPr>
                <w:sz w:val="20"/>
                <w:szCs w:val="20"/>
              </w:rPr>
            </w:pPr>
            <w:r>
              <w:rPr>
                <w:rFonts w:eastAsia="Times New Roman"/>
              </w:rPr>
              <w:t>Coefficient</w:t>
            </w:r>
          </w:p>
        </w:tc>
        <w:tc>
          <w:tcPr>
            <w:tcW w:w="2520" w:type="dxa"/>
            <w:tcBorders>
              <w:bottom w:val="single" w:sz="8" w:space="0" w:color="auto"/>
            </w:tcBorders>
            <w:vAlign w:val="bottom"/>
          </w:tcPr>
          <w:p w14:paraId="51BA8033" w14:textId="77777777" w:rsidR="00FA2661" w:rsidRDefault="002A030E">
            <w:pPr>
              <w:jc w:val="center"/>
              <w:rPr>
                <w:sz w:val="20"/>
                <w:szCs w:val="20"/>
              </w:rPr>
            </w:pPr>
            <w:r>
              <w:rPr>
                <w:rFonts w:eastAsia="Times New Roman"/>
                <w:w w:val="99"/>
              </w:rPr>
              <w:t>Standard Error</w:t>
            </w:r>
          </w:p>
        </w:tc>
      </w:tr>
      <w:tr w:rsidR="00FA2661" w14:paraId="2B087E53" w14:textId="77777777">
        <w:trPr>
          <w:trHeight w:val="322"/>
        </w:trPr>
        <w:tc>
          <w:tcPr>
            <w:tcW w:w="4000" w:type="dxa"/>
            <w:vAlign w:val="bottom"/>
          </w:tcPr>
          <w:p w14:paraId="570FBAC0" w14:textId="77777777" w:rsidR="00FA2661" w:rsidRDefault="002A030E">
            <w:pPr>
              <w:ind w:left="100"/>
              <w:rPr>
                <w:sz w:val="20"/>
                <w:szCs w:val="20"/>
              </w:rPr>
            </w:pPr>
            <w:r>
              <w:rPr>
                <w:rFonts w:eastAsia="Times New Roman"/>
              </w:rPr>
              <w:t>Middle Eastern/North African</w:t>
            </w:r>
          </w:p>
        </w:tc>
        <w:tc>
          <w:tcPr>
            <w:tcW w:w="2860" w:type="dxa"/>
            <w:vAlign w:val="bottom"/>
          </w:tcPr>
          <w:p w14:paraId="117C4DC4" w14:textId="77777777" w:rsidR="00FA2661" w:rsidRDefault="002A030E">
            <w:pPr>
              <w:ind w:left="490"/>
              <w:jc w:val="center"/>
              <w:rPr>
                <w:sz w:val="20"/>
                <w:szCs w:val="20"/>
              </w:rPr>
            </w:pPr>
            <w:r>
              <w:rPr>
                <w:rFonts w:eastAsia="Times New Roman"/>
              </w:rPr>
              <w:t>-0.01</w:t>
            </w:r>
          </w:p>
        </w:tc>
        <w:tc>
          <w:tcPr>
            <w:tcW w:w="2520" w:type="dxa"/>
            <w:vAlign w:val="bottom"/>
          </w:tcPr>
          <w:p w14:paraId="68C00EE6" w14:textId="77777777" w:rsidR="00FA2661" w:rsidRDefault="002A030E">
            <w:pPr>
              <w:jc w:val="center"/>
              <w:rPr>
                <w:sz w:val="20"/>
                <w:szCs w:val="20"/>
              </w:rPr>
            </w:pPr>
            <w:r>
              <w:rPr>
                <w:rFonts w:eastAsia="Times New Roman"/>
                <w:w w:val="98"/>
              </w:rPr>
              <w:t>0.13</w:t>
            </w:r>
          </w:p>
        </w:tc>
      </w:tr>
      <w:tr w:rsidR="00FA2661" w14:paraId="272EA9F1" w14:textId="77777777">
        <w:trPr>
          <w:trHeight w:val="317"/>
        </w:trPr>
        <w:tc>
          <w:tcPr>
            <w:tcW w:w="4000" w:type="dxa"/>
            <w:vAlign w:val="bottom"/>
          </w:tcPr>
          <w:p w14:paraId="7FE2F7C9" w14:textId="77777777" w:rsidR="00FA2661" w:rsidRDefault="002A030E">
            <w:pPr>
              <w:ind w:left="100"/>
              <w:rPr>
                <w:sz w:val="20"/>
                <w:szCs w:val="20"/>
              </w:rPr>
            </w:pPr>
            <w:r>
              <w:rPr>
                <w:rFonts w:eastAsia="Times New Roman"/>
              </w:rPr>
              <w:t>Black/African American</w:t>
            </w:r>
          </w:p>
        </w:tc>
        <w:tc>
          <w:tcPr>
            <w:tcW w:w="2860" w:type="dxa"/>
            <w:vAlign w:val="bottom"/>
          </w:tcPr>
          <w:p w14:paraId="4148DEB8" w14:textId="77777777" w:rsidR="00FA2661" w:rsidRDefault="002A030E">
            <w:pPr>
              <w:ind w:left="510"/>
              <w:jc w:val="center"/>
              <w:rPr>
                <w:sz w:val="20"/>
                <w:szCs w:val="20"/>
              </w:rPr>
            </w:pPr>
            <w:r>
              <w:rPr>
                <w:rFonts w:eastAsia="Times New Roman"/>
              </w:rPr>
              <w:t>0.01</w:t>
            </w:r>
          </w:p>
        </w:tc>
        <w:tc>
          <w:tcPr>
            <w:tcW w:w="2520" w:type="dxa"/>
            <w:vAlign w:val="bottom"/>
          </w:tcPr>
          <w:p w14:paraId="239506B2" w14:textId="77777777" w:rsidR="00FA2661" w:rsidRDefault="002A030E">
            <w:pPr>
              <w:jc w:val="center"/>
              <w:rPr>
                <w:sz w:val="20"/>
                <w:szCs w:val="20"/>
              </w:rPr>
            </w:pPr>
            <w:r>
              <w:rPr>
                <w:rFonts w:eastAsia="Times New Roman"/>
                <w:w w:val="98"/>
              </w:rPr>
              <w:t>0.13</w:t>
            </w:r>
          </w:p>
        </w:tc>
      </w:tr>
      <w:tr w:rsidR="00FA2661" w14:paraId="2A1EF3FD" w14:textId="77777777">
        <w:trPr>
          <w:trHeight w:val="314"/>
        </w:trPr>
        <w:tc>
          <w:tcPr>
            <w:tcW w:w="4000" w:type="dxa"/>
            <w:vAlign w:val="bottom"/>
          </w:tcPr>
          <w:p w14:paraId="443A3CC5" w14:textId="77777777" w:rsidR="00FA2661" w:rsidRDefault="002A030E">
            <w:pPr>
              <w:ind w:left="100"/>
              <w:rPr>
                <w:sz w:val="20"/>
                <w:szCs w:val="20"/>
              </w:rPr>
            </w:pPr>
            <w:r>
              <w:rPr>
                <w:rFonts w:eastAsia="Times New Roman"/>
              </w:rPr>
              <w:t>Other Race</w:t>
            </w:r>
          </w:p>
        </w:tc>
        <w:tc>
          <w:tcPr>
            <w:tcW w:w="2860" w:type="dxa"/>
            <w:vAlign w:val="bottom"/>
          </w:tcPr>
          <w:p w14:paraId="093A3094" w14:textId="77777777" w:rsidR="00FA2661" w:rsidRDefault="002A030E">
            <w:pPr>
              <w:ind w:left="490"/>
              <w:jc w:val="center"/>
              <w:rPr>
                <w:sz w:val="20"/>
                <w:szCs w:val="20"/>
              </w:rPr>
            </w:pPr>
            <w:r>
              <w:rPr>
                <w:rFonts w:eastAsia="Times New Roman"/>
              </w:rPr>
              <w:t>-0.02</w:t>
            </w:r>
          </w:p>
        </w:tc>
        <w:tc>
          <w:tcPr>
            <w:tcW w:w="2520" w:type="dxa"/>
            <w:vAlign w:val="bottom"/>
          </w:tcPr>
          <w:p w14:paraId="18665D88" w14:textId="77777777" w:rsidR="00FA2661" w:rsidRDefault="002A030E">
            <w:pPr>
              <w:jc w:val="center"/>
              <w:rPr>
                <w:sz w:val="20"/>
                <w:szCs w:val="20"/>
              </w:rPr>
            </w:pPr>
            <w:r>
              <w:rPr>
                <w:rFonts w:eastAsia="Times New Roman"/>
                <w:w w:val="98"/>
              </w:rPr>
              <w:t>0.11</w:t>
            </w:r>
          </w:p>
        </w:tc>
      </w:tr>
      <w:tr w:rsidR="00FA2661" w14:paraId="6F659B85" w14:textId="77777777">
        <w:trPr>
          <w:trHeight w:val="314"/>
        </w:trPr>
        <w:tc>
          <w:tcPr>
            <w:tcW w:w="4000" w:type="dxa"/>
            <w:vAlign w:val="bottom"/>
          </w:tcPr>
          <w:p w14:paraId="0082F2A0" w14:textId="77777777" w:rsidR="00FA2661" w:rsidRDefault="002A030E">
            <w:pPr>
              <w:ind w:left="100"/>
              <w:rPr>
                <w:sz w:val="20"/>
                <w:szCs w:val="20"/>
              </w:rPr>
            </w:pPr>
            <w:r>
              <w:rPr>
                <w:rFonts w:eastAsia="Times New Roman"/>
              </w:rPr>
              <w:t>Asian</w:t>
            </w:r>
          </w:p>
        </w:tc>
        <w:tc>
          <w:tcPr>
            <w:tcW w:w="2860" w:type="dxa"/>
            <w:vAlign w:val="bottom"/>
          </w:tcPr>
          <w:p w14:paraId="3AA2A311" w14:textId="77777777" w:rsidR="00FA2661" w:rsidRDefault="002A030E">
            <w:pPr>
              <w:ind w:left="510"/>
              <w:jc w:val="center"/>
              <w:rPr>
                <w:sz w:val="20"/>
                <w:szCs w:val="20"/>
              </w:rPr>
            </w:pPr>
            <w:r>
              <w:rPr>
                <w:rFonts w:eastAsia="Times New Roman"/>
              </w:rPr>
              <w:t>0.01</w:t>
            </w:r>
          </w:p>
        </w:tc>
        <w:tc>
          <w:tcPr>
            <w:tcW w:w="2520" w:type="dxa"/>
            <w:vAlign w:val="bottom"/>
          </w:tcPr>
          <w:p w14:paraId="0C568CD6" w14:textId="77777777" w:rsidR="00FA2661" w:rsidRDefault="002A030E">
            <w:pPr>
              <w:jc w:val="center"/>
              <w:rPr>
                <w:sz w:val="20"/>
                <w:szCs w:val="20"/>
              </w:rPr>
            </w:pPr>
            <w:r>
              <w:rPr>
                <w:rFonts w:eastAsia="Times New Roman"/>
                <w:w w:val="98"/>
              </w:rPr>
              <w:t>0.05</w:t>
            </w:r>
          </w:p>
        </w:tc>
      </w:tr>
      <w:tr w:rsidR="00FA2661" w14:paraId="5DF7594D" w14:textId="77777777">
        <w:trPr>
          <w:trHeight w:val="314"/>
        </w:trPr>
        <w:tc>
          <w:tcPr>
            <w:tcW w:w="4000" w:type="dxa"/>
            <w:vAlign w:val="bottom"/>
          </w:tcPr>
          <w:p w14:paraId="280C3CD9" w14:textId="77777777" w:rsidR="00FA2661" w:rsidRDefault="002A030E">
            <w:pPr>
              <w:ind w:left="100"/>
              <w:rPr>
                <w:sz w:val="20"/>
                <w:szCs w:val="20"/>
              </w:rPr>
            </w:pPr>
            <w:r>
              <w:rPr>
                <w:rFonts w:eastAsia="Times New Roman"/>
              </w:rPr>
              <w:t>Latino</w:t>
            </w:r>
          </w:p>
        </w:tc>
        <w:tc>
          <w:tcPr>
            <w:tcW w:w="2860" w:type="dxa"/>
            <w:vAlign w:val="bottom"/>
          </w:tcPr>
          <w:p w14:paraId="78870A4D" w14:textId="77777777" w:rsidR="00FA2661" w:rsidRDefault="002A030E">
            <w:pPr>
              <w:ind w:left="510"/>
              <w:jc w:val="center"/>
              <w:rPr>
                <w:sz w:val="20"/>
                <w:szCs w:val="20"/>
              </w:rPr>
            </w:pPr>
            <w:r>
              <w:rPr>
                <w:rFonts w:eastAsia="Times New Roman"/>
              </w:rPr>
              <w:t>0.02</w:t>
            </w:r>
          </w:p>
        </w:tc>
        <w:tc>
          <w:tcPr>
            <w:tcW w:w="2520" w:type="dxa"/>
            <w:vAlign w:val="bottom"/>
          </w:tcPr>
          <w:p w14:paraId="6FA31206" w14:textId="77777777" w:rsidR="00FA2661" w:rsidRDefault="002A030E">
            <w:pPr>
              <w:jc w:val="center"/>
              <w:rPr>
                <w:sz w:val="20"/>
                <w:szCs w:val="20"/>
              </w:rPr>
            </w:pPr>
            <w:r>
              <w:rPr>
                <w:rFonts w:eastAsia="Times New Roman"/>
                <w:w w:val="98"/>
              </w:rPr>
              <w:t>0.06</w:t>
            </w:r>
          </w:p>
        </w:tc>
      </w:tr>
      <w:tr w:rsidR="00FA2661" w14:paraId="5C9D6EFF" w14:textId="77777777">
        <w:trPr>
          <w:trHeight w:val="317"/>
        </w:trPr>
        <w:tc>
          <w:tcPr>
            <w:tcW w:w="4000" w:type="dxa"/>
            <w:vAlign w:val="bottom"/>
          </w:tcPr>
          <w:p w14:paraId="7529D92E" w14:textId="77777777" w:rsidR="00FA2661" w:rsidRDefault="002A030E">
            <w:pPr>
              <w:ind w:left="100"/>
              <w:rPr>
                <w:sz w:val="20"/>
                <w:szCs w:val="20"/>
              </w:rPr>
            </w:pPr>
            <w:r>
              <w:rPr>
                <w:rFonts w:eastAsia="Times New Roman"/>
              </w:rPr>
              <w:t>Female</w:t>
            </w:r>
          </w:p>
        </w:tc>
        <w:tc>
          <w:tcPr>
            <w:tcW w:w="2860" w:type="dxa"/>
            <w:vAlign w:val="bottom"/>
          </w:tcPr>
          <w:p w14:paraId="617D9D5D" w14:textId="77777777" w:rsidR="00FA2661" w:rsidRDefault="002A030E">
            <w:pPr>
              <w:ind w:left="490"/>
              <w:jc w:val="center"/>
              <w:rPr>
                <w:sz w:val="20"/>
                <w:szCs w:val="20"/>
              </w:rPr>
            </w:pPr>
            <w:r>
              <w:rPr>
                <w:rFonts w:eastAsia="Times New Roman"/>
              </w:rPr>
              <w:t>-0.03</w:t>
            </w:r>
          </w:p>
        </w:tc>
        <w:tc>
          <w:tcPr>
            <w:tcW w:w="2520" w:type="dxa"/>
            <w:vAlign w:val="bottom"/>
          </w:tcPr>
          <w:p w14:paraId="2B0AE91B" w14:textId="77777777" w:rsidR="00FA2661" w:rsidRDefault="002A030E">
            <w:pPr>
              <w:jc w:val="center"/>
              <w:rPr>
                <w:sz w:val="20"/>
                <w:szCs w:val="20"/>
              </w:rPr>
            </w:pPr>
            <w:r>
              <w:rPr>
                <w:rFonts w:eastAsia="Times New Roman"/>
                <w:w w:val="98"/>
              </w:rPr>
              <w:t>0.03</w:t>
            </w:r>
          </w:p>
        </w:tc>
      </w:tr>
      <w:tr w:rsidR="00FA2661" w14:paraId="49A4DB10" w14:textId="77777777">
        <w:trPr>
          <w:trHeight w:val="314"/>
        </w:trPr>
        <w:tc>
          <w:tcPr>
            <w:tcW w:w="4000" w:type="dxa"/>
            <w:vAlign w:val="bottom"/>
          </w:tcPr>
          <w:p w14:paraId="1EB823B3" w14:textId="77777777" w:rsidR="00FA2661" w:rsidRDefault="002A030E">
            <w:pPr>
              <w:ind w:left="320"/>
              <w:rPr>
                <w:sz w:val="20"/>
                <w:szCs w:val="20"/>
              </w:rPr>
            </w:pPr>
            <w:r>
              <w:rPr>
                <w:rFonts w:eastAsia="Times New Roman"/>
              </w:rPr>
              <w:t>Female * MENA</w:t>
            </w:r>
          </w:p>
        </w:tc>
        <w:tc>
          <w:tcPr>
            <w:tcW w:w="2860" w:type="dxa"/>
            <w:vAlign w:val="bottom"/>
          </w:tcPr>
          <w:p w14:paraId="193E558F" w14:textId="77777777" w:rsidR="00FA2661" w:rsidRDefault="002A030E">
            <w:pPr>
              <w:ind w:left="510"/>
              <w:jc w:val="center"/>
              <w:rPr>
                <w:sz w:val="20"/>
                <w:szCs w:val="20"/>
              </w:rPr>
            </w:pPr>
            <w:r>
              <w:rPr>
                <w:rFonts w:eastAsia="Times New Roman"/>
                <w:w w:val="98"/>
              </w:rPr>
              <w:t>-0.33*</w:t>
            </w:r>
          </w:p>
        </w:tc>
        <w:tc>
          <w:tcPr>
            <w:tcW w:w="2520" w:type="dxa"/>
            <w:vAlign w:val="bottom"/>
          </w:tcPr>
          <w:p w14:paraId="07650606" w14:textId="77777777" w:rsidR="00FA2661" w:rsidRDefault="002A030E">
            <w:pPr>
              <w:jc w:val="center"/>
              <w:rPr>
                <w:sz w:val="20"/>
                <w:szCs w:val="20"/>
              </w:rPr>
            </w:pPr>
            <w:r>
              <w:rPr>
                <w:rFonts w:eastAsia="Times New Roman"/>
                <w:w w:val="98"/>
              </w:rPr>
              <w:t>0.17</w:t>
            </w:r>
          </w:p>
        </w:tc>
      </w:tr>
      <w:tr w:rsidR="00FA2661" w14:paraId="49E9CB6C" w14:textId="77777777">
        <w:trPr>
          <w:trHeight w:val="314"/>
        </w:trPr>
        <w:tc>
          <w:tcPr>
            <w:tcW w:w="4000" w:type="dxa"/>
            <w:vAlign w:val="bottom"/>
          </w:tcPr>
          <w:p w14:paraId="5474C835" w14:textId="77777777" w:rsidR="00FA2661" w:rsidRDefault="002A030E">
            <w:pPr>
              <w:ind w:left="320"/>
              <w:rPr>
                <w:sz w:val="20"/>
                <w:szCs w:val="20"/>
              </w:rPr>
            </w:pPr>
            <w:r>
              <w:rPr>
                <w:rFonts w:eastAsia="Times New Roman"/>
              </w:rPr>
              <w:t>Female * Black</w:t>
            </w:r>
          </w:p>
        </w:tc>
        <w:tc>
          <w:tcPr>
            <w:tcW w:w="2860" w:type="dxa"/>
            <w:vAlign w:val="bottom"/>
          </w:tcPr>
          <w:p w14:paraId="1F317977" w14:textId="77777777" w:rsidR="00FA2661" w:rsidRDefault="002A030E">
            <w:pPr>
              <w:ind w:left="490"/>
              <w:jc w:val="center"/>
              <w:rPr>
                <w:sz w:val="20"/>
                <w:szCs w:val="20"/>
              </w:rPr>
            </w:pPr>
            <w:r>
              <w:rPr>
                <w:rFonts w:eastAsia="Times New Roman"/>
              </w:rPr>
              <w:t>-0.22</w:t>
            </w:r>
          </w:p>
        </w:tc>
        <w:tc>
          <w:tcPr>
            <w:tcW w:w="2520" w:type="dxa"/>
            <w:vAlign w:val="bottom"/>
          </w:tcPr>
          <w:p w14:paraId="480D8666" w14:textId="77777777" w:rsidR="00FA2661" w:rsidRDefault="002A030E">
            <w:pPr>
              <w:jc w:val="center"/>
              <w:rPr>
                <w:sz w:val="20"/>
                <w:szCs w:val="20"/>
              </w:rPr>
            </w:pPr>
            <w:r>
              <w:rPr>
                <w:rFonts w:eastAsia="Times New Roman"/>
                <w:w w:val="98"/>
              </w:rPr>
              <w:t>0.16</w:t>
            </w:r>
          </w:p>
        </w:tc>
      </w:tr>
      <w:tr w:rsidR="00FA2661" w14:paraId="2E8692B8" w14:textId="77777777">
        <w:trPr>
          <w:trHeight w:val="314"/>
        </w:trPr>
        <w:tc>
          <w:tcPr>
            <w:tcW w:w="4000" w:type="dxa"/>
            <w:vAlign w:val="bottom"/>
          </w:tcPr>
          <w:p w14:paraId="292DDC4E" w14:textId="77777777" w:rsidR="00FA2661" w:rsidRDefault="002A030E">
            <w:pPr>
              <w:ind w:left="320"/>
              <w:rPr>
                <w:sz w:val="20"/>
                <w:szCs w:val="20"/>
              </w:rPr>
            </w:pPr>
            <w:r>
              <w:rPr>
                <w:rFonts w:eastAsia="Times New Roman"/>
              </w:rPr>
              <w:t>Female * Other Race</w:t>
            </w:r>
          </w:p>
        </w:tc>
        <w:tc>
          <w:tcPr>
            <w:tcW w:w="2860" w:type="dxa"/>
            <w:vAlign w:val="bottom"/>
          </w:tcPr>
          <w:p w14:paraId="5F696FA8" w14:textId="77777777" w:rsidR="00FA2661" w:rsidRDefault="002A030E">
            <w:pPr>
              <w:ind w:left="490"/>
              <w:jc w:val="center"/>
              <w:rPr>
                <w:sz w:val="20"/>
                <w:szCs w:val="20"/>
              </w:rPr>
            </w:pPr>
            <w:r>
              <w:rPr>
                <w:rFonts w:eastAsia="Times New Roman"/>
              </w:rPr>
              <w:t>-0.01</w:t>
            </w:r>
          </w:p>
        </w:tc>
        <w:tc>
          <w:tcPr>
            <w:tcW w:w="2520" w:type="dxa"/>
            <w:vAlign w:val="bottom"/>
          </w:tcPr>
          <w:p w14:paraId="6AED5945" w14:textId="77777777" w:rsidR="00FA2661" w:rsidRDefault="002A030E">
            <w:pPr>
              <w:jc w:val="center"/>
              <w:rPr>
                <w:sz w:val="20"/>
                <w:szCs w:val="20"/>
              </w:rPr>
            </w:pPr>
            <w:r>
              <w:rPr>
                <w:rFonts w:eastAsia="Times New Roman"/>
                <w:w w:val="98"/>
              </w:rPr>
              <w:t>0.14</w:t>
            </w:r>
          </w:p>
        </w:tc>
      </w:tr>
      <w:tr w:rsidR="00FA2661" w14:paraId="2116355A" w14:textId="77777777">
        <w:trPr>
          <w:trHeight w:val="317"/>
        </w:trPr>
        <w:tc>
          <w:tcPr>
            <w:tcW w:w="4000" w:type="dxa"/>
            <w:vAlign w:val="bottom"/>
          </w:tcPr>
          <w:p w14:paraId="7BB770FC" w14:textId="77777777" w:rsidR="00FA2661" w:rsidRDefault="002A030E">
            <w:pPr>
              <w:ind w:left="320"/>
              <w:rPr>
                <w:sz w:val="20"/>
                <w:szCs w:val="20"/>
              </w:rPr>
            </w:pPr>
            <w:r>
              <w:rPr>
                <w:rFonts w:eastAsia="Times New Roman"/>
              </w:rPr>
              <w:t>Female * Asian</w:t>
            </w:r>
          </w:p>
        </w:tc>
        <w:tc>
          <w:tcPr>
            <w:tcW w:w="2860" w:type="dxa"/>
            <w:vAlign w:val="bottom"/>
          </w:tcPr>
          <w:p w14:paraId="47767313" w14:textId="77777777" w:rsidR="00FA2661" w:rsidRDefault="002A030E">
            <w:pPr>
              <w:ind w:left="510"/>
              <w:jc w:val="center"/>
              <w:rPr>
                <w:sz w:val="20"/>
                <w:szCs w:val="20"/>
              </w:rPr>
            </w:pPr>
            <w:r>
              <w:rPr>
                <w:rFonts w:eastAsia="Times New Roman"/>
              </w:rPr>
              <w:t>0.11</w:t>
            </w:r>
          </w:p>
        </w:tc>
        <w:tc>
          <w:tcPr>
            <w:tcW w:w="2520" w:type="dxa"/>
            <w:vAlign w:val="bottom"/>
          </w:tcPr>
          <w:p w14:paraId="26297FBD" w14:textId="77777777" w:rsidR="00FA2661" w:rsidRDefault="002A030E">
            <w:pPr>
              <w:jc w:val="center"/>
              <w:rPr>
                <w:sz w:val="20"/>
                <w:szCs w:val="20"/>
              </w:rPr>
            </w:pPr>
            <w:r>
              <w:rPr>
                <w:rFonts w:eastAsia="Times New Roman"/>
                <w:w w:val="98"/>
              </w:rPr>
              <w:t>0.08</w:t>
            </w:r>
          </w:p>
        </w:tc>
      </w:tr>
      <w:tr w:rsidR="00FA2661" w14:paraId="44421A6B" w14:textId="77777777">
        <w:trPr>
          <w:trHeight w:val="314"/>
        </w:trPr>
        <w:tc>
          <w:tcPr>
            <w:tcW w:w="4000" w:type="dxa"/>
            <w:vAlign w:val="bottom"/>
          </w:tcPr>
          <w:p w14:paraId="6C09804E" w14:textId="77777777" w:rsidR="00FA2661" w:rsidRDefault="002A030E">
            <w:pPr>
              <w:ind w:left="320"/>
              <w:rPr>
                <w:sz w:val="20"/>
                <w:szCs w:val="20"/>
              </w:rPr>
            </w:pPr>
            <w:r>
              <w:rPr>
                <w:rFonts w:eastAsia="Times New Roman"/>
              </w:rPr>
              <w:t>Female * Latina</w:t>
            </w:r>
          </w:p>
        </w:tc>
        <w:tc>
          <w:tcPr>
            <w:tcW w:w="2860" w:type="dxa"/>
            <w:vAlign w:val="bottom"/>
          </w:tcPr>
          <w:p w14:paraId="438C1C88" w14:textId="77777777" w:rsidR="00FA2661" w:rsidRDefault="002A030E">
            <w:pPr>
              <w:ind w:left="490"/>
              <w:jc w:val="center"/>
              <w:rPr>
                <w:sz w:val="20"/>
                <w:szCs w:val="20"/>
              </w:rPr>
            </w:pPr>
            <w:r>
              <w:rPr>
                <w:rFonts w:eastAsia="Times New Roman"/>
              </w:rPr>
              <w:t>-0.11</w:t>
            </w:r>
          </w:p>
        </w:tc>
        <w:tc>
          <w:tcPr>
            <w:tcW w:w="2520" w:type="dxa"/>
            <w:vAlign w:val="bottom"/>
          </w:tcPr>
          <w:p w14:paraId="712F7255" w14:textId="77777777" w:rsidR="00FA2661" w:rsidRDefault="002A030E">
            <w:pPr>
              <w:jc w:val="center"/>
              <w:rPr>
                <w:sz w:val="20"/>
                <w:szCs w:val="20"/>
              </w:rPr>
            </w:pPr>
            <w:r>
              <w:rPr>
                <w:rFonts w:eastAsia="Times New Roman"/>
                <w:w w:val="98"/>
              </w:rPr>
              <w:t>0.10</w:t>
            </w:r>
          </w:p>
        </w:tc>
      </w:tr>
      <w:tr w:rsidR="00FA2661" w14:paraId="039A1CE4" w14:textId="77777777">
        <w:trPr>
          <w:trHeight w:val="314"/>
        </w:trPr>
        <w:tc>
          <w:tcPr>
            <w:tcW w:w="4000" w:type="dxa"/>
            <w:vAlign w:val="bottom"/>
          </w:tcPr>
          <w:p w14:paraId="36FC584F" w14:textId="77777777" w:rsidR="00FA2661" w:rsidRDefault="002A030E">
            <w:pPr>
              <w:ind w:left="100"/>
              <w:rPr>
                <w:sz w:val="20"/>
                <w:szCs w:val="20"/>
              </w:rPr>
            </w:pPr>
            <w:r>
              <w:rPr>
                <w:rFonts w:eastAsia="Times New Roman"/>
              </w:rPr>
              <w:t>Constant</w:t>
            </w:r>
          </w:p>
        </w:tc>
        <w:tc>
          <w:tcPr>
            <w:tcW w:w="2860" w:type="dxa"/>
            <w:vAlign w:val="bottom"/>
          </w:tcPr>
          <w:p w14:paraId="09D49596" w14:textId="77777777" w:rsidR="00FA2661" w:rsidRDefault="002A030E">
            <w:pPr>
              <w:ind w:left="510"/>
              <w:jc w:val="center"/>
              <w:rPr>
                <w:sz w:val="20"/>
                <w:szCs w:val="20"/>
              </w:rPr>
            </w:pPr>
            <w:r>
              <w:rPr>
                <w:rFonts w:eastAsia="Times New Roman"/>
              </w:rPr>
              <w:t>0.65</w:t>
            </w:r>
          </w:p>
        </w:tc>
        <w:tc>
          <w:tcPr>
            <w:tcW w:w="2520" w:type="dxa"/>
            <w:vAlign w:val="bottom"/>
          </w:tcPr>
          <w:p w14:paraId="3B7B4886" w14:textId="77777777" w:rsidR="00FA2661" w:rsidRDefault="002A030E">
            <w:pPr>
              <w:jc w:val="center"/>
              <w:rPr>
                <w:sz w:val="20"/>
                <w:szCs w:val="20"/>
              </w:rPr>
            </w:pPr>
            <w:r>
              <w:rPr>
                <w:rFonts w:eastAsia="Times New Roman"/>
                <w:w w:val="98"/>
              </w:rPr>
              <w:t>0.03</w:t>
            </w:r>
          </w:p>
        </w:tc>
      </w:tr>
      <w:tr w:rsidR="00FA2661" w14:paraId="4EB7B6B8" w14:textId="77777777">
        <w:trPr>
          <w:trHeight w:val="314"/>
        </w:trPr>
        <w:tc>
          <w:tcPr>
            <w:tcW w:w="4000" w:type="dxa"/>
            <w:vAlign w:val="bottom"/>
          </w:tcPr>
          <w:p w14:paraId="4A5312FF" w14:textId="77777777" w:rsidR="00FA2661" w:rsidRDefault="002A030E">
            <w:pPr>
              <w:ind w:left="100"/>
              <w:rPr>
                <w:sz w:val="20"/>
                <w:szCs w:val="20"/>
              </w:rPr>
            </w:pPr>
            <w:r>
              <w:rPr>
                <w:rFonts w:eastAsia="Times New Roman"/>
                <w:i/>
                <w:iCs/>
              </w:rPr>
              <w:t xml:space="preserve">Number of </w:t>
            </w:r>
            <w:r>
              <w:rPr>
                <w:rFonts w:eastAsia="Times New Roman"/>
                <w:i/>
                <w:iCs/>
              </w:rPr>
              <w:t>Observations</w:t>
            </w:r>
          </w:p>
        </w:tc>
        <w:tc>
          <w:tcPr>
            <w:tcW w:w="2860" w:type="dxa"/>
            <w:vAlign w:val="bottom"/>
          </w:tcPr>
          <w:p w14:paraId="700C9501" w14:textId="77777777" w:rsidR="00FA2661" w:rsidRDefault="002A030E">
            <w:pPr>
              <w:ind w:left="510"/>
              <w:jc w:val="center"/>
              <w:rPr>
                <w:sz w:val="20"/>
                <w:szCs w:val="20"/>
              </w:rPr>
            </w:pPr>
            <w:r>
              <w:rPr>
                <w:rFonts w:eastAsia="Times New Roman"/>
                <w:i/>
                <w:iCs/>
                <w:w w:val="96"/>
              </w:rPr>
              <w:t>285</w:t>
            </w:r>
          </w:p>
        </w:tc>
        <w:tc>
          <w:tcPr>
            <w:tcW w:w="2520" w:type="dxa"/>
            <w:vAlign w:val="bottom"/>
          </w:tcPr>
          <w:p w14:paraId="2DBD356F" w14:textId="77777777" w:rsidR="00FA2661" w:rsidRDefault="00FA2661">
            <w:pPr>
              <w:rPr>
                <w:sz w:val="24"/>
                <w:szCs w:val="24"/>
              </w:rPr>
            </w:pPr>
          </w:p>
        </w:tc>
      </w:tr>
      <w:tr w:rsidR="00FA2661" w14:paraId="41AC2A20" w14:textId="77777777">
        <w:trPr>
          <w:trHeight w:val="317"/>
        </w:trPr>
        <w:tc>
          <w:tcPr>
            <w:tcW w:w="4000" w:type="dxa"/>
            <w:vAlign w:val="bottom"/>
          </w:tcPr>
          <w:p w14:paraId="78E9910C" w14:textId="77777777" w:rsidR="00FA2661" w:rsidRDefault="002A030E">
            <w:pPr>
              <w:ind w:left="100"/>
              <w:rPr>
                <w:sz w:val="20"/>
                <w:szCs w:val="20"/>
              </w:rPr>
            </w:pPr>
            <w:r>
              <w:rPr>
                <w:rFonts w:eastAsia="Times New Roman"/>
                <w:i/>
                <w:iCs/>
              </w:rPr>
              <w:t>R-squared (within)</w:t>
            </w:r>
          </w:p>
        </w:tc>
        <w:tc>
          <w:tcPr>
            <w:tcW w:w="2860" w:type="dxa"/>
            <w:vAlign w:val="bottom"/>
          </w:tcPr>
          <w:p w14:paraId="336E8241" w14:textId="77777777" w:rsidR="00FA2661" w:rsidRDefault="002A030E">
            <w:pPr>
              <w:ind w:left="510"/>
              <w:jc w:val="center"/>
              <w:rPr>
                <w:sz w:val="20"/>
                <w:szCs w:val="20"/>
              </w:rPr>
            </w:pPr>
            <w:r>
              <w:rPr>
                <w:rFonts w:eastAsia="Times New Roman"/>
                <w:i/>
                <w:iCs/>
              </w:rPr>
              <w:t>0.11</w:t>
            </w:r>
          </w:p>
        </w:tc>
        <w:tc>
          <w:tcPr>
            <w:tcW w:w="2520" w:type="dxa"/>
            <w:vAlign w:val="bottom"/>
          </w:tcPr>
          <w:p w14:paraId="3187CC0F" w14:textId="77777777" w:rsidR="00FA2661" w:rsidRDefault="00FA2661">
            <w:pPr>
              <w:rPr>
                <w:sz w:val="24"/>
                <w:szCs w:val="24"/>
              </w:rPr>
            </w:pPr>
          </w:p>
        </w:tc>
      </w:tr>
      <w:tr w:rsidR="00FA2661" w14:paraId="69FF3C21" w14:textId="77777777">
        <w:trPr>
          <w:trHeight w:val="329"/>
        </w:trPr>
        <w:tc>
          <w:tcPr>
            <w:tcW w:w="4000" w:type="dxa"/>
            <w:vAlign w:val="bottom"/>
          </w:tcPr>
          <w:p w14:paraId="04D8DCD4" w14:textId="77777777" w:rsidR="00FA2661" w:rsidRDefault="002A030E">
            <w:pPr>
              <w:ind w:left="100"/>
              <w:rPr>
                <w:sz w:val="20"/>
                <w:szCs w:val="20"/>
              </w:rPr>
            </w:pPr>
            <w:r>
              <w:rPr>
                <w:rFonts w:eastAsia="Times New Roman"/>
                <w:i/>
                <w:iCs/>
              </w:rPr>
              <w:t>R-squared (overall)</w:t>
            </w:r>
          </w:p>
        </w:tc>
        <w:tc>
          <w:tcPr>
            <w:tcW w:w="2860" w:type="dxa"/>
            <w:vAlign w:val="bottom"/>
          </w:tcPr>
          <w:p w14:paraId="0E9C6445" w14:textId="77777777" w:rsidR="00FA2661" w:rsidRDefault="002A030E">
            <w:pPr>
              <w:ind w:left="510"/>
              <w:jc w:val="center"/>
              <w:rPr>
                <w:sz w:val="20"/>
                <w:szCs w:val="20"/>
              </w:rPr>
            </w:pPr>
            <w:r>
              <w:rPr>
                <w:rFonts w:eastAsia="Times New Roman"/>
                <w:i/>
                <w:iCs/>
              </w:rPr>
              <w:t>0.08</w:t>
            </w:r>
          </w:p>
        </w:tc>
        <w:tc>
          <w:tcPr>
            <w:tcW w:w="2520" w:type="dxa"/>
            <w:vAlign w:val="bottom"/>
          </w:tcPr>
          <w:p w14:paraId="20BF67D6" w14:textId="77777777" w:rsidR="00FA2661" w:rsidRDefault="00FA2661">
            <w:pPr>
              <w:rPr>
                <w:sz w:val="24"/>
                <w:szCs w:val="24"/>
              </w:rPr>
            </w:pPr>
          </w:p>
        </w:tc>
      </w:tr>
    </w:tbl>
    <w:p w14:paraId="7FB2B173"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14:anchorId="6356CA96" wp14:editId="13A6D26F">
                <wp:simplePos x="0" y="0"/>
                <wp:positionH relativeFrom="column">
                  <wp:posOffset>0</wp:posOffset>
                </wp:positionH>
                <wp:positionV relativeFrom="paragraph">
                  <wp:posOffset>-5080</wp:posOffset>
                </wp:positionV>
                <wp:extent cx="59436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3999pt" to="468pt,-0.3999pt" o:allowincell="f" strokecolor="#000000" strokeweight="0.72pt"/>
            </w:pict>
          </mc:Fallback>
        </mc:AlternateContent>
      </w:r>
    </w:p>
    <w:p w14:paraId="054E8576" w14:textId="77777777" w:rsidR="00FA2661" w:rsidRDefault="002A030E">
      <w:pPr>
        <w:spacing w:line="259" w:lineRule="auto"/>
        <w:ind w:left="100" w:right="320"/>
        <w:rPr>
          <w:sz w:val="20"/>
          <w:szCs w:val="20"/>
        </w:rPr>
      </w:pPr>
      <w:r>
        <w:rPr>
          <w:rFonts w:eastAsia="Times New Roman"/>
        </w:rPr>
        <w:t xml:space="preserve">Notes: Dependent variable is scaled to run 0 to 1. The baseline categories are male and white. Nonbinary/other gender students are excluded in this interactive analysis. Symbols </w:t>
      </w:r>
      <w:r>
        <w:rPr>
          <w:rFonts w:eastAsia="Times New Roman"/>
        </w:rPr>
        <w:t>indicate * p &lt; .10; ** p &lt; .05; *** p &lt; .01.</w:t>
      </w:r>
    </w:p>
    <w:p w14:paraId="3062BCEF"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14:anchorId="01E39C0F" wp14:editId="13E6939D">
                <wp:simplePos x="0" y="0"/>
                <wp:positionH relativeFrom="column">
                  <wp:posOffset>0</wp:posOffset>
                </wp:positionH>
                <wp:positionV relativeFrom="paragraph">
                  <wp:posOffset>-509270</wp:posOffset>
                </wp:positionV>
                <wp:extent cx="594360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0.0999pt" to="468pt,-40.0999pt" o:allowincell="f" strokecolor="#000000" strokeweight="0.72pt"/>
            </w:pict>
          </mc:Fallback>
        </mc:AlternateContent>
      </w:r>
    </w:p>
    <w:p w14:paraId="56F6F816" w14:textId="77777777" w:rsidR="00FA2661" w:rsidRDefault="00FA2661">
      <w:pPr>
        <w:spacing w:line="200" w:lineRule="exact"/>
        <w:rPr>
          <w:sz w:val="20"/>
          <w:szCs w:val="20"/>
        </w:rPr>
      </w:pPr>
    </w:p>
    <w:p w14:paraId="5B9846F9" w14:textId="77777777" w:rsidR="00FA2661" w:rsidRDefault="00FA2661">
      <w:pPr>
        <w:spacing w:line="219" w:lineRule="exact"/>
        <w:rPr>
          <w:sz w:val="20"/>
          <w:szCs w:val="20"/>
        </w:rPr>
      </w:pPr>
    </w:p>
    <w:p w14:paraId="7BE79645" w14:textId="77777777" w:rsidR="00FA2661" w:rsidRDefault="002A030E">
      <w:pPr>
        <w:jc w:val="right"/>
        <w:rPr>
          <w:sz w:val="20"/>
          <w:szCs w:val="20"/>
        </w:rPr>
      </w:pPr>
      <w:r>
        <w:rPr>
          <w:rFonts w:eastAsia="Times New Roman"/>
        </w:rPr>
        <w:t>5</w:t>
      </w:r>
    </w:p>
    <w:p w14:paraId="7E7CD0C5" w14:textId="77777777" w:rsidR="00FA2661" w:rsidRDefault="00FA2661">
      <w:pPr>
        <w:sectPr w:rsidR="00FA2661">
          <w:pgSz w:w="12240" w:h="15840"/>
          <w:pgMar w:top="1440" w:right="1440" w:bottom="456" w:left="1440" w:header="0" w:footer="0" w:gutter="0"/>
          <w:cols w:space="720" w:equalWidth="0">
            <w:col w:w="9360"/>
          </w:cols>
        </w:sectPr>
      </w:pPr>
    </w:p>
    <w:p w14:paraId="15621193" w14:textId="77777777" w:rsidR="00FA2661" w:rsidRDefault="002A030E">
      <w:pPr>
        <w:rPr>
          <w:sz w:val="20"/>
          <w:szCs w:val="20"/>
        </w:rPr>
      </w:pPr>
      <w:bookmarkStart w:id="6" w:name="page6"/>
      <w:bookmarkEnd w:id="6"/>
      <w:r>
        <w:rPr>
          <w:rFonts w:eastAsia="Times New Roman"/>
          <w:i/>
          <w:iCs/>
        </w:rPr>
        <w:lastRenderedPageBreak/>
        <w:t>C. Multivariate Hierarchical Models</w:t>
      </w:r>
    </w:p>
    <w:p w14:paraId="6E48FF8E" w14:textId="77777777" w:rsidR="00FA2661" w:rsidRDefault="00FA2661">
      <w:pPr>
        <w:spacing w:line="250" w:lineRule="exact"/>
        <w:rPr>
          <w:sz w:val="20"/>
          <w:szCs w:val="20"/>
        </w:rPr>
      </w:pPr>
    </w:p>
    <w:p w14:paraId="0180CB8C" w14:textId="77777777" w:rsidR="00FA2661" w:rsidRDefault="002A030E">
      <w:pPr>
        <w:spacing w:line="246" w:lineRule="auto"/>
        <w:ind w:right="240"/>
        <w:rPr>
          <w:sz w:val="20"/>
          <w:szCs w:val="20"/>
        </w:rPr>
      </w:pPr>
      <w:r>
        <w:rPr>
          <w:rFonts w:eastAsia="Times New Roman"/>
        </w:rPr>
        <w:t>Table S4 presents hierarchical logistical regression models, corresponding to the results presented in Figure 1 in the main text. The coefficients of MENA and</w:t>
      </w:r>
      <w:r>
        <w:rPr>
          <w:rFonts w:eastAsia="Times New Roman"/>
        </w:rPr>
        <w:t xml:space="preserve"> Black/African American identification are nearly identical to those from bivariate analysis, while other racial/ethnic identification variables do not reach standard levels of statistical significance. Coefficients for gender shrink and become statistical</w:t>
      </w:r>
      <w:r>
        <w:rPr>
          <w:rFonts w:eastAsia="Times New Roman"/>
        </w:rPr>
        <w:t>ly significant. In addition, self-assessed quantitative ability is correlated at standard levels of statistical significance with program rank, but not with gender, year in program, age, first generation status, or having dependents.</w:t>
      </w:r>
    </w:p>
    <w:p w14:paraId="450D6F22" w14:textId="77777777" w:rsidR="00FA2661" w:rsidRDefault="00FA2661">
      <w:pPr>
        <w:spacing w:line="200" w:lineRule="exact"/>
        <w:rPr>
          <w:sz w:val="20"/>
          <w:szCs w:val="20"/>
        </w:rPr>
      </w:pPr>
    </w:p>
    <w:p w14:paraId="2F6D4AD0" w14:textId="77777777" w:rsidR="00FA2661" w:rsidRDefault="00FA2661">
      <w:pPr>
        <w:spacing w:line="256" w:lineRule="exact"/>
        <w:rPr>
          <w:sz w:val="20"/>
          <w:szCs w:val="20"/>
        </w:rPr>
      </w:pPr>
    </w:p>
    <w:p w14:paraId="0EDBDC3E" w14:textId="77777777" w:rsidR="00FA2661" w:rsidRDefault="002A030E">
      <w:pPr>
        <w:rPr>
          <w:sz w:val="20"/>
          <w:szCs w:val="20"/>
        </w:rPr>
      </w:pPr>
      <w:r>
        <w:rPr>
          <w:rFonts w:eastAsia="Times New Roman"/>
          <w:b/>
          <w:bCs/>
          <w:u w:val="single"/>
        </w:rPr>
        <w:t>Table S4. Determinan</w:t>
      </w:r>
      <w:r>
        <w:rPr>
          <w:rFonts w:eastAsia="Times New Roman"/>
          <w:b/>
          <w:bCs/>
          <w:u w:val="single"/>
        </w:rPr>
        <w:t>ts of Quantitative Self-Efficacy (Hierarchical Models)</w:t>
      </w:r>
    </w:p>
    <w:p w14:paraId="239CDF5D" w14:textId="77777777" w:rsidR="00FA2661" w:rsidRDefault="00FA2661">
      <w:pPr>
        <w:spacing w:line="12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740"/>
        <w:gridCol w:w="1740"/>
        <w:gridCol w:w="1700"/>
      </w:tblGrid>
      <w:tr w:rsidR="00FA2661" w14:paraId="685DE24C" w14:textId="77777777">
        <w:trPr>
          <w:trHeight w:val="254"/>
        </w:trPr>
        <w:tc>
          <w:tcPr>
            <w:tcW w:w="3740" w:type="dxa"/>
            <w:vAlign w:val="bottom"/>
          </w:tcPr>
          <w:p w14:paraId="5431A609" w14:textId="77777777" w:rsidR="00FA2661" w:rsidRDefault="00FA2661"/>
        </w:tc>
        <w:tc>
          <w:tcPr>
            <w:tcW w:w="1740" w:type="dxa"/>
            <w:vAlign w:val="bottom"/>
          </w:tcPr>
          <w:p w14:paraId="0FBB8A67" w14:textId="77777777" w:rsidR="00FA2661" w:rsidRDefault="00FA2661"/>
        </w:tc>
        <w:tc>
          <w:tcPr>
            <w:tcW w:w="1700" w:type="dxa"/>
            <w:vAlign w:val="bottom"/>
          </w:tcPr>
          <w:p w14:paraId="28B950CF" w14:textId="77777777" w:rsidR="00FA2661" w:rsidRDefault="002A030E">
            <w:pPr>
              <w:ind w:right="1270"/>
              <w:jc w:val="right"/>
              <w:rPr>
                <w:sz w:val="20"/>
                <w:szCs w:val="20"/>
              </w:rPr>
            </w:pPr>
            <w:r>
              <w:rPr>
                <w:rFonts w:eastAsia="Times New Roman"/>
              </w:rPr>
              <w:t>(1)</w:t>
            </w:r>
          </w:p>
        </w:tc>
      </w:tr>
      <w:tr w:rsidR="00FA2661" w14:paraId="0FA55715" w14:textId="77777777">
        <w:trPr>
          <w:trHeight w:val="253"/>
        </w:trPr>
        <w:tc>
          <w:tcPr>
            <w:tcW w:w="3740" w:type="dxa"/>
            <w:vAlign w:val="bottom"/>
          </w:tcPr>
          <w:p w14:paraId="74BF7A4A" w14:textId="77777777" w:rsidR="00FA2661" w:rsidRDefault="00FA2661">
            <w:pPr>
              <w:rPr>
                <w:sz w:val="21"/>
                <w:szCs w:val="21"/>
              </w:rPr>
            </w:pPr>
          </w:p>
        </w:tc>
        <w:tc>
          <w:tcPr>
            <w:tcW w:w="1740" w:type="dxa"/>
            <w:vAlign w:val="bottom"/>
          </w:tcPr>
          <w:p w14:paraId="70C34C4F" w14:textId="77777777" w:rsidR="00FA2661" w:rsidRDefault="002A030E">
            <w:pPr>
              <w:ind w:left="700"/>
              <w:rPr>
                <w:sz w:val="20"/>
                <w:szCs w:val="20"/>
              </w:rPr>
            </w:pPr>
            <w:r>
              <w:rPr>
                <w:rFonts w:eastAsia="Times New Roman"/>
              </w:rPr>
              <w:t>Coefficient</w:t>
            </w:r>
          </w:p>
        </w:tc>
        <w:tc>
          <w:tcPr>
            <w:tcW w:w="1700" w:type="dxa"/>
            <w:vAlign w:val="bottom"/>
          </w:tcPr>
          <w:p w14:paraId="0F537467" w14:textId="77777777" w:rsidR="00FA2661" w:rsidRDefault="002A030E">
            <w:pPr>
              <w:ind w:left="110"/>
              <w:jc w:val="center"/>
              <w:rPr>
                <w:sz w:val="20"/>
                <w:szCs w:val="20"/>
              </w:rPr>
            </w:pPr>
            <w:r>
              <w:rPr>
                <w:rFonts w:eastAsia="Times New Roman"/>
                <w:w w:val="99"/>
              </w:rPr>
              <w:t>Standard</w:t>
            </w:r>
          </w:p>
        </w:tc>
      </w:tr>
      <w:tr w:rsidR="00FA2661" w14:paraId="449F0A5C" w14:textId="77777777">
        <w:trPr>
          <w:trHeight w:val="278"/>
        </w:trPr>
        <w:tc>
          <w:tcPr>
            <w:tcW w:w="3740" w:type="dxa"/>
            <w:tcBorders>
              <w:bottom w:val="single" w:sz="8" w:space="0" w:color="auto"/>
            </w:tcBorders>
            <w:vAlign w:val="bottom"/>
          </w:tcPr>
          <w:p w14:paraId="550A74EE" w14:textId="77777777" w:rsidR="00FA2661" w:rsidRDefault="00FA2661">
            <w:pPr>
              <w:rPr>
                <w:sz w:val="24"/>
                <w:szCs w:val="24"/>
              </w:rPr>
            </w:pPr>
          </w:p>
        </w:tc>
        <w:tc>
          <w:tcPr>
            <w:tcW w:w="1740" w:type="dxa"/>
            <w:tcBorders>
              <w:bottom w:val="single" w:sz="8" w:space="0" w:color="auto"/>
            </w:tcBorders>
            <w:vAlign w:val="bottom"/>
          </w:tcPr>
          <w:p w14:paraId="0D34A010" w14:textId="77777777" w:rsidR="00FA2661" w:rsidRDefault="00FA2661">
            <w:pPr>
              <w:rPr>
                <w:sz w:val="24"/>
                <w:szCs w:val="24"/>
              </w:rPr>
            </w:pPr>
          </w:p>
        </w:tc>
        <w:tc>
          <w:tcPr>
            <w:tcW w:w="1700" w:type="dxa"/>
            <w:tcBorders>
              <w:bottom w:val="single" w:sz="8" w:space="0" w:color="auto"/>
            </w:tcBorders>
            <w:vAlign w:val="bottom"/>
          </w:tcPr>
          <w:p w14:paraId="36ED31DF" w14:textId="77777777" w:rsidR="00FA2661" w:rsidRDefault="002A030E">
            <w:pPr>
              <w:ind w:left="110"/>
              <w:jc w:val="center"/>
              <w:rPr>
                <w:sz w:val="20"/>
                <w:szCs w:val="20"/>
              </w:rPr>
            </w:pPr>
            <w:r>
              <w:rPr>
                <w:rFonts w:eastAsia="Times New Roman"/>
                <w:w w:val="98"/>
              </w:rPr>
              <w:t>Error</w:t>
            </w:r>
          </w:p>
        </w:tc>
      </w:tr>
      <w:tr w:rsidR="00FA2661" w14:paraId="27CC76C7" w14:textId="77777777">
        <w:trPr>
          <w:trHeight w:val="322"/>
        </w:trPr>
        <w:tc>
          <w:tcPr>
            <w:tcW w:w="3740" w:type="dxa"/>
            <w:vAlign w:val="bottom"/>
          </w:tcPr>
          <w:p w14:paraId="245D36CD" w14:textId="77777777" w:rsidR="00FA2661" w:rsidRDefault="002A030E">
            <w:pPr>
              <w:ind w:left="100"/>
              <w:rPr>
                <w:sz w:val="20"/>
                <w:szCs w:val="20"/>
              </w:rPr>
            </w:pPr>
            <w:r>
              <w:rPr>
                <w:rFonts w:eastAsia="Times New Roman"/>
              </w:rPr>
              <w:t>Middle Eastern/North African</w:t>
            </w:r>
          </w:p>
        </w:tc>
        <w:tc>
          <w:tcPr>
            <w:tcW w:w="1740" w:type="dxa"/>
            <w:vAlign w:val="bottom"/>
          </w:tcPr>
          <w:p w14:paraId="270C25F9" w14:textId="77777777" w:rsidR="00FA2661" w:rsidRDefault="002A030E">
            <w:pPr>
              <w:ind w:left="530"/>
              <w:jc w:val="center"/>
              <w:rPr>
                <w:sz w:val="20"/>
                <w:szCs w:val="20"/>
              </w:rPr>
            </w:pPr>
            <w:r>
              <w:rPr>
                <w:rFonts w:eastAsia="Times New Roman"/>
                <w:w w:val="98"/>
              </w:rPr>
              <w:t>-0.22***</w:t>
            </w:r>
          </w:p>
        </w:tc>
        <w:tc>
          <w:tcPr>
            <w:tcW w:w="1700" w:type="dxa"/>
            <w:vAlign w:val="bottom"/>
          </w:tcPr>
          <w:p w14:paraId="18199096" w14:textId="77777777" w:rsidR="00FA2661" w:rsidRDefault="002A030E">
            <w:pPr>
              <w:ind w:left="110"/>
              <w:jc w:val="center"/>
              <w:rPr>
                <w:sz w:val="20"/>
                <w:szCs w:val="20"/>
              </w:rPr>
            </w:pPr>
            <w:r>
              <w:rPr>
                <w:rFonts w:eastAsia="Times New Roman"/>
                <w:w w:val="98"/>
              </w:rPr>
              <w:t>0.08</w:t>
            </w:r>
          </w:p>
        </w:tc>
      </w:tr>
      <w:tr w:rsidR="00FA2661" w14:paraId="63A52ABE" w14:textId="77777777">
        <w:trPr>
          <w:trHeight w:val="314"/>
        </w:trPr>
        <w:tc>
          <w:tcPr>
            <w:tcW w:w="3740" w:type="dxa"/>
            <w:vAlign w:val="bottom"/>
          </w:tcPr>
          <w:p w14:paraId="69F5712E" w14:textId="77777777" w:rsidR="00FA2661" w:rsidRDefault="002A030E">
            <w:pPr>
              <w:ind w:left="100"/>
              <w:rPr>
                <w:sz w:val="20"/>
                <w:szCs w:val="20"/>
              </w:rPr>
            </w:pPr>
            <w:r>
              <w:rPr>
                <w:rFonts w:eastAsia="Times New Roman"/>
              </w:rPr>
              <w:t>Black/African American</w:t>
            </w:r>
          </w:p>
        </w:tc>
        <w:tc>
          <w:tcPr>
            <w:tcW w:w="1740" w:type="dxa"/>
            <w:vAlign w:val="bottom"/>
          </w:tcPr>
          <w:p w14:paraId="0803D718" w14:textId="77777777" w:rsidR="00FA2661" w:rsidRDefault="002A030E">
            <w:pPr>
              <w:ind w:left="510"/>
              <w:jc w:val="center"/>
              <w:rPr>
                <w:sz w:val="20"/>
                <w:szCs w:val="20"/>
              </w:rPr>
            </w:pPr>
            <w:r>
              <w:rPr>
                <w:rFonts w:eastAsia="Times New Roman"/>
              </w:rPr>
              <w:t>-0.18**</w:t>
            </w:r>
          </w:p>
        </w:tc>
        <w:tc>
          <w:tcPr>
            <w:tcW w:w="1700" w:type="dxa"/>
            <w:vAlign w:val="bottom"/>
          </w:tcPr>
          <w:p w14:paraId="165F5DFB" w14:textId="77777777" w:rsidR="00FA2661" w:rsidRDefault="002A030E">
            <w:pPr>
              <w:ind w:left="110"/>
              <w:jc w:val="center"/>
              <w:rPr>
                <w:sz w:val="20"/>
                <w:szCs w:val="20"/>
              </w:rPr>
            </w:pPr>
            <w:r>
              <w:rPr>
                <w:rFonts w:eastAsia="Times New Roman"/>
                <w:w w:val="98"/>
              </w:rPr>
              <w:t>0.08</w:t>
            </w:r>
          </w:p>
        </w:tc>
      </w:tr>
      <w:tr w:rsidR="00FA2661" w14:paraId="305110CE" w14:textId="77777777">
        <w:trPr>
          <w:trHeight w:val="314"/>
        </w:trPr>
        <w:tc>
          <w:tcPr>
            <w:tcW w:w="3740" w:type="dxa"/>
            <w:vAlign w:val="bottom"/>
          </w:tcPr>
          <w:p w14:paraId="52659C94" w14:textId="77777777" w:rsidR="00FA2661" w:rsidRDefault="002A030E">
            <w:pPr>
              <w:ind w:left="100"/>
              <w:rPr>
                <w:sz w:val="20"/>
                <w:szCs w:val="20"/>
              </w:rPr>
            </w:pPr>
            <w:r>
              <w:rPr>
                <w:rFonts w:eastAsia="Times New Roman"/>
              </w:rPr>
              <w:t>Other Race</w:t>
            </w:r>
          </w:p>
        </w:tc>
        <w:tc>
          <w:tcPr>
            <w:tcW w:w="1740" w:type="dxa"/>
            <w:vAlign w:val="bottom"/>
          </w:tcPr>
          <w:p w14:paraId="1F34C6A4" w14:textId="77777777" w:rsidR="00FA2661" w:rsidRDefault="002A030E">
            <w:pPr>
              <w:ind w:left="530"/>
              <w:jc w:val="center"/>
              <w:rPr>
                <w:sz w:val="20"/>
                <w:szCs w:val="20"/>
              </w:rPr>
            </w:pPr>
            <w:r>
              <w:rPr>
                <w:rFonts w:eastAsia="Times New Roman"/>
              </w:rPr>
              <w:t>-0.04</w:t>
            </w:r>
          </w:p>
        </w:tc>
        <w:tc>
          <w:tcPr>
            <w:tcW w:w="1700" w:type="dxa"/>
            <w:vAlign w:val="bottom"/>
          </w:tcPr>
          <w:p w14:paraId="46B53222" w14:textId="77777777" w:rsidR="00FA2661" w:rsidRDefault="002A030E">
            <w:pPr>
              <w:ind w:left="110"/>
              <w:jc w:val="center"/>
              <w:rPr>
                <w:sz w:val="20"/>
                <w:szCs w:val="20"/>
              </w:rPr>
            </w:pPr>
            <w:r>
              <w:rPr>
                <w:rFonts w:eastAsia="Times New Roman"/>
                <w:w w:val="98"/>
              </w:rPr>
              <w:t>0.07</w:t>
            </w:r>
          </w:p>
        </w:tc>
      </w:tr>
      <w:tr w:rsidR="00FA2661" w14:paraId="7C04299C" w14:textId="77777777">
        <w:trPr>
          <w:trHeight w:val="317"/>
        </w:trPr>
        <w:tc>
          <w:tcPr>
            <w:tcW w:w="3740" w:type="dxa"/>
            <w:vAlign w:val="bottom"/>
          </w:tcPr>
          <w:p w14:paraId="30FE6922" w14:textId="77777777" w:rsidR="00FA2661" w:rsidRDefault="002A030E">
            <w:pPr>
              <w:ind w:left="100"/>
              <w:rPr>
                <w:sz w:val="20"/>
                <w:szCs w:val="20"/>
              </w:rPr>
            </w:pPr>
            <w:r>
              <w:rPr>
                <w:rFonts w:eastAsia="Times New Roman"/>
              </w:rPr>
              <w:t>Asian</w:t>
            </w:r>
          </w:p>
        </w:tc>
        <w:tc>
          <w:tcPr>
            <w:tcW w:w="1740" w:type="dxa"/>
            <w:vAlign w:val="bottom"/>
          </w:tcPr>
          <w:p w14:paraId="2B13FCF8" w14:textId="77777777" w:rsidR="00FA2661" w:rsidRDefault="002A030E">
            <w:pPr>
              <w:ind w:left="530"/>
              <w:jc w:val="center"/>
              <w:rPr>
                <w:sz w:val="20"/>
                <w:szCs w:val="20"/>
              </w:rPr>
            </w:pPr>
            <w:r>
              <w:rPr>
                <w:rFonts w:eastAsia="Times New Roman"/>
                <w:w w:val="98"/>
              </w:rPr>
              <w:t>0.03</w:t>
            </w:r>
          </w:p>
        </w:tc>
        <w:tc>
          <w:tcPr>
            <w:tcW w:w="1700" w:type="dxa"/>
            <w:vAlign w:val="bottom"/>
          </w:tcPr>
          <w:p w14:paraId="38DC71BD" w14:textId="77777777" w:rsidR="00FA2661" w:rsidRDefault="002A030E">
            <w:pPr>
              <w:ind w:left="110"/>
              <w:jc w:val="center"/>
              <w:rPr>
                <w:sz w:val="20"/>
                <w:szCs w:val="20"/>
              </w:rPr>
            </w:pPr>
            <w:r>
              <w:rPr>
                <w:rFonts w:eastAsia="Times New Roman"/>
                <w:w w:val="98"/>
              </w:rPr>
              <w:t>0.04</w:t>
            </w:r>
          </w:p>
        </w:tc>
      </w:tr>
      <w:tr w:rsidR="00FA2661" w14:paraId="624439C0" w14:textId="77777777">
        <w:trPr>
          <w:trHeight w:val="314"/>
        </w:trPr>
        <w:tc>
          <w:tcPr>
            <w:tcW w:w="3740" w:type="dxa"/>
            <w:vAlign w:val="bottom"/>
          </w:tcPr>
          <w:p w14:paraId="46BD5097" w14:textId="77777777" w:rsidR="00FA2661" w:rsidRDefault="002A030E">
            <w:pPr>
              <w:ind w:left="100"/>
              <w:rPr>
                <w:sz w:val="20"/>
                <w:szCs w:val="20"/>
              </w:rPr>
            </w:pPr>
            <w:r>
              <w:rPr>
                <w:rFonts w:eastAsia="Times New Roman"/>
              </w:rPr>
              <w:t>Latino/a</w:t>
            </w:r>
          </w:p>
        </w:tc>
        <w:tc>
          <w:tcPr>
            <w:tcW w:w="1740" w:type="dxa"/>
            <w:vAlign w:val="bottom"/>
          </w:tcPr>
          <w:p w14:paraId="67C981B3" w14:textId="77777777" w:rsidR="00FA2661" w:rsidRDefault="002A030E">
            <w:pPr>
              <w:ind w:left="530"/>
              <w:jc w:val="center"/>
              <w:rPr>
                <w:sz w:val="20"/>
                <w:szCs w:val="20"/>
              </w:rPr>
            </w:pPr>
            <w:r>
              <w:rPr>
                <w:rFonts w:eastAsia="Times New Roman"/>
              </w:rPr>
              <w:t>-0.02</w:t>
            </w:r>
          </w:p>
        </w:tc>
        <w:tc>
          <w:tcPr>
            <w:tcW w:w="1700" w:type="dxa"/>
            <w:vAlign w:val="bottom"/>
          </w:tcPr>
          <w:p w14:paraId="3881AFDB" w14:textId="77777777" w:rsidR="00FA2661" w:rsidRDefault="002A030E">
            <w:pPr>
              <w:ind w:left="110"/>
              <w:jc w:val="center"/>
              <w:rPr>
                <w:sz w:val="20"/>
                <w:szCs w:val="20"/>
              </w:rPr>
            </w:pPr>
            <w:r>
              <w:rPr>
                <w:rFonts w:eastAsia="Times New Roman"/>
                <w:w w:val="98"/>
              </w:rPr>
              <w:t>0.05</w:t>
            </w:r>
          </w:p>
        </w:tc>
      </w:tr>
      <w:tr w:rsidR="00FA2661" w14:paraId="43F500F7" w14:textId="77777777">
        <w:trPr>
          <w:trHeight w:val="314"/>
        </w:trPr>
        <w:tc>
          <w:tcPr>
            <w:tcW w:w="3740" w:type="dxa"/>
            <w:vAlign w:val="bottom"/>
          </w:tcPr>
          <w:p w14:paraId="6E6868BE" w14:textId="77777777" w:rsidR="00FA2661" w:rsidRDefault="002A030E">
            <w:pPr>
              <w:ind w:left="100"/>
              <w:rPr>
                <w:sz w:val="20"/>
                <w:szCs w:val="20"/>
              </w:rPr>
            </w:pPr>
            <w:r>
              <w:rPr>
                <w:rFonts w:eastAsia="Times New Roman"/>
              </w:rPr>
              <w:t>Female</w:t>
            </w:r>
          </w:p>
        </w:tc>
        <w:tc>
          <w:tcPr>
            <w:tcW w:w="1740" w:type="dxa"/>
            <w:vAlign w:val="bottom"/>
          </w:tcPr>
          <w:p w14:paraId="368733BD" w14:textId="77777777" w:rsidR="00FA2661" w:rsidRDefault="002A030E">
            <w:pPr>
              <w:ind w:left="530"/>
              <w:jc w:val="center"/>
              <w:rPr>
                <w:sz w:val="20"/>
                <w:szCs w:val="20"/>
              </w:rPr>
            </w:pPr>
            <w:r>
              <w:rPr>
                <w:rFonts w:eastAsia="Times New Roman"/>
              </w:rPr>
              <w:t>-0.04</w:t>
            </w:r>
          </w:p>
        </w:tc>
        <w:tc>
          <w:tcPr>
            <w:tcW w:w="1700" w:type="dxa"/>
            <w:vAlign w:val="bottom"/>
          </w:tcPr>
          <w:p w14:paraId="7BD8B718" w14:textId="77777777" w:rsidR="00FA2661" w:rsidRDefault="002A030E">
            <w:pPr>
              <w:ind w:left="110"/>
              <w:jc w:val="center"/>
              <w:rPr>
                <w:sz w:val="20"/>
                <w:szCs w:val="20"/>
              </w:rPr>
            </w:pPr>
            <w:r>
              <w:rPr>
                <w:rFonts w:eastAsia="Times New Roman"/>
                <w:w w:val="98"/>
              </w:rPr>
              <w:t>0.03</w:t>
            </w:r>
          </w:p>
        </w:tc>
      </w:tr>
      <w:tr w:rsidR="00FA2661" w14:paraId="43914E6B" w14:textId="77777777">
        <w:trPr>
          <w:trHeight w:val="314"/>
        </w:trPr>
        <w:tc>
          <w:tcPr>
            <w:tcW w:w="3740" w:type="dxa"/>
            <w:vAlign w:val="bottom"/>
          </w:tcPr>
          <w:p w14:paraId="2932D747" w14:textId="77777777" w:rsidR="00FA2661" w:rsidRDefault="002A030E">
            <w:pPr>
              <w:ind w:left="100"/>
              <w:rPr>
                <w:sz w:val="20"/>
                <w:szCs w:val="20"/>
              </w:rPr>
            </w:pPr>
            <w:r>
              <w:rPr>
                <w:rFonts w:eastAsia="Times New Roman"/>
              </w:rPr>
              <w:t>Other/Nonbinary Gender</w:t>
            </w:r>
          </w:p>
        </w:tc>
        <w:tc>
          <w:tcPr>
            <w:tcW w:w="1740" w:type="dxa"/>
            <w:vAlign w:val="bottom"/>
          </w:tcPr>
          <w:p w14:paraId="1E798694" w14:textId="77777777" w:rsidR="00FA2661" w:rsidRDefault="002A030E">
            <w:pPr>
              <w:ind w:left="530"/>
              <w:jc w:val="center"/>
              <w:rPr>
                <w:sz w:val="20"/>
                <w:szCs w:val="20"/>
              </w:rPr>
            </w:pPr>
            <w:r>
              <w:rPr>
                <w:rFonts w:eastAsia="Times New Roman"/>
              </w:rPr>
              <w:t>-0.13</w:t>
            </w:r>
          </w:p>
        </w:tc>
        <w:tc>
          <w:tcPr>
            <w:tcW w:w="1700" w:type="dxa"/>
            <w:vAlign w:val="bottom"/>
          </w:tcPr>
          <w:p w14:paraId="372C8FB1" w14:textId="77777777" w:rsidR="00FA2661" w:rsidRDefault="002A030E">
            <w:pPr>
              <w:ind w:left="110"/>
              <w:jc w:val="center"/>
              <w:rPr>
                <w:sz w:val="20"/>
                <w:szCs w:val="20"/>
              </w:rPr>
            </w:pPr>
            <w:r>
              <w:rPr>
                <w:rFonts w:eastAsia="Times New Roman"/>
                <w:w w:val="98"/>
              </w:rPr>
              <w:t>0.14</w:t>
            </w:r>
          </w:p>
        </w:tc>
      </w:tr>
      <w:tr w:rsidR="00FA2661" w14:paraId="7757AAD7" w14:textId="77777777">
        <w:trPr>
          <w:trHeight w:val="317"/>
        </w:trPr>
        <w:tc>
          <w:tcPr>
            <w:tcW w:w="3740" w:type="dxa"/>
            <w:vAlign w:val="bottom"/>
          </w:tcPr>
          <w:p w14:paraId="387A45E6" w14:textId="77777777" w:rsidR="00FA2661" w:rsidRDefault="002A030E">
            <w:pPr>
              <w:ind w:left="100"/>
              <w:rPr>
                <w:sz w:val="20"/>
                <w:szCs w:val="20"/>
              </w:rPr>
            </w:pPr>
            <w:r>
              <w:rPr>
                <w:rFonts w:eastAsia="Times New Roman"/>
              </w:rPr>
              <w:t>Year in Program</w:t>
            </w:r>
          </w:p>
        </w:tc>
        <w:tc>
          <w:tcPr>
            <w:tcW w:w="1740" w:type="dxa"/>
            <w:vAlign w:val="bottom"/>
          </w:tcPr>
          <w:p w14:paraId="45D85907" w14:textId="77777777" w:rsidR="00FA2661" w:rsidRDefault="002A030E">
            <w:pPr>
              <w:ind w:left="530"/>
              <w:jc w:val="center"/>
              <w:rPr>
                <w:sz w:val="20"/>
                <w:szCs w:val="20"/>
              </w:rPr>
            </w:pPr>
            <w:r>
              <w:rPr>
                <w:rFonts w:eastAsia="Times New Roman"/>
                <w:w w:val="98"/>
              </w:rPr>
              <w:t>0.01</w:t>
            </w:r>
          </w:p>
        </w:tc>
        <w:tc>
          <w:tcPr>
            <w:tcW w:w="1700" w:type="dxa"/>
            <w:vAlign w:val="bottom"/>
          </w:tcPr>
          <w:p w14:paraId="17DC3E88" w14:textId="77777777" w:rsidR="00FA2661" w:rsidRDefault="002A030E">
            <w:pPr>
              <w:ind w:left="110"/>
              <w:jc w:val="center"/>
              <w:rPr>
                <w:sz w:val="20"/>
                <w:szCs w:val="20"/>
              </w:rPr>
            </w:pPr>
            <w:r>
              <w:rPr>
                <w:rFonts w:eastAsia="Times New Roman"/>
                <w:w w:val="98"/>
              </w:rPr>
              <w:t>0.01</w:t>
            </w:r>
          </w:p>
        </w:tc>
      </w:tr>
      <w:tr w:rsidR="00FA2661" w14:paraId="3D872AA3" w14:textId="77777777">
        <w:trPr>
          <w:trHeight w:val="314"/>
        </w:trPr>
        <w:tc>
          <w:tcPr>
            <w:tcW w:w="3740" w:type="dxa"/>
            <w:vAlign w:val="bottom"/>
          </w:tcPr>
          <w:p w14:paraId="7941E639" w14:textId="77777777" w:rsidR="00FA2661" w:rsidRDefault="002A030E">
            <w:pPr>
              <w:ind w:left="100"/>
              <w:rPr>
                <w:sz w:val="20"/>
                <w:szCs w:val="20"/>
              </w:rPr>
            </w:pPr>
            <w:r>
              <w:rPr>
                <w:rFonts w:eastAsia="Times New Roman"/>
              </w:rPr>
              <w:t>Age 26-29</w:t>
            </w:r>
          </w:p>
        </w:tc>
        <w:tc>
          <w:tcPr>
            <w:tcW w:w="1740" w:type="dxa"/>
            <w:vAlign w:val="bottom"/>
          </w:tcPr>
          <w:p w14:paraId="702A1D1A" w14:textId="77777777" w:rsidR="00FA2661" w:rsidRDefault="002A030E">
            <w:pPr>
              <w:ind w:left="530"/>
              <w:jc w:val="center"/>
              <w:rPr>
                <w:sz w:val="20"/>
                <w:szCs w:val="20"/>
              </w:rPr>
            </w:pPr>
            <w:r>
              <w:rPr>
                <w:rFonts w:eastAsia="Times New Roman"/>
                <w:w w:val="98"/>
              </w:rPr>
              <w:t>0.05</w:t>
            </w:r>
          </w:p>
        </w:tc>
        <w:tc>
          <w:tcPr>
            <w:tcW w:w="1700" w:type="dxa"/>
            <w:vAlign w:val="bottom"/>
          </w:tcPr>
          <w:p w14:paraId="1AAB6D27" w14:textId="77777777" w:rsidR="00FA2661" w:rsidRDefault="002A030E">
            <w:pPr>
              <w:ind w:left="110"/>
              <w:jc w:val="center"/>
              <w:rPr>
                <w:sz w:val="20"/>
                <w:szCs w:val="20"/>
              </w:rPr>
            </w:pPr>
            <w:r>
              <w:rPr>
                <w:rFonts w:eastAsia="Times New Roman"/>
                <w:w w:val="98"/>
              </w:rPr>
              <w:t>0.04</w:t>
            </w:r>
          </w:p>
        </w:tc>
      </w:tr>
      <w:tr w:rsidR="00FA2661" w14:paraId="2CCAE9ED" w14:textId="77777777">
        <w:trPr>
          <w:trHeight w:val="314"/>
        </w:trPr>
        <w:tc>
          <w:tcPr>
            <w:tcW w:w="3740" w:type="dxa"/>
            <w:vAlign w:val="bottom"/>
          </w:tcPr>
          <w:p w14:paraId="057B9545" w14:textId="77777777" w:rsidR="00FA2661" w:rsidRDefault="002A030E">
            <w:pPr>
              <w:ind w:left="100"/>
              <w:rPr>
                <w:sz w:val="20"/>
                <w:szCs w:val="20"/>
              </w:rPr>
            </w:pPr>
            <w:r>
              <w:rPr>
                <w:rFonts w:eastAsia="Times New Roman"/>
              </w:rPr>
              <w:t>Age 30-35</w:t>
            </w:r>
          </w:p>
        </w:tc>
        <w:tc>
          <w:tcPr>
            <w:tcW w:w="1740" w:type="dxa"/>
            <w:vAlign w:val="bottom"/>
          </w:tcPr>
          <w:p w14:paraId="711A3AAD" w14:textId="77777777" w:rsidR="00FA2661" w:rsidRDefault="002A030E">
            <w:pPr>
              <w:ind w:left="530"/>
              <w:jc w:val="center"/>
              <w:rPr>
                <w:sz w:val="20"/>
                <w:szCs w:val="20"/>
              </w:rPr>
            </w:pPr>
            <w:r>
              <w:rPr>
                <w:rFonts w:eastAsia="Times New Roman"/>
                <w:w w:val="98"/>
              </w:rPr>
              <w:t>0.01</w:t>
            </w:r>
          </w:p>
        </w:tc>
        <w:tc>
          <w:tcPr>
            <w:tcW w:w="1700" w:type="dxa"/>
            <w:vAlign w:val="bottom"/>
          </w:tcPr>
          <w:p w14:paraId="1649EB0C" w14:textId="77777777" w:rsidR="00FA2661" w:rsidRDefault="002A030E">
            <w:pPr>
              <w:ind w:left="110"/>
              <w:jc w:val="center"/>
              <w:rPr>
                <w:sz w:val="20"/>
                <w:szCs w:val="20"/>
              </w:rPr>
            </w:pPr>
            <w:r>
              <w:rPr>
                <w:rFonts w:eastAsia="Times New Roman"/>
                <w:w w:val="98"/>
              </w:rPr>
              <w:t>0.05</w:t>
            </w:r>
          </w:p>
        </w:tc>
      </w:tr>
      <w:tr w:rsidR="00FA2661" w14:paraId="7C5BB7F6" w14:textId="77777777">
        <w:trPr>
          <w:trHeight w:val="314"/>
        </w:trPr>
        <w:tc>
          <w:tcPr>
            <w:tcW w:w="3740" w:type="dxa"/>
            <w:vAlign w:val="bottom"/>
          </w:tcPr>
          <w:p w14:paraId="7F7CF645" w14:textId="77777777" w:rsidR="00FA2661" w:rsidRDefault="002A030E">
            <w:pPr>
              <w:ind w:left="100"/>
              <w:rPr>
                <w:sz w:val="20"/>
                <w:szCs w:val="20"/>
              </w:rPr>
            </w:pPr>
            <w:r>
              <w:rPr>
                <w:rFonts w:eastAsia="Times New Roman"/>
              </w:rPr>
              <w:t>Age 36-45</w:t>
            </w:r>
          </w:p>
        </w:tc>
        <w:tc>
          <w:tcPr>
            <w:tcW w:w="1740" w:type="dxa"/>
            <w:vAlign w:val="bottom"/>
          </w:tcPr>
          <w:p w14:paraId="7800B8B6" w14:textId="77777777" w:rsidR="00FA2661" w:rsidRDefault="002A030E">
            <w:pPr>
              <w:ind w:left="530"/>
              <w:jc w:val="center"/>
              <w:rPr>
                <w:sz w:val="20"/>
                <w:szCs w:val="20"/>
              </w:rPr>
            </w:pPr>
            <w:r>
              <w:rPr>
                <w:rFonts w:eastAsia="Times New Roman"/>
              </w:rPr>
              <w:t>-0.04</w:t>
            </w:r>
          </w:p>
        </w:tc>
        <w:tc>
          <w:tcPr>
            <w:tcW w:w="1700" w:type="dxa"/>
            <w:vAlign w:val="bottom"/>
          </w:tcPr>
          <w:p w14:paraId="4EBB23DD" w14:textId="77777777" w:rsidR="00FA2661" w:rsidRDefault="002A030E">
            <w:pPr>
              <w:ind w:left="110"/>
              <w:jc w:val="center"/>
              <w:rPr>
                <w:sz w:val="20"/>
                <w:szCs w:val="20"/>
              </w:rPr>
            </w:pPr>
            <w:r>
              <w:rPr>
                <w:rFonts w:eastAsia="Times New Roman"/>
                <w:w w:val="98"/>
              </w:rPr>
              <w:t>0.08</w:t>
            </w:r>
          </w:p>
        </w:tc>
      </w:tr>
      <w:tr w:rsidR="00FA2661" w14:paraId="0CC76D5E" w14:textId="77777777">
        <w:trPr>
          <w:trHeight w:val="317"/>
        </w:trPr>
        <w:tc>
          <w:tcPr>
            <w:tcW w:w="3740" w:type="dxa"/>
            <w:vAlign w:val="bottom"/>
          </w:tcPr>
          <w:p w14:paraId="65AD6109" w14:textId="77777777" w:rsidR="00FA2661" w:rsidRDefault="002A030E">
            <w:pPr>
              <w:ind w:left="100"/>
              <w:rPr>
                <w:sz w:val="20"/>
                <w:szCs w:val="20"/>
              </w:rPr>
            </w:pPr>
            <w:r>
              <w:rPr>
                <w:rFonts w:eastAsia="Times New Roman"/>
              </w:rPr>
              <w:t>First Generation Student</w:t>
            </w:r>
          </w:p>
        </w:tc>
        <w:tc>
          <w:tcPr>
            <w:tcW w:w="1740" w:type="dxa"/>
            <w:vAlign w:val="bottom"/>
          </w:tcPr>
          <w:p w14:paraId="47707C19" w14:textId="77777777" w:rsidR="00FA2661" w:rsidRDefault="002A030E">
            <w:pPr>
              <w:ind w:left="530"/>
              <w:jc w:val="center"/>
              <w:rPr>
                <w:sz w:val="20"/>
                <w:szCs w:val="20"/>
              </w:rPr>
            </w:pPr>
            <w:r>
              <w:rPr>
                <w:rFonts w:eastAsia="Times New Roman"/>
                <w:w w:val="98"/>
              </w:rPr>
              <w:t>0.03</w:t>
            </w:r>
          </w:p>
        </w:tc>
        <w:tc>
          <w:tcPr>
            <w:tcW w:w="1700" w:type="dxa"/>
            <w:vAlign w:val="bottom"/>
          </w:tcPr>
          <w:p w14:paraId="41559F27" w14:textId="77777777" w:rsidR="00FA2661" w:rsidRDefault="002A030E">
            <w:pPr>
              <w:ind w:left="110"/>
              <w:jc w:val="center"/>
              <w:rPr>
                <w:sz w:val="20"/>
                <w:szCs w:val="20"/>
              </w:rPr>
            </w:pPr>
            <w:r>
              <w:rPr>
                <w:rFonts w:eastAsia="Times New Roman"/>
                <w:w w:val="98"/>
              </w:rPr>
              <w:t>0.04</w:t>
            </w:r>
          </w:p>
        </w:tc>
      </w:tr>
      <w:tr w:rsidR="00FA2661" w14:paraId="7C68D3B1" w14:textId="77777777">
        <w:trPr>
          <w:trHeight w:val="314"/>
        </w:trPr>
        <w:tc>
          <w:tcPr>
            <w:tcW w:w="3740" w:type="dxa"/>
            <w:vAlign w:val="bottom"/>
          </w:tcPr>
          <w:p w14:paraId="59BB6C97" w14:textId="77777777" w:rsidR="00FA2661" w:rsidRDefault="002A030E">
            <w:pPr>
              <w:ind w:left="100"/>
              <w:rPr>
                <w:sz w:val="20"/>
                <w:szCs w:val="20"/>
              </w:rPr>
            </w:pPr>
            <w:r>
              <w:rPr>
                <w:rFonts w:eastAsia="Times New Roman"/>
              </w:rPr>
              <w:t>Has Dependents</w:t>
            </w:r>
          </w:p>
        </w:tc>
        <w:tc>
          <w:tcPr>
            <w:tcW w:w="1740" w:type="dxa"/>
            <w:vAlign w:val="bottom"/>
          </w:tcPr>
          <w:p w14:paraId="0641B49A" w14:textId="77777777" w:rsidR="00FA2661" w:rsidRDefault="002A030E">
            <w:pPr>
              <w:ind w:left="530"/>
              <w:jc w:val="center"/>
              <w:rPr>
                <w:sz w:val="20"/>
                <w:szCs w:val="20"/>
              </w:rPr>
            </w:pPr>
            <w:r>
              <w:rPr>
                <w:rFonts w:eastAsia="Times New Roman"/>
              </w:rPr>
              <w:t>-0.12</w:t>
            </w:r>
          </w:p>
        </w:tc>
        <w:tc>
          <w:tcPr>
            <w:tcW w:w="1700" w:type="dxa"/>
            <w:vAlign w:val="bottom"/>
          </w:tcPr>
          <w:p w14:paraId="21BA1FF6" w14:textId="77777777" w:rsidR="00FA2661" w:rsidRDefault="002A030E">
            <w:pPr>
              <w:ind w:left="110"/>
              <w:jc w:val="center"/>
              <w:rPr>
                <w:sz w:val="20"/>
                <w:szCs w:val="20"/>
              </w:rPr>
            </w:pPr>
            <w:r>
              <w:rPr>
                <w:rFonts w:eastAsia="Times New Roman"/>
                <w:w w:val="98"/>
              </w:rPr>
              <w:t>0.24</w:t>
            </w:r>
          </w:p>
        </w:tc>
      </w:tr>
      <w:tr w:rsidR="00FA2661" w14:paraId="78E37B4D" w14:textId="77777777">
        <w:trPr>
          <w:trHeight w:val="314"/>
        </w:trPr>
        <w:tc>
          <w:tcPr>
            <w:tcW w:w="3740" w:type="dxa"/>
            <w:vAlign w:val="bottom"/>
          </w:tcPr>
          <w:p w14:paraId="5C8E1766" w14:textId="77777777" w:rsidR="00FA2661" w:rsidRDefault="002A030E">
            <w:pPr>
              <w:ind w:left="100"/>
              <w:rPr>
                <w:sz w:val="20"/>
                <w:szCs w:val="20"/>
              </w:rPr>
            </w:pPr>
            <w:r>
              <w:rPr>
                <w:rFonts w:eastAsia="Times New Roman"/>
              </w:rPr>
              <w:t>Has Partner</w:t>
            </w:r>
          </w:p>
        </w:tc>
        <w:tc>
          <w:tcPr>
            <w:tcW w:w="1740" w:type="dxa"/>
            <w:vAlign w:val="bottom"/>
          </w:tcPr>
          <w:p w14:paraId="522485AF" w14:textId="77777777" w:rsidR="00FA2661" w:rsidRDefault="002A030E">
            <w:pPr>
              <w:ind w:left="530"/>
              <w:jc w:val="center"/>
              <w:rPr>
                <w:sz w:val="20"/>
                <w:szCs w:val="20"/>
              </w:rPr>
            </w:pPr>
            <w:r>
              <w:rPr>
                <w:rFonts w:eastAsia="Times New Roman"/>
              </w:rPr>
              <w:t>-0.02</w:t>
            </w:r>
          </w:p>
        </w:tc>
        <w:tc>
          <w:tcPr>
            <w:tcW w:w="1700" w:type="dxa"/>
            <w:vAlign w:val="bottom"/>
          </w:tcPr>
          <w:p w14:paraId="5E297E69" w14:textId="77777777" w:rsidR="00FA2661" w:rsidRDefault="002A030E">
            <w:pPr>
              <w:ind w:left="110"/>
              <w:jc w:val="center"/>
              <w:rPr>
                <w:sz w:val="20"/>
                <w:szCs w:val="20"/>
              </w:rPr>
            </w:pPr>
            <w:r>
              <w:rPr>
                <w:rFonts w:eastAsia="Times New Roman"/>
                <w:w w:val="98"/>
              </w:rPr>
              <w:t>0.03</w:t>
            </w:r>
          </w:p>
        </w:tc>
      </w:tr>
      <w:tr w:rsidR="00FA2661" w14:paraId="3C1473AC" w14:textId="77777777">
        <w:trPr>
          <w:trHeight w:val="314"/>
        </w:trPr>
        <w:tc>
          <w:tcPr>
            <w:tcW w:w="3740" w:type="dxa"/>
            <w:vAlign w:val="bottom"/>
          </w:tcPr>
          <w:p w14:paraId="49FE2E29" w14:textId="77777777" w:rsidR="00FA2661" w:rsidRDefault="002A030E">
            <w:pPr>
              <w:ind w:left="100"/>
              <w:rPr>
                <w:sz w:val="20"/>
                <w:szCs w:val="20"/>
              </w:rPr>
            </w:pPr>
            <w:r>
              <w:rPr>
                <w:rFonts w:eastAsia="Times New Roman"/>
              </w:rPr>
              <w:t>Has Dependents X Has Partner</w:t>
            </w:r>
          </w:p>
        </w:tc>
        <w:tc>
          <w:tcPr>
            <w:tcW w:w="1740" w:type="dxa"/>
            <w:vAlign w:val="bottom"/>
          </w:tcPr>
          <w:p w14:paraId="373DB808" w14:textId="77777777" w:rsidR="00FA2661" w:rsidRDefault="002A030E">
            <w:pPr>
              <w:ind w:left="530"/>
              <w:jc w:val="center"/>
              <w:rPr>
                <w:sz w:val="20"/>
                <w:szCs w:val="20"/>
              </w:rPr>
            </w:pPr>
            <w:r>
              <w:rPr>
                <w:rFonts w:eastAsia="Times New Roman"/>
                <w:w w:val="98"/>
              </w:rPr>
              <w:t>0.14</w:t>
            </w:r>
          </w:p>
        </w:tc>
        <w:tc>
          <w:tcPr>
            <w:tcW w:w="1700" w:type="dxa"/>
            <w:vAlign w:val="bottom"/>
          </w:tcPr>
          <w:p w14:paraId="55C9DC47" w14:textId="77777777" w:rsidR="00FA2661" w:rsidRDefault="002A030E">
            <w:pPr>
              <w:ind w:left="110"/>
              <w:jc w:val="center"/>
              <w:rPr>
                <w:sz w:val="20"/>
                <w:szCs w:val="20"/>
              </w:rPr>
            </w:pPr>
            <w:r>
              <w:rPr>
                <w:rFonts w:eastAsia="Times New Roman"/>
                <w:w w:val="98"/>
              </w:rPr>
              <w:t>0.24</w:t>
            </w:r>
          </w:p>
        </w:tc>
      </w:tr>
      <w:tr w:rsidR="00FA2661" w14:paraId="10F25546" w14:textId="77777777">
        <w:trPr>
          <w:trHeight w:val="317"/>
        </w:trPr>
        <w:tc>
          <w:tcPr>
            <w:tcW w:w="3740" w:type="dxa"/>
            <w:vAlign w:val="bottom"/>
          </w:tcPr>
          <w:p w14:paraId="77A66C31" w14:textId="77777777" w:rsidR="00FA2661" w:rsidRDefault="002A030E">
            <w:pPr>
              <w:ind w:left="100"/>
              <w:rPr>
                <w:sz w:val="20"/>
                <w:szCs w:val="20"/>
              </w:rPr>
            </w:pPr>
            <w:r>
              <w:rPr>
                <w:rFonts w:eastAsia="Times New Roman"/>
              </w:rPr>
              <w:t>Rank of PhD Program (0-1 scale)</w:t>
            </w:r>
          </w:p>
        </w:tc>
        <w:tc>
          <w:tcPr>
            <w:tcW w:w="1740" w:type="dxa"/>
            <w:vAlign w:val="bottom"/>
          </w:tcPr>
          <w:p w14:paraId="4691846B" w14:textId="77777777" w:rsidR="00FA2661" w:rsidRDefault="002A030E">
            <w:pPr>
              <w:ind w:left="530"/>
              <w:jc w:val="center"/>
              <w:rPr>
                <w:sz w:val="20"/>
                <w:szCs w:val="20"/>
              </w:rPr>
            </w:pPr>
            <w:r>
              <w:rPr>
                <w:rFonts w:eastAsia="Times New Roman"/>
                <w:w w:val="98"/>
              </w:rPr>
              <w:t>-0.17***</w:t>
            </w:r>
          </w:p>
        </w:tc>
        <w:tc>
          <w:tcPr>
            <w:tcW w:w="1700" w:type="dxa"/>
            <w:vAlign w:val="bottom"/>
          </w:tcPr>
          <w:p w14:paraId="5791D702" w14:textId="77777777" w:rsidR="00FA2661" w:rsidRDefault="002A030E">
            <w:pPr>
              <w:ind w:left="110"/>
              <w:jc w:val="center"/>
              <w:rPr>
                <w:sz w:val="20"/>
                <w:szCs w:val="20"/>
              </w:rPr>
            </w:pPr>
            <w:r>
              <w:rPr>
                <w:rFonts w:eastAsia="Times New Roman"/>
                <w:w w:val="98"/>
              </w:rPr>
              <w:t>0.05</w:t>
            </w:r>
          </w:p>
        </w:tc>
      </w:tr>
      <w:tr w:rsidR="00FA2661" w14:paraId="505A6F1F" w14:textId="77777777">
        <w:trPr>
          <w:trHeight w:val="314"/>
        </w:trPr>
        <w:tc>
          <w:tcPr>
            <w:tcW w:w="3740" w:type="dxa"/>
            <w:vAlign w:val="bottom"/>
          </w:tcPr>
          <w:p w14:paraId="3BBE2756" w14:textId="77777777" w:rsidR="00FA2661" w:rsidRDefault="002A030E">
            <w:pPr>
              <w:ind w:left="100"/>
              <w:rPr>
                <w:sz w:val="20"/>
                <w:szCs w:val="20"/>
              </w:rPr>
            </w:pPr>
            <w:r>
              <w:rPr>
                <w:rFonts w:eastAsia="Times New Roman"/>
              </w:rPr>
              <w:t>Constant</w:t>
            </w:r>
          </w:p>
        </w:tc>
        <w:tc>
          <w:tcPr>
            <w:tcW w:w="1740" w:type="dxa"/>
            <w:vAlign w:val="bottom"/>
          </w:tcPr>
          <w:p w14:paraId="08F7DDF8" w14:textId="77777777" w:rsidR="00FA2661" w:rsidRDefault="002A030E">
            <w:pPr>
              <w:ind w:left="530"/>
              <w:jc w:val="center"/>
              <w:rPr>
                <w:sz w:val="20"/>
                <w:szCs w:val="20"/>
              </w:rPr>
            </w:pPr>
            <w:r>
              <w:rPr>
                <w:rFonts w:eastAsia="Times New Roman"/>
                <w:w w:val="98"/>
              </w:rPr>
              <w:t>0.67</w:t>
            </w:r>
          </w:p>
        </w:tc>
        <w:tc>
          <w:tcPr>
            <w:tcW w:w="1700" w:type="dxa"/>
            <w:vAlign w:val="bottom"/>
          </w:tcPr>
          <w:p w14:paraId="280B30C3" w14:textId="77777777" w:rsidR="00FA2661" w:rsidRDefault="002A030E">
            <w:pPr>
              <w:ind w:left="110"/>
              <w:jc w:val="center"/>
              <w:rPr>
                <w:sz w:val="20"/>
                <w:szCs w:val="20"/>
              </w:rPr>
            </w:pPr>
            <w:r>
              <w:rPr>
                <w:rFonts w:eastAsia="Times New Roman"/>
                <w:w w:val="98"/>
              </w:rPr>
              <w:t>0.05</w:t>
            </w:r>
          </w:p>
        </w:tc>
      </w:tr>
      <w:tr w:rsidR="00FA2661" w14:paraId="5F916D71" w14:textId="77777777">
        <w:trPr>
          <w:trHeight w:val="314"/>
        </w:trPr>
        <w:tc>
          <w:tcPr>
            <w:tcW w:w="3740" w:type="dxa"/>
            <w:vAlign w:val="bottom"/>
          </w:tcPr>
          <w:p w14:paraId="3865E0A3" w14:textId="77777777" w:rsidR="00FA2661" w:rsidRDefault="002A030E">
            <w:pPr>
              <w:ind w:left="100"/>
              <w:rPr>
                <w:sz w:val="20"/>
                <w:szCs w:val="20"/>
              </w:rPr>
            </w:pPr>
            <w:r>
              <w:rPr>
                <w:rFonts w:eastAsia="Times New Roman"/>
                <w:i/>
                <w:iCs/>
              </w:rPr>
              <w:t>Number of Observations</w:t>
            </w:r>
          </w:p>
        </w:tc>
        <w:tc>
          <w:tcPr>
            <w:tcW w:w="1740" w:type="dxa"/>
            <w:vAlign w:val="bottom"/>
          </w:tcPr>
          <w:p w14:paraId="3767A807" w14:textId="77777777" w:rsidR="00FA2661" w:rsidRDefault="002A030E">
            <w:pPr>
              <w:ind w:left="530"/>
              <w:jc w:val="center"/>
              <w:rPr>
                <w:sz w:val="20"/>
                <w:szCs w:val="20"/>
              </w:rPr>
            </w:pPr>
            <w:r>
              <w:rPr>
                <w:rFonts w:eastAsia="Times New Roman"/>
                <w:i/>
                <w:iCs/>
              </w:rPr>
              <w:t>285</w:t>
            </w:r>
          </w:p>
        </w:tc>
        <w:tc>
          <w:tcPr>
            <w:tcW w:w="1700" w:type="dxa"/>
            <w:vAlign w:val="bottom"/>
          </w:tcPr>
          <w:p w14:paraId="1EA5F414" w14:textId="77777777" w:rsidR="00FA2661" w:rsidRDefault="00FA2661">
            <w:pPr>
              <w:rPr>
                <w:sz w:val="24"/>
                <w:szCs w:val="24"/>
              </w:rPr>
            </w:pPr>
          </w:p>
        </w:tc>
      </w:tr>
      <w:tr w:rsidR="00FA2661" w14:paraId="7F017A9E" w14:textId="77777777">
        <w:trPr>
          <w:trHeight w:val="314"/>
        </w:trPr>
        <w:tc>
          <w:tcPr>
            <w:tcW w:w="3740" w:type="dxa"/>
            <w:vAlign w:val="bottom"/>
          </w:tcPr>
          <w:p w14:paraId="69208182" w14:textId="77777777" w:rsidR="00FA2661" w:rsidRDefault="002A030E">
            <w:pPr>
              <w:ind w:left="100"/>
              <w:rPr>
                <w:sz w:val="20"/>
                <w:szCs w:val="20"/>
              </w:rPr>
            </w:pPr>
            <w:r>
              <w:rPr>
                <w:rFonts w:eastAsia="Times New Roman"/>
                <w:i/>
                <w:iCs/>
              </w:rPr>
              <w:t>R-squared (within)</w:t>
            </w:r>
          </w:p>
        </w:tc>
        <w:tc>
          <w:tcPr>
            <w:tcW w:w="1740" w:type="dxa"/>
            <w:vAlign w:val="bottom"/>
          </w:tcPr>
          <w:p w14:paraId="1F1542ED" w14:textId="77777777" w:rsidR="00FA2661" w:rsidRDefault="002A030E">
            <w:pPr>
              <w:ind w:left="530"/>
              <w:jc w:val="center"/>
              <w:rPr>
                <w:sz w:val="20"/>
                <w:szCs w:val="20"/>
              </w:rPr>
            </w:pPr>
            <w:r>
              <w:rPr>
                <w:rFonts w:eastAsia="Times New Roman"/>
                <w:i/>
                <w:iCs/>
                <w:w w:val="98"/>
              </w:rPr>
              <w:t>0.08</w:t>
            </w:r>
          </w:p>
        </w:tc>
        <w:tc>
          <w:tcPr>
            <w:tcW w:w="1700" w:type="dxa"/>
            <w:vAlign w:val="bottom"/>
          </w:tcPr>
          <w:p w14:paraId="0DB54AC1" w14:textId="77777777" w:rsidR="00FA2661" w:rsidRDefault="00FA2661">
            <w:pPr>
              <w:rPr>
                <w:sz w:val="24"/>
                <w:szCs w:val="24"/>
              </w:rPr>
            </w:pPr>
          </w:p>
        </w:tc>
      </w:tr>
      <w:tr w:rsidR="00FA2661" w14:paraId="17EDE86C" w14:textId="77777777">
        <w:trPr>
          <w:trHeight w:val="331"/>
        </w:trPr>
        <w:tc>
          <w:tcPr>
            <w:tcW w:w="3740" w:type="dxa"/>
            <w:vAlign w:val="bottom"/>
          </w:tcPr>
          <w:p w14:paraId="76C9FB8D" w14:textId="77777777" w:rsidR="00FA2661" w:rsidRDefault="002A030E">
            <w:pPr>
              <w:ind w:left="100"/>
              <w:rPr>
                <w:sz w:val="20"/>
                <w:szCs w:val="20"/>
              </w:rPr>
            </w:pPr>
            <w:r>
              <w:rPr>
                <w:rFonts w:eastAsia="Times New Roman"/>
                <w:i/>
                <w:iCs/>
              </w:rPr>
              <w:t>R-squared (overall)</w:t>
            </w:r>
          </w:p>
        </w:tc>
        <w:tc>
          <w:tcPr>
            <w:tcW w:w="1740" w:type="dxa"/>
            <w:vAlign w:val="bottom"/>
          </w:tcPr>
          <w:p w14:paraId="3DC44FAD" w14:textId="77777777" w:rsidR="00FA2661" w:rsidRDefault="002A030E">
            <w:pPr>
              <w:ind w:left="530"/>
              <w:jc w:val="center"/>
              <w:rPr>
                <w:sz w:val="20"/>
                <w:szCs w:val="20"/>
              </w:rPr>
            </w:pPr>
            <w:r>
              <w:rPr>
                <w:rFonts w:eastAsia="Times New Roman"/>
                <w:i/>
                <w:iCs/>
                <w:w w:val="98"/>
              </w:rPr>
              <w:t>0.12</w:t>
            </w:r>
          </w:p>
        </w:tc>
        <w:tc>
          <w:tcPr>
            <w:tcW w:w="1700" w:type="dxa"/>
            <w:vAlign w:val="bottom"/>
          </w:tcPr>
          <w:p w14:paraId="2F3178A4" w14:textId="77777777" w:rsidR="00FA2661" w:rsidRDefault="00FA2661">
            <w:pPr>
              <w:rPr>
                <w:sz w:val="24"/>
                <w:szCs w:val="24"/>
              </w:rPr>
            </w:pPr>
          </w:p>
        </w:tc>
      </w:tr>
    </w:tbl>
    <w:p w14:paraId="1CFA3D98"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14:anchorId="0FB9AF4E" wp14:editId="6186EF78">
                <wp:simplePos x="0" y="0"/>
                <wp:positionH relativeFrom="column">
                  <wp:posOffset>0</wp:posOffset>
                </wp:positionH>
                <wp:positionV relativeFrom="paragraph">
                  <wp:posOffset>-6350</wp:posOffset>
                </wp:positionV>
                <wp:extent cx="454596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596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4999pt" to="357.95pt,-0.4999pt" o:allowincell="f" strokecolor="#000000" strokeweight="0.72pt"/>
            </w:pict>
          </mc:Fallback>
        </mc:AlternateContent>
      </w:r>
    </w:p>
    <w:p w14:paraId="4719B933" w14:textId="77777777" w:rsidR="00FA2661" w:rsidRDefault="002A030E">
      <w:pPr>
        <w:spacing w:line="239" w:lineRule="auto"/>
        <w:ind w:left="100" w:right="2460"/>
        <w:rPr>
          <w:sz w:val="20"/>
          <w:szCs w:val="20"/>
        </w:rPr>
      </w:pPr>
      <w:r>
        <w:rPr>
          <w:rFonts w:eastAsia="Times New Roman"/>
        </w:rPr>
        <w:t xml:space="preserve">Notes: Dependent variable is scaled to run 0 to 1. The baseline categories are male, white, and aged </w:t>
      </w:r>
      <w:r>
        <w:rPr>
          <w:rFonts w:eastAsia="Times New Roman"/>
        </w:rPr>
        <w:t>21-25. Symbols indicate * p &lt; .10; ** p &lt; .05; *** p &lt;</w:t>
      </w:r>
    </w:p>
    <w:p w14:paraId="40E2B038"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14:anchorId="109DA7E9" wp14:editId="0B3F5CE8">
                <wp:simplePos x="0" y="0"/>
                <wp:positionH relativeFrom="column">
                  <wp:posOffset>0</wp:posOffset>
                </wp:positionH>
                <wp:positionV relativeFrom="paragraph">
                  <wp:posOffset>-310515</wp:posOffset>
                </wp:positionV>
                <wp:extent cx="454596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596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4.4499pt" to="357.95pt,-24.4499pt" o:allowincell="f" strokecolor="#000000" strokeweight="0.72pt"/>
            </w:pict>
          </mc:Fallback>
        </mc:AlternateContent>
      </w:r>
    </w:p>
    <w:p w14:paraId="538F3440" w14:textId="77777777" w:rsidR="00FA2661" w:rsidRDefault="002A030E">
      <w:pPr>
        <w:ind w:left="100"/>
        <w:rPr>
          <w:sz w:val="20"/>
          <w:szCs w:val="20"/>
        </w:rPr>
      </w:pPr>
      <w:r>
        <w:rPr>
          <w:rFonts w:eastAsia="Times New Roman"/>
        </w:rPr>
        <w:t>.01.</w:t>
      </w:r>
    </w:p>
    <w:p w14:paraId="37D46846" w14:textId="77777777" w:rsidR="00FA2661" w:rsidRDefault="00FA2661">
      <w:pPr>
        <w:spacing w:line="200" w:lineRule="exact"/>
        <w:rPr>
          <w:sz w:val="20"/>
          <w:szCs w:val="20"/>
        </w:rPr>
      </w:pPr>
    </w:p>
    <w:p w14:paraId="6AB103EB" w14:textId="77777777" w:rsidR="00FA2661" w:rsidRDefault="00FA2661">
      <w:pPr>
        <w:spacing w:line="309" w:lineRule="exact"/>
        <w:rPr>
          <w:sz w:val="20"/>
          <w:szCs w:val="20"/>
        </w:rPr>
      </w:pPr>
    </w:p>
    <w:p w14:paraId="23F03AF2" w14:textId="77777777" w:rsidR="00FA2661" w:rsidRDefault="002A030E">
      <w:pPr>
        <w:rPr>
          <w:sz w:val="20"/>
          <w:szCs w:val="20"/>
        </w:rPr>
      </w:pPr>
      <w:r>
        <w:rPr>
          <w:rFonts w:eastAsia="Times New Roman"/>
          <w:i/>
          <w:iCs/>
        </w:rPr>
        <w:t>D. Analysis Controlling for Methodological Orientations</w:t>
      </w:r>
    </w:p>
    <w:p w14:paraId="521210F5" w14:textId="77777777" w:rsidR="00FA2661" w:rsidRDefault="00FA2661">
      <w:pPr>
        <w:spacing w:line="250" w:lineRule="exact"/>
        <w:rPr>
          <w:sz w:val="20"/>
          <w:szCs w:val="20"/>
        </w:rPr>
      </w:pPr>
    </w:p>
    <w:p w14:paraId="1A2165F1" w14:textId="77777777" w:rsidR="00FA2661" w:rsidRDefault="002A030E">
      <w:pPr>
        <w:spacing w:line="260" w:lineRule="auto"/>
        <w:ind w:right="380"/>
        <w:rPr>
          <w:sz w:val="20"/>
          <w:szCs w:val="20"/>
        </w:rPr>
      </w:pPr>
      <w:r>
        <w:rPr>
          <w:rFonts w:eastAsia="Times New Roman"/>
        </w:rPr>
        <w:t>Figure S3 presents racial gaps in interest in quantitative methods; it shows that MENA students report substantially lower interest, at</w:t>
      </w:r>
      <w:r>
        <w:rPr>
          <w:rFonts w:eastAsia="Times New Roman"/>
        </w:rPr>
        <w:t xml:space="preserve"> .40, versus between .69 and .72 for Black, Asian, Latino/a, and White students.</w:t>
      </w:r>
    </w:p>
    <w:p w14:paraId="0E50875A" w14:textId="77777777" w:rsidR="00FA2661" w:rsidRDefault="00FA2661">
      <w:pPr>
        <w:spacing w:line="272" w:lineRule="exact"/>
        <w:rPr>
          <w:sz w:val="20"/>
          <w:szCs w:val="20"/>
        </w:rPr>
      </w:pPr>
    </w:p>
    <w:p w14:paraId="42652F08" w14:textId="77777777" w:rsidR="00FA2661" w:rsidRDefault="002A030E">
      <w:pPr>
        <w:jc w:val="right"/>
        <w:rPr>
          <w:sz w:val="20"/>
          <w:szCs w:val="20"/>
        </w:rPr>
      </w:pPr>
      <w:r>
        <w:rPr>
          <w:rFonts w:eastAsia="Times New Roman"/>
        </w:rPr>
        <w:t>6</w:t>
      </w:r>
    </w:p>
    <w:p w14:paraId="3ECA2D9B" w14:textId="77777777" w:rsidR="00FA2661" w:rsidRDefault="00FA2661">
      <w:pPr>
        <w:sectPr w:rsidR="00FA2661">
          <w:pgSz w:w="12240" w:h="15840"/>
          <w:pgMar w:top="1418" w:right="1440" w:bottom="456" w:left="1440" w:header="0" w:footer="0" w:gutter="0"/>
          <w:cols w:space="720" w:equalWidth="0">
            <w:col w:w="9360"/>
          </w:cols>
        </w:sectPr>
      </w:pPr>
    </w:p>
    <w:p w14:paraId="6D447C21" w14:textId="77777777" w:rsidR="00FA2661" w:rsidRDefault="002A030E">
      <w:pPr>
        <w:spacing w:line="200" w:lineRule="exact"/>
        <w:rPr>
          <w:sz w:val="20"/>
          <w:szCs w:val="20"/>
        </w:rPr>
      </w:pPr>
      <w:bookmarkStart w:id="7" w:name="page7"/>
      <w:bookmarkEnd w:id="7"/>
      <w:r>
        <w:rPr>
          <w:noProof/>
          <w:sz w:val="20"/>
          <w:szCs w:val="20"/>
        </w:rPr>
        <w:lastRenderedPageBreak/>
        <w:drawing>
          <wp:anchor distT="0" distB="0" distL="114300" distR="114300" simplePos="0" relativeHeight="251658240" behindDoc="1" locked="0" layoutInCell="0" allowOverlap="1" wp14:anchorId="18DBD9CB" wp14:editId="453F0C59">
            <wp:simplePos x="0" y="0"/>
            <wp:positionH relativeFrom="page">
              <wp:posOffset>923925</wp:posOffset>
            </wp:positionH>
            <wp:positionV relativeFrom="page">
              <wp:posOffset>1084580</wp:posOffset>
            </wp:positionV>
            <wp:extent cx="5962650" cy="39814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blip>
                    <a:srcRect/>
                    <a:stretch>
                      <a:fillRect/>
                    </a:stretch>
                  </pic:blipFill>
                  <pic:spPr bwMode="auto">
                    <a:xfrm>
                      <a:off x="0" y="0"/>
                      <a:ext cx="5962650" cy="3981450"/>
                    </a:xfrm>
                    <a:prstGeom prst="rect">
                      <a:avLst/>
                    </a:prstGeom>
                    <a:noFill/>
                  </pic:spPr>
                </pic:pic>
              </a:graphicData>
            </a:graphic>
          </wp:anchor>
        </w:drawing>
      </w:r>
    </w:p>
    <w:p w14:paraId="775B029C" w14:textId="77777777" w:rsidR="00FA2661" w:rsidRDefault="00FA2661">
      <w:pPr>
        <w:spacing w:line="200" w:lineRule="exact"/>
        <w:rPr>
          <w:sz w:val="20"/>
          <w:szCs w:val="20"/>
        </w:rPr>
      </w:pPr>
    </w:p>
    <w:p w14:paraId="798007FD" w14:textId="77777777" w:rsidR="00FA2661" w:rsidRDefault="00FA2661">
      <w:pPr>
        <w:spacing w:line="200" w:lineRule="exact"/>
        <w:rPr>
          <w:sz w:val="20"/>
          <w:szCs w:val="20"/>
        </w:rPr>
      </w:pPr>
    </w:p>
    <w:p w14:paraId="3FBF75B6" w14:textId="77777777" w:rsidR="00FA2661" w:rsidRDefault="00FA2661">
      <w:pPr>
        <w:spacing w:line="200" w:lineRule="exact"/>
        <w:rPr>
          <w:sz w:val="20"/>
          <w:szCs w:val="20"/>
        </w:rPr>
      </w:pPr>
    </w:p>
    <w:p w14:paraId="2F13AA40" w14:textId="77777777" w:rsidR="00FA2661" w:rsidRDefault="00FA2661">
      <w:pPr>
        <w:spacing w:line="200" w:lineRule="exact"/>
        <w:rPr>
          <w:sz w:val="20"/>
          <w:szCs w:val="20"/>
        </w:rPr>
      </w:pPr>
    </w:p>
    <w:p w14:paraId="207718A4" w14:textId="77777777" w:rsidR="00FA2661" w:rsidRDefault="00FA2661">
      <w:pPr>
        <w:spacing w:line="200" w:lineRule="exact"/>
        <w:rPr>
          <w:sz w:val="20"/>
          <w:szCs w:val="20"/>
        </w:rPr>
      </w:pPr>
    </w:p>
    <w:p w14:paraId="13F918AF" w14:textId="77777777" w:rsidR="00FA2661" w:rsidRDefault="00FA2661">
      <w:pPr>
        <w:spacing w:line="200" w:lineRule="exact"/>
        <w:rPr>
          <w:sz w:val="20"/>
          <w:szCs w:val="20"/>
        </w:rPr>
      </w:pPr>
    </w:p>
    <w:p w14:paraId="5634A187" w14:textId="77777777" w:rsidR="00FA2661" w:rsidRDefault="00FA2661">
      <w:pPr>
        <w:spacing w:line="200" w:lineRule="exact"/>
        <w:rPr>
          <w:sz w:val="20"/>
          <w:szCs w:val="20"/>
        </w:rPr>
      </w:pPr>
    </w:p>
    <w:p w14:paraId="3C259B79" w14:textId="77777777" w:rsidR="00FA2661" w:rsidRDefault="00FA2661">
      <w:pPr>
        <w:spacing w:line="200" w:lineRule="exact"/>
        <w:rPr>
          <w:sz w:val="20"/>
          <w:szCs w:val="20"/>
        </w:rPr>
      </w:pPr>
    </w:p>
    <w:p w14:paraId="09CA4C39" w14:textId="77777777" w:rsidR="00FA2661" w:rsidRDefault="00FA2661">
      <w:pPr>
        <w:spacing w:line="200" w:lineRule="exact"/>
        <w:rPr>
          <w:sz w:val="20"/>
          <w:szCs w:val="20"/>
        </w:rPr>
      </w:pPr>
    </w:p>
    <w:p w14:paraId="30DAE353" w14:textId="77777777" w:rsidR="00FA2661" w:rsidRDefault="00FA2661">
      <w:pPr>
        <w:spacing w:line="200" w:lineRule="exact"/>
        <w:rPr>
          <w:sz w:val="20"/>
          <w:szCs w:val="20"/>
        </w:rPr>
      </w:pPr>
    </w:p>
    <w:p w14:paraId="584FBEF8" w14:textId="77777777" w:rsidR="00FA2661" w:rsidRDefault="00FA2661">
      <w:pPr>
        <w:spacing w:line="200" w:lineRule="exact"/>
        <w:rPr>
          <w:sz w:val="20"/>
          <w:szCs w:val="20"/>
        </w:rPr>
      </w:pPr>
    </w:p>
    <w:p w14:paraId="065E0571" w14:textId="77777777" w:rsidR="00FA2661" w:rsidRDefault="00FA2661">
      <w:pPr>
        <w:spacing w:line="200" w:lineRule="exact"/>
        <w:rPr>
          <w:sz w:val="20"/>
          <w:szCs w:val="20"/>
        </w:rPr>
      </w:pPr>
    </w:p>
    <w:p w14:paraId="60036F41" w14:textId="77777777" w:rsidR="00FA2661" w:rsidRDefault="00FA2661">
      <w:pPr>
        <w:spacing w:line="200" w:lineRule="exact"/>
        <w:rPr>
          <w:sz w:val="20"/>
          <w:szCs w:val="20"/>
        </w:rPr>
      </w:pPr>
    </w:p>
    <w:p w14:paraId="7ECFFB15" w14:textId="77777777" w:rsidR="00FA2661" w:rsidRDefault="00FA2661">
      <w:pPr>
        <w:spacing w:line="200" w:lineRule="exact"/>
        <w:rPr>
          <w:sz w:val="20"/>
          <w:szCs w:val="20"/>
        </w:rPr>
      </w:pPr>
    </w:p>
    <w:p w14:paraId="0BE0591B" w14:textId="77777777" w:rsidR="00FA2661" w:rsidRDefault="00FA2661">
      <w:pPr>
        <w:spacing w:line="200" w:lineRule="exact"/>
        <w:rPr>
          <w:sz w:val="20"/>
          <w:szCs w:val="20"/>
        </w:rPr>
      </w:pPr>
    </w:p>
    <w:p w14:paraId="38C719AE" w14:textId="77777777" w:rsidR="00FA2661" w:rsidRDefault="00FA2661">
      <w:pPr>
        <w:spacing w:line="200" w:lineRule="exact"/>
        <w:rPr>
          <w:sz w:val="20"/>
          <w:szCs w:val="20"/>
        </w:rPr>
      </w:pPr>
    </w:p>
    <w:p w14:paraId="4930FCE1" w14:textId="77777777" w:rsidR="00FA2661" w:rsidRDefault="00FA2661">
      <w:pPr>
        <w:spacing w:line="200" w:lineRule="exact"/>
        <w:rPr>
          <w:sz w:val="20"/>
          <w:szCs w:val="20"/>
        </w:rPr>
      </w:pPr>
    </w:p>
    <w:p w14:paraId="77622751" w14:textId="77777777" w:rsidR="00FA2661" w:rsidRDefault="00FA2661">
      <w:pPr>
        <w:spacing w:line="200" w:lineRule="exact"/>
        <w:rPr>
          <w:sz w:val="20"/>
          <w:szCs w:val="20"/>
        </w:rPr>
      </w:pPr>
    </w:p>
    <w:p w14:paraId="0B8B37A1" w14:textId="77777777" w:rsidR="00FA2661" w:rsidRDefault="00FA2661">
      <w:pPr>
        <w:spacing w:line="200" w:lineRule="exact"/>
        <w:rPr>
          <w:sz w:val="20"/>
          <w:szCs w:val="20"/>
        </w:rPr>
      </w:pPr>
    </w:p>
    <w:p w14:paraId="76E1CFDC" w14:textId="77777777" w:rsidR="00FA2661" w:rsidRDefault="00FA2661">
      <w:pPr>
        <w:spacing w:line="200" w:lineRule="exact"/>
        <w:rPr>
          <w:sz w:val="20"/>
          <w:szCs w:val="20"/>
        </w:rPr>
      </w:pPr>
    </w:p>
    <w:p w14:paraId="4FF029DA" w14:textId="77777777" w:rsidR="00FA2661" w:rsidRDefault="00FA2661">
      <w:pPr>
        <w:spacing w:line="200" w:lineRule="exact"/>
        <w:rPr>
          <w:sz w:val="20"/>
          <w:szCs w:val="20"/>
        </w:rPr>
      </w:pPr>
    </w:p>
    <w:p w14:paraId="4B825EA5" w14:textId="77777777" w:rsidR="00FA2661" w:rsidRDefault="00FA2661">
      <w:pPr>
        <w:spacing w:line="200" w:lineRule="exact"/>
        <w:rPr>
          <w:sz w:val="20"/>
          <w:szCs w:val="20"/>
        </w:rPr>
      </w:pPr>
    </w:p>
    <w:p w14:paraId="6375C099" w14:textId="77777777" w:rsidR="00FA2661" w:rsidRDefault="00FA2661">
      <w:pPr>
        <w:spacing w:line="200" w:lineRule="exact"/>
        <w:rPr>
          <w:sz w:val="20"/>
          <w:szCs w:val="20"/>
        </w:rPr>
      </w:pPr>
    </w:p>
    <w:p w14:paraId="376A938F" w14:textId="77777777" w:rsidR="00FA2661" w:rsidRDefault="00FA2661">
      <w:pPr>
        <w:spacing w:line="200" w:lineRule="exact"/>
        <w:rPr>
          <w:sz w:val="20"/>
          <w:szCs w:val="20"/>
        </w:rPr>
      </w:pPr>
    </w:p>
    <w:p w14:paraId="0EABB6F5" w14:textId="77777777" w:rsidR="00FA2661" w:rsidRDefault="00FA2661">
      <w:pPr>
        <w:spacing w:line="200" w:lineRule="exact"/>
        <w:rPr>
          <w:sz w:val="20"/>
          <w:szCs w:val="20"/>
        </w:rPr>
      </w:pPr>
    </w:p>
    <w:p w14:paraId="6C969EF5" w14:textId="77777777" w:rsidR="00FA2661" w:rsidRDefault="00FA2661">
      <w:pPr>
        <w:spacing w:line="200" w:lineRule="exact"/>
        <w:rPr>
          <w:sz w:val="20"/>
          <w:szCs w:val="20"/>
        </w:rPr>
      </w:pPr>
    </w:p>
    <w:p w14:paraId="695D018E" w14:textId="77777777" w:rsidR="00FA2661" w:rsidRDefault="00FA2661">
      <w:pPr>
        <w:spacing w:line="200" w:lineRule="exact"/>
        <w:rPr>
          <w:sz w:val="20"/>
          <w:szCs w:val="20"/>
        </w:rPr>
      </w:pPr>
    </w:p>
    <w:p w14:paraId="30119BCC" w14:textId="77777777" w:rsidR="00FA2661" w:rsidRDefault="00FA2661">
      <w:pPr>
        <w:spacing w:line="200" w:lineRule="exact"/>
        <w:rPr>
          <w:sz w:val="20"/>
          <w:szCs w:val="20"/>
        </w:rPr>
      </w:pPr>
    </w:p>
    <w:p w14:paraId="2E92BA93" w14:textId="77777777" w:rsidR="00FA2661" w:rsidRDefault="00FA2661">
      <w:pPr>
        <w:spacing w:line="200" w:lineRule="exact"/>
        <w:rPr>
          <w:sz w:val="20"/>
          <w:szCs w:val="20"/>
        </w:rPr>
      </w:pPr>
    </w:p>
    <w:p w14:paraId="4E0C6E98" w14:textId="77777777" w:rsidR="00FA2661" w:rsidRDefault="00FA2661">
      <w:pPr>
        <w:spacing w:line="200" w:lineRule="exact"/>
        <w:rPr>
          <w:sz w:val="20"/>
          <w:szCs w:val="20"/>
        </w:rPr>
      </w:pPr>
    </w:p>
    <w:p w14:paraId="4DFBAB37" w14:textId="77777777" w:rsidR="00FA2661" w:rsidRDefault="00FA2661">
      <w:pPr>
        <w:spacing w:line="323" w:lineRule="exact"/>
        <w:rPr>
          <w:sz w:val="20"/>
          <w:szCs w:val="20"/>
        </w:rPr>
      </w:pPr>
    </w:p>
    <w:p w14:paraId="4AE42955" w14:textId="77777777" w:rsidR="00FA2661" w:rsidRDefault="002A030E">
      <w:pPr>
        <w:spacing w:line="285" w:lineRule="auto"/>
        <w:ind w:right="2480"/>
        <w:rPr>
          <w:sz w:val="20"/>
          <w:szCs w:val="20"/>
        </w:rPr>
      </w:pPr>
      <w:r>
        <w:rPr>
          <w:rFonts w:eastAsia="Times New Roman"/>
          <w:b/>
          <w:bCs/>
        </w:rPr>
        <w:t xml:space="preserve">Figure S3. Conditional Means of Quantitative Interest, by Race/Ethnicity </w:t>
      </w:r>
      <w:r>
        <w:rPr>
          <w:rFonts w:eastAsia="Times New Roman"/>
        </w:rPr>
        <w:t>Note: 90% confidence intervals shown.</w:t>
      </w:r>
    </w:p>
    <w:p w14:paraId="2E127F3E" w14:textId="77777777" w:rsidR="00FA2661" w:rsidRDefault="00FA2661">
      <w:pPr>
        <w:spacing w:line="163" w:lineRule="exact"/>
        <w:rPr>
          <w:sz w:val="20"/>
          <w:szCs w:val="20"/>
        </w:rPr>
      </w:pPr>
    </w:p>
    <w:p w14:paraId="16A82D71" w14:textId="77777777" w:rsidR="00FA2661" w:rsidRDefault="002A030E">
      <w:pPr>
        <w:spacing w:line="246" w:lineRule="auto"/>
        <w:rPr>
          <w:sz w:val="20"/>
          <w:szCs w:val="20"/>
        </w:rPr>
      </w:pPr>
      <w:r>
        <w:rPr>
          <w:rFonts w:eastAsia="Times New Roman"/>
        </w:rPr>
        <w:t xml:space="preserve">Table S5 </w:t>
      </w:r>
      <w:r>
        <w:rPr>
          <w:rFonts w:eastAsia="Times New Roman"/>
        </w:rPr>
        <w:t xml:space="preserve">analyzes racial/ethnic gaps in quantitative efficacy, controlling for interest in quantitative methods, as well as interest and efficacy with respect to qualitative methods (see Section 3D below for further discussion of qualitative methods orientations). </w:t>
      </w:r>
      <w:r>
        <w:rPr>
          <w:rFonts w:eastAsia="Times New Roman"/>
        </w:rPr>
        <w:t>In this analysis, the gap between white and MENA students drops by two-thirds, but the gap between Black and white students is unchanged. Only Black/African American identification and program rank remain sizeable and statistically significant determinants</w:t>
      </w:r>
      <w:r>
        <w:rPr>
          <w:rFonts w:eastAsia="Times New Roman"/>
        </w:rPr>
        <w:t xml:space="preserve"> of quantitative self-efficacy, and it is noteworthy that the racial gap is larger than the predicted gap between the highest and lowest ranked PhD program in the sample.</w:t>
      </w:r>
    </w:p>
    <w:p w14:paraId="4CE3F934" w14:textId="77777777" w:rsidR="00FA2661" w:rsidRDefault="00FA2661">
      <w:pPr>
        <w:spacing w:line="208" w:lineRule="exact"/>
        <w:rPr>
          <w:sz w:val="20"/>
          <w:szCs w:val="20"/>
        </w:rPr>
      </w:pPr>
    </w:p>
    <w:p w14:paraId="60DC1FB9" w14:textId="77777777" w:rsidR="00FA2661" w:rsidRDefault="002A030E">
      <w:pPr>
        <w:spacing w:line="279" w:lineRule="auto"/>
        <w:ind w:right="80"/>
        <w:rPr>
          <w:sz w:val="20"/>
          <w:szCs w:val="20"/>
        </w:rPr>
      </w:pPr>
      <w:r>
        <w:rPr>
          <w:rFonts w:eastAsia="Times New Roman"/>
        </w:rPr>
        <w:t>Table S5. Determinants of Quantitative Self-Efficacy, Controlling for Other Methodol</w:t>
      </w:r>
      <w:r>
        <w:rPr>
          <w:rFonts w:eastAsia="Times New Roman"/>
        </w:rPr>
        <w:t>ogical Orientations (Hierarchical Models)</w:t>
      </w:r>
    </w:p>
    <w:p w14:paraId="77B9E242"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1EC996BD" wp14:editId="36A8936C">
                <wp:simplePos x="0" y="0"/>
                <wp:positionH relativeFrom="column">
                  <wp:posOffset>0</wp:posOffset>
                </wp:positionH>
                <wp:positionV relativeFrom="paragraph">
                  <wp:posOffset>-30480</wp:posOffset>
                </wp:positionV>
                <wp:extent cx="427609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60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3999pt" to="336.7pt,-2.3999pt" o:allowincell="f" strokecolor="#000000" strokeweight="0.72pt"/>
            </w:pict>
          </mc:Fallback>
        </mc:AlternateContent>
      </w:r>
      <w:r>
        <w:rPr>
          <w:noProof/>
          <w:sz w:val="20"/>
          <w:szCs w:val="20"/>
        </w:rPr>
        <mc:AlternateContent>
          <mc:Choice Requires="wps">
            <w:drawing>
              <wp:anchor distT="0" distB="0" distL="114300" distR="114300" simplePos="0" relativeHeight="251660288" behindDoc="1" locked="0" layoutInCell="0" allowOverlap="1" wp14:anchorId="7C2C6A00" wp14:editId="4EEB850D">
                <wp:simplePos x="0" y="0"/>
                <wp:positionH relativeFrom="column">
                  <wp:posOffset>0</wp:posOffset>
                </wp:positionH>
                <wp:positionV relativeFrom="paragraph">
                  <wp:posOffset>-12065</wp:posOffset>
                </wp:positionV>
                <wp:extent cx="427609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60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9499pt" to="336.7pt,-0.9499pt" o:allowincell="f" strokecolor="#000000" strokeweight="0.72pt"/>
            </w:pict>
          </mc:Fallback>
        </mc:AlternateContent>
      </w:r>
    </w:p>
    <w:p w14:paraId="3129E6F4" w14:textId="77777777" w:rsidR="00FA2661" w:rsidRDefault="00FA2661">
      <w:pPr>
        <w:spacing w:line="18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520"/>
        <w:gridCol w:w="1580"/>
        <w:gridCol w:w="1660"/>
      </w:tblGrid>
      <w:tr w:rsidR="00FA2661" w14:paraId="5228D824" w14:textId="77777777">
        <w:trPr>
          <w:trHeight w:val="280"/>
        </w:trPr>
        <w:tc>
          <w:tcPr>
            <w:tcW w:w="3520" w:type="dxa"/>
            <w:tcBorders>
              <w:bottom w:val="single" w:sz="8" w:space="0" w:color="auto"/>
            </w:tcBorders>
            <w:vAlign w:val="bottom"/>
          </w:tcPr>
          <w:p w14:paraId="2F8DE48D" w14:textId="77777777" w:rsidR="00FA2661" w:rsidRDefault="00FA2661">
            <w:pPr>
              <w:rPr>
                <w:sz w:val="24"/>
                <w:szCs w:val="24"/>
              </w:rPr>
            </w:pPr>
          </w:p>
        </w:tc>
        <w:tc>
          <w:tcPr>
            <w:tcW w:w="1580" w:type="dxa"/>
            <w:tcBorders>
              <w:bottom w:val="single" w:sz="8" w:space="0" w:color="auto"/>
            </w:tcBorders>
            <w:vAlign w:val="bottom"/>
          </w:tcPr>
          <w:p w14:paraId="7185BAC1" w14:textId="77777777" w:rsidR="00FA2661" w:rsidRDefault="002A030E">
            <w:pPr>
              <w:ind w:left="400"/>
              <w:rPr>
                <w:sz w:val="20"/>
                <w:szCs w:val="20"/>
              </w:rPr>
            </w:pPr>
            <w:r>
              <w:rPr>
                <w:rFonts w:eastAsia="Times New Roman"/>
              </w:rPr>
              <w:t>Coefficient</w:t>
            </w:r>
          </w:p>
        </w:tc>
        <w:tc>
          <w:tcPr>
            <w:tcW w:w="1660" w:type="dxa"/>
            <w:tcBorders>
              <w:bottom w:val="single" w:sz="8" w:space="0" w:color="auto"/>
            </w:tcBorders>
            <w:vAlign w:val="bottom"/>
          </w:tcPr>
          <w:p w14:paraId="325A6D88" w14:textId="77777777" w:rsidR="00FA2661" w:rsidRDefault="002A030E">
            <w:pPr>
              <w:jc w:val="center"/>
              <w:rPr>
                <w:sz w:val="20"/>
                <w:szCs w:val="20"/>
              </w:rPr>
            </w:pPr>
            <w:r>
              <w:rPr>
                <w:rFonts w:eastAsia="Times New Roman"/>
                <w:w w:val="99"/>
              </w:rPr>
              <w:t>Standard Error</w:t>
            </w:r>
          </w:p>
        </w:tc>
      </w:tr>
      <w:tr w:rsidR="00FA2661" w14:paraId="091AAE53" w14:textId="77777777">
        <w:trPr>
          <w:trHeight w:val="322"/>
        </w:trPr>
        <w:tc>
          <w:tcPr>
            <w:tcW w:w="3520" w:type="dxa"/>
            <w:vAlign w:val="bottom"/>
          </w:tcPr>
          <w:p w14:paraId="03F8BFD6" w14:textId="77777777" w:rsidR="00FA2661" w:rsidRDefault="002A030E">
            <w:pPr>
              <w:ind w:left="100"/>
              <w:rPr>
                <w:sz w:val="20"/>
                <w:szCs w:val="20"/>
              </w:rPr>
            </w:pPr>
            <w:r>
              <w:rPr>
                <w:rFonts w:eastAsia="Times New Roman"/>
              </w:rPr>
              <w:t>Quantitative Methods Interest</w:t>
            </w:r>
          </w:p>
        </w:tc>
        <w:tc>
          <w:tcPr>
            <w:tcW w:w="1580" w:type="dxa"/>
            <w:vAlign w:val="bottom"/>
          </w:tcPr>
          <w:p w14:paraId="78E437A6" w14:textId="77777777" w:rsidR="00FA2661" w:rsidRDefault="002A030E">
            <w:pPr>
              <w:ind w:left="90"/>
              <w:jc w:val="center"/>
              <w:rPr>
                <w:sz w:val="20"/>
                <w:szCs w:val="20"/>
              </w:rPr>
            </w:pPr>
            <w:r>
              <w:rPr>
                <w:rFonts w:eastAsia="Times New Roman"/>
                <w:w w:val="97"/>
              </w:rPr>
              <w:t>0.50***</w:t>
            </w:r>
          </w:p>
        </w:tc>
        <w:tc>
          <w:tcPr>
            <w:tcW w:w="1660" w:type="dxa"/>
            <w:vAlign w:val="bottom"/>
          </w:tcPr>
          <w:p w14:paraId="6637E35F" w14:textId="77777777" w:rsidR="00FA2661" w:rsidRDefault="002A030E">
            <w:pPr>
              <w:jc w:val="center"/>
              <w:rPr>
                <w:sz w:val="20"/>
                <w:szCs w:val="20"/>
              </w:rPr>
            </w:pPr>
            <w:r>
              <w:rPr>
                <w:rFonts w:eastAsia="Times New Roman"/>
                <w:w w:val="98"/>
              </w:rPr>
              <w:t>0.04</w:t>
            </w:r>
          </w:p>
        </w:tc>
      </w:tr>
      <w:tr w:rsidR="00FA2661" w14:paraId="6A931588" w14:textId="77777777">
        <w:trPr>
          <w:trHeight w:val="314"/>
        </w:trPr>
        <w:tc>
          <w:tcPr>
            <w:tcW w:w="3520" w:type="dxa"/>
            <w:vAlign w:val="bottom"/>
          </w:tcPr>
          <w:p w14:paraId="5F9E4E76" w14:textId="77777777" w:rsidR="00FA2661" w:rsidRDefault="002A030E">
            <w:pPr>
              <w:ind w:left="100"/>
              <w:rPr>
                <w:sz w:val="20"/>
                <w:szCs w:val="20"/>
              </w:rPr>
            </w:pPr>
            <w:r>
              <w:rPr>
                <w:rFonts w:eastAsia="Times New Roman"/>
              </w:rPr>
              <w:t>Qualitative Methods Self-Efficacy</w:t>
            </w:r>
          </w:p>
        </w:tc>
        <w:tc>
          <w:tcPr>
            <w:tcW w:w="1580" w:type="dxa"/>
            <w:vAlign w:val="bottom"/>
          </w:tcPr>
          <w:p w14:paraId="5734FA6E" w14:textId="77777777" w:rsidR="00FA2661" w:rsidRDefault="002A030E">
            <w:pPr>
              <w:ind w:left="90"/>
              <w:jc w:val="center"/>
              <w:rPr>
                <w:sz w:val="20"/>
                <w:szCs w:val="20"/>
              </w:rPr>
            </w:pPr>
            <w:r>
              <w:rPr>
                <w:rFonts w:eastAsia="Times New Roman"/>
              </w:rPr>
              <w:t>0.14**</w:t>
            </w:r>
          </w:p>
        </w:tc>
        <w:tc>
          <w:tcPr>
            <w:tcW w:w="1660" w:type="dxa"/>
            <w:vAlign w:val="bottom"/>
          </w:tcPr>
          <w:p w14:paraId="26782794" w14:textId="77777777" w:rsidR="00FA2661" w:rsidRDefault="002A030E">
            <w:pPr>
              <w:jc w:val="center"/>
              <w:rPr>
                <w:sz w:val="20"/>
                <w:szCs w:val="20"/>
              </w:rPr>
            </w:pPr>
            <w:r>
              <w:rPr>
                <w:rFonts w:eastAsia="Times New Roman"/>
                <w:w w:val="98"/>
              </w:rPr>
              <w:t>0.06</w:t>
            </w:r>
          </w:p>
        </w:tc>
      </w:tr>
      <w:tr w:rsidR="00FA2661" w14:paraId="78F69111" w14:textId="77777777">
        <w:trPr>
          <w:trHeight w:val="314"/>
        </w:trPr>
        <w:tc>
          <w:tcPr>
            <w:tcW w:w="3520" w:type="dxa"/>
            <w:vAlign w:val="bottom"/>
          </w:tcPr>
          <w:p w14:paraId="27ADE829" w14:textId="77777777" w:rsidR="00FA2661" w:rsidRDefault="002A030E">
            <w:pPr>
              <w:ind w:left="100"/>
              <w:rPr>
                <w:sz w:val="20"/>
                <w:szCs w:val="20"/>
              </w:rPr>
            </w:pPr>
            <w:r>
              <w:rPr>
                <w:rFonts w:eastAsia="Times New Roman"/>
              </w:rPr>
              <w:t>Qualitative Methods Interest</w:t>
            </w:r>
          </w:p>
        </w:tc>
        <w:tc>
          <w:tcPr>
            <w:tcW w:w="1580" w:type="dxa"/>
            <w:vAlign w:val="bottom"/>
          </w:tcPr>
          <w:p w14:paraId="55B039FF" w14:textId="77777777" w:rsidR="00FA2661" w:rsidRDefault="002A030E">
            <w:pPr>
              <w:ind w:left="90"/>
              <w:jc w:val="center"/>
              <w:rPr>
                <w:sz w:val="20"/>
                <w:szCs w:val="20"/>
              </w:rPr>
            </w:pPr>
            <w:r>
              <w:rPr>
                <w:rFonts w:eastAsia="Times New Roman"/>
                <w:w w:val="98"/>
              </w:rPr>
              <w:t>-0.14***</w:t>
            </w:r>
          </w:p>
        </w:tc>
        <w:tc>
          <w:tcPr>
            <w:tcW w:w="1660" w:type="dxa"/>
            <w:vAlign w:val="bottom"/>
          </w:tcPr>
          <w:p w14:paraId="64ADC1F4" w14:textId="77777777" w:rsidR="00FA2661" w:rsidRDefault="002A030E">
            <w:pPr>
              <w:jc w:val="center"/>
              <w:rPr>
                <w:sz w:val="20"/>
                <w:szCs w:val="20"/>
              </w:rPr>
            </w:pPr>
            <w:r>
              <w:rPr>
                <w:rFonts w:eastAsia="Times New Roman"/>
                <w:w w:val="98"/>
              </w:rPr>
              <w:t>0.05</w:t>
            </w:r>
          </w:p>
        </w:tc>
      </w:tr>
      <w:tr w:rsidR="00FA2661" w14:paraId="73F3EA47" w14:textId="77777777">
        <w:trPr>
          <w:trHeight w:val="314"/>
        </w:trPr>
        <w:tc>
          <w:tcPr>
            <w:tcW w:w="3520" w:type="dxa"/>
            <w:vAlign w:val="bottom"/>
          </w:tcPr>
          <w:p w14:paraId="26283ACE" w14:textId="77777777" w:rsidR="00FA2661" w:rsidRDefault="002A030E">
            <w:pPr>
              <w:ind w:left="100"/>
              <w:rPr>
                <w:sz w:val="20"/>
                <w:szCs w:val="20"/>
              </w:rPr>
            </w:pPr>
            <w:r>
              <w:rPr>
                <w:rFonts w:eastAsia="Times New Roman"/>
              </w:rPr>
              <w:t>Middle Eastern/North African</w:t>
            </w:r>
          </w:p>
        </w:tc>
        <w:tc>
          <w:tcPr>
            <w:tcW w:w="1580" w:type="dxa"/>
            <w:vAlign w:val="bottom"/>
          </w:tcPr>
          <w:p w14:paraId="7064AD9A" w14:textId="77777777" w:rsidR="00FA2661" w:rsidRDefault="002A030E">
            <w:pPr>
              <w:ind w:left="90"/>
              <w:jc w:val="center"/>
              <w:rPr>
                <w:sz w:val="20"/>
                <w:szCs w:val="20"/>
              </w:rPr>
            </w:pPr>
            <w:r>
              <w:rPr>
                <w:rFonts w:eastAsia="Times New Roman"/>
              </w:rPr>
              <w:t>-0.05</w:t>
            </w:r>
          </w:p>
        </w:tc>
        <w:tc>
          <w:tcPr>
            <w:tcW w:w="1660" w:type="dxa"/>
            <w:vAlign w:val="bottom"/>
          </w:tcPr>
          <w:p w14:paraId="6164D2B2" w14:textId="77777777" w:rsidR="00FA2661" w:rsidRDefault="002A030E">
            <w:pPr>
              <w:jc w:val="center"/>
              <w:rPr>
                <w:sz w:val="20"/>
                <w:szCs w:val="20"/>
              </w:rPr>
            </w:pPr>
            <w:r>
              <w:rPr>
                <w:rFonts w:eastAsia="Times New Roman"/>
                <w:w w:val="98"/>
              </w:rPr>
              <w:t>0.07</w:t>
            </w:r>
          </w:p>
        </w:tc>
      </w:tr>
      <w:tr w:rsidR="00FA2661" w14:paraId="1096899B" w14:textId="77777777">
        <w:trPr>
          <w:trHeight w:val="317"/>
        </w:trPr>
        <w:tc>
          <w:tcPr>
            <w:tcW w:w="3520" w:type="dxa"/>
            <w:vAlign w:val="bottom"/>
          </w:tcPr>
          <w:p w14:paraId="6F6F8A0B" w14:textId="77777777" w:rsidR="00FA2661" w:rsidRDefault="002A030E">
            <w:pPr>
              <w:ind w:left="100"/>
              <w:rPr>
                <w:sz w:val="20"/>
                <w:szCs w:val="20"/>
              </w:rPr>
            </w:pPr>
            <w:r>
              <w:rPr>
                <w:rFonts w:eastAsia="Times New Roman"/>
              </w:rPr>
              <w:t>Black/African American</w:t>
            </w:r>
          </w:p>
        </w:tc>
        <w:tc>
          <w:tcPr>
            <w:tcW w:w="1580" w:type="dxa"/>
            <w:vAlign w:val="bottom"/>
          </w:tcPr>
          <w:p w14:paraId="250FC9B3" w14:textId="77777777" w:rsidR="00FA2661" w:rsidRDefault="002A030E">
            <w:pPr>
              <w:ind w:left="90"/>
              <w:jc w:val="center"/>
              <w:rPr>
                <w:sz w:val="20"/>
                <w:szCs w:val="20"/>
              </w:rPr>
            </w:pPr>
            <w:r>
              <w:rPr>
                <w:rFonts w:eastAsia="Times New Roman"/>
                <w:w w:val="98"/>
              </w:rPr>
              <w:t>-0.17***</w:t>
            </w:r>
          </w:p>
        </w:tc>
        <w:tc>
          <w:tcPr>
            <w:tcW w:w="1660" w:type="dxa"/>
            <w:vAlign w:val="bottom"/>
          </w:tcPr>
          <w:p w14:paraId="69B99BAF" w14:textId="77777777" w:rsidR="00FA2661" w:rsidRDefault="002A030E">
            <w:pPr>
              <w:jc w:val="center"/>
              <w:rPr>
                <w:sz w:val="20"/>
                <w:szCs w:val="20"/>
              </w:rPr>
            </w:pPr>
            <w:r>
              <w:rPr>
                <w:rFonts w:eastAsia="Times New Roman"/>
                <w:w w:val="98"/>
              </w:rPr>
              <w:t>0.06</w:t>
            </w:r>
          </w:p>
        </w:tc>
      </w:tr>
      <w:tr w:rsidR="00FA2661" w14:paraId="298B4B39" w14:textId="77777777">
        <w:trPr>
          <w:trHeight w:val="314"/>
        </w:trPr>
        <w:tc>
          <w:tcPr>
            <w:tcW w:w="3520" w:type="dxa"/>
            <w:vAlign w:val="bottom"/>
          </w:tcPr>
          <w:p w14:paraId="7A29AA8A" w14:textId="77777777" w:rsidR="00FA2661" w:rsidRDefault="002A030E">
            <w:pPr>
              <w:ind w:left="100"/>
              <w:rPr>
                <w:sz w:val="20"/>
                <w:szCs w:val="20"/>
              </w:rPr>
            </w:pPr>
            <w:r>
              <w:rPr>
                <w:rFonts w:eastAsia="Times New Roman"/>
              </w:rPr>
              <w:t>Other Race</w:t>
            </w:r>
          </w:p>
        </w:tc>
        <w:tc>
          <w:tcPr>
            <w:tcW w:w="1580" w:type="dxa"/>
            <w:vAlign w:val="bottom"/>
          </w:tcPr>
          <w:p w14:paraId="2B8068EB" w14:textId="77777777" w:rsidR="00FA2661" w:rsidRDefault="002A030E">
            <w:pPr>
              <w:ind w:left="90"/>
              <w:jc w:val="center"/>
              <w:rPr>
                <w:sz w:val="20"/>
                <w:szCs w:val="20"/>
              </w:rPr>
            </w:pPr>
            <w:r>
              <w:rPr>
                <w:rFonts w:eastAsia="Times New Roman"/>
                <w:w w:val="98"/>
              </w:rPr>
              <w:t>0.06</w:t>
            </w:r>
          </w:p>
        </w:tc>
        <w:tc>
          <w:tcPr>
            <w:tcW w:w="1660" w:type="dxa"/>
            <w:vAlign w:val="bottom"/>
          </w:tcPr>
          <w:p w14:paraId="7845D1B7" w14:textId="77777777" w:rsidR="00FA2661" w:rsidRDefault="002A030E">
            <w:pPr>
              <w:jc w:val="center"/>
              <w:rPr>
                <w:sz w:val="20"/>
                <w:szCs w:val="20"/>
              </w:rPr>
            </w:pPr>
            <w:r>
              <w:rPr>
                <w:rFonts w:eastAsia="Times New Roman"/>
                <w:w w:val="98"/>
              </w:rPr>
              <w:t>0.06</w:t>
            </w:r>
          </w:p>
        </w:tc>
      </w:tr>
      <w:tr w:rsidR="00FA2661" w14:paraId="18E431C3" w14:textId="77777777">
        <w:trPr>
          <w:trHeight w:val="314"/>
        </w:trPr>
        <w:tc>
          <w:tcPr>
            <w:tcW w:w="3520" w:type="dxa"/>
            <w:vAlign w:val="bottom"/>
          </w:tcPr>
          <w:p w14:paraId="5FD1995B" w14:textId="77777777" w:rsidR="00FA2661" w:rsidRDefault="002A030E">
            <w:pPr>
              <w:ind w:left="100"/>
              <w:rPr>
                <w:sz w:val="20"/>
                <w:szCs w:val="20"/>
              </w:rPr>
            </w:pPr>
            <w:r>
              <w:rPr>
                <w:rFonts w:eastAsia="Times New Roman"/>
              </w:rPr>
              <w:t>Asian</w:t>
            </w:r>
          </w:p>
        </w:tc>
        <w:tc>
          <w:tcPr>
            <w:tcW w:w="1580" w:type="dxa"/>
            <w:vAlign w:val="bottom"/>
          </w:tcPr>
          <w:p w14:paraId="06F51520" w14:textId="77777777" w:rsidR="00FA2661" w:rsidRDefault="002A030E">
            <w:pPr>
              <w:ind w:left="90"/>
              <w:jc w:val="center"/>
              <w:rPr>
                <w:sz w:val="20"/>
                <w:szCs w:val="20"/>
              </w:rPr>
            </w:pPr>
            <w:r>
              <w:rPr>
                <w:rFonts w:eastAsia="Times New Roman"/>
                <w:w w:val="98"/>
              </w:rPr>
              <w:t>0.02</w:t>
            </w:r>
          </w:p>
        </w:tc>
        <w:tc>
          <w:tcPr>
            <w:tcW w:w="1660" w:type="dxa"/>
            <w:vAlign w:val="bottom"/>
          </w:tcPr>
          <w:p w14:paraId="033810AB" w14:textId="77777777" w:rsidR="00FA2661" w:rsidRDefault="002A030E">
            <w:pPr>
              <w:jc w:val="center"/>
              <w:rPr>
                <w:sz w:val="20"/>
                <w:szCs w:val="20"/>
              </w:rPr>
            </w:pPr>
            <w:r>
              <w:rPr>
                <w:rFonts w:eastAsia="Times New Roman"/>
                <w:w w:val="98"/>
              </w:rPr>
              <w:t>0.03</w:t>
            </w:r>
          </w:p>
        </w:tc>
      </w:tr>
      <w:tr w:rsidR="00FA2661" w14:paraId="77B7EAC7" w14:textId="77777777">
        <w:trPr>
          <w:trHeight w:val="314"/>
        </w:trPr>
        <w:tc>
          <w:tcPr>
            <w:tcW w:w="3520" w:type="dxa"/>
            <w:vAlign w:val="bottom"/>
          </w:tcPr>
          <w:p w14:paraId="0555BDD1" w14:textId="77777777" w:rsidR="00FA2661" w:rsidRDefault="002A030E">
            <w:pPr>
              <w:ind w:left="100"/>
              <w:rPr>
                <w:sz w:val="20"/>
                <w:szCs w:val="20"/>
              </w:rPr>
            </w:pPr>
            <w:r>
              <w:rPr>
                <w:rFonts w:eastAsia="Times New Roman"/>
              </w:rPr>
              <w:t>Latino/a</w:t>
            </w:r>
          </w:p>
        </w:tc>
        <w:tc>
          <w:tcPr>
            <w:tcW w:w="1580" w:type="dxa"/>
            <w:vAlign w:val="bottom"/>
          </w:tcPr>
          <w:p w14:paraId="455FB957" w14:textId="77777777" w:rsidR="00FA2661" w:rsidRDefault="002A030E">
            <w:pPr>
              <w:ind w:left="90"/>
              <w:jc w:val="center"/>
              <w:rPr>
                <w:sz w:val="20"/>
                <w:szCs w:val="20"/>
              </w:rPr>
            </w:pPr>
            <w:r>
              <w:rPr>
                <w:rFonts w:eastAsia="Times New Roman"/>
              </w:rPr>
              <w:t>-0.01</w:t>
            </w:r>
          </w:p>
        </w:tc>
        <w:tc>
          <w:tcPr>
            <w:tcW w:w="1660" w:type="dxa"/>
            <w:vAlign w:val="bottom"/>
          </w:tcPr>
          <w:p w14:paraId="04562436" w14:textId="77777777" w:rsidR="00FA2661" w:rsidRDefault="002A030E">
            <w:pPr>
              <w:jc w:val="center"/>
              <w:rPr>
                <w:sz w:val="20"/>
                <w:szCs w:val="20"/>
              </w:rPr>
            </w:pPr>
            <w:r>
              <w:rPr>
                <w:rFonts w:eastAsia="Times New Roman"/>
                <w:w w:val="98"/>
              </w:rPr>
              <w:t>0.04</w:t>
            </w:r>
          </w:p>
        </w:tc>
      </w:tr>
    </w:tbl>
    <w:p w14:paraId="65B6D937" w14:textId="77777777" w:rsidR="00FA2661" w:rsidRDefault="00FA2661">
      <w:pPr>
        <w:spacing w:line="199" w:lineRule="exact"/>
        <w:rPr>
          <w:sz w:val="20"/>
          <w:szCs w:val="20"/>
        </w:rPr>
      </w:pPr>
    </w:p>
    <w:p w14:paraId="32B7F5D0" w14:textId="77777777" w:rsidR="00FA2661" w:rsidRDefault="002A030E">
      <w:pPr>
        <w:jc w:val="right"/>
        <w:rPr>
          <w:sz w:val="20"/>
          <w:szCs w:val="20"/>
        </w:rPr>
      </w:pPr>
      <w:r>
        <w:rPr>
          <w:rFonts w:eastAsia="Times New Roman"/>
        </w:rPr>
        <w:t>7</w:t>
      </w:r>
    </w:p>
    <w:p w14:paraId="565DF671" w14:textId="77777777" w:rsidR="00FA2661" w:rsidRDefault="00FA2661">
      <w:pPr>
        <w:sectPr w:rsidR="00FA2661">
          <w:pgSz w:w="12240" w:h="15840"/>
          <w:pgMar w:top="1440" w:right="1440" w:bottom="456" w:left="1440" w:header="0" w:footer="0" w:gutter="0"/>
          <w:cols w:space="720" w:equalWidth="0">
            <w:col w:w="9360"/>
          </w:cols>
        </w:sectPr>
      </w:pPr>
    </w:p>
    <w:bookmarkStart w:id="8" w:name="page8"/>
    <w:bookmarkEnd w:id="8"/>
    <w:p w14:paraId="6DC42AA2" w14:textId="77777777" w:rsidR="00FA2661" w:rsidRDefault="002A030E">
      <w:pPr>
        <w:spacing w:line="262" w:lineRule="exact"/>
        <w:rPr>
          <w:sz w:val="20"/>
          <w:szCs w:val="20"/>
        </w:rPr>
      </w:pPr>
      <w:r>
        <w:rPr>
          <w:noProof/>
          <w:sz w:val="20"/>
          <w:szCs w:val="20"/>
        </w:rPr>
        <w:lastRenderedPageBreak/>
        <mc:AlternateContent>
          <mc:Choice Requires="wps">
            <w:drawing>
              <wp:anchor distT="0" distB="0" distL="114300" distR="114300" simplePos="0" relativeHeight="251661312" behindDoc="1" locked="0" layoutInCell="0" allowOverlap="1" wp14:anchorId="3C5C11B9" wp14:editId="3320C36B">
                <wp:simplePos x="0" y="0"/>
                <wp:positionH relativeFrom="page">
                  <wp:posOffset>914400</wp:posOffset>
                </wp:positionH>
                <wp:positionV relativeFrom="page">
                  <wp:posOffset>918845</wp:posOffset>
                </wp:positionV>
                <wp:extent cx="427609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609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2pt,72.35pt" to="408.7pt,72.35pt" o:allowincell="f" strokecolor="#000000" strokeweight="0.7199pt">
                <w10:wrap anchorx="page" anchory="page"/>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0AF5B837" wp14:editId="0FA8CF61">
                <wp:simplePos x="0" y="0"/>
                <wp:positionH relativeFrom="page">
                  <wp:posOffset>914400</wp:posOffset>
                </wp:positionH>
                <wp:positionV relativeFrom="page">
                  <wp:posOffset>936625</wp:posOffset>
                </wp:positionV>
                <wp:extent cx="427609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609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2pt,73.75pt" to="408.7pt,73.75pt" o:allowincell="f" strokecolor="#000000" strokeweight="0.7199pt">
                <w10:wrap anchorx="page" anchory="page"/>
              </v:line>
            </w:pict>
          </mc:Fallback>
        </mc:AlternateContent>
      </w:r>
    </w:p>
    <w:tbl>
      <w:tblPr>
        <w:tblW w:w="0" w:type="auto"/>
        <w:tblLayout w:type="fixed"/>
        <w:tblCellMar>
          <w:left w:w="0" w:type="dxa"/>
          <w:right w:w="0" w:type="dxa"/>
        </w:tblCellMar>
        <w:tblLook w:val="04A0" w:firstRow="1" w:lastRow="0" w:firstColumn="1" w:lastColumn="0" w:noHBand="0" w:noVBand="1"/>
      </w:tblPr>
      <w:tblGrid>
        <w:gridCol w:w="3480"/>
        <w:gridCol w:w="1620"/>
        <w:gridCol w:w="1660"/>
      </w:tblGrid>
      <w:tr w:rsidR="00FA2661" w14:paraId="2307DB4A" w14:textId="77777777">
        <w:trPr>
          <w:trHeight w:val="278"/>
        </w:trPr>
        <w:tc>
          <w:tcPr>
            <w:tcW w:w="3480" w:type="dxa"/>
            <w:tcBorders>
              <w:bottom w:val="single" w:sz="8" w:space="0" w:color="auto"/>
            </w:tcBorders>
            <w:vAlign w:val="bottom"/>
          </w:tcPr>
          <w:p w14:paraId="19A48409" w14:textId="77777777" w:rsidR="00FA2661" w:rsidRDefault="00FA2661">
            <w:pPr>
              <w:rPr>
                <w:sz w:val="24"/>
                <w:szCs w:val="24"/>
              </w:rPr>
            </w:pPr>
          </w:p>
        </w:tc>
        <w:tc>
          <w:tcPr>
            <w:tcW w:w="1620" w:type="dxa"/>
            <w:tcBorders>
              <w:bottom w:val="single" w:sz="8" w:space="0" w:color="auto"/>
            </w:tcBorders>
            <w:vAlign w:val="bottom"/>
          </w:tcPr>
          <w:p w14:paraId="576A186C" w14:textId="77777777" w:rsidR="00FA2661" w:rsidRDefault="002A030E">
            <w:pPr>
              <w:ind w:left="440"/>
              <w:rPr>
                <w:sz w:val="20"/>
                <w:szCs w:val="20"/>
              </w:rPr>
            </w:pPr>
            <w:r>
              <w:rPr>
                <w:rFonts w:eastAsia="Times New Roman"/>
              </w:rPr>
              <w:t>Coefficient</w:t>
            </w:r>
          </w:p>
        </w:tc>
        <w:tc>
          <w:tcPr>
            <w:tcW w:w="1660" w:type="dxa"/>
            <w:tcBorders>
              <w:bottom w:val="single" w:sz="8" w:space="0" w:color="auto"/>
            </w:tcBorders>
            <w:vAlign w:val="bottom"/>
          </w:tcPr>
          <w:p w14:paraId="1C37C832" w14:textId="77777777" w:rsidR="00FA2661" w:rsidRDefault="002A030E">
            <w:pPr>
              <w:jc w:val="center"/>
              <w:rPr>
                <w:sz w:val="20"/>
                <w:szCs w:val="20"/>
              </w:rPr>
            </w:pPr>
            <w:r>
              <w:rPr>
                <w:rFonts w:eastAsia="Times New Roman"/>
                <w:w w:val="99"/>
              </w:rPr>
              <w:t>Standard Error</w:t>
            </w:r>
          </w:p>
        </w:tc>
      </w:tr>
      <w:tr w:rsidR="00FA2661" w14:paraId="5AA35B93" w14:textId="77777777">
        <w:trPr>
          <w:trHeight w:val="312"/>
        </w:trPr>
        <w:tc>
          <w:tcPr>
            <w:tcW w:w="3480" w:type="dxa"/>
            <w:vAlign w:val="bottom"/>
          </w:tcPr>
          <w:p w14:paraId="7F747767" w14:textId="77777777" w:rsidR="00FA2661" w:rsidRDefault="002A030E">
            <w:pPr>
              <w:ind w:left="100"/>
              <w:rPr>
                <w:sz w:val="20"/>
                <w:szCs w:val="20"/>
              </w:rPr>
            </w:pPr>
            <w:r>
              <w:rPr>
                <w:rFonts w:eastAsia="Times New Roman"/>
              </w:rPr>
              <w:t>Female</w:t>
            </w:r>
          </w:p>
        </w:tc>
        <w:tc>
          <w:tcPr>
            <w:tcW w:w="1620" w:type="dxa"/>
            <w:vAlign w:val="bottom"/>
          </w:tcPr>
          <w:p w14:paraId="32159C3C" w14:textId="77777777" w:rsidR="00FA2661" w:rsidRDefault="002A030E">
            <w:pPr>
              <w:ind w:left="130"/>
              <w:jc w:val="center"/>
              <w:rPr>
                <w:sz w:val="20"/>
                <w:szCs w:val="20"/>
              </w:rPr>
            </w:pPr>
            <w:r>
              <w:rPr>
                <w:rFonts w:eastAsia="Times New Roman"/>
              </w:rPr>
              <w:t>-0.01</w:t>
            </w:r>
          </w:p>
        </w:tc>
        <w:tc>
          <w:tcPr>
            <w:tcW w:w="1660" w:type="dxa"/>
            <w:vAlign w:val="bottom"/>
          </w:tcPr>
          <w:p w14:paraId="02178058" w14:textId="77777777" w:rsidR="00FA2661" w:rsidRDefault="002A030E">
            <w:pPr>
              <w:jc w:val="center"/>
              <w:rPr>
                <w:sz w:val="20"/>
                <w:szCs w:val="20"/>
              </w:rPr>
            </w:pPr>
            <w:r>
              <w:rPr>
                <w:rFonts w:eastAsia="Times New Roman"/>
                <w:w w:val="98"/>
              </w:rPr>
              <w:t>0.02</w:t>
            </w:r>
          </w:p>
        </w:tc>
      </w:tr>
      <w:tr w:rsidR="00FA2661" w14:paraId="3A740375" w14:textId="77777777">
        <w:trPr>
          <w:trHeight w:val="314"/>
        </w:trPr>
        <w:tc>
          <w:tcPr>
            <w:tcW w:w="3480" w:type="dxa"/>
            <w:vAlign w:val="bottom"/>
          </w:tcPr>
          <w:p w14:paraId="47FD0BAB" w14:textId="77777777" w:rsidR="00FA2661" w:rsidRDefault="002A030E">
            <w:pPr>
              <w:ind w:left="100"/>
              <w:rPr>
                <w:sz w:val="20"/>
                <w:szCs w:val="20"/>
              </w:rPr>
            </w:pPr>
            <w:r>
              <w:rPr>
                <w:rFonts w:eastAsia="Times New Roman"/>
              </w:rPr>
              <w:t>Other/Nonbinary Gender</w:t>
            </w:r>
          </w:p>
        </w:tc>
        <w:tc>
          <w:tcPr>
            <w:tcW w:w="1620" w:type="dxa"/>
            <w:vAlign w:val="bottom"/>
          </w:tcPr>
          <w:p w14:paraId="51B573DD" w14:textId="77777777" w:rsidR="00FA2661" w:rsidRDefault="002A030E">
            <w:pPr>
              <w:ind w:left="130"/>
              <w:jc w:val="center"/>
              <w:rPr>
                <w:sz w:val="20"/>
                <w:szCs w:val="20"/>
              </w:rPr>
            </w:pPr>
            <w:r>
              <w:rPr>
                <w:rFonts w:eastAsia="Times New Roman"/>
                <w:w w:val="98"/>
              </w:rPr>
              <w:t>0.04</w:t>
            </w:r>
          </w:p>
        </w:tc>
        <w:tc>
          <w:tcPr>
            <w:tcW w:w="1660" w:type="dxa"/>
            <w:vAlign w:val="bottom"/>
          </w:tcPr>
          <w:p w14:paraId="392ACFD5" w14:textId="77777777" w:rsidR="00FA2661" w:rsidRDefault="002A030E">
            <w:pPr>
              <w:jc w:val="center"/>
              <w:rPr>
                <w:sz w:val="20"/>
                <w:szCs w:val="20"/>
              </w:rPr>
            </w:pPr>
            <w:r>
              <w:rPr>
                <w:rFonts w:eastAsia="Times New Roman"/>
                <w:w w:val="98"/>
              </w:rPr>
              <w:t>0.11</w:t>
            </w:r>
          </w:p>
        </w:tc>
      </w:tr>
      <w:tr w:rsidR="00FA2661" w14:paraId="471EADC4" w14:textId="77777777">
        <w:trPr>
          <w:trHeight w:val="314"/>
        </w:trPr>
        <w:tc>
          <w:tcPr>
            <w:tcW w:w="3480" w:type="dxa"/>
            <w:vAlign w:val="bottom"/>
          </w:tcPr>
          <w:p w14:paraId="0FB57A9F" w14:textId="77777777" w:rsidR="00FA2661" w:rsidRDefault="002A030E">
            <w:pPr>
              <w:ind w:left="100"/>
              <w:rPr>
                <w:sz w:val="20"/>
                <w:szCs w:val="20"/>
              </w:rPr>
            </w:pPr>
            <w:r>
              <w:rPr>
                <w:rFonts w:eastAsia="Times New Roman"/>
              </w:rPr>
              <w:t>Year in Program</w:t>
            </w:r>
          </w:p>
        </w:tc>
        <w:tc>
          <w:tcPr>
            <w:tcW w:w="1620" w:type="dxa"/>
            <w:vAlign w:val="bottom"/>
          </w:tcPr>
          <w:p w14:paraId="402DD471" w14:textId="77777777" w:rsidR="00FA2661" w:rsidRDefault="002A030E">
            <w:pPr>
              <w:ind w:left="130"/>
              <w:jc w:val="center"/>
              <w:rPr>
                <w:sz w:val="20"/>
                <w:szCs w:val="20"/>
              </w:rPr>
            </w:pPr>
            <w:r>
              <w:rPr>
                <w:rFonts w:eastAsia="Times New Roman"/>
                <w:w w:val="98"/>
              </w:rPr>
              <w:t>0.01</w:t>
            </w:r>
          </w:p>
        </w:tc>
        <w:tc>
          <w:tcPr>
            <w:tcW w:w="1660" w:type="dxa"/>
            <w:vAlign w:val="bottom"/>
          </w:tcPr>
          <w:p w14:paraId="393BD31C" w14:textId="77777777" w:rsidR="00FA2661" w:rsidRDefault="002A030E">
            <w:pPr>
              <w:jc w:val="center"/>
              <w:rPr>
                <w:sz w:val="20"/>
                <w:szCs w:val="20"/>
              </w:rPr>
            </w:pPr>
            <w:r>
              <w:rPr>
                <w:rFonts w:eastAsia="Times New Roman"/>
                <w:w w:val="98"/>
              </w:rPr>
              <w:t>0.01</w:t>
            </w:r>
          </w:p>
        </w:tc>
      </w:tr>
      <w:tr w:rsidR="00FA2661" w14:paraId="6452A530" w14:textId="77777777">
        <w:trPr>
          <w:trHeight w:val="317"/>
        </w:trPr>
        <w:tc>
          <w:tcPr>
            <w:tcW w:w="3480" w:type="dxa"/>
            <w:vAlign w:val="bottom"/>
          </w:tcPr>
          <w:p w14:paraId="7EFD14D0" w14:textId="77777777" w:rsidR="00FA2661" w:rsidRDefault="002A030E">
            <w:pPr>
              <w:ind w:left="100"/>
              <w:rPr>
                <w:sz w:val="20"/>
                <w:szCs w:val="20"/>
              </w:rPr>
            </w:pPr>
            <w:r>
              <w:rPr>
                <w:rFonts w:eastAsia="Times New Roman"/>
              </w:rPr>
              <w:t>Age 26-29</w:t>
            </w:r>
          </w:p>
        </w:tc>
        <w:tc>
          <w:tcPr>
            <w:tcW w:w="1620" w:type="dxa"/>
            <w:vAlign w:val="bottom"/>
          </w:tcPr>
          <w:p w14:paraId="4E145CE2" w14:textId="77777777" w:rsidR="00FA2661" w:rsidRDefault="002A030E">
            <w:pPr>
              <w:ind w:left="130"/>
              <w:jc w:val="center"/>
              <w:rPr>
                <w:sz w:val="20"/>
                <w:szCs w:val="20"/>
              </w:rPr>
            </w:pPr>
            <w:r>
              <w:rPr>
                <w:rFonts w:eastAsia="Times New Roman"/>
                <w:w w:val="98"/>
              </w:rPr>
              <w:t>0.02</w:t>
            </w:r>
          </w:p>
        </w:tc>
        <w:tc>
          <w:tcPr>
            <w:tcW w:w="1660" w:type="dxa"/>
            <w:vAlign w:val="bottom"/>
          </w:tcPr>
          <w:p w14:paraId="7E3C2489" w14:textId="77777777" w:rsidR="00FA2661" w:rsidRDefault="002A030E">
            <w:pPr>
              <w:jc w:val="center"/>
              <w:rPr>
                <w:sz w:val="20"/>
                <w:szCs w:val="20"/>
              </w:rPr>
            </w:pPr>
            <w:r>
              <w:rPr>
                <w:rFonts w:eastAsia="Times New Roman"/>
                <w:w w:val="98"/>
              </w:rPr>
              <w:t>0.03</w:t>
            </w:r>
          </w:p>
        </w:tc>
      </w:tr>
      <w:tr w:rsidR="00FA2661" w14:paraId="4E06EEC6" w14:textId="77777777">
        <w:trPr>
          <w:trHeight w:val="314"/>
        </w:trPr>
        <w:tc>
          <w:tcPr>
            <w:tcW w:w="3480" w:type="dxa"/>
            <w:vAlign w:val="bottom"/>
          </w:tcPr>
          <w:p w14:paraId="5198015F" w14:textId="77777777" w:rsidR="00FA2661" w:rsidRDefault="002A030E">
            <w:pPr>
              <w:ind w:left="100"/>
              <w:rPr>
                <w:sz w:val="20"/>
                <w:szCs w:val="20"/>
              </w:rPr>
            </w:pPr>
            <w:r>
              <w:rPr>
                <w:rFonts w:eastAsia="Times New Roman"/>
              </w:rPr>
              <w:t>Age 30-35</w:t>
            </w:r>
          </w:p>
        </w:tc>
        <w:tc>
          <w:tcPr>
            <w:tcW w:w="1620" w:type="dxa"/>
            <w:vAlign w:val="bottom"/>
          </w:tcPr>
          <w:p w14:paraId="4F7978AC" w14:textId="77777777" w:rsidR="00FA2661" w:rsidRDefault="002A030E">
            <w:pPr>
              <w:ind w:left="130"/>
              <w:jc w:val="center"/>
              <w:rPr>
                <w:sz w:val="20"/>
                <w:szCs w:val="20"/>
              </w:rPr>
            </w:pPr>
            <w:r>
              <w:rPr>
                <w:rFonts w:eastAsia="Times New Roman"/>
              </w:rPr>
              <w:t>-0.02</w:t>
            </w:r>
          </w:p>
        </w:tc>
        <w:tc>
          <w:tcPr>
            <w:tcW w:w="1660" w:type="dxa"/>
            <w:vAlign w:val="bottom"/>
          </w:tcPr>
          <w:p w14:paraId="02172C30" w14:textId="77777777" w:rsidR="00FA2661" w:rsidRDefault="002A030E">
            <w:pPr>
              <w:jc w:val="center"/>
              <w:rPr>
                <w:sz w:val="20"/>
                <w:szCs w:val="20"/>
              </w:rPr>
            </w:pPr>
            <w:r>
              <w:rPr>
                <w:rFonts w:eastAsia="Times New Roman"/>
                <w:w w:val="98"/>
              </w:rPr>
              <w:t>0.04</w:t>
            </w:r>
          </w:p>
        </w:tc>
      </w:tr>
      <w:tr w:rsidR="00FA2661" w14:paraId="235F934F" w14:textId="77777777">
        <w:trPr>
          <w:trHeight w:val="314"/>
        </w:trPr>
        <w:tc>
          <w:tcPr>
            <w:tcW w:w="3480" w:type="dxa"/>
            <w:vAlign w:val="bottom"/>
          </w:tcPr>
          <w:p w14:paraId="7B030AC1" w14:textId="77777777" w:rsidR="00FA2661" w:rsidRDefault="002A030E">
            <w:pPr>
              <w:ind w:left="100"/>
              <w:rPr>
                <w:sz w:val="20"/>
                <w:szCs w:val="20"/>
              </w:rPr>
            </w:pPr>
            <w:r>
              <w:rPr>
                <w:rFonts w:eastAsia="Times New Roman"/>
              </w:rPr>
              <w:t>Age 36-45</w:t>
            </w:r>
          </w:p>
        </w:tc>
        <w:tc>
          <w:tcPr>
            <w:tcW w:w="1620" w:type="dxa"/>
            <w:vAlign w:val="bottom"/>
          </w:tcPr>
          <w:p w14:paraId="3EC08360" w14:textId="77777777" w:rsidR="00FA2661" w:rsidRDefault="002A030E">
            <w:pPr>
              <w:ind w:left="130"/>
              <w:jc w:val="center"/>
              <w:rPr>
                <w:sz w:val="20"/>
                <w:szCs w:val="20"/>
              </w:rPr>
            </w:pPr>
            <w:r>
              <w:rPr>
                <w:rFonts w:eastAsia="Times New Roman"/>
              </w:rPr>
              <w:t>-0.02</w:t>
            </w:r>
          </w:p>
        </w:tc>
        <w:tc>
          <w:tcPr>
            <w:tcW w:w="1660" w:type="dxa"/>
            <w:vAlign w:val="bottom"/>
          </w:tcPr>
          <w:p w14:paraId="7A7CDE0D" w14:textId="77777777" w:rsidR="00FA2661" w:rsidRDefault="002A030E">
            <w:pPr>
              <w:jc w:val="center"/>
              <w:rPr>
                <w:sz w:val="20"/>
                <w:szCs w:val="20"/>
              </w:rPr>
            </w:pPr>
            <w:r>
              <w:rPr>
                <w:rFonts w:eastAsia="Times New Roman"/>
                <w:w w:val="98"/>
              </w:rPr>
              <w:t>0.06</w:t>
            </w:r>
          </w:p>
        </w:tc>
      </w:tr>
      <w:tr w:rsidR="00FA2661" w14:paraId="52E86A83" w14:textId="77777777">
        <w:trPr>
          <w:trHeight w:val="314"/>
        </w:trPr>
        <w:tc>
          <w:tcPr>
            <w:tcW w:w="3480" w:type="dxa"/>
            <w:vAlign w:val="bottom"/>
          </w:tcPr>
          <w:p w14:paraId="24A2F779" w14:textId="77777777" w:rsidR="00FA2661" w:rsidRDefault="002A030E">
            <w:pPr>
              <w:ind w:left="100"/>
              <w:rPr>
                <w:sz w:val="20"/>
                <w:szCs w:val="20"/>
              </w:rPr>
            </w:pPr>
            <w:r>
              <w:rPr>
                <w:rFonts w:eastAsia="Times New Roman"/>
              </w:rPr>
              <w:t>First Generation Student</w:t>
            </w:r>
          </w:p>
        </w:tc>
        <w:tc>
          <w:tcPr>
            <w:tcW w:w="1620" w:type="dxa"/>
            <w:vAlign w:val="bottom"/>
          </w:tcPr>
          <w:p w14:paraId="1AFC9229" w14:textId="77777777" w:rsidR="00FA2661" w:rsidRDefault="002A030E">
            <w:pPr>
              <w:ind w:left="130"/>
              <w:jc w:val="center"/>
              <w:rPr>
                <w:sz w:val="20"/>
                <w:szCs w:val="20"/>
              </w:rPr>
            </w:pPr>
            <w:r>
              <w:rPr>
                <w:rFonts w:eastAsia="Times New Roman"/>
                <w:w w:val="98"/>
              </w:rPr>
              <w:t>0.00</w:t>
            </w:r>
          </w:p>
        </w:tc>
        <w:tc>
          <w:tcPr>
            <w:tcW w:w="1660" w:type="dxa"/>
            <w:vAlign w:val="bottom"/>
          </w:tcPr>
          <w:p w14:paraId="667FE105" w14:textId="77777777" w:rsidR="00FA2661" w:rsidRDefault="002A030E">
            <w:pPr>
              <w:jc w:val="center"/>
              <w:rPr>
                <w:sz w:val="20"/>
                <w:szCs w:val="20"/>
              </w:rPr>
            </w:pPr>
            <w:r>
              <w:rPr>
                <w:rFonts w:eastAsia="Times New Roman"/>
                <w:w w:val="98"/>
              </w:rPr>
              <w:t>0.03</w:t>
            </w:r>
          </w:p>
        </w:tc>
      </w:tr>
      <w:tr w:rsidR="00FA2661" w14:paraId="105F96A4" w14:textId="77777777">
        <w:trPr>
          <w:trHeight w:val="317"/>
        </w:trPr>
        <w:tc>
          <w:tcPr>
            <w:tcW w:w="3480" w:type="dxa"/>
            <w:vAlign w:val="bottom"/>
          </w:tcPr>
          <w:p w14:paraId="394AFA6F" w14:textId="77777777" w:rsidR="00FA2661" w:rsidRDefault="002A030E">
            <w:pPr>
              <w:ind w:left="100"/>
              <w:rPr>
                <w:sz w:val="20"/>
                <w:szCs w:val="20"/>
              </w:rPr>
            </w:pPr>
            <w:r>
              <w:rPr>
                <w:rFonts w:eastAsia="Times New Roman"/>
              </w:rPr>
              <w:t>Has Dependents</w:t>
            </w:r>
          </w:p>
        </w:tc>
        <w:tc>
          <w:tcPr>
            <w:tcW w:w="1620" w:type="dxa"/>
            <w:vAlign w:val="bottom"/>
          </w:tcPr>
          <w:p w14:paraId="0C763BCF" w14:textId="77777777" w:rsidR="00FA2661" w:rsidRDefault="002A030E">
            <w:pPr>
              <w:ind w:left="130"/>
              <w:jc w:val="center"/>
              <w:rPr>
                <w:sz w:val="20"/>
                <w:szCs w:val="20"/>
              </w:rPr>
            </w:pPr>
            <w:r>
              <w:rPr>
                <w:rFonts w:eastAsia="Times New Roman"/>
                <w:w w:val="98"/>
              </w:rPr>
              <w:t>0.11</w:t>
            </w:r>
          </w:p>
        </w:tc>
        <w:tc>
          <w:tcPr>
            <w:tcW w:w="1660" w:type="dxa"/>
            <w:vAlign w:val="bottom"/>
          </w:tcPr>
          <w:p w14:paraId="2EE1329E" w14:textId="77777777" w:rsidR="00FA2661" w:rsidRDefault="002A030E">
            <w:pPr>
              <w:jc w:val="center"/>
              <w:rPr>
                <w:sz w:val="20"/>
                <w:szCs w:val="20"/>
              </w:rPr>
            </w:pPr>
            <w:r>
              <w:rPr>
                <w:rFonts w:eastAsia="Times New Roman"/>
                <w:w w:val="98"/>
              </w:rPr>
              <w:t>0.19</w:t>
            </w:r>
          </w:p>
        </w:tc>
      </w:tr>
      <w:tr w:rsidR="00FA2661" w14:paraId="4BD8E481" w14:textId="77777777">
        <w:trPr>
          <w:trHeight w:val="314"/>
        </w:trPr>
        <w:tc>
          <w:tcPr>
            <w:tcW w:w="3480" w:type="dxa"/>
            <w:vAlign w:val="bottom"/>
          </w:tcPr>
          <w:p w14:paraId="3E22D0BE" w14:textId="77777777" w:rsidR="00FA2661" w:rsidRDefault="002A030E">
            <w:pPr>
              <w:ind w:left="100"/>
              <w:rPr>
                <w:sz w:val="20"/>
                <w:szCs w:val="20"/>
              </w:rPr>
            </w:pPr>
            <w:r>
              <w:rPr>
                <w:rFonts w:eastAsia="Times New Roman"/>
              </w:rPr>
              <w:t>Has Partner</w:t>
            </w:r>
          </w:p>
        </w:tc>
        <w:tc>
          <w:tcPr>
            <w:tcW w:w="1620" w:type="dxa"/>
            <w:vAlign w:val="bottom"/>
          </w:tcPr>
          <w:p w14:paraId="58AEE795" w14:textId="77777777" w:rsidR="00FA2661" w:rsidRDefault="002A030E">
            <w:pPr>
              <w:ind w:left="130"/>
              <w:jc w:val="center"/>
              <w:rPr>
                <w:sz w:val="20"/>
                <w:szCs w:val="20"/>
              </w:rPr>
            </w:pPr>
            <w:r>
              <w:rPr>
                <w:rFonts w:eastAsia="Times New Roman"/>
                <w:w w:val="98"/>
              </w:rPr>
              <w:t>0.01</w:t>
            </w:r>
          </w:p>
        </w:tc>
        <w:tc>
          <w:tcPr>
            <w:tcW w:w="1660" w:type="dxa"/>
            <w:vAlign w:val="bottom"/>
          </w:tcPr>
          <w:p w14:paraId="48F721CF" w14:textId="77777777" w:rsidR="00FA2661" w:rsidRDefault="002A030E">
            <w:pPr>
              <w:jc w:val="center"/>
              <w:rPr>
                <w:sz w:val="20"/>
                <w:szCs w:val="20"/>
              </w:rPr>
            </w:pPr>
            <w:r>
              <w:rPr>
                <w:rFonts w:eastAsia="Times New Roman"/>
                <w:w w:val="98"/>
              </w:rPr>
              <w:t>0.02</w:t>
            </w:r>
          </w:p>
        </w:tc>
      </w:tr>
      <w:tr w:rsidR="00FA2661" w14:paraId="3027098F" w14:textId="77777777">
        <w:trPr>
          <w:trHeight w:val="314"/>
        </w:trPr>
        <w:tc>
          <w:tcPr>
            <w:tcW w:w="3480" w:type="dxa"/>
            <w:vAlign w:val="bottom"/>
          </w:tcPr>
          <w:p w14:paraId="5AC30EB1" w14:textId="77777777" w:rsidR="00FA2661" w:rsidRDefault="002A030E">
            <w:pPr>
              <w:ind w:left="100"/>
              <w:rPr>
                <w:sz w:val="20"/>
                <w:szCs w:val="20"/>
              </w:rPr>
            </w:pPr>
            <w:r>
              <w:rPr>
                <w:rFonts w:eastAsia="Times New Roman"/>
              </w:rPr>
              <w:t>Has Dependents X Has Partner</w:t>
            </w:r>
          </w:p>
        </w:tc>
        <w:tc>
          <w:tcPr>
            <w:tcW w:w="1620" w:type="dxa"/>
            <w:vAlign w:val="bottom"/>
          </w:tcPr>
          <w:p w14:paraId="08177060" w14:textId="77777777" w:rsidR="00FA2661" w:rsidRDefault="002A030E">
            <w:pPr>
              <w:ind w:left="130"/>
              <w:jc w:val="center"/>
              <w:rPr>
                <w:sz w:val="20"/>
                <w:szCs w:val="20"/>
              </w:rPr>
            </w:pPr>
            <w:r>
              <w:rPr>
                <w:rFonts w:eastAsia="Times New Roman"/>
              </w:rPr>
              <w:t>-0.12</w:t>
            </w:r>
          </w:p>
        </w:tc>
        <w:tc>
          <w:tcPr>
            <w:tcW w:w="1660" w:type="dxa"/>
            <w:vAlign w:val="bottom"/>
          </w:tcPr>
          <w:p w14:paraId="063EBEB6" w14:textId="77777777" w:rsidR="00FA2661" w:rsidRDefault="002A030E">
            <w:pPr>
              <w:jc w:val="center"/>
              <w:rPr>
                <w:sz w:val="20"/>
                <w:szCs w:val="20"/>
              </w:rPr>
            </w:pPr>
            <w:r>
              <w:rPr>
                <w:rFonts w:eastAsia="Times New Roman"/>
                <w:w w:val="98"/>
              </w:rPr>
              <w:t>0.19</w:t>
            </w:r>
          </w:p>
        </w:tc>
      </w:tr>
      <w:tr w:rsidR="00FA2661" w14:paraId="119105DF" w14:textId="77777777">
        <w:trPr>
          <w:trHeight w:val="314"/>
        </w:trPr>
        <w:tc>
          <w:tcPr>
            <w:tcW w:w="3480" w:type="dxa"/>
            <w:vAlign w:val="bottom"/>
          </w:tcPr>
          <w:p w14:paraId="64A68AB0" w14:textId="77777777" w:rsidR="00FA2661" w:rsidRDefault="002A030E">
            <w:pPr>
              <w:ind w:left="100"/>
              <w:rPr>
                <w:sz w:val="20"/>
                <w:szCs w:val="20"/>
              </w:rPr>
            </w:pPr>
            <w:r>
              <w:rPr>
                <w:rFonts w:eastAsia="Times New Roman"/>
              </w:rPr>
              <w:t>Rank of PhD Program (0-1 scale)</w:t>
            </w:r>
          </w:p>
        </w:tc>
        <w:tc>
          <w:tcPr>
            <w:tcW w:w="1620" w:type="dxa"/>
            <w:vAlign w:val="bottom"/>
          </w:tcPr>
          <w:p w14:paraId="642376AD" w14:textId="77777777" w:rsidR="00FA2661" w:rsidRDefault="002A030E">
            <w:pPr>
              <w:ind w:left="130"/>
              <w:jc w:val="center"/>
              <w:rPr>
                <w:sz w:val="20"/>
                <w:szCs w:val="20"/>
              </w:rPr>
            </w:pPr>
            <w:r>
              <w:rPr>
                <w:rFonts w:eastAsia="Times New Roman"/>
                <w:w w:val="98"/>
              </w:rPr>
              <w:t>-0.11***</w:t>
            </w:r>
          </w:p>
        </w:tc>
        <w:tc>
          <w:tcPr>
            <w:tcW w:w="1660" w:type="dxa"/>
            <w:vAlign w:val="bottom"/>
          </w:tcPr>
          <w:p w14:paraId="3F8CA48A" w14:textId="77777777" w:rsidR="00FA2661" w:rsidRDefault="002A030E">
            <w:pPr>
              <w:jc w:val="center"/>
              <w:rPr>
                <w:sz w:val="20"/>
                <w:szCs w:val="20"/>
              </w:rPr>
            </w:pPr>
            <w:r>
              <w:rPr>
                <w:rFonts w:eastAsia="Times New Roman"/>
                <w:w w:val="98"/>
              </w:rPr>
              <w:t>0.04</w:t>
            </w:r>
          </w:p>
        </w:tc>
      </w:tr>
      <w:tr w:rsidR="00FA2661" w14:paraId="0A552635" w14:textId="77777777">
        <w:trPr>
          <w:trHeight w:val="317"/>
        </w:trPr>
        <w:tc>
          <w:tcPr>
            <w:tcW w:w="3480" w:type="dxa"/>
            <w:vAlign w:val="bottom"/>
          </w:tcPr>
          <w:p w14:paraId="039AF749" w14:textId="77777777" w:rsidR="00FA2661" w:rsidRDefault="002A030E">
            <w:pPr>
              <w:ind w:left="100"/>
              <w:rPr>
                <w:sz w:val="20"/>
                <w:szCs w:val="20"/>
              </w:rPr>
            </w:pPr>
            <w:r>
              <w:rPr>
                <w:rFonts w:eastAsia="Times New Roman"/>
              </w:rPr>
              <w:t>Constant</w:t>
            </w:r>
          </w:p>
        </w:tc>
        <w:tc>
          <w:tcPr>
            <w:tcW w:w="1620" w:type="dxa"/>
            <w:vAlign w:val="bottom"/>
          </w:tcPr>
          <w:p w14:paraId="6B0D52A1" w14:textId="77777777" w:rsidR="00FA2661" w:rsidRDefault="002A030E">
            <w:pPr>
              <w:ind w:left="130"/>
              <w:jc w:val="center"/>
              <w:rPr>
                <w:sz w:val="20"/>
                <w:szCs w:val="20"/>
              </w:rPr>
            </w:pPr>
            <w:r>
              <w:rPr>
                <w:rFonts w:eastAsia="Times New Roman"/>
                <w:w w:val="98"/>
              </w:rPr>
              <w:t>0.30</w:t>
            </w:r>
          </w:p>
        </w:tc>
        <w:tc>
          <w:tcPr>
            <w:tcW w:w="1660" w:type="dxa"/>
            <w:vAlign w:val="bottom"/>
          </w:tcPr>
          <w:p w14:paraId="7927E3A5" w14:textId="77777777" w:rsidR="00FA2661" w:rsidRDefault="002A030E">
            <w:pPr>
              <w:jc w:val="center"/>
              <w:rPr>
                <w:sz w:val="20"/>
                <w:szCs w:val="20"/>
              </w:rPr>
            </w:pPr>
            <w:r>
              <w:rPr>
                <w:rFonts w:eastAsia="Times New Roman"/>
                <w:w w:val="98"/>
              </w:rPr>
              <w:t>0.06</w:t>
            </w:r>
          </w:p>
        </w:tc>
      </w:tr>
      <w:tr w:rsidR="00FA2661" w14:paraId="4158CD3C" w14:textId="77777777">
        <w:trPr>
          <w:trHeight w:val="314"/>
        </w:trPr>
        <w:tc>
          <w:tcPr>
            <w:tcW w:w="3480" w:type="dxa"/>
            <w:vAlign w:val="bottom"/>
          </w:tcPr>
          <w:p w14:paraId="7FA77D11" w14:textId="77777777" w:rsidR="00FA2661" w:rsidRDefault="002A030E">
            <w:pPr>
              <w:ind w:left="100"/>
              <w:rPr>
                <w:sz w:val="20"/>
                <w:szCs w:val="20"/>
              </w:rPr>
            </w:pPr>
            <w:r>
              <w:rPr>
                <w:rFonts w:eastAsia="Times New Roman"/>
                <w:i/>
                <w:iCs/>
              </w:rPr>
              <w:t>Number of Observations</w:t>
            </w:r>
          </w:p>
        </w:tc>
        <w:tc>
          <w:tcPr>
            <w:tcW w:w="1620" w:type="dxa"/>
            <w:vAlign w:val="bottom"/>
          </w:tcPr>
          <w:p w14:paraId="5775EFC2" w14:textId="77777777" w:rsidR="00FA2661" w:rsidRDefault="002A030E">
            <w:pPr>
              <w:ind w:left="130"/>
              <w:jc w:val="center"/>
              <w:rPr>
                <w:sz w:val="20"/>
                <w:szCs w:val="20"/>
              </w:rPr>
            </w:pPr>
            <w:r>
              <w:rPr>
                <w:rFonts w:eastAsia="Times New Roman"/>
                <w:i/>
                <w:iCs/>
              </w:rPr>
              <w:t>285</w:t>
            </w:r>
          </w:p>
        </w:tc>
        <w:tc>
          <w:tcPr>
            <w:tcW w:w="1660" w:type="dxa"/>
            <w:vAlign w:val="bottom"/>
          </w:tcPr>
          <w:p w14:paraId="627BC59C" w14:textId="77777777" w:rsidR="00FA2661" w:rsidRDefault="00FA2661">
            <w:pPr>
              <w:rPr>
                <w:sz w:val="24"/>
                <w:szCs w:val="24"/>
              </w:rPr>
            </w:pPr>
          </w:p>
        </w:tc>
      </w:tr>
      <w:tr w:rsidR="00FA2661" w14:paraId="46078323" w14:textId="77777777">
        <w:trPr>
          <w:trHeight w:val="314"/>
        </w:trPr>
        <w:tc>
          <w:tcPr>
            <w:tcW w:w="3480" w:type="dxa"/>
            <w:vAlign w:val="bottom"/>
          </w:tcPr>
          <w:p w14:paraId="06C64F4A" w14:textId="77777777" w:rsidR="00FA2661" w:rsidRDefault="002A030E">
            <w:pPr>
              <w:ind w:left="100"/>
              <w:rPr>
                <w:sz w:val="20"/>
                <w:szCs w:val="20"/>
              </w:rPr>
            </w:pPr>
            <w:r>
              <w:rPr>
                <w:rFonts w:eastAsia="Times New Roman"/>
                <w:i/>
                <w:iCs/>
              </w:rPr>
              <w:t>R-squared (within)</w:t>
            </w:r>
          </w:p>
        </w:tc>
        <w:tc>
          <w:tcPr>
            <w:tcW w:w="1620" w:type="dxa"/>
            <w:vAlign w:val="bottom"/>
          </w:tcPr>
          <w:p w14:paraId="00DC9138" w14:textId="77777777" w:rsidR="00FA2661" w:rsidRDefault="002A030E">
            <w:pPr>
              <w:ind w:left="130"/>
              <w:jc w:val="center"/>
              <w:rPr>
                <w:sz w:val="20"/>
                <w:szCs w:val="20"/>
              </w:rPr>
            </w:pPr>
            <w:r>
              <w:rPr>
                <w:rFonts w:eastAsia="Times New Roman"/>
                <w:i/>
                <w:iCs/>
                <w:w w:val="98"/>
              </w:rPr>
              <w:t>0.45</w:t>
            </w:r>
          </w:p>
        </w:tc>
        <w:tc>
          <w:tcPr>
            <w:tcW w:w="1660" w:type="dxa"/>
            <w:vAlign w:val="bottom"/>
          </w:tcPr>
          <w:p w14:paraId="28BBC1D3" w14:textId="77777777" w:rsidR="00FA2661" w:rsidRDefault="00FA2661">
            <w:pPr>
              <w:rPr>
                <w:sz w:val="24"/>
                <w:szCs w:val="24"/>
              </w:rPr>
            </w:pPr>
          </w:p>
        </w:tc>
      </w:tr>
      <w:tr w:rsidR="00FA2661" w14:paraId="31E23B3B" w14:textId="77777777">
        <w:trPr>
          <w:trHeight w:val="331"/>
        </w:trPr>
        <w:tc>
          <w:tcPr>
            <w:tcW w:w="3480" w:type="dxa"/>
            <w:vAlign w:val="bottom"/>
          </w:tcPr>
          <w:p w14:paraId="293E9FA2" w14:textId="77777777" w:rsidR="00FA2661" w:rsidRDefault="002A030E">
            <w:pPr>
              <w:ind w:left="100"/>
              <w:rPr>
                <w:sz w:val="20"/>
                <w:szCs w:val="20"/>
              </w:rPr>
            </w:pPr>
            <w:r>
              <w:rPr>
                <w:rFonts w:eastAsia="Times New Roman"/>
                <w:i/>
                <w:iCs/>
              </w:rPr>
              <w:t>R-squared (overall)</w:t>
            </w:r>
          </w:p>
        </w:tc>
        <w:tc>
          <w:tcPr>
            <w:tcW w:w="1620" w:type="dxa"/>
            <w:vAlign w:val="bottom"/>
          </w:tcPr>
          <w:p w14:paraId="627ED7C6" w14:textId="77777777" w:rsidR="00FA2661" w:rsidRDefault="002A030E">
            <w:pPr>
              <w:ind w:left="130"/>
              <w:jc w:val="center"/>
              <w:rPr>
                <w:sz w:val="20"/>
                <w:szCs w:val="20"/>
              </w:rPr>
            </w:pPr>
            <w:r>
              <w:rPr>
                <w:rFonts w:eastAsia="Times New Roman"/>
                <w:i/>
                <w:iCs/>
                <w:w w:val="98"/>
              </w:rPr>
              <w:t>0.49</w:t>
            </w:r>
          </w:p>
        </w:tc>
        <w:tc>
          <w:tcPr>
            <w:tcW w:w="1660" w:type="dxa"/>
            <w:vAlign w:val="bottom"/>
          </w:tcPr>
          <w:p w14:paraId="3728C389" w14:textId="77777777" w:rsidR="00FA2661" w:rsidRDefault="00FA2661">
            <w:pPr>
              <w:rPr>
                <w:sz w:val="24"/>
                <w:szCs w:val="24"/>
              </w:rPr>
            </w:pPr>
          </w:p>
        </w:tc>
      </w:tr>
    </w:tbl>
    <w:p w14:paraId="4F0725D1"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5A2874F5" wp14:editId="5D1BC819">
                <wp:simplePos x="0" y="0"/>
                <wp:positionH relativeFrom="column">
                  <wp:posOffset>0</wp:posOffset>
                </wp:positionH>
                <wp:positionV relativeFrom="paragraph">
                  <wp:posOffset>-6350</wp:posOffset>
                </wp:positionV>
                <wp:extent cx="427609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60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4999pt" to="336.7pt,-0.4999pt" o:allowincell="f" strokecolor="#000000" strokeweight="0.72pt"/>
            </w:pict>
          </mc:Fallback>
        </mc:AlternateContent>
      </w:r>
    </w:p>
    <w:p w14:paraId="6042A588" w14:textId="77777777" w:rsidR="00FA2661" w:rsidRDefault="002A030E">
      <w:pPr>
        <w:spacing w:line="239" w:lineRule="auto"/>
        <w:ind w:left="100" w:right="2800"/>
        <w:jc w:val="both"/>
        <w:rPr>
          <w:sz w:val="20"/>
          <w:szCs w:val="20"/>
        </w:rPr>
      </w:pPr>
      <w:r>
        <w:rPr>
          <w:rFonts w:eastAsia="Times New Roman"/>
        </w:rPr>
        <w:t>Notes: Dependent variable is scaled to run 0 to 1. The baseline categories are male, white, and aged 21-25. Symbols indicate * p &lt; .10; ** p &lt; .05;</w:t>
      </w:r>
    </w:p>
    <w:p w14:paraId="77D52DBE"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14:anchorId="0DD852E8" wp14:editId="3EF1505E">
                <wp:simplePos x="0" y="0"/>
                <wp:positionH relativeFrom="column">
                  <wp:posOffset>0</wp:posOffset>
                </wp:positionH>
                <wp:positionV relativeFrom="paragraph">
                  <wp:posOffset>-310515</wp:posOffset>
                </wp:positionV>
                <wp:extent cx="427609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60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4.4499pt" to="336.7pt,-24.4499pt" o:allowincell="f" strokecolor="#000000" strokeweight="0.72pt"/>
            </w:pict>
          </mc:Fallback>
        </mc:AlternateContent>
      </w:r>
    </w:p>
    <w:p w14:paraId="4848BBF9" w14:textId="77777777" w:rsidR="00FA2661" w:rsidRDefault="002A030E">
      <w:pPr>
        <w:numPr>
          <w:ilvl w:val="1"/>
          <w:numId w:val="3"/>
        </w:numPr>
        <w:tabs>
          <w:tab w:val="left" w:pos="500"/>
        </w:tabs>
        <w:ind w:left="500" w:hanging="392"/>
        <w:rPr>
          <w:rFonts w:eastAsia="Times New Roman"/>
        </w:rPr>
      </w:pPr>
      <w:r>
        <w:rPr>
          <w:rFonts w:eastAsia="Times New Roman"/>
        </w:rPr>
        <w:t>p &lt; .01.</w:t>
      </w:r>
    </w:p>
    <w:p w14:paraId="2960134E" w14:textId="77777777" w:rsidR="00FA2661" w:rsidRDefault="00FA2661">
      <w:pPr>
        <w:spacing w:line="200" w:lineRule="exact"/>
        <w:rPr>
          <w:rFonts w:eastAsia="Times New Roman"/>
        </w:rPr>
      </w:pPr>
    </w:p>
    <w:p w14:paraId="65D154A0" w14:textId="77777777" w:rsidR="00FA2661" w:rsidRDefault="00FA2661">
      <w:pPr>
        <w:spacing w:line="309" w:lineRule="exact"/>
        <w:rPr>
          <w:rFonts w:eastAsia="Times New Roman"/>
        </w:rPr>
      </w:pPr>
    </w:p>
    <w:p w14:paraId="2AA86E4B" w14:textId="77777777" w:rsidR="00FA2661" w:rsidRDefault="002A030E">
      <w:pPr>
        <w:rPr>
          <w:rFonts w:eastAsia="Times New Roman"/>
        </w:rPr>
      </w:pPr>
      <w:r>
        <w:rPr>
          <w:rFonts w:eastAsia="Times New Roman"/>
          <w:i/>
          <w:iCs/>
        </w:rPr>
        <w:t xml:space="preserve">E. Analysis of Qualitative Efficacy and </w:t>
      </w:r>
      <w:r>
        <w:rPr>
          <w:rFonts w:eastAsia="Times New Roman"/>
          <w:i/>
          <w:iCs/>
        </w:rPr>
        <w:t>Interest</w:t>
      </w:r>
    </w:p>
    <w:p w14:paraId="1A9C09DE" w14:textId="77777777" w:rsidR="00FA2661" w:rsidRDefault="00FA2661">
      <w:pPr>
        <w:spacing w:line="250" w:lineRule="exact"/>
        <w:rPr>
          <w:sz w:val="20"/>
          <w:szCs w:val="20"/>
        </w:rPr>
      </w:pPr>
    </w:p>
    <w:p w14:paraId="6F333C39" w14:textId="77777777" w:rsidR="00FA2661" w:rsidRDefault="002A030E">
      <w:pPr>
        <w:spacing w:line="259" w:lineRule="auto"/>
        <w:ind w:right="620"/>
        <w:rPr>
          <w:sz w:val="20"/>
          <w:szCs w:val="20"/>
        </w:rPr>
      </w:pPr>
      <w:r>
        <w:rPr>
          <w:rFonts w:eastAsia="Times New Roman"/>
        </w:rPr>
        <w:t xml:space="preserve">We replicate all of the analysis for quantitative methods to study qualitative orientations. Figure S4 presents levels of self-efficacy and interest in qualitative methods, by race/ethnicity. We find no statistically significant gaps in either </w:t>
      </w:r>
      <w:r>
        <w:rPr>
          <w:rFonts w:eastAsia="Times New Roman"/>
        </w:rPr>
        <w:t>dependent variable by race.</w:t>
      </w:r>
    </w:p>
    <w:p w14:paraId="1B9A47DA" w14:textId="77777777" w:rsidR="00FA2661" w:rsidRDefault="00FA2661">
      <w:pPr>
        <w:spacing w:line="200" w:lineRule="exact"/>
        <w:rPr>
          <w:sz w:val="20"/>
          <w:szCs w:val="20"/>
        </w:rPr>
      </w:pPr>
    </w:p>
    <w:p w14:paraId="08C33477" w14:textId="77777777" w:rsidR="00FA2661" w:rsidRDefault="00FA2661">
      <w:pPr>
        <w:spacing w:line="200" w:lineRule="exact"/>
        <w:rPr>
          <w:sz w:val="20"/>
          <w:szCs w:val="20"/>
        </w:rPr>
      </w:pPr>
    </w:p>
    <w:p w14:paraId="43C06A89" w14:textId="77777777" w:rsidR="00FA2661" w:rsidRDefault="00FA2661">
      <w:pPr>
        <w:spacing w:line="200" w:lineRule="exact"/>
        <w:rPr>
          <w:sz w:val="20"/>
          <w:szCs w:val="20"/>
        </w:rPr>
      </w:pPr>
    </w:p>
    <w:p w14:paraId="47C3D12D" w14:textId="77777777" w:rsidR="00FA2661" w:rsidRDefault="00FA2661">
      <w:pPr>
        <w:spacing w:line="200" w:lineRule="exact"/>
        <w:rPr>
          <w:sz w:val="20"/>
          <w:szCs w:val="20"/>
        </w:rPr>
      </w:pPr>
    </w:p>
    <w:p w14:paraId="3E3C8929" w14:textId="77777777" w:rsidR="00FA2661" w:rsidRDefault="00FA2661">
      <w:pPr>
        <w:spacing w:line="200" w:lineRule="exact"/>
        <w:rPr>
          <w:sz w:val="20"/>
          <w:szCs w:val="20"/>
        </w:rPr>
      </w:pPr>
    </w:p>
    <w:p w14:paraId="3366AD42" w14:textId="77777777" w:rsidR="00FA2661" w:rsidRDefault="00FA2661">
      <w:pPr>
        <w:spacing w:line="200" w:lineRule="exact"/>
        <w:rPr>
          <w:sz w:val="20"/>
          <w:szCs w:val="20"/>
        </w:rPr>
      </w:pPr>
    </w:p>
    <w:p w14:paraId="05117BC5" w14:textId="77777777" w:rsidR="00FA2661" w:rsidRDefault="00FA2661">
      <w:pPr>
        <w:spacing w:line="200" w:lineRule="exact"/>
        <w:rPr>
          <w:sz w:val="20"/>
          <w:szCs w:val="20"/>
        </w:rPr>
      </w:pPr>
    </w:p>
    <w:p w14:paraId="0AC5F04A" w14:textId="77777777" w:rsidR="00FA2661" w:rsidRDefault="00FA2661">
      <w:pPr>
        <w:spacing w:line="200" w:lineRule="exact"/>
        <w:rPr>
          <w:sz w:val="20"/>
          <w:szCs w:val="20"/>
        </w:rPr>
      </w:pPr>
    </w:p>
    <w:p w14:paraId="669FF171" w14:textId="77777777" w:rsidR="00FA2661" w:rsidRDefault="00FA2661">
      <w:pPr>
        <w:spacing w:line="200" w:lineRule="exact"/>
        <w:rPr>
          <w:sz w:val="20"/>
          <w:szCs w:val="20"/>
        </w:rPr>
      </w:pPr>
    </w:p>
    <w:p w14:paraId="20FE5C7C" w14:textId="77777777" w:rsidR="00FA2661" w:rsidRDefault="00FA2661">
      <w:pPr>
        <w:spacing w:line="200" w:lineRule="exact"/>
        <w:rPr>
          <w:sz w:val="20"/>
          <w:szCs w:val="20"/>
        </w:rPr>
      </w:pPr>
    </w:p>
    <w:p w14:paraId="592ED21E" w14:textId="77777777" w:rsidR="00FA2661" w:rsidRDefault="00FA2661">
      <w:pPr>
        <w:spacing w:line="200" w:lineRule="exact"/>
        <w:rPr>
          <w:sz w:val="20"/>
          <w:szCs w:val="20"/>
        </w:rPr>
      </w:pPr>
    </w:p>
    <w:p w14:paraId="743FB744" w14:textId="77777777" w:rsidR="00FA2661" w:rsidRDefault="00FA2661">
      <w:pPr>
        <w:spacing w:line="200" w:lineRule="exact"/>
        <w:rPr>
          <w:sz w:val="20"/>
          <w:szCs w:val="20"/>
        </w:rPr>
      </w:pPr>
    </w:p>
    <w:p w14:paraId="4B669AE5" w14:textId="77777777" w:rsidR="00FA2661" w:rsidRDefault="00FA2661">
      <w:pPr>
        <w:spacing w:line="200" w:lineRule="exact"/>
        <w:rPr>
          <w:sz w:val="20"/>
          <w:szCs w:val="20"/>
        </w:rPr>
      </w:pPr>
    </w:p>
    <w:p w14:paraId="3A513250" w14:textId="77777777" w:rsidR="00FA2661" w:rsidRDefault="00FA2661">
      <w:pPr>
        <w:spacing w:line="200" w:lineRule="exact"/>
        <w:rPr>
          <w:sz w:val="20"/>
          <w:szCs w:val="20"/>
        </w:rPr>
      </w:pPr>
    </w:p>
    <w:p w14:paraId="5803E8D9" w14:textId="77777777" w:rsidR="00FA2661" w:rsidRDefault="00FA2661">
      <w:pPr>
        <w:spacing w:line="200" w:lineRule="exact"/>
        <w:rPr>
          <w:sz w:val="20"/>
          <w:szCs w:val="20"/>
        </w:rPr>
      </w:pPr>
    </w:p>
    <w:p w14:paraId="2908B91B" w14:textId="77777777" w:rsidR="00FA2661" w:rsidRDefault="00FA2661">
      <w:pPr>
        <w:spacing w:line="200" w:lineRule="exact"/>
        <w:rPr>
          <w:sz w:val="20"/>
          <w:szCs w:val="20"/>
        </w:rPr>
      </w:pPr>
    </w:p>
    <w:p w14:paraId="4EB20657" w14:textId="77777777" w:rsidR="00FA2661" w:rsidRDefault="00FA2661">
      <w:pPr>
        <w:spacing w:line="200" w:lineRule="exact"/>
        <w:rPr>
          <w:sz w:val="20"/>
          <w:szCs w:val="20"/>
        </w:rPr>
      </w:pPr>
    </w:p>
    <w:p w14:paraId="1EAA2707" w14:textId="77777777" w:rsidR="00FA2661" w:rsidRDefault="00FA2661">
      <w:pPr>
        <w:spacing w:line="200" w:lineRule="exact"/>
        <w:rPr>
          <w:sz w:val="20"/>
          <w:szCs w:val="20"/>
        </w:rPr>
      </w:pPr>
    </w:p>
    <w:p w14:paraId="00A7EED8" w14:textId="77777777" w:rsidR="00FA2661" w:rsidRDefault="00FA2661">
      <w:pPr>
        <w:spacing w:line="200" w:lineRule="exact"/>
        <w:rPr>
          <w:sz w:val="20"/>
          <w:szCs w:val="20"/>
        </w:rPr>
      </w:pPr>
    </w:p>
    <w:p w14:paraId="458289E5" w14:textId="77777777" w:rsidR="00FA2661" w:rsidRDefault="00FA2661">
      <w:pPr>
        <w:spacing w:line="200" w:lineRule="exact"/>
        <w:rPr>
          <w:sz w:val="20"/>
          <w:szCs w:val="20"/>
        </w:rPr>
      </w:pPr>
    </w:p>
    <w:p w14:paraId="3BF0DD3A" w14:textId="77777777" w:rsidR="00FA2661" w:rsidRDefault="00FA2661">
      <w:pPr>
        <w:spacing w:line="200" w:lineRule="exact"/>
        <w:rPr>
          <w:sz w:val="20"/>
          <w:szCs w:val="20"/>
        </w:rPr>
      </w:pPr>
    </w:p>
    <w:p w14:paraId="2263C081" w14:textId="77777777" w:rsidR="00FA2661" w:rsidRDefault="00FA2661">
      <w:pPr>
        <w:spacing w:line="200" w:lineRule="exact"/>
        <w:rPr>
          <w:sz w:val="20"/>
          <w:szCs w:val="20"/>
        </w:rPr>
      </w:pPr>
    </w:p>
    <w:p w14:paraId="67DCE4CF" w14:textId="77777777" w:rsidR="00FA2661" w:rsidRDefault="00FA2661">
      <w:pPr>
        <w:spacing w:line="200" w:lineRule="exact"/>
        <w:rPr>
          <w:sz w:val="20"/>
          <w:szCs w:val="20"/>
        </w:rPr>
      </w:pPr>
    </w:p>
    <w:p w14:paraId="2042D223" w14:textId="77777777" w:rsidR="00FA2661" w:rsidRDefault="00FA2661">
      <w:pPr>
        <w:spacing w:line="200" w:lineRule="exact"/>
        <w:rPr>
          <w:sz w:val="20"/>
          <w:szCs w:val="20"/>
        </w:rPr>
      </w:pPr>
    </w:p>
    <w:p w14:paraId="3E8442A3" w14:textId="77777777" w:rsidR="00FA2661" w:rsidRDefault="00FA2661">
      <w:pPr>
        <w:spacing w:line="200" w:lineRule="exact"/>
        <w:rPr>
          <w:sz w:val="20"/>
          <w:szCs w:val="20"/>
        </w:rPr>
      </w:pPr>
    </w:p>
    <w:p w14:paraId="72FD2A59" w14:textId="77777777" w:rsidR="00FA2661" w:rsidRDefault="00FA2661">
      <w:pPr>
        <w:spacing w:line="236" w:lineRule="exact"/>
        <w:rPr>
          <w:sz w:val="20"/>
          <w:szCs w:val="20"/>
        </w:rPr>
      </w:pPr>
    </w:p>
    <w:p w14:paraId="754E8EF1" w14:textId="77777777" w:rsidR="00FA2661" w:rsidRDefault="002A030E">
      <w:pPr>
        <w:jc w:val="right"/>
        <w:rPr>
          <w:sz w:val="20"/>
          <w:szCs w:val="20"/>
        </w:rPr>
      </w:pPr>
      <w:r>
        <w:rPr>
          <w:rFonts w:eastAsia="Times New Roman"/>
        </w:rPr>
        <w:t>8</w:t>
      </w:r>
    </w:p>
    <w:p w14:paraId="61CEA211" w14:textId="77777777" w:rsidR="00FA2661" w:rsidRDefault="00FA2661">
      <w:pPr>
        <w:sectPr w:rsidR="00FA2661">
          <w:pgSz w:w="12240" w:h="15840"/>
          <w:pgMar w:top="1440" w:right="1440" w:bottom="456" w:left="1440" w:header="0" w:footer="0" w:gutter="0"/>
          <w:cols w:space="720" w:equalWidth="0">
            <w:col w:w="9360"/>
          </w:cols>
        </w:sectPr>
      </w:pPr>
    </w:p>
    <w:p w14:paraId="4F2C6361" w14:textId="77777777" w:rsidR="00FA2661" w:rsidRDefault="002A030E">
      <w:pPr>
        <w:spacing w:line="200" w:lineRule="exact"/>
        <w:rPr>
          <w:sz w:val="20"/>
          <w:szCs w:val="20"/>
        </w:rPr>
      </w:pPr>
      <w:bookmarkStart w:id="9" w:name="page9"/>
      <w:bookmarkEnd w:id="9"/>
      <w:r>
        <w:rPr>
          <w:noProof/>
          <w:sz w:val="20"/>
          <w:szCs w:val="20"/>
        </w:rPr>
        <w:lastRenderedPageBreak/>
        <w:drawing>
          <wp:anchor distT="0" distB="0" distL="114300" distR="114300" simplePos="0" relativeHeight="251665408" behindDoc="1" locked="0" layoutInCell="0" allowOverlap="1" wp14:anchorId="4AA507EE" wp14:editId="382E10E0">
            <wp:simplePos x="0" y="0"/>
            <wp:positionH relativeFrom="page">
              <wp:posOffset>923925</wp:posOffset>
            </wp:positionH>
            <wp:positionV relativeFrom="page">
              <wp:posOffset>923925</wp:posOffset>
            </wp:positionV>
            <wp:extent cx="5962015" cy="36772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blip>
                    <a:srcRect/>
                    <a:stretch>
                      <a:fillRect/>
                    </a:stretch>
                  </pic:blipFill>
                  <pic:spPr bwMode="auto">
                    <a:xfrm>
                      <a:off x="0" y="0"/>
                      <a:ext cx="5962015" cy="3677285"/>
                    </a:xfrm>
                    <a:prstGeom prst="rect">
                      <a:avLst/>
                    </a:prstGeom>
                    <a:noFill/>
                  </pic:spPr>
                </pic:pic>
              </a:graphicData>
            </a:graphic>
          </wp:anchor>
        </w:drawing>
      </w:r>
    </w:p>
    <w:p w14:paraId="74ED6E15" w14:textId="77777777" w:rsidR="00FA2661" w:rsidRDefault="00FA2661">
      <w:pPr>
        <w:spacing w:line="200" w:lineRule="exact"/>
        <w:rPr>
          <w:sz w:val="20"/>
          <w:szCs w:val="20"/>
        </w:rPr>
      </w:pPr>
    </w:p>
    <w:p w14:paraId="53A50068" w14:textId="77777777" w:rsidR="00FA2661" w:rsidRDefault="00FA2661">
      <w:pPr>
        <w:spacing w:line="200" w:lineRule="exact"/>
        <w:rPr>
          <w:sz w:val="20"/>
          <w:szCs w:val="20"/>
        </w:rPr>
      </w:pPr>
    </w:p>
    <w:p w14:paraId="7C0D7B75" w14:textId="77777777" w:rsidR="00FA2661" w:rsidRDefault="00FA2661">
      <w:pPr>
        <w:spacing w:line="200" w:lineRule="exact"/>
        <w:rPr>
          <w:sz w:val="20"/>
          <w:szCs w:val="20"/>
        </w:rPr>
      </w:pPr>
    </w:p>
    <w:p w14:paraId="2C462400" w14:textId="77777777" w:rsidR="00FA2661" w:rsidRDefault="00FA2661">
      <w:pPr>
        <w:spacing w:line="200" w:lineRule="exact"/>
        <w:rPr>
          <w:sz w:val="20"/>
          <w:szCs w:val="20"/>
        </w:rPr>
      </w:pPr>
    </w:p>
    <w:p w14:paraId="19DFEE71" w14:textId="77777777" w:rsidR="00FA2661" w:rsidRDefault="00FA2661">
      <w:pPr>
        <w:spacing w:line="200" w:lineRule="exact"/>
        <w:rPr>
          <w:sz w:val="20"/>
          <w:szCs w:val="20"/>
        </w:rPr>
      </w:pPr>
    </w:p>
    <w:p w14:paraId="3ECB21BE" w14:textId="77777777" w:rsidR="00FA2661" w:rsidRDefault="00FA2661">
      <w:pPr>
        <w:spacing w:line="200" w:lineRule="exact"/>
        <w:rPr>
          <w:sz w:val="20"/>
          <w:szCs w:val="20"/>
        </w:rPr>
      </w:pPr>
    </w:p>
    <w:p w14:paraId="11DA54D0" w14:textId="77777777" w:rsidR="00FA2661" w:rsidRDefault="00FA2661">
      <w:pPr>
        <w:spacing w:line="200" w:lineRule="exact"/>
        <w:rPr>
          <w:sz w:val="20"/>
          <w:szCs w:val="20"/>
        </w:rPr>
      </w:pPr>
    </w:p>
    <w:p w14:paraId="7FF45A6B" w14:textId="77777777" w:rsidR="00FA2661" w:rsidRDefault="00FA2661">
      <w:pPr>
        <w:spacing w:line="200" w:lineRule="exact"/>
        <w:rPr>
          <w:sz w:val="20"/>
          <w:szCs w:val="20"/>
        </w:rPr>
      </w:pPr>
    </w:p>
    <w:p w14:paraId="5C3DB72D" w14:textId="77777777" w:rsidR="00FA2661" w:rsidRDefault="00FA2661">
      <w:pPr>
        <w:spacing w:line="200" w:lineRule="exact"/>
        <w:rPr>
          <w:sz w:val="20"/>
          <w:szCs w:val="20"/>
        </w:rPr>
      </w:pPr>
    </w:p>
    <w:p w14:paraId="46A92060" w14:textId="77777777" w:rsidR="00FA2661" w:rsidRDefault="00FA2661">
      <w:pPr>
        <w:spacing w:line="200" w:lineRule="exact"/>
        <w:rPr>
          <w:sz w:val="20"/>
          <w:szCs w:val="20"/>
        </w:rPr>
      </w:pPr>
    </w:p>
    <w:p w14:paraId="614BD359" w14:textId="77777777" w:rsidR="00FA2661" w:rsidRDefault="00FA2661">
      <w:pPr>
        <w:spacing w:line="200" w:lineRule="exact"/>
        <w:rPr>
          <w:sz w:val="20"/>
          <w:szCs w:val="20"/>
        </w:rPr>
      </w:pPr>
    </w:p>
    <w:p w14:paraId="34F7DA52" w14:textId="77777777" w:rsidR="00FA2661" w:rsidRDefault="00FA2661">
      <w:pPr>
        <w:spacing w:line="200" w:lineRule="exact"/>
        <w:rPr>
          <w:sz w:val="20"/>
          <w:szCs w:val="20"/>
        </w:rPr>
      </w:pPr>
    </w:p>
    <w:p w14:paraId="237F3F3A" w14:textId="77777777" w:rsidR="00FA2661" w:rsidRDefault="00FA2661">
      <w:pPr>
        <w:spacing w:line="200" w:lineRule="exact"/>
        <w:rPr>
          <w:sz w:val="20"/>
          <w:szCs w:val="20"/>
        </w:rPr>
      </w:pPr>
    </w:p>
    <w:p w14:paraId="63A959D4" w14:textId="77777777" w:rsidR="00FA2661" w:rsidRDefault="00FA2661">
      <w:pPr>
        <w:spacing w:line="200" w:lineRule="exact"/>
        <w:rPr>
          <w:sz w:val="20"/>
          <w:szCs w:val="20"/>
        </w:rPr>
      </w:pPr>
    </w:p>
    <w:p w14:paraId="72E7F7F9" w14:textId="77777777" w:rsidR="00FA2661" w:rsidRDefault="00FA2661">
      <w:pPr>
        <w:spacing w:line="200" w:lineRule="exact"/>
        <w:rPr>
          <w:sz w:val="20"/>
          <w:szCs w:val="20"/>
        </w:rPr>
      </w:pPr>
    </w:p>
    <w:p w14:paraId="4821031E" w14:textId="77777777" w:rsidR="00FA2661" w:rsidRDefault="00FA2661">
      <w:pPr>
        <w:spacing w:line="200" w:lineRule="exact"/>
        <w:rPr>
          <w:sz w:val="20"/>
          <w:szCs w:val="20"/>
        </w:rPr>
      </w:pPr>
    </w:p>
    <w:p w14:paraId="358172E3" w14:textId="77777777" w:rsidR="00FA2661" w:rsidRDefault="00FA2661">
      <w:pPr>
        <w:spacing w:line="200" w:lineRule="exact"/>
        <w:rPr>
          <w:sz w:val="20"/>
          <w:szCs w:val="20"/>
        </w:rPr>
      </w:pPr>
    </w:p>
    <w:p w14:paraId="422131E7" w14:textId="77777777" w:rsidR="00FA2661" w:rsidRDefault="00FA2661">
      <w:pPr>
        <w:spacing w:line="200" w:lineRule="exact"/>
        <w:rPr>
          <w:sz w:val="20"/>
          <w:szCs w:val="20"/>
        </w:rPr>
      </w:pPr>
    </w:p>
    <w:p w14:paraId="0E8430AE" w14:textId="77777777" w:rsidR="00FA2661" w:rsidRDefault="00FA2661">
      <w:pPr>
        <w:spacing w:line="200" w:lineRule="exact"/>
        <w:rPr>
          <w:sz w:val="20"/>
          <w:szCs w:val="20"/>
        </w:rPr>
      </w:pPr>
    </w:p>
    <w:p w14:paraId="004C3AD0" w14:textId="77777777" w:rsidR="00FA2661" w:rsidRDefault="00FA2661">
      <w:pPr>
        <w:spacing w:line="200" w:lineRule="exact"/>
        <w:rPr>
          <w:sz w:val="20"/>
          <w:szCs w:val="20"/>
        </w:rPr>
      </w:pPr>
    </w:p>
    <w:p w14:paraId="0778E880" w14:textId="77777777" w:rsidR="00FA2661" w:rsidRDefault="00FA2661">
      <w:pPr>
        <w:spacing w:line="200" w:lineRule="exact"/>
        <w:rPr>
          <w:sz w:val="20"/>
          <w:szCs w:val="20"/>
        </w:rPr>
      </w:pPr>
    </w:p>
    <w:p w14:paraId="447C2D0D" w14:textId="77777777" w:rsidR="00FA2661" w:rsidRDefault="00FA2661">
      <w:pPr>
        <w:spacing w:line="200" w:lineRule="exact"/>
        <w:rPr>
          <w:sz w:val="20"/>
          <w:szCs w:val="20"/>
        </w:rPr>
      </w:pPr>
    </w:p>
    <w:p w14:paraId="6AD91690" w14:textId="77777777" w:rsidR="00FA2661" w:rsidRDefault="00FA2661">
      <w:pPr>
        <w:spacing w:line="200" w:lineRule="exact"/>
        <w:rPr>
          <w:sz w:val="20"/>
          <w:szCs w:val="20"/>
        </w:rPr>
      </w:pPr>
    </w:p>
    <w:p w14:paraId="254394D7" w14:textId="77777777" w:rsidR="00FA2661" w:rsidRDefault="00FA2661">
      <w:pPr>
        <w:spacing w:line="200" w:lineRule="exact"/>
        <w:rPr>
          <w:sz w:val="20"/>
          <w:szCs w:val="20"/>
        </w:rPr>
      </w:pPr>
    </w:p>
    <w:p w14:paraId="2CB1BFC4" w14:textId="77777777" w:rsidR="00FA2661" w:rsidRDefault="00FA2661">
      <w:pPr>
        <w:spacing w:line="200" w:lineRule="exact"/>
        <w:rPr>
          <w:sz w:val="20"/>
          <w:szCs w:val="20"/>
        </w:rPr>
      </w:pPr>
    </w:p>
    <w:p w14:paraId="3A169CDE" w14:textId="77777777" w:rsidR="00FA2661" w:rsidRDefault="00FA2661">
      <w:pPr>
        <w:spacing w:line="200" w:lineRule="exact"/>
        <w:rPr>
          <w:sz w:val="20"/>
          <w:szCs w:val="20"/>
        </w:rPr>
      </w:pPr>
    </w:p>
    <w:p w14:paraId="108CC240" w14:textId="77777777" w:rsidR="00FA2661" w:rsidRDefault="00FA2661">
      <w:pPr>
        <w:spacing w:line="391" w:lineRule="exact"/>
        <w:rPr>
          <w:sz w:val="20"/>
          <w:szCs w:val="20"/>
        </w:rPr>
      </w:pPr>
    </w:p>
    <w:p w14:paraId="0304BD50" w14:textId="77777777" w:rsidR="00FA2661" w:rsidRDefault="002A030E">
      <w:pPr>
        <w:spacing w:line="282" w:lineRule="auto"/>
        <w:ind w:right="1300"/>
        <w:rPr>
          <w:sz w:val="20"/>
          <w:szCs w:val="20"/>
        </w:rPr>
      </w:pPr>
      <w:r>
        <w:rPr>
          <w:rFonts w:eastAsia="Times New Roman"/>
          <w:b/>
          <w:bCs/>
        </w:rPr>
        <w:t xml:space="preserve">Figure S4. Conditional Means of Qualitative Methods Orientations, by Race/Ethnicity </w:t>
      </w:r>
      <w:r>
        <w:rPr>
          <w:rFonts w:eastAsia="Times New Roman"/>
        </w:rPr>
        <w:t>Note: 90% confidence intervals shown.</w:t>
      </w:r>
    </w:p>
    <w:p w14:paraId="67DF520B" w14:textId="77777777" w:rsidR="00FA2661" w:rsidRDefault="00FA2661">
      <w:pPr>
        <w:spacing w:line="200" w:lineRule="exact"/>
        <w:rPr>
          <w:sz w:val="20"/>
          <w:szCs w:val="20"/>
        </w:rPr>
      </w:pPr>
    </w:p>
    <w:p w14:paraId="7D5B61BC" w14:textId="77777777" w:rsidR="00FA2661" w:rsidRDefault="00FA2661">
      <w:pPr>
        <w:spacing w:line="222" w:lineRule="exact"/>
        <w:rPr>
          <w:sz w:val="20"/>
          <w:szCs w:val="20"/>
        </w:rPr>
      </w:pPr>
    </w:p>
    <w:p w14:paraId="35C1762A" w14:textId="77777777" w:rsidR="00FA2661" w:rsidRDefault="002A030E">
      <w:pPr>
        <w:spacing w:line="245" w:lineRule="auto"/>
        <w:ind w:right="160"/>
        <w:rPr>
          <w:sz w:val="20"/>
          <w:szCs w:val="20"/>
        </w:rPr>
      </w:pPr>
      <w:r>
        <w:rPr>
          <w:rFonts w:eastAsia="Times New Roman"/>
        </w:rPr>
        <w:t xml:space="preserve">Table S6 presents equivalent results </w:t>
      </w:r>
      <w:r>
        <w:rPr>
          <w:rFonts w:eastAsia="Times New Roman"/>
        </w:rPr>
        <w:t>to Tables S4 and S5 for qualitative self-efficacy. In the first model, we find that self-assessed qualitative ability is positively correlated at standard levels of statistical significance with being female and older in age, and negatively so with MENA id</w:t>
      </w:r>
      <w:r>
        <w:rPr>
          <w:rFonts w:eastAsia="Times New Roman"/>
        </w:rPr>
        <w:t>entification, year in program, and with having dependents (particularly so for single parents). However, qualitative self-efficacy is not significantly associated with PhD program rank. In the second model, we find that year in program, age, and having dep</w:t>
      </w:r>
      <w:r>
        <w:rPr>
          <w:rFonts w:eastAsia="Times New Roman"/>
        </w:rPr>
        <w:t>endents remain statistically significantly associated with qualitative self-efficacy, even controlling for interest in qualitative methods. The coefficient for MENA identification again becomes insignificant at standard levels.</w:t>
      </w:r>
    </w:p>
    <w:p w14:paraId="59DEEF51" w14:textId="77777777" w:rsidR="00FA2661" w:rsidRDefault="00FA2661">
      <w:pPr>
        <w:spacing w:line="200" w:lineRule="exact"/>
        <w:rPr>
          <w:sz w:val="20"/>
          <w:szCs w:val="20"/>
        </w:rPr>
      </w:pPr>
    </w:p>
    <w:p w14:paraId="588FC9E5" w14:textId="77777777" w:rsidR="00FA2661" w:rsidRDefault="00FA2661">
      <w:pPr>
        <w:spacing w:line="260" w:lineRule="exact"/>
        <w:rPr>
          <w:sz w:val="20"/>
          <w:szCs w:val="20"/>
        </w:rPr>
      </w:pPr>
    </w:p>
    <w:p w14:paraId="1F413D5F" w14:textId="77777777" w:rsidR="00FA2661" w:rsidRDefault="002A030E">
      <w:pPr>
        <w:rPr>
          <w:sz w:val="20"/>
          <w:szCs w:val="20"/>
        </w:rPr>
      </w:pPr>
      <w:r>
        <w:rPr>
          <w:rFonts w:eastAsia="Times New Roman"/>
          <w:b/>
          <w:bCs/>
        </w:rPr>
        <w:t xml:space="preserve">Table S6. Determinants of </w:t>
      </w:r>
      <w:r>
        <w:rPr>
          <w:rFonts w:eastAsia="Times New Roman"/>
          <w:b/>
          <w:bCs/>
        </w:rPr>
        <w:t>Qualitative Self-Efficacy (Hierarchical Models)</w:t>
      </w:r>
    </w:p>
    <w:p w14:paraId="24DC1D8F"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14:anchorId="5A4A2BED" wp14:editId="6A841908">
                <wp:simplePos x="0" y="0"/>
                <wp:positionH relativeFrom="column">
                  <wp:posOffset>0</wp:posOffset>
                </wp:positionH>
                <wp:positionV relativeFrom="paragraph">
                  <wp:posOffset>22860</wp:posOffset>
                </wp:positionV>
                <wp:extent cx="568134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13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8pt" to="447.35pt,1.8pt" o:allowincell="f" strokecolor="#000000" strokeweight="0.72pt"/>
            </w:pict>
          </mc:Fallback>
        </mc:AlternateContent>
      </w:r>
      <w:r>
        <w:rPr>
          <w:noProof/>
          <w:sz w:val="20"/>
          <w:szCs w:val="20"/>
        </w:rPr>
        <mc:AlternateContent>
          <mc:Choice Requires="wps">
            <w:drawing>
              <wp:anchor distT="0" distB="0" distL="114300" distR="114300" simplePos="0" relativeHeight="251667456" behindDoc="1" locked="0" layoutInCell="0" allowOverlap="1" wp14:anchorId="68C1445C" wp14:editId="5968724F">
                <wp:simplePos x="0" y="0"/>
                <wp:positionH relativeFrom="column">
                  <wp:posOffset>0</wp:posOffset>
                </wp:positionH>
                <wp:positionV relativeFrom="paragraph">
                  <wp:posOffset>40640</wp:posOffset>
                </wp:positionV>
                <wp:extent cx="568134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13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2pt" to="447.35pt,3.2pt" o:allowincell="f" strokecolor="#000000" strokeweight="0.72pt"/>
            </w:pict>
          </mc:Fallback>
        </mc:AlternateContent>
      </w:r>
    </w:p>
    <w:p w14:paraId="2B66CBB2" w14:textId="77777777" w:rsidR="00FA2661" w:rsidRDefault="00FA2661">
      <w:pPr>
        <w:spacing w:line="10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20"/>
        <w:gridCol w:w="1680"/>
        <w:gridCol w:w="1220"/>
        <w:gridCol w:w="1380"/>
        <w:gridCol w:w="1460"/>
      </w:tblGrid>
      <w:tr w:rsidR="00FA2661" w14:paraId="31F08178" w14:textId="77777777">
        <w:trPr>
          <w:trHeight w:val="254"/>
        </w:trPr>
        <w:tc>
          <w:tcPr>
            <w:tcW w:w="3220" w:type="dxa"/>
            <w:vAlign w:val="bottom"/>
          </w:tcPr>
          <w:p w14:paraId="21A12FDA" w14:textId="77777777" w:rsidR="00FA2661" w:rsidRDefault="00FA2661"/>
        </w:tc>
        <w:tc>
          <w:tcPr>
            <w:tcW w:w="1680" w:type="dxa"/>
            <w:vAlign w:val="bottom"/>
          </w:tcPr>
          <w:p w14:paraId="3FB57CE9" w14:textId="77777777" w:rsidR="00FA2661" w:rsidRDefault="002A030E">
            <w:pPr>
              <w:jc w:val="right"/>
              <w:rPr>
                <w:sz w:val="20"/>
                <w:szCs w:val="20"/>
              </w:rPr>
            </w:pPr>
            <w:r>
              <w:rPr>
                <w:rFonts w:eastAsia="Times New Roman"/>
              </w:rPr>
              <w:t>(1)</w:t>
            </w:r>
          </w:p>
        </w:tc>
        <w:tc>
          <w:tcPr>
            <w:tcW w:w="1220" w:type="dxa"/>
            <w:vAlign w:val="bottom"/>
          </w:tcPr>
          <w:p w14:paraId="3085D1C2" w14:textId="77777777" w:rsidR="00FA2661" w:rsidRDefault="00FA2661"/>
        </w:tc>
        <w:tc>
          <w:tcPr>
            <w:tcW w:w="1380" w:type="dxa"/>
            <w:vAlign w:val="bottom"/>
          </w:tcPr>
          <w:p w14:paraId="18CCD486" w14:textId="77777777" w:rsidR="00FA2661" w:rsidRDefault="00FA2661"/>
        </w:tc>
        <w:tc>
          <w:tcPr>
            <w:tcW w:w="1460" w:type="dxa"/>
            <w:vAlign w:val="bottom"/>
          </w:tcPr>
          <w:p w14:paraId="0501D261" w14:textId="77777777" w:rsidR="00FA2661" w:rsidRDefault="002A030E">
            <w:pPr>
              <w:ind w:right="1050"/>
              <w:jc w:val="right"/>
              <w:rPr>
                <w:sz w:val="20"/>
                <w:szCs w:val="20"/>
              </w:rPr>
            </w:pPr>
            <w:r>
              <w:rPr>
                <w:rFonts w:eastAsia="Times New Roman"/>
              </w:rPr>
              <w:t>(2)</w:t>
            </w:r>
          </w:p>
        </w:tc>
      </w:tr>
      <w:tr w:rsidR="00FA2661" w14:paraId="267D6540" w14:textId="77777777">
        <w:trPr>
          <w:trHeight w:val="253"/>
        </w:trPr>
        <w:tc>
          <w:tcPr>
            <w:tcW w:w="3220" w:type="dxa"/>
            <w:vAlign w:val="bottom"/>
          </w:tcPr>
          <w:p w14:paraId="72A3B534" w14:textId="77777777" w:rsidR="00FA2661" w:rsidRDefault="00FA2661">
            <w:pPr>
              <w:rPr>
                <w:sz w:val="21"/>
                <w:szCs w:val="21"/>
              </w:rPr>
            </w:pPr>
          </w:p>
        </w:tc>
        <w:tc>
          <w:tcPr>
            <w:tcW w:w="1680" w:type="dxa"/>
            <w:vAlign w:val="bottom"/>
          </w:tcPr>
          <w:p w14:paraId="0D6B7937" w14:textId="77777777" w:rsidR="00FA2661" w:rsidRDefault="00FA2661">
            <w:pPr>
              <w:rPr>
                <w:sz w:val="21"/>
                <w:szCs w:val="21"/>
              </w:rPr>
            </w:pPr>
          </w:p>
        </w:tc>
        <w:tc>
          <w:tcPr>
            <w:tcW w:w="1220" w:type="dxa"/>
            <w:vAlign w:val="bottom"/>
          </w:tcPr>
          <w:p w14:paraId="6F15E70E" w14:textId="77777777" w:rsidR="00FA2661" w:rsidRDefault="002A030E">
            <w:pPr>
              <w:ind w:right="210"/>
              <w:jc w:val="center"/>
              <w:rPr>
                <w:sz w:val="20"/>
                <w:szCs w:val="20"/>
              </w:rPr>
            </w:pPr>
            <w:r>
              <w:rPr>
                <w:rFonts w:eastAsia="Times New Roman"/>
                <w:w w:val="99"/>
              </w:rPr>
              <w:t>Standard</w:t>
            </w:r>
          </w:p>
        </w:tc>
        <w:tc>
          <w:tcPr>
            <w:tcW w:w="1380" w:type="dxa"/>
            <w:vAlign w:val="bottom"/>
          </w:tcPr>
          <w:p w14:paraId="364DE724" w14:textId="77777777" w:rsidR="00FA2661" w:rsidRDefault="00FA2661">
            <w:pPr>
              <w:rPr>
                <w:sz w:val="21"/>
                <w:szCs w:val="21"/>
              </w:rPr>
            </w:pPr>
          </w:p>
        </w:tc>
        <w:tc>
          <w:tcPr>
            <w:tcW w:w="1460" w:type="dxa"/>
            <w:vAlign w:val="bottom"/>
          </w:tcPr>
          <w:p w14:paraId="65A92F03" w14:textId="77777777" w:rsidR="00FA2661" w:rsidRDefault="002A030E">
            <w:pPr>
              <w:ind w:left="30"/>
              <w:jc w:val="center"/>
              <w:rPr>
                <w:sz w:val="20"/>
                <w:szCs w:val="20"/>
              </w:rPr>
            </w:pPr>
            <w:r>
              <w:rPr>
                <w:rFonts w:eastAsia="Times New Roman"/>
                <w:w w:val="99"/>
              </w:rPr>
              <w:t>Standard</w:t>
            </w:r>
          </w:p>
        </w:tc>
      </w:tr>
      <w:tr w:rsidR="00FA2661" w14:paraId="5BB07B58" w14:textId="77777777">
        <w:trPr>
          <w:trHeight w:val="278"/>
        </w:trPr>
        <w:tc>
          <w:tcPr>
            <w:tcW w:w="3220" w:type="dxa"/>
            <w:tcBorders>
              <w:bottom w:val="single" w:sz="8" w:space="0" w:color="auto"/>
            </w:tcBorders>
            <w:vAlign w:val="bottom"/>
          </w:tcPr>
          <w:p w14:paraId="33A215F4" w14:textId="77777777" w:rsidR="00FA2661" w:rsidRDefault="00FA2661">
            <w:pPr>
              <w:rPr>
                <w:sz w:val="24"/>
                <w:szCs w:val="24"/>
              </w:rPr>
            </w:pPr>
          </w:p>
        </w:tc>
        <w:tc>
          <w:tcPr>
            <w:tcW w:w="1680" w:type="dxa"/>
            <w:tcBorders>
              <w:bottom w:val="single" w:sz="8" w:space="0" w:color="auto"/>
            </w:tcBorders>
            <w:vAlign w:val="bottom"/>
          </w:tcPr>
          <w:p w14:paraId="6C30F2FA" w14:textId="77777777" w:rsidR="00FA2661" w:rsidRDefault="002A030E">
            <w:pPr>
              <w:ind w:right="130"/>
              <w:jc w:val="right"/>
              <w:rPr>
                <w:sz w:val="20"/>
                <w:szCs w:val="20"/>
              </w:rPr>
            </w:pPr>
            <w:r>
              <w:rPr>
                <w:rFonts w:eastAsia="Times New Roman"/>
              </w:rPr>
              <w:t>Coefficient</w:t>
            </w:r>
          </w:p>
        </w:tc>
        <w:tc>
          <w:tcPr>
            <w:tcW w:w="1220" w:type="dxa"/>
            <w:tcBorders>
              <w:bottom w:val="single" w:sz="8" w:space="0" w:color="auto"/>
            </w:tcBorders>
            <w:vAlign w:val="bottom"/>
          </w:tcPr>
          <w:p w14:paraId="2CE649A6" w14:textId="77777777" w:rsidR="00FA2661" w:rsidRDefault="002A030E">
            <w:pPr>
              <w:ind w:right="210"/>
              <w:jc w:val="center"/>
              <w:rPr>
                <w:sz w:val="20"/>
                <w:szCs w:val="20"/>
              </w:rPr>
            </w:pPr>
            <w:r>
              <w:rPr>
                <w:rFonts w:eastAsia="Times New Roman"/>
                <w:w w:val="98"/>
              </w:rPr>
              <w:t>Error</w:t>
            </w:r>
          </w:p>
        </w:tc>
        <w:tc>
          <w:tcPr>
            <w:tcW w:w="1380" w:type="dxa"/>
            <w:tcBorders>
              <w:bottom w:val="single" w:sz="8" w:space="0" w:color="auto"/>
            </w:tcBorders>
            <w:vAlign w:val="bottom"/>
          </w:tcPr>
          <w:p w14:paraId="19A41D47" w14:textId="77777777" w:rsidR="00FA2661" w:rsidRDefault="002A030E">
            <w:pPr>
              <w:ind w:left="380"/>
              <w:rPr>
                <w:sz w:val="20"/>
                <w:szCs w:val="20"/>
              </w:rPr>
            </w:pPr>
            <w:r>
              <w:rPr>
                <w:rFonts w:eastAsia="Times New Roman"/>
                <w:w w:val="98"/>
              </w:rPr>
              <w:t>Coefficient</w:t>
            </w:r>
          </w:p>
        </w:tc>
        <w:tc>
          <w:tcPr>
            <w:tcW w:w="1460" w:type="dxa"/>
            <w:tcBorders>
              <w:bottom w:val="single" w:sz="8" w:space="0" w:color="auto"/>
            </w:tcBorders>
            <w:vAlign w:val="bottom"/>
          </w:tcPr>
          <w:p w14:paraId="4803FA92" w14:textId="77777777" w:rsidR="00FA2661" w:rsidRDefault="002A030E">
            <w:pPr>
              <w:ind w:left="30"/>
              <w:jc w:val="center"/>
              <w:rPr>
                <w:sz w:val="20"/>
                <w:szCs w:val="20"/>
              </w:rPr>
            </w:pPr>
            <w:r>
              <w:rPr>
                <w:rFonts w:eastAsia="Times New Roman"/>
                <w:w w:val="98"/>
              </w:rPr>
              <w:t>Error</w:t>
            </w:r>
          </w:p>
        </w:tc>
      </w:tr>
      <w:tr w:rsidR="00FA2661" w14:paraId="0E74F614" w14:textId="77777777">
        <w:trPr>
          <w:trHeight w:val="322"/>
        </w:trPr>
        <w:tc>
          <w:tcPr>
            <w:tcW w:w="3220" w:type="dxa"/>
            <w:vAlign w:val="bottom"/>
          </w:tcPr>
          <w:p w14:paraId="1C78C3AD" w14:textId="77777777" w:rsidR="00FA2661" w:rsidRDefault="002A030E">
            <w:pPr>
              <w:ind w:left="100"/>
              <w:rPr>
                <w:sz w:val="20"/>
                <w:szCs w:val="20"/>
              </w:rPr>
            </w:pPr>
            <w:r>
              <w:rPr>
                <w:rFonts w:eastAsia="Times New Roman"/>
              </w:rPr>
              <w:t>Qualitative Methods Interest</w:t>
            </w:r>
          </w:p>
        </w:tc>
        <w:tc>
          <w:tcPr>
            <w:tcW w:w="1680" w:type="dxa"/>
            <w:vAlign w:val="bottom"/>
          </w:tcPr>
          <w:p w14:paraId="5FF77C1E" w14:textId="77777777" w:rsidR="00FA2661" w:rsidRDefault="00FA2661">
            <w:pPr>
              <w:rPr>
                <w:sz w:val="24"/>
                <w:szCs w:val="24"/>
              </w:rPr>
            </w:pPr>
          </w:p>
        </w:tc>
        <w:tc>
          <w:tcPr>
            <w:tcW w:w="1220" w:type="dxa"/>
            <w:vAlign w:val="bottom"/>
          </w:tcPr>
          <w:p w14:paraId="3461748C" w14:textId="77777777" w:rsidR="00FA2661" w:rsidRDefault="00FA2661">
            <w:pPr>
              <w:rPr>
                <w:sz w:val="24"/>
                <w:szCs w:val="24"/>
              </w:rPr>
            </w:pPr>
          </w:p>
        </w:tc>
        <w:tc>
          <w:tcPr>
            <w:tcW w:w="1380" w:type="dxa"/>
            <w:vAlign w:val="bottom"/>
          </w:tcPr>
          <w:p w14:paraId="19C0FD0C" w14:textId="77777777" w:rsidR="00FA2661" w:rsidRDefault="002A030E">
            <w:pPr>
              <w:ind w:left="270"/>
              <w:jc w:val="center"/>
              <w:rPr>
                <w:sz w:val="20"/>
                <w:szCs w:val="20"/>
              </w:rPr>
            </w:pPr>
            <w:r>
              <w:rPr>
                <w:rFonts w:eastAsia="Times New Roman"/>
              </w:rPr>
              <w:t>0.53***</w:t>
            </w:r>
          </w:p>
        </w:tc>
        <w:tc>
          <w:tcPr>
            <w:tcW w:w="1460" w:type="dxa"/>
            <w:vAlign w:val="bottom"/>
          </w:tcPr>
          <w:p w14:paraId="1BB87533" w14:textId="77777777" w:rsidR="00FA2661" w:rsidRDefault="002A030E">
            <w:pPr>
              <w:ind w:left="30"/>
              <w:jc w:val="center"/>
              <w:rPr>
                <w:sz w:val="20"/>
                <w:szCs w:val="20"/>
              </w:rPr>
            </w:pPr>
            <w:r>
              <w:rPr>
                <w:rFonts w:eastAsia="Times New Roman"/>
                <w:w w:val="98"/>
              </w:rPr>
              <w:t>0.04</w:t>
            </w:r>
          </w:p>
        </w:tc>
      </w:tr>
      <w:tr w:rsidR="00FA2661" w14:paraId="1DF7BD92" w14:textId="77777777">
        <w:trPr>
          <w:trHeight w:val="314"/>
        </w:trPr>
        <w:tc>
          <w:tcPr>
            <w:tcW w:w="3220" w:type="dxa"/>
            <w:vAlign w:val="bottom"/>
          </w:tcPr>
          <w:p w14:paraId="38111ADC" w14:textId="77777777" w:rsidR="00FA2661" w:rsidRDefault="002A030E">
            <w:pPr>
              <w:ind w:left="100"/>
              <w:rPr>
                <w:sz w:val="20"/>
                <w:szCs w:val="20"/>
              </w:rPr>
            </w:pPr>
            <w:r>
              <w:rPr>
                <w:rFonts w:eastAsia="Times New Roman"/>
              </w:rPr>
              <w:t>Middle Eastern/North African</w:t>
            </w:r>
          </w:p>
        </w:tc>
        <w:tc>
          <w:tcPr>
            <w:tcW w:w="1680" w:type="dxa"/>
            <w:vAlign w:val="bottom"/>
          </w:tcPr>
          <w:p w14:paraId="0340293E" w14:textId="77777777" w:rsidR="00FA2661" w:rsidRDefault="002A030E">
            <w:pPr>
              <w:ind w:left="90"/>
              <w:jc w:val="center"/>
              <w:rPr>
                <w:sz w:val="20"/>
                <w:szCs w:val="20"/>
              </w:rPr>
            </w:pPr>
            <w:r>
              <w:rPr>
                <w:rFonts w:eastAsia="Times New Roman"/>
                <w:w w:val="98"/>
              </w:rPr>
              <w:t>-0.15*</w:t>
            </w:r>
          </w:p>
        </w:tc>
        <w:tc>
          <w:tcPr>
            <w:tcW w:w="1220" w:type="dxa"/>
            <w:vAlign w:val="bottom"/>
          </w:tcPr>
          <w:p w14:paraId="4F7ACF4B" w14:textId="77777777" w:rsidR="00FA2661" w:rsidRDefault="002A030E">
            <w:pPr>
              <w:ind w:right="210"/>
              <w:jc w:val="center"/>
              <w:rPr>
                <w:sz w:val="20"/>
                <w:szCs w:val="20"/>
              </w:rPr>
            </w:pPr>
            <w:r>
              <w:rPr>
                <w:rFonts w:eastAsia="Times New Roman"/>
                <w:w w:val="98"/>
              </w:rPr>
              <w:t>0.09</w:t>
            </w:r>
          </w:p>
        </w:tc>
        <w:tc>
          <w:tcPr>
            <w:tcW w:w="1380" w:type="dxa"/>
            <w:vAlign w:val="bottom"/>
          </w:tcPr>
          <w:p w14:paraId="356F4AB0" w14:textId="77777777" w:rsidR="00FA2661" w:rsidRDefault="002A030E">
            <w:pPr>
              <w:ind w:left="250"/>
              <w:jc w:val="center"/>
              <w:rPr>
                <w:sz w:val="20"/>
                <w:szCs w:val="20"/>
              </w:rPr>
            </w:pPr>
            <w:r>
              <w:rPr>
                <w:rFonts w:eastAsia="Times New Roman"/>
              </w:rPr>
              <w:t>-0.12</w:t>
            </w:r>
          </w:p>
        </w:tc>
        <w:tc>
          <w:tcPr>
            <w:tcW w:w="1460" w:type="dxa"/>
            <w:vAlign w:val="bottom"/>
          </w:tcPr>
          <w:p w14:paraId="099115A3" w14:textId="77777777" w:rsidR="00FA2661" w:rsidRDefault="002A030E">
            <w:pPr>
              <w:ind w:left="30"/>
              <w:jc w:val="center"/>
              <w:rPr>
                <w:sz w:val="20"/>
                <w:szCs w:val="20"/>
              </w:rPr>
            </w:pPr>
            <w:r>
              <w:rPr>
                <w:rFonts w:eastAsia="Times New Roman"/>
                <w:w w:val="98"/>
              </w:rPr>
              <w:t>0.07</w:t>
            </w:r>
          </w:p>
        </w:tc>
      </w:tr>
      <w:tr w:rsidR="00FA2661" w14:paraId="21E47A0A" w14:textId="77777777">
        <w:trPr>
          <w:trHeight w:val="317"/>
        </w:trPr>
        <w:tc>
          <w:tcPr>
            <w:tcW w:w="3220" w:type="dxa"/>
            <w:vAlign w:val="bottom"/>
          </w:tcPr>
          <w:p w14:paraId="44305C16" w14:textId="77777777" w:rsidR="00FA2661" w:rsidRDefault="002A030E">
            <w:pPr>
              <w:ind w:left="100"/>
              <w:rPr>
                <w:sz w:val="20"/>
                <w:szCs w:val="20"/>
              </w:rPr>
            </w:pPr>
            <w:r>
              <w:rPr>
                <w:rFonts w:eastAsia="Times New Roman"/>
              </w:rPr>
              <w:t>Black/African American</w:t>
            </w:r>
          </w:p>
        </w:tc>
        <w:tc>
          <w:tcPr>
            <w:tcW w:w="1680" w:type="dxa"/>
            <w:vAlign w:val="bottom"/>
          </w:tcPr>
          <w:p w14:paraId="0E498DDD" w14:textId="77777777" w:rsidR="00FA2661" w:rsidRDefault="002A030E">
            <w:pPr>
              <w:ind w:left="70"/>
              <w:jc w:val="center"/>
              <w:rPr>
                <w:sz w:val="20"/>
                <w:szCs w:val="20"/>
              </w:rPr>
            </w:pPr>
            <w:r>
              <w:rPr>
                <w:rFonts w:eastAsia="Times New Roman"/>
              </w:rPr>
              <w:t>-0.01</w:t>
            </w:r>
          </w:p>
        </w:tc>
        <w:tc>
          <w:tcPr>
            <w:tcW w:w="1220" w:type="dxa"/>
            <w:vAlign w:val="bottom"/>
          </w:tcPr>
          <w:p w14:paraId="36D410E8" w14:textId="77777777" w:rsidR="00FA2661" w:rsidRDefault="002A030E">
            <w:pPr>
              <w:ind w:right="210"/>
              <w:jc w:val="center"/>
              <w:rPr>
                <w:sz w:val="20"/>
                <w:szCs w:val="20"/>
              </w:rPr>
            </w:pPr>
            <w:r>
              <w:rPr>
                <w:rFonts w:eastAsia="Times New Roman"/>
                <w:w w:val="98"/>
              </w:rPr>
              <w:t>0.08</w:t>
            </w:r>
          </w:p>
        </w:tc>
        <w:tc>
          <w:tcPr>
            <w:tcW w:w="1380" w:type="dxa"/>
            <w:vAlign w:val="bottom"/>
          </w:tcPr>
          <w:p w14:paraId="009961E9" w14:textId="77777777" w:rsidR="00FA2661" w:rsidRDefault="002A030E">
            <w:pPr>
              <w:ind w:left="250"/>
              <w:jc w:val="center"/>
              <w:rPr>
                <w:sz w:val="20"/>
                <w:szCs w:val="20"/>
              </w:rPr>
            </w:pPr>
            <w:r>
              <w:rPr>
                <w:rFonts w:eastAsia="Times New Roman"/>
                <w:w w:val="98"/>
              </w:rPr>
              <w:t>0.00</w:t>
            </w:r>
          </w:p>
        </w:tc>
        <w:tc>
          <w:tcPr>
            <w:tcW w:w="1460" w:type="dxa"/>
            <w:vAlign w:val="bottom"/>
          </w:tcPr>
          <w:p w14:paraId="174DE204" w14:textId="77777777" w:rsidR="00FA2661" w:rsidRDefault="002A030E">
            <w:pPr>
              <w:ind w:left="30"/>
              <w:jc w:val="center"/>
              <w:rPr>
                <w:sz w:val="20"/>
                <w:szCs w:val="20"/>
              </w:rPr>
            </w:pPr>
            <w:r>
              <w:rPr>
                <w:rFonts w:eastAsia="Times New Roman"/>
                <w:w w:val="98"/>
              </w:rPr>
              <w:t>0.07</w:t>
            </w:r>
          </w:p>
        </w:tc>
      </w:tr>
      <w:tr w:rsidR="00FA2661" w14:paraId="71BED2E9" w14:textId="77777777">
        <w:trPr>
          <w:trHeight w:val="314"/>
        </w:trPr>
        <w:tc>
          <w:tcPr>
            <w:tcW w:w="3220" w:type="dxa"/>
            <w:vAlign w:val="bottom"/>
          </w:tcPr>
          <w:p w14:paraId="552A94A8" w14:textId="77777777" w:rsidR="00FA2661" w:rsidRDefault="002A030E">
            <w:pPr>
              <w:ind w:left="100"/>
              <w:rPr>
                <w:sz w:val="20"/>
                <w:szCs w:val="20"/>
              </w:rPr>
            </w:pPr>
            <w:r>
              <w:rPr>
                <w:rFonts w:eastAsia="Times New Roman"/>
              </w:rPr>
              <w:t>Other Race</w:t>
            </w:r>
          </w:p>
        </w:tc>
        <w:tc>
          <w:tcPr>
            <w:tcW w:w="1680" w:type="dxa"/>
            <w:vAlign w:val="bottom"/>
          </w:tcPr>
          <w:p w14:paraId="5D95CA02" w14:textId="77777777" w:rsidR="00FA2661" w:rsidRDefault="002A030E">
            <w:pPr>
              <w:ind w:left="90"/>
              <w:jc w:val="center"/>
              <w:rPr>
                <w:sz w:val="20"/>
                <w:szCs w:val="20"/>
              </w:rPr>
            </w:pPr>
            <w:r>
              <w:rPr>
                <w:rFonts w:eastAsia="Times New Roman"/>
              </w:rPr>
              <w:t>0.02</w:t>
            </w:r>
          </w:p>
        </w:tc>
        <w:tc>
          <w:tcPr>
            <w:tcW w:w="1220" w:type="dxa"/>
            <w:vAlign w:val="bottom"/>
          </w:tcPr>
          <w:p w14:paraId="56739022" w14:textId="77777777" w:rsidR="00FA2661" w:rsidRDefault="002A030E">
            <w:pPr>
              <w:ind w:right="210"/>
              <w:jc w:val="center"/>
              <w:rPr>
                <w:sz w:val="20"/>
                <w:szCs w:val="20"/>
              </w:rPr>
            </w:pPr>
            <w:r>
              <w:rPr>
                <w:rFonts w:eastAsia="Times New Roman"/>
                <w:w w:val="98"/>
              </w:rPr>
              <w:t>0.08</w:t>
            </w:r>
          </w:p>
        </w:tc>
        <w:tc>
          <w:tcPr>
            <w:tcW w:w="1380" w:type="dxa"/>
            <w:vAlign w:val="bottom"/>
          </w:tcPr>
          <w:p w14:paraId="2A6D474A" w14:textId="77777777" w:rsidR="00FA2661" w:rsidRDefault="002A030E">
            <w:pPr>
              <w:ind w:left="250"/>
              <w:jc w:val="center"/>
              <w:rPr>
                <w:sz w:val="20"/>
                <w:szCs w:val="20"/>
              </w:rPr>
            </w:pPr>
            <w:r>
              <w:rPr>
                <w:rFonts w:eastAsia="Times New Roman"/>
              </w:rPr>
              <w:t>-0.04</w:t>
            </w:r>
          </w:p>
        </w:tc>
        <w:tc>
          <w:tcPr>
            <w:tcW w:w="1460" w:type="dxa"/>
            <w:vAlign w:val="bottom"/>
          </w:tcPr>
          <w:p w14:paraId="3D549AAE" w14:textId="77777777" w:rsidR="00FA2661" w:rsidRDefault="002A030E">
            <w:pPr>
              <w:ind w:left="30"/>
              <w:jc w:val="center"/>
              <w:rPr>
                <w:sz w:val="20"/>
                <w:szCs w:val="20"/>
              </w:rPr>
            </w:pPr>
            <w:r>
              <w:rPr>
                <w:rFonts w:eastAsia="Times New Roman"/>
                <w:w w:val="98"/>
              </w:rPr>
              <w:t>0.06</w:t>
            </w:r>
          </w:p>
        </w:tc>
      </w:tr>
      <w:tr w:rsidR="00FA2661" w14:paraId="13DD9B47" w14:textId="77777777">
        <w:trPr>
          <w:trHeight w:val="314"/>
        </w:trPr>
        <w:tc>
          <w:tcPr>
            <w:tcW w:w="3220" w:type="dxa"/>
            <w:vAlign w:val="bottom"/>
          </w:tcPr>
          <w:p w14:paraId="40AE1C58" w14:textId="77777777" w:rsidR="00FA2661" w:rsidRDefault="002A030E">
            <w:pPr>
              <w:ind w:left="100"/>
              <w:rPr>
                <w:sz w:val="20"/>
                <w:szCs w:val="20"/>
              </w:rPr>
            </w:pPr>
            <w:r>
              <w:rPr>
                <w:rFonts w:eastAsia="Times New Roman"/>
              </w:rPr>
              <w:t>Asian</w:t>
            </w:r>
          </w:p>
        </w:tc>
        <w:tc>
          <w:tcPr>
            <w:tcW w:w="1680" w:type="dxa"/>
            <w:vAlign w:val="bottom"/>
          </w:tcPr>
          <w:p w14:paraId="728244CA" w14:textId="77777777" w:rsidR="00FA2661" w:rsidRDefault="002A030E">
            <w:pPr>
              <w:ind w:left="70"/>
              <w:jc w:val="center"/>
              <w:rPr>
                <w:sz w:val="20"/>
                <w:szCs w:val="20"/>
              </w:rPr>
            </w:pPr>
            <w:r>
              <w:rPr>
                <w:rFonts w:eastAsia="Times New Roman"/>
              </w:rPr>
              <w:t>-0.03</w:t>
            </w:r>
          </w:p>
        </w:tc>
        <w:tc>
          <w:tcPr>
            <w:tcW w:w="1220" w:type="dxa"/>
            <w:vAlign w:val="bottom"/>
          </w:tcPr>
          <w:p w14:paraId="0A95FE02" w14:textId="77777777" w:rsidR="00FA2661" w:rsidRDefault="002A030E">
            <w:pPr>
              <w:ind w:right="210"/>
              <w:jc w:val="center"/>
              <w:rPr>
                <w:sz w:val="20"/>
                <w:szCs w:val="20"/>
              </w:rPr>
            </w:pPr>
            <w:r>
              <w:rPr>
                <w:rFonts w:eastAsia="Times New Roman"/>
                <w:w w:val="98"/>
              </w:rPr>
              <w:t>0.04</w:t>
            </w:r>
          </w:p>
        </w:tc>
        <w:tc>
          <w:tcPr>
            <w:tcW w:w="1380" w:type="dxa"/>
            <w:vAlign w:val="bottom"/>
          </w:tcPr>
          <w:p w14:paraId="373E59AF" w14:textId="77777777" w:rsidR="00FA2661" w:rsidRDefault="002A030E">
            <w:pPr>
              <w:ind w:left="250"/>
              <w:jc w:val="center"/>
              <w:rPr>
                <w:sz w:val="20"/>
                <w:szCs w:val="20"/>
              </w:rPr>
            </w:pPr>
            <w:r>
              <w:rPr>
                <w:rFonts w:eastAsia="Times New Roman"/>
              </w:rPr>
              <w:t>-0.04</w:t>
            </w:r>
          </w:p>
        </w:tc>
        <w:tc>
          <w:tcPr>
            <w:tcW w:w="1460" w:type="dxa"/>
            <w:vAlign w:val="bottom"/>
          </w:tcPr>
          <w:p w14:paraId="6E0368EF" w14:textId="77777777" w:rsidR="00FA2661" w:rsidRDefault="002A030E">
            <w:pPr>
              <w:ind w:left="30"/>
              <w:jc w:val="center"/>
              <w:rPr>
                <w:sz w:val="20"/>
                <w:szCs w:val="20"/>
              </w:rPr>
            </w:pPr>
            <w:r>
              <w:rPr>
                <w:rFonts w:eastAsia="Times New Roman"/>
                <w:w w:val="98"/>
              </w:rPr>
              <w:t>0.04</w:t>
            </w:r>
          </w:p>
        </w:tc>
      </w:tr>
      <w:tr w:rsidR="00FA2661" w14:paraId="72447177" w14:textId="77777777">
        <w:trPr>
          <w:trHeight w:val="314"/>
        </w:trPr>
        <w:tc>
          <w:tcPr>
            <w:tcW w:w="3220" w:type="dxa"/>
            <w:vAlign w:val="bottom"/>
          </w:tcPr>
          <w:p w14:paraId="379AAF69" w14:textId="77777777" w:rsidR="00FA2661" w:rsidRDefault="002A030E">
            <w:pPr>
              <w:ind w:left="100"/>
              <w:rPr>
                <w:sz w:val="20"/>
                <w:szCs w:val="20"/>
              </w:rPr>
            </w:pPr>
            <w:r>
              <w:rPr>
                <w:rFonts w:eastAsia="Times New Roman"/>
              </w:rPr>
              <w:t>Latino/a</w:t>
            </w:r>
          </w:p>
        </w:tc>
        <w:tc>
          <w:tcPr>
            <w:tcW w:w="1680" w:type="dxa"/>
            <w:vAlign w:val="bottom"/>
          </w:tcPr>
          <w:p w14:paraId="444826F6" w14:textId="77777777" w:rsidR="00FA2661" w:rsidRDefault="002A030E">
            <w:pPr>
              <w:ind w:left="70"/>
              <w:jc w:val="center"/>
              <w:rPr>
                <w:sz w:val="20"/>
                <w:szCs w:val="20"/>
              </w:rPr>
            </w:pPr>
            <w:r>
              <w:rPr>
                <w:rFonts w:eastAsia="Times New Roman"/>
              </w:rPr>
              <w:t>-0.03</w:t>
            </w:r>
          </w:p>
        </w:tc>
        <w:tc>
          <w:tcPr>
            <w:tcW w:w="1220" w:type="dxa"/>
            <w:vAlign w:val="bottom"/>
          </w:tcPr>
          <w:p w14:paraId="1F0B80B6" w14:textId="77777777" w:rsidR="00FA2661" w:rsidRDefault="002A030E">
            <w:pPr>
              <w:ind w:right="210"/>
              <w:jc w:val="center"/>
              <w:rPr>
                <w:sz w:val="20"/>
                <w:szCs w:val="20"/>
              </w:rPr>
            </w:pPr>
            <w:r>
              <w:rPr>
                <w:rFonts w:eastAsia="Times New Roman"/>
                <w:w w:val="98"/>
              </w:rPr>
              <w:t>0.05</w:t>
            </w:r>
          </w:p>
        </w:tc>
        <w:tc>
          <w:tcPr>
            <w:tcW w:w="1380" w:type="dxa"/>
            <w:vAlign w:val="bottom"/>
          </w:tcPr>
          <w:p w14:paraId="17559BB0" w14:textId="77777777" w:rsidR="00FA2661" w:rsidRDefault="002A030E">
            <w:pPr>
              <w:ind w:left="250"/>
              <w:jc w:val="center"/>
              <w:rPr>
                <w:sz w:val="20"/>
                <w:szCs w:val="20"/>
              </w:rPr>
            </w:pPr>
            <w:r>
              <w:rPr>
                <w:rFonts w:eastAsia="Times New Roman"/>
              </w:rPr>
              <w:t>-0.03</w:t>
            </w:r>
          </w:p>
        </w:tc>
        <w:tc>
          <w:tcPr>
            <w:tcW w:w="1460" w:type="dxa"/>
            <w:vAlign w:val="bottom"/>
          </w:tcPr>
          <w:p w14:paraId="4A42730C" w14:textId="77777777" w:rsidR="00FA2661" w:rsidRDefault="002A030E">
            <w:pPr>
              <w:ind w:left="30"/>
              <w:jc w:val="center"/>
              <w:rPr>
                <w:sz w:val="20"/>
                <w:szCs w:val="20"/>
              </w:rPr>
            </w:pPr>
            <w:r>
              <w:rPr>
                <w:rFonts w:eastAsia="Times New Roman"/>
                <w:w w:val="98"/>
              </w:rPr>
              <w:t>0.04</w:t>
            </w:r>
          </w:p>
        </w:tc>
      </w:tr>
      <w:tr w:rsidR="00FA2661" w14:paraId="3AF9C266" w14:textId="77777777">
        <w:trPr>
          <w:trHeight w:val="317"/>
        </w:trPr>
        <w:tc>
          <w:tcPr>
            <w:tcW w:w="3220" w:type="dxa"/>
            <w:vAlign w:val="bottom"/>
          </w:tcPr>
          <w:p w14:paraId="46C1E7D4" w14:textId="77777777" w:rsidR="00FA2661" w:rsidRDefault="002A030E">
            <w:pPr>
              <w:ind w:left="100"/>
              <w:rPr>
                <w:sz w:val="20"/>
                <w:szCs w:val="20"/>
              </w:rPr>
            </w:pPr>
            <w:r>
              <w:rPr>
                <w:rFonts w:eastAsia="Times New Roman"/>
              </w:rPr>
              <w:t>Female</w:t>
            </w:r>
          </w:p>
        </w:tc>
        <w:tc>
          <w:tcPr>
            <w:tcW w:w="1680" w:type="dxa"/>
            <w:vAlign w:val="bottom"/>
          </w:tcPr>
          <w:p w14:paraId="17E784C3" w14:textId="77777777" w:rsidR="00FA2661" w:rsidRDefault="002A030E">
            <w:pPr>
              <w:ind w:left="90"/>
              <w:jc w:val="center"/>
              <w:rPr>
                <w:sz w:val="20"/>
                <w:szCs w:val="20"/>
              </w:rPr>
            </w:pPr>
            <w:r>
              <w:rPr>
                <w:rFonts w:eastAsia="Times New Roman"/>
              </w:rPr>
              <w:t>0.10***</w:t>
            </w:r>
          </w:p>
        </w:tc>
        <w:tc>
          <w:tcPr>
            <w:tcW w:w="1220" w:type="dxa"/>
            <w:vAlign w:val="bottom"/>
          </w:tcPr>
          <w:p w14:paraId="27DCF107" w14:textId="77777777" w:rsidR="00FA2661" w:rsidRDefault="002A030E">
            <w:pPr>
              <w:ind w:right="210"/>
              <w:jc w:val="center"/>
              <w:rPr>
                <w:sz w:val="20"/>
                <w:szCs w:val="20"/>
              </w:rPr>
            </w:pPr>
            <w:r>
              <w:rPr>
                <w:rFonts w:eastAsia="Times New Roman"/>
                <w:w w:val="98"/>
              </w:rPr>
              <w:t>0.03</w:t>
            </w:r>
          </w:p>
        </w:tc>
        <w:tc>
          <w:tcPr>
            <w:tcW w:w="1380" w:type="dxa"/>
            <w:vAlign w:val="bottom"/>
          </w:tcPr>
          <w:p w14:paraId="62175842" w14:textId="77777777" w:rsidR="00FA2661" w:rsidRDefault="002A030E">
            <w:pPr>
              <w:ind w:left="250"/>
              <w:jc w:val="center"/>
              <w:rPr>
                <w:sz w:val="20"/>
                <w:szCs w:val="20"/>
              </w:rPr>
            </w:pPr>
            <w:r>
              <w:rPr>
                <w:rFonts w:eastAsia="Times New Roman"/>
                <w:w w:val="98"/>
              </w:rPr>
              <w:t>0.04</w:t>
            </w:r>
          </w:p>
        </w:tc>
        <w:tc>
          <w:tcPr>
            <w:tcW w:w="1460" w:type="dxa"/>
            <w:vAlign w:val="bottom"/>
          </w:tcPr>
          <w:p w14:paraId="34A1B717" w14:textId="77777777" w:rsidR="00FA2661" w:rsidRDefault="002A030E">
            <w:pPr>
              <w:ind w:left="30"/>
              <w:jc w:val="center"/>
              <w:rPr>
                <w:sz w:val="20"/>
                <w:szCs w:val="20"/>
              </w:rPr>
            </w:pPr>
            <w:r>
              <w:rPr>
                <w:rFonts w:eastAsia="Times New Roman"/>
                <w:w w:val="98"/>
              </w:rPr>
              <w:t>0.02</w:t>
            </w:r>
          </w:p>
        </w:tc>
      </w:tr>
    </w:tbl>
    <w:p w14:paraId="1AA3A31E" w14:textId="77777777" w:rsidR="00FA2661" w:rsidRDefault="00FA2661">
      <w:pPr>
        <w:spacing w:line="398" w:lineRule="exact"/>
        <w:rPr>
          <w:sz w:val="20"/>
          <w:szCs w:val="20"/>
        </w:rPr>
      </w:pPr>
    </w:p>
    <w:p w14:paraId="12B56422" w14:textId="77777777" w:rsidR="00FA2661" w:rsidRDefault="002A030E">
      <w:pPr>
        <w:jc w:val="right"/>
        <w:rPr>
          <w:sz w:val="20"/>
          <w:szCs w:val="20"/>
        </w:rPr>
      </w:pPr>
      <w:r>
        <w:rPr>
          <w:rFonts w:eastAsia="Times New Roman"/>
        </w:rPr>
        <w:t>9</w:t>
      </w:r>
    </w:p>
    <w:p w14:paraId="53CF2299" w14:textId="77777777" w:rsidR="00FA2661" w:rsidRDefault="00FA2661">
      <w:pPr>
        <w:sectPr w:rsidR="00FA2661">
          <w:pgSz w:w="12240" w:h="15840"/>
          <w:pgMar w:top="1440" w:right="1440" w:bottom="456" w:left="1440" w:header="0" w:footer="0" w:gutter="0"/>
          <w:cols w:space="720" w:equalWidth="0">
            <w:col w:w="9360"/>
          </w:cols>
        </w:sectPr>
      </w:pPr>
    </w:p>
    <w:bookmarkStart w:id="10" w:name="page10"/>
    <w:bookmarkEnd w:id="10"/>
    <w:p w14:paraId="4C6F34E7" w14:textId="77777777" w:rsidR="00FA2661" w:rsidRDefault="002A030E">
      <w:pPr>
        <w:spacing w:line="97" w:lineRule="exact"/>
        <w:rPr>
          <w:sz w:val="20"/>
          <w:szCs w:val="20"/>
        </w:rPr>
      </w:pPr>
      <w:r>
        <w:rPr>
          <w:noProof/>
          <w:sz w:val="20"/>
          <w:szCs w:val="20"/>
        </w:rPr>
        <w:lastRenderedPageBreak/>
        <mc:AlternateContent>
          <mc:Choice Requires="wps">
            <w:drawing>
              <wp:anchor distT="0" distB="0" distL="114300" distR="114300" simplePos="0" relativeHeight="251668480" behindDoc="1" locked="0" layoutInCell="0" allowOverlap="1" wp14:anchorId="16F62854" wp14:editId="7C75DA01">
                <wp:simplePos x="0" y="0"/>
                <wp:positionH relativeFrom="page">
                  <wp:posOffset>914400</wp:posOffset>
                </wp:positionH>
                <wp:positionV relativeFrom="page">
                  <wp:posOffset>918845</wp:posOffset>
                </wp:positionV>
                <wp:extent cx="568134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13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2pt,72.35pt" to="519.35pt,72.35pt" o:allowincell="f" strokecolor="#000000" strokeweight="0.7199pt">
                <w10:wrap anchorx="page" anchory="page"/>
              </v:line>
            </w:pict>
          </mc:Fallback>
        </mc:AlternateContent>
      </w:r>
      <w:r>
        <w:rPr>
          <w:noProof/>
          <w:sz w:val="20"/>
          <w:szCs w:val="20"/>
        </w:rPr>
        <mc:AlternateContent>
          <mc:Choice Requires="wps">
            <w:drawing>
              <wp:anchor distT="0" distB="0" distL="114300" distR="114300" simplePos="0" relativeHeight="251669504" behindDoc="1" locked="0" layoutInCell="0" allowOverlap="1" wp14:anchorId="5039611B" wp14:editId="444F35AE">
                <wp:simplePos x="0" y="0"/>
                <wp:positionH relativeFrom="page">
                  <wp:posOffset>914400</wp:posOffset>
                </wp:positionH>
                <wp:positionV relativeFrom="page">
                  <wp:posOffset>936625</wp:posOffset>
                </wp:positionV>
                <wp:extent cx="568134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13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2pt,73.75pt" to="519.35pt,73.75pt" o:allowincell="f" strokecolor="#000000" strokeweight="0.7199pt">
                <w10:wrap anchorx="page" anchory="page"/>
              </v:line>
            </w:pict>
          </mc:Fallback>
        </mc:AlternateContent>
      </w:r>
    </w:p>
    <w:tbl>
      <w:tblPr>
        <w:tblW w:w="0" w:type="auto"/>
        <w:tblLayout w:type="fixed"/>
        <w:tblCellMar>
          <w:left w:w="0" w:type="dxa"/>
          <w:right w:w="0" w:type="dxa"/>
        </w:tblCellMar>
        <w:tblLook w:val="04A0" w:firstRow="1" w:lastRow="0" w:firstColumn="1" w:lastColumn="0" w:noHBand="0" w:noVBand="1"/>
      </w:tblPr>
      <w:tblGrid>
        <w:gridCol w:w="3360"/>
        <w:gridCol w:w="1540"/>
        <w:gridCol w:w="1220"/>
        <w:gridCol w:w="1380"/>
        <w:gridCol w:w="1460"/>
      </w:tblGrid>
      <w:tr w:rsidR="00FA2661" w14:paraId="5C04341A" w14:textId="77777777">
        <w:trPr>
          <w:trHeight w:val="254"/>
        </w:trPr>
        <w:tc>
          <w:tcPr>
            <w:tcW w:w="3360" w:type="dxa"/>
            <w:vAlign w:val="bottom"/>
          </w:tcPr>
          <w:p w14:paraId="614D5C48" w14:textId="77777777" w:rsidR="00FA2661" w:rsidRDefault="00FA2661"/>
        </w:tc>
        <w:tc>
          <w:tcPr>
            <w:tcW w:w="1540" w:type="dxa"/>
            <w:vAlign w:val="bottom"/>
          </w:tcPr>
          <w:p w14:paraId="6FDA123E" w14:textId="77777777" w:rsidR="00FA2661" w:rsidRDefault="002A030E">
            <w:pPr>
              <w:jc w:val="right"/>
              <w:rPr>
                <w:sz w:val="20"/>
                <w:szCs w:val="20"/>
              </w:rPr>
            </w:pPr>
            <w:r>
              <w:rPr>
                <w:rFonts w:eastAsia="Times New Roman"/>
              </w:rPr>
              <w:t>(1)</w:t>
            </w:r>
          </w:p>
        </w:tc>
        <w:tc>
          <w:tcPr>
            <w:tcW w:w="1220" w:type="dxa"/>
            <w:vAlign w:val="bottom"/>
          </w:tcPr>
          <w:p w14:paraId="1BFAB76E" w14:textId="77777777" w:rsidR="00FA2661" w:rsidRDefault="00FA2661"/>
        </w:tc>
        <w:tc>
          <w:tcPr>
            <w:tcW w:w="1380" w:type="dxa"/>
            <w:vAlign w:val="bottom"/>
          </w:tcPr>
          <w:p w14:paraId="7C5BC7CE" w14:textId="77777777" w:rsidR="00FA2661" w:rsidRDefault="00FA2661"/>
        </w:tc>
        <w:tc>
          <w:tcPr>
            <w:tcW w:w="1460" w:type="dxa"/>
            <w:vAlign w:val="bottom"/>
          </w:tcPr>
          <w:p w14:paraId="680D29A9" w14:textId="77777777" w:rsidR="00FA2661" w:rsidRDefault="002A030E">
            <w:pPr>
              <w:ind w:right="1050"/>
              <w:jc w:val="right"/>
              <w:rPr>
                <w:sz w:val="20"/>
                <w:szCs w:val="20"/>
              </w:rPr>
            </w:pPr>
            <w:r>
              <w:rPr>
                <w:rFonts w:eastAsia="Times New Roman"/>
              </w:rPr>
              <w:t>(2)</w:t>
            </w:r>
          </w:p>
        </w:tc>
      </w:tr>
      <w:tr w:rsidR="00FA2661" w14:paraId="10DBB5CB" w14:textId="77777777">
        <w:trPr>
          <w:trHeight w:val="253"/>
        </w:trPr>
        <w:tc>
          <w:tcPr>
            <w:tcW w:w="3360" w:type="dxa"/>
            <w:vAlign w:val="bottom"/>
          </w:tcPr>
          <w:p w14:paraId="284F9F04" w14:textId="77777777" w:rsidR="00FA2661" w:rsidRDefault="00FA2661">
            <w:pPr>
              <w:rPr>
                <w:sz w:val="21"/>
                <w:szCs w:val="21"/>
              </w:rPr>
            </w:pPr>
          </w:p>
        </w:tc>
        <w:tc>
          <w:tcPr>
            <w:tcW w:w="1540" w:type="dxa"/>
            <w:vAlign w:val="bottom"/>
          </w:tcPr>
          <w:p w14:paraId="11942091" w14:textId="77777777" w:rsidR="00FA2661" w:rsidRDefault="00FA2661">
            <w:pPr>
              <w:rPr>
                <w:sz w:val="21"/>
                <w:szCs w:val="21"/>
              </w:rPr>
            </w:pPr>
          </w:p>
        </w:tc>
        <w:tc>
          <w:tcPr>
            <w:tcW w:w="1220" w:type="dxa"/>
            <w:vAlign w:val="bottom"/>
          </w:tcPr>
          <w:p w14:paraId="7AB2126B" w14:textId="77777777" w:rsidR="00FA2661" w:rsidRDefault="002A030E">
            <w:pPr>
              <w:ind w:right="210"/>
              <w:jc w:val="center"/>
              <w:rPr>
                <w:sz w:val="20"/>
                <w:szCs w:val="20"/>
              </w:rPr>
            </w:pPr>
            <w:r>
              <w:rPr>
                <w:rFonts w:eastAsia="Times New Roman"/>
                <w:w w:val="99"/>
              </w:rPr>
              <w:t>Standard</w:t>
            </w:r>
          </w:p>
        </w:tc>
        <w:tc>
          <w:tcPr>
            <w:tcW w:w="1380" w:type="dxa"/>
            <w:vAlign w:val="bottom"/>
          </w:tcPr>
          <w:p w14:paraId="1C799879" w14:textId="77777777" w:rsidR="00FA2661" w:rsidRDefault="00FA2661">
            <w:pPr>
              <w:rPr>
                <w:sz w:val="21"/>
                <w:szCs w:val="21"/>
              </w:rPr>
            </w:pPr>
          </w:p>
        </w:tc>
        <w:tc>
          <w:tcPr>
            <w:tcW w:w="1460" w:type="dxa"/>
            <w:vAlign w:val="bottom"/>
          </w:tcPr>
          <w:p w14:paraId="7FDB0856" w14:textId="77777777" w:rsidR="00FA2661" w:rsidRDefault="002A030E">
            <w:pPr>
              <w:ind w:left="30"/>
              <w:jc w:val="center"/>
              <w:rPr>
                <w:sz w:val="20"/>
                <w:szCs w:val="20"/>
              </w:rPr>
            </w:pPr>
            <w:r>
              <w:rPr>
                <w:rFonts w:eastAsia="Times New Roman"/>
                <w:w w:val="99"/>
              </w:rPr>
              <w:t>Standard</w:t>
            </w:r>
          </w:p>
        </w:tc>
      </w:tr>
      <w:tr w:rsidR="00FA2661" w14:paraId="0F301F8E" w14:textId="77777777">
        <w:trPr>
          <w:trHeight w:val="278"/>
        </w:trPr>
        <w:tc>
          <w:tcPr>
            <w:tcW w:w="3360" w:type="dxa"/>
            <w:tcBorders>
              <w:bottom w:val="single" w:sz="8" w:space="0" w:color="auto"/>
            </w:tcBorders>
            <w:vAlign w:val="bottom"/>
          </w:tcPr>
          <w:p w14:paraId="57D9EB9C" w14:textId="77777777" w:rsidR="00FA2661" w:rsidRDefault="00FA2661">
            <w:pPr>
              <w:rPr>
                <w:sz w:val="24"/>
                <w:szCs w:val="24"/>
              </w:rPr>
            </w:pPr>
          </w:p>
        </w:tc>
        <w:tc>
          <w:tcPr>
            <w:tcW w:w="1540" w:type="dxa"/>
            <w:tcBorders>
              <w:bottom w:val="single" w:sz="8" w:space="0" w:color="auto"/>
            </w:tcBorders>
            <w:vAlign w:val="bottom"/>
          </w:tcPr>
          <w:p w14:paraId="5E30A8B8" w14:textId="77777777" w:rsidR="00FA2661" w:rsidRDefault="002A030E">
            <w:pPr>
              <w:ind w:right="130"/>
              <w:jc w:val="right"/>
              <w:rPr>
                <w:sz w:val="20"/>
                <w:szCs w:val="20"/>
              </w:rPr>
            </w:pPr>
            <w:r>
              <w:rPr>
                <w:rFonts w:eastAsia="Times New Roman"/>
              </w:rPr>
              <w:t>Coefficient</w:t>
            </w:r>
          </w:p>
        </w:tc>
        <w:tc>
          <w:tcPr>
            <w:tcW w:w="1220" w:type="dxa"/>
            <w:tcBorders>
              <w:bottom w:val="single" w:sz="8" w:space="0" w:color="auto"/>
            </w:tcBorders>
            <w:vAlign w:val="bottom"/>
          </w:tcPr>
          <w:p w14:paraId="0BC58E03" w14:textId="77777777" w:rsidR="00FA2661" w:rsidRDefault="002A030E">
            <w:pPr>
              <w:ind w:right="210"/>
              <w:jc w:val="center"/>
              <w:rPr>
                <w:sz w:val="20"/>
                <w:szCs w:val="20"/>
              </w:rPr>
            </w:pPr>
            <w:r>
              <w:rPr>
                <w:rFonts w:eastAsia="Times New Roman"/>
                <w:w w:val="98"/>
              </w:rPr>
              <w:t>Error</w:t>
            </w:r>
          </w:p>
        </w:tc>
        <w:tc>
          <w:tcPr>
            <w:tcW w:w="1380" w:type="dxa"/>
            <w:tcBorders>
              <w:bottom w:val="single" w:sz="8" w:space="0" w:color="auto"/>
            </w:tcBorders>
            <w:vAlign w:val="bottom"/>
          </w:tcPr>
          <w:p w14:paraId="34E5C389" w14:textId="77777777" w:rsidR="00FA2661" w:rsidRDefault="002A030E">
            <w:pPr>
              <w:ind w:left="380"/>
              <w:rPr>
                <w:sz w:val="20"/>
                <w:szCs w:val="20"/>
              </w:rPr>
            </w:pPr>
            <w:r>
              <w:rPr>
                <w:rFonts w:eastAsia="Times New Roman"/>
                <w:w w:val="98"/>
              </w:rPr>
              <w:t>Coefficient</w:t>
            </w:r>
          </w:p>
        </w:tc>
        <w:tc>
          <w:tcPr>
            <w:tcW w:w="1460" w:type="dxa"/>
            <w:tcBorders>
              <w:bottom w:val="single" w:sz="8" w:space="0" w:color="auto"/>
            </w:tcBorders>
            <w:vAlign w:val="bottom"/>
          </w:tcPr>
          <w:p w14:paraId="6D8B2C51" w14:textId="77777777" w:rsidR="00FA2661" w:rsidRDefault="002A030E">
            <w:pPr>
              <w:ind w:left="30"/>
              <w:jc w:val="center"/>
              <w:rPr>
                <w:sz w:val="20"/>
                <w:szCs w:val="20"/>
              </w:rPr>
            </w:pPr>
            <w:r>
              <w:rPr>
                <w:rFonts w:eastAsia="Times New Roman"/>
                <w:w w:val="98"/>
              </w:rPr>
              <w:t>Error</w:t>
            </w:r>
          </w:p>
        </w:tc>
      </w:tr>
      <w:tr w:rsidR="00FA2661" w14:paraId="1195B4A1" w14:textId="77777777">
        <w:trPr>
          <w:trHeight w:val="312"/>
        </w:trPr>
        <w:tc>
          <w:tcPr>
            <w:tcW w:w="3360" w:type="dxa"/>
            <w:vAlign w:val="bottom"/>
          </w:tcPr>
          <w:p w14:paraId="44375570" w14:textId="77777777" w:rsidR="00FA2661" w:rsidRDefault="002A030E">
            <w:pPr>
              <w:ind w:left="100"/>
              <w:rPr>
                <w:sz w:val="20"/>
                <w:szCs w:val="20"/>
              </w:rPr>
            </w:pPr>
            <w:r>
              <w:rPr>
                <w:rFonts w:eastAsia="Times New Roman"/>
              </w:rPr>
              <w:t>Other/Nonbinary Gender</w:t>
            </w:r>
          </w:p>
        </w:tc>
        <w:tc>
          <w:tcPr>
            <w:tcW w:w="1540" w:type="dxa"/>
            <w:vAlign w:val="bottom"/>
          </w:tcPr>
          <w:p w14:paraId="19D59523" w14:textId="77777777" w:rsidR="00FA2661" w:rsidRDefault="002A030E">
            <w:pPr>
              <w:jc w:val="center"/>
              <w:rPr>
                <w:sz w:val="20"/>
                <w:szCs w:val="20"/>
              </w:rPr>
            </w:pPr>
            <w:r>
              <w:rPr>
                <w:rFonts w:eastAsia="Times New Roman"/>
              </w:rPr>
              <w:t>0.18</w:t>
            </w:r>
          </w:p>
        </w:tc>
        <w:tc>
          <w:tcPr>
            <w:tcW w:w="1220" w:type="dxa"/>
            <w:vAlign w:val="bottom"/>
          </w:tcPr>
          <w:p w14:paraId="31C72553" w14:textId="77777777" w:rsidR="00FA2661" w:rsidRDefault="002A030E">
            <w:pPr>
              <w:ind w:right="210"/>
              <w:jc w:val="center"/>
              <w:rPr>
                <w:sz w:val="20"/>
                <w:szCs w:val="20"/>
              </w:rPr>
            </w:pPr>
            <w:r>
              <w:rPr>
                <w:rFonts w:eastAsia="Times New Roman"/>
                <w:w w:val="98"/>
              </w:rPr>
              <w:t>0.14</w:t>
            </w:r>
          </w:p>
        </w:tc>
        <w:tc>
          <w:tcPr>
            <w:tcW w:w="1380" w:type="dxa"/>
            <w:vAlign w:val="bottom"/>
          </w:tcPr>
          <w:p w14:paraId="3FEFB12D" w14:textId="77777777" w:rsidR="00FA2661" w:rsidRDefault="002A030E">
            <w:pPr>
              <w:ind w:left="250"/>
              <w:jc w:val="center"/>
              <w:rPr>
                <w:sz w:val="20"/>
                <w:szCs w:val="20"/>
              </w:rPr>
            </w:pPr>
            <w:r>
              <w:rPr>
                <w:rFonts w:eastAsia="Times New Roman"/>
                <w:w w:val="98"/>
              </w:rPr>
              <w:t>0.10</w:t>
            </w:r>
          </w:p>
        </w:tc>
        <w:tc>
          <w:tcPr>
            <w:tcW w:w="1460" w:type="dxa"/>
            <w:vAlign w:val="bottom"/>
          </w:tcPr>
          <w:p w14:paraId="696CE4E2" w14:textId="77777777" w:rsidR="00FA2661" w:rsidRDefault="002A030E">
            <w:pPr>
              <w:ind w:left="30"/>
              <w:jc w:val="center"/>
              <w:rPr>
                <w:sz w:val="20"/>
                <w:szCs w:val="20"/>
              </w:rPr>
            </w:pPr>
            <w:r>
              <w:rPr>
                <w:rFonts w:eastAsia="Times New Roman"/>
                <w:w w:val="98"/>
              </w:rPr>
              <w:t>0.12</w:t>
            </w:r>
          </w:p>
        </w:tc>
      </w:tr>
      <w:tr w:rsidR="00FA2661" w14:paraId="365A16A7" w14:textId="77777777">
        <w:trPr>
          <w:trHeight w:val="314"/>
        </w:trPr>
        <w:tc>
          <w:tcPr>
            <w:tcW w:w="3360" w:type="dxa"/>
            <w:vAlign w:val="bottom"/>
          </w:tcPr>
          <w:p w14:paraId="373F4800" w14:textId="77777777" w:rsidR="00FA2661" w:rsidRDefault="002A030E">
            <w:pPr>
              <w:ind w:left="100"/>
              <w:rPr>
                <w:sz w:val="20"/>
                <w:szCs w:val="20"/>
              </w:rPr>
            </w:pPr>
            <w:r>
              <w:rPr>
                <w:rFonts w:eastAsia="Times New Roman"/>
              </w:rPr>
              <w:t>Year in Program</w:t>
            </w:r>
          </w:p>
        </w:tc>
        <w:tc>
          <w:tcPr>
            <w:tcW w:w="1540" w:type="dxa"/>
            <w:vAlign w:val="bottom"/>
          </w:tcPr>
          <w:p w14:paraId="11B9F4BB" w14:textId="77777777" w:rsidR="00FA2661" w:rsidRDefault="002A030E">
            <w:pPr>
              <w:jc w:val="center"/>
              <w:rPr>
                <w:sz w:val="20"/>
                <w:szCs w:val="20"/>
              </w:rPr>
            </w:pPr>
            <w:r>
              <w:rPr>
                <w:rFonts w:eastAsia="Times New Roman"/>
              </w:rPr>
              <w:t>-0.03***</w:t>
            </w:r>
          </w:p>
        </w:tc>
        <w:tc>
          <w:tcPr>
            <w:tcW w:w="1220" w:type="dxa"/>
            <w:vAlign w:val="bottom"/>
          </w:tcPr>
          <w:p w14:paraId="25EE5D69" w14:textId="77777777" w:rsidR="00FA2661" w:rsidRDefault="002A030E">
            <w:pPr>
              <w:ind w:right="210"/>
              <w:jc w:val="center"/>
              <w:rPr>
                <w:sz w:val="20"/>
                <w:szCs w:val="20"/>
              </w:rPr>
            </w:pPr>
            <w:r>
              <w:rPr>
                <w:rFonts w:eastAsia="Times New Roman"/>
                <w:w w:val="98"/>
              </w:rPr>
              <w:t>0.01</w:t>
            </w:r>
          </w:p>
        </w:tc>
        <w:tc>
          <w:tcPr>
            <w:tcW w:w="1380" w:type="dxa"/>
            <w:vAlign w:val="bottom"/>
          </w:tcPr>
          <w:p w14:paraId="448256D1" w14:textId="77777777" w:rsidR="00FA2661" w:rsidRDefault="002A030E">
            <w:pPr>
              <w:ind w:left="250"/>
              <w:jc w:val="center"/>
              <w:rPr>
                <w:sz w:val="20"/>
                <w:szCs w:val="20"/>
              </w:rPr>
            </w:pPr>
            <w:r>
              <w:rPr>
                <w:rFonts w:eastAsia="Times New Roman"/>
              </w:rPr>
              <w:t>-0.02*</w:t>
            </w:r>
          </w:p>
        </w:tc>
        <w:tc>
          <w:tcPr>
            <w:tcW w:w="1460" w:type="dxa"/>
            <w:vAlign w:val="bottom"/>
          </w:tcPr>
          <w:p w14:paraId="57496950" w14:textId="77777777" w:rsidR="00FA2661" w:rsidRDefault="002A030E">
            <w:pPr>
              <w:ind w:left="30"/>
              <w:jc w:val="center"/>
              <w:rPr>
                <w:sz w:val="20"/>
                <w:szCs w:val="20"/>
              </w:rPr>
            </w:pPr>
            <w:r>
              <w:rPr>
                <w:rFonts w:eastAsia="Times New Roman"/>
                <w:w w:val="98"/>
              </w:rPr>
              <w:t>0.01</w:t>
            </w:r>
          </w:p>
        </w:tc>
      </w:tr>
      <w:tr w:rsidR="00FA2661" w14:paraId="2E3B48F2" w14:textId="77777777">
        <w:trPr>
          <w:trHeight w:val="314"/>
        </w:trPr>
        <w:tc>
          <w:tcPr>
            <w:tcW w:w="3360" w:type="dxa"/>
            <w:vAlign w:val="bottom"/>
          </w:tcPr>
          <w:p w14:paraId="3923D06C" w14:textId="77777777" w:rsidR="00FA2661" w:rsidRDefault="002A030E">
            <w:pPr>
              <w:ind w:left="100"/>
              <w:rPr>
                <w:sz w:val="20"/>
                <w:szCs w:val="20"/>
              </w:rPr>
            </w:pPr>
            <w:r>
              <w:rPr>
                <w:rFonts w:eastAsia="Times New Roman"/>
              </w:rPr>
              <w:t>Age 26-29</w:t>
            </w:r>
          </w:p>
        </w:tc>
        <w:tc>
          <w:tcPr>
            <w:tcW w:w="1540" w:type="dxa"/>
            <w:vAlign w:val="bottom"/>
          </w:tcPr>
          <w:p w14:paraId="2DFF8B37" w14:textId="77777777" w:rsidR="00FA2661" w:rsidRDefault="002A030E">
            <w:pPr>
              <w:jc w:val="center"/>
              <w:rPr>
                <w:sz w:val="20"/>
                <w:szCs w:val="20"/>
              </w:rPr>
            </w:pPr>
            <w:r>
              <w:rPr>
                <w:rFonts w:eastAsia="Times New Roman"/>
              </w:rPr>
              <w:t>0.00</w:t>
            </w:r>
          </w:p>
        </w:tc>
        <w:tc>
          <w:tcPr>
            <w:tcW w:w="1220" w:type="dxa"/>
            <w:vAlign w:val="bottom"/>
          </w:tcPr>
          <w:p w14:paraId="3F8C7780" w14:textId="77777777" w:rsidR="00FA2661" w:rsidRDefault="002A030E">
            <w:pPr>
              <w:ind w:right="210"/>
              <w:jc w:val="center"/>
              <w:rPr>
                <w:sz w:val="20"/>
                <w:szCs w:val="20"/>
              </w:rPr>
            </w:pPr>
            <w:r>
              <w:rPr>
                <w:rFonts w:eastAsia="Times New Roman"/>
                <w:w w:val="98"/>
              </w:rPr>
              <w:t>0.04</w:t>
            </w:r>
          </w:p>
        </w:tc>
        <w:tc>
          <w:tcPr>
            <w:tcW w:w="1380" w:type="dxa"/>
            <w:vAlign w:val="bottom"/>
          </w:tcPr>
          <w:p w14:paraId="0AD13E06" w14:textId="77777777" w:rsidR="00FA2661" w:rsidRDefault="002A030E">
            <w:pPr>
              <w:ind w:left="250"/>
              <w:jc w:val="center"/>
              <w:rPr>
                <w:sz w:val="20"/>
                <w:szCs w:val="20"/>
              </w:rPr>
            </w:pPr>
            <w:r>
              <w:rPr>
                <w:rFonts w:eastAsia="Times New Roman"/>
                <w:w w:val="98"/>
              </w:rPr>
              <w:t>0.00</w:t>
            </w:r>
          </w:p>
        </w:tc>
        <w:tc>
          <w:tcPr>
            <w:tcW w:w="1460" w:type="dxa"/>
            <w:vAlign w:val="bottom"/>
          </w:tcPr>
          <w:p w14:paraId="18451B76" w14:textId="77777777" w:rsidR="00FA2661" w:rsidRDefault="002A030E">
            <w:pPr>
              <w:ind w:left="30"/>
              <w:jc w:val="center"/>
              <w:rPr>
                <w:sz w:val="20"/>
                <w:szCs w:val="20"/>
              </w:rPr>
            </w:pPr>
            <w:r>
              <w:rPr>
                <w:rFonts w:eastAsia="Times New Roman"/>
                <w:w w:val="98"/>
              </w:rPr>
              <w:t>0.03</w:t>
            </w:r>
          </w:p>
        </w:tc>
      </w:tr>
      <w:tr w:rsidR="00FA2661" w14:paraId="7CF2CA91" w14:textId="77777777">
        <w:trPr>
          <w:trHeight w:val="317"/>
        </w:trPr>
        <w:tc>
          <w:tcPr>
            <w:tcW w:w="3360" w:type="dxa"/>
            <w:vAlign w:val="bottom"/>
          </w:tcPr>
          <w:p w14:paraId="336A45E7" w14:textId="77777777" w:rsidR="00FA2661" w:rsidRDefault="002A030E">
            <w:pPr>
              <w:ind w:left="100"/>
              <w:rPr>
                <w:sz w:val="20"/>
                <w:szCs w:val="20"/>
              </w:rPr>
            </w:pPr>
            <w:r>
              <w:rPr>
                <w:rFonts w:eastAsia="Times New Roman"/>
              </w:rPr>
              <w:t>Age 30-35</w:t>
            </w:r>
          </w:p>
        </w:tc>
        <w:tc>
          <w:tcPr>
            <w:tcW w:w="1540" w:type="dxa"/>
            <w:vAlign w:val="bottom"/>
          </w:tcPr>
          <w:p w14:paraId="0F088E88" w14:textId="77777777" w:rsidR="00FA2661" w:rsidRDefault="002A030E">
            <w:pPr>
              <w:jc w:val="center"/>
              <w:rPr>
                <w:sz w:val="20"/>
                <w:szCs w:val="20"/>
              </w:rPr>
            </w:pPr>
            <w:r>
              <w:rPr>
                <w:rFonts w:eastAsia="Times New Roman"/>
              </w:rPr>
              <w:t>0.19***</w:t>
            </w:r>
          </w:p>
        </w:tc>
        <w:tc>
          <w:tcPr>
            <w:tcW w:w="1220" w:type="dxa"/>
            <w:vAlign w:val="bottom"/>
          </w:tcPr>
          <w:p w14:paraId="5650A230" w14:textId="77777777" w:rsidR="00FA2661" w:rsidRDefault="002A030E">
            <w:pPr>
              <w:ind w:right="210"/>
              <w:jc w:val="center"/>
              <w:rPr>
                <w:sz w:val="20"/>
                <w:szCs w:val="20"/>
              </w:rPr>
            </w:pPr>
            <w:r>
              <w:rPr>
                <w:rFonts w:eastAsia="Times New Roman"/>
                <w:w w:val="98"/>
              </w:rPr>
              <w:t>0.05</w:t>
            </w:r>
          </w:p>
        </w:tc>
        <w:tc>
          <w:tcPr>
            <w:tcW w:w="1380" w:type="dxa"/>
            <w:vAlign w:val="bottom"/>
          </w:tcPr>
          <w:p w14:paraId="6E6B00C6" w14:textId="77777777" w:rsidR="00FA2661" w:rsidRDefault="002A030E">
            <w:pPr>
              <w:ind w:left="270"/>
              <w:jc w:val="center"/>
              <w:rPr>
                <w:sz w:val="20"/>
                <w:szCs w:val="20"/>
              </w:rPr>
            </w:pPr>
            <w:r>
              <w:rPr>
                <w:rFonts w:eastAsia="Times New Roman"/>
              </w:rPr>
              <w:t>0.11***</w:t>
            </w:r>
          </w:p>
        </w:tc>
        <w:tc>
          <w:tcPr>
            <w:tcW w:w="1460" w:type="dxa"/>
            <w:vAlign w:val="bottom"/>
          </w:tcPr>
          <w:p w14:paraId="1A099701" w14:textId="77777777" w:rsidR="00FA2661" w:rsidRDefault="002A030E">
            <w:pPr>
              <w:ind w:left="30"/>
              <w:jc w:val="center"/>
              <w:rPr>
                <w:sz w:val="20"/>
                <w:szCs w:val="20"/>
              </w:rPr>
            </w:pPr>
            <w:r>
              <w:rPr>
                <w:rFonts w:eastAsia="Times New Roman"/>
                <w:w w:val="98"/>
              </w:rPr>
              <w:t>0.04</w:t>
            </w:r>
          </w:p>
        </w:tc>
      </w:tr>
      <w:tr w:rsidR="00FA2661" w14:paraId="47AA0E09" w14:textId="77777777">
        <w:trPr>
          <w:trHeight w:val="314"/>
        </w:trPr>
        <w:tc>
          <w:tcPr>
            <w:tcW w:w="3360" w:type="dxa"/>
            <w:vAlign w:val="bottom"/>
          </w:tcPr>
          <w:p w14:paraId="09520847" w14:textId="77777777" w:rsidR="00FA2661" w:rsidRDefault="002A030E">
            <w:pPr>
              <w:ind w:left="100"/>
              <w:rPr>
                <w:sz w:val="20"/>
                <w:szCs w:val="20"/>
              </w:rPr>
            </w:pPr>
            <w:r>
              <w:rPr>
                <w:rFonts w:eastAsia="Times New Roman"/>
              </w:rPr>
              <w:t>Age 36-45</w:t>
            </w:r>
          </w:p>
        </w:tc>
        <w:tc>
          <w:tcPr>
            <w:tcW w:w="1540" w:type="dxa"/>
            <w:vAlign w:val="bottom"/>
          </w:tcPr>
          <w:p w14:paraId="2B1438FA" w14:textId="77777777" w:rsidR="00FA2661" w:rsidRDefault="002A030E">
            <w:pPr>
              <w:jc w:val="center"/>
              <w:rPr>
                <w:sz w:val="20"/>
                <w:szCs w:val="20"/>
              </w:rPr>
            </w:pPr>
            <w:r>
              <w:rPr>
                <w:rFonts w:eastAsia="Times New Roman"/>
              </w:rPr>
              <w:t>0.29***</w:t>
            </w:r>
          </w:p>
        </w:tc>
        <w:tc>
          <w:tcPr>
            <w:tcW w:w="1220" w:type="dxa"/>
            <w:vAlign w:val="bottom"/>
          </w:tcPr>
          <w:p w14:paraId="41DA969A" w14:textId="77777777" w:rsidR="00FA2661" w:rsidRDefault="002A030E">
            <w:pPr>
              <w:ind w:right="210"/>
              <w:jc w:val="center"/>
              <w:rPr>
                <w:sz w:val="20"/>
                <w:szCs w:val="20"/>
              </w:rPr>
            </w:pPr>
            <w:r>
              <w:rPr>
                <w:rFonts w:eastAsia="Times New Roman"/>
                <w:w w:val="98"/>
              </w:rPr>
              <w:t>0.08</w:t>
            </w:r>
          </w:p>
        </w:tc>
        <w:tc>
          <w:tcPr>
            <w:tcW w:w="1380" w:type="dxa"/>
            <w:vAlign w:val="bottom"/>
          </w:tcPr>
          <w:p w14:paraId="79D06C3B" w14:textId="77777777" w:rsidR="00FA2661" w:rsidRDefault="002A030E">
            <w:pPr>
              <w:ind w:left="270"/>
              <w:jc w:val="center"/>
              <w:rPr>
                <w:sz w:val="20"/>
                <w:szCs w:val="20"/>
              </w:rPr>
            </w:pPr>
            <w:r>
              <w:rPr>
                <w:rFonts w:eastAsia="Times New Roman"/>
              </w:rPr>
              <w:t>0.19***</w:t>
            </w:r>
          </w:p>
        </w:tc>
        <w:tc>
          <w:tcPr>
            <w:tcW w:w="1460" w:type="dxa"/>
            <w:vAlign w:val="bottom"/>
          </w:tcPr>
          <w:p w14:paraId="4BD50EEA" w14:textId="77777777" w:rsidR="00FA2661" w:rsidRDefault="002A030E">
            <w:pPr>
              <w:ind w:left="30"/>
              <w:jc w:val="center"/>
              <w:rPr>
                <w:sz w:val="20"/>
                <w:szCs w:val="20"/>
              </w:rPr>
            </w:pPr>
            <w:r>
              <w:rPr>
                <w:rFonts w:eastAsia="Times New Roman"/>
                <w:w w:val="98"/>
              </w:rPr>
              <w:t>0.06</w:t>
            </w:r>
          </w:p>
        </w:tc>
      </w:tr>
      <w:tr w:rsidR="00FA2661" w14:paraId="471E88C5" w14:textId="77777777">
        <w:trPr>
          <w:trHeight w:val="314"/>
        </w:trPr>
        <w:tc>
          <w:tcPr>
            <w:tcW w:w="3360" w:type="dxa"/>
            <w:vAlign w:val="bottom"/>
          </w:tcPr>
          <w:p w14:paraId="61E93FBE" w14:textId="77777777" w:rsidR="00FA2661" w:rsidRDefault="002A030E">
            <w:pPr>
              <w:ind w:left="100"/>
              <w:rPr>
                <w:sz w:val="20"/>
                <w:szCs w:val="20"/>
              </w:rPr>
            </w:pPr>
            <w:r>
              <w:rPr>
                <w:rFonts w:eastAsia="Times New Roman"/>
              </w:rPr>
              <w:t>First Generation Student</w:t>
            </w:r>
          </w:p>
        </w:tc>
        <w:tc>
          <w:tcPr>
            <w:tcW w:w="1540" w:type="dxa"/>
            <w:vAlign w:val="bottom"/>
          </w:tcPr>
          <w:p w14:paraId="4C3F3902" w14:textId="77777777" w:rsidR="00FA2661" w:rsidRDefault="002A030E">
            <w:pPr>
              <w:jc w:val="center"/>
              <w:rPr>
                <w:sz w:val="20"/>
                <w:szCs w:val="20"/>
              </w:rPr>
            </w:pPr>
            <w:r>
              <w:rPr>
                <w:rFonts w:eastAsia="Times New Roman"/>
              </w:rPr>
              <w:t>0.03</w:t>
            </w:r>
          </w:p>
        </w:tc>
        <w:tc>
          <w:tcPr>
            <w:tcW w:w="1220" w:type="dxa"/>
            <w:vAlign w:val="bottom"/>
          </w:tcPr>
          <w:p w14:paraId="307AEB87" w14:textId="77777777" w:rsidR="00FA2661" w:rsidRDefault="002A030E">
            <w:pPr>
              <w:ind w:right="210"/>
              <w:jc w:val="center"/>
              <w:rPr>
                <w:sz w:val="20"/>
                <w:szCs w:val="20"/>
              </w:rPr>
            </w:pPr>
            <w:r>
              <w:rPr>
                <w:rFonts w:eastAsia="Times New Roman"/>
                <w:w w:val="98"/>
              </w:rPr>
              <w:t>0.04</w:t>
            </w:r>
          </w:p>
        </w:tc>
        <w:tc>
          <w:tcPr>
            <w:tcW w:w="1380" w:type="dxa"/>
            <w:vAlign w:val="bottom"/>
          </w:tcPr>
          <w:p w14:paraId="76AA5FCC" w14:textId="77777777" w:rsidR="00FA2661" w:rsidRDefault="002A030E">
            <w:pPr>
              <w:ind w:left="250"/>
              <w:jc w:val="center"/>
              <w:rPr>
                <w:sz w:val="20"/>
                <w:szCs w:val="20"/>
              </w:rPr>
            </w:pPr>
            <w:r>
              <w:rPr>
                <w:rFonts w:eastAsia="Times New Roman"/>
                <w:w w:val="98"/>
              </w:rPr>
              <w:t>0.01</w:t>
            </w:r>
          </w:p>
        </w:tc>
        <w:tc>
          <w:tcPr>
            <w:tcW w:w="1460" w:type="dxa"/>
            <w:vAlign w:val="bottom"/>
          </w:tcPr>
          <w:p w14:paraId="012A1970" w14:textId="77777777" w:rsidR="00FA2661" w:rsidRDefault="002A030E">
            <w:pPr>
              <w:ind w:left="30"/>
              <w:jc w:val="center"/>
              <w:rPr>
                <w:sz w:val="20"/>
                <w:szCs w:val="20"/>
              </w:rPr>
            </w:pPr>
            <w:r>
              <w:rPr>
                <w:rFonts w:eastAsia="Times New Roman"/>
                <w:w w:val="98"/>
              </w:rPr>
              <w:t>0.03</w:t>
            </w:r>
          </w:p>
        </w:tc>
      </w:tr>
      <w:tr w:rsidR="00FA2661" w14:paraId="7A389BE8" w14:textId="77777777">
        <w:trPr>
          <w:trHeight w:val="314"/>
        </w:trPr>
        <w:tc>
          <w:tcPr>
            <w:tcW w:w="3360" w:type="dxa"/>
            <w:vAlign w:val="bottom"/>
          </w:tcPr>
          <w:p w14:paraId="7971D86A" w14:textId="77777777" w:rsidR="00FA2661" w:rsidRDefault="002A030E">
            <w:pPr>
              <w:ind w:left="100"/>
              <w:rPr>
                <w:sz w:val="20"/>
                <w:szCs w:val="20"/>
              </w:rPr>
            </w:pPr>
            <w:r>
              <w:rPr>
                <w:rFonts w:eastAsia="Times New Roman"/>
              </w:rPr>
              <w:t>Has Dependents</w:t>
            </w:r>
          </w:p>
        </w:tc>
        <w:tc>
          <w:tcPr>
            <w:tcW w:w="1540" w:type="dxa"/>
            <w:vAlign w:val="bottom"/>
          </w:tcPr>
          <w:p w14:paraId="1F884090" w14:textId="77777777" w:rsidR="00FA2661" w:rsidRDefault="002A030E">
            <w:pPr>
              <w:jc w:val="center"/>
              <w:rPr>
                <w:sz w:val="20"/>
                <w:szCs w:val="20"/>
              </w:rPr>
            </w:pPr>
            <w:r>
              <w:rPr>
                <w:rFonts w:eastAsia="Times New Roman"/>
              </w:rPr>
              <w:t>-0.72***</w:t>
            </w:r>
          </w:p>
        </w:tc>
        <w:tc>
          <w:tcPr>
            <w:tcW w:w="1220" w:type="dxa"/>
            <w:vAlign w:val="bottom"/>
          </w:tcPr>
          <w:p w14:paraId="49219713" w14:textId="77777777" w:rsidR="00FA2661" w:rsidRDefault="002A030E">
            <w:pPr>
              <w:ind w:right="210"/>
              <w:jc w:val="center"/>
              <w:rPr>
                <w:sz w:val="20"/>
                <w:szCs w:val="20"/>
              </w:rPr>
            </w:pPr>
            <w:r>
              <w:rPr>
                <w:rFonts w:eastAsia="Times New Roman"/>
                <w:w w:val="98"/>
              </w:rPr>
              <w:t>0.25</w:t>
            </w:r>
          </w:p>
        </w:tc>
        <w:tc>
          <w:tcPr>
            <w:tcW w:w="1380" w:type="dxa"/>
            <w:vAlign w:val="bottom"/>
          </w:tcPr>
          <w:p w14:paraId="28AD87AD" w14:textId="77777777" w:rsidR="00FA2661" w:rsidRDefault="002A030E">
            <w:pPr>
              <w:ind w:left="250"/>
              <w:jc w:val="center"/>
              <w:rPr>
                <w:sz w:val="20"/>
                <w:szCs w:val="20"/>
              </w:rPr>
            </w:pPr>
            <w:r>
              <w:rPr>
                <w:rFonts w:eastAsia="Times New Roman"/>
                <w:w w:val="98"/>
              </w:rPr>
              <w:t>-0.88***</w:t>
            </w:r>
          </w:p>
        </w:tc>
        <w:tc>
          <w:tcPr>
            <w:tcW w:w="1460" w:type="dxa"/>
            <w:vAlign w:val="bottom"/>
          </w:tcPr>
          <w:p w14:paraId="243AAE2C" w14:textId="77777777" w:rsidR="00FA2661" w:rsidRDefault="002A030E">
            <w:pPr>
              <w:ind w:left="30"/>
              <w:jc w:val="center"/>
              <w:rPr>
                <w:sz w:val="20"/>
                <w:szCs w:val="20"/>
              </w:rPr>
            </w:pPr>
            <w:r>
              <w:rPr>
                <w:rFonts w:eastAsia="Times New Roman"/>
                <w:w w:val="98"/>
              </w:rPr>
              <w:t>0.21</w:t>
            </w:r>
          </w:p>
        </w:tc>
      </w:tr>
      <w:tr w:rsidR="00FA2661" w14:paraId="69A02E71" w14:textId="77777777">
        <w:trPr>
          <w:trHeight w:val="317"/>
        </w:trPr>
        <w:tc>
          <w:tcPr>
            <w:tcW w:w="3360" w:type="dxa"/>
            <w:vAlign w:val="bottom"/>
          </w:tcPr>
          <w:p w14:paraId="68C20FE3" w14:textId="77777777" w:rsidR="00FA2661" w:rsidRDefault="002A030E">
            <w:pPr>
              <w:ind w:left="100"/>
              <w:rPr>
                <w:sz w:val="20"/>
                <w:szCs w:val="20"/>
              </w:rPr>
            </w:pPr>
            <w:r>
              <w:rPr>
                <w:rFonts w:eastAsia="Times New Roman"/>
              </w:rPr>
              <w:t xml:space="preserve">Has </w:t>
            </w:r>
            <w:r>
              <w:rPr>
                <w:rFonts w:eastAsia="Times New Roman"/>
              </w:rPr>
              <w:t>Partner</w:t>
            </w:r>
          </w:p>
        </w:tc>
        <w:tc>
          <w:tcPr>
            <w:tcW w:w="1540" w:type="dxa"/>
            <w:vAlign w:val="bottom"/>
          </w:tcPr>
          <w:p w14:paraId="77E85400" w14:textId="77777777" w:rsidR="00FA2661" w:rsidRDefault="002A030E">
            <w:pPr>
              <w:jc w:val="center"/>
              <w:rPr>
                <w:sz w:val="20"/>
                <w:szCs w:val="20"/>
              </w:rPr>
            </w:pPr>
            <w:r>
              <w:rPr>
                <w:rFonts w:eastAsia="Times New Roman"/>
              </w:rPr>
              <w:t>-0.01</w:t>
            </w:r>
          </w:p>
        </w:tc>
        <w:tc>
          <w:tcPr>
            <w:tcW w:w="1220" w:type="dxa"/>
            <w:vAlign w:val="bottom"/>
          </w:tcPr>
          <w:p w14:paraId="26EB6A5B" w14:textId="77777777" w:rsidR="00FA2661" w:rsidRDefault="002A030E">
            <w:pPr>
              <w:ind w:right="210"/>
              <w:jc w:val="center"/>
              <w:rPr>
                <w:sz w:val="20"/>
                <w:szCs w:val="20"/>
              </w:rPr>
            </w:pPr>
            <w:r>
              <w:rPr>
                <w:rFonts w:eastAsia="Times New Roman"/>
                <w:w w:val="98"/>
              </w:rPr>
              <w:t>0.03</w:t>
            </w:r>
          </w:p>
        </w:tc>
        <w:tc>
          <w:tcPr>
            <w:tcW w:w="1380" w:type="dxa"/>
            <w:vAlign w:val="bottom"/>
          </w:tcPr>
          <w:p w14:paraId="305BDD55" w14:textId="77777777" w:rsidR="00FA2661" w:rsidRDefault="002A030E">
            <w:pPr>
              <w:ind w:left="250"/>
              <w:jc w:val="center"/>
              <w:rPr>
                <w:sz w:val="20"/>
                <w:szCs w:val="20"/>
              </w:rPr>
            </w:pPr>
            <w:r>
              <w:rPr>
                <w:rFonts w:eastAsia="Times New Roman"/>
              </w:rPr>
              <w:t>-0.04</w:t>
            </w:r>
          </w:p>
        </w:tc>
        <w:tc>
          <w:tcPr>
            <w:tcW w:w="1460" w:type="dxa"/>
            <w:vAlign w:val="bottom"/>
          </w:tcPr>
          <w:p w14:paraId="4F46C92A" w14:textId="77777777" w:rsidR="00FA2661" w:rsidRDefault="002A030E">
            <w:pPr>
              <w:ind w:left="30"/>
              <w:jc w:val="center"/>
              <w:rPr>
                <w:sz w:val="20"/>
                <w:szCs w:val="20"/>
              </w:rPr>
            </w:pPr>
            <w:r>
              <w:rPr>
                <w:rFonts w:eastAsia="Times New Roman"/>
                <w:w w:val="98"/>
              </w:rPr>
              <w:t>0.03</w:t>
            </w:r>
          </w:p>
        </w:tc>
      </w:tr>
      <w:tr w:rsidR="00FA2661" w14:paraId="4C5BFDA5" w14:textId="77777777">
        <w:trPr>
          <w:trHeight w:val="314"/>
        </w:trPr>
        <w:tc>
          <w:tcPr>
            <w:tcW w:w="3360" w:type="dxa"/>
            <w:vAlign w:val="bottom"/>
          </w:tcPr>
          <w:p w14:paraId="41228B41" w14:textId="77777777" w:rsidR="00FA2661" w:rsidRDefault="002A030E">
            <w:pPr>
              <w:ind w:left="100"/>
              <w:rPr>
                <w:sz w:val="20"/>
                <w:szCs w:val="20"/>
              </w:rPr>
            </w:pPr>
            <w:r>
              <w:rPr>
                <w:rFonts w:eastAsia="Times New Roman"/>
              </w:rPr>
              <w:t>Has Dependents X Has Partner</w:t>
            </w:r>
          </w:p>
        </w:tc>
        <w:tc>
          <w:tcPr>
            <w:tcW w:w="1540" w:type="dxa"/>
            <w:vAlign w:val="bottom"/>
          </w:tcPr>
          <w:p w14:paraId="65450D29" w14:textId="77777777" w:rsidR="00FA2661" w:rsidRDefault="002A030E">
            <w:pPr>
              <w:jc w:val="center"/>
              <w:rPr>
                <w:sz w:val="20"/>
                <w:szCs w:val="20"/>
              </w:rPr>
            </w:pPr>
            <w:r>
              <w:rPr>
                <w:rFonts w:eastAsia="Times New Roman"/>
                <w:w w:val="99"/>
              </w:rPr>
              <w:t>0.58**</w:t>
            </w:r>
          </w:p>
        </w:tc>
        <w:tc>
          <w:tcPr>
            <w:tcW w:w="1220" w:type="dxa"/>
            <w:vAlign w:val="bottom"/>
          </w:tcPr>
          <w:p w14:paraId="2516C1DA" w14:textId="77777777" w:rsidR="00FA2661" w:rsidRDefault="002A030E">
            <w:pPr>
              <w:ind w:right="210"/>
              <w:jc w:val="center"/>
              <w:rPr>
                <w:sz w:val="20"/>
                <w:szCs w:val="20"/>
              </w:rPr>
            </w:pPr>
            <w:r>
              <w:rPr>
                <w:rFonts w:eastAsia="Times New Roman"/>
                <w:w w:val="98"/>
              </w:rPr>
              <w:t>0.25</w:t>
            </w:r>
          </w:p>
        </w:tc>
        <w:tc>
          <w:tcPr>
            <w:tcW w:w="1380" w:type="dxa"/>
            <w:vAlign w:val="bottom"/>
          </w:tcPr>
          <w:p w14:paraId="75178782" w14:textId="77777777" w:rsidR="00FA2661" w:rsidRDefault="002A030E">
            <w:pPr>
              <w:ind w:left="270"/>
              <w:jc w:val="center"/>
              <w:rPr>
                <w:sz w:val="20"/>
                <w:szCs w:val="20"/>
              </w:rPr>
            </w:pPr>
            <w:r>
              <w:rPr>
                <w:rFonts w:eastAsia="Times New Roman"/>
              </w:rPr>
              <w:t>0.78***</w:t>
            </w:r>
          </w:p>
        </w:tc>
        <w:tc>
          <w:tcPr>
            <w:tcW w:w="1460" w:type="dxa"/>
            <w:vAlign w:val="bottom"/>
          </w:tcPr>
          <w:p w14:paraId="22B672BA" w14:textId="77777777" w:rsidR="00FA2661" w:rsidRDefault="002A030E">
            <w:pPr>
              <w:ind w:left="30"/>
              <w:jc w:val="center"/>
              <w:rPr>
                <w:sz w:val="20"/>
                <w:szCs w:val="20"/>
              </w:rPr>
            </w:pPr>
            <w:r>
              <w:rPr>
                <w:rFonts w:eastAsia="Times New Roman"/>
                <w:w w:val="98"/>
              </w:rPr>
              <w:t>0.21</w:t>
            </w:r>
          </w:p>
        </w:tc>
      </w:tr>
      <w:tr w:rsidR="00FA2661" w14:paraId="731CCA9A" w14:textId="77777777">
        <w:trPr>
          <w:trHeight w:val="314"/>
        </w:trPr>
        <w:tc>
          <w:tcPr>
            <w:tcW w:w="3360" w:type="dxa"/>
            <w:vAlign w:val="bottom"/>
          </w:tcPr>
          <w:p w14:paraId="001E8600" w14:textId="77777777" w:rsidR="00FA2661" w:rsidRDefault="002A030E">
            <w:pPr>
              <w:ind w:left="100"/>
              <w:rPr>
                <w:sz w:val="20"/>
                <w:szCs w:val="20"/>
              </w:rPr>
            </w:pPr>
            <w:r>
              <w:rPr>
                <w:rFonts w:eastAsia="Times New Roman"/>
              </w:rPr>
              <w:t>Rank of PhD Program (0-1 scale)</w:t>
            </w:r>
          </w:p>
        </w:tc>
        <w:tc>
          <w:tcPr>
            <w:tcW w:w="1540" w:type="dxa"/>
            <w:vAlign w:val="bottom"/>
          </w:tcPr>
          <w:p w14:paraId="2E07666C" w14:textId="77777777" w:rsidR="00FA2661" w:rsidRDefault="002A030E">
            <w:pPr>
              <w:jc w:val="center"/>
              <w:rPr>
                <w:sz w:val="20"/>
                <w:szCs w:val="20"/>
              </w:rPr>
            </w:pPr>
            <w:r>
              <w:rPr>
                <w:rFonts w:eastAsia="Times New Roman"/>
              </w:rPr>
              <w:t>-0.03</w:t>
            </w:r>
          </w:p>
        </w:tc>
        <w:tc>
          <w:tcPr>
            <w:tcW w:w="1220" w:type="dxa"/>
            <w:vAlign w:val="bottom"/>
          </w:tcPr>
          <w:p w14:paraId="6CF10E75" w14:textId="77777777" w:rsidR="00FA2661" w:rsidRDefault="002A030E">
            <w:pPr>
              <w:ind w:right="210"/>
              <w:jc w:val="center"/>
              <w:rPr>
                <w:sz w:val="20"/>
                <w:szCs w:val="20"/>
              </w:rPr>
            </w:pPr>
            <w:r>
              <w:rPr>
                <w:rFonts w:eastAsia="Times New Roman"/>
                <w:w w:val="98"/>
              </w:rPr>
              <w:t>0.05</w:t>
            </w:r>
          </w:p>
        </w:tc>
        <w:tc>
          <w:tcPr>
            <w:tcW w:w="1380" w:type="dxa"/>
            <w:vAlign w:val="bottom"/>
          </w:tcPr>
          <w:p w14:paraId="76C482D4" w14:textId="77777777" w:rsidR="00FA2661" w:rsidRDefault="002A030E">
            <w:pPr>
              <w:ind w:left="250"/>
              <w:jc w:val="center"/>
              <w:rPr>
                <w:sz w:val="20"/>
                <w:szCs w:val="20"/>
              </w:rPr>
            </w:pPr>
            <w:r>
              <w:rPr>
                <w:rFonts w:eastAsia="Times New Roman"/>
                <w:w w:val="98"/>
              </w:rPr>
              <w:t>0.00</w:t>
            </w:r>
          </w:p>
        </w:tc>
        <w:tc>
          <w:tcPr>
            <w:tcW w:w="1460" w:type="dxa"/>
            <w:vAlign w:val="bottom"/>
          </w:tcPr>
          <w:p w14:paraId="6BDC079C" w14:textId="77777777" w:rsidR="00FA2661" w:rsidRDefault="002A030E">
            <w:pPr>
              <w:ind w:left="30"/>
              <w:jc w:val="center"/>
              <w:rPr>
                <w:sz w:val="20"/>
                <w:szCs w:val="20"/>
              </w:rPr>
            </w:pPr>
            <w:r>
              <w:rPr>
                <w:rFonts w:eastAsia="Times New Roman"/>
                <w:w w:val="98"/>
              </w:rPr>
              <w:t>0.04</w:t>
            </w:r>
          </w:p>
        </w:tc>
      </w:tr>
      <w:tr w:rsidR="00FA2661" w14:paraId="4BB5E6D1" w14:textId="77777777">
        <w:trPr>
          <w:trHeight w:val="314"/>
        </w:trPr>
        <w:tc>
          <w:tcPr>
            <w:tcW w:w="3360" w:type="dxa"/>
            <w:vAlign w:val="bottom"/>
          </w:tcPr>
          <w:p w14:paraId="32957B8B" w14:textId="77777777" w:rsidR="00FA2661" w:rsidRDefault="002A030E">
            <w:pPr>
              <w:ind w:left="100"/>
              <w:rPr>
                <w:sz w:val="20"/>
                <w:szCs w:val="20"/>
              </w:rPr>
            </w:pPr>
            <w:r>
              <w:rPr>
                <w:rFonts w:eastAsia="Times New Roman"/>
              </w:rPr>
              <w:t>Constant</w:t>
            </w:r>
          </w:p>
        </w:tc>
        <w:tc>
          <w:tcPr>
            <w:tcW w:w="1540" w:type="dxa"/>
            <w:vAlign w:val="bottom"/>
          </w:tcPr>
          <w:p w14:paraId="2BB1583E" w14:textId="77777777" w:rsidR="00FA2661" w:rsidRDefault="002A030E">
            <w:pPr>
              <w:jc w:val="center"/>
              <w:rPr>
                <w:sz w:val="20"/>
                <w:szCs w:val="20"/>
              </w:rPr>
            </w:pPr>
            <w:r>
              <w:rPr>
                <w:rFonts w:eastAsia="Times New Roman"/>
              </w:rPr>
              <w:t>0.53***</w:t>
            </w:r>
          </w:p>
        </w:tc>
        <w:tc>
          <w:tcPr>
            <w:tcW w:w="1220" w:type="dxa"/>
            <w:vAlign w:val="bottom"/>
          </w:tcPr>
          <w:p w14:paraId="4D9306B5" w14:textId="77777777" w:rsidR="00FA2661" w:rsidRDefault="002A030E">
            <w:pPr>
              <w:ind w:right="210"/>
              <w:jc w:val="center"/>
              <w:rPr>
                <w:sz w:val="20"/>
                <w:szCs w:val="20"/>
              </w:rPr>
            </w:pPr>
            <w:r>
              <w:rPr>
                <w:rFonts w:eastAsia="Times New Roman"/>
                <w:w w:val="98"/>
              </w:rPr>
              <w:t>0.05</w:t>
            </w:r>
          </w:p>
        </w:tc>
        <w:tc>
          <w:tcPr>
            <w:tcW w:w="1380" w:type="dxa"/>
            <w:vAlign w:val="bottom"/>
          </w:tcPr>
          <w:p w14:paraId="1C7532D6" w14:textId="77777777" w:rsidR="00FA2661" w:rsidRDefault="002A030E">
            <w:pPr>
              <w:ind w:left="270"/>
              <w:jc w:val="center"/>
              <w:rPr>
                <w:sz w:val="20"/>
                <w:szCs w:val="20"/>
              </w:rPr>
            </w:pPr>
            <w:r>
              <w:rPr>
                <w:rFonts w:eastAsia="Times New Roman"/>
              </w:rPr>
              <w:t>0.23***</w:t>
            </w:r>
          </w:p>
        </w:tc>
        <w:tc>
          <w:tcPr>
            <w:tcW w:w="1460" w:type="dxa"/>
            <w:vAlign w:val="bottom"/>
          </w:tcPr>
          <w:p w14:paraId="572BF07E" w14:textId="77777777" w:rsidR="00FA2661" w:rsidRDefault="002A030E">
            <w:pPr>
              <w:ind w:left="30"/>
              <w:jc w:val="center"/>
              <w:rPr>
                <w:sz w:val="20"/>
                <w:szCs w:val="20"/>
              </w:rPr>
            </w:pPr>
            <w:r>
              <w:rPr>
                <w:rFonts w:eastAsia="Times New Roman"/>
                <w:w w:val="98"/>
              </w:rPr>
              <w:t>0.05</w:t>
            </w:r>
          </w:p>
        </w:tc>
      </w:tr>
      <w:tr w:rsidR="00FA2661" w14:paraId="1F6790D8" w14:textId="77777777">
        <w:trPr>
          <w:trHeight w:val="317"/>
        </w:trPr>
        <w:tc>
          <w:tcPr>
            <w:tcW w:w="3360" w:type="dxa"/>
            <w:vAlign w:val="bottom"/>
          </w:tcPr>
          <w:p w14:paraId="1C64BFFD" w14:textId="77777777" w:rsidR="00FA2661" w:rsidRDefault="002A030E">
            <w:pPr>
              <w:ind w:left="100"/>
              <w:rPr>
                <w:sz w:val="20"/>
                <w:szCs w:val="20"/>
              </w:rPr>
            </w:pPr>
            <w:r>
              <w:rPr>
                <w:rFonts w:eastAsia="Times New Roman"/>
                <w:i/>
                <w:iCs/>
              </w:rPr>
              <w:t>Number of Observations</w:t>
            </w:r>
          </w:p>
        </w:tc>
        <w:tc>
          <w:tcPr>
            <w:tcW w:w="1540" w:type="dxa"/>
            <w:vAlign w:val="bottom"/>
          </w:tcPr>
          <w:p w14:paraId="6025FB24" w14:textId="77777777" w:rsidR="00FA2661" w:rsidRDefault="002A030E">
            <w:pPr>
              <w:jc w:val="center"/>
              <w:rPr>
                <w:sz w:val="20"/>
                <w:szCs w:val="20"/>
              </w:rPr>
            </w:pPr>
            <w:r>
              <w:rPr>
                <w:rFonts w:eastAsia="Times New Roman"/>
                <w:i/>
                <w:iCs/>
                <w:w w:val="96"/>
              </w:rPr>
              <w:t>285</w:t>
            </w:r>
          </w:p>
        </w:tc>
        <w:tc>
          <w:tcPr>
            <w:tcW w:w="1220" w:type="dxa"/>
            <w:vAlign w:val="bottom"/>
          </w:tcPr>
          <w:p w14:paraId="2C2070B1" w14:textId="77777777" w:rsidR="00FA2661" w:rsidRDefault="00FA2661">
            <w:pPr>
              <w:rPr>
                <w:sz w:val="24"/>
                <w:szCs w:val="24"/>
              </w:rPr>
            </w:pPr>
          </w:p>
        </w:tc>
        <w:tc>
          <w:tcPr>
            <w:tcW w:w="1380" w:type="dxa"/>
            <w:vAlign w:val="bottom"/>
          </w:tcPr>
          <w:p w14:paraId="738FFD41" w14:textId="77777777" w:rsidR="00FA2661" w:rsidRDefault="002A030E">
            <w:pPr>
              <w:ind w:left="250"/>
              <w:jc w:val="center"/>
              <w:rPr>
                <w:sz w:val="20"/>
                <w:szCs w:val="20"/>
              </w:rPr>
            </w:pPr>
            <w:r>
              <w:rPr>
                <w:rFonts w:eastAsia="Times New Roman"/>
                <w:i/>
                <w:iCs/>
              </w:rPr>
              <w:t>285</w:t>
            </w:r>
          </w:p>
        </w:tc>
        <w:tc>
          <w:tcPr>
            <w:tcW w:w="1460" w:type="dxa"/>
            <w:vAlign w:val="bottom"/>
          </w:tcPr>
          <w:p w14:paraId="75F3A756" w14:textId="77777777" w:rsidR="00FA2661" w:rsidRDefault="00FA2661">
            <w:pPr>
              <w:rPr>
                <w:sz w:val="24"/>
                <w:szCs w:val="24"/>
              </w:rPr>
            </w:pPr>
          </w:p>
        </w:tc>
      </w:tr>
      <w:tr w:rsidR="00FA2661" w14:paraId="64E4D94D" w14:textId="77777777">
        <w:trPr>
          <w:trHeight w:val="314"/>
        </w:trPr>
        <w:tc>
          <w:tcPr>
            <w:tcW w:w="3360" w:type="dxa"/>
            <w:vAlign w:val="bottom"/>
          </w:tcPr>
          <w:p w14:paraId="632C7905" w14:textId="77777777" w:rsidR="00FA2661" w:rsidRDefault="002A030E">
            <w:pPr>
              <w:ind w:left="100"/>
              <w:rPr>
                <w:sz w:val="20"/>
                <w:szCs w:val="20"/>
              </w:rPr>
            </w:pPr>
            <w:r>
              <w:rPr>
                <w:rFonts w:eastAsia="Times New Roman"/>
                <w:i/>
                <w:iCs/>
              </w:rPr>
              <w:t>R-squared (within)</w:t>
            </w:r>
          </w:p>
        </w:tc>
        <w:tc>
          <w:tcPr>
            <w:tcW w:w="1540" w:type="dxa"/>
            <w:vAlign w:val="bottom"/>
          </w:tcPr>
          <w:p w14:paraId="3C2BAAC1" w14:textId="77777777" w:rsidR="00FA2661" w:rsidRDefault="002A030E">
            <w:pPr>
              <w:jc w:val="center"/>
              <w:rPr>
                <w:sz w:val="20"/>
                <w:szCs w:val="20"/>
              </w:rPr>
            </w:pPr>
            <w:r>
              <w:rPr>
                <w:rFonts w:eastAsia="Times New Roman"/>
                <w:i/>
                <w:iCs/>
              </w:rPr>
              <w:t>0.13</w:t>
            </w:r>
          </w:p>
        </w:tc>
        <w:tc>
          <w:tcPr>
            <w:tcW w:w="1220" w:type="dxa"/>
            <w:vAlign w:val="bottom"/>
          </w:tcPr>
          <w:p w14:paraId="72428434" w14:textId="77777777" w:rsidR="00FA2661" w:rsidRDefault="00FA2661">
            <w:pPr>
              <w:rPr>
                <w:sz w:val="24"/>
                <w:szCs w:val="24"/>
              </w:rPr>
            </w:pPr>
          </w:p>
        </w:tc>
        <w:tc>
          <w:tcPr>
            <w:tcW w:w="1380" w:type="dxa"/>
            <w:vAlign w:val="bottom"/>
          </w:tcPr>
          <w:p w14:paraId="7CD6B3C6" w14:textId="77777777" w:rsidR="00FA2661" w:rsidRDefault="002A030E">
            <w:pPr>
              <w:ind w:left="250"/>
              <w:jc w:val="center"/>
              <w:rPr>
                <w:sz w:val="20"/>
                <w:szCs w:val="20"/>
              </w:rPr>
            </w:pPr>
            <w:r>
              <w:rPr>
                <w:rFonts w:eastAsia="Times New Roman"/>
                <w:i/>
                <w:iCs/>
                <w:w w:val="98"/>
              </w:rPr>
              <w:t>0.40</w:t>
            </w:r>
          </w:p>
        </w:tc>
        <w:tc>
          <w:tcPr>
            <w:tcW w:w="1460" w:type="dxa"/>
            <w:vAlign w:val="bottom"/>
          </w:tcPr>
          <w:p w14:paraId="53BBC0EB" w14:textId="77777777" w:rsidR="00FA2661" w:rsidRDefault="00FA2661">
            <w:pPr>
              <w:rPr>
                <w:sz w:val="24"/>
                <w:szCs w:val="24"/>
              </w:rPr>
            </w:pPr>
          </w:p>
        </w:tc>
      </w:tr>
      <w:tr w:rsidR="00FA2661" w14:paraId="15F94713" w14:textId="77777777">
        <w:trPr>
          <w:trHeight w:val="329"/>
        </w:trPr>
        <w:tc>
          <w:tcPr>
            <w:tcW w:w="3360" w:type="dxa"/>
            <w:vAlign w:val="bottom"/>
          </w:tcPr>
          <w:p w14:paraId="3A714853" w14:textId="77777777" w:rsidR="00FA2661" w:rsidRDefault="002A030E">
            <w:pPr>
              <w:ind w:left="100"/>
              <w:rPr>
                <w:sz w:val="20"/>
                <w:szCs w:val="20"/>
              </w:rPr>
            </w:pPr>
            <w:r>
              <w:rPr>
                <w:rFonts w:eastAsia="Times New Roman"/>
                <w:i/>
                <w:iCs/>
              </w:rPr>
              <w:t xml:space="preserve">R-squared </w:t>
            </w:r>
            <w:r>
              <w:rPr>
                <w:rFonts w:eastAsia="Times New Roman"/>
                <w:i/>
                <w:iCs/>
              </w:rPr>
              <w:t>(overall)</w:t>
            </w:r>
          </w:p>
        </w:tc>
        <w:tc>
          <w:tcPr>
            <w:tcW w:w="1540" w:type="dxa"/>
            <w:vAlign w:val="bottom"/>
          </w:tcPr>
          <w:p w14:paraId="26F05A77" w14:textId="77777777" w:rsidR="00FA2661" w:rsidRDefault="002A030E">
            <w:pPr>
              <w:jc w:val="center"/>
              <w:rPr>
                <w:sz w:val="20"/>
                <w:szCs w:val="20"/>
              </w:rPr>
            </w:pPr>
            <w:r>
              <w:rPr>
                <w:rFonts w:eastAsia="Times New Roman"/>
                <w:i/>
                <w:iCs/>
              </w:rPr>
              <w:t>0.15</w:t>
            </w:r>
          </w:p>
        </w:tc>
        <w:tc>
          <w:tcPr>
            <w:tcW w:w="1220" w:type="dxa"/>
            <w:vAlign w:val="bottom"/>
          </w:tcPr>
          <w:p w14:paraId="6DCB578D" w14:textId="77777777" w:rsidR="00FA2661" w:rsidRDefault="00FA2661">
            <w:pPr>
              <w:rPr>
                <w:sz w:val="24"/>
                <w:szCs w:val="24"/>
              </w:rPr>
            </w:pPr>
          </w:p>
        </w:tc>
        <w:tc>
          <w:tcPr>
            <w:tcW w:w="1380" w:type="dxa"/>
            <w:vAlign w:val="bottom"/>
          </w:tcPr>
          <w:p w14:paraId="2CEAB1A3" w14:textId="77777777" w:rsidR="00FA2661" w:rsidRDefault="002A030E">
            <w:pPr>
              <w:ind w:left="250"/>
              <w:jc w:val="center"/>
              <w:rPr>
                <w:sz w:val="20"/>
                <w:szCs w:val="20"/>
              </w:rPr>
            </w:pPr>
            <w:r>
              <w:rPr>
                <w:rFonts w:eastAsia="Times New Roman"/>
                <w:i/>
                <w:iCs/>
                <w:w w:val="98"/>
              </w:rPr>
              <w:t>0.44</w:t>
            </w:r>
          </w:p>
        </w:tc>
        <w:tc>
          <w:tcPr>
            <w:tcW w:w="1460" w:type="dxa"/>
            <w:vAlign w:val="bottom"/>
          </w:tcPr>
          <w:p w14:paraId="42AD85F8" w14:textId="77777777" w:rsidR="00FA2661" w:rsidRDefault="00FA2661">
            <w:pPr>
              <w:rPr>
                <w:sz w:val="24"/>
                <w:szCs w:val="24"/>
              </w:rPr>
            </w:pPr>
          </w:p>
        </w:tc>
      </w:tr>
    </w:tbl>
    <w:p w14:paraId="17285E6D"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14:anchorId="2DCB2B21" wp14:editId="66425F70">
                <wp:simplePos x="0" y="0"/>
                <wp:positionH relativeFrom="column">
                  <wp:posOffset>0</wp:posOffset>
                </wp:positionH>
                <wp:positionV relativeFrom="paragraph">
                  <wp:posOffset>-5080</wp:posOffset>
                </wp:positionV>
                <wp:extent cx="568134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13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3999pt" to="447.35pt,-0.3999pt" o:allowincell="f" strokecolor="#000000" strokeweight="0.72pt"/>
            </w:pict>
          </mc:Fallback>
        </mc:AlternateContent>
      </w:r>
    </w:p>
    <w:p w14:paraId="02BB29C2" w14:textId="77777777" w:rsidR="00FA2661" w:rsidRDefault="002A030E">
      <w:pPr>
        <w:spacing w:line="277" w:lineRule="auto"/>
        <w:ind w:left="100" w:right="960"/>
        <w:rPr>
          <w:sz w:val="20"/>
          <w:szCs w:val="20"/>
        </w:rPr>
      </w:pPr>
      <w:r>
        <w:rPr>
          <w:rFonts w:eastAsia="Times New Roman"/>
        </w:rPr>
        <w:t>Notes: Dependent variable is scaled to run 0 to 1. The baseline categories are male, white, and aged 21-25. Symbols indicate * p &lt; .10; ** p &lt; .05; *** p &lt; .01.</w:t>
      </w:r>
    </w:p>
    <w:p w14:paraId="613DA6C1" w14:textId="77777777" w:rsidR="00FA2661" w:rsidRDefault="002A030E">
      <w:pPr>
        <w:spacing w:line="20" w:lineRule="exact"/>
        <w:rPr>
          <w:sz w:val="20"/>
          <w:szCs w:val="20"/>
        </w:rPr>
      </w:pPr>
      <w:r>
        <w:rPr>
          <w:noProof/>
          <w:sz w:val="20"/>
          <w:szCs w:val="20"/>
        </w:rPr>
        <mc:AlternateContent>
          <mc:Choice Requires="wps">
            <w:drawing>
              <wp:anchor distT="0" distB="0" distL="114300" distR="114300" simplePos="0" relativeHeight="251671552" behindDoc="1" locked="0" layoutInCell="0" allowOverlap="1" wp14:anchorId="1B542C59" wp14:editId="073611F3">
                <wp:simplePos x="0" y="0"/>
                <wp:positionH relativeFrom="column">
                  <wp:posOffset>0</wp:posOffset>
                </wp:positionH>
                <wp:positionV relativeFrom="paragraph">
                  <wp:posOffset>-361315</wp:posOffset>
                </wp:positionV>
                <wp:extent cx="568134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13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8.4499pt" to="447.35pt,-28.4499pt" o:allowincell="f" strokecolor="#000000" strokeweight="0.72pt"/>
            </w:pict>
          </mc:Fallback>
        </mc:AlternateContent>
      </w:r>
    </w:p>
    <w:p w14:paraId="15332B8F" w14:textId="77777777" w:rsidR="00FA2661" w:rsidRDefault="00FA2661">
      <w:pPr>
        <w:spacing w:line="200" w:lineRule="exact"/>
        <w:rPr>
          <w:sz w:val="20"/>
          <w:szCs w:val="20"/>
        </w:rPr>
      </w:pPr>
    </w:p>
    <w:p w14:paraId="671AD793" w14:textId="77777777" w:rsidR="00FA2661" w:rsidRDefault="00FA2661">
      <w:pPr>
        <w:spacing w:line="200" w:lineRule="exact"/>
        <w:rPr>
          <w:sz w:val="20"/>
          <w:szCs w:val="20"/>
        </w:rPr>
      </w:pPr>
    </w:p>
    <w:p w14:paraId="0BCD1F50" w14:textId="77777777" w:rsidR="00FA2661" w:rsidRDefault="00FA2661">
      <w:pPr>
        <w:spacing w:line="200" w:lineRule="exact"/>
        <w:rPr>
          <w:sz w:val="20"/>
          <w:szCs w:val="20"/>
        </w:rPr>
      </w:pPr>
    </w:p>
    <w:p w14:paraId="5736EBAB" w14:textId="77777777" w:rsidR="00FA2661" w:rsidRDefault="00FA2661">
      <w:pPr>
        <w:spacing w:line="200" w:lineRule="exact"/>
        <w:rPr>
          <w:sz w:val="20"/>
          <w:szCs w:val="20"/>
        </w:rPr>
      </w:pPr>
    </w:p>
    <w:p w14:paraId="70FBF462" w14:textId="77777777" w:rsidR="00FA2661" w:rsidRDefault="00FA2661">
      <w:pPr>
        <w:spacing w:line="200" w:lineRule="exact"/>
        <w:rPr>
          <w:sz w:val="20"/>
          <w:szCs w:val="20"/>
        </w:rPr>
      </w:pPr>
    </w:p>
    <w:p w14:paraId="0CDB37B6" w14:textId="77777777" w:rsidR="00FA2661" w:rsidRDefault="00FA2661">
      <w:pPr>
        <w:spacing w:line="200" w:lineRule="exact"/>
        <w:rPr>
          <w:sz w:val="20"/>
          <w:szCs w:val="20"/>
        </w:rPr>
      </w:pPr>
    </w:p>
    <w:p w14:paraId="50F4E801" w14:textId="77777777" w:rsidR="00FA2661" w:rsidRDefault="00FA2661">
      <w:pPr>
        <w:spacing w:line="200" w:lineRule="exact"/>
        <w:rPr>
          <w:sz w:val="20"/>
          <w:szCs w:val="20"/>
        </w:rPr>
      </w:pPr>
    </w:p>
    <w:p w14:paraId="5E75529E" w14:textId="77777777" w:rsidR="00FA2661" w:rsidRDefault="00FA2661">
      <w:pPr>
        <w:spacing w:line="200" w:lineRule="exact"/>
        <w:rPr>
          <w:sz w:val="20"/>
          <w:szCs w:val="20"/>
        </w:rPr>
      </w:pPr>
    </w:p>
    <w:p w14:paraId="55EF5296" w14:textId="77777777" w:rsidR="00FA2661" w:rsidRDefault="00FA2661">
      <w:pPr>
        <w:spacing w:line="200" w:lineRule="exact"/>
        <w:rPr>
          <w:sz w:val="20"/>
          <w:szCs w:val="20"/>
        </w:rPr>
      </w:pPr>
    </w:p>
    <w:p w14:paraId="59402081" w14:textId="77777777" w:rsidR="00FA2661" w:rsidRDefault="00FA2661">
      <w:pPr>
        <w:spacing w:line="200" w:lineRule="exact"/>
        <w:rPr>
          <w:sz w:val="20"/>
          <w:szCs w:val="20"/>
        </w:rPr>
      </w:pPr>
    </w:p>
    <w:p w14:paraId="0C2BD0CE" w14:textId="77777777" w:rsidR="00FA2661" w:rsidRDefault="00FA2661">
      <w:pPr>
        <w:spacing w:line="200" w:lineRule="exact"/>
        <w:rPr>
          <w:sz w:val="20"/>
          <w:szCs w:val="20"/>
        </w:rPr>
      </w:pPr>
    </w:p>
    <w:p w14:paraId="07F61D72" w14:textId="77777777" w:rsidR="00FA2661" w:rsidRDefault="00FA2661">
      <w:pPr>
        <w:spacing w:line="200" w:lineRule="exact"/>
        <w:rPr>
          <w:sz w:val="20"/>
          <w:szCs w:val="20"/>
        </w:rPr>
      </w:pPr>
    </w:p>
    <w:p w14:paraId="07D45125" w14:textId="77777777" w:rsidR="00FA2661" w:rsidRDefault="00FA2661">
      <w:pPr>
        <w:spacing w:line="200" w:lineRule="exact"/>
        <w:rPr>
          <w:sz w:val="20"/>
          <w:szCs w:val="20"/>
        </w:rPr>
      </w:pPr>
    </w:p>
    <w:p w14:paraId="7739AACA" w14:textId="77777777" w:rsidR="00FA2661" w:rsidRDefault="00FA2661">
      <w:pPr>
        <w:spacing w:line="200" w:lineRule="exact"/>
        <w:rPr>
          <w:sz w:val="20"/>
          <w:szCs w:val="20"/>
        </w:rPr>
      </w:pPr>
    </w:p>
    <w:p w14:paraId="7A5A09FB" w14:textId="77777777" w:rsidR="00FA2661" w:rsidRDefault="00FA2661">
      <w:pPr>
        <w:spacing w:line="200" w:lineRule="exact"/>
        <w:rPr>
          <w:sz w:val="20"/>
          <w:szCs w:val="20"/>
        </w:rPr>
      </w:pPr>
    </w:p>
    <w:p w14:paraId="6B3DD319" w14:textId="77777777" w:rsidR="00FA2661" w:rsidRDefault="00FA2661">
      <w:pPr>
        <w:spacing w:line="200" w:lineRule="exact"/>
        <w:rPr>
          <w:sz w:val="20"/>
          <w:szCs w:val="20"/>
        </w:rPr>
      </w:pPr>
    </w:p>
    <w:p w14:paraId="3DD85C18" w14:textId="77777777" w:rsidR="00FA2661" w:rsidRDefault="00FA2661">
      <w:pPr>
        <w:spacing w:line="200" w:lineRule="exact"/>
        <w:rPr>
          <w:sz w:val="20"/>
          <w:szCs w:val="20"/>
        </w:rPr>
      </w:pPr>
    </w:p>
    <w:p w14:paraId="3051E1DB" w14:textId="77777777" w:rsidR="00FA2661" w:rsidRDefault="00FA2661">
      <w:pPr>
        <w:spacing w:line="200" w:lineRule="exact"/>
        <w:rPr>
          <w:sz w:val="20"/>
          <w:szCs w:val="20"/>
        </w:rPr>
      </w:pPr>
    </w:p>
    <w:p w14:paraId="50525FEE" w14:textId="77777777" w:rsidR="00FA2661" w:rsidRDefault="00FA2661">
      <w:pPr>
        <w:spacing w:line="200" w:lineRule="exact"/>
        <w:rPr>
          <w:sz w:val="20"/>
          <w:szCs w:val="20"/>
        </w:rPr>
      </w:pPr>
    </w:p>
    <w:p w14:paraId="03371158" w14:textId="77777777" w:rsidR="00FA2661" w:rsidRDefault="00FA2661">
      <w:pPr>
        <w:spacing w:line="200" w:lineRule="exact"/>
        <w:rPr>
          <w:sz w:val="20"/>
          <w:szCs w:val="20"/>
        </w:rPr>
      </w:pPr>
    </w:p>
    <w:p w14:paraId="72A11550" w14:textId="77777777" w:rsidR="00FA2661" w:rsidRDefault="00FA2661">
      <w:pPr>
        <w:spacing w:line="200" w:lineRule="exact"/>
        <w:rPr>
          <w:sz w:val="20"/>
          <w:szCs w:val="20"/>
        </w:rPr>
      </w:pPr>
    </w:p>
    <w:p w14:paraId="28BB8EAF" w14:textId="77777777" w:rsidR="00FA2661" w:rsidRDefault="00FA2661">
      <w:pPr>
        <w:spacing w:line="200" w:lineRule="exact"/>
        <w:rPr>
          <w:sz w:val="20"/>
          <w:szCs w:val="20"/>
        </w:rPr>
      </w:pPr>
    </w:p>
    <w:p w14:paraId="3E5D9A47" w14:textId="77777777" w:rsidR="00FA2661" w:rsidRDefault="00FA2661">
      <w:pPr>
        <w:spacing w:line="200" w:lineRule="exact"/>
        <w:rPr>
          <w:sz w:val="20"/>
          <w:szCs w:val="20"/>
        </w:rPr>
      </w:pPr>
    </w:p>
    <w:p w14:paraId="27F4734E" w14:textId="77777777" w:rsidR="00FA2661" w:rsidRDefault="00FA2661">
      <w:pPr>
        <w:spacing w:line="200" w:lineRule="exact"/>
        <w:rPr>
          <w:sz w:val="20"/>
          <w:szCs w:val="20"/>
        </w:rPr>
      </w:pPr>
    </w:p>
    <w:p w14:paraId="67F8452F" w14:textId="77777777" w:rsidR="00FA2661" w:rsidRDefault="00FA2661">
      <w:pPr>
        <w:spacing w:line="200" w:lineRule="exact"/>
        <w:rPr>
          <w:sz w:val="20"/>
          <w:szCs w:val="20"/>
        </w:rPr>
      </w:pPr>
    </w:p>
    <w:p w14:paraId="3A8311B6" w14:textId="77777777" w:rsidR="00FA2661" w:rsidRDefault="00FA2661">
      <w:pPr>
        <w:spacing w:line="200" w:lineRule="exact"/>
        <w:rPr>
          <w:sz w:val="20"/>
          <w:szCs w:val="20"/>
        </w:rPr>
      </w:pPr>
    </w:p>
    <w:p w14:paraId="514B53B3" w14:textId="77777777" w:rsidR="00FA2661" w:rsidRDefault="00FA2661">
      <w:pPr>
        <w:spacing w:line="200" w:lineRule="exact"/>
        <w:rPr>
          <w:sz w:val="20"/>
          <w:szCs w:val="20"/>
        </w:rPr>
      </w:pPr>
    </w:p>
    <w:p w14:paraId="51D6D909" w14:textId="77777777" w:rsidR="00FA2661" w:rsidRDefault="00FA2661">
      <w:pPr>
        <w:spacing w:line="200" w:lineRule="exact"/>
        <w:rPr>
          <w:sz w:val="20"/>
          <w:szCs w:val="20"/>
        </w:rPr>
      </w:pPr>
    </w:p>
    <w:p w14:paraId="3A511466" w14:textId="77777777" w:rsidR="00FA2661" w:rsidRDefault="00FA2661">
      <w:pPr>
        <w:spacing w:line="200" w:lineRule="exact"/>
        <w:rPr>
          <w:sz w:val="20"/>
          <w:szCs w:val="20"/>
        </w:rPr>
      </w:pPr>
    </w:p>
    <w:p w14:paraId="538856A2" w14:textId="77777777" w:rsidR="00FA2661" w:rsidRDefault="00FA2661">
      <w:pPr>
        <w:spacing w:line="200" w:lineRule="exact"/>
        <w:rPr>
          <w:sz w:val="20"/>
          <w:szCs w:val="20"/>
        </w:rPr>
      </w:pPr>
    </w:p>
    <w:p w14:paraId="30706CEE" w14:textId="77777777" w:rsidR="00FA2661" w:rsidRDefault="00FA2661">
      <w:pPr>
        <w:spacing w:line="200" w:lineRule="exact"/>
        <w:rPr>
          <w:sz w:val="20"/>
          <w:szCs w:val="20"/>
        </w:rPr>
      </w:pPr>
    </w:p>
    <w:p w14:paraId="640FA566" w14:textId="77777777" w:rsidR="00FA2661" w:rsidRDefault="00FA2661">
      <w:pPr>
        <w:spacing w:line="200" w:lineRule="exact"/>
        <w:rPr>
          <w:sz w:val="20"/>
          <w:szCs w:val="20"/>
        </w:rPr>
      </w:pPr>
    </w:p>
    <w:p w14:paraId="47492A13" w14:textId="77777777" w:rsidR="00FA2661" w:rsidRDefault="00FA2661">
      <w:pPr>
        <w:spacing w:line="200" w:lineRule="exact"/>
        <w:rPr>
          <w:sz w:val="20"/>
          <w:szCs w:val="20"/>
        </w:rPr>
      </w:pPr>
    </w:p>
    <w:p w14:paraId="5CDFE395" w14:textId="77777777" w:rsidR="00FA2661" w:rsidRDefault="00FA2661">
      <w:pPr>
        <w:spacing w:line="200" w:lineRule="exact"/>
        <w:rPr>
          <w:sz w:val="20"/>
          <w:szCs w:val="20"/>
        </w:rPr>
      </w:pPr>
    </w:p>
    <w:p w14:paraId="142AAC50" w14:textId="77777777" w:rsidR="00FA2661" w:rsidRDefault="00FA2661">
      <w:pPr>
        <w:spacing w:line="394" w:lineRule="exact"/>
        <w:rPr>
          <w:sz w:val="20"/>
          <w:szCs w:val="20"/>
        </w:rPr>
      </w:pPr>
    </w:p>
    <w:p w14:paraId="44214317" w14:textId="77777777" w:rsidR="00FA2661" w:rsidRDefault="002A030E">
      <w:pPr>
        <w:jc w:val="right"/>
        <w:rPr>
          <w:sz w:val="20"/>
          <w:szCs w:val="20"/>
        </w:rPr>
      </w:pPr>
      <w:r>
        <w:rPr>
          <w:rFonts w:eastAsia="Times New Roman"/>
        </w:rPr>
        <w:t>10</w:t>
      </w:r>
    </w:p>
    <w:sectPr w:rsidR="00FA2661">
      <w:pgSz w:w="12240" w:h="15840"/>
      <w:pgMar w:top="1440" w:right="1440" w:bottom="456"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95CFF"/>
    <w:multiLevelType w:val="hybridMultilevel"/>
    <w:tmpl w:val="B7968F78"/>
    <w:lvl w:ilvl="0" w:tplc="56E05108">
      <w:start w:val="1"/>
      <w:numFmt w:val="upperLetter"/>
      <w:lvlText w:val="%1"/>
      <w:lvlJc w:val="left"/>
    </w:lvl>
    <w:lvl w:ilvl="1" w:tplc="03AC558C">
      <w:start w:val="1"/>
      <w:numFmt w:val="bullet"/>
      <w:lvlText w:val="***"/>
      <w:lvlJc w:val="left"/>
    </w:lvl>
    <w:lvl w:ilvl="2" w:tplc="6CF8F180">
      <w:numFmt w:val="decimal"/>
      <w:lvlText w:val=""/>
      <w:lvlJc w:val="left"/>
    </w:lvl>
    <w:lvl w:ilvl="3" w:tplc="8474BF5E">
      <w:numFmt w:val="decimal"/>
      <w:lvlText w:val=""/>
      <w:lvlJc w:val="left"/>
    </w:lvl>
    <w:lvl w:ilvl="4" w:tplc="002291F4">
      <w:numFmt w:val="decimal"/>
      <w:lvlText w:val=""/>
      <w:lvlJc w:val="left"/>
    </w:lvl>
    <w:lvl w:ilvl="5" w:tplc="E608527A">
      <w:numFmt w:val="decimal"/>
      <w:lvlText w:val=""/>
      <w:lvlJc w:val="left"/>
    </w:lvl>
    <w:lvl w:ilvl="6" w:tplc="66F40C38">
      <w:numFmt w:val="decimal"/>
      <w:lvlText w:val=""/>
      <w:lvlJc w:val="left"/>
    </w:lvl>
    <w:lvl w:ilvl="7" w:tplc="17101A4E">
      <w:numFmt w:val="decimal"/>
      <w:lvlText w:val=""/>
      <w:lvlJc w:val="left"/>
    </w:lvl>
    <w:lvl w:ilvl="8" w:tplc="94C015F2">
      <w:numFmt w:val="decimal"/>
      <w:lvlText w:val=""/>
      <w:lvlJc w:val="left"/>
    </w:lvl>
  </w:abstractNum>
  <w:abstractNum w:abstractNumId="1">
    <w:nsid w:val="66334873"/>
    <w:multiLevelType w:val="hybridMultilevel"/>
    <w:tmpl w:val="927290DA"/>
    <w:lvl w:ilvl="0" w:tplc="A056A714">
      <w:start w:val="1"/>
      <w:numFmt w:val="bullet"/>
      <w:lvlText w:val="•"/>
      <w:lvlJc w:val="left"/>
    </w:lvl>
    <w:lvl w:ilvl="1" w:tplc="4F70EDEE">
      <w:numFmt w:val="decimal"/>
      <w:lvlText w:val=""/>
      <w:lvlJc w:val="left"/>
    </w:lvl>
    <w:lvl w:ilvl="2" w:tplc="65B0A484">
      <w:numFmt w:val="decimal"/>
      <w:lvlText w:val=""/>
      <w:lvlJc w:val="left"/>
    </w:lvl>
    <w:lvl w:ilvl="3" w:tplc="E730D22A">
      <w:numFmt w:val="decimal"/>
      <w:lvlText w:val=""/>
      <w:lvlJc w:val="left"/>
    </w:lvl>
    <w:lvl w:ilvl="4" w:tplc="4D74E3DE">
      <w:numFmt w:val="decimal"/>
      <w:lvlText w:val=""/>
      <w:lvlJc w:val="left"/>
    </w:lvl>
    <w:lvl w:ilvl="5" w:tplc="501EFDA6">
      <w:numFmt w:val="decimal"/>
      <w:lvlText w:val=""/>
      <w:lvlJc w:val="left"/>
    </w:lvl>
    <w:lvl w:ilvl="6" w:tplc="75A6D1C6">
      <w:numFmt w:val="decimal"/>
      <w:lvlText w:val=""/>
      <w:lvlJc w:val="left"/>
    </w:lvl>
    <w:lvl w:ilvl="7" w:tplc="1AB27B1A">
      <w:numFmt w:val="decimal"/>
      <w:lvlText w:val=""/>
      <w:lvlJc w:val="left"/>
    </w:lvl>
    <w:lvl w:ilvl="8" w:tplc="F9665BB6">
      <w:numFmt w:val="decimal"/>
      <w:lvlText w:val=""/>
      <w:lvlJc w:val="left"/>
    </w:lvl>
  </w:abstractNum>
  <w:abstractNum w:abstractNumId="2">
    <w:nsid w:val="74B0DC51"/>
    <w:multiLevelType w:val="hybridMultilevel"/>
    <w:tmpl w:val="A72CBF62"/>
    <w:lvl w:ilvl="0" w:tplc="8F4CBE1A">
      <w:start w:val="1"/>
      <w:numFmt w:val="bullet"/>
      <w:lvlText w:val="●"/>
      <w:lvlJc w:val="left"/>
    </w:lvl>
    <w:lvl w:ilvl="1" w:tplc="A0BE12F4">
      <w:numFmt w:val="decimal"/>
      <w:lvlText w:val=""/>
      <w:lvlJc w:val="left"/>
    </w:lvl>
    <w:lvl w:ilvl="2" w:tplc="5CCEC412">
      <w:numFmt w:val="decimal"/>
      <w:lvlText w:val=""/>
      <w:lvlJc w:val="left"/>
    </w:lvl>
    <w:lvl w:ilvl="3" w:tplc="62E68EF8">
      <w:numFmt w:val="decimal"/>
      <w:lvlText w:val=""/>
      <w:lvlJc w:val="left"/>
    </w:lvl>
    <w:lvl w:ilvl="4" w:tplc="26BC6AC0">
      <w:numFmt w:val="decimal"/>
      <w:lvlText w:val=""/>
      <w:lvlJc w:val="left"/>
    </w:lvl>
    <w:lvl w:ilvl="5" w:tplc="C60EA8EE">
      <w:numFmt w:val="decimal"/>
      <w:lvlText w:val=""/>
      <w:lvlJc w:val="left"/>
    </w:lvl>
    <w:lvl w:ilvl="6" w:tplc="5EBCA566">
      <w:numFmt w:val="decimal"/>
      <w:lvlText w:val=""/>
      <w:lvlJc w:val="left"/>
    </w:lvl>
    <w:lvl w:ilvl="7" w:tplc="D44A917A">
      <w:numFmt w:val="decimal"/>
      <w:lvlText w:val=""/>
      <w:lvlJc w:val="left"/>
    </w:lvl>
    <w:lvl w:ilvl="8" w:tplc="57EC605A">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61"/>
    <w:rsid w:val="002A030E"/>
    <w:rsid w:val="00FA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88F1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2337</Words>
  <Characters>13256</Characters>
  <Application>Microsoft Macintosh Word</Application>
  <DocSecurity>0</DocSecurity>
  <Lines>194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Schlingensiepen,Marah O</cp:lastModifiedBy>
  <cp:revision>2</cp:revision>
  <dcterms:created xsi:type="dcterms:W3CDTF">2021-08-09T15:26:00Z</dcterms:created>
  <dcterms:modified xsi:type="dcterms:W3CDTF">2021-08-09T15:26:00Z</dcterms:modified>
</cp:coreProperties>
</file>