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655EC" w14:textId="77777777" w:rsidR="00CC0FE1" w:rsidRPr="002102CA" w:rsidRDefault="00CC0FE1" w:rsidP="00CC0FE1">
      <w:pPr>
        <w:jc w:val="center"/>
        <w:rPr>
          <w:rFonts w:ascii="Times New Roman" w:hAnsi="Times New Roman" w:cs="Times New Roman"/>
          <w:b/>
        </w:rPr>
      </w:pPr>
      <w:r w:rsidRPr="00CA405A">
        <w:rPr>
          <w:rFonts w:ascii="Times New Roman" w:hAnsi="Times New Roman" w:cs="Times New Roman"/>
          <w:b/>
        </w:rPr>
        <w:t>APPENDIX</w:t>
      </w:r>
    </w:p>
    <w:p w14:paraId="709B156C" w14:textId="77777777" w:rsidR="00CC0FE1" w:rsidRPr="002102CA" w:rsidRDefault="00CC0FE1" w:rsidP="00CC0FE1">
      <w:pPr>
        <w:pStyle w:val="BodyText"/>
        <w:tabs>
          <w:tab w:val="left" w:pos="609"/>
          <w:tab w:val="left" w:pos="4392"/>
        </w:tabs>
        <w:spacing w:before="102" w:after="27"/>
        <w:ind w:right="938"/>
        <w:jc w:val="center"/>
        <w:rPr>
          <w:b/>
          <w:sz w:val="24"/>
          <w:szCs w:val="24"/>
        </w:rPr>
      </w:pPr>
      <w:r w:rsidRPr="00CA405A">
        <w:rPr>
          <w:b/>
          <w:spacing w:val="-4"/>
          <w:w w:val="105"/>
          <w:sz w:val="24"/>
          <w:szCs w:val="24"/>
        </w:rPr>
        <w:t xml:space="preserve">        </w:t>
      </w:r>
      <w:r w:rsidRPr="002102CA">
        <w:rPr>
          <w:b/>
          <w:spacing w:val="-4"/>
          <w:w w:val="105"/>
          <w:sz w:val="24"/>
          <w:szCs w:val="24"/>
        </w:rPr>
        <w:t xml:space="preserve">                    Table</w:t>
      </w:r>
      <w:r w:rsidRPr="002102CA">
        <w:rPr>
          <w:b/>
          <w:w w:val="105"/>
          <w:sz w:val="24"/>
          <w:szCs w:val="24"/>
        </w:rPr>
        <w:t xml:space="preserve"> A</w:t>
      </w:r>
      <w:r w:rsidRPr="00CA405A">
        <w:rPr>
          <w:b/>
          <w:w w:val="105"/>
          <w:sz w:val="24"/>
          <w:szCs w:val="24"/>
        </w:rPr>
        <w:t>.</w:t>
      </w:r>
      <w:r w:rsidRPr="002102CA">
        <w:rPr>
          <w:b/>
          <w:w w:val="105"/>
          <w:sz w:val="24"/>
          <w:szCs w:val="24"/>
        </w:rPr>
        <w:t xml:space="preserve"> Number of Hate</w:t>
      </w:r>
      <w:r w:rsidRPr="002102CA">
        <w:rPr>
          <w:b/>
          <w:spacing w:val="6"/>
          <w:w w:val="105"/>
          <w:sz w:val="24"/>
          <w:szCs w:val="24"/>
        </w:rPr>
        <w:t xml:space="preserve"> </w:t>
      </w:r>
      <w:r w:rsidRPr="002102CA">
        <w:rPr>
          <w:b/>
          <w:w w:val="105"/>
          <w:sz w:val="24"/>
          <w:szCs w:val="24"/>
        </w:rPr>
        <w:t>Incidents</w:t>
      </w:r>
      <w:r w:rsidRPr="00CA405A">
        <w:rPr>
          <w:b/>
          <w:w w:val="105"/>
          <w:sz w:val="24"/>
          <w:szCs w:val="24"/>
        </w:rPr>
        <w:t>: Different Rally Measures</w:t>
      </w:r>
    </w:p>
    <w:tbl>
      <w:tblPr>
        <w:tblW w:w="8922" w:type="dxa"/>
        <w:tblInd w:w="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880"/>
        <w:gridCol w:w="1355"/>
        <w:gridCol w:w="990"/>
        <w:gridCol w:w="898"/>
        <w:gridCol w:w="30"/>
        <w:gridCol w:w="1436"/>
        <w:gridCol w:w="987"/>
        <w:gridCol w:w="1329"/>
        <w:gridCol w:w="17"/>
      </w:tblGrid>
      <w:tr w:rsidR="00CC0FE1" w:rsidRPr="00CA405A" w14:paraId="03532E37" w14:textId="77777777" w:rsidTr="00ED40BA">
        <w:trPr>
          <w:gridAfter w:val="1"/>
          <w:wAfter w:w="17" w:type="dxa"/>
          <w:trHeight w:val="268"/>
        </w:trPr>
        <w:tc>
          <w:tcPr>
            <w:tcW w:w="1880" w:type="dxa"/>
          </w:tcPr>
          <w:p w14:paraId="0891D682" w14:textId="77777777" w:rsidR="00CC0FE1" w:rsidRPr="002102CA" w:rsidRDefault="00CC0FE1" w:rsidP="00ED40BA">
            <w:pPr>
              <w:pStyle w:val="TableParagraph"/>
              <w:spacing w:before="0"/>
              <w:jc w:val="left"/>
              <w:rPr>
                <w:sz w:val="24"/>
                <w:szCs w:val="24"/>
              </w:rPr>
            </w:pPr>
          </w:p>
        </w:tc>
        <w:tc>
          <w:tcPr>
            <w:tcW w:w="3243" w:type="dxa"/>
            <w:gridSpan w:val="3"/>
            <w:tcBorders>
              <w:top w:val="single" w:sz="4" w:space="0" w:color="auto"/>
              <w:bottom w:val="single" w:sz="4" w:space="0" w:color="auto"/>
            </w:tcBorders>
          </w:tcPr>
          <w:p w14:paraId="5DDEFFE2" w14:textId="77777777" w:rsidR="00CC0FE1" w:rsidRPr="002102CA" w:rsidRDefault="00CC0FE1" w:rsidP="00ED40BA">
            <w:pPr>
              <w:pStyle w:val="TableParagraph"/>
              <w:spacing w:before="0" w:line="234" w:lineRule="exact"/>
              <w:ind w:left="97" w:right="98"/>
              <w:jc w:val="left"/>
              <w:rPr>
                <w:sz w:val="24"/>
                <w:szCs w:val="24"/>
              </w:rPr>
            </w:pPr>
            <w:r w:rsidRPr="002102CA">
              <w:rPr>
                <w:sz w:val="24"/>
                <w:szCs w:val="24"/>
              </w:rPr>
              <w:t xml:space="preserve">Month of </w:t>
            </w:r>
            <w:r w:rsidRPr="00CA405A">
              <w:rPr>
                <w:sz w:val="24"/>
                <w:szCs w:val="24"/>
              </w:rPr>
              <w:t>&amp;</w:t>
            </w:r>
            <w:r w:rsidRPr="002102CA">
              <w:rPr>
                <w:sz w:val="24"/>
                <w:szCs w:val="24"/>
              </w:rPr>
              <w:t xml:space="preserve"> All Months After </w:t>
            </w:r>
          </w:p>
        </w:tc>
        <w:tc>
          <w:tcPr>
            <w:tcW w:w="3782" w:type="dxa"/>
            <w:gridSpan w:val="4"/>
            <w:tcBorders>
              <w:top w:val="single" w:sz="4" w:space="0" w:color="auto"/>
              <w:bottom w:val="single" w:sz="4" w:space="0" w:color="auto"/>
            </w:tcBorders>
          </w:tcPr>
          <w:p w14:paraId="4F0B65F4" w14:textId="77777777" w:rsidR="00CC0FE1" w:rsidRPr="002102CA" w:rsidRDefault="00CC0FE1" w:rsidP="00ED40BA">
            <w:pPr>
              <w:pStyle w:val="TableParagraph"/>
              <w:spacing w:before="0" w:line="234" w:lineRule="exact"/>
              <w:ind w:left="97" w:right="98"/>
              <w:rPr>
                <w:sz w:val="24"/>
                <w:szCs w:val="24"/>
              </w:rPr>
            </w:pPr>
            <w:r w:rsidRPr="002102CA">
              <w:rPr>
                <w:sz w:val="24"/>
                <w:szCs w:val="24"/>
              </w:rPr>
              <w:t xml:space="preserve">Month of </w:t>
            </w:r>
            <w:r w:rsidRPr="00CA405A">
              <w:rPr>
                <w:sz w:val="24"/>
                <w:szCs w:val="24"/>
              </w:rPr>
              <w:t xml:space="preserve">&amp; </w:t>
            </w:r>
            <w:r w:rsidRPr="002102CA">
              <w:rPr>
                <w:sz w:val="24"/>
                <w:szCs w:val="24"/>
              </w:rPr>
              <w:t>Month After</w:t>
            </w:r>
          </w:p>
        </w:tc>
      </w:tr>
      <w:tr w:rsidR="00CC0FE1" w:rsidRPr="00CA405A" w14:paraId="7566F605" w14:textId="77777777" w:rsidTr="00ED40BA">
        <w:trPr>
          <w:trHeight w:val="268"/>
        </w:trPr>
        <w:tc>
          <w:tcPr>
            <w:tcW w:w="1880" w:type="dxa"/>
            <w:tcBorders>
              <w:top w:val="nil"/>
              <w:bottom w:val="single" w:sz="4" w:space="0" w:color="auto"/>
            </w:tcBorders>
          </w:tcPr>
          <w:p w14:paraId="2920AF07" w14:textId="77777777" w:rsidR="00CC0FE1" w:rsidRPr="002102CA" w:rsidRDefault="00CC0FE1" w:rsidP="00ED40BA">
            <w:pPr>
              <w:pStyle w:val="TableParagraph"/>
              <w:spacing w:before="0"/>
              <w:jc w:val="left"/>
              <w:rPr>
                <w:sz w:val="24"/>
                <w:szCs w:val="24"/>
              </w:rPr>
            </w:pPr>
          </w:p>
        </w:tc>
        <w:tc>
          <w:tcPr>
            <w:tcW w:w="1355" w:type="dxa"/>
            <w:tcBorders>
              <w:top w:val="single" w:sz="4" w:space="0" w:color="auto"/>
              <w:bottom w:val="single" w:sz="4" w:space="0" w:color="auto"/>
            </w:tcBorders>
          </w:tcPr>
          <w:p w14:paraId="65E7581D" w14:textId="77777777" w:rsidR="00CC0FE1" w:rsidRPr="002102CA" w:rsidRDefault="00CC0FE1" w:rsidP="00ED40BA">
            <w:pPr>
              <w:pStyle w:val="TableParagraph"/>
              <w:spacing w:before="0" w:line="234" w:lineRule="exact"/>
              <w:ind w:left="94" w:right="95"/>
              <w:jc w:val="left"/>
              <w:rPr>
                <w:sz w:val="24"/>
                <w:szCs w:val="24"/>
              </w:rPr>
            </w:pPr>
            <w:r w:rsidRPr="002102CA">
              <w:rPr>
                <w:sz w:val="24"/>
                <w:szCs w:val="24"/>
              </w:rPr>
              <w:t>Coef.</w:t>
            </w:r>
          </w:p>
        </w:tc>
        <w:tc>
          <w:tcPr>
            <w:tcW w:w="990" w:type="dxa"/>
            <w:tcBorders>
              <w:top w:val="single" w:sz="4" w:space="0" w:color="auto"/>
              <w:bottom w:val="single" w:sz="4" w:space="0" w:color="auto"/>
            </w:tcBorders>
          </w:tcPr>
          <w:p w14:paraId="772C46B2" w14:textId="77777777" w:rsidR="00CC0FE1" w:rsidRPr="002102CA" w:rsidRDefault="00CC0FE1" w:rsidP="00ED40BA">
            <w:pPr>
              <w:pStyle w:val="TableParagraph"/>
              <w:spacing w:before="0" w:line="234" w:lineRule="exact"/>
              <w:ind w:left="94" w:right="94"/>
              <w:jc w:val="left"/>
              <w:rPr>
                <w:w w:val="105"/>
                <w:sz w:val="24"/>
                <w:szCs w:val="24"/>
              </w:rPr>
            </w:pPr>
            <w:r w:rsidRPr="002102CA">
              <w:rPr>
                <w:w w:val="105"/>
                <w:sz w:val="24"/>
                <w:szCs w:val="24"/>
              </w:rPr>
              <w:t>S.E.</w:t>
            </w:r>
          </w:p>
        </w:tc>
        <w:tc>
          <w:tcPr>
            <w:tcW w:w="898" w:type="dxa"/>
            <w:tcBorders>
              <w:top w:val="single" w:sz="4" w:space="0" w:color="auto"/>
              <w:bottom w:val="single" w:sz="4" w:space="0" w:color="auto"/>
            </w:tcBorders>
          </w:tcPr>
          <w:p w14:paraId="78A105A9" w14:textId="77777777" w:rsidR="00CC0FE1" w:rsidRPr="002102CA" w:rsidRDefault="00CC0FE1" w:rsidP="00ED40BA">
            <w:pPr>
              <w:pStyle w:val="TableParagraph"/>
              <w:spacing w:before="0" w:line="234" w:lineRule="exact"/>
              <w:ind w:left="97" w:right="98"/>
              <w:jc w:val="left"/>
              <w:rPr>
                <w:sz w:val="24"/>
                <w:szCs w:val="24"/>
              </w:rPr>
            </w:pPr>
            <w:r w:rsidRPr="002102CA">
              <w:rPr>
                <w:sz w:val="24"/>
                <w:szCs w:val="24"/>
              </w:rPr>
              <w:t>IRR</w:t>
            </w:r>
          </w:p>
        </w:tc>
        <w:tc>
          <w:tcPr>
            <w:tcW w:w="30" w:type="dxa"/>
            <w:tcBorders>
              <w:top w:val="nil"/>
              <w:bottom w:val="single" w:sz="4" w:space="0" w:color="auto"/>
            </w:tcBorders>
          </w:tcPr>
          <w:p w14:paraId="54630CEB" w14:textId="77777777" w:rsidR="00CC0FE1" w:rsidRPr="002102CA" w:rsidRDefault="00CC0FE1" w:rsidP="00ED40BA">
            <w:pPr>
              <w:pStyle w:val="TableParagraph"/>
              <w:spacing w:before="0" w:line="234" w:lineRule="exact"/>
              <w:ind w:left="97" w:right="98"/>
              <w:jc w:val="left"/>
              <w:rPr>
                <w:sz w:val="24"/>
                <w:szCs w:val="24"/>
              </w:rPr>
            </w:pPr>
          </w:p>
        </w:tc>
        <w:tc>
          <w:tcPr>
            <w:tcW w:w="1436" w:type="dxa"/>
            <w:tcBorders>
              <w:top w:val="nil"/>
              <w:bottom w:val="single" w:sz="4" w:space="0" w:color="auto"/>
            </w:tcBorders>
          </w:tcPr>
          <w:p w14:paraId="76F37C31" w14:textId="77777777" w:rsidR="00CC0FE1" w:rsidRPr="002102CA" w:rsidRDefault="00CC0FE1" w:rsidP="00ED40BA">
            <w:pPr>
              <w:pStyle w:val="TableParagraph"/>
              <w:spacing w:before="0" w:line="234" w:lineRule="exact"/>
              <w:ind w:left="97" w:right="98"/>
              <w:jc w:val="left"/>
              <w:rPr>
                <w:sz w:val="24"/>
                <w:szCs w:val="24"/>
              </w:rPr>
            </w:pPr>
            <w:r w:rsidRPr="002102CA">
              <w:rPr>
                <w:sz w:val="24"/>
                <w:szCs w:val="24"/>
              </w:rPr>
              <w:t>Coef.</w:t>
            </w:r>
          </w:p>
        </w:tc>
        <w:tc>
          <w:tcPr>
            <w:tcW w:w="987" w:type="dxa"/>
            <w:tcBorders>
              <w:top w:val="nil"/>
              <w:bottom w:val="single" w:sz="4" w:space="0" w:color="auto"/>
            </w:tcBorders>
          </w:tcPr>
          <w:p w14:paraId="75F0686C" w14:textId="77777777" w:rsidR="00CC0FE1" w:rsidRPr="002102CA" w:rsidRDefault="00CC0FE1" w:rsidP="00ED40BA">
            <w:pPr>
              <w:pStyle w:val="TableParagraph"/>
              <w:spacing w:before="0" w:line="234" w:lineRule="exact"/>
              <w:ind w:left="97" w:right="98"/>
              <w:jc w:val="left"/>
              <w:rPr>
                <w:sz w:val="24"/>
                <w:szCs w:val="24"/>
              </w:rPr>
            </w:pPr>
            <w:r w:rsidRPr="002102CA">
              <w:rPr>
                <w:w w:val="105"/>
                <w:sz w:val="24"/>
                <w:szCs w:val="24"/>
              </w:rPr>
              <w:t>S.E.</w:t>
            </w:r>
          </w:p>
        </w:tc>
        <w:tc>
          <w:tcPr>
            <w:tcW w:w="1346" w:type="dxa"/>
            <w:gridSpan w:val="2"/>
            <w:tcBorders>
              <w:top w:val="nil"/>
              <w:bottom w:val="single" w:sz="4" w:space="0" w:color="auto"/>
            </w:tcBorders>
          </w:tcPr>
          <w:p w14:paraId="22E2E48F" w14:textId="77777777" w:rsidR="00CC0FE1" w:rsidRPr="002102CA" w:rsidRDefault="00CC0FE1" w:rsidP="00ED40BA">
            <w:pPr>
              <w:pStyle w:val="TableParagraph"/>
              <w:spacing w:before="0" w:line="234" w:lineRule="exact"/>
              <w:ind w:left="97" w:right="98"/>
              <w:jc w:val="left"/>
              <w:rPr>
                <w:sz w:val="24"/>
                <w:szCs w:val="24"/>
              </w:rPr>
            </w:pPr>
            <w:r w:rsidRPr="002102CA">
              <w:rPr>
                <w:sz w:val="24"/>
                <w:szCs w:val="24"/>
              </w:rPr>
              <w:t>IRR</w:t>
            </w:r>
          </w:p>
        </w:tc>
      </w:tr>
      <w:tr w:rsidR="00CC0FE1" w:rsidRPr="00CA405A" w14:paraId="28D00A71" w14:textId="77777777" w:rsidTr="00ED40BA">
        <w:trPr>
          <w:trHeight w:val="251"/>
        </w:trPr>
        <w:tc>
          <w:tcPr>
            <w:tcW w:w="1880" w:type="dxa"/>
            <w:tcBorders>
              <w:top w:val="single" w:sz="4" w:space="0" w:color="auto"/>
            </w:tcBorders>
          </w:tcPr>
          <w:p w14:paraId="09F9273D" w14:textId="77777777" w:rsidR="00CC0FE1" w:rsidRPr="002102CA" w:rsidRDefault="00CC0FE1" w:rsidP="00ED40BA">
            <w:pPr>
              <w:pStyle w:val="TableParagraph"/>
              <w:spacing w:before="0" w:line="226" w:lineRule="exact"/>
              <w:ind w:left="119"/>
              <w:jc w:val="left"/>
              <w:rPr>
                <w:sz w:val="24"/>
                <w:szCs w:val="24"/>
              </w:rPr>
            </w:pPr>
            <w:r w:rsidRPr="002102CA">
              <w:rPr>
                <w:w w:val="105"/>
                <w:sz w:val="24"/>
                <w:szCs w:val="24"/>
              </w:rPr>
              <w:t>Trump Rally</w:t>
            </w:r>
          </w:p>
        </w:tc>
        <w:tc>
          <w:tcPr>
            <w:tcW w:w="1355" w:type="dxa"/>
            <w:tcBorders>
              <w:top w:val="single" w:sz="4" w:space="0" w:color="auto"/>
            </w:tcBorders>
          </w:tcPr>
          <w:p w14:paraId="366307BB" w14:textId="77777777" w:rsidR="00CC0FE1" w:rsidRPr="002102CA" w:rsidRDefault="00CC0FE1" w:rsidP="00ED40BA">
            <w:pPr>
              <w:pStyle w:val="TableParagraph"/>
              <w:spacing w:before="0" w:line="226" w:lineRule="exact"/>
              <w:ind w:left="94" w:right="95"/>
              <w:jc w:val="left"/>
              <w:rPr>
                <w:sz w:val="24"/>
                <w:szCs w:val="24"/>
              </w:rPr>
            </w:pPr>
            <w:r w:rsidRPr="002102CA">
              <w:rPr>
                <w:w w:val="105"/>
                <w:sz w:val="24"/>
                <w:szCs w:val="24"/>
              </w:rPr>
              <w:t>0.831***</w:t>
            </w:r>
          </w:p>
        </w:tc>
        <w:tc>
          <w:tcPr>
            <w:tcW w:w="990" w:type="dxa"/>
            <w:tcBorders>
              <w:top w:val="single" w:sz="4" w:space="0" w:color="auto"/>
            </w:tcBorders>
          </w:tcPr>
          <w:p w14:paraId="102C7019" w14:textId="77777777" w:rsidR="00CC0FE1" w:rsidRPr="002102CA" w:rsidRDefault="00CC0FE1" w:rsidP="00ED40BA">
            <w:pPr>
              <w:pStyle w:val="TableParagraph"/>
              <w:spacing w:before="0" w:line="226" w:lineRule="exact"/>
              <w:ind w:left="94" w:right="94"/>
              <w:jc w:val="left"/>
              <w:rPr>
                <w:sz w:val="24"/>
                <w:szCs w:val="24"/>
              </w:rPr>
            </w:pPr>
            <w:r w:rsidRPr="002102CA">
              <w:rPr>
                <w:w w:val="110"/>
                <w:sz w:val="24"/>
                <w:szCs w:val="24"/>
              </w:rPr>
              <w:t>(0.171)</w:t>
            </w:r>
          </w:p>
        </w:tc>
        <w:tc>
          <w:tcPr>
            <w:tcW w:w="898" w:type="dxa"/>
            <w:tcBorders>
              <w:top w:val="single" w:sz="4" w:space="0" w:color="auto"/>
            </w:tcBorders>
          </w:tcPr>
          <w:p w14:paraId="13D5166C" w14:textId="77777777" w:rsidR="00CC0FE1" w:rsidRPr="002102CA" w:rsidRDefault="00CC0FE1" w:rsidP="00ED40BA">
            <w:pPr>
              <w:pStyle w:val="TableParagraph"/>
              <w:spacing w:before="0" w:line="226" w:lineRule="exact"/>
              <w:ind w:left="97" w:right="98"/>
              <w:jc w:val="left"/>
              <w:rPr>
                <w:sz w:val="24"/>
                <w:szCs w:val="24"/>
              </w:rPr>
            </w:pPr>
            <w:r w:rsidRPr="002102CA">
              <w:rPr>
                <w:w w:val="105"/>
                <w:sz w:val="24"/>
                <w:szCs w:val="24"/>
              </w:rPr>
              <w:t>2.297</w:t>
            </w:r>
          </w:p>
        </w:tc>
        <w:tc>
          <w:tcPr>
            <w:tcW w:w="30" w:type="dxa"/>
            <w:tcBorders>
              <w:top w:val="single" w:sz="4" w:space="0" w:color="auto"/>
            </w:tcBorders>
          </w:tcPr>
          <w:p w14:paraId="70C9EE92" w14:textId="77777777" w:rsidR="00CC0FE1" w:rsidRPr="002102CA" w:rsidRDefault="00CC0FE1" w:rsidP="00ED40BA">
            <w:pPr>
              <w:pStyle w:val="TableParagraph"/>
              <w:spacing w:before="0" w:line="226" w:lineRule="exact"/>
              <w:ind w:left="97" w:right="98"/>
              <w:rPr>
                <w:w w:val="105"/>
                <w:sz w:val="24"/>
                <w:szCs w:val="24"/>
              </w:rPr>
            </w:pPr>
          </w:p>
        </w:tc>
        <w:tc>
          <w:tcPr>
            <w:tcW w:w="1436" w:type="dxa"/>
            <w:tcBorders>
              <w:top w:val="single" w:sz="4" w:space="0" w:color="auto"/>
            </w:tcBorders>
          </w:tcPr>
          <w:p w14:paraId="0DD23FDE" w14:textId="77777777" w:rsidR="00CC0FE1" w:rsidRPr="002102CA" w:rsidRDefault="00CC0FE1" w:rsidP="00ED40BA">
            <w:pPr>
              <w:pStyle w:val="TableParagraph"/>
              <w:spacing w:before="0" w:line="226" w:lineRule="exact"/>
              <w:ind w:left="97" w:right="98"/>
              <w:jc w:val="left"/>
              <w:rPr>
                <w:w w:val="105"/>
                <w:sz w:val="24"/>
                <w:szCs w:val="24"/>
              </w:rPr>
            </w:pPr>
            <w:r w:rsidRPr="002102CA">
              <w:rPr>
                <w:w w:val="105"/>
                <w:sz w:val="24"/>
                <w:szCs w:val="24"/>
              </w:rPr>
              <w:t>0.776***</w:t>
            </w:r>
          </w:p>
        </w:tc>
        <w:tc>
          <w:tcPr>
            <w:tcW w:w="987" w:type="dxa"/>
            <w:tcBorders>
              <w:top w:val="single" w:sz="4" w:space="0" w:color="auto"/>
            </w:tcBorders>
          </w:tcPr>
          <w:p w14:paraId="55E8DF9E" w14:textId="77777777" w:rsidR="00CC0FE1" w:rsidRPr="002102CA" w:rsidRDefault="00CC0FE1" w:rsidP="00ED40BA">
            <w:pPr>
              <w:pStyle w:val="TableParagraph"/>
              <w:spacing w:before="0" w:line="226" w:lineRule="exact"/>
              <w:ind w:left="97" w:right="98"/>
              <w:jc w:val="left"/>
              <w:rPr>
                <w:w w:val="105"/>
                <w:sz w:val="24"/>
                <w:szCs w:val="24"/>
              </w:rPr>
            </w:pPr>
            <w:r w:rsidRPr="002102CA">
              <w:rPr>
                <w:w w:val="105"/>
                <w:sz w:val="24"/>
                <w:szCs w:val="24"/>
              </w:rPr>
              <w:t>(0.142)</w:t>
            </w:r>
          </w:p>
        </w:tc>
        <w:tc>
          <w:tcPr>
            <w:tcW w:w="1346" w:type="dxa"/>
            <w:gridSpan w:val="2"/>
            <w:tcBorders>
              <w:top w:val="single" w:sz="4" w:space="0" w:color="auto"/>
            </w:tcBorders>
          </w:tcPr>
          <w:p w14:paraId="61D7A489" w14:textId="77777777" w:rsidR="00CC0FE1" w:rsidRPr="002102CA" w:rsidRDefault="00CC0FE1" w:rsidP="00ED40BA">
            <w:pPr>
              <w:pStyle w:val="TableParagraph"/>
              <w:spacing w:before="0" w:line="226" w:lineRule="exact"/>
              <w:ind w:left="97" w:right="98"/>
              <w:jc w:val="left"/>
              <w:rPr>
                <w:w w:val="105"/>
                <w:sz w:val="24"/>
                <w:szCs w:val="24"/>
              </w:rPr>
            </w:pPr>
            <w:r w:rsidRPr="002102CA">
              <w:rPr>
                <w:w w:val="105"/>
                <w:sz w:val="24"/>
                <w:szCs w:val="24"/>
              </w:rPr>
              <w:t>2.172***</w:t>
            </w:r>
          </w:p>
        </w:tc>
      </w:tr>
      <w:tr w:rsidR="00CC0FE1" w:rsidRPr="00CA405A" w14:paraId="1F9B9B66" w14:textId="77777777" w:rsidTr="00ED40BA">
        <w:trPr>
          <w:trHeight w:val="270"/>
        </w:trPr>
        <w:tc>
          <w:tcPr>
            <w:tcW w:w="1880" w:type="dxa"/>
          </w:tcPr>
          <w:p w14:paraId="502D4F64" w14:textId="77777777" w:rsidR="00CC0FE1" w:rsidRPr="002102CA" w:rsidRDefault="00CC0FE1" w:rsidP="00ED40BA">
            <w:pPr>
              <w:pStyle w:val="TableParagraph"/>
              <w:spacing w:before="0" w:line="236" w:lineRule="exact"/>
              <w:ind w:left="119"/>
              <w:jc w:val="left"/>
              <w:rPr>
                <w:sz w:val="24"/>
                <w:szCs w:val="24"/>
              </w:rPr>
            </w:pPr>
            <w:r w:rsidRPr="002102CA">
              <w:rPr>
                <w:w w:val="145"/>
                <w:sz w:val="24"/>
                <w:szCs w:val="24"/>
              </w:rPr>
              <w:t xml:space="preserve"># </w:t>
            </w:r>
            <w:r w:rsidRPr="002102CA">
              <w:rPr>
                <w:w w:val="115"/>
                <w:sz w:val="24"/>
                <w:szCs w:val="24"/>
              </w:rPr>
              <w:t>Hate Groups</w:t>
            </w:r>
          </w:p>
        </w:tc>
        <w:tc>
          <w:tcPr>
            <w:tcW w:w="1355" w:type="dxa"/>
          </w:tcPr>
          <w:p w14:paraId="754B8DF6"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0.019***</w:t>
            </w:r>
          </w:p>
        </w:tc>
        <w:tc>
          <w:tcPr>
            <w:tcW w:w="990" w:type="dxa"/>
          </w:tcPr>
          <w:p w14:paraId="6E920003"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(0.005)</w:t>
            </w:r>
          </w:p>
        </w:tc>
        <w:tc>
          <w:tcPr>
            <w:tcW w:w="898" w:type="dxa"/>
          </w:tcPr>
          <w:p w14:paraId="721777C9" w14:textId="77777777" w:rsidR="00CC0FE1" w:rsidRPr="002102CA" w:rsidRDefault="00CC0FE1" w:rsidP="00ED40BA">
            <w:pPr>
              <w:pStyle w:val="TableParagraph"/>
              <w:spacing w:before="0" w:line="236" w:lineRule="exact"/>
              <w:ind w:left="97" w:right="97"/>
              <w:jc w:val="left"/>
              <w:rPr>
                <w:sz w:val="24"/>
                <w:szCs w:val="24"/>
              </w:rPr>
            </w:pPr>
            <w:r w:rsidRPr="002102CA">
              <w:rPr>
                <w:w w:val="105"/>
                <w:sz w:val="24"/>
                <w:szCs w:val="24"/>
              </w:rPr>
              <w:t>1.019</w:t>
            </w:r>
          </w:p>
        </w:tc>
        <w:tc>
          <w:tcPr>
            <w:tcW w:w="30" w:type="dxa"/>
          </w:tcPr>
          <w:p w14:paraId="095B4E3D" w14:textId="77777777" w:rsidR="00CC0FE1" w:rsidRPr="002102CA" w:rsidRDefault="00CC0FE1" w:rsidP="00ED40BA">
            <w:pPr>
              <w:pStyle w:val="TableParagraph"/>
              <w:spacing w:before="0" w:line="236" w:lineRule="exact"/>
              <w:ind w:left="97" w:right="97"/>
              <w:rPr>
                <w:w w:val="105"/>
                <w:sz w:val="24"/>
                <w:szCs w:val="24"/>
              </w:rPr>
            </w:pPr>
          </w:p>
        </w:tc>
        <w:tc>
          <w:tcPr>
            <w:tcW w:w="1436" w:type="dxa"/>
          </w:tcPr>
          <w:p w14:paraId="0ED52326"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0.019***</w:t>
            </w:r>
          </w:p>
        </w:tc>
        <w:tc>
          <w:tcPr>
            <w:tcW w:w="987" w:type="dxa"/>
          </w:tcPr>
          <w:p w14:paraId="21B229FF"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(0.005)</w:t>
            </w:r>
          </w:p>
        </w:tc>
        <w:tc>
          <w:tcPr>
            <w:tcW w:w="1346" w:type="dxa"/>
            <w:gridSpan w:val="2"/>
          </w:tcPr>
          <w:p w14:paraId="4B01D029"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1.019***</w:t>
            </w:r>
          </w:p>
        </w:tc>
      </w:tr>
      <w:tr w:rsidR="00CC0FE1" w:rsidRPr="00CA405A" w14:paraId="7966E5CC" w14:textId="77777777" w:rsidTr="00ED40BA">
        <w:trPr>
          <w:trHeight w:val="270"/>
        </w:trPr>
        <w:tc>
          <w:tcPr>
            <w:tcW w:w="1880" w:type="dxa"/>
          </w:tcPr>
          <w:p w14:paraId="2FA55E1D"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 Urban</w:t>
            </w:r>
          </w:p>
        </w:tc>
        <w:tc>
          <w:tcPr>
            <w:tcW w:w="1355" w:type="dxa"/>
          </w:tcPr>
          <w:p w14:paraId="76185201"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0.065***</w:t>
            </w:r>
          </w:p>
        </w:tc>
        <w:tc>
          <w:tcPr>
            <w:tcW w:w="990" w:type="dxa"/>
          </w:tcPr>
          <w:p w14:paraId="1E0ED78B"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w:t>
            </w:r>
            <w:r w:rsidRPr="00CA405A">
              <w:rPr>
                <w:w w:val="110"/>
                <w:sz w:val="24"/>
                <w:szCs w:val="24"/>
              </w:rPr>
              <w:t>9</w:t>
            </w:r>
            <w:r w:rsidRPr="002102CA">
              <w:rPr>
                <w:w w:val="110"/>
                <w:sz w:val="24"/>
                <w:szCs w:val="24"/>
              </w:rPr>
              <w:t>)</w:t>
            </w:r>
          </w:p>
        </w:tc>
        <w:tc>
          <w:tcPr>
            <w:tcW w:w="898" w:type="dxa"/>
          </w:tcPr>
          <w:p w14:paraId="3A6FA79E" w14:textId="77777777" w:rsidR="00CC0FE1" w:rsidRPr="002102CA" w:rsidRDefault="00CC0FE1" w:rsidP="00ED40BA">
            <w:pPr>
              <w:pStyle w:val="TableParagraph"/>
              <w:spacing w:before="0" w:line="236" w:lineRule="exact"/>
              <w:ind w:left="97" w:right="98"/>
              <w:jc w:val="left"/>
              <w:rPr>
                <w:sz w:val="24"/>
                <w:szCs w:val="24"/>
              </w:rPr>
            </w:pPr>
            <w:r w:rsidRPr="00CA405A">
              <w:rPr>
                <w:w w:val="105"/>
                <w:sz w:val="24"/>
                <w:szCs w:val="24"/>
              </w:rPr>
              <w:t>1</w:t>
            </w:r>
            <w:r w:rsidRPr="002102CA">
              <w:rPr>
                <w:w w:val="105"/>
                <w:sz w:val="24"/>
                <w:szCs w:val="24"/>
              </w:rPr>
              <w:t>.067</w:t>
            </w:r>
          </w:p>
        </w:tc>
        <w:tc>
          <w:tcPr>
            <w:tcW w:w="30" w:type="dxa"/>
          </w:tcPr>
          <w:p w14:paraId="687E341C"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4CA1FC99"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0.069***</w:t>
            </w:r>
          </w:p>
        </w:tc>
        <w:tc>
          <w:tcPr>
            <w:tcW w:w="987" w:type="dxa"/>
          </w:tcPr>
          <w:p w14:paraId="7D645F08"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(0.009)</w:t>
            </w:r>
          </w:p>
        </w:tc>
        <w:tc>
          <w:tcPr>
            <w:tcW w:w="1346" w:type="dxa"/>
            <w:gridSpan w:val="2"/>
          </w:tcPr>
          <w:p w14:paraId="0E9EB3DD"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1.072***</w:t>
            </w:r>
          </w:p>
        </w:tc>
      </w:tr>
      <w:tr w:rsidR="00CC0FE1" w:rsidRPr="00CA405A" w14:paraId="2E24AEC5" w14:textId="77777777" w:rsidTr="00ED40BA">
        <w:trPr>
          <w:trHeight w:val="270"/>
        </w:trPr>
        <w:tc>
          <w:tcPr>
            <w:tcW w:w="1880" w:type="dxa"/>
          </w:tcPr>
          <w:p w14:paraId="7B8AAC01"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Jewish Pop.</w:t>
            </w:r>
          </w:p>
        </w:tc>
        <w:tc>
          <w:tcPr>
            <w:tcW w:w="1355" w:type="dxa"/>
          </w:tcPr>
          <w:p w14:paraId="11F5ADF5"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0.000***</w:t>
            </w:r>
          </w:p>
        </w:tc>
        <w:tc>
          <w:tcPr>
            <w:tcW w:w="990" w:type="dxa"/>
          </w:tcPr>
          <w:p w14:paraId="191F52C5"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(0.000)</w:t>
            </w:r>
          </w:p>
        </w:tc>
        <w:tc>
          <w:tcPr>
            <w:tcW w:w="898" w:type="dxa"/>
          </w:tcPr>
          <w:p w14:paraId="61B6FCF9"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1.000</w:t>
            </w:r>
          </w:p>
        </w:tc>
        <w:tc>
          <w:tcPr>
            <w:tcW w:w="30" w:type="dxa"/>
          </w:tcPr>
          <w:p w14:paraId="4413B925"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43B28E5E"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0.000***</w:t>
            </w:r>
          </w:p>
        </w:tc>
        <w:tc>
          <w:tcPr>
            <w:tcW w:w="987" w:type="dxa"/>
          </w:tcPr>
          <w:p w14:paraId="340C8264"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(0.000)</w:t>
            </w:r>
          </w:p>
        </w:tc>
        <w:tc>
          <w:tcPr>
            <w:tcW w:w="1346" w:type="dxa"/>
            <w:gridSpan w:val="2"/>
          </w:tcPr>
          <w:p w14:paraId="5EF312CA"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1.000***</w:t>
            </w:r>
          </w:p>
        </w:tc>
      </w:tr>
      <w:tr w:rsidR="00CC0FE1" w:rsidRPr="00CA405A" w14:paraId="3FDBC00F" w14:textId="77777777" w:rsidTr="00ED40BA">
        <w:trPr>
          <w:trHeight w:val="270"/>
        </w:trPr>
        <w:tc>
          <w:tcPr>
            <w:tcW w:w="1880" w:type="dxa"/>
          </w:tcPr>
          <w:p w14:paraId="505177CF" w14:textId="77777777" w:rsidR="00CC0FE1" w:rsidRPr="002102CA" w:rsidRDefault="00CC0FE1" w:rsidP="00ED40BA">
            <w:pPr>
              <w:pStyle w:val="TableParagraph"/>
              <w:spacing w:before="0" w:line="236" w:lineRule="exact"/>
              <w:ind w:left="119"/>
              <w:jc w:val="left"/>
              <w:rPr>
                <w:sz w:val="24"/>
                <w:szCs w:val="24"/>
              </w:rPr>
            </w:pPr>
            <w:r w:rsidRPr="002102CA">
              <w:rPr>
                <w:sz w:val="24"/>
                <w:szCs w:val="24"/>
              </w:rPr>
              <w:t>Violent Crime</w:t>
            </w:r>
          </w:p>
        </w:tc>
        <w:tc>
          <w:tcPr>
            <w:tcW w:w="1355" w:type="dxa"/>
          </w:tcPr>
          <w:p w14:paraId="606E1B89"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0.009</w:t>
            </w:r>
          </w:p>
        </w:tc>
        <w:tc>
          <w:tcPr>
            <w:tcW w:w="990" w:type="dxa"/>
          </w:tcPr>
          <w:p w14:paraId="7B2340B7"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(0.005)</w:t>
            </w:r>
          </w:p>
        </w:tc>
        <w:tc>
          <w:tcPr>
            <w:tcW w:w="898" w:type="dxa"/>
          </w:tcPr>
          <w:p w14:paraId="1276A68B"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1.009</w:t>
            </w:r>
          </w:p>
        </w:tc>
        <w:tc>
          <w:tcPr>
            <w:tcW w:w="30" w:type="dxa"/>
          </w:tcPr>
          <w:p w14:paraId="6CDFD1EC"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61854A1C"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0.009***</w:t>
            </w:r>
          </w:p>
        </w:tc>
        <w:tc>
          <w:tcPr>
            <w:tcW w:w="987" w:type="dxa"/>
          </w:tcPr>
          <w:p w14:paraId="51790C48"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(0.005)</w:t>
            </w:r>
          </w:p>
        </w:tc>
        <w:tc>
          <w:tcPr>
            <w:tcW w:w="1346" w:type="dxa"/>
            <w:gridSpan w:val="2"/>
          </w:tcPr>
          <w:p w14:paraId="2BD90684"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 xml:space="preserve">1.009    </w:t>
            </w:r>
          </w:p>
        </w:tc>
      </w:tr>
      <w:tr w:rsidR="00CC0FE1" w:rsidRPr="00CA405A" w14:paraId="6993571D" w14:textId="77777777" w:rsidTr="00ED40BA">
        <w:trPr>
          <w:trHeight w:val="270"/>
        </w:trPr>
        <w:tc>
          <w:tcPr>
            <w:tcW w:w="1880" w:type="dxa"/>
          </w:tcPr>
          <w:p w14:paraId="6C63CB93"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Property Crime</w:t>
            </w:r>
          </w:p>
        </w:tc>
        <w:tc>
          <w:tcPr>
            <w:tcW w:w="1355" w:type="dxa"/>
          </w:tcPr>
          <w:p w14:paraId="4B85B539"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-0.001</w:t>
            </w:r>
          </w:p>
        </w:tc>
        <w:tc>
          <w:tcPr>
            <w:tcW w:w="990" w:type="dxa"/>
          </w:tcPr>
          <w:p w14:paraId="6386180F"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(0.002)</w:t>
            </w:r>
          </w:p>
        </w:tc>
        <w:tc>
          <w:tcPr>
            <w:tcW w:w="898" w:type="dxa"/>
          </w:tcPr>
          <w:p w14:paraId="2A55D4D0"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0.999</w:t>
            </w:r>
          </w:p>
        </w:tc>
        <w:tc>
          <w:tcPr>
            <w:tcW w:w="30" w:type="dxa"/>
          </w:tcPr>
          <w:p w14:paraId="39D1EF7A"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45DCF2D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-0.001</w:t>
            </w:r>
          </w:p>
        </w:tc>
        <w:tc>
          <w:tcPr>
            <w:tcW w:w="987" w:type="dxa"/>
          </w:tcPr>
          <w:p w14:paraId="485CDB93"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(0.002)</w:t>
            </w:r>
          </w:p>
        </w:tc>
        <w:tc>
          <w:tcPr>
            <w:tcW w:w="1346" w:type="dxa"/>
            <w:gridSpan w:val="2"/>
          </w:tcPr>
          <w:p w14:paraId="2D607C75"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0.999</w:t>
            </w:r>
          </w:p>
        </w:tc>
      </w:tr>
      <w:tr w:rsidR="00CC0FE1" w:rsidRPr="00CA405A" w14:paraId="703DDA44" w14:textId="77777777" w:rsidTr="00ED40BA">
        <w:trPr>
          <w:trHeight w:val="270"/>
        </w:trPr>
        <w:tc>
          <w:tcPr>
            <w:tcW w:w="1880" w:type="dxa"/>
          </w:tcPr>
          <w:p w14:paraId="5481DFBB"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 Rep 2012</w:t>
            </w:r>
          </w:p>
        </w:tc>
        <w:tc>
          <w:tcPr>
            <w:tcW w:w="1355" w:type="dxa"/>
          </w:tcPr>
          <w:p w14:paraId="1570EDDD"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-0.037***</w:t>
            </w:r>
          </w:p>
        </w:tc>
        <w:tc>
          <w:tcPr>
            <w:tcW w:w="990" w:type="dxa"/>
          </w:tcPr>
          <w:p w14:paraId="28620477"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(0.006)</w:t>
            </w:r>
          </w:p>
        </w:tc>
        <w:tc>
          <w:tcPr>
            <w:tcW w:w="898" w:type="dxa"/>
          </w:tcPr>
          <w:p w14:paraId="53520027"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0.964</w:t>
            </w:r>
          </w:p>
        </w:tc>
        <w:tc>
          <w:tcPr>
            <w:tcW w:w="30" w:type="dxa"/>
          </w:tcPr>
          <w:p w14:paraId="0BDCB77B"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2D779EF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-0.037***</w:t>
            </w:r>
          </w:p>
        </w:tc>
        <w:tc>
          <w:tcPr>
            <w:tcW w:w="987" w:type="dxa"/>
          </w:tcPr>
          <w:p w14:paraId="6119FC7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(0.006)</w:t>
            </w:r>
          </w:p>
        </w:tc>
        <w:tc>
          <w:tcPr>
            <w:tcW w:w="1346" w:type="dxa"/>
            <w:gridSpan w:val="2"/>
          </w:tcPr>
          <w:p w14:paraId="3CF7247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0.964***</w:t>
            </w:r>
          </w:p>
        </w:tc>
      </w:tr>
      <w:tr w:rsidR="00CC0FE1" w:rsidRPr="00CA405A" w14:paraId="0849484B" w14:textId="77777777" w:rsidTr="00ED40BA">
        <w:trPr>
          <w:trHeight w:val="270"/>
        </w:trPr>
        <w:tc>
          <w:tcPr>
            <w:tcW w:w="1880" w:type="dxa"/>
          </w:tcPr>
          <w:p w14:paraId="0FEB4D08" w14:textId="77777777" w:rsidR="00CC0FE1" w:rsidRPr="002102CA" w:rsidRDefault="00CC0FE1" w:rsidP="00ED40BA">
            <w:pPr>
              <w:pStyle w:val="TableParagraph"/>
              <w:spacing w:before="0" w:line="236" w:lineRule="exact"/>
              <w:ind w:left="119"/>
              <w:jc w:val="left"/>
              <w:rPr>
                <w:sz w:val="24"/>
                <w:szCs w:val="24"/>
              </w:rPr>
            </w:pPr>
            <w:r w:rsidRPr="002102CA">
              <w:rPr>
                <w:sz w:val="24"/>
                <w:szCs w:val="24"/>
              </w:rPr>
              <w:t>College</w:t>
            </w:r>
          </w:p>
        </w:tc>
        <w:tc>
          <w:tcPr>
            <w:tcW w:w="1355" w:type="dxa"/>
          </w:tcPr>
          <w:p w14:paraId="50F6D5C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0.031***</w:t>
            </w:r>
          </w:p>
        </w:tc>
        <w:tc>
          <w:tcPr>
            <w:tcW w:w="990" w:type="dxa"/>
          </w:tcPr>
          <w:p w14:paraId="287494D4"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(0.008)</w:t>
            </w:r>
          </w:p>
        </w:tc>
        <w:tc>
          <w:tcPr>
            <w:tcW w:w="898" w:type="dxa"/>
          </w:tcPr>
          <w:p w14:paraId="1B7E58D1" w14:textId="77777777" w:rsidR="00CC0FE1" w:rsidRPr="002102CA" w:rsidRDefault="00CC0FE1" w:rsidP="00ED40BA">
            <w:pPr>
              <w:pStyle w:val="TableParagraph"/>
              <w:spacing w:before="0" w:line="236" w:lineRule="exact"/>
              <w:ind w:left="96" w:right="98"/>
              <w:jc w:val="left"/>
              <w:rPr>
                <w:sz w:val="24"/>
                <w:szCs w:val="24"/>
              </w:rPr>
            </w:pPr>
            <w:r w:rsidRPr="002102CA">
              <w:rPr>
                <w:w w:val="105"/>
                <w:sz w:val="24"/>
                <w:szCs w:val="24"/>
              </w:rPr>
              <w:t>1.031</w:t>
            </w:r>
          </w:p>
        </w:tc>
        <w:tc>
          <w:tcPr>
            <w:tcW w:w="30" w:type="dxa"/>
          </w:tcPr>
          <w:p w14:paraId="59220E8F" w14:textId="77777777" w:rsidR="00CC0FE1" w:rsidRPr="002102CA" w:rsidRDefault="00CC0FE1" w:rsidP="00ED40BA">
            <w:pPr>
              <w:pStyle w:val="TableParagraph"/>
              <w:spacing w:before="0" w:line="236" w:lineRule="exact"/>
              <w:ind w:left="96" w:right="98"/>
              <w:rPr>
                <w:w w:val="105"/>
                <w:sz w:val="24"/>
                <w:szCs w:val="24"/>
              </w:rPr>
            </w:pPr>
          </w:p>
        </w:tc>
        <w:tc>
          <w:tcPr>
            <w:tcW w:w="1436" w:type="dxa"/>
          </w:tcPr>
          <w:p w14:paraId="0A956C7A" w14:textId="77777777" w:rsidR="00CC0FE1" w:rsidRPr="002102CA" w:rsidRDefault="00CC0FE1" w:rsidP="00ED40BA">
            <w:pPr>
              <w:pStyle w:val="TableParagraph"/>
              <w:spacing w:before="0" w:line="236" w:lineRule="exact"/>
              <w:ind w:left="96" w:right="98"/>
              <w:jc w:val="left"/>
              <w:rPr>
                <w:w w:val="105"/>
                <w:sz w:val="24"/>
                <w:szCs w:val="24"/>
              </w:rPr>
            </w:pPr>
            <w:r w:rsidRPr="002102CA">
              <w:rPr>
                <w:w w:val="105"/>
                <w:sz w:val="24"/>
                <w:szCs w:val="24"/>
              </w:rPr>
              <w:t>0.034***</w:t>
            </w:r>
          </w:p>
        </w:tc>
        <w:tc>
          <w:tcPr>
            <w:tcW w:w="987" w:type="dxa"/>
          </w:tcPr>
          <w:p w14:paraId="216F46B5" w14:textId="77777777" w:rsidR="00CC0FE1" w:rsidRPr="002102CA" w:rsidRDefault="00CC0FE1" w:rsidP="00ED40BA">
            <w:pPr>
              <w:pStyle w:val="TableParagraph"/>
              <w:spacing w:before="0" w:line="236" w:lineRule="exact"/>
              <w:ind w:left="96" w:right="98"/>
              <w:jc w:val="left"/>
              <w:rPr>
                <w:w w:val="105"/>
                <w:sz w:val="24"/>
                <w:szCs w:val="24"/>
              </w:rPr>
            </w:pPr>
            <w:r w:rsidRPr="002102CA">
              <w:rPr>
                <w:w w:val="105"/>
                <w:sz w:val="24"/>
                <w:szCs w:val="24"/>
              </w:rPr>
              <w:t>(0.008)</w:t>
            </w:r>
          </w:p>
        </w:tc>
        <w:tc>
          <w:tcPr>
            <w:tcW w:w="1346" w:type="dxa"/>
            <w:gridSpan w:val="2"/>
          </w:tcPr>
          <w:p w14:paraId="44F8650C" w14:textId="77777777" w:rsidR="00CC0FE1" w:rsidRPr="002102CA" w:rsidRDefault="00CC0FE1" w:rsidP="00ED40BA">
            <w:pPr>
              <w:pStyle w:val="TableParagraph"/>
              <w:spacing w:before="0" w:line="236" w:lineRule="exact"/>
              <w:ind w:left="96" w:right="98"/>
              <w:jc w:val="left"/>
              <w:rPr>
                <w:w w:val="105"/>
                <w:sz w:val="24"/>
                <w:szCs w:val="24"/>
              </w:rPr>
            </w:pPr>
            <w:r w:rsidRPr="002102CA">
              <w:rPr>
                <w:w w:val="105"/>
                <w:sz w:val="24"/>
                <w:szCs w:val="24"/>
              </w:rPr>
              <w:t>1.035***</w:t>
            </w:r>
          </w:p>
        </w:tc>
      </w:tr>
      <w:tr w:rsidR="00CC0FE1" w:rsidRPr="00CA405A" w14:paraId="69B46D04" w14:textId="77777777" w:rsidTr="00ED40BA">
        <w:trPr>
          <w:trHeight w:val="270"/>
        </w:trPr>
        <w:tc>
          <w:tcPr>
            <w:tcW w:w="1880" w:type="dxa"/>
          </w:tcPr>
          <w:p w14:paraId="7E670AEE"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South</w:t>
            </w:r>
          </w:p>
        </w:tc>
        <w:tc>
          <w:tcPr>
            <w:tcW w:w="1355" w:type="dxa"/>
          </w:tcPr>
          <w:p w14:paraId="521B5AAD"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-0.917**</w:t>
            </w:r>
          </w:p>
        </w:tc>
        <w:tc>
          <w:tcPr>
            <w:tcW w:w="990" w:type="dxa"/>
          </w:tcPr>
          <w:p w14:paraId="7E726F64"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(0.314)</w:t>
            </w:r>
          </w:p>
        </w:tc>
        <w:tc>
          <w:tcPr>
            <w:tcW w:w="898" w:type="dxa"/>
          </w:tcPr>
          <w:p w14:paraId="072859A6"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0.399</w:t>
            </w:r>
          </w:p>
        </w:tc>
        <w:tc>
          <w:tcPr>
            <w:tcW w:w="30" w:type="dxa"/>
          </w:tcPr>
          <w:p w14:paraId="3203F4C5"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CD1FDA2"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-0.917**</w:t>
            </w:r>
          </w:p>
        </w:tc>
        <w:tc>
          <w:tcPr>
            <w:tcW w:w="987" w:type="dxa"/>
          </w:tcPr>
          <w:p w14:paraId="7EFC2868"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(0.320)</w:t>
            </w:r>
          </w:p>
        </w:tc>
        <w:tc>
          <w:tcPr>
            <w:tcW w:w="1346" w:type="dxa"/>
            <w:gridSpan w:val="2"/>
          </w:tcPr>
          <w:p w14:paraId="2AA727F3"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0.400***</w:t>
            </w:r>
          </w:p>
        </w:tc>
      </w:tr>
      <w:tr w:rsidR="00CC0FE1" w:rsidRPr="00CA405A" w14:paraId="2F1FB42A" w14:textId="77777777" w:rsidTr="00ED40BA">
        <w:trPr>
          <w:trHeight w:val="270"/>
        </w:trPr>
        <w:tc>
          <w:tcPr>
            <w:tcW w:w="1880" w:type="dxa"/>
          </w:tcPr>
          <w:p w14:paraId="49C72731"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Northeast</w:t>
            </w:r>
          </w:p>
        </w:tc>
        <w:tc>
          <w:tcPr>
            <w:tcW w:w="1355" w:type="dxa"/>
          </w:tcPr>
          <w:p w14:paraId="78375C7D"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0.509</w:t>
            </w:r>
          </w:p>
        </w:tc>
        <w:tc>
          <w:tcPr>
            <w:tcW w:w="990" w:type="dxa"/>
          </w:tcPr>
          <w:p w14:paraId="7EE41181"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(0.298)</w:t>
            </w:r>
          </w:p>
        </w:tc>
        <w:tc>
          <w:tcPr>
            <w:tcW w:w="898" w:type="dxa"/>
          </w:tcPr>
          <w:p w14:paraId="0E8089DD"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1.664</w:t>
            </w:r>
          </w:p>
        </w:tc>
        <w:tc>
          <w:tcPr>
            <w:tcW w:w="30" w:type="dxa"/>
          </w:tcPr>
          <w:p w14:paraId="74358A78"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450E1DB9"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0.544</w:t>
            </w:r>
          </w:p>
        </w:tc>
        <w:tc>
          <w:tcPr>
            <w:tcW w:w="987" w:type="dxa"/>
          </w:tcPr>
          <w:p w14:paraId="49970D0F"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(0.295)</w:t>
            </w:r>
          </w:p>
        </w:tc>
        <w:tc>
          <w:tcPr>
            <w:tcW w:w="1346" w:type="dxa"/>
            <w:gridSpan w:val="2"/>
          </w:tcPr>
          <w:p w14:paraId="42DCE3E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1.722</w:t>
            </w:r>
          </w:p>
        </w:tc>
      </w:tr>
      <w:tr w:rsidR="00CC0FE1" w:rsidRPr="00CA405A" w14:paraId="5AE3AEF1" w14:textId="77777777" w:rsidTr="00ED40BA">
        <w:trPr>
          <w:trHeight w:val="270"/>
        </w:trPr>
        <w:tc>
          <w:tcPr>
            <w:tcW w:w="1880" w:type="dxa"/>
          </w:tcPr>
          <w:p w14:paraId="6E4F7F47"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Midwest</w:t>
            </w:r>
          </w:p>
        </w:tc>
        <w:tc>
          <w:tcPr>
            <w:tcW w:w="1355" w:type="dxa"/>
          </w:tcPr>
          <w:p w14:paraId="7AD2C6B1"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-0.595*</w:t>
            </w:r>
          </w:p>
        </w:tc>
        <w:tc>
          <w:tcPr>
            <w:tcW w:w="990" w:type="dxa"/>
          </w:tcPr>
          <w:p w14:paraId="031D76E8"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(0.269)</w:t>
            </w:r>
          </w:p>
        </w:tc>
        <w:tc>
          <w:tcPr>
            <w:tcW w:w="898" w:type="dxa"/>
          </w:tcPr>
          <w:p w14:paraId="1C674679" w14:textId="77777777" w:rsidR="00CC0FE1" w:rsidRPr="002102CA" w:rsidRDefault="00CC0FE1" w:rsidP="00ED40BA">
            <w:pPr>
              <w:pStyle w:val="TableParagraph"/>
              <w:spacing w:before="0" w:line="236" w:lineRule="exact"/>
              <w:ind w:left="97" w:right="97"/>
              <w:jc w:val="left"/>
              <w:rPr>
                <w:sz w:val="24"/>
                <w:szCs w:val="24"/>
              </w:rPr>
            </w:pPr>
            <w:r w:rsidRPr="002102CA">
              <w:rPr>
                <w:w w:val="105"/>
                <w:sz w:val="24"/>
                <w:szCs w:val="24"/>
              </w:rPr>
              <w:t>0.551</w:t>
            </w:r>
          </w:p>
        </w:tc>
        <w:tc>
          <w:tcPr>
            <w:tcW w:w="30" w:type="dxa"/>
          </w:tcPr>
          <w:p w14:paraId="41075F89" w14:textId="77777777" w:rsidR="00CC0FE1" w:rsidRPr="002102CA" w:rsidRDefault="00CC0FE1" w:rsidP="00ED40BA">
            <w:pPr>
              <w:pStyle w:val="TableParagraph"/>
              <w:spacing w:before="0" w:line="236" w:lineRule="exact"/>
              <w:ind w:left="97" w:right="97"/>
              <w:rPr>
                <w:w w:val="105"/>
                <w:sz w:val="24"/>
                <w:szCs w:val="24"/>
              </w:rPr>
            </w:pPr>
          </w:p>
        </w:tc>
        <w:tc>
          <w:tcPr>
            <w:tcW w:w="1436" w:type="dxa"/>
          </w:tcPr>
          <w:p w14:paraId="52E8D180"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-0.534</w:t>
            </w:r>
          </w:p>
        </w:tc>
        <w:tc>
          <w:tcPr>
            <w:tcW w:w="987" w:type="dxa"/>
          </w:tcPr>
          <w:p w14:paraId="48BA0752"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(0.278)</w:t>
            </w:r>
          </w:p>
        </w:tc>
        <w:tc>
          <w:tcPr>
            <w:tcW w:w="1346" w:type="dxa"/>
            <w:gridSpan w:val="2"/>
          </w:tcPr>
          <w:p w14:paraId="23B7BD3E" w14:textId="77777777" w:rsidR="00CC0FE1" w:rsidRPr="002102CA" w:rsidRDefault="00CC0FE1" w:rsidP="00ED40BA">
            <w:pPr>
              <w:pStyle w:val="TableParagraph"/>
              <w:spacing w:before="0" w:line="236" w:lineRule="exact"/>
              <w:ind w:left="97" w:right="97"/>
              <w:jc w:val="left"/>
              <w:rPr>
                <w:w w:val="105"/>
                <w:sz w:val="24"/>
                <w:szCs w:val="24"/>
              </w:rPr>
            </w:pPr>
            <w:r w:rsidRPr="002102CA">
              <w:rPr>
                <w:w w:val="105"/>
                <w:sz w:val="24"/>
                <w:szCs w:val="24"/>
              </w:rPr>
              <w:t>0.586</w:t>
            </w:r>
          </w:p>
        </w:tc>
      </w:tr>
      <w:tr w:rsidR="00CC0FE1" w:rsidRPr="00CA405A" w14:paraId="08C7F8F7" w14:textId="77777777" w:rsidTr="00ED40BA">
        <w:trPr>
          <w:trHeight w:val="270"/>
        </w:trPr>
        <w:tc>
          <w:tcPr>
            <w:tcW w:w="1880" w:type="dxa"/>
          </w:tcPr>
          <w:p w14:paraId="6BBB2EF6" w14:textId="77777777" w:rsidR="00CC0FE1" w:rsidRPr="002102CA" w:rsidRDefault="00CC0FE1" w:rsidP="00ED40BA">
            <w:pPr>
              <w:pStyle w:val="TableParagraph"/>
              <w:spacing w:before="0" w:line="236" w:lineRule="exact"/>
              <w:ind w:left="119"/>
              <w:jc w:val="left"/>
              <w:rPr>
                <w:sz w:val="24"/>
                <w:szCs w:val="24"/>
              </w:rPr>
            </w:pPr>
            <w:r w:rsidRPr="002102CA">
              <w:rPr>
                <w:w w:val="115"/>
                <w:sz w:val="24"/>
                <w:szCs w:val="24"/>
              </w:rPr>
              <w:t>Jan</w:t>
            </w:r>
          </w:p>
        </w:tc>
        <w:tc>
          <w:tcPr>
            <w:tcW w:w="1355" w:type="dxa"/>
          </w:tcPr>
          <w:p w14:paraId="0705844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-1.002***</w:t>
            </w:r>
          </w:p>
        </w:tc>
        <w:tc>
          <w:tcPr>
            <w:tcW w:w="990" w:type="dxa"/>
          </w:tcPr>
          <w:p w14:paraId="79B0B42A"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(0.179)</w:t>
            </w:r>
          </w:p>
        </w:tc>
        <w:tc>
          <w:tcPr>
            <w:tcW w:w="898" w:type="dxa"/>
          </w:tcPr>
          <w:p w14:paraId="0AFCB2B0"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0.367</w:t>
            </w:r>
          </w:p>
        </w:tc>
        <w:tc>
          <w:tcPr>
            <w:tcW w:w="30" w:type="dxa"/>
          </w:tcPr>
          <w:p w14:paraId="1B5FAE21"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40A7F790"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-1.179***</w:t>
            </w:r>
          </w:p>
        </w:tc>
        <w:tc>
          <w:tcPr>
            <w:tcW w:w="987" w:type="dxa"/>
          </w:tcPr>
          <w:p w14:paraId="06D12569"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(0.170)</w:t>
            </w:r>
          </w:p>
        </w:tc>
        <w:tc>
          <w:tcPr>
            <w:tcW w:w="1346" w:type="dxa"/>
            <w:gridSpan w:val="2"/>
          </w:tcPr>
          <w:p w14:paraId="2094D54F"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0.308***</w:t>
            </w:r>
          </w:p>
        </w:tc>
      </w:tr>
      <w:tr w:rsidR="00CC0FE1" w:rsidRPr="00CA405A" w14:paraId="2B080A70" w14:textId="77777777" w:rsidTr="00ED40BA">
        <w:trPr>
          <w:trHeight w:val="270"/>
        </w:trPr>
        <w:tc>
          <w:tcPr>
            <w:tcW w:w="1880" w:type="dxa"/>
          </w:tcPr>
          <w:p w14:paraId="7AA6D738"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Feb</w:t>
            </w:r>
          </w:p>
        </w:tc>
        <w:tc>
          <w:tcPr>
            <w:tcW w:w="1355" w:type="dxa"/>
          </w:tcPr>
          <w:p w14:paraId="6D9B8816"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-1.035***</w:t>
            </w:r>
          </w:p>
        </w:tc>
        <w:tc>
          <w:tcPr>
            <w:tcW w:w="990" w:type="dxa"/>
          </w:tcPr>
          <w:p w14:paraId="02C0A0DE"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(0.158)</w:t>
            </w:r>
          </w:p>
        </w:tc>
        <w:tc>
          <w:tcPr>
            <w:tcW w:w="898" w:type="dxa"/>
          </w:tcPr>
          <w:p w14:paraId="32E81547"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0.355</w:t>
            </w:r>
          </w:p>
        </w:tc>
        <w:tc>
          <w:tcPr>
            <w:tcW w:w="30" w:type="dxa"/>
          </w:tcPr>
          <w:p w14:paraId="0C851A38"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694B7D28"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-1.206***</w:t>
            </w:r>
          </w:p>
        </w:tc>
        <w:tc>
          <w:tcPr>
            <w:tcW w:w="987" w:type="dxa"/>
          </w:tcPr>
          <w:p w14:paraId="100D44D2"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(0.164)</w:t>
            </w:r>
          </w:p>
        </w:tc>
        <w:tc>
          <w:tcPr>
            <w:tcW w:w="1346" w:type="dxa"/>
            <w:gridSpan w:val="2"/>
          </w:tcPr>
          <w:p w14:paraId="6815E53C"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0.299***</w:t>
            </w:r>
          </w:p>
        </w:tc>
      </w:tr>
      <w:tr w:rsidR="00CC0FE1" w:rsidRPr="00CA405A" w14:paraId="721C3FD4" w14:textId="77777777" w:rsidTr="00ED40BA">
        <w:trPr>
          <w:trHeight w:val="270"/>
        </w:trPr>
        <w:tc>
          <w:tcPr>
            <w:tcW w:w="1880" w:type="dxa"/>
          </w:tcPr>
          <w:p w14:paraId="6E8523C8"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Mar</w:t>
            </w:r>
          </w:p>
        </w:tc>
        <w:tc>
          <w:tcPr>
            <w:tcW w:w="1355" w:type="dxa"/>
          </w:tcPr>
          <w:p w14:paraId="04BA993C"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-0.443**</w:t>
            </w:r>
          </w:p>
        </w:tc>
        <w:tc>
          <w:tcPr>
            <w:tcW w:w="990" w:type="dxa"/>
          </w:tcPr>
          <w:p w14:paraId="059543BB"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(0.143)</w:t>
            </w:r>
          </w:p>
        </w:tc>
        <w:tc>
          <w:tcPr>
            <w:tcW w:w="898" w:type="dxa"/>
          </w:tcPr>
          <w:p w14:paraId="4A540180"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0.642</w:t>
            </w:r>
          </w:p>
        </w:tc>
        <w:tc>
          <w:tcPr>
            <w:tcW w:w="30" w:type="dxa"/>
          </w:tcPr>
          <w:p w14:paraId="13CA578E"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48DA413"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-0.584***</w:t>
            </w:r>
          </w:p>
        </w:tc>
        <w:tc>
          <w:tcPr>
            <w:tcW w:w="987" w:type="dxa"/>
          </w:tcPr>
          <w:p w14:paraId="58DC3D4D"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(0.444)</w:t>
            </w:r>
          </w:p>
        </w:tc>
        <w:tc>
          <w:tcPr>
            <w:tcW w:w="1346" w:type="dxa"/>
            <w:gridSpan w:val="2"/>
          </w:tcPr>
          <w:p w14:paraId="142888FE"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0.558***</w:t>
            </w:r>
          </w:p>
        </w:tc>
      </w:tr>
      <w:tr w:rsidR="00CC0FE1" w:rsidRPr="00CA405A" w14:paraId="1F998493" w14:textId="77777777" w:rsidTr="00ED40BA">
        <w:trPr>
          <w:trHeight w:val="270"/>
        </w:trPr>
        <w:tc>
          <w:tcPr>
            <w:tcW w:w="1880" w:type="dxa"/>
          </w:tcPr>
          <w:p w14:paraId="40C993C3" w14:textId="77777777" w:rsidR="00CC0FE1" w:rsidRPr="002102CA" w:rsidRDefault="00CC0FE1" w:rsidP="00ED40BA">
            <w:pPr>
              <w:pStyle w:val="TableParagraph"/>
              <w:spacing w:before="0" w:line="236" w:lineRule="exact"/>
              <w:ind w:left="119"/>
              <w:jc w:val="left"/>
              <w:rPr>
                <w:sz w:val="24"/>
                <w:szCs w:val="24"/>
              </w:rPr>
            </w:pPr>
            <w:r w:rsidRPr="002102CA">
              <w:rPr>
                <w:sz w:val="24"/>
                <w:szCs w:val="24"/>
              </w:rPr>
              <w:t>Apr</w:t>
            </w:r>
          </w:p>
        </w:tc>
        <w:tc>
          <w:tcPr>
            <w:tcW w:w="1355" w:type="dxa"/>
          </w:tcPr>
          <w:p w14:paraId="1036817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-0.780***</w:t>
            </w:r>
          </w:p>
        </w:tc>
        <w:tc>
          <w:tcPr>
            <w:tcW w:w="990" w:type="dxa"/>
          </w:tcPr>
          <w:p w14:paraId="1611CC70"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(0.163)</w:t>
            </w:r>
          </w:p>
        </w:tc>
        <w:tc>
          <w:tcPr>
            <w:tcW w:w="898" w:type="dxa"/>
          </w:tcPr>
          <w:p w14:paraId="43DC911F"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0.459</w:t>
            </w:r>
          </w:p>
        </w:tc>
        <w:tc>
          <w:tcPr>
            <w:tcW w:w="30" w:type="dxa"/>
          </w:tcPr>
          <w:p w14:paraId="7FB82115"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5DA262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-0.906***</w:t>
            </w:r>
          </w:p>
        </w:tc>
        <w:tc>
          <w:tcPr>
            <w:tcW w:w="987" w:type="dxa"/>
          </w:tcPr>
          <w:p w14:paraId="2CF59170"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().163)</w:t>
            </w:r>
          </w:p>
        </w:tc>
        <w:tc>
          <w:tcPr>
            <w:tcW w:w="1346" w:type="dxa"/>
            <w:gridSpan w:val="2"/>
          </w:tcPr>
          <w:p w14:paraId="63D93A2C"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0.404***</w:t>
            </w:r>
          </w:p>
        </w:tc>
      </w:tr>
      <w:tr w:rsidR="00CC0FE1" w:rsidRPr="00CA405A" w14:paraId="2C45B746" w14:textId="77777777" w:rsidTr="00ED40BA">
        <w:trPr>
          <w:trHeight w:val="270"/>
        </w:trPr>
        <w:tc>
          <w:tcPr>
            <w:tcW w:w="1880" w:type="dxa"/>
          </w:tcPr>
          <w:p w14:paraId="5F7FC608" w14:textId="77777777" w:rsidR="00CC0FE1" w:rsidRPr="002102CA" w:rsidRDefault="00CC0FE1" w:rsidP="00ED40BA">
            <w:pPr>
              <w:pStyle w:val="TableParagraph"/>
              <w:spacing w:before="0" w:line="236" w:lineRule="exact"/>
              <w:ind w:left="119"/>
              <w:jc w:val="left"/>
              <w:rPr>
                <w:sz w:val="24"/>
                <w:szCs w:val="24"/>
              </w:rPr>
            </w:pPr>
            <w:r w:rsidRPr="002102CA">
              <w:rPr>
                <w:sz w:val="24"/>
                <w:szCs w:val="24"/>
              </w:rPr>
              <w:t>May</w:t>
            </w:r>
          </w:p>
        </w:tc>
        <w:tc>
          <w:tcPr>
            <w:tcW w:w="1355" w:type="dxa"/>
          </w:tcPr>
          <w:p w14:paraId="43DCF773"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-0.805***</w:t>
            </w:r>
          </w:p>
        </w:tc>
        <w:tc>
          <w:tcPr>
            <w:tcW w:w="990" w:type="dxa"/>
          </w:tcPr>
          <w:p w14:paraId="0F0DC8C1"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(0.161)</w:t>
            </w:r>
          </w:p>
        </w:tc>
        <w:tc>
          <w:tcPr>
            <w:tcW w:w="898" w:type="dxa"/>
          </w:tcPr>
          <w:p w14:paraId="1EDB3CA7"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0.447</w:t>
            </w:r>
          </w:p>
        </w:tc>
        <w:tc>
          <w:tcPr>
            <w:tcW w:w="30" w:type="dxa"/>
          </w:tcPr>
          <w:p w14:paraId="5BB29068"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6C5AD965"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-0.912***</w:t>
            </w:r>
          </w:p>
        </w:tc>
        <w:tc>
          <w:tcPr>
            <w:tcW w:w="987" w:type="dxa"/>
          </w:tcPr>
          <w:p w14:paraId="7452DBF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(0.162)</w:t>
            </w:r>
          </w:p>
        </w:tc>
        <w:tc>
          <w:tcPr>
            <w:tcW w:w="1346" w:type="dxa"/>
            <w:gridSpan w:val="2"/>
          </w:tcPr>
          <w:p w14:paraId="29CCAE4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0.402***</w:t>
            </w:r>
          </w:p>
        </w:tc>
      </w:tr>
      <w:tr w:rsidR="00CC0FE1" w:rsidRPr="00CA405A" w14:paraId="7BE723E3" w14:textId="77777777" w:rsidTr="00ED40BA">
        <w:trPr>
          <w:trHeight w:val="270"/>
        </w:trPr>
        <w:tc>
          <w:tcPr>
            <w:tcW w:w="1880" w:type="dxa"/>
          </w:tcPr>
          <w:p w14:paraId="0994D319"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Jun</w:t>
            </w:r>
          </w:p>
        </w:tc>
        <w:tc>
          <w:tcPr>
            <w:tcW w:w="1355" w:type="dxa"/>
          </w:tcPr>
          <w:p w14:paraId="2D731151"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-0.768***</w:t>
            </w:r>
          </w:p>
        </w:tc>
        <w:tc>
          <w:tcPr>
            <w:tcW w:w="990" w:type="dxa"/>
          </w:tcPr>
          <w:p w14:paraId="326C22D9"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(0.177)</w:t>
            </w:r>
          </w:p>
        </w:tc>
        <w:tc>
          <w:tcPr>
            <w:tcW w:w="898" w:type="dxa"/>
          </w:tcPr>
          <w:p w14:paraId="7981B12D"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0.464</w:t>
            </w:r>
          </w:p>
        </w:tc>
        <w:tc>
          <w:tcPr>
            <w:tcW w:w="30" w:type="dxa"/>
          </w:tcPr>
          <w:p w14:paraId="7F76FD16"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12D82B02"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-0.835***</w:t>
            </w:r>
          </w:p>
        </w:tc>
        <w:tc>
          <w:tcPr>
            <w:tcW w:w="987" w:type="dxa"/>
          </w:tcPr>
          <w:p w14:paraId="09F6A28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(0.179)</w:t>
            </w:r>
          </w:p>
        </w:tc>
        <w:tc>
          <w:tcPr>
            <w:tcW w:w="1346" w:type="dxa"/>
            <w:gridSpan w:val="2"/>
          </w:tcPr>
          <w:p w14:paraId="55C4D9DF"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0.434***</w:t>
            </w:r>
          </w:p>
        </w:tc>
      </w:tr>
      <w:tr w:rsidR="00CC0FE1" w:rsidRPr="00CA405A" w14:paraId="6A667738" w14:textId="77777777" w:rsidTr="00ED40BA">
        <w:trPr>
          <w:trHeight w:val="270"/>
        </w:trPr>
        <w:tc>
          <w:tcPr>
            <w:tcW w:w="1880" w:type="dxa"/>
          </w:tcPr>
          <w:p w14:paraId="6D58C089"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Jul</w:t>
            </w:r>
          </w:p>
        </w:tc>
        <w:tc>
          <w:tcPr>
            <w:tcW w:w="1355" w:type="dxa"/>
          </w:tcPr>
          <w:p w14:paraId="00DF3864"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-1.236***</w:t>
            </w:r>
          </w:p>
        </w:tc>
        <w:tc>
          <w:tcPr>
            <w:tcW w:w="990" w:type="dxa"/>
          </w:tcPr>
          <w:p w14:paraId="0E83081B"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(0.195)</w:t>
            </w:r>
          </w:p>
        </w:tc>
        <w:tc>
          <w:tcPr>
            <w:tcW w:w="898" w:type="dxa"/>
          </w:tcPr>
          <w:p w14:paraId="53DABAFE"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0.290</w:t>
            </w:r>
          </w:p>
        </w:tc>
        <w:tc>
          <w:tcPr>
            <w:tcW w:w="30" w:type="dxa"/>
          </w:tcPr>
          <w:p w14:paraId="094476AF"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2289CF9F"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-1.282***</w:t>
            </w:r>
          </w:p>
        </w:tc>
        <w:tc>
          <w:tcPr>
            <w:tcW w:w="987" w:type="dxa"/>
          </w:tcPr>
          <w:p w14:paraId="1BEEDB82"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(0.192)</w:t>
            </w:r>
          </w:p>
        </w:tc>
        <w:tc>
          <w:tcPr>
            <w:tcW w:w="1346" w:type="dxa"/>
            <w:gridSpan w:val="2"/>
          </w:tcPr>
          <w:p w14:paraId="3567CE6A"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0.278***</w:t>
            </w:r>
          </w:p>
        </w:tc>
      </w:tr>
      <w:tr w:rsidR="00CC0FE1" w:rsidRPr="00CA405A" w14:paraId="2CF13E31" w14:textId="77777777" w:rsidTr="00ED40BA">
        <w:trPr>
          <w:trHeight w:val="270"/>
        </w:trPr>
        <w:tc>
          <w:tcPr>
            <w:tcW w:w="1880" w:type="dxa"/>
          </w:tcPr>
          <w:p w14:paraId="77F8A0D1" w14:textId="77777777" w:rsidR="00CC0FE1" w:rsidRPr="002102CA" w:rsidRDefault="00CC0FE1" w:rsidP="00ED40BA">
            <w:pPr>
              <w:pStyle w:val="TableParagraph"/>
              <w:spacing w:before="0" w:line="236" w:lineRule="exact"/>
              <w:ind w:left="119"/>
              <w:jc w:val="left"/>
              <w:rPr>
                <w:sz w:val="24"/>
                <w:szCs w:val="24"/>
              </w:rPr>
            </w:pPr>
            <w:r w:rsidRPr="002102CA">
              <w:rPr>
                <w:sz w:val="24"/>
                <w:szCs w:val="24"/>
              </w:rPr>
              <w:t>Aug</w:t>
            </w:r>
          </w:p>
        </w:tc>
        <w:tc>
          <w:tcPr>
            <w:tcW w:w="1355" w:type="dxa"/>
          </w:tcPr>
          <w:p w14:paraId="183E6D56"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-0.996***</w:t>
            </w:r>
          </w:p>
        </w:tc>
        <w:tc>
          <w:tcPr>
            <w:tcW w:w="990" w:type="dxa"/>
          </w:tcPr>
          <w:p w14:paraId="2DF53603"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(0.158)</w:t>
            </w:r>
          </w:p>
        </w:tc>
        <w:tc>
          <w:tcPr>
            <w:tcW w:w="898" w:type="dxa"/>
          </w:tcPr>
          <w:p w14:paraId="3325ECA7"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0.370</w:t>
            </w:r>
          </w:p>
        </w:tc>
        <w:tc>
          <w:tcPr>
            <w:tcW w:w="30" w:type="dxa"/>
          </w:tcPr>
          <w:p w14:paraId="50F49B28"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2F13B3A"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-1.048***</w:t>
            </w:r>
          </w:p>
        </w:tc>
        <w:tc>
          <w:tcPr>
            <w:tcW w:w="987" w:type="dxa"/>
          </w:tcPr>
          <w:p w14:paraId="0B79F6EA"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(0.157)</w:t>
            </w:r>
          </w:p>
        </w:tc>
        <w:tc>
          <w:tcPr>
            <w:tcW w:w="1346" w:type="dxa"/>
            <w:gridSpan w:val="2"/>
          </w:tcPr>
          <w:p w14:paraId="6102367D"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0.350***</w:t>
            </w:r>
          </w:p>
        </w:tc>
      </w:tr>
      <w:tr w:rsidR="00CC0FE1" w:rsidRPr="00CA405A" w14:paraId="1BB3623B" w14:textId="77777777" w:rsidTr="00ED40BA">
        <w:trPr>
          <w:trHeight w:val="270"/>
        </w:trPr>
        <w:tc>
          <w:tcPr>
            <w:tcW w:w="1880" w:type="dxa"/>
          </w:tcPr>
          <w:p w14:paraId="3DEB9D0A"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Sep</w:t>
            </w:r>
          </w:p>
        </w:tc>
        <w:tc>
          <w:tcPr>
            <w:tcW w:w="1355" w:type="dxa"/>
          </w:tcPr>
          <w:p w14:paraId="12F46E2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-0.958***</w:t>
            </w:r>
          </w:p>
        </w:tc>
        <w:tc>
          <w:tcPr>
            <w:tcW w:w="990" w:type="dxa"/>
          </w:tcPr>
          <w:p w14:paraId="4632F974"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(0.159)</w:t>
            </w:r>
          </w:p>
        </w:tc>
        <w:tc>
          <w:tcPr>
            <w:tcW w:w="898" w:type="dxa"/>
          </w:tcPr>
          <w:p w14:paraId="2C98B9D3"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0.384</w:t>
            </w:r>
          </w:p>
        </w:tc>
        <w:tc>
          <w:tcPr>
            <w:tcW w:w="30" w:type="dxa"/>
          </w:tcPr>
          <w:p w14:paraId="7A1D8F97"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B1AA00C"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-0.975***</w:t>
            </w:r>
          </w:p>
        </w:tc>
        <w:tc>
          <w:tcPr>
            <w:tcW w:w="987" w:type="dxa"/>
          </w:tcPr>
          <w:p w14:paraId="277AC081"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(0.967)</w:t>
            </w:r>
          </w:p>
        </w:tc>
        <w:tc>
          <w:tcPr>
            <w:tcW w:w="1346" w:type="dxa"/>
            <w:gridSpan w:val="2"/>
          </w:tcPr>
          <w:p w14:paraId="2B37EE08"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0.377***</w:t>
            </w:r>
          </w:p>
        </w:tc>
      </w:tr>
      <w:tr w:rsidR="00CC0FE1" w:rsidRPr="00CA405A" w14:paraId="334DDD50" w14:textId="77777777" w:rsidTr="00ED40BA">
        <w:trPr>
          <w:trHeight w:val="270"/>
        </w:trPr>
        <w:tc>
          <w:tcPr>
            <w:tcW w:w="1880" w:type="dxa"/>
          </w:tcPr>
          <w:p w14:paraId="4BCC2330"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Oct</w:t>
            </w:r>
          </w:p>
        </w:tc>
        <w:tc>
          <w:tcPr>
            <w:tcW w:w="1355" w:type="dxa"/>
          </w:tcPr>
          <w:p w14:paraId="716EB34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-0.675***</w:t>
            </w:r>
          </w:p>
        </w:tc>
        <w:tc>
          <w:tcPr>
            <w:tcW w:w="990" w:type="dxa"/>
          </w:tcPr>
          <w:p w14:paraId="3EE10955"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(0.141)</w:t>
            </w:r>
          </w:p>
        </w:tc>
        <w:tc>
          <w:tcPr>
            <w:tcW w:w="898" w:type="dxa"/>
          </w:tcPr>
          <w:p w14:paraId="5A2FC7A3"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0.509</w:t>
            </w:r>
          </w:p>
        </w:tc>
        <w:tc>
          <w:tcPr>
            <w:tcW w:w="30" w:type="dxa"/>
          </w:tcPr>
          <w:p w14:paraId="760A962C"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0F300DA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-0.666***</w:t>
            </w:r>
          </w:p>
        </w:tc>
        <w:tc>
          <w:tcPr>
            <w:tcW w:w="987" w:type="dxa"/>
          </w:tcPr>
          <w:p w14:paraId="41884FED"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(0.147)</w:t>
            </w:r>
          </w:p>
        </w:tc>
        <w:tc>
          <w:tcPr>
            <w:tcW w:w="1346" w:type="dxa"/>
            <w:gridSpan w:val="2"/>
          </w:tcPr>
          <w:p w14:paraId="256F20E6"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0.514***</w:t>
            </w:r>
          </w:p>
        </w:tc>
      </w:tr>
      <w:tr w:rsidR="00CC0FE1" w:rsidRPr="00CA405A" w14:paraId="671EF2F3" w14:textId="77777777" w:rsidTr="00ED40BA">
        <w:trPr>
          <w:trHeight w:val="270"/>
        </w:trPr>
        <w:tc>
          <w:tcPr>
            <w:tcW w:w="1880" w:type="dxa"/>
          </w:tcPr>
          <w:p w14:paraId="4D302406" w14:textId="77777777" w:rsidR="00CC0FE1" w:rsidRPr="002102CA" w:rsidRDefault="00CC0FE1" w:rsidP="00ED40BA">
            <w:pPr>
              <w:pStyle w:val="TableParagraph"/>
              <w:spacing w:before="0" w:line="236" w:lineRule="exact"/>
              <w:ind w:left="119"/>
              <w:jc w:val="left"/>
              <w:rPr>
                <w:sz w:val="24"/>
                <w:szCs w:val="24"/>
              </w:rPr>
            </w:pPr>
            <w:r w:rsidRPr="002102CA">
              <w:rPr>
                <w:w w:val="105"/>
                <w:sz w:val="24"/>
                <w:szCs w:val="24"/>
              </w:rPr>
              <w:t>Dec</w:t>
            </w:r>
          </w:p>
        </w:tc>
        <w:tc>
          <w:tcPr>
            <w:tcW w:w="1355" w:type="dxa"/>
          </w:tcPr>
          <w:p w14:paraId="4AE2CB7A"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-0.436**</w:t>
            </w:r>
          </w:p>
        </w:tc>
        <w:tc>
          <w:tcPr>
            <w:tcW w:w="990" w:type="dxa"/>
          </w:tcPr>
          <w:p w14:paraId="79A4E43A"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(0.162)</w:t>
            </w:r>
          </w:p>
        </w:tc>
        <w:tc>
          <w:tcPr>
            <w:tcW w:w="898" w:type="dxa"/>
          </w:tcPr>
          <w:p w14:paraId="45D48E44"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0.646</w:t>
            </w:r>
          </w:p>
        </w:tc>
        <w:tc>
          <w:tcPr>
            <w:tcW w:w="30" w:type="dxa"/>
          </w:tcPr>
          <w:p w14:paraId="066290A9"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0E546197"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-0.366*</w:t>
            </w:r>
          </w:p>
        </w:tc>
        <w:tc>
          <w:tcPr>
            <w:tcW w:w="987" w:type="dxa"/>
          </w:tcPr>
          <w:p w14:paraId="56308830"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(0.165)</w:t>
            </w:r>
          </w:p>
        </w:tc>
        <w:tc>
          <w:tcPr>
            <w:tcW w:w="1346" w:type="dxa"/>
            <w:gridSpan w:val="2"/>
          </w:tcPr>
          <w:p w14:paraId="1EE58B55"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0.693*</w:t>
            </w:r>
          </w:p>
        </w:tc>
      </w:tr>
      <w:tr w:rsidR="00CC0FE1" w:rsidRPr="00CA405A" w14:paraId="1DFCFCD2" w14:textId="77777777" w:rsidTr="00ED40BA">
        <w:trPr>
          <w:trHeight w:val="270"/>
        </w:trPr>
        <w:tc>
          <w:tcPr>
            <w:tcW w:w="1880" w:type="dxa"/>
          </w:tcPr>
          <w:p w14:paraId="295B4186" w14:textId="77777777" w:rsidR="00CC0FE1" w:rsidRPr="002102CA" w:rsidRDefault="00CC0FE1" w:rsidP="00ED40BA">
            <w:pPr>
              <w:pStyle w:val="TableParagraph"/>
              <w:spacing w:before="0" w:line="236" w:lineRule="exact"/>
              <w:ind w:left="119"/>
              <w:jc w:val="left"/>
              <w:rPr>
                <w:sz w:val="24"/>
                <w:szCs w:val="24"/>
              </w:rPr>
            </w:pPr>
            <w:r w:rsidRPr="002102CA">
              <w:rPr>
                <w:w w:val="110"/>
                <w:sz w:val="24"/>
                <w:szCs w:val="24"/>
              </w:rPr>
              <w:t>Constant</w:t>
            </w:r>
          </w:p>
        </w:tc>
        <w:tc>
          <w:tcPr>
            <w:tcW w:w="1355" w:type="dxa"/>
          </w:tcPr>
          <w:p w14:paraId="2CED8514" w14:textId="77777777" w:rsidR="00CC0FE1" w:rsidRPr="002102CA" w:rsidRDefault="00CC0FE1" w:rsidP="00ED40BA">
            <w:pPr>
              <w:pStyle w:val="TableParagraph"/>
              <w:spacing w:before="0" w:line="236" w:lineRule="exact"/>
              <w:ind w:left="94" w:right="95"/>
              <w:jc w:val="left"/>
              <w:rPr>
                <w:sz w:val="24"/>
                <w:szCs w:val="24"/>
              </w:rPr>
            </w:pPr>
            <w:r w:rsidRPr="002102CA">
              <w:rPr>
                <w:w w:val="105"/>
                <w:sz w:val="24"/>
                <w:szCs w:val="24"/>
              </w:rPr>
              <w:t>-4.664***</w:t>
            </w:r>
          </w:p>
        </w:tc>
        <w:tc>
          <w:tcPr>
            <w:tcW w:w="990" w:type="dxa"/>
          </w:tcPr>
          <w:p w14:paraId="2F170A1D" w14:textId="77777777" w:rsidR="00CC0FE1" w:rsidRPr="002102CA" w:rsidRDefault="00CC0FE1" w:rsidP="00ED40BA">
            <w:pPr>
              <w:pStyle w:val="TableParagraph"/>
              <w:spacing w:before="0" w:line="236" w:lineRule="exact"/>
              <w:ind w:left="94" w:right="94"/>
              <w:jc w:val="left"/>
              <w:rPr>
                <w:sz w:val="24"/>
                <w:szCs w:val="24"/>
              </w:rPr>
            </w:pPr>
            <w:r w:rsidRPr="002102CA">
              <w:rPr>
                <w:w w:val="110"/>
                <w:sz w:val="24"/>
                <w:szCs w:val="24"/>
              </w:rPr>
              <w:t>(0.540)</w:t>
            </w:r>
          </w:p>
        </w:tc>
        <w:tc>
          <w:tcPr>
            <w:tcW w:w="898" w:type="dxa"/>
          </w:tcPr>
          <w:p w14:paraId="21EBB6B4" w14:textId="77777777" w:rsidR="00CC0FE1" w:rsidRPr="002102CA" w:rsidRDefault="00CC0FE1" w:rsidP="00ED40BA">
            <w:pPr>
              <w:pStyle w:val="TableParagraph"/>
              <w:spacing w:before="0" w:line="236" w:lineRule="exact"/>
              <w:ind w:left="97" w:right="98"/>
              <w:jc w:val="left"/>
              <w:rPr>
                <w:sz w:val="24"/>
                <w:szCs w:val="24"/>
              </w:rPr>
            </w:pPr>
            <w:r w:rsidRPr="002102CA">
              <w:rPr>
                <w:w w:val="105"/>
                <w:sz w:val="24"/>
                <w:szCs w:val="24"/>
              </w:rPr>
              <w:t>0.009</w:t>
            </w:r>
          </w:p>
        </w:tc>
        <w:tc>
          <w:tcPr>
            <w:tcW w:w="30" w:type="dxa"/>
          </w:tcPr>
          <w:p w14:paraId="6ACCEBC2" w14:textId="77777777" w:rsidR="00CC0FE1" w:rsidRPr="002102CA" w:rsidRDefault="00CC0FE1" w:rsidP="00ED40BA">
            <w:pPr>
              <w:pStyle w:val="TableParagraph"/>
              <w:spacing w:before="0" w:line="236" w:lineRule="exact"/>
              <w:ind w:left="97" w:right="98"/>
              <w:rPr>
                <w:w w:val="105"/>
                <w:sz w:val="24"/>
                <w:szCs w:val="24"/>
              </w:rPr>
            </w:pPr>
          </w:p>
        </w:tc>
        <w:tc>
          <w:tcPr>
            <w:tcW w:w="1436" w:type="dxa"/>
          </w:tcPr>
          <w:p w14:paraId="527D5F8C"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-4.794***</w:t>
            </w:r>
          </w:p>
        </w:tc>
        <w:tc>
          <w:tcPr>
            <w:tcW w:w="987" w:type="dxa"/>
          </w:tcPr>
          <w:p w14:paraId="2EC75142"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(0.552)</w:t>
            </w:r>
          </w:p>
        </w:tc>
        <w:tc>
          <w:tcPr>
            <w:tcW w:w="1346" w:type="dxa"/>
            <w:gridSpan w:val="2"/>
          </w:tcPr>
          <w:p w14:paraId="2F850AD3" w14:textId="77777777" w:rsidR="00CC0FE1" w:rsidRPr="002102CA" w:rsidRDefault="00CC0FE1" w:rsidP="00ED40BA">
            <w:pPr>
              <w:pStyle w:val="TableParagraph"/>
              <w:spacing w:before="0" w:line="236" w:lineRule="exact"/>
              <w:ind w:left="97" w:right="98"/>
              <w:jc w:val="left"/>
              <w:rPr>
                <w:w w:val="105"/>
                <w:sz w:val="24"/>
                <w:szCs w:val="24"/>
              </w:rPr>
            </w:pPr>
            <w:r w:rsidRPr="002102CA">
              <w:rPr>
                <w:w w:val="105"/>
                <w:sz w:val="24"/>
                <w:szCs w:val="24"/>
              </w:rPr>
              <w:t>0.008***</w:t>
            </w:r>
          </w:p>
        </w:tc>
      </w:tr>
      <w:tr w:rsidR="00CC0FE1" w:rsidRPr="00CA405A" w14:paraId="3411D61E" w14:textId="77777777" w:rsidTr="00ED40BA">
        <w:trPr>
          <w:trHeight w:val="268"/>
        </w:trPr>
        <w:tc>
          <w:tcPr>
            <w:tcW w:w="1880" w:type="dxa"/>
            <w:tcBorders>
              <w:bottom w:val="single" w:sz="4" w:space="0" w:color="auto"/>
            </w:tcBorders>
          </w:tcPr>
          <w:p w14:paraId="0D7BD8A9" w14:textId="77777777" w:rsidR="00CC0FE1" w:rsidRPr="002102CA" w:rsidRDefault="00CC0FE1" w:rsidP="00ED40BA">
            <w:pPr>
              <w:pStyle w:val="TableParagraph"/>
              <w:spacing w:before="0" w:line="235" w:lineRule="exact"/>
              <w:ind w:left="119"/>
              <w:jc w:val="left"/>
              <w:rPr>
                <w:sz w:val="24"/>
                <w:szCs w:val="24"/>
              </w:rPr>
            </w:pPr>
            <w:r w:rsidRPr="002102CA">
              <w:rPr>
                <w:w w:val="110"/>
                <w:sz w:val="24"/>
                <w:szCs w:val="24"/>
              </w:rPr>
              <w:t>ln(</w:t>
            </w:r>
            <w:r w:rsidRPr="002102CA">
              <w:rPr>
                <w:i/>
                <w:w w:val="110"/>
                <w:sz w:val="24"/>
                <w:szCs w:val="24"/>
              </w:rPr>
              <w:t>α</w:t>
            </w:r>
            <w:r w:rsidRPr="002102CA">
              <w:rPr>
                <w:w w:val="110"/>
                <w:sz w:val="24"/>
                <w:szCs w:val="24"/>
              </w:rPr>
              <w:t>)</w:t>
            </w:r>
          </w:p>
        </w:tc>
        <w:tc>
          <w:tcPr>
            <w:tcW w:w="1355" w:type="dxa"/>
            <w:tcBorders>
              <w:bottom w:val="single" w:sz="4" w:space="0" w:color="auto"/>
            </w:tcBorders>
          </w:tcPr>
          <w:p w14:paraId="63339319" w14:textId="77777777" w:rsidR="00CC0FE1" w:rsidRPr="002102CA" w:rsidRDefault="00CC0FE1" w:rsidP="00ED40BA">
            <w:pPr>
              <w:pStyle w:val="TableParagraph"/>
              <w:spacing w:before="0" w:line="234" w:lineRule="exact"/>
              <w:ind w:left="94" w:right="95"/>
              <w:jc w:val="left"/>
              <w:rPr>
                <w:sz w:val="24"/>
                <w:szCs w:val="24"/>
              </w:rPr>
            </w:pPr>
            <w:r w:rsidRPr="002102CA">
              <w:rPr>
                <w:w w:val="105"/>
                <w:sz w:val="24"/>
                <w:szCs w:val="24"/>
              </w:rPr>
              <w:t>1.234***</w:t>
            </w:r>
          </w:p>
        </w:tc>
        <w:tc>
          <w:tcPr>
            <w:tcW w:w="990" w:type="dxa"/>
            <w:tcBorders>
              <w:bottom w:val="single" w:sz="4" w:space="0" w:color="auto"/>
            </w:tcBorders>
          </w:tcPr>
          <w:p w14:paraId="4C9F1FC4" w14:textId="77777777" w:rsidR="00CC0FE1" w:rsidRPr="002102CA" w:rsidRDefault="00CC0FE1" w:rsidP="00ED40BA">
            <w:pPr>
              <w:pStyle w:val="TableParagraph"/>
              <w:spacing w:before="0" w:line="234" w:lineRule="exact"/>
              <w:ind w:left="94" w:right="94"/>
              <w:jc w:val="left"/>
              <w:rPr>
                <w:sz w:val="24"/>
                <w:szCs w:val="24"/>
              </w:rPr>
            </w:pPr>
            <w:r w:rsidRPr="002102CA">
              <w:rPr>
                <w:w w:val="110"/>
                <w:sz w:val="24"/>
                <w:szCs w:val="24"/>
              </w:rPr>
              <w:t>(0.180)</w:t>
            </w:r>
          </w:p>
        </w:tc>
        <w:tc>
          <w:tcPr>
            <w:tcW w:w="898" w:type="dxa"/>
            <w:tcBorders>
              <w:bottom w:val="single" w:sz="4" w:space="0" w:color="auto"/>
            </w:tcBorders>
          </w:tcPr>
          <w:p w14:paraId="0F927B72" w14:textId="77777777" w:rsidR="00CC0FE1" w:rsidRPr="002102CA" w:rsidRDefault="00CC0FE1" w:rsidP="00ED40BA">
            <w:pPr>
              <w:pStyle w:val="TableParagraph"/>
              <w:spacing w:before="0" w:line="234" w:lineRule="exact"/>
              <w:ind w:left="97" w:right="98"/>
              <w:jc w:val="left"/>
              <w:rPr>
                <w:sz w:val="24"/>
                <w:szCs w:val="24"/>
              </w:rPr>
            </w:pPr>
            <w:r w:rsidRPr="002102CA">
              <w:rPr>
                <w:w w:val="105"/>
                <w:sz w:val="24"/>
                <w:szCs w:val="24"/>
              </w:rPr>
              <w:t>1.234</w:t>
            </w:r>
          </w:p>
        </w:tc>
        <w:tc>
          <w:tcPr>
            <w:tcW w:w="30" w:type="dxa"/>
            <w:tcBorders>
              <w:bottom w:val="single" w:sz="4" w:space="0" w:color="auto"/>
            </w:tcBorders>
          </w:tcPr>
          <w:p w14:paraId="019684B5" w14:textId="77777777" w:rsidR="00CC0FE1" w:rsidRPr="002102CA" w:rsidRDefault="00CC0FE1" w:rsidP="00ED40BA">
            <w:pPr>
              <w:pStyle w:val="TableParagraph"/>
              <w:spacing w:before="0" w:line="234" w:lineRule="exact"/>
              <w:ind w:left="97" w:right="98"/>
              <w:rPr>
                <w:w w:val="105"/>
                <w:sz w:val="24"/>
                <w:szCs w:val="24"/>
              </w:rPr>
            </w:pPr>
          </w:p>
        </w:tc>
        <w:tc>
          <w:tcPr>
            <w:tcW w:w="1436" w:type="dxa"/>
            <w:tcBorders>
              <w:bottom w:val="single" w:sz="4" w:space="0" w:color="auto"/>
            </w:tcBorders>
          </w:tcPr>
          <w:p w14:paraId="066DC164" w14:textId="77777777" w:rsidR="00CC0FE1" w:rsidRPr="002102CA" w:rsidRDefault="00CC0FE1" w:rsidP="00ED40BA">
            <w:pPr>
              <w:pStyle w:val="TableParagraph"/>
              <w:spacing w:before="0" w:line="234" w:lineRule="exact"/>
              <w:ind w:left="97" w:right="98"/>
              <w:jc w:val="left"/>
              <w:rPr>
                <w:w w:val="105"/>
                <w:sz w:val="24"/>
                <w:szCs w:val="24"/>
              </w:rPr>
            </w:pPr>
            <w:r w:rsidRPr="002102CA">
              <w:rPr>
                <w:w w:val="105"/>
                <w:sz w:val="24"/>
                <w:szCs w:val="24"/>
              </w:rPr>
              <w:t>1.291***</w:t>
            </w:r>
          </w:p>
        </w:tc>
        <w:tc>
          <w:tcPr>
            <w:tcW w:w="987" w:type="dxa"/>
            <w:tcBorders>
              <w:bottom w:val="single" w:sz="4" w:space="0" w:color="auto"/>
            </w:tcBorders>
          </w:tcPr>
          <w:p w14:paraId="3BA0BE32" w14:textId="77777777" w:rsidR="00CC0FE1" w:rsidRPr="002102CA" w:rsidRDefault="00CC0FE1" w:rsidP="00ED40BA">
            <w:pPr>
              <w:pStyle w:val="TableParagraph"/>
              <w:spacing w:before="0" w:line="234" w:lineRule="exact"/>
              <w:ind w:left="97" w:right="98"/>
              <w:jc w:val="left"/>
              <w:rPr>
                <w:w w:val="105"/>
                <w:sz w:val="24"/>
                <w:szCs w:val="24"/>
              </w:rPr>
            </w:pPr>
            <w:r w:rsidRPr="002102CA">
              <w:rPr>
                <w:w w:val="105"/>
                <w:sz w:val="24"/>
                <w:szCs w:val="24"/>
              </w:rPr>
              <w:t>(0.167)</w:t>
            </w:r>
          </w:p>
        </w:tc>
        <w:tc>
          <w:tcPr>
            <w:tcW w:w="1346" w:type="dxa"/>
            <w:gridSpan w:val="2"/>
            <w:tcBorders>
              <w:bottom w:val="single" w:sz="4" w:space="0" w:color="auto"/>
            </w:tcBorders>
          </w:tcPr>
          <w:p w14:paraId="20AD513A" w14:textId="77777777" w:rsidR="00CC0FE1" w:rsidRPr="002102CA" w:rsidRDefault="00CC0FE1" w:rsidP="00ED40BA">
            <w:pPr>
              <w:pStyle w:val="TableParagraph"/>
              <w:spacing w:before="0" w:line="234" w:lineRule="exact"/>
              <w:ind w:left="97" w:right="98"/>
              <w:jc w:val="left"/>
              <w:rPr>
                <w:w w:val="105"/>
                <w:sz w:val="24"/>
                <w:szCs w:val="24"/>
              </w:rPr>
            </w:pPr>
            <w:r w:rsidRPr="002102CA">
              <w:rPr>
                <w:w w:val="105"/>
                <w:sz w:val="24"/>
                <w:szCs w:val="24"/>
              </w:rPr>
              <w:t>1.291***</w:t>
            </w:r>
          </w:p>
        </w:tc>
      </w:tr>
      <w:tr w:rsidR="00CC0FE1" w:rsidRPr="00CA405A" w14:paraId="26A54441" w14:textId="77777777" w:rsidTr="00ED40BA">
        <w:trPr>
          <w:trHeight w:val="587"/>
        </w:trPr>
        <w:tc>
          <w:tcPr>
            <w:tcW w:w="1880" w:type="dxa"/>
            <w:tcBorders>
              <w:top w:val="single" w:sz="4" w:space="0" w:color="auto"/>
              <w:bottom w:val="single" w:sz="4" w:space="0" w:color="auto"/>
            </w:tcBorders>
          </w:tcPr>
          <w:p w14:paraId="2B5011A5" w14:textId="77777777" w:rsidR="00CC0FE1" w:rsidRPr="002102CA" w:rsidRDefault="00CC0FE1" w:rsidP="00ED40BA">
            <w:pPr>
              <w:pStyle w:val="TableParagraph"/>
              <w:spacing w:before="0" w:line="259" w:lineRule="auto"/>
              <w:ind w:left="119" w:right="380"/>
              <w:jc w:val="left"/>
              <w:rPr>
                <w:sz w:val="24"/>
                <w:szCs w:val="24"/>
              </w:rPr>
            </w:pPr>
            <w:r w:rsidRPr="002102CA">
              <w:rPr>
                <w:sz w:val="24"/>
                <w:szCs w:val="24"/>
              </w:rPr>
              <w:t xml:space="preserve">N Cases Wald </w:t>
            </w:r>
            <w:r w:rsidRPr="002102CA">
              <w:rPr>
                <w:i/>
                <w:sz w:val="24"/>
                <w:szCs w:val="24"/>
              </w:rPr>
              <w:t>χ</w:t>
            </w:r>
            <w:r w:rsidRPr="002102CA">
              <w:rPr>
                <w:sz w:val="24"/>
                <w:szCs w:val="24"/>
                <w:vertAlign w:val="superscript"/>
              </w:rPr>
              <w:t>2</w:t>
            </w:r>
          </w:p>
        </w:tc>
        <w:tc>
          <w:tcPr>
            <w:tcW w:w="1355" w:type="dxa"/>
            <w:tcBorders>
              <w:top w:val="single" w:sz="4" w:space="0" w:color="auto"/>
              <w:bottom w:val="single" w:sz="4" w:space="0" w:color="auto"/>
            </w:tcBorders>
          </w:tcPr>
          <w:p w14:paraId="39C1AB20" w14:textId="77777777" w:rsidR="00CC0FE1" w:rsidRPr="002102CA" w:rsidRDefault="00CC0FE1" w:rsidP="00ED40BA">
            <w:pPr>
              <w:pStyle w:val="TableParagraph"/>
              <w:spacing w:before="0" w:line="234" w:lineRule="exact"/>
              <w:ind w:left="94" w:right="95"/>
              <w:rPr>
                <w:sz w:val="24"/>
                <w:szCs w:val="24"/>
              </w:rPr>
            </w:pPr>
            <w:r w:rsidRPr="002102CA">
              <w:rPr>
                <w:w w:val="105"/>
                <w:sz w:val="24"/>
                <w:szCs w:val="24"/>
              </w:rPr>
              <w:t>37631</w:t>
            </w:r>
          </w:p>
          <w:p w14:paraId="55CECFB4" w14:textId="77777777" w:rsidR="00CC0FE1" w:rsidRPr="002102CA" w:rsidRDefault="00CC0FE1" w:rsidP="00ED40BA">
            <w:pPr>
              <w:pStyle w:val="TableParagraph"/>
              <w:spacing w:before="29"/>
              <w:ind w:left="94" w:right="95"/>
              <w:rPr>
                <w:sz w:val="24"/>
                <w:szCs w:val="24"/>
              </w:rPr>
            </w:pPr>
            <w:r w:rsidRPr="002102CA">
              <w:rPr>
                <w:w w:val="105"/>
                <w:sz w:val="24"/>
                <w:szCs w:val="24"/>
              </w:rPr>
              <w:t>982.1***</w:t>
            </w:r>
          </w:p>
        </w:tc>
        <w:tc>
          <w:tcPr>
            <w:tcW w:w="990" w:type="dxa"/>
            <w:tcBorders>
              <w:top w:val="single" w:sz="4" w:space="0" w:color="auto"/>
              <w:bottom w:val="single" w:sz="4" w:space="0" w:color="auto"/>
            </w:tcBorders>
          </w:tcPr>
          <w:p w14:paraId="7A030780" w14:textId="77777777" w:rsidR="00CC0FE1" w:rsidRPr="002102CA" w:rsidRDefault="00CC0FE1" w:rsidP="00ED40BA">
            <w:pPr>
              <w:pStyle w:val="TableParagraph"/>
              <w:spacing w:before="0"/>
              <w:jc w:val="left"/>
              <w:rPr>
                <w:sz w:val="24"/>
                <w:szCs w:val="24"/>
              </w:rPr>
            </w:pPr>
          </w:p>
        </w:tc>
        <w:tc>
          <w:tcPr>
            <w:tcW w:w="898" w:type="dxa"/>
            <w:tcBorders>
              <w:top w:val="single" w:sz="4" w:space="0" w:color="auto"/>
              <w:bottom w:val="single" w:sz="4" w:space="0" w:color="auto"/>
            </w:tcBorders>
          </w:tcPr>
          <w:p w14:paraId="6143B4E8" w14:textId="77777777" w:rsidR="00CC0FE1" w:rsidRPr="002102CA" w:rsidRDefault="00CC0FE1" w:rsidP="00ED40BA">
            <w:pPr>
              <w:pStyle w:val="TableParagraph"/>
              <w:spacing w:before="0"/>
              <w:jc w:val="left"/>
              <w:rPr>
                <w:sz w:val="24"/>
                <w:szCs w:val="24"/>
              </w:rPr>
            </w:pPr>
          </w:p>
        </w:tc>
        <w:tc>
          <w:tcPr>
            <w:tcW w:w="30" w:type="dxa"/>
            <w:tcBorders>
              <w:top w:val="single" w:sz="4" w:space="0" w:color="auto"/>
              <w:bottom w:val="single" w:sz="4" w:space="0" w:color="auto"/>
            </w:tcBorders>
          </w:tcPr>
          <w:p w14:paraId="7D800869" w14:textId="77777777" w:rsidR="00CC0FE1" w:rsidRPr="002102CA" w:rsidRDefault="00CC0FE1" w:rsidP="00ED40BA">
            <w:pPr>
              <w:pStyle w:val="TableParagraph"/>
              <w:spacing w:before="0"/>
              <w:jc w:val="left"/>
              <w:rPr>
                <w:sz w:val="24"/>
                <w:szCs w:val="24"/>
              </w:rPr>
            </w:pPr>
          </w:p>
        </w:tc>
        <w:tc>
          <w:tcPr>
            <w:tcW w:w="1436" w:type="dxa"/>
            <w:tcBorders>
              <w:top w:val="single" w:sz="4" w:space="0" w:color="auto"/>
              <w:bottom w:val="single" w:sz="4" w:space="0" w:color="auto"/>
            </w:tcBorders>
          </w:tcPr>
          <w:p w14:paraId="33CFA612" w14:textId="77777777" w:rsidR="00CC0FE1" w:rsidRPr="002102CA" w:rsidRDefault="00CC0FE1" w:rsidP="00ED40BA">
            <w:pPr>
              <w:pStyle w:val="TableParagraph"/>
              <w:spacing w:before="0"/>
              <w:jc w:val="left"/>
              <w:rPr>
                <w:sz w:val="24"/>
                <w:szCs w:val="24"/>
              </w:rPr>
            </w:pPr>
            <w:r w:rsidRPr="002102CA">
              <w:rPr>
                <w:sz w:val="24"/>
                <w:szCs w:val="24"/>
              </w:rPr>
              <w:t>37631</w:t>
            </w:r>
          </w:p>
          <w:p w14:paraId="4022D92E" w14:textId="77777777" w:rsidR="00CC0FE1" w:rsidRPr="002102CA" w:rsidRDefault="00CC0FE1" w:rsidP="00ED40BA">
            <w:pPr>
              <w:pStyle w:val="TableParagraph"/>
              <w:spacing w:before="0"/>
              <w:jc w:val="left"/>
              <w:rPr>
                <w:sz w:val="24"/>
                <w:szCs w:val="24"/>
              </w:rPr>
            </w:pPr>
            <w:r w:rsidRPr="002102CA">
              <w:rPr>
                <w:sz w:val="24"/>
                <w:szCs w:val="24"/>
              </w:rPr>
              <w:t>926.79***</w:t>
            </w:r>
          </w:p>
        </w:tc>
        <w:tc>
          <w:tcPr>
            <w:tcW w:w="987" w:type="dxa"/>
            <w:tcBorders>
              <w:top w:val="single" w:sz="4" w:space="0" w:color="auto"/>
              <w:bottom w:val="single" w:sz="4" w:space="0" w:color="auto"/>
            </w:tcBorders>
          </w:tcPr>
          <w:p w14:paraId="13F28EFB" w14:textId="77777777" w:rsidR="00CC0FE1" w:rsidRPr="002102CA" w:rsidRDefault="00CC0FE1" w:rsidP="00ED40BA">
            <w:pPr>
              <w:pStyle w:val="TableParagraph"/>
              <w:spacing w:before="0"/>
              <w:jc w:val="left"/>
              <w:rPr>
                <w:sz w:val="24"/>
                <w:szCs w:val="24"/>
              </w:rPr>
            </w:pPr>
          </w:p>
        </w:tc>
        <w:tc>
          <w:tcPr>
            <w:tcW w:w="1346" w:type="dxa"/>
            <w:gridSpan w:val="2"/>
            <w:tcBorders>
              <w:top w:val="single" w:sz="4" w:space="0" w:color="auto"/>
              <w:bottom w:val="single" w:sz="4" w:space="0" w:color="auto"/>
            </w:tcBorders>
          </w:tcPr>
          <w:p w14:paraId="5B6401C8" w14:textId="77777777" w:rsidR="00CC0FE1" w:rsidRPr="002102CA" w:rsidRDefault="00CC0FE1" w:rsidP="00ED40BA">
            <w:pPr>
              <w:pStyle w:val="TableParagraph"/>
              <w:spacing w:before="0"/>
              <w:jc w:val="left"/>
              <w:rPr>
                <w:sz w:val="24"/>
                <w:szCs w:val="24"/>
              </w:rPr>
            </w:pPr>
          </w:p>
        </w:tc>
      </w:tr>
    </w:tbl>
    <w:p w14:paraId="2D3828FD" w14:textId="77777777" w:rsidR="00CC0FE1" w:rsidRPr="002102CA" w:rsidRDefault="00CC0FE1" w:rsidP="00CC0FE1">
      <w:pPr>
        <w:spacing w:line="201" w:lineRule="exact"/>
        <w:ind w:right="947"/>
        <w:jc w:val="center"/>
        <w:rPr>
          <w:rFonts w:ascii="Times New Roman" w:hAnsi="Times New Roman" w:cs="Times New Roman"/>
        </w:rPr>
      </w:pPr>
      <w:r w:rsidRPr="002102CA">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48A10B2A" wp14:editId="65362EE2">
                <wp:simplePos x="0" y="0"/>
                <wp:positionH relativeFrom="page">
                  <wp:posOffset>2491740</wp:posOffset>
                </wp:positionH>
                <wp:positionV relativeFrom="paragraph">
                  <wp:posOffset>-14605</wp:posOffset>
                </wp:positionV>
                <wp:extent cx="2788920" cy="0"/>
                <wp:effectExtent l="571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C92E3"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2pt,-1.1pt" to="415.8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" strokeweight="5055emu">
                <w10:wrap anchorx="page"/>
              </v:line>
            </w:pict>
          </mc:Fallback>
        </mc:AlternateContent>
      </w:r>
      <w:r w:rsidRPr="002102CA">
        <w:rPr>
          <w:rFonts w:ascii="Times New Roman" w:hAnsi="Times New Roman" w:cs="Times New Roman"/>
        </w:rPr>
        <w:t xml:space="preserve">Standard errors 1n parentheses.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05,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01, </w:t>
      </w:r>
      <w:r w:rsidRPr="002102CA">
        <w:rPr>
          <w:rFonts w:ascii="Cambria Math" w:hAnsi="Cambria Math" w:cs="Cambria Math"/>
          <w:vertAlign w:val="superscript"/>
        </w:rPr>
        <w:t>∗∗∗</w:t>
      </w:r>
      <w:r w:rsidRPr="002102CA">
        <w:rPr>
          <w:rFonts w:ascii="Times New Roman" w:hAnsi="Times New Roman" w:cs="Times New Roman"/>
          <w:i/>
        </w:rPr>
        <w:t xml:space="preserve"> 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001</w:t>
      </w:r>
    </w:p>
    <w:p w14:paraId="5E892E4D" w14:textId="77777777" w:rsidR="00CC0FE1" w:rsidRPr="00CA405A" w:rsidRDefault="00CC0FE1" w:rsidP="00CC0FE1">
      <w:pPr>
        <w:rPr>
          <w:rFonts w:ascii="Times New Roman" w:hAnsi="Times New Roman" w:cs="Times New Roman"/>
        </w:rPr>
      </w:pPr>
    </w:p>
    <w:p w14:paraId="4FC2293F" w14:textId="77777777" w:rsidR="00CC0FE1" w:rsidRDefault="00CC0FE1" w:rsidP="00CC0FE1">
      <w:pPr>
        <w:jc w:val="center"/>
        <w:rPr>
          <w:rFonts w:ascii="Times New Roman" w:hAnsi="Times New Roman" w:cs="Times New Roman"/>
          <w:b/>
        </w:rPr>
      </w:pPr>
    </w:p>
    <w:p w14:paraId="66B53797" w14:textId="77777777" w:rsidR="00CC0FE1" w:rsidRPr="00CA405A" w:rsidRDefault="00CC0FE1" w:rsidP="00CC0FE1">
      <w:pPr>
        <w:jc w:val="center"/>
        <w:rPr>
          <w:rFonts w:ascii="Times New Roman" w:hAnsi="Times New Roman" w:cs="Times New Roman"/>
        </w:rPr>
      </w:pPr>
    </w:p>
    <w:p w14:paraId="512296AA" w14:textId="77777777" w:rsidR="00CC0FE1" w:rsidRPr="002102CA" w:rsidRDefault="00CC0FE1" w:rsidP="00CC0FE1">
      <w:pPr>
        <w:jc w:val="center"/>
        <w:rPr>
          <w:rFonts w:ascii="Times New Roman" w:hAnsi="Times New Roman" w:cs="Times New Roman"/>
        </w:rPr>
      </w:pPr>
    </w:p>
    <w:p w14:paraId="36FAC66F" w14:textId="77777777" w:rsidR="00CC0FE1" w:rsidRPr="002102CA" w:rsidRDefault="00CC0FE1" w:rsidP="00CC0FE1">
      <w:pPr>
        <w:jc w:val="center"/>
        <w:rPr>
          <w:rFonts w:ascii="Times New Roman" w:hAnsi="Times New Roman" w:cs="Times New Roman"/>
        </w:rPr>
      </w:pPr>
    </w:p>
    <w:p w14:paraId="4D9B5F86" w14:textId="77777777" w:rsidR="00CC0FE1" w:rsidRPr="002102CA" w:rsidRDefault="00CC0FE1" w:rsidP="00CC0FE1">
      <w:pPr>
        <w:jc w:val="center"/>
        <w:rPr>
          <w:rFonts w:ascii="Times New Roman" w:hAnsi="Times New Roman" w:cs="Times New Roman"/>
        </w:rPr>
      </w:pPr>
    </w:p>
    <w:p w14:paraId="5CAC714B" w14:textId="77777777" w:rsidR="00CC0FE1" w:rsidRPr="002102CA" w:rsidRDefault="00CC0FE1" w:rsidP="00CC0FE1">
      <w:pPr>
        <w:jc w:val="center"/>
        <w:rPr>
          <w:rFonts w:ascii="Times New Roman" w:hAnsi="Times New Roman" w:cs="Times New Roman"/>
        </w:rPr>
      </w:pPr>
    </w:p>
    <w:p w14:paraId="5E832D60" w14:textId="77777777" w:rsidR="00CC0FE1" w:rsidRPr="002102CA" w:rsidRDefault="00CC0FE1" w:rsidP="00CC0FE1">
      <w:pPr>
        <w:jc w:val="center"/>
        <w:rPr>
          <w:rFonts w:ascii="Times New Roman" w:hAnsi="Times New Roman" w:cs="Times New Roman"/>
        </w:rPr>
      </w:pPr>
    </w:p>
    <w:p w14:paraId="6970A1A0" w14:textId="77777777" w:rsidR="00CC0FE1" w:rsidRPr="002102CA" w:rsidRDefault="00CC0FE1" w:rsidP="00CC0FE1">
      <w:pPr>
        <w:jc w:val="center"/>
        <w:rPr>
          <w:rFonts w:ascii="Times New Roman" w:hAnsi="Times New Roman" w:cs="Times New Roman"/>
        </w:rPr>
      </w:pPr>
    </w:p>
    <w:p w14:paraId="20F56A97" w14:textId="77777777" w:rsidR="00CC0FE1" w:rsidRPr="002102CA" w:rsidRDefault="00CC0FE1" w:rsidP="00CC0FE1">
      <w:pPr>
        <w:jc w:val="center"/>
        <w:rPr>
          <w:rFonts w:ascii="Times New Roman" w:hAnsi="Times New Roman" w:cs="Times New Roman"/>
        </w:rPr>
      </w:pPr>
    </w:p>
    <w:p w14:paraId="0206F92D" w14:textId="77777777" w:rsidR="00CC0FE1" w:rsidRPr="002102CA" w:rsidRDefault="00CC0FE1" w:rsidP="00CC0FE1">
      <w:pPr>
        <w:jc w:val="center"/>
        <w:rPr>
          <w:rFonts w:ascii="Times New Roman" w:hAnsi="Times New Roman" w:cs="Times New Roman"/>
        </w:rPr>
      </w:pPr>
    </w:p>
    <w:p w14:paraId="6091F06A" w14:textId="77777777" w:rsidR="00CC0FE1" w:rsidRPr="002102CA" w:rsidRDefault="00CC0FE1" w:rsidP="00CC0FE1">
      <w:pPr>
        <w:jc w:val="center"/>
        <w:rPr>
          <w:rFonts w:ascii="Times New Roman" w:hAnsi="Times New Roman" w:cs="Times New Roman"/>
        </w:rPr>
      </w:pPr>
    </w:p>
    <w:p w14:paraId="59C0EDC6" w14:textId="77777777" w:rsidR="00CC0FE1" w:rsidRPr="002102CA" w:rsidRDefault="00CC0FE1" w:rsidP="00CC0FE1">
      <w:pPr>
        <w:jc w:val="center"/>
        <w:rPr>
          <w:rFonts w:ascii="Times New Roman" w:hAnsi="Times New Roman" w:cs="Times New Roman"/>
        </w:rPr>
      </w:pPr>
    </w:p>
    <w:p w14:paraId="596E988C" w14:textId="77777777" w:rsidR="00CC0FE1" w:rsidRPr="002102CA" w:rsidRDefault="00CC0FE1" w:rsidP="00CC0FE1">
      <w:pPr>
        <w:jc w:val="center"/>
        <w:rPr>
          <w:rFonts w:ascii="Times New Roman" w:hAnsi="Times New Roman" w:cs="Times New Roman"/>
        </w:rPr>
      </w:pPr>
    </w:p>
    <w:p w14:paraId="02DF27FA" w14:textId="77777777" w:rsidR="00CC0FE1" w:rsidRDefault="00CC0FE1" w:rsidP="00CC0FE1">
      <w:pPr>
        <w:jc w:val="center"/>
        <w:rPr>
          <w:rFonts w:ascii="Times New Roman" w:hAnsi="Times New Roman" w:cs="Times New Roman"/>
          <w:b/>
          <w:spacing w:val="-4"/>
          <w:w w:val="105"/>
        </w:rPr>
      </w:pPr>
    </w:p>
    <w:p w14:paraId="460D51A0" w14:textId="77777777" w:rsidR="00CC0FE1" w:rsidRDefault="00CC0FE1" w:rsidP="00CC0FE1">
      <w:pPr>
        <w:jc w:val="center"/>
        <w:rPr>
          <w:rFonts w:ascii="Times New Roman" w:hAnsi="Times New Roman" w:cs="Times New Roman"/>
          <w:b/>
          <w:spacing w:val="-4"/>
          <w:w w:val="105"/>
        </w:rPr>
      </w:pPr>
    </w:p>
    <w:p w14:paraId="08013CA0" w14:textId="77777777" w:rsidR="00CC0FE1" w:rsidRDefault="00CC0FE1" w:rsidP="00CC0FE1">
      <w:pPr>
        <w:jc w:val="center"/>
        <w:rPr>
          <w:rFonts w:ascii="Times New Roman" w:hAnsi="Times New Roman" w:cs="Times New Roman"/>
          <w:b/>
          <w:spacing w:val="-4"/>
          <w:w w:val="105"/>
        </w:rPr>
      </w:pPr>
    </w:p>
    <w:p w14:paraId="327F73E8" w14:textId="77777777" w:rsidR="00CC0FE1" w:rsidRPr="00A14B70" w:rsidRDefault="00CC0FE1" w:rsidP="00CC0FE1">
      <w:pPr>
        <w:jc w:val="center"/>
        <w:rPr>
          <w:rFonts w:ascii="Times New Roman" w:hAnsi="Times New Roman" w:cs="Times New Roman"/>
        </w:rPr>
      </w:pPr>
      <w:r w:rsidRPr="00A14B70">
        <w:rPr>
          <w:rFonts w:ascii="Times New Roman" w:hAnsi="Times New Roman" w:cs="Times New Roman"/>
          <w:b/>
          <w:spacing w:val="-4"/>
          <w:w w:val="105"/>
        </w:rPr>
        <w:t xml:space="preserve">Table </w:t>
      </w:r>
      <w:r>
        <w:rPr>
          <w:rFonts w:ascii="Times New Roman" w:hAnsi="Times New Roman" w:cs="Times New Roman"/>
          <w:b/>
          <w:spacing w:val="-4"/>
          <w:w w:val="105"/>
        </w:rPr>
        <w:t>B</w:t>
      </w:r>
      <w:r w:rsidRPr="00A14B70">
        <w:rPr>
          <w:rFonts w:ascii="Times New Roman" w:hAnsi="Times New Roman" w:cs="Times New Roman"/>
          <w:b/>
          <w:w w:val="105"/>
        </w:rPr>
        <w:t>:  Predicted Trump Rallies (Logit)</w:t>
      </w:r>
    </w:p>
    <w:tbl>
      <w:tblPr>
        <w:tblW w:w="0" w:type="auto"/>
        <w:jc w:val="center"/>
        <w:tblLayout w:type="fixed"/>
        <w:tblCellMar>
          <w:left w:w="0" w:type="dxa"/>
          <w:right w:w="0" w:type="dxa"/>
        </w:tblCellMar>
        <w:tblLook w:val="01E0" w:firstRow="1" w:lastRow="1" w:firstColumn="1" w:lastColumn="1" w:noHBand="0" w:noVBand="0"/>
      </w:tblPr>
      <w:tblGrid>
        <w:gridCol w:w="1980"/>
        <w:gridCol w:w="1350"/>
        <w:gridCol w:w="1080"/>
      </w:tblGrid>
      <w:tr w:rsidR="00CC0FE1" w:rsidRPr="00A14B70" w14:paraId="1CD39B62" w14:textId="77777777" w:rsidTr="00ED40BA">
        <w:trPr>
          <w:trHeight w:val="268"/>
          <w:jc w:val="center"/>
        </w:trPr>
        <w:tc>
          <w:tcPr>
            <w:tcW w:w="1980" w:type="dxa"/>
            <w:tcBorders>
              <w:top w:val="single" w:sz="4" w:space="0" w:color="auto"/>
              <w:bottom w:val="single" w:sz="4" w:space="0" w:color="auto"/>
            </w:tcBorders>
          </w:tcPr>
          <w:p w14:paraId="5E8E6472" w14:textId="77777777" w:rsidR="00CC0FE1" w:rsidRPr="00A14B70" w:rsidRDefault="00CC0FE1" w:rsidP="00ED40BA">
            <w:pPr>
              <w:pStyle w:val="TableParagraph"/>
              <w:jc w:val="left"/>
              <w:rPr>
                <w:sz w:val="24"/>
                <w:szCs w:val="24"/>
              </w:rPr>
            </w:pPr>
          </w:p>
        </w:tc>
        <w:tc>
          <w:tcPr>
            <w:tcW w:w="1350" w:type="dxa"/>
            <w:tcBorders>
              <w:top w:val="single" w:sz="4" w:space="0" w:color="auto"/>
              <w:bottom w:val="single" w:sz="4" w:space="0" w:color="auto"/>
            </w:tcBorders>
          </w:tcPr>
          <w:p w14:paraId="17B0491A" w14:textId="77777777" w:rsidR="00CC0FE1" w:rsidRPr="00A14B70" w:rsidRDefault="00CC0FE1" w:rsidP="00ED40BA">
            <w:pPr>
              <w:pStyle w:val="TableParagraph"/>
              <w:ind w:left="94" w:right="95"/>
              <w:rPr>
                <w:sz w:val="24"/>
                <w:szCs w:val="24"/>
              </w:rPr>
            </w:pPr>
            <w:r w:rsidRPr="00A14B70">
              <w:rPr>
                <w:sz w:val="24"/>
                <w:szCs w:val="24"/>
              </w:rPr>
              <w:t>Coef.</w:t>
            </w:r>
          </w:p>
        </w:tc>
        <w:tc>
          <w:tcPr>
            <w:tcW w:w="1080" w:type="dxa"/>
            <w:tcBorders>
              <w:top w:val="single" w:sz="4" w:space="0" w:color="auto"/>
              <w:bottom w:val="single" w:sz="4" w:space="0" w:color="auto"/>
            </w:tcBorders>
          </w:tcPr>
          <w:p w14:paraId="60F11C32" w14:textId="77777777" w:rsidR="00CC0FE1" w:rsidRPr="00A14B70" w:rsidRDefault="00CC0FE1" w:rsidP="00ED40BA">
            <w:pPr>
              <w:pStyle w:val="TableParagraph"/>
              <w:ind w:left="94" w:right="94"/>
              <w:rPr>
                <w:sz w:val="24"/>
                <w:szCs w:val="24"/>
              </w:rPr>
            </w:pPr>
            <w:r w:rsidRPr="00A14B70">
              <w:rPr>
                <w:w w:val="105"/>
                <w:sz w:val="24"/>
                <w:szCs w:val="24"/>
              </w:rPr>
              <w:t>S.E.</w:t>
            </w:r>
          </w:p>
        </w:tc>
      </w:tr>
      <w:tr w:rsidR="00CC0FE1" w:rsidRPr="00A14B70" w14:paraId="6FC8D582" w14:textId="77777777" w:rsidTr="00ED40BA">
        <w:trPr>
          <w:trHeight w:val="270"/>
          <w:jc w:val="center"/>
        </w:trPr>
        <w:tc>
          <w:tcPr>
            <w:tcW w:w="1980" w:type="dxa"/>
          </w:tcPr>
          <w:p w14:paraId="7CFCC3AF" w14:textId="77777777" w:rsidR="00CC0FE1" w:rsidRPr="00A14B70" w:rsidRDefault="00CC0FE1" w:rsidP="00ED40BA">
            <w:pPr>
              <w:pStyle w:val="TableParagraph"/>
              <w:ind w:left="119"/>
              <w:jc w:val="left"/>
              <w:rPr>
                <w:sz w:val="24"/>
                <w:szCs w:val="24"/>
              </w:rPr>
            </w:pPr>
            <w:r w:rsidRPr="00A14B70">
              <w:rPr>
                <w:w w:val="105"/>
                <w:sz w:val="24"/>
                <w:szCs w:val="24"/>
              </w:rPr>
              <w:t>Hate Crimes</w:t>
            </w:r>
          </w:p>
        </w:tc>
        <w:tc>
          <w:tcPr>
            <w:tcW w:w="1350" w:type="dxa"/>
          </w:tcPr>
          <w:p w14:paraId="07EBFC8D" w14:textId="77777777" w:rsidR="00CC0FE1" w:rsidRPr="00A14B70" w:rsidRDefault="00CC0FE1" w:rsidP="00ED40BA">
            <w:pPr>
              <w:pStyle w:val="TableParagraph"/>
              <w:ind w:left="94" w:right="95"/>
              <w:rPr>
                <w:sz w:val="24"/>
                <w:szCs w:val="24"/>
              </w:rPr>
            </w:pPr>
            <w:r w:rsidRPr="00A14B70">
              <w:rPr>
                <w:w w:val="105"/>
                <w:sz w:val="24"/>
                <w:szCs w:val="24"/>
              </w:rPr>
              <w:t>0.077</w:t>
            </w:r>
          </w:p>
        </w:tc>
        <w:tc>
          <w:tcPr>
            <w:tcW w:w="1080" w:type="dxa"/>
          </w:tcPr>
          <w:p w14:paraId="034456F6" w14:textId="77777777" w:rsidR="00CC0FE1" w:rsidRPr="00A14B70" w:rsidRDefault="00CC0FE1" w:rsidP="00ED40BA">
            <w:pPr>
              <w:pStyle w:val="TableParagraph"/>
              <w:ind w:left="94" w:right="94"/>
              <w:rPr>
                <w:sz w:val="24"/>
                <w:szCs w:val="24"/>
              </w:rPr>
            </w:pPr>
            <w:r w:rsidRPr="00A14B70">
              <w:rPr>
                <w:w w:val="110"/>
                <w:sz w:val="24"/>
                <w:szCs w:val="24"/>
              </w:rPr>
              <w:t>(0.077)</w:t>
            </w:r>
          </w:p>
        </w:tc>
      </w:tr>
      <w:tr w:rsidR="00CC0FE1" w:rsidRPr="00A14B70" w14:paraId="41D9F151" w14:textId="77777777" w:rsidTr="00ED40BA">
        <w:trPr>
          <w:trHeight w:val="270"/>
          <w:jc w:val="center"/>
        </w:trPr>
        <w:tc>
          <w:tcPr>
            <w:tcW w:w="1980" w:type="dxa"/>
          </w:tcPr>
          <w:p w14:paraId="06B3DAA3" w14:textId="77777777" w:rsidR="00CC0FE1" w:rsidRPr="00A14B70" w:rsidRDefault="00CC0FE1" w:rsidP="00ED40BA">
            <w:pPr>
              <w:pStyle w:val="TableParagraph"/>
              <w:ind w:left="119"/>
              <w:jc w:val="left"/>
              <w:rPr>
                <w:w w:val="105"/>
                <w:sz w:val="24"/>
                <w:szCs w:val="24"/>
              </w:rPr>
            </w:pPr>
            <w:r w:rsidRPr="00A14B70">
              <w:rPr>
                <w:w w:val="105"/>
                <w:sz w:val="24"/>
                <w:szCs w:val="24"/>
              </w:rPr>
              <w:t># Hate Groups</w:t>
            </w:r>
          </w:p>
        </w:tc>
        <w:tc>
          <w:tcPr>
            <w:tcW w:w="1350" w:type="dxa"/>
          </w:tcPr>
          <w:p w14:paraId="3CD753BD" w14:textId="77777777" w:rsidR="00CC0FE1" w:rsidRPr="00A14B70" w:rsidRDefault="00CC0FE1" w:rsidP="00ED40BA">
            <w:pPr>
              <w:pStyle w:val="TableParagraph"/>
              <w:ind w:left="94" w:right="95"/>
              <w:rPr>
                <w:w w:val="105"/>
                <w:sz w:val="24"/>
                <w:szCs w:val="24"/>
              </w:rPr>
            </w:pPr>
            <w:r w:rsidRPr="00A14B70">
              <w:rPr>
                <w:w w:val="105"/>
                <w:sz w:val="24"/>
                <w:szCs w:val="24"/>
              </w:rPr>
              <w:t>0.005</w:t>
            </w:r>
          </w:p>
        </w:tc>
        <w:tc>
          <w:tcPr>
            <w:tcW w:w="1080" w:type="dxa"/>
          </w:tcPr>
          <w:p w14:paraId="2BB4602A" w14:textId="77777777" w:rsidR="00CC0FE1" w:rsidRPr="00A14B70" w:rsidRDefault="00CC0FE1" w:rsidP="00ED40BA">
            <w:pPr>
              <w:pStyle w:val="TableParagraph"/>
              <w:ind w:left="94" w:right="94"/>
              <w:rPr>
                <w:w w:val="110"/>
                <w:sz w:val="24"/>
                <w:szCs w:val="24"/>
              </w:rPr>
            </w:pPr>
            <w:r w:rsidRPr="00A14B70">
              <w:rPr>
                <w:w w:val="110"/>
                <w:sz w:val="24"/>
                <w:szCs w:val="24"/>
              </w:rPr>
              <w:t>(0.004)</w:t>
            </w:r>
          </w:p>
        </w:tc>
      </w:tr>
      <w:tr w:rsidR="00CC0FE1" w:rsidRPr="00A14B70" w14:paraId="4D216DB1" w14:textId="77777777" w:rsidTr="00ED40BA">
        <w:trPr>
          <w:trHeight w:val="270"/>
          <w:jc w:val="center"/>
        </w:trPr>
        <w:tc>
          <w:tcPr>
            <w:tcW w:w="1980" w:type="dxa"/>
          </w:tcPr>
          <w:p w14:paraId="610B83E5" w14:textId="77777777" w:rsidR="00CC0FE1" w:rsidRPr="00A14B70" w:rsidRDefault="00CC0FE1" w:rsidP="00ED40BA">
            <w:pPr>
              <w:pStyle w:val="TableParagraph"/>
              <w:ind w:left="119"/>
              <w:jc w:val="left"/>
              <w:rPr>
                <w:w w:val="105"/>
                <w:sz w:val="24"/>
                <w:szCs w:val="24"/>
              </w:rPr>
            </w:pPr>
            <w:r w:rsidRPr="00A14B70">
              <w:rPr>
                <w:w w:val="105"/>
                <w:sz w:val="24"/>
                <w:szCs w:val="24"/>
              </w:rPr>
              <w:t>% Urban</w:t>
            </w:r>
          </w:p>
        </w:tc>
        <w:tc>
          <w:tcPr>
            <w:tcW w:w="1350" w:type="dxa"/>
          </w:tcPr>
          <w:p w14:paraId="11CFCF5F" w14:textId="77777777" w:rsidR="00CC0FE1" w:rsidRPr="00A14B70" w:rsidRDefault="00CC0FE1" w:rsidP="00ED40BA">
            <w:pPr>
              <w:pStyle w:val="TableParagraph"/>
              <w:ind w:left="94" w:right="95"/>
              <w:rPr>
                <w:w w:val="105"/>
                <w:sz w:val="24"/>
                <w:szCs w:val="24"/>
              </w:rPr>
            </w:pPr>
            <w:r w:rsidRPr="00A14B70">
              <w:rPr>
                <w:w w:val="105"/>
                <w:sz w:val="24"/>
                <w:szCs w:val="24"/>
              </w:rPr>
              <w:t>0.057**</w:t>
            </w:r>
          </w:p>
        </w:tc>
        <w:tc>
          <w:tcPr>
            <w:tcW w:w="1080" w:type="dxa"/>
          </w:tcPr>
          <w:p w14:paraId="6C53278E" w14:textId="77777777" w:rsidR="00CC0FE1" w:rsidRPr="00A14B70" w:rsidRDefault="00CC0FE1" w:rsidP="00ED40BA">
            <w:pPr>
              <w:pStyle w:val="TableParagraph"/>
              <w:ind w:left="94" w:right="94"/>
              <w:rPr>
                <w:w w:val="110"/>
                <w:sz w:val="24"/>
                <w:szCs w:val="24"/>
              </w:rPr>
            </w:pPr>
            <w:r w:rsidRPr="00A14B70">
              <w:rPr>
                <w:w w:val="110"/>
                <w:sz w:val="24"/>
                <w:szCs w:val="24"/>
              </w:rPr>
              <w:t>(0.007)</w:t>
            </w:r>
          </w:p>
        </w:tc>
      </w:tr>
      <w:tr w:rsidR="00CC0FE1" w:rsidRPr="00A14B70" w14:paraId="7CA566B8" w14:textId="77777777" w:rsidTr="00ED40BA">
        <w:trPr>
          <w:trHeight w:val="270"/>
          <w:jc w:val="center"/>
        </w:trPr>
        <w:tc>
          <w:tcPr>
            <w:tcW w:w="1980" w:type="dxa"/>
          </w:tcPr>
          <w:p w14:paraId="167A09ED" w14:textId="77777777" w:rsidR="00CC0FE1" w:rsidRPr="00A14B70" w:rsidRDefault="00CC0FE1" w:rsidP="00ED40BA">
            <w:pPr>
              <w:pStyle w:val="TableParagraph"/>
              <w:ind w:left="119"/>
              <w:jc w:val="left"/>
              <w:rPr>
                <w:sz w:val="24"/>
                <w:szCs w:val="24"/>
              </w:rPr>
            </w:pPr>
            <w:r w:rsidRPr="00A14B70">
              <w:rPr>
                <w:w w:val="105"/>
                <w:sz w:val="24"/>
                <w:szCs w:val="24"/>
              </w:rPr>
              <w:t>Jewish Pop.</w:t>
            </w:r>
          </w:p>
        </w:tc>
        <w:tc>
          <w:tcPr>
            <w:tcW w:w="1350" w:type="dxa"/>
          </w:tcPr>
          <w:p w14:paraId="62DB8EC7" w14:textId="77777777" w:rsidR="00CC0FE1" w:rsidRPr="00A14B70" w:rsidRDefault="00CC0FE1" w:rsidP="00ED40BA">
            <w:pPr>
              <w:pStyle w:val="TableParagraph"/>
              <w:ind w:left="94" w:right="95"/>
              <w:rPr>
                <w:sz w:val="24"/>
                <w:szCs w:val="24"/>
              </w:rPr>
            </w:pPr>
            <w:r w:rsidRPr="00A14B70">
              <w:rPr>
                <w:w w:val="105"/>
                <w:sz w:val="24"/>
                <w:szCs w:val="24"/>
              </w:rPr>
              <w:t>-0.000***</w:t>
            </w:r>
          </w:p>
        </w:tc>
        <w:tc>
          <w:tcPr>
            <w:tcW w:w="1080" w:type="dxa"/>
          </w:tcPr>
          <w:p w14:paraId="1C0165A7" w14:textId="77777777" w:rsidR="00CC0FE1" w:rsidRPr="00A14B70" w:rsidRDefault="00CC0FE1" w:rsidP="00ED40BA">
            <w:pPr>
              <w:pStyle w:val="TableParagraph"/>
              <w:ind w:left="94" w:right="94"/>
              <w:rPr>
                <w:sz w:val="24"/>
                <w:szCs w:val="24"/>
              </w:rPr>
            </w:pPr>
            <w:r w:rsidRPr="00A14B70">
              <w:rPr>
                <w:w w:val="110"/>
                <w:sz w:val="24"/>
                <w:szCs w:val="24"/>
              </w:rPr>
              <w:t>(0.000)</w:t>
            </w:r>
          </w:p>
        </w:tc>
      </w:tr>
      <w:tr w:rsidR="00CC0FE1" w:rsidRPr="00A14B70" w14:paraId="47D451E5" w14:textId="77777777" w:rsidTr="00ED40BA">
        <w:trPr>
          <w:trHeight w:val="270"/>
          <w:jc w:val="center"/>
        </w:trPr>
        <w:tc>
          <w:tcPr>
            <w:tcW w:w="1980" w:type="dxa"/>
          </w:tcPr>
          <w:p w14:paraId="7062A3BE" w14:textId="77777777" w:rsidR="00CC0FE1" w:rsidRPr="00A14B70" w:rsidRDefault="00CC0FE1" w:rsidP="00ED40BA">
            <w:pPr>
              <w:pStyle w:val="TableParagraph"/>
              <w:ind w:left="119"/>
              <w:jc w:val="left"/>
              <w:rPr>
                <w:w w:val="105"/>
                <w:sz w:val="24"/>
                <w:szCs w:val="24"/>
              </w:rPr>
            </w:pPr>
            <w:r w:rsidRPr="00A14B70">
              <w:rPr>
                <w:sz w:val="24"/>
                <w:szCs w:val="24"/>
              </w:rPr>
              <w:t>Violent Crime</w:t>
            </w:r>
          </w:p>
        </w:tc>
        <w:tc>
          <w:tcPr>
            <w:tcW w:w="1350" w:type="dxa"/>
          </w:tcPr>
          <w:p w14:paraId="13309674" w14:textId="77777777" w:rsidR="00CC0FE1" w:rsidRPr="00A14B70" w:rsidRDefault="00CC0FE1" w:rsidP="00ED40BA">
            <w:pPr>
              <w:pStyle w:val="TableParagraph"/>
              <w:ind w:left="94" w:right="95"/>
              <w:rPr>
                <w:w w:val="105"/>
                <w:sz w:val="24"/>
                <w:szCs w:val="24"/>
              </w:rPr>
            </w:pPr>
            <w:r w:rsidRPr="00A14B70">
              <w:rPr>
                <w:w w:val="105"/>
                <w:sz w:val="24"/>
                <w:szCs w:val="24"/>
              </w:rPr>
              <w:t>0.007</w:t>
            </w:r>
          </w:p>
        </w:tc>
        <w:tc>
          <w:tcPr>
            <w:tcW w:w="1080" w:type="dxa"/>
          </w:tcPr>
          <w:p w14:paraId="4A089F4E" w14:textId="77777777" w:rsidR="00CC0FE1" w:rsidRPr="00A14B70" w:rsidRDefault="00CC0FE1" w:rsidP="00ED40BA">
            <w:pPr>
              <w:pStyle w:val="TableParagraph"/>
              <w:ind w:left="94" w:right="94"/>
              <w:rPr>
                <w:w w:val="110"/>
                <w:sz w:val="24"/>
                <w:szCs w:val="24"/>
              </w:rPr>
            </w:pPr>
            <w:r w:rsidRPr="00A14B70">
              <w:rPr>
                <w:w w:val="110"/>
                <w:sz w:val="24"/>
                <w:szCs w:val="24"/>
              </w:rPr>
              <w:t>(0.004)</w:t>
            </w:r>
          </w:p>
        </w:tc>
      </w:tr>
      <w:tr w:rsidR="00CC0FE1" w:rsidRPr="00A14B70" w14:paraId="45696BAF" w14:textId="77777777" w:rsidTr="00ED40BA">
        <w:trPr>
          <w:trHeight w:val="270"/>
          <w:jc w:val="center"/>
        </w:trPr>
        <w:tc>
          <w:tcPr>
            <w:tcW w:w="1980" w:type="dxa"/>
          </w:tcPr>
          <w:p w14:paraId="3756A0DF" w14:textId="77777777" w:rsidR="00CC0FE1" w:rsidRPr="00A14B70" w:rsidRDefault="00CC0FE1" w:rsidP="00ED40BA">
            <w:pPr>
              <w:pStyle w:val="TableParagraph"/>
              <w:ind w:left="119"/>
              <w:jc w:val="left"/>
              <w:rPr>
                <w:sz w:val="24"/>
                <w:szCs w:val="24"/>
              </w:rPr>
            </w:pPr>
            <w:r w:rsidRPr="00A14B70">
              <w:rPr>
                <w:w w:val="105"/>
                <w:sz w:val="24"/>
                <w:szCs w:val="24"/>
              </w:rPr>
              <w:t>Property Crime</w:t>
            </w:r>
          </w:p>
        </w:tc>
        <w:tc>
          <w:tcPr>
            <w:tcW w:w="1350" w:type="dxa"/>
          </w:tcPr>
          <w:p w14:paraId="11666D52" w14:textId="77777777" w:rsidR="00CC0FE1" w:rsidRPr="00A14B70" w:rsidRDefault="00CC0FE1" w:rsidP="00ED40BA">
            <w:pPr>
              <w:pStyle w:val="TableParagraph"/>
              <w:ind w:left="94" w:right="95"/>
              <w:rPr>
                <w:sz w:val="24"/>
                <w:szCs w:val="24"/>
              </w:rPr>
            </w:pPr>
            <w:r w:rsidRPr="00A14B70">
              <w:rPr>
                <w:w w:val="105"/>
                <w:sz w:val="24"/>
                <w:szCs w:val="24"/>
              </w:rPr>
              <w:t>-0.000</w:t>
            </w:r>
          </w:p>
        </w:tc>
        <w:tc>
          <w:tcPr>
            <w:tcW w:w="1080" w:type="dxa"/>
          </w:tcPr>
          <w:p w14:paraId="217CA241" w14:textId="77777777" w:rsidR="00CC0FE1" w:rsidRPr="00A14B70" w:rsidRDefault="00CC0FE1" w:rsidP="00ED40BA">
            <w:pPr>
              <w:pStyle w:val="TableParagraph"/>
              <w:ind w:left="94" w:right="94"/>
              <w:rPr>
                <w:sz w:val="24"/>
                <w:szCs w:val="24"/>
              </w:rPr>
            </w:pPr>
            <w:r w:rsidRPr="00A14B70">
              <w:rPr>
                <w:w w:val="110"/>
                <w:sz w:val="24"/>
                <w:szCs w:val="24"/>
              </w:rPr>
              <w:t>(0.001)</w:t>
            </w:r>
          </w:p>
        </w:tc>
      </w:tr>
      <w:tr w:rsidR="00CC0FE1" w:rsidRPr="00A14B70" w14:paraId="022ED311" w14:textId="77777777" w:rsidTr="00ED40BA">
        <w:trPr>
          <w:trHeight w:val="270"/>
          <w:jc w:val="center"/>
        </w:trPr>
        <w:tc>
          <w:tcPr>
            <w:tcW w:w="1980" w:type="dxa"/>
          </w:tcPr>
          <w:p w14:paraId="7854EAC4" w14:textId="77777777" w:rsidR="00CC0FE1" w:rsidRPr="00A14B70" w:rsidRDefault="00CC0FE1" w:rsidP="00ED40BA">
            <w:pPr>
              <w:pStyle w:val="TableParagraph"/>
              <w:ind w:left="119"/>
              <w:jc w:val="left"/>
              <w:rPr>
                <w:sz w:val="24"/>
                <w:szCs w:val="24"/>
              </w:rPr>
            </w:pPr>
            <w:r w:rsidRPr="00A14B70">
              <w:rPr>
                <w:w w:val="105"/>
                <w:sz w:val="24"/>
                <w:szCs w:val="24"/>
              </w:rPr>
              <w:t>% Rep 2012</w:t>
            </w:r>
          </w:p>
        </w:tc>
        <w:tc>
          <w:tcPr>
            <w:tcW w:w="1350" w:type="dxa"/>
          </w:tcPr>
          <w:p w14:paraId="6CBF6B5E" w14:textId="77777777" w:rsidR="00CC0FE1" w:rsidRPr="00A14B70" w:rsidRDefault="00CC0FE1" w:rsidP="00ED40BA">
            <w:pPr>
              <w:pStyle w:val="TableParagraph"/>
              <w:ind w:left="94" w:right="95"/>
              <w:rPr>
                <w:sz w:val="24"/>
                <w:szCs w:val="24"/>
              </w:rPr>
            </w:pPr>
            <w:r w:rsidRPr="00A14B70">
              <w:rPr>
                <w:w w:val="105"/>
                <w:sz w:val="24"/>
                <w:szCs w:val="24"/>
              </w:rPr>
              <w:t>-0.018***</w:t>
            </w:r>
          </w:p>
        </w:tc>
        <w:tc>
          <w:tcPr>
            <w:tcW w:w="1080" w:type="dxa"/>
          </w:tcPr>
          <w:p w14:paraId="0686F342" w14:textId="77777777" w:rsidR="00CC0FE1" w:rsidRPr="00A14B70" w:rsidRDefault="00CC0FE1" w:rsidP="00ED40BA">
            <w:pPr>
              <w:pStyle w:val="TableParagraph"/>
              <w:ind w:left="94" w:right="94"/>
              <w:rPr>
                <w:sz w:val="24"/>
                <w:szCs w:val="24"/>
              </w:rPr>
            </w:pPr>
            <w:r w:rsidRPr="00A14B70">
              <w:rPr>
                <w:w w:val="110"/>
                <w:sz w:val="24"/>
                <w:szCs w:val="24"/>
              </w:rPr>
              <w:t>(0.005)</w:t>
            </w:r>
          </w:p>
        </w:tc>
      </w:tr>
      <w:tr w:rsidR="00CC0FE1" w:rsidRPr="00A14B70" w14:paraId="408B2F9C" w14:textId="77777777" w:rsidTr="00ED40BA">
        <w:trPr>
          <w:trHeight w:val="270"/>
          <w:jc w:val="center"/>
        </w:trPr>
        <w:tc>
          <w:tcPr>
            <w:tcW w:w="1980" w:type="dxa"/>
          </w:tcPr>
          <w:p w14:paraId="5963ED78" w14:textId="77777777" w:rsidR="00CC0FE1" w:rsidRPr="00A14B70" w:rsidRDefault="00CC0FE1" w:rsidP="00ED40BA">
            <w:pPr>
              <w:pStyle w:val="TableParagraph"/>
              <w:ind w:left="119"/>
              <w:jc w:val="left"/>
              <w:rPr>
                <w:sz w:val="24"/>
                <w:szCs w:val="24"/>
              </w:rPr>
            </w:pPr>
            <w:r w:rsidRPr="00A14B70">
              <w:rPr>
                <w:sz w:val="24"/>
                <w:szCs w:val="24"/>
              </w:rPr>
              <w:t>College</w:t>
            </w:r>
          </w:p>
        </w:tc>
        <w:tc>
          <w:tcPr>
            <w:tcW w:w="1350" w:type="dxa"/>
          </w:tcPr>
          <w:p w14:paraId="6999FA92" w14:textId="77777777" w:rsidR="00CC0FE1" w:rsidRPr="00A14B70" w:rsidRDefault="00CC0FE1" w:rsidP="00ED40BA">
            <w:pPr>
              <w:pStyle w:val="TableParagraph"/>
              <w:ind w:left="94" w:right="95"/>
              <w:rPr>
                <w:sz w:val="24"/>
                <w:szCs w:val="24"/>
              </w:rPr>
            </w:pPr>
            <w:r w:rsidRPr="00A14B70">
              <w:rPr>
                <w:w w:val="105"/>
                <w:sz w:val="24"/>
                <w:szCs w:val="24"/>
              </w:rPr>
              <w:t>0.037***</w:t>
            </w:r>
          </w:p>
        </w:tc>
        <w:tc>
          <w:tcPr>
            <w:tcW w:w="1080" w:type="dxa"/>
          </w:tcPr>
          <w:p w14:paraId="532EAC0C" w14:textId="77777777" w:rsidR="00CC0FE1" w:rsidRPr="00A14B70" w:rsidRDefault="00CC0FE1" w:rsidP="00ED40BA">
            <w:pPr>
              <w:pStyle w:val="TableParagraph"/>
              <w:ind w:left="94" w:right="94"/>
              <w:rPr>
                <w:sz w:val="24"/>
                <w:szCs w:val="24"/>
              </w:rPr>
            </w:pPr>
            <w:r w:rsidRPr="00A14B70">
              <w:rPr>
                <w:w w:val="110"/>
                <w:sz w:val="24"/>
                <w:szCs w:val="24"/>
              </w:rPr>
              <w:t>(0.007)</w:t>
            </w:r>
          </w:p>
        </w:tc>
      </w:tr>
      <w:tr w:rsidR="00CC0FE1" w:rsidRPr="00A14B70" w14:paraId="17045663" w14:textId="77777777" w:rsidTr="00ED40BA">
        <w:trPr>
          <w:trHeight w:val="270"/>
          <w:jc w:val="center"/>
        </w:trPr>
        <w:tc>
          <w:tcPr>
            <w:tcW w:w="1980" w:type="dxa"/>
          </w:tcPr>
          <w:p w14:paraId="36AE590D" w14:textId="77777777" w:rsidR="00CC0FE1" w:rsidRPr="00A14B70" w:rsidRDefault="00CC0FE1" w:rsidP="00ED40BA">
            <w:pPr>
              <w:pStyle w:val="TableParagraph"/>
              <w:ind w:left="119"/>
              <w:jc w:val="left"/>
              <w:rPr>
                <w:sz w:val="24"/>
                <w:szCs w:val="24"/>
              </w:rPr>
            </w:pPr>
            <w:r w:rsidRPr="00A14B70">
              <w:rPr>
                <w:w w:val="110"/>
                <w:sz w:val="24"/>
                <w:szCs w:val="24"/>
              </w:rPr>
              <w:t>South</w:t>
            </w:r>
          </w:p>
        </w:tc>
        <w:tc>
          <w:tcPr>
            <w:tcW w:w="1350" w:type="dxa"/>
          </w:tcPr>
          <w:p w14:paraId="599B1858" w14:textId="77777777" w:rsidR="00CC0FE1" w:rsidRPr="00A14B70" w:rsidRDefault="00CC0FE1" w:rsidP="00ED40BA">
            <w:pPr>
              <w:pStyle w:val="TableParagraph"/>
              <w:ind w:left="94" w:right="95"/>
              <w:rPr>
                <w:sz w:val="24"/>
                <w:szCs w:val="24"/>
              </w:rPr>
            </w:pPr>
            <w:r w:rsidRPr="00A14B70">
              <w:rPr>
                <w:w w:val="105"/>
                <w:sz w:val="24"/>
                <w:szCs w:val="24"/>
              </w:rPr>
              <w:t>0.276</w:t>
            </w:r>
          </w:p>
        </w:tc>
        <w:tc>
          <w:tcPr>
            <w:tcW w:w="1080" w:type="dxa"/>
          </w:tcPr>
          <w:p w14:paraId="2E01D2E5" w14:textId="77777777" w:rsidR="00CC0FE1" w:rsidRPr="00A14B70" w:rsidRDefault="00CC0FE1" w:rsidP="00ED40BA">
            <w:pPr>
              <w:pStyle w:val="TableParagraph"/>
              <w:ind w:left="94" w:right="94"/>
              <w:rPr>
                <w:sz w:val="24"/>
                <w:szCs w:val="24"/>
              </w:rPr>
            </w:pPr>
            <w:r w:rsidRPr="00A14B70">
              <w:rPr>
                <w:w w:val="110"/>
                <w:sz w:val="24"/>
                <w:szCs w:val="24"/>
              </w:rPr>
              <w:t>(0.253)</w:t>
            </w:r>
          </w:p>
        </w:tc>
      </w:tr>
      <w:tr w:rsidR="00CC0FE1" w:rsidRPr="00A14B70" w14:paraId="0415FC64" w14:textId="77777777" w:rsidTr="00ED40BA">
        <w:trPr>
          <w:trHeight w:val="270"/>
          <w:jc w:val="center"/>
        </w:trPr>
        <w:tc>
          <w:tcPr>
            <w:tcW w:w="1980" w:type="dxa"/>
          </w:tcPr>
          <w:p w14:paraId="1C72DA7A" w14:textId="77777777" w:rsidR="00CC0FE1" w:rsidRPr="00A14B70" w:rsidRDefault="00CC0FE1" w:rsidP="00ED40BA">
            <w:pPr>
              <w:pStyle w:val="TableParagraph"/>
              <w:ind w:left="119"/>
              <w:jc w:val="left"/>
              <w:rPr>
                <w:sz w:val="24"/>
                <w:szCs w:val="24"/>
              </w:rPr>
            </w:pPr>
            <w:r w:rsidRPr="00A14B70">
              <w:rPr>
                <w:w w:val="110"/>
                <w:sz w:val="24"/>
                <w:szCs w:val="24"/>
              </w:rPr>
              <w:t>Northeast</w:t>
            </w:r>
          </w:p>
        </w:tc>
        <w:tc>
          <w:tcPr>
            <w:tcW w:w="1350" w:type="dxa"/>
          </w:tcPr>
          <w:p w14:paraId="7D342ADF" w14:textId="77777777" w:rsidR="00CC0FE1" w:rsidRPr="00A14B70" w:rsidRDefault="00CC0FE1" w:rsidP="00ED40BA">
            <w:pPr>
              <w:pStyle w:val="TableParagraph"/>
              <w:ind w:left="94" w:right="95"/>
              <w:rPr>
                <w:sz w:val="24"/>
                <w:szCs w:val="24"/>
              </w:rPr>
            </w:pPr>
            <w:r w:rsidRPr="00A14B70">
              <w:rPr>
                <w:w w:val="105"/>
                <w:sz w:val="24"/>
                <w:szCs w:val="24"/>
              </w:rPr>
              <w:t>0.847**</w:t>
            </w:r>
          </w:p>
        </w:tc>
        <w:tc>
          <w:tcPr>
            <w:tcW w:w="1080" w:type="dxa"/>
          </w:tcPr>
          <w:p w14:paraId="555DA1D3" w14:textId="77777777" w:rsidR="00CC0FE1" w:rsidRPr="00A14B70" w:rsidRDefault="00CC0FE1" w:rsidP="00ED40BA">
            <w:pPr>
              <w:pStyle w:val="TableParagraph"/>
              <w:ind w:left="94" w:right="94"/>
              <w:rPr>
                <w:w w:val="110"/>
                <w:sz w:val="24"/>
                <w:szCs w:val="24"/>
              </w:rPr>
            </w:pPr>
            <w:r w:rsidRPr="00A14B70">
              <w:rPr>
                <w:w w:val="110"/>
                <w:sz w:val="24"/>
                <w:szCs w:val="24"/>
              </w:rPr>
              <w:t>(0.316)</w:t>
            </w:r>
          </w:p>
        </w:tc>
      </w:tr>
      <w:tr w:rsidR="00CC0FE1" w:rsidRPr="00A14B70" w14:paraId="6C94D283" w14:textId="77777777" w:rsidTr="00ED40BA">
        <w:trPr>
          <w:trHeight w:val="270"/>
          <w:jc w:val="center"/>
        </w:trPr>
        <w:tc>
          <w:tcPr>
            <w:tcW w:w="1980" w:type="dxa"/>
          </w:tcPr>
          <w:p w14:paraId="5A80288C" w14:textId="77777777" w:rsidR="00CC0FE1" w:rsidRPr="00A14B70" w:rsidRDefault="00CC0FE1" w:rsidP="00ED40BA">
            <w:pPr>
              <w:pStyle w:val="TableParagraph"/>
              <w:ind w:left="119"/>
              <w:jc w:val="left"/>
              <w:rPr>
                <w:sz w:val="24"/>
                <w:szCs w:val="24"/>
              </w:rPr>
            </w:pPr>
            <w:r w:rsidRPr="00A14B70">
              <w:rPr>
                <w:w w:val="105"/>
                <w:sz w:val="24"/>
                <w:szCs w:val="24"/>
              </w:rPr>
              <w:t>Midwest</w:t>
            </w:r>
          </w:p>
        </w:tc>
        <w:tc>
          <w:tcPr>
            <w:tcW w:w="1350" w:type="dxa"/>
          </w:tcPr>
          <w:p w14:paraId="01A060C0" w14:textId="77777777" w:rsidR="00CC0FE1" w:rsidRPr="00A14B70" w:rsidRDefault="00CC0FE1" w:rsidP="00ED40BA">
            <w:pPr>
              <w:pStyle w:val="TableParagraph"/>
              <w:ind w:left="94" w:right="95"/>
              <w:rPr>
                <w:sz w:val="24"/>
                <w:szCs w:val="24"/>
              </w:rPr>
            </w:pPr>
            <w:r w:rsidRPr="00A14B70">
              <w:rPr>
                <w:w w:val="105"/>
                <w:sz w:val="24"/>
                <w:szCs w:val="24"/>
              </w:rPr>
              <w:t>0.564*</w:t>
            </w:r>
          </w:p>
        </w:tc>
        <w:tc>
          <w:tcPr>
            <w:tcW w:w="1080" w:type="dxa"/>
          </w:tcPr>
          <w:p w14:paraId="00AC49B8" w14:textId="77777777" w:rsidR="00CC0FE1" w:rsidRPr="00A14B70" w:rsidRDefault="00CC0FE1" w:rsidP="00ED40BA">
            <w:pPr>
              <w:pStyle w:val="TableParagraph"/>
              <w:ind w:left="94" w:right="94"/>
              <w:rPr>
                <w:sz w:val="24"/>
                <w:szCs w:val="24"/>
              </w:rPr>
            </w:pPr>
            <w:r w:rsidRPr="00A14B70">
              <w:rPr>
                <w:w w:val="110"/>
                <w:sz w:val="24"/>
                <w:szCs w:val="24"/>
              </w:rPr>
              <w:t>(0.258)</w:t>
            </w:r>
          </w:p>
        </w:tc>
      </w:tr>
      <w:tr w:rsidR="00CC0FE1" w:rsidRPr="00A14B70" w14:paraId="0467C799" w14:textId="77777777" w:rsidTr="00ED40BA">
        <w:trPr>
          <w:trHeight w:val="270"/>
          <w:jc w:val="center"/>
        </w:trPr>
        <w:tc>
          <w:tcPr>
            <w:tcW w:w="1980" w:type="dxa"/>
          </w:tcPr>
          <w:p w14:paraId="245CD98C" w14:textId="77777777" w:rsidR="00CC0FE1" w:rsidRPr="00A14B70" w:rsidRDefault="00CC0FE1" w:rsidP="00ED40BA">
            <w:pPr>
              <w:pStyle w:val="TableParagraph"/>
              <w:ind w:left="119"/>
              <w:jc w:val="left"/>
              <w:rPr>
                <w:sz w:val="24"/>
                <w:szCs w:val="24"/>
              </w:rPr>
            </w:pPr>
            <w:r w:rsidRPr="00A14B70">
              <w:rPr>
                <w:w w:val="115"/>
                <w:sz w:val="24"/>
                <w:szCs w:val="24"/>
              </w:rPr>
              <w:t>Jan</w:t>
            </w:r>
          </w:p>
        </w:tc>
        <w:tc>
          <w:tcPr>
            <w:tcW w:w="1350" w:type="dxa"/>
          </w:tcPr>
          <w:p w14:paraId="19129505" w14:textId="77777777" w:rsidR="00CC0FE1" w:rsidRPr="00A14B70" w:rsidRDefault="00CC0FE1" w:rsidP="00ED40BA">
            <w:pPr>
              <w:pStyle w:val="TableParagraph"/>
              <w:ind w:left="94" w:right="95"/>
              <w:rPr>
                <w:sz w:val="24"/>
                <w:szCs w:val="24"/>
              </w:rPr>
            </w:pPr>
            <w:r w:rsidRPr="00A14B70">
              <w:rPr>
                <w:w w:val="105"/>
                <w:sz w:val="24"/>
                <w:szCs w:val="24"/>
              </w:rPr>
              <w:t>1.855***</w:t>
            </w:r>
          </w:p>
        </w:tc>
        <w:tc>
          <w:tcPr>
            <w:tcW w:w="1080" w:type="dxa"/>
          </w:tcPr>
          <w:p w14:paraId="78EBAD64" w14:textId="77777777" w:rsidR="00CC0FE1" w:rsidRPr="00A14B70" w:rsidRDefault="00CC0FE1" w:rsidP="00ED40BA">
            <w:pPr>
              <w:pStyle w:val="TableParagraph"/>
              <w:ind w:left="94" w:right="94"/>
              <w:rPr>
                <w:sz w:val="24"/>
                <w:szCs w:val="24"/>
              </w:rPr>
            </w:pPr>
            <w:r w:rsidRPr="00A14B70">
              <w:rPr>
                <w:w w:val="110"/>
                <w:sz w:val="24"/>
                <w:szCs w:val="24"/>
              </w:rPr>
              <w:t>(0.491)</w:t>
            </w:r>
          </w:p>
        </w:tc>
      </w:tr>
      <w:tr w:rsidR="00CC0FE1" w:rsidRPr="00A14B70" w14:paraId="6773304C" w14:textId="77777777" w:rsidTr="00ED40BA">
        <w:trPr>
          <w:trHeight w:val="270"/>
          <w:jc w:val="center"/>
        </w:trPr>
        <w:tc>
          <w:tcPr>
            <w:tcW w:w="1980" w:type="dxa"/>
          </w:tcPr>
          <w:p w14:paraId="1C60EC36" w14:textId="77777777" w:rsidR="00CC0FE1" w:rsidRPr="00A14B70" w:rsidRDefault="00CC0FE1" w:rsidP="00ED40BA">
            <w:pPr>
              <w:pStyle w:val="TableParagraph"/>
              <w:ind w:left="119"/>
              <w:jc w:val="left"/>
              <w:rPr>
                <w:sz w:val="24"/>
                <w:szCs w:val="24"/>
              </w:rPr>
            </w:pPr>
            <w:r w:rsidRPr="00A14B70">
              <w:rPr>
                <w:w w:val="105"/>
                <w:sz w:val="24"/>
                <w:szCs w:val="24"/>
              </w:rPr>
              <w:t>Feb</w:t>
            </w:r>
          </w:p>
        </w:tc>
        <w:tc>
          <w:tcPr>
            <w:tcW w:w="1350" w:type="dxa"/>
          </w:tcPr>
          <w:p w14:paraId="4D528CDD" w14:textId="77777777" w:rsidR="00CC0FE1" w:rsidRPr="00A14B70" w:rsidRDefault="00CC0FE1" w:rsidP="00ED40BA">
            <w:pPr>
              <w:pStyle w:val="TableParagraph"/>
              <w:ind w:left="94" w:right="95"/>
              <w:rPr>
                <w:sz w:val="24"/>
                <w:szCs w:val="24"/>
              </w:rPr>
            </w:pPr>
            <w:r w:rsidRPr="00A14B70">
              <w:rPr>
                <w:w w:val="105"/>
                <w:sz w:val="24"/>
                <w:szCs w:val="24"/>
              </w:rPr>
              <w:t>1.581**</w:t>
            </w:r>
          </w:p>
        </w:tc>
        <w:tc>
          <w:tcPr>
            <w:tcW w:w="1080" w:type="dxa"/>
          </w:tcPr>
          <w:p w14:paraId="72F2CB6E" w14:textId="77777777" w:rsidR="00CC0FE1" w:rsidRPr="00A14B70" w:rsidRDefault="00CC0FE1" w:rsidP="00ED40BA">
            <w:pPr>
              <w:pStyle w:val="TableParagraph"/>
              <w:ind w:left="94" w:right="94"/>
              <w:rPr>
                <w:sz w:val="24"/>
                <w:szCs w:val="24"/>
              </w:rPr>
            </w:pPr>
            <w:r w:rsidRPr="00A14B70">
              <w:rPr>
                <w:w w:val="110"/>
                <w:sz w:val="24"/>
                <w:szCs w:val="24"/>
              </w:rPr>
              <w:t>(0.501)</w:t>
            </w:r>
          </w:p>
        </w:tc>
      </w:tr>
      <w:tr w:rsidR="00CC0FE1" w:rsidRPr="00A14B70" w14:paraId="21F425E4" w14:textId="77777777" w:rsidTr="00ED40BA">
        <w:trPr>
          <w:trHeight w:val="270"/>
          <w:jc w:val="center"/>
        </w:trPr>
        <w:tc>
          <w:tcPr>
            <w:tcW w:w="1980" w:type="dxa"/>
          </w:tcPr>
          <w:p w14:paraId="4910BED5" w14:textId="77777777" w:rsidR="00CC0FE1" w:rsidRPr="00A14B70" w:rsidRDefault="00CC0FE1" w:rsidP="00ED40BA">
            <w:pPr>
              <w:pStyle w:val="TableParagraph"/>
              <w:ind w:left="119"/>
              <w:jc w:val="left"/>
              <w:rPr>
                <w:sz w:val="24"/>
                <w:szCs w:val="24"/>
              </w:rPr>
            </w:pPr>
            <w:r w:rsidRPr="00A14B70">
              <w:rPr>
                <w:w w:val="105"/>
                <w:sz w:val="24"/>
                <w:szCs w:val="24"/>
              </w:rPr>
              <w:t>Mar</w:t>
            </w:r>
          </w:p>
        </w:tc>
        <w:tc>
          <w:tcPr>
            <w:tcW w:w="1350" w:type="dxa"/>
          </w:tcPr>
          <w:p w14:paraId="2275C873" w14:textId="77777777" w:rsidR="00CC0FE1" w:rsidRPr="00A14B70" w:rsidRDefault="00CC0FE1" w:rsidP="00ED40BA">
            <w:pPr>
              <w:pStyle w:val="TableParagraph"/>
              <w:ind w:left="94" w:right="95"/>
              <w:rPr>
                <w:sz w:val="24"/>
                <w:szCs w:val="24"/>
              </w:rPr>
            </w:pPr>
            <w:r w:rsidRPr="00A14B70">
              <w:rPr>
                <w:w w:val="105"/>
                <w:sz w:val="24"/>
                <w:szCs w:val="24"/>
              </w:rPr>
              <w:t>1.615**</w:t>
            </w:r>
          </w:p>
        </w:tc>
        <w:tc>
          <w:tcPr>
            <w:tcW w:w="1080" w:type="dxa"/>
          </w:tcPr>
          <w:p w14:paraId="1B9799CE" w14:textId="77777777" w:rsidR="00CC0FE1" w:rsidRPr="00A14B70" w:rsidRDefault="00CC0FE1" w:rsidP="00ED40BA">
            <w:pPr>
              <w:pStyle w:val="TableParagraph"/>
              <w:ind w:left="94" w:right="94"/>
              <w:rPr>
                <w:sz w:val="24"/>
                <w:szCs w:val="24"/>
              </w:rPr>
            </w:pPr>
            <w:r w:rsidRPr="00A14B70">
              <w:rPr>
                <w:w w:val="110"/>
                <w:sz w:val="24"/>
                <w:szCs w:val="24"/>
              </w:rPr>
              <w:t>(0.499)</w:t>
            </w:r>
          </w:p>
        </w:tc>
      </w:tr>
      <w:tr w:rsidR="00CC0FE1" w:rsidRPr="00A14B70" w14:paraId="28899B13" w14:textId="77777777" w:rsidTr="00ED40BA">
        <w:trPr>
          <w:trHeight w:val="270"/>
          <w:jc w:val="center"/>
        </w:trPr>
        <w:tc>
          <w:tcPr>
            <w:tcW w:w="1980" w:type="dxa"/>
          </w:tcPr>
          <w:p w14:paraId="2E5E5C31" w14:textId="77777777" w:rsidR="00CC0FE1" w:rsidRPr="00A14B70" w:rsidRDefault="00CC0FE1" w:rsidP="00ED40BA">
            <w:pPr>
              <w:pStyle w:val="TableParagraph"/>
              <w:ind w:left="119"/>
              <w:jc w:val="left"/>
              <w:rPr>
                <w:sz w:val="24"/>
                <w:szCs w:val="24"/>
              </w:rPr>
            </w:pPr>
            <w:r w:rsidRPr="00A14B70">
              <w:rPr>
                <w:sz w:val="24"/>
                <w:szCs w:val="24"/>
              </w:rPr>
              <w:t>Apr</w:t>
            </w:r>
          </w:p>
        </w:tc>
        <w:tc>
          <w:tcPr>
            <w:tcW w:w="1350" w:type="dxa"/>
          </w:tcPr>
          <w:p w14:paraId="75039EC3" w14:textId="77777777" w:rsidR="00CC0FE1" w:rsidRPr="00A14B70" w:rsidRDefault="00CC0FE1" w:rsidP="00ED40BA">
            <w:pPr>
              <w:pStyle w:val="TableParagraph"/>
              <w:ind w:left="94" w:right="95"/>
              <w:rPr>
                <w:sz w:val="24"/>
                <w:szCs w:val="24"/>
              </w:rPr>
            </w:pPr>
            <w:r w:rsidRPr="00A14B70">
              <w:rPr>
                <w:w w:val="105"/>
                <w:sz w:val="24"/>
                <w:szCs w:val="24"/>
              </w:rPr>
              <w:t>1.821***</w:t>
            </w:r>
          </w:p>
        </w:tc>
        <w:tc>
          <w:tcPr>
            <w:tcW w:w="1080" w:type="dxa"/>
          </w:tcPr>
          <w:p w14:paraId="26EE8C50" w14:textId="77777777" w:rsidR="00CC0FE1" w:rsidRPr="00A14B70" w:rsidRDefault="00CC0FE1" w:rsidP="00ED40BA">
            <w:pPr>
              <w:pStyle w:val="TableParagraph"/>
              <w:ind w:left="94" w:right="94"/>
              <w:rPr>
                <w:sz w:val="24"/>
                <w:szCs w:val="24"/>
              </w:rPr>
            </w:pPr>
            <w:r w:rsidRPr="00A14B70">
              <w:rPr>
                <w:w w:val="110"/>
                <w:sz w:val="24"/>
                <w:szCs w:val="24"/>
              </w:rPr>
              <w:t>(0.491)</w:t>
            </w:r>
          </w:p>
        </w:tc>
      </w:tr>
      <w:tr w:rsidR="00CC0FE1" w:rsidRPr="00A14B70" w14:paraId="5C4EC6F2" w14:textId="77777777" w:rsidTr="00ED40BA">
        <w:trPr>
          <w:trHeight w:val="270"/>
          <w:jc w:val="center"/>
        </w:trPr>
        <w:tc>
          <w:tcPr>
            <w:tcW w:w="1980" w:type="dxa"/>
          </w:tcPr>
          <w:p w14:paraId="420F02B7" w14:textId="77777777" w:rsidR="00CC0FE1" w:rsidRPr="00A14B70" w:rsidRDefault="00CC0FE1" w:rsidP="00ED40BA">
            <w:pPr>
              <w:pStyle w:val="TableParagraph"/>
              <w:ind w:left="119"/>
              <w:jc w:val="left"/>
              <w:rPr>
                <w:sz w:val="24"/>
                <w:szCs w:val="24"/>
              </w:rPr>
            </w:pPr>
            <w:r w:rsidRPr="00A14B70">
              <w:rPr>
                <w:sz w:val="24"/>
                <w:szCs w:val="24"/>
              </w:rPr>
              <w:t>May</w:t>
            </w:r>
          </w:p>
        </w:tc>
        <w:tc>
          <w:tcPr>
            <w:tcW w:w="1350" w:type="dxa"/>
          </w:tcPr>
          <w:p w14:paraId="54E80603" w14:textId="77777777" w:rsidR="00CC0FE1" w:rsidRPr="00A14B70" w:rsidRDefault="00CC0FE1" w:rsidP="00ED40BA">
            <w:pPr>
              <w:pStyle w:val="TableParagraph"/>
              <w:ind w:left="94" w:right="95"/>
              <w:rPr>
                <w:sz w:val="24"/>
                <w:szCs w:val="24"/>
              </w:rPr>
            </w:pPr>
            <w:r w:rsidRPr="00A14B70">
              <w:rPr>
                <w:w w:val="105"/>
                <w:sz w:val="24"/>
                <w:szCs w:val="24"/>
              </w:rPr>
              <w:t>0.987</w:t>
            </w:r>
          </w:p>
        </w:tc>
        <w:tc>
          <w:tcPr>
            <w:tcW w:w="1080" w:type="dxa"/>
          </w:tcPr>
          <w:p w14:paraId="643B91A1" w14:textId="77777777" w:rsidR="00CC0FE1" w:rsidRPr="00A14B70" w:rsidRDefault="00CC0FE1" w:rsidP="00ED40BA">
            <w:pPr>
              <w:pStyle w:val="TableParagraph"/>
              <w:ind w:left="94" w:right="94"/>
              <w:rPr>
                <w:sz w:val="24"/>
                <w:szCs w:val="24"/>
              </w:rPr>
            </w:pPr>
            <w:r w:rsidRPr="00A14B70">
              <w:rPr>
                <w:w w:val="110"/>
                <w:sz w:val="24"/>
                <w:szCs w:val="24"/>
              </w:rPr>
              <w:t>(0.534)</w:t>
            </w:r>
          </w:p>
        </w:tc>
      </w:tr>
      <w:tr w:rsidR="00CC0FE1" w:rsidRPr="00A14B70" w14:paraId="0380BBFF" w14:textId="77777777" w:rsidTr="00ED40BA">
        <w:trPr>
          <w:trHeight w:val="270"/>
          <w:jc w:val="center"/>
        </w:trPr>
        <w:tc>
          <w:tcPr>
            <w:tcW w:w="1980" w:type="dxa"/>
          </w:tcPr>
          <w:p w14:paraId="55331C9C" w14:textId="77777777" w:rsidR="00CC0FE1" w:rsidRPr="00A14B70" w:rsidRDefault="00CC0FE1" w:rsidP="00ED40BA">
            <w:pPr>
              <w:pStyle w:val="TableParagraph"/>
              <w:ind w:left="119"/>
              <w:jc w:val="left"/>
              <w:rPr>
                <w:sz w:val="24"/>
                <w:szCs w:val="24"/>
              </w:rPr>
            </w:pPr>
            <w:r w:rsidRPr="00A14B70">
              <w:rPr>
                <w:w w:val="110"/>
                <w:sz w:val="24"/>
                <w:szCs w:val="24"/>
              </w:rPr>
              <w:t>Jun</w:t>
            </w:r>
          </w:p>
        </w:tc>
        <w:tc>
          <w:tcPr>
            <w:tcW w:w="1350" w:type="dxa"/>
          </w:tcPr>
          <w:p w14:paraId="24DD7FB0" w14:textId="77777777" w:rsidR="00CC0FE1" w:rsidRPr="00A14B70" w:rsidRDefault="00CC0FE1" w:rsidP="00ED40BA">
            <w:pPr>
              <w:pStyle w:val="TableParagraph"/>
              <w:ind w:left="94" w:right="95"/>
              <w:rPr>
                <w:sz w:val="24"/>
                <w:szCs w:val="24"/>
              </w:rPr>
            </w:pPr>
            <w:r w:rsidRPr="00A14B70">
              <w:rPr>
                <w:w w:val="105"/>
                <w:sz w:val="24"/>
                <w:szCs w:val="24"/>
              </w:rPr>
              <w:t>0.616</w:t>
            </w:r>
          </w:p>
        </w:tc>
        <w:tc>
          <w:tcPr>
            <w:tcW w:w="1080" w:type="dxa"/>
          </w:tcPr>
          <w:p w14:paraId="607855CE" w14:textId="77777777" w:rsidR="00CC0FE1" w:rsidRPr="00A14B70" w:rsidRDefault="00CC0FE1" w:rsidP="00ED40BA">
            <w:pPr>
              <w:pStyle w:val="TableParagraph"/>
              <w:ind w:left="94" w:right="94"/>
              <w:rPr>
                <w:sz w:val="24"/>
                <w:szCs w:val="24"/>
              </w:rPr>
            </w:pPr>
            <w:r w:rsidRPr="00A14B70">
              <w:rPr>
                <w:w w:val="110"/>
                <w:sz w:val="24"/>
                <w:szCs w:val="24"/>
              </w:rPr>
              <w:t>(0.563)</w:t>
            </w:r>
          </w:p>
        </w:tc>
      </w:tr>
      <w:tr w:rsidR="00CC0FE1" w:rsidRPr="00A14B70" w14:paraId="5A0A8ECE" w14:textId="77777777" w:rsidTr="00ED40BA">
        <w:trPr>
          <w:trHeight w:val="270"/>
          <w:jc w:val="center"/>
        </w:trPr>
        <w:tc>
          <w:tcPr>
            <w:tcW w:w="1980" w:type="dxa"/>
          </w:tcPr>
          <w:p w14:paraId="7CB8D849" w14:textId="77777777" w:rsidR="00CC0FE1" w:rsidRPr="00A14B70" w:rsidRDefault="00CC0FE1" w:rsidP="00ED40BA">
            <w:pPr>
              <w:pStyle w:val="TableParagraph"/>
              <w:ind w:left="119"/>
              <w:jc w:val="left"/>
              <w:rPr>
                <w:sz w:val="24"/>
                <w:szCs w:val="24"/>
              </w:rPr>
            </w:pPr>
            <w:r w:rsidRPr="00A14B70">
              <w:rPr>
                <w:w w:val="110"/>
                <w:sz w:val="24"/>
                <w:szCs w:val="24"/>
              </w:rPr>
              <w:t>Jul</w:t>
            </w:r>
          </w:p>
        </w:tc>
        <w:tc>
          <w:tcPr>
            <w:tcW w:w="1350" w:type="dxa"/>
          </w:tcPr>
          <w:p w14:paraId="5A4E60A1" w14:textId="77777777" w:rsidR="00CC0FE1" w:rsidRPr="00A14B70" w:rsidRDefault="00CC0FE1" w:rsidP="00ED40BA">
            <w:pPr>
              <w:pStyle w:val="TableParagraph"/>
              <w:ind w:left="94" w:right="95"/>
              <w:rPr>
                <w:sz w:val="24"/>
                <w:szCs w:val="24"/>
              </w:rPr>
            </w:pPr>
            <w:r w:rsidRPr="00A14B70">
              <w:rPr>
                <w:w w:val="105"/>
                <w:sz w:val="24"/>
                <w:szCs w:val="24"/>
              </w:rPr>
              <w:t>0.364</w:t>
            </w:r>
          </w:p>
        </w:tc>
        <w:tc>
          <w:tcPr>
            <w:tcW w:w="1080" w:type="dxa"/>
          </w:tcPr>
          <w:p w14:paraId="0BDDE0ED" w14:textId="77777777" w:rsidR="00CC0FE1" w:rsidRPr="00A14B70" w:rsidRDefault="00CC0FE1" w:rsidP="00ED40BA">
            <w:pPr>
              <w:pStyle w:val="TableParagraph"/>
              <w:ind w:left="94" w:right="94"/>
              <w:rPr>
                <w:sz w:val="24"/>
                <w:szCs w:val="24"/>
              </w:rPr>
            </w:pPr>
            <w:r w:rsidRPr="00A14B70">
              <w:rPr>
                <w:w w:val="110"/>
                <w:sz w:val="24"/>
                <w:szCs w:val="24"/>
              </w:rPr>
              <w:t>(0.592)</w:t>
            </w:r>
          </w:p>
        </w:tc>
      </w:tr>
      <w:tr w:rsidR="00CC0FE1" w:rsidRPr="00A14B70" w14:paraId="6253C489" w14:textId="77777777" w:rsidTr="00ED40BA">
        <w:trPr>
          <w:trHeight w:val="270"/>
          <w:jc w:val="center"/>
        </w:trPr>
        <w:tc>
          <w:tcPr>
            <w:tcW w:w="1980" w:type="dxa"/>
          </w:tcPr>
          <w:p w14:paraId="62156334" w14:textId="77777777" w:rsidR="00CC0FE1" w:rsidRPr="00A14B70" w:rsidRDefault="00CC0FE1" w:rsidP="00ED40BA">
            <w:pPr>
              <w:pStyle w:val="TableParagraph"/>
              <w:ind w:left="119"/>
              <w:jc w:val="left"/>
              <w:rPr>
                <w:sz w:val="24"/>
                <w:szCs w:val="24"/>
              </w:rPr>
            </w:pPr>
            <w:r w:rsidRPr="00A14B70">
              <w:rPr>
                <w:sz w:val="24"/>
                <w:szCs w:val="24"/>
              </w:rPr>
              <w:t>Aug</w:t>
            </w:r>
          </w:p>
        </w:tc>
        <w:tc>
          <w:tcPr>
            <w:tcW w:w="1350" w:type="dxa"/>
          </w:tcPr>
          <w:p w14:paraId="698BB115" w14:textId="77777777" w:rsidR="00CC0FE1" w:rsidRPr="00A14B70" w:rsidRDefault="00CC0FE1" w:rsidP="00ED40BA">
            <w:pPr>
              <w:pStyle w:val="TableParagraph"/>
              <w:ind w:left="94" w:right="95"/>
              <w:rPr>
                <w:sz w:val="24"/>
                <w:szCs w:val="24"/>
              </w:rPr>
            </w:pPr>
            <w:r w:rsidRPr="00A14B70">
              <w:rPr>
                <w:w w:val="105"/>
                <w:sz w:val="24"/>
                <w:szCs w:val="24"/>
              </w:rPr>
              <w:t>1.267*</w:t>
            </w:r>
          </w:p>
        </w:tc>
        <w:tc>
          <w:tcPr>
            <w:tcW w:w="1080" w:type="dxa"/>
          </w:tcPr>
          <w:p w14:paraId="2F1561C0" w14:textId="77777777" w:rsidR="00CC0FE1" w:rsidRPr="00A14B70" w:rsidRDefault="00CC0FE1" w:rsidP="00ED40BA">
            <w:pPr>
              <w:pStyle w:val="TableParagraph"/>
              <w:ind w:left="94" w:right="94"/>
              <w:rPr>
                <w:sz w:val="24"/>
                <w:szCs w:val="24"/>
              </w:rPr>
            </w:pPr>
            <w:r w:rsidRPr="00A14B70">
              <w:rPr>
                <w:w w:val="110"/>
                <w:sz w:val="24"/>
                <w:szCs w:val="24"/>
              </w:rPr>
              <w:t>(0.516)</w:t>
            </w:r>
          </w:p>
        </w:tc>
      </w:tr>
      <w:tr w:rsidR="00CC0FE1" w:rsidRPr="00A14B70" w14:paraId="5B3E1987" w14:textId="77777777" w:rsidTr="00ED40BA">
        <w:trPr>
          <w:trHeight w:val="270"/>
          <w:jc w:val="center"/>
        </w:trPr>
        <w:tc>
          <w:tcPr>
            <w:tcW w:w="1980" w:type="dxa"/>
          </w:tcPr>
          <w:p w14:paraId="42A7A80B" w14:textId="77777777" w:rsidR="00CC0FE1" w:rsidRPr="00A14B70" w:rsidRDefault="00CC0FE1" w:rsidP="00ED40BA">
            <w:pPr>
              <w:pStyle w:val="TableParagraph"/>
              <w:ind w:left="119"/>
              <w:jc w:val="left"/>
              <w:rPr>
                <w:sz w:val="24"/>
                <w:szCs w:val="24"/>
              </w:rPr>
            </w:pPr>
            <w:r w:rsidRPr="00A14B70">
              <w:rPr>
                <w:w w:val="105"/>
                <w:sz w:val="24"/>
                <w:szCs w:val="24"/>
              </w:rPr>
              <w:t>Sep</w:t>
            </w:r>
          </w:p>
        </w:tc>
        <w:tc>
          <w:tcPr>
            <w:tcW w:w="1350" w:type="dxa"/>
          </w:tcPr>
          <w:p w14:paraId="34E67388" w14:textId="77777777" w:rsidR="00CC0FE1" w:rsidRPr="00A14B70" w:rsidRDefault="00CC0FE1" w:rsidP="00ED40BA">
            <w:pPr>
              <w:pStyle w:val="TableParagraph"/>
              <w:ind w:left="94" w:right="95"/>
              <w:rPr>
                <w:sz w:val="24"/>
                <w:szCs w:val="24"/>
              </w:rPr>
            </w:pPr>
            <w:r w:rsidRPr="00A14B70">
              <w:rPr>
                <w:w w:val="105"/>
                <w:sz w:val="24"/>
                <w:szCs w:val="24"/>
              </w:rPr>
              <w:t>0.992</w:t>
            </w:r>
          </w:p>
        </w:tc>
        <w:tc>
          <w:tcPr>
            <w:tcW w:w="1080" w:type="dxa"/>
          </w:tcPr>
          <w:p w14:paraId="07EAF177" w14:textId="77777777" w:rsidR="00CC0FE1" w:rsidRPr="00A14B70" w:rsidRDefault="00CC0FE1" w:rsidP="00ED40BA">
            <w:pPr>
              <w:pStyle w:val="TableParagraph"/>
              <w:ind w:left="94" w:right="94"/>
              <w:rPr>
                <w:sz w:val="24"/>
                <w:szCs w:val="24"/>
              </w:rPr>
            </w:pPr>
            <w:r w:rsidRPr="00A14B70">
              <w:rPr>
                <w:w w:val="110"/>
                <w:sz w:val="24"/>
                <w:szCs w:val="24"/>
              </w:rPr>
              <w:t>(0.533)</w:t>
            </w:r>
          </w:p>
        </w:tc>
      </w:tr>
      <w:tr w:rsidR="00CC0FE1" w:rsidRPr="00A14B70" w14:paraId="73EAC249" w14:textId="77777777" w:rsidTr="00ED40BA">
        <w:trPr>
          <w:trHeight w:val="270"/>
          <w:jc w:val="center"/>
        </w:trPr>
        <w:tc>
          <w:tcPr>
            <w:tcW w:w="1980" w:type="dxa"/>
          </w:tcPr>
          <w:p w14:paraId="78662BD4" w14:textId="77777777" w:rsidR="00CC0FE1" w:rsidRPr="00A14B70" w:rsidRDefault="00CC0FE1" w:rsidP="00ED40BA">
            <w:pPr>
              <w:pStyle w:val="TableParagraph"/>
              <w:ind w:left="119"/>
              <w:jc w:val="left"/>
              <w:rPr>
                <w:sz w:val="24"/>
                <w:szCs w:val="24"/>
              </w:rPr>
            </w:pPr>
            <w:r w:rsidRPr="00A14B70">
              <w:rPr>
                <w:w w:val="110"/>
                <w:sz w:val="24"/>
                <w:szCs w:val="24"/>
              </w:rPr>
              <w:t>Oct</w:t>
            </w:r>
          </w:p>
        </w:tc>
        <w:tc>
          <w:tcPr>
            <w:tcW w:w="1350" w:type="dxa"/>
          </w:tcPr>
          <w:p w14:paraId="02AC516A" w14:textId="77777777" w:rsidR="00CC0FE1" w:rsidRPr="00A14B70" w:rsidRDefault="00CC0FE1" w:rsidP="00ED40BA">
            <w:pPr>
              <w:pStyle w:val="TableParagraph"/>
              <w:ind w:left="94" w:right="95"/>
              <w:rPr>
                <w:sz w:val="24"/>
                <w:szCs w:val="24"/>
              </w:rPr>
            </w:pPr>
            <w:r w:rsidRPr="00A14B70">
              <w:rPr>
                <w:w w:val="105"/>
                <w:sz w:val="24"/>
                <w:szCs w:val="24"/>
              </w:rPr>
              <w:t>-0.656***</w:t>
            </w:r>
          </w:p>
        </w:tc>
        <w:tc>
          <w:tcPr>
            <w:tcW w:w="1080" w:type="dxa"/>
          </w:tcPr>
          <w:p w14:paraId="27BC0A7A" w14:textId="77777777" w:rsidR="00CC0FE1" w:rsidRPr="00A14B70" w:rsidRDefault="00CC0FE1" w:rsidP="00ED40BA">
            <w:pPr>
              <w:pStyle w:val="TableParagraph"/>
              <w:ind w:left="94" w:right="94"/>
              <w:rPr>
                <w:sz w:val="24"/>
                <w:szCs w:val="24"/>
              </w:rPr>
            </w:pPr>
            <w:r w:rsidRPr="00A14B70">
              <w:rPr>
                <w:w w:val="110"/>
                <w:sz w:val="24"/>
                <w:szCs w:val="24"/>
              </w:rPr>
              <w:t>(0.497)</w:t>
            </w:r>
          </w:p>
        </w:tc>
      </w:tr>
      <w:tr w:rsidR="00CC0FE1" w:rsidRPr="00A14B70" w14:paraId="785A1931" w14:textId="77777777" w:rsidTr="00ED40BA">
        <w:trPr>
          <w:trHeight w:val="270"/>
          <w:jc w:val="center"/>
        </w:trPr>
        <w:tc>
          <w:tcPr>
            <w:tcW w:w="1980" w:type="dxa"/>
            <w:tcBorders>
              <w:bottom w:val="single" w:sz="4" w:space="0" w:color="000000"/>
            </w:tcBorders>
          </w:tcPr>
          <w:p w14:paraId="102C64CE" w14:textId="77777777" w:rsidR="00CC0FE1" w:rsidRPr="00A14B70" w:rsidRDefault="00CC0FE1" w:rsidP="00ED40BA">
            <w:pPr>
              <w:pStyle w:val="TableParagraph"/>
              <w:ind w:left="119"/>
              <w:jc w:val="left"/>
              <w:rPr>
                <w:sz w:val="24"/>
                <w:szCs w:val="24"/>
              </w:rPr>
            </w:pPr>
            <w:r w:rsidRPr="00A14B70">
              <w:rPr>
                <w:w w:val="110"/>
                <w:sz w:val="24"/>
                <w:szCs w:val="24"/>
              </w:rPr>
              <w:t>Constant</w:t>
            </w:r>
          </w:p>
        </w:tc>
        <w:tc>
          <w:tcPr>
            <w:tcW w:w="1350" w:type="dxa"/>
            <w:tcBorders>
              <w:bottom w:val="single" w:sz="4" w:space="0" w:color="000000"/>
            </w:tcBorders>
          </w:tcPr>
          <w:p w14:paraId="1223F719" w14:textId="77777777" w:rsidR="00CC0FE1" w:rsidRPr="00A14B70" w:rsidRDefault="00CC0FE1" w:rsidP="00ED40BA">
            <w:pPr>
              <w:pStyle w:val="TableParagraph"/>
              <w:ind w:left="94" w:right="95"/>
              <w:rPr>
                <w:sz w:val="24"/>
                <w:szCs w:val="24"/>
              </w:rPr>
            </w:pPr>
            <w:r w:rsidRPr="00A14B70">
              <w:rPr>
                <w:w w:val="105"/>
                <w:sz w:val="24"/>
                <w:szCs w:val="24"/>
              </w:rPr>
              <w:t>-8.496***</w:t>
            </w:r>
          </w:p>
        </w:tc>
        <w:tc>
          <w:tcPr>
            <w:tcW w:w="1080" w:type="dxa"/>
            <w:tcBorders>
              <w:bottom w:val="single" w:sz="4" w:space="0" w:color="000000"/>
            </w:tcBorders>
          </w:tcPr>
          <w:p w14:paraId="08CB3FC5" w14:textId="77777777" w:rsidR="00CC0FE1" w:rsidRPr="00A14B70" w:rsidRDefault="00CC0FE1" w:rsidP="00ED40BA">
            <w:pPr>
              <w:pStyle w:val="TableParagraph"/>
              <w:ind w:left="94" w:right="94"/>
              <w:rPr>
                <w:sz w:val="24"/>
                <w:szCs w:val="24"/>
              </w:rPr>
            </w:pPr>
            <w:r w:rsidRPr="00A14B70">
              <w:rPr>
                <w:w w:val="110"/>
                <w:sz w:val="24"/>
                <w:szCs w:val="24"/>
              </w:rPr>
              <w:t>(0.632)</w:t>
            </w:r>
          </w:p>
        </w:tc>
      </w:tr>
      <w:tr w:rsidR="00CC0FE1" w:rsidRPr="00A14B70" w14:paraId="340B2F74" w14:textId="77777777" w:rsidTr="00ED40BA">
        <w:trPr>
          <w:trHeight w:val="270"/>
          <w:jc w:val="center"/>
        </w:trPr>
        <w:tc>
          <w:tcPr>
            <w:tcW w:w="1980" w:type="dxa"/>
            <w:tcBorders>
              <w:top w:val="single" w:sz="4" w:space="0" w:color="000000"/>
              <w:bottom w:val="single" w:sz="4" w:space="0" w:color="000000"/>
            </w:tcBorders>
          </w:tcPr>
          <w:p w14:paraId="33856895" w14:textId="77777777" w:rsidR="00CC0FE1" w:rsidRPr="00A14B70" w:rsidRDefault="00CC0FE1" w:rsidP="00ED40BA">
            <w:pPr>
              <w:pStyle w:val="TableParagraph"/>
              <w:ind w:left="119" w:right="380"/>
              <w:jc w:val="left"/>
              <w:rPr>
                <w:sz w:val="24"/>
                <w:szCs w:val="24"/>
              </w:rPr>
            </w:pPr>
            <w:r w:rsidRPr="00A14B70">
              <w:rPr>
                <w:sz w:val="24"/>
                <w:szCs w:val="24"/>
              </w:rPr>
              <w:t>N Cases</w:t>
            </w:r>
          </w:p>
          <w:p w14:paraId="2009F8AB" w14:textId="77777777" w:rsidR="00CC0FE1" w:rsidRPr="00A14B70" w:rsidRDefault="00CC0FE1" w:rsidP="00ED40BA">
            <w:pPr>
              <w:pStyle w:val="TableParagraph"/>
              <w:ind w:left="119"/>
              <w:jc w:val="left"/>
              <w:rPr>
                <w:sz w:val="24"/>
                <w:szCs w:val="24"/>
              </w:rPr>
            </w:pPr>
            <w:r w:rsidRPr="00A14B70">
              <w:rPr>
                <w:sz w:val="24"/>
                <w:szCs w:val="24"/>
              </w:rPr>
              <w:t xml:space="preserve">Wald </w:t>
            </w:r>
            <w:r w:rsidRPr="00A14B70">
              <w:rPr>
                <w:i/>
                <w:sz w:val="24"/>
                <w:szCs w:val="24"/>
              </w:rPr>
              <w:t>χ</w:t>
            </w:r>
            <w:r w:rsidRPr="00A14B70">
              <w:rPr>
                <w:sz w:val="24"/>
                <w:szCs w:val="24"/>
                <w:vertAlign w:val="superscript"/>
              </w:rPr>
              <w:t>2</w:t>
            </w:r>
          </w:p>
        </w:tc>
        <w:tc>
          <w:tcPr>
            <w:tcW w:w="1350" w:type="dxa"/>
            <w:tcBorders>
              <w:top w:val="single" w:sz="4" w:space="0" w:color="000000"/>
              <w:bottom w:val="single" w:sz="4" w:space="0" w:color="000000"/>
            </w:tcBorders>
          </w:tcPr>
          <w:p w14:paraId="3995781C" w14:textId="77777777" w:rsidR="00CC0FE1" w:rsidRPr="00A14B70" w:rsidRDefault="00CC0FE1" w:rsidP="00ED40BA">
            <w:pPr>
              <w:pStyle w:val="TableParagraph"/>
              <w:ind w:left="94" w:right="95"/>
              <w:rPr>
                <w:w w:val="105"/>
                <w:sz w:val="24"/>
                <w:szCs w:val="24"/>
              </w:rPr>
            </w:pPr>
            <w:r w:rsidRPr="00A14B70">
              <w:rPr>
                <w:w w:val="105"/>
                <w:sz w:val="24"/>
                <w:szCs w:val="24"/>
              </w:rPr>
              <w:t>37631</w:t>
            </w:r>
          </w:p>
          <w:p w14:paraId="362DA8A8" w14:textId="77777777" w:rsidR="00CC0FE1" w:rsidRPr="00A14B70" w:rsidRDefault="00CC0FE1" w:rsidP="00ED40BA">
            <w:pPr>
              <w:pStyle w:val="TableParagraph"/>
              <w:ind w:left="94" w:right="95"/>
              <w:rPr>
                <w:sz w:val="24"/>
                <w:szCs w:val="24"/>
              </w:rPr>
            </w:pPr>
            <w:r w:rsidRPr="00A14B70">
              <w:rPr>
                <w:w w:val="105"/>
                <w:sz w:val="24"/>
                <w:szCs w:val="24"/>
              </w:rPr>
              <w:t>982.1***</w:t>
            </w:r>
          </w:p>
        </w:tc>
        <w:tc>
          <w:tcPr>
            <w:tcW w:w="1080" w:type="dxa"/>
            <w:tcBorders>
              <w:top w:val="single" w:sz="4" w:space="0" w:color="000000"/>
              <w:bottom w:val="single" w:sz="4" w:space="0" w:color="000000"/>
            </w:tcBorders>
          </w:tcPr>
          <w:p w14:paraId="10AC10BF" w14:textId="77777777" w:rsidR="00CC0FE1" w:rsidRPr="00A14B70" w:rsidRDefault="00CC0FE1" w:rsidP="00ED40BA">
            <w:pPr>
              <w:pStyle w:val="TableParagraph"/>
              <w:ind w:left="94" w:right="94"/>
              <w:rPr>
                <w:sz w:val="24"/>
                <w:szCs w:val="24"/>
              </w:rPr>
            </w:pPr>
          </w:p>
        </w:tc>
      </w:tr>
    </w:tbl>
    <w:p w14:paraId="2C28343B" w14:textId="77777777" w:rsidR="00CC0FE1" w:rsidRPr="00A14B70" w:rsidRDefault="00CC0FE1" w:rsidP="00CC0FE1">
      <w:pPr>
        <w:rPr>
          <w:rFonts w:ascii="Times New Roman" w:hAnsi="Times New Roman" w:cs="Times New Roman"/>
        </w:rPr>
      </w:pPr>
      <w:r w:rsidRPr="00A14B70">
        <w:rPr>
          <w:rFonts w:ascii="Times New Roman" w:hAnsi="Times New Roman" w:cs="Times New Roman"/>
        </w:rPr>
        <w:t xml:space="preserve">                                 Standard errors in parentheses. </w:t>
      </w:r>
      <w:r w:rsidRPr="00A14B70">
        <w:rPr>
          <w:rFonts w:ascii="Cambria Math" w:hAnsi="Cambria Math" w:cs="Cambria Math"/>
          <w:vertAlign w:val="superscript"/>
        </w:rPr>
        <w:t>∗</w:t>
      </w:r>
      <w:r w:rsidRPr="00A14B70">
        <w:rPr>
          <w:rFonts w:ascii="Times New Roman" w:hAnsi="Times New Roman" w:cs="Times New Roman"/>
        </w:rPr>
        <w:t xml:space="preserve"> </w:t>
      </w:r>
      <w:r w:rsidRPr="00A14B70">
        <w:rPr>
          <w:rFonts w:ascii="Times New Roman" w:hAnsi="Times New Roman" w:cs="Times New Roman"/>
          <w:i/>
        </w:rPr>
        <w:t xml:space="preserve">p &lt; </w:t>
      </w:r>
      <w:r w:rsidRPr="00A14B70">
        <w:rPr>
          <w:rFonts w:ascii="Times New Roman" w:hAnsi="Times New Roman" w:cs="Times New Roman"/>
        </w:rPr>
        <w:t>0</w:t>
      </w:r>
      <w:r w:rsidRPr="00A14B70">
        <w:rPr>
          <w:rFonts w:ascii="Times New Roman" w:hAnsi="Times New Roman" w:cs="Times New Roman"/>
          <w:i/>
        </w:rPr>
        <w:t>.</w:t>
      </w:r>
      <w:r w:rsidRPr="00A14B70">
        <w:rPr>
          <w:rFonts w:ascii="Times New Roman" w:hAnsi="Times New Roman" w:cs="Times New Roman"/>
        </w:rPr>
        <w:t xml:space="preserve">05, </w:t>
      </w:r>
      <w:r w:rsidRPr="00A14B70">
        <w:rPr>
          <w:rFonts w:ascii="Cambria Math" w:hAnsi="Cambria Math" w:cs="Cambria Math"/>
          <w:vertAlign w:val="superscript"/>
        </w:rPr>
        <w:t>∗∗</w:t>
      </w:r>
      <w:r w:rsidRPr="00A14B70">
        <w:rPr>
          <w:rFonts w:ascii="Times New Roman" w:hAnsi="Times New Roman" w:cs="Times New Roman"/>
        </w:rPr>
        <w:t xml:space="preserve"> </w:t>
      </w:r>
      <w:r w:rsidRPr="00A14B70">
        <w:rPr>
          <w:rFonts w:ascii="Times New Roman" w:hAnsi="Times New Roman" w:cs="Times New Roman"/>
          <w:i/>
        </w:rPr>
        <w:t xml:space="preserve">p &lt; </w:t>
      </w:r>
      <w:r w:rsidRPr="00A14B70">
        <w:rPr>
          <w:rFonts w:ascii="Times New Roman" w:hAnsi="Times New Roman" w:cs="Times New Roman"/>
        </w:rPr>
        <w:t>0</w:t>
      </w:r>
      <w:r w:rsidRPr="00A14B70">
        <w:rPr>
          <w:rFonts w:ascii="Times New Roman" w:hAnsi="Times New Roman" w:cs="Times New Roman"/>
          <w:i/>
        </w:rPr>
        <w:t>.</w:t>
      </w:r>
      <w:r w:rsidRPr="00A14B70">
        <w:rPr>
          <w:rFonts w:ascii="Times New Roman" w:hAnsi="Times New Roman" w:cs="Times New Roman"/>
        </w:rPr>
        <w:t xml:space="preserve">01, </w:t>
      </w:r>
      <w:r w:rsidRPr="00A14B70">
        <w:rPr>
          <w:rFonts w:ascii="Cambria Math" w:hAnsi="Cambria Math" w:cs="Cambria Math"/>
          <w:vertAlign w:val="superscript"/>
        </w:rPr>
        <w:t>∗∗∗</w:t>
      </w:r>
      <w:r w:rsidRPr="00A14B70">
        <w:rPr>
          <w:rFonts w:ascii="Times New Roman" w:hAnsi="Times New Roman" w:cs="Times New Roman"/>
          <w:vertAlign w:val="superscript"/>
        </w:rPr>
        <w:t xml:space="preserve"> </w:t>
      </w:r>
      <w:r w:rsidRPr="00A14B70">
        <w:rPr>
          <w:rFonts w:ascii="Times New Roman" w:hAnsi="Times New Roman" w:cs="Times New Roman"/>
          <w:i/>
        </w:rPr>
        <w:t xml:space="preserve">p &lt; </w:t>
      </w:r>
      <w:r w:rsidRPr="00A14B70">
        <w:rPr>
          <w:rFonts w:ascii="Times New Roman" w:hAnsi="Times New Roman" w:cs="Times New Roman"/>
        </w:rPr>
        <w:t>0</w:t>
      </w:r>
      <w:r w:rsidRPr="00A14B70">
        <w:rPr>
          <w:rFonts w:ascii="Times New Roman" w:hAnsi="Times New Roman" w:cs="Times New Roman"/>
          <w:i/>
        </w:rPr>
        <w:t>.</w:t>
      </w:r>
      <w:r w:rsidRPr="00A14B70">
        <w:rPr>
          <w:rFonts w:ascii="Times New Roman" w:hAnsi="Times New Roman" w:cs="Times New Roman"/>
        </w:rPr>
        <w:t>001</w:t>
      </w:r>
    </w:p>
    <w:p w14:paraId="1D689307" w14:textId="77777777" w:rsidR="00CC0FE1" w:rsidRDefault="00CC0FE1" w:rsidP="00CC0FE1">
      <w:pPr>
        <w:pStyle w:val="BodyText"/>
        <w:tabs>
          <w:tab w:val="left" w:pos="609"/>
          <w:tab w:val="left" w:pos="4392"/>
        </w:tabs>
        <w:spacing w:before="102" w:after="27"/>
        <w:ind w:right="938"/>
        <w:jc w:val="center"/>
      </w:pPr>
    </w:p>
    <w:p w14:paraId="4FDD33FB" w14:textId="77777777" w:rsidR="00CC0FE1" w:rsidRDefault="00CC0FE1" w:rsidP="00CC0FE1">
      <w:pPr>
        <w:pStyle w:val="BodyText"/>
        <w:spacing w:before="67" w:after="18"/>
        <w:ind w:left="3012"/>
        <w:rPr>
          <w:b/>
          <w:w w:val="105"/>
          <w:sz w:val="24"/>
          <w:szCs w:val="24"/>
        </w:rPr>
      </w:pPr>
    </w:p>
    <w:p w14:paraId="7420061D" w14:textId="77777777" w:rsidR="00CC0FE1" w:rsidRDefault="00CC0FE1" w:rsidP="00CC0FE1">
      <w:pPr>
        <w:rPr>
          <w:rFonts w:ascii="Times New Roman" w:eastAsia="Times New Roman" w:hAnsi="Times New Roman" w:cs="Times New Roman"/>
          <w:b/>
          <w:w w:val="105"/>
        </w:rPr>
      </w:pPr>
      <w:r>
        <w:rPr>
          <w:b/>
          <w:w w:val="105"/>
        </w:rPr>
        <w:br w:type="page"/>
      </w:r>
    </w:p>
    <w:p w14:paraId="0B976FE3" w14:textId="77777777" w:rsidR="00CC0FE1" w:rsidRPr="002102CA" w:rsidRDefault="00CC0FE1" w:rsidP="00CC0FE1">
      <w:pPr>
        <w:pStyle w:val="BodyText"/>
        <w:spacing w:before="67" w:after="18"/>
        <w:ind w:left="3012"/>
        <w:rPr>
          <w:b/>
          <w:sz w:val="24"/>
          <w:szCs w:val="24"/>
        </w:rPr>
      </w:pPr>
      <w:r w:rsidRPr="002102CA">
        <w:rPr>
          <w:b/>
          <w:w w:val="105"/>
          <w:sz w:val="24"/>
          <w:szCs w:val="24"/>
        </w:rPr>
        <w:t xml:space="preserve">Table </w:t>
      </w:r>
      <w:r>
        <w:rPr>
          <w:b/>
          <w:w w:val="105"/>
          <w:sz w:val="24"/>
          <w:szCs w:val="24"/>
        </w:rPr>
        <w:t>C</w:t>
      </w:r>
      <w:r w:rsidRPr="002102CA">
        <w:rPr>
          <w:b/>
          <w:w w:val="105"/>
          <w:sz w:val="24"/>
          <w:szCs w:val="24"/>
        </w:rPr>
        <w:t>. Number of Hate Incidents</w:t>
      </w:r>
    </w:p>
    <w:p w14:paraId="4BAC19ED" w14:textId="77777777" w:rsidR="00CC0FE1" w:rsidRPr="002102CA" w:rsidRDefault="00CC0FE1" w:rsidP="00CC0FE1">
      <w:pPr>
        <w:pStyle w:val="BodyText"/>
        <w:spacing w:line="20" w:lineRule="exact"/>
        <w:ind w:left="1089"/>
        <w:rPr>
          <w:sz w:val="24"/>
          <w:szCs w:val="24"/>
        </w:rPr>
      </w:pPr>
      <w:r w:rsidRPr="002102CA">
        <w:rPr>
          <w:noProof/>
          <w:sz w:val="24"/>
          <w:szCs w:val="24"/>
        </w:rPr>
        <mc:AlternateContent>
          <mc:Choice Requires="wpg">
            <w:drawing>
              <wp:inline distT="0" distB="0" distL="0" distR="0" wp14:anchorId="6AB19221" wp14:editId="393FE9C2">
                <wp:extent cx="4682490" cy="5080"/>
                <wp:effectExtent l="8890" t="9525" r="4445"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2490" cy="5080"/>
                          <a:chOff x="0" y="0"/>
                          <a:chExt cx="7374" cy="8"/>
                        </a:xfrm>
                      </wpg:grpSpPr>
                      <wps:wsp>
                        <wps:cNvPr id="16" name="Line 4"/>
                        <wps:cNvCnPr>
                          <a:cxnSpLocks noChangeShapeType="1"/>
                        </wps:cNvCnPr>
                        <wps:spPr bwMode="auto">
                          <a:xfrm>
                            <a:off x="0" y="4"/>
                            <a:ext cx="7373"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92E9D0" id="Group 14" o:spid="_x0000_s1026" style="width:368.7pt;height:.4pt;mso-position-horizontal-relative:char;mso-position-vertical-relative:line" coordsize="737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">
                <v:line id="Line 4" o:spid="_x0000_s1027" style="position:absolute;visibility:visible;mso-wrap-style:square" from="0,4" to="73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zH7e78AAADbAAAADwAAAGRycy9kb3ducmV2LnhtbERPS4vCMBC+L/gfwgje1rRFXKlG8QmC&#10;p3UXz0MzttVmUpKo9d8bYWFv8/E9Z7boTCPu5HxtWUE6TEAQF1bXXCr4/dl9TkD4gKyxsUwKnuRh&#10;Me99zDDX9sHfdD+GUsQQ9jkqqEJocyl9UZFBP7QtceTO1hkMEbpSaoePGG4amSXJWBqsOTZU2NK6&#10;ouJ6vBkFdfbVpWF0uh7Sw2p7cdlossmsUoN+t5yCCNSFf/Gfe6/j/DG8f4kHyPk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zH7e78AAADbAAAADwAAAAAAAAAAAAAAAACh&#10;AgAAZHJzL2Rvd25yZXYueG1sUEsFBgAAAAAEAAQA+QAAAI0DAAAAAA==&#10;" strokeweight="5055emu"/>
                <w10:anchorlock/>
              </v:group>
            </w:pict>
          </mc:Fallback>
        </mc:AlternateContent>
      </w:r>
    </w:p>
    <w:tbl>
      <w:tblPr>
        <w:tblW w:w="0" w:type="auto"/>
        <w:tblInd w:w="720" w:type="dxa"/>
        <w:tblLayout w:type="fixed"/>
        <w:tblCellMar>
          <w:left w:w="0" w:type="dxa"/>
          <w:right w:w="0" w:type="dxa"/>
        </w:tblCellMar>
        <w:tblLook w:val="01E0" w:firstRow="1" w:lastRow="1" w:firstColumn="1" w:lastColumn="1" w:noHBand="0" w:noVBand="0"/>
      </w:tblPr>
      <w:tblGrid>
        <w:gridCol w:w="2151"/>
        <w:gridCol w:w="1449"/>
        <w:gridCol w:w="900"/>
        <w:gridCol w:w="900"/>
        <w:gridCol w:w="1170"/>
        <w:gridCol w:w="990"/>
        <w:gridCol w:w="1440"/>
      </w:tblGrid>
      <w:tr w:rsidR="00CC0FE1" w:rsidRPr="00CA405A" w14:paraId="33D8656E" w14:textId="77777777" w:rsidTr="00ED40BA">
        <w:trPr>
          <w:trHeight w:val="268"/>
        </w:trPr>
        <w:tc>
          <w:tcPr>
            <w:tcW w:w="2151" w:type="dxa"/>
            <w:vMerge w:val="restart"/>
            <w:tcBorders>
              <w:top w:val="single" w:sz="4" w:space="0" w:color="000000"/>
              <w:bottom w:val="single" w:sz="4" w:space="0" w:color="000000"/>
            </w:tcBorders>
          </w:tcPr>
          <w:p w14:paraId="246B775C" w14:textId="77777777" w:rsidR="00CC0FE1" w:rsidRPr="002102CA" w:rsidRDefault="00CC0FE1" w:rsidP="00ED40BA">
            <w:pPr>
              <w:pStyle w:val="TableParagraph"/>
              <w:spacing w:before="0"/>
              <w:jc w:val="left"/>
              <w:rPr>
                <w:sz w:val="24"/>
                <w:szCs w:val="24"/>
              </w:rPr>
            </w:pPr>
          </w:p>
        </w:tc>
        <w:tc>
          <w:tcPr>
            <w:tcW w:w="1449" w:type="dxa"/>
            <w:tcBorders>
              <w:top w:val="single" w:sz="4" w:space="0" w:color="000000"/>
              <w:bottom w:val="single" w:sz="4" w:space="0" w:color="000000"/>
            </w:tcBorders>
          </w:tcPr>
          <w:p w14:paraId="49CECB3B" w14:textId="77777777" w:rsidR="00CC0FE1" w:rsidRPr="002102CA" w:rsidRDefault="00CC0FE1" w:rsidP="00ED40BA">
            <w:pPr>
              <w:pStyle w:val="TableParagraph"/>
              <w:spacing w:before="0"/>
              <w:jc w:val="left"/>
              <w:rPr>
                <w:sz w:val="24"/>
                <w:szCs w:val="24"/>
              </w:rPr>
            </w:pPr>
          </w:p>
        </w:tc>
        <w:tc>
          <w:tcPr>
            <w:tcW w:w="900" w:type="dxa"/>
            <w:tcBorders>
              <w:top w:val="single" w:sz="4" w:space="0" w:color="000000"/>
              <w:bottom w:val="single" w:sz="4" w:space="0" w:color="000000"/>
            </w:tcBorders>
          </w:tcPr>
          <w:p w14:paraId="1D5762DD" w14:textId="77777777" w:rsidR="00CC0FE1" w:rsidRPr="002102CA" w:rsidRDefault="00CC0FE1" w:rsidP="00ED40BA">
            <w:pPr>
              <w:pStyle w:val="TableParagraph"/>
              <w:spacing w:before="6"/>
              <w:jc w:val="left"/>
              <w:rPr>
                <w:sz w:val="24"/>
                <w:szCs w:val="24"/>
              </w:rPr>
            </w:pPr>
            <w:r w:rsidRPr="002102CA">
              <w:rPr>
                <w:sz w:val="24"/>
                <w:szCs w:val="24"/>
              </w:rPr>
              <w:t>Model 1</w:t>
            </w:r>
          </w:p>
        </w:tc>
        <w:tc>
          <w:tcPr>
            <w:tcW w:w="900" w:type="dxa"/>
            <w:tcBorders>
              <w:top w:val="single" w:sz="4" w:space="0" w:color="000000"/>
              <w:bottom w:val="single" w:sz="4" w:space="0" w:color="000000"/>
            </w:tcBorders>
          </w:tcPr>
          <w:p w14:paraId="3C787640" w14:textId="77777777" w:rsidR="00CC0FE1" w:rsidRPr="002102CA" w:rsidRDefault="00CC0FE1" w:rsidP="00ED40BA">
            <w:pPr>
              <w:pStyle w:val="TableParagraph"/>
              <w:spacing w:before="0"/>
              <w:jc w:val="left"/>
              <w:rPr>
                <w:sz w:val="24"/>
                <w:szCs w:val="24"/>
              </w:rPr>
            </w:pPr>
          </w:p>
        </w:tc>
        <w:tc>
          <w:tcPr>
            <w:tcW w:w="1170" w:type="dxa"/>
            <w:tcBorders>
              <w:top w:val="single" w:sz="4" w:space="0" w:color="000000"/>
              <w:bottom w:val="single" w:sz="4" w:space="0" w:color="000000"/>
            </w:tcBorders>
          </w:tcPr>
          <w:p w14:paraId="745D5767" w14:textId="77777777" w:rsidR="00CC0FE1" w:rsidRPr="002102CA" w:rsidRDefault="00CC0FE1" w:rsidP="00ED40BA">
            <w:pPr>
              <w:pStyle w:val="TableParagraph"/>
              <w:spacing w:before="0"/>
              <w:jc w:val="left"/>
              <w:rPr>
                <w:sz w:val="24"/>
                <w:szCs w:val="24"/>
              </w:rPr>
            </w:pPr>
          </w:p>
        </w:tc>
        <w:tc>
          <w:tcPr>
            <w:tcW w:w="990" w:type="dxa"/>
            <w:tcBorders>
              <w:top w:val="single" w:sz="4" w:space="0" w:color="000000"/>
              <w:bottom w:val="single" w:sz="4" w:space="0" w:color="000000"/>
            </w:tcBorders>
          </w:tcPr>
          <w:p w14:paraId="3BEF08AC" w14:textId="77777777" w:rsidR="00CC0FE1" w:rsidRPr="002102CA" w:rsidRDefault="00CC0FE1" w:rsidP="00ED40BA">
            <w:pPr>
              <w:pStyle w:val="TableParagraph"/>
              <w:spacing w:before="6"/>
              <w:jc w:val="left"/>
              <w:rPr>
                <w:sz w:val="24"/>
                <w:szCs w:val="24"/>
              </w:rPr>
            </w:pPr>
            <w:r w:rsidRPr="002102CA">
              <w:rPr>
                <w:sz w:val="24"/>
                <w:szCs w:val="24"/>
              </w:rPr>
              <w:t>Model 2</w:t>
            </w:r>
          </w:p>
        </w:tc>
        <w:tc>
          <w:tcPr>
            <w:tcW w:w="1440" w:type="dxa"/>
            <w:tcBorders>
              <w:top w:val="single" w:sz="4" w:space="0" w:color="000000"/>
              <w:bottom w:val="single" w:sz="4" w:space="0" w:color="000000"/>
            </w:tcBorders>
          </w:tcPr>
          <w:p w14:paraId="5C2C8ADF" w14:textId="77777777" w:rsidR="00CC0FE1" w:rsidRPr="002102CA" w:rsidRDefault="00CC0FE1" w:rsidP="00ED40BA">
            <w:pPr>
              <w:pStyle w:val="TableParagraph"/>
              <w:spacing w:before="0"/>
              <w:jc w:val="left"/>
              <w:rPr>
                <w:sz w:val="24"/>
                <w:szCs w:val="24"/>
              </w:rPr>
            </w:pPr>
          </w:p>
        </w:tc>
      </w:tr>
      <w:tr w:rsidR="00CC0FE1" w:rsidRPr="00CA405A" w14:paraId="78D0555D" w14:textId="77777777" w:rsidTr="00ED40BA">
        <w:trPr>
          <w:trHeight w:val="260"/>
        </w:trPr>
        <w:tc>
          <w:tcPr>
            <w:tcW w:w="2151" w:type="dxa"/>
            <w:vMerge/>
            <w:tcBorders>
              <w:top w:val="nil"/>
              <w:bottom w:val="single" w:sz="4" w:space="0" w:color="000000"/>
            </w:tcBorders>
          </w:tcPr>
          <w:p w14:paraId="0FB7ED54" w14:textId="77777777" w:rsidR="00CC0FE1" w:rsidRPr="002102CA" w:rsidRDefault="00CC0FE1" w:rsidP="00ED40BA">
            <w:pPr>
              <w:rPr>
                <w:rFonts w:ascii="Times New Roman" w:hAnsi="Times New Roman" w:cs="Times New Roman"/>
              </w:rPr>
            </w:pPr>
          </w:p>
        </w:tc>
        <w:tc>
          <w:tcPr>
            <w:tcW w:w="1449" w:type="dxa"/>
            <w:tcBorders>
              <w:top w:val="single" w:sz="4" w:space="0" w:color="000000"/>
              <w:bottom w:val="single" w:sz="4" w:space="0" w:color="000000"/>
            </w:tcBorders>
          </w:tcPr>
          <w:p w14:paraId="1E18641E" w14:textId="77777777" w:rsidR="00CC0FE1" w:rsidRPr="002102CA" w:rsidRDefault="00CC0FE1" w:rsidP="00ED40BA">
            <w:pPr>
              <w:pStyle w:val="TableParagraph"/>
              <w:spacing w:before="0" w:line="239" w:lineRule="exact"/>
              <w:ind w:left="138"/>
              <w:rPr>
                <w:sz w:val="24"/>
                <w:szCs w:val="24"/>
              </w:rPr>
            </w:pPr>
            <w:r w:rsidRPr="002102CA">
              <w:rPr>
                <w:sz w:val="24"/>
                <w:szCs w:val="24"/>
              </w:rPr>
              <w:t>Coef.</w:t>
            </w:r>
          </w:p>
        </w:tc>
        <w:tc>
          <w:tcPr>
            <w:tcW w:w="900" w:type="dxa"/>
            <w:tcBorders>
              <w:top w:val="single" w:sz="4" w:space="0" w:color="000000"/>
              <w:bottom w:val="single" w:sz="4" w:space="0" w:color="000000"/>
            </w:tcBorders>
          </w:tcPr>
          <w:p w14:paraId="28C59A02" w14:textId="77777777" w:rsidR="00CC0FE1" w:rsidRPr="002102CA" w:rsidRDefault="00CC0FE1" w:rsidP="00ED40BA">
            <w:pPr>
              <w:pStyle w:val="TableParagraph"/>
              <w:spacing w:before="0" w:line="239" w:lineRule="exact"/>
              <w:ind w:left="403"/>
              <w:jc w:val="left"/>
              <w:rPr>
                <w:sz w:val="24"/>
                <w:szCs w:val="24"/>
              </w:rPr>
            </w:pPr>
            <w:r w:rsidRPr="002102CA">
              <w:rPr>
                <w:w w:val="105"/>
                <w:sz w:val="24"/>
                <w:szCs w:val="24"/>
              </w:rPr>
              <w:t>S.E.</w:t>
            </w:r>
          </w:p>
        </w:tc>
        <w:tc>
          <w:tcPr>
            <w:tcW w:w="900" w:type="dxa"/>
            <w:tcBorders>
              <w:top w:val="single" w:sz="4" w:space="0" w:color="000000"/>
              <w:bottom w:val="single" w:sz="4" w:space="0" w:color="000000"/>
            </w:tcBorders>
          </w:tcPr>
          <w:p w14:paraId="3FB200AA" w14:textId="77777777" w:rsidR="00CC0FE1" w:rsidRPr="002102CA" w:rsidRDefault="00CC0FE1" w:rsidP="00ED40BA">
            <w:pPr>
              <w:pStyle w:val="TableParagraph"/>
              <w:spacing w:before="0" w:line="239" w:lineRule="exact"/>
              <w:ind w:left="97" w:right="97"/>
              <w:rPr>
                <w:sz w:val="24"/>
                <w:szCs w:val="24"/>
              </w:rPr>
            </w:pPr>
            <w:r w:rsidRPr="002102CA">
              <w:rPr>
                <w:sz w:val="24"/>
                <w:szCs w:val="24"/>
              </w:rPr>
              <w:t>IRR</w:t>
            </w:r>
          </w:p>
        </w:tc>
        <w:tc>
          <w:tcPr>
            <w:tcW w:w="1170" w:type="dxa"/>
            <w:tcBorders>
              <w:top w:val="single" w:sz="4" w:space="0" w:color="000000"/>
              <w:bottom w:val="single" w:sz="4" w:space="0" w:color="000000"/>
            </w:tcBorders>
          </w:tcPr>
          <w:p w14:paraId="2AD04D9B" w14:textId="77777777" w:rsidR="00CC0FE1" w:rsidRPr="002102CA" w:rsidRDefault="00CC0FE1" w:rsidP="00ED40BA">
            <w:pPr>
              <w:pStyle w:val="TableParagraph"/>
              <w:spacing w:before="0" w:line="239" w:lineRule="exact"/>
              <w:ind w:left="137"/>
              <w:rPr>
                <w:sz w:val="24"/>
                <w:szCs w:val="24"/>
              </w:rPr>
            </w:pPr>
            <w:r w:rsidRPr="002102CA">
              <w:rPr>
                <w:sz w:val="24"/>
                <w:szCs w:val="24"/>
              </w:rPr>
              <w:t>Coef.</w:t>
            </w:r>
          </w:p>
        </w:tc>
        <w:tc>
          <w:tcPr>
            <w:tcW w:w="990" w:type="dxa"/>
            <w:tcBorders>
              <w:top w:val="single" w:sz="4" w:space="0" w:color="000000"/>
              <w:bottom w:val="single" w:sz="4" w:space="0" w:color="000000"/>
            </w:tcBorders>
          </w:tcPr>
          <w:p w14:paraId="143DF09A" w14:textId="77777777" w:rsidR="00CC0FE1" w:rsidRPr="002102CA" w:rsidRDefault="00CC0FE1" w:rsidP="00ED40BA">
            <w:pPr>
              <w:pStyle w:val="TableParagraph"/>
              <w:spacing w:before="0" w:line="239" w:lineRule="exact"/>
              <w:ind w:left="403"/>
              <w:jc w:val="left"/>
              <w:rPr>
                <w:sz w:val="24"/>
                <w:szCs w:val="24"/>
              </w:rPr>
            </w:pPr>
            <w:r w:rsidRPr="002102CA">
              <w:rPr>
                <w:w w:val="105"/>
                <w:sz w:val="24"/>
                <w:szCs w:val="24"/>
              </w:rPr>
              <w:t>S.E.</w:t>
            </w:r>
          </w:p>
        </w:tc>
        <w:tc>
          <w:tcPr>
            <w:tcW w:w="1440" w:type="dxa"/>
            <w:tcBorders>
              <w:top w:val="single" w:sz="4" w:space="0" w:color="000000"/>
              <w:bottom w:val="single" w:sz="4" w:space="0" w:color="000000"/>
            </w:tcBorders>
          </w:tcPr>
          <w:p w14:paraId="27440DC0" w14:textId="77777777" w:rsidR="00CC0FE1" w:rsidRPr="002102CA" w:rsidRDefault="00CC0FE1" w:rsidP="00ED40BA">
            <w:pPr>
              <w:pStyle w:val="TableParagraph"/>
              <w:spacing w:before="0" w:line="239" w:lineRule="exact"/>
              <w:ind w:left="97" w:right="97"/>
              <w:rPr>
                <w:sz w:val="24"/>
                <w:szCs w:val="24"/>
              </w:rPr>
            </w:pPr>
            <w:r w:rsidRPr="002102CA">
              <w:rPr>
                <w:sz w:val="24"/>
                <w:szCs w:val="24"/>
              </w:rPr>
              <w:t>IRR</w:t>
            </w:r>
          </w:p>
        </w:tc>
      </w:tr>
      <w:tr w:rsidR="00CC0FE1" w:rsidRPr="00CA405A" w14:paraId="33A249BA" w14:textId="77777777" w:rsidTr="00ED40BA">
        <w:trPr>
          <w:trHeight w:val="268"/>
        </w:trPr>
        <w:tc>
          <w:tcPr>
            <w:tcW w:w="2151" w:type="dxa"/>
            <w:tcBorders>
              <w:top w:val="single" w:sz="4" w:space="0" w:color="000000"/>
            </w:tcBorders>
          </w:tcPr>
          <w:p w14:paraId="6B67D016" w14:textId="77777777" w:rsidR="00CC0FE1" w:rsidRPr="002102CA" w:rsidRDefault="00CC0FE1" w:rsidP="00ED40BA">
            <w:pPr>
              <w:pStyle w:val="TableParagraph"/>
              <w:spacing w:before="6"/>
              <w:ind w:left="119"/>
              <w:jc w:val="left"/>
              <w:rPr>
                <w:sz w:val="24"/>
                <w:szCs w:val="24"/>
              </w:rPr>
            </w:pPr>
            <w:r w:rsidRPr="002102CA">
              <w:rPr>
                <w:w w:val="105"/>
                <w:sz w:val="24"/>
                <w:szCs w:val="24"/>
              </w:rPr>
              <w:t>Trump Rally</w:t>
            </w:r>
          </w:p>
        </w:tc>
        <w:tc>
          <w:tcPr>
            <w:tcW w:w="1449" w:type="dxa"/>
            <w:tcBorders>
              <w:top w:val="single" w:sz="4" w:space="0" w:color="000000"/>
            </w:tcBorders>
          </w:tcPr>
          <w:p w14:paraId="08A6CD36" w14:textId="77777777" w:rsidR="00CC0FE1" w:rsidRPr="002102CA" w:rsidRDefault="00CC0FE1" w:rsidP="00ED40BA">
            <w:pPr>
              <w:pStyle w:val="TableParagraph"/>
              <w:spacing w:before="6"/>
              <w:ind w:left="138"/>
              <w:rPr>
                <w:sz w:val="24"/>
                <w:szCs w:val="24"/>
              </w:rPr>
            </w:pPr>
            <w:r w:rsidRPr="002102CA">
              <w:rPr>
                <w:w w:val="105"/>
                <w:sz w:val="24"/>
                <w:szCs w:val="24"/>
              </w:rPr>
              <w:t>0.780***</w:t>
            </w:r>
          </w:p>
        </w:tc>
        <w:tc>
          <w:tcPr>
            <w:tcW w:w="900" w:type="dxa"/>
            <w:tcBorders>
              <w:top w:val="single" w:sz="4" w:space="0" w:color="000000"/>
            </w:tcBorders>
          </w:tcPr>
          <w:p w14:paraId="021B55C8" w14:textId="77777777" w:rsidR="00CC0FE1" w:rsidRPr="002102CA" w:rsidRDefault="00CC0FE1" w:rsidP="00ED40BA">
            <w:pPr>
              <w:pStyle w:val="TableParagraph"/>
              <w:spacing w:before="6"/>
              <w:ind w:right="117"/>
              <w:jc w:val="right"/>
              <w:rPr>
                <w:sz w:val="24"/>
                <w:szCs w:val="24"/>
              </w:rPr>
            </w:pPr>
            <w:r w:rsidRPr="002102CA">
              <w:rPr>
                <w:w w:val="105"/>
                <w:sz w:val="24"/>
                <w:szCs w:val="24"/>
              </w:rPr>
              <w:t>(0.209)</w:t>
            </w:r>
          </w:p>
        </w:tc>
        <w:tc>
          <w:tcPr>
            <w:tcW w:w="900" w:type="dxa"/>
            <w:tcBorders>
              <w:top w:val="single" w:sz="4" w:space="0" w:color="000000"/>
            </w:tcBorders>
          </w:tcPr>
          <w:p w14:paraId="6DB67FDE" w14:textId="77777777" w:rsidR="00CC0FE1" w:rsidRPr="002102CA" w:rsidRDefault="00CC0FE1" w:rsidP="00ED40BA">
            <w:pPr>
              <w:pStyle w:val="TableParagraph"/>
              <w:spacing w:before="6"/>
              <w:ind w:left="97" w:right="97"/>
              <w:rPr>
                <w:sz w:val="24"/>
                <w:szCs w:val="24"/>
              </w:rPr>
            </w:pPr>
            <w:r w:rsidRPr="002102CA">
              <w:rPr>
                <w:w w:val="105"/>
                <w:sz w:val="24"/>
                <w:szCs w:val="24"/>
              </w:rPr>
              <w:t>2.181</w:t>
            </w:r>
          </w:p>
        </w:tc>
        <w:tc>
          <w:tcPr>
            <w:tcW w:w="1170" w:type="dxa"/>
            <w:tcBorders>
              <w:top w:val="single" w:sz="4" w:space="0" w:color="000000"/>
            </w:tcBorders>
          </w:tcPr>
          <w:p w14:paraId="0D5459EB" w14:textId="77777777" w:rsidR="00CC0FE1" w:rsidRPr="002102CA" w:rsidRDefault="00CC0FE1" w:rsidP="00ED40BA">
            <w:pPr>
              <w:pStyle w:val="TableParagraph"/>
              <w:spacing w:before="6"/>
              <w:ind w:left="137"/>
              <w:rPr>
                <w:sz w:val="24"/>
                <w:szCs w:val="24"/>
              </w:rPr>
            </w:pPr>
            <w:r w:rsidRPr="002102CA">
              <w:rPr>
                <w:w w:val="105"/>
                <w:sz w:val="24"/>
                <w:szCs w:val="24"/>
              </w:rPr>
              <w:t>0.180</w:t>
            </w:r>
          </w:p>
        </w:tc>
        <w:tc>
          <w:tcPr>
            <w:tcW w:w="990" w:type="dxa"/>
            <w:tcBorders>
              <w:top w:val="single" w:sz="4" w:space="0" w:color="000000"/>
            </w:tcBorders>
          </w:tcPr>
          <w:p w14:paraId="780A56EC" w14:textId="77777777" w:rsidR="00CC0FE1" w:rsidRPr="002102CA" w:rsidRDefault="00CC0FE1" w:rsidP="00ED40BA">
            <w:pPr>
              <w:pStyle w:val="TableParagraph"/>
              <w:spacing w:before="6"/>
              <w:ind w:right="117"/>
              <w:jc w:val="right"/>
              <w:rPr>
                <w:sz w:val="24"/>
                <w:szCs w:val="24"/>
              </w:rPr>
            </w:pPr>
            <w:r w:rsidRPr="002102CA">
              <w:rPr>
                <w:w w:val="105"/>
                <w:sz w:val="24"/>
                <w:szCs w:val="24"/>
              </w:rPr>
              <w:t>(0.136)</w:t>
            </w:r>
          </w:p>
        </w:tc>
        <w:tc>
          <w:tcPr>
            <w:tcW w:w="1440" w:type="dxa"/>
            <w:tcBorders>
              <w:top w:val="single" w:sz="4" w:space="0" w:color="000000"/>
            </w:tcBorders>
          </w:tcPr>
          <w:p w14:paraId="3FB591AC" w14:textId="77777777" w:rsidR="00CC0FE1" w:rsidRPr="002102CA" w:rsidRDefault="00CC0FE1" w:rsidP="00ED40BA">
            <w:pPr>
              <w:pStyle w:val="TableParagraph"/>
              <w:spacing w:before="6"/>
              <w:ind w:left="97" w:right="97"/>
              <w:rPr>
                <w:sz w:val="24"/>
                <w:szCs w:val="24"/>
              </w:rPr>
            </w:pPr>
            <w:r w:rsidRPr="002102CA">
              <w:rPr>
                <w:w w:val="105"/>
                <w:sz w:val="24"/>
                <w:szCs w:val="24"/>
              </w:rPr>
              <w:t>1.200</w:t>
            </w:r>
          </w:p>
        </w:tc>
      </w:tr>
      <w:tr w:rsidR="00CC0FE1" w:rsidRPr="00CA405A" w14:paraId="6C78041F" w14:textId="77777777" w:rsidTr="00ED40BA">
        <w:trPr>
          <w:trHeight w:val="270"/>
        </w:trPr>
        <w:tc>
          <w:tcPr>
            <w:tcW w:w="2151" w:type="dxa"/>
          </w:tcPr>
          <w:p w14:paraId="73F34107" w14:textId="77777777" w:rsidR="00CC0FE1" w:rsidRPr="002102CA" w:rsidRDefault="00CC0FE1" w:rsidP="00ED40BA">
            <w:pPr>
              <w:pStyle w:val="TableParagraph"/>
              <w:ind w:left="119"/>
              <w:jc w:val="left"/>
              <w:rPr>
                <w:sz w:val="24"/>
                <w:szCs w:val="24"/>
              </w:rPr>
            </w:pPr>
            <w:r w:rsidRPr="002102CA">
              <w:rPr>
                <w:w w:val="145"/>
                <w:sz w:val="24"/>
                <w:szCs w:val="24"/>
              </w:rPr>
              <w:t xml:space="preserve"># </w:t>
            </w:r>
            <w:r w:rsidRPr="002102CA">
              <w:rPr>
                <w:w w:val="115"/>
                <w:sz w:val="24"/>
                <w:szCs w:val="24"/>
              </w:rPr>
              <w:t>Hate Groups</w:t>
            </w:r>
          </w:p>
        </w:tc>
        <w:tc>
          <w:tcPr>
            <w:tcW w:w="1449" w:type="dxa"/>
          </w:tcPr>
          <w:p w14:paraId="5612AF4A" w14:textId="77777777" w:rsidR="00CC0FE1" w:rsidRPr="002102CA" w:rsidRDefault="00CC0FE1" w:rsidP="00ED40BA">
            <w:pPr>
              <w:pStyle w:val="TableParagraph"/>
              <w:ind w:left="138"/>
              <w:rPr>
                <w:sz w:val="24"/>
                <w:szCs w:val="24"/>
              </w:rPr>
            </w:pPr>
            <w:r w:rsidRPr="002102CA">
              <w:rPr>
                <w:w w:val="105"/>
                <w:sz w:val="24"/>
                <w:szCs w:val="24"/>
              </w:rPr>
              <w:t>0.002</w:t>
            </w:r>
          </w:p>
        </w:tc>
        <w:tc>
          <w:tcPr>
            <w:tcW w:w="900" w:type="dxa"/>
          </w:tcPr>
          <w:p w14:paraId="25DB8C91" w14:textId="77777777" w:rsidR="00CC0FE1" w:rsidRPr="002102CA" w:rsidRDefault="00CC0FE1" w:rsidP="00ED40BA">
            <w:pPr>
              <w:pStyle w:val="TableParagraph"/>
              <w:ind w:right="117"/>
              <w:jc w:val="right"/>
              <w:rPr>
                <w:sz w:val="24"/>
                <w:szCs w:val="24"/>
              </w:rPr>
            </w:pPr>
            <w:r w:rsidRPr="002102CA">
              <w:rPr>
                <w:w w:val="105"/>
                <w:sz w:val="24"/>
                <w:szCs w:val="24"/>
              </w:rPr>
              <w:t>(0.005)</w:t>
            </w:r>
          </w:p>
        </w:tc>
        <w:tc>
          <w:tcPr>
            <w:tcW w:w="900" w:type="dxa"/>
          </w:tcPr>
          <w:p w14:paraId="72AC529E" w14:textId="77777777" w:rsidR="00CC0FE1" w:rsidRPr="002102CA" w:rsidRDefault="00CC0FE1" w:rsidP="00ED40BA">
            <w:pPr>
              <w:pStyle w:val="TableParagraph"/>
              <w:ind w:left="97" w:right="97"/>
              <w:rPr>
                <w:sz w:val="24"/>
                <w:szCs w:val="24"/>
              </w:rPr>
            </w:pPr>
            <w:r w:rsidRPr="002102CA">
              <w:rPr>
                <w:w w:val="105"/>
                <w:sz w:val="24"/>
                <w:szCs w:val="24"/>
              </w:rPr>
              <w:t>1.002</w:t>
            </w:r>
          </w:p>
        </w:tc>
        <w:tc>
          <w:tcPr>
            <w:tcW w:w="1170" w:type="dxa"/>
          </w:tcPr>
          <w:p w14:paraId="57EA5D3A" w14:textId="77777777" w:rsidR="00CC0FE1" w:rsidRPr="002102CA" w:rsidRDefault="00CC0FE1" w:rsidP="00ED40BA">
            <w:pPr>
              <w:pStyle w:val="TableParagraph"/>
              <w:ind w:left="137"/>
              <w:rPr>
                <w:sz w:val="24"/>
                <w:szCs w:val="24"/>
              </w:rPr>
            </w:pPr>
            <w:r w:rsidRPr="002102CA">
              <w:rPr>
                <w:w w:val="105"/>
                <w:sz w:val="24"/>
                <w:szCs w:val="24"/>
              </w:rPr>
              <w:t>-0.005</w:t>
            </w:r>
          </w:p>
        </w:tc>
        <w:tc>
          <w:tcPr>
            <w:tcW w:w="990" w:type="dxa"/>
          </w:tcPr>
          <w:p w14:paraId="55074E37" w14:textId="77777777" w:rsidR="00CC0FE1" w:rsidRPr="002102CA" w:rsidRDefault="00CC0FE1" w:rsidP="00ED40BA">
            <w:pPr>
              <w:pStyle w:val="TableParagraph"/>
              <w:ind w:right="117"/>
              <w:jc w:val="right"/>
              <w:rPr>
                <w:sz w:val="24"/>
                <w:szCs w:val="24"/>
              </w:rPr>
            </w:pPr>
            <w:r w:rsidRPr="002102CA">
              <w:rPr>
                <w:w w:val="105"/>
                <w:sz w:val="24"/>
                <w:szCs w:val="24"/>
              </w:rPr>
              <w:t>(0.004)</w:t>
            </w:r>
          </w:p>
        </w:tc>
        <w:tc>
          <w:tcPr>
            <w:tcW w:w="1440" w:type="dxa"/>
          </w:tcPr>
          <w:p w14:paraId="14506D26" w14:textId="77777777" w:rsidR="00CC0FE1" w:rsidRPr="002102CA" w:rsidRDefault="00CC0FE1" w:rsidP="00ED40BA">
            <w:pPr>
              <w:pStyle w:val="TableParagraph"/>
              <w:ind w:left="97" w:right="97"/>
              <w:rPr>
                <w:sz w:val="24"/>
                <w:szCs w:val="24"/>
              </w:rPr>
            </w:pPr>
            <w:r w:rsidRPr="002102CA">
              <w:rPr>
                <w:w w:val="105"/>
                <w:sz w:val="24"/>
                <w:szCs w:val="24"/>
              </w:rPr>
              <w:t>0.955</w:t>
            </w:r>
          </w:p>
        </w:tc>
      </w:tr>
      <w:tr w:rsidR="00CC0FE1" w:rsidRPr="00CA405A" w14:paraId="6F6473EF" w14:textId="77777777" w:rsidTr="00ED40BA">
        <w:trPr>
          <w:trHeight w:val="270"/>
        </w:trPr>
        <w:tc>
          <w:tcPr>
            <w:tcW w:w="2151" w:type="dxa"/>
          </w:tcPr>
          <w:p w14:paraId="534317BD" w14:textId="77777777" w:rsidR="00CC0FE1" w:rsidRPr="002102CA" w:rsidRDefault="00CC0FE1" w:rsidP="00ED40BA">
            <w:pPr>
              <w:pStyle w:val="TableParagraph"/>
              <w:ind w:left="119"/>
              <w:jc w:val="left"/>
              <w:rPr>
                <w:sz w:val="24"/>
                <w:szCs w:val="24"/>
              </w:rPr>
            </w:pPr>
            <w:r w:rsidRPr="002102CA">
              <w:rPr>
                <w:w w:val="105"/>
                <w:sz w:val="24"/>
                <w:szCs w:val="24"/>
              </w:rPr>
              <w:t>County Pop.</w:t>
            </w:r>
          </w:p>
        </w:tc>
        <w:tc>
          <w:tcPr>
            <w:tcW w:w="1449" w:type="dxa"/>
          </w:tcPr>
          <w:p w14:paraId="4FF29EE0" w14:textId="77777777" w:rsidR="00CC0FE1" w:rsidRPr="002102CA" w:rsidRDefault="00CC0FE1" w:rsidP="00ED40BA">
            <w:pPr>
              <w:pStyle w:val="TableParagraph"/>
              <w:ind w:left="138"/>
              <w:rPr>
                <w:sz w:val="24"/>
                <w:szCs w:val="24"/>
              </w:rPr>
            </w:pPr>
            <w:r w:rsidRPr="002102CA">
              <w:rPr>
                <w:w w:val="105"/>
                <w:sz w:val="24"/>
                <w:szCs w:val="24"/>
              </w:rPr>
              <w:t>0.000***</w:t>
            </w:r>
          </w:p>
        </w:tc>
        <w:tc>
          <w:tcPr>
            <w:tcW w:w="900" w:type="dxa"/>
          </w:tcPr>
          <w:p w14:paraId="29C5E2D3" w14:textId="77777777" w:rsidR="00CC0FE1" w:rsidRPr="002102CA" w:rsidRDefault="00CC0FE1" w:rsidP="00ED40BA">
            <w:pPr>
              <w:pStyle w:val="TableParagraph"/>
              <w:ind w:right="117"/>
              <w:jc w:val="right"/>
              <w:rPr>
                <w:sz w:val="24"/>
                <w:szCs w:val="24"/>
              </w:rPr>
            </w:pPr>
            <w:r w:rsidRPr="002102CA">
              <w:rPr>
                <w:w w:val="105"/>
                <w:sz w:val="24"/>
                <w:szCs w:val="24"/>
              </w:rPr>
              <w:t>(0.000)</w:t>
            </w:r>
          </w:p>
        </w:tc>
        <w:tc>
          <w:tcPr>
            <w:tcW w:w="900" w:type="dxa"/>
          </w:tcPr>
          <w:p w14:paraId="279B7E43" w14:textId="77777777" w:rsidR="00CC0FE1" w:rsidRPr="002102CA" w:rsidRDefault="00CC0FE1" w:rsidP="00ED40BA">
            <w:pPr>
              <w:pStyle w:val="TableParagraph"/>
              <w:ind w:left="97" w:right="97"/>
              <w:rPr>
                <w:sz w:val="24"/>
                <w:szCs w:val="24"/>
              </w:rPr>
            </w:pPr>
            <w:r w:rsidRPr="002102CA">
              <w:rPr>
                <w:w w:val="105"/>
                <w:sz w:val="24"/>
                <w:szCs w:val="24"/>
              </w:rPr>
              <w:t>1.000</w:t>
            </w:r>
          </w:p>
        </w:tc>
        <w:tc>
          <w:tcPr>
            <w:tcW w:w="1170" w:type="dxa"/>
          </w:tcPr>
          <w:p w14:paraId="1347A05E" w14:textId="77777777" w:rsidR="00CC0FE1" w:rsidRPr="002102CA" w:rsidRDefault="00CC0FE1" w:rsidP="00ED40BA">
            <w:pPr>
              <w:pStyle w:val="TableParagraph"/>
              <w:ind w:left="138"/>
              <w:rPr>
                <w:sz w:val="24"/>
                <w:szCs w:val="24"/>
              </w:rPr>
            </w:pPr>
            <w:r w:rsidRPr="002102CA">
              <w:rPr>
                <w:w w:val="412"/>
                <w:sz w:val="24"/>
                <w:szCs w:val="24"/>
              </w:rPr>
              <w:t xml:space="preserve"> </w:t>
            </w:r>
          </w:p>
        </w:tc>
        <w:tc>
          <w:tcPr>
            <w:tcW w:w="990" w:type="dxa"/>
          </w:tcPr>
          <w:p w14:paraId="3DDFE953" w14:textId="77777777" w:rsidR="00CC0FE1" w:rsidRPr="002102CA" w:rsidRDefault="00CC0FE1" w:rsidP="00ED40BA">
            <w:pPr>
              <w:pStyle w:val="TableParagraph"/>
              <w:spacing w:before="0"/>
              <w:jc w:val="left"/>
              <w:rPr>
                <w:sz w:val="24"/>
                <w:szCs w:val="24"/>
              </w:rPr>
            </w:pPr>
          </w:p>
        </w:tc>
        <w:tc>
          <w:tcPr>
            <w:tcW w:w="1440" w:type="dxa"/>
          </w:tcPr>
          <w:p w14:paraId="5206F150" w14:textId="77777777" w:rsidR="00CC0FE1" w:rsidRPr="002102CA" w:rsidRDefault="00CC0FE1" w:rsidP="00ED40BA">
            <w:pPr>
              <w:pStyle w:val="TableParagraph"/>
              <w:spacing w:before="0"/>
              <w:jc w:val="left"/>
              <w:rPr>
                <w:sz w:val="24"/>
                <w:szCs w:val="24"/>
              </w:rPr>
            </w:pPr>
          </w:p>
        </w:tc>
      </w:tr>
      <w:tr w:rsidR="00CC0FE1" w:rsidRPr="00CA405A" w14:paraId="0AD5DC6C" w14:textId="77777777" w:rsidTr="00ED40BA">
        <w:trPr>
          <w:trHeight w:val="270"/>
        </w:trPr>
        <w:tc>
          <w:tcPr>
            <w:tcW w:w="2151" w:type="dxa"/>
          </w:tcPr>
          <w:p w14:paraId="7BC08AE9" w14:textId="77777777" w:rsidR="00CC0FE1" w:rsidRPr="002102CA" w:rsidRDefault="00CC0FE1" w:rsidP="00ED40BA">
            <w:pPr>
              <w:pStyle w:val="TableParagraph"/>
              <w:ind w:left="119"/>
              <w:jc w:val="left"/>
              <w:rPr>
                <w:sz w:val="24"/>
                <w:szCs w:val="24"/>
              </w:rPr>
            </w:pPr>
            <w:r w:rsidRPr="002102CA">
              <w:rPr>
                <w:w w:val="105"/>
                <w:sz w:val="24"/>
                <w:szCs w:val="24"/>
              </w:rPr>
              <w:t>Log County Pop.</w:t>
            </w:r>
          </w:p>
        </w:tc>
        <w:tc>
          <w:tcPr>
            <w:tcW w:w="1449" w:type="dxa"/>
          </w:tcPr>
          <w:p w14:paraId="249E0CD9" w14:textId="77777777" w:rsidR="00CC0FE1" w:rsidRPr="002102CA" w:rsidRDefault="00CC0FE1" w:rsidP="00ED40BA">
            <w:pPr>
              <w:pStyle w:val="TableParagraph"/>
              <w:ind w:left="138"/>
              <w:rPr>
                <w:sz w:val="24"/>
                <w:szCs w:val="24"/>
              </w:rPr>
            </w:pPr>
            <w:r w:rsidRPr="002102CA">
              <w:rPr>
                <w:w w:val="412"/>
                <w:sz w:val="24"/>
                <w:szCs w:val="24"/>
              </w:rPr>
              <w:t xml:space="preserve"> </w:t>
            </w:r>
          </w:p>
        </w:tc>
        <w:tc>
          <w:tcPr>
            <w:tcW w:w="900" w:type="dxa"/>
          </w:tcPr>
          <w:p w14:paraId="5E5FB294" w14:textId="77777777" w:rsidR="00CC0FE1" w:rsidRPr="002102CA" w:rsidRDefault="00CC0FE1" w:rsidP="00ED40BA">
            <w:pPr>
              <w:pStyle w:val="TableParagraph"/>
              <w:spacing w:before="0"/>
              <w:jc w:val="left"/>
              <w:rPr>
                <w:sz w:val="24"/>
                <w:szCs w:val="24"/>
              </w:rPr>
            </w:pPr>
          </w:p>
        </w:tc>
        <w:tc>
          <w:tcPr>
            <w:tcW w:w="900" w:type="dxa"/>
          </w:tcPr>
          <w:p w14:paraId="1852B820" w14:textId="77777777" w:rsidR="00CC0FE1" w:rsidRPr="002102CA" w:rsidRDefault="00CC0FE1" w:rsidP="00ED40BA">
            <w:pPr>
              <w:pStyle w:val="TableParagraph"/>
              <w:spacing w:before="0"/>
              <w:jc w:val="left"/>
              <w:rPr>
                <w:sz w:val="24"/>
                <w:szCs w:val="24"/>
              </w:rPr>
            </w:pPr>
          </w:p>
        </w:tc>
        <w:tc>
          <w:tcPr>
            <w:tcW w:w="1170" w:type="dxa"/>
          </w:tcPr>
          <w:p w14:paraId="386E6DBB" w14:textId="77777777" w:rsidR="00CC0FE1" w:rsidRPr="002102CA" w:rsidRDefault="00CC0FE1" w:rsidP="00ED40BA">
            <w:pPr>
              <w:pStyle w:val="TableParagraph"/>
              <w:ind w:left="138"/>
              <w:rPr>
                <w:sz w:val="24"/>
                <w:szCs w:val="24"/>
              </w:rPr>
            </w:pPr>
            <w:r w:rsidRPr="002102CA">
              <w:rPr>
                <w:w w:val="105"/>
                <w:sz w:val="24"/>
                <w:szCs w:val="24"/>
              </w:rPr>
              <w:t>1.211***</w:t>
            </w:r>
          </w:p>
        </w:tc>
        <w:tc>
          <w:tcPr>
            <w:tcW w:w="990" w:type="dxa"/>
          </w:tcPr>
          <w:p w14:paraId="7F746B0F" w14:textId="77777777" w:rsidR="00CC0FE1" w:rsidRPr="002102CA" w:rsidRDefault="00CC0FE1" w:rsidP="00ED40BA">
            <w:pPr>
              <w:pStyle w:val="TableParagraph"/>
              <w:ind w:right="117"/>
              <w:jc w:val="right"/>
              <w:rPr>
                <w:sz w:val="24"/>
                <w:szCs w:val="24"/>
              </w:rPr>
            </w:pPr>
            <w:r w:rsidRPr="002102CA">
              <w:rPr>
                <w:w w:val="105"/>
                <w:sz w:val="24"/>
                <w:szCs w:val="24"/>
              </w:rPr>
              <w:t>(0.069)</w:t>
            </w:r>
          </w:p>
        </w:tc>
        <w:tc>
          <w:tcPr>
            <w:tcW w:w="1440" w:type="dxa"/>
          </w:tcPr>
          <w:p w14:paraId="303C0D45" w14:textId="77777777" w:rsidR="00CC0FE1" w:rsidRPr="002102CA" w:rsidRDefault="00CC0FE1" w:rsidP="00ED40BA">
            <w:pPr>
              <w:pStyle w:val="TableParagraph"/>
              <w:ind w:left="97" w:right="97"/>
              <w:rPr>
                <w:sz w:val="24"/>
                <w:szCs w:val="24"/>
              </w:rPr>
            </w:pPr>
            <w:r w:rsidRPr="002102CA">
              <w:rPr>
                <w:w w:val="105"/>
                <w:sz w:val="24"/>
                <w:szCs w:val="24"/>
              </w:rPr>
              <w:t>3.355</w:t>
            </w:r>
          </w:p>
        </w:tc>
      </w:tr>
      <w:tr w:rsidR="00CC0FE1" w:rsidRPr="00CA405A" w14:paraId="0447EB99" w14:textId="77777777" w:rsidTr="00ED40BA">
        <w:trPr>
          <w:trHeight w:val="270"/>
        </w:trPr>
        <w:tc>
          <w:tcPr>
            <w:tcW w:w="2151" w:type="dxa"/>
          </w:tcPr>
          <w:p w14:paraId="4975D23B" w14:textId="77777777" w:rsidR="00CC0FE1" w:rsidRPr="002102CA" w:rsidRDefault="00CC0FE1" w:rsidP="00ED40BA">
            <w:pPr>
              <w:pStyle w:val="TableParagraph"/>
              <w:ind w:left="119"/>
              <w:jc w:val="left"/>
              <w:rPr>
                <w:sz w:val="24"/>
                <w:szCs w:val="24"/>
              </w:rPr>
            </w:pPr>
            <w:r w:rsidRPr="002102CA">
              <w:rPr>
                <w:w w:val="105"/>
                <w:sz w:val="24"/>
                <w:szCs w:val="24"/>
              </w:rPr>
              <w:t>Jewish Pop.</w:t>
            </w:r>
          </w:p>
        </w:tc>
        <w:tc>
          <w:tcPr>
            <w:tcW w:w="1449" w:type="dxa"/>
          </w:tcPr>
          <w:p w14:paraId="480F07B6" w14:textId="77777777" w:rsidR="00CC0FE1" w:rsidRPr="002102CA" w:rsidRDefault="00CC0FE1" w:rsidP="00ED40BA">
            <w:pPr>
              <w:pStyle w:val="TableParagraph"/>
              <w:ind w:left="138"/>
              <w:rPr>
                <w:sz w:val="24"/>
                <w:szCs w:val="24"/>
              </w:rPr>
            </w:pPr>
            <w:r w:rsidRPr="002102CA">
              <w:rPr>
                <w:w w:val="105"/>
                <w:sz w:val="24"/>
                <w:szCs w:val="24"/>
              </w:rPr>
              <w:t>0.000**</w:t>
            </w:r>
          </w:p>
        </w:tc>
        <w:tc>
          <w:tcPr>
            <w:tcW w:w="900" w:type="dxa"/>
          </w:tcPr>
          <w:p w14:paraId="03A7A8A3" w14:textId="77777777" w:rsidR="00CC0FE1" w:rsidRPr="002102CA" w:rsidRDefault="00CC0FE1" w:rsidP="00ED40BA">
            <w:pPr>
              <w:pStyle w:val="TableParagraph"/>
              <w:ind w:right="117"/>
              <w:jc w:val="right"/>
              <w:rPr>
                <w:sz w:val="24"/>
                <w:szCs w:val="24"/>
              </w:rPr>
            </w:pPr>
            <w:r w:rsidRPr="002102CA">
              <w:rPr>
                <w:w w:val="105"/>
                <w:sz w:val="24"/>
                <w:szCs w:val="24"/>
              </w:rPr>
              <w:t>(0.000)</w:t>
            </w:r>
          </w:p>
        </w:tc>
        <w:tc>
          <w:tcPr>
            <w:tcW w:w="900" w:type="dxa"/>
          </w:tcPr>
          <w:p w14:paraId="51FD2EAF" w14:textId="77777777" w:rsidR="00CC0FE1" w:rsidRPr="002102CA" w:rsidRDefault="00CC0FE1" w:rsidP="00ED40BA">
            <w:pPr>
              <w:pStyle w:val="TableParagraph"/>
              <w:ind w:left="97" w:right="97"/>
              <w:rPr>
                <w:sz w:val="24"/>
                <w:szCs w:val="24"/>
              </w:rPr>
            </w:pPr>
            <w:r w:rsidRPr="002102CA">
              <w:rPr>
                <w:w w:val="105"/>
                <w:sz w:val="24"/>
                <w:szCs w:val="24"/>
              </w:rPr>
              <w:t>1.000</w:t>
            </w:r>
          </w:p>
        </w:tc>
        <w:tc>
          <w:tcPr>
            <w:tcW w:w="1170" w:type="dxa"/>
          </w:tcPr>
          <w:p w14:paraId="78F4D5A0" w14:textId="77777777" w:rsidR="00CC0FE1" w:rsidRPr="002102CA" w:rsidRDefault="00CC0FE1" w:rsidP="00ED40BA">
            <w:pPr>
              <w:pStyle w:val="TableParagraph"/>
              <w:ind w:left="138"/>
              <w:rPr>
                <w:sz w:val="24"/>
                <w:szCs w:val="24"/>
              </w:rPr>
            </w:pPr>
            <w:r w:rsidRPr="002102CA">
              <w:rPr>
                <w:w w:val="105"/>
                <w:sz w:val="24"/>
                <w:szCs w:val="24"/>
              </w:rPr>
              <w:t>0.000**</w:t>
            </w:r>
          </w:p>
        </w:tc>
        <w:tc>
          <w:tcPr>
            <w:tcW w:w="990" w:type="dxa"/>
          </w:tcPr>
          <w:p w14:paraId="63B44419" w14:textId="77777777" w:rsidR="00CC0FE1" w:rsidRPr="002102CA" w:rsidRDefault="00CC0FE1" w:rsidP="00ED40BA">
            <w:pPr>
              <w:pStyle w:val="TableParagraph"/>
              <w:ind w:right="117"/>
              <w:jc w:val="right"/>
              <w:rPr>
                <w:sz w:val="24"/>
                <w:szCs w:val="24"/>
              </w:rPr>
            </w:pPr>
            <w:r w:rsidRPr="002102CA">
              <w:rPr>
                <w:w w:val="105"/>
                <w:sz w:val="24"/>
                <w:szCs w:val="24"/>
              </w:rPr>
              <w:t>(0.000)</w:t>
            </w:r>
          </w:p>
        </w:tc>
        <w:tc>
          <w:tcPr>
            <w:tcW w:w="1440" w:type="dxa"/>
          </w:tcPr>
          <w:p w14:paraId="15A55F5B" w14:textId="77777777" w:rsidR="00CC0FE1" w:rsidRPr="002102CA" w:rsidRDefault="00CC0FE1" w:rsidP="00ED40BA">
            <w:pPr>
              <w:pStyle w:val="TableParagraph"/>
              <w:ind w:left="97" w:right="97"/>
              <w:rPr>
                <w:sz w:val="24"/>
                <w:szCs w:val="24"/>
              </w:rPr>
            </w:pPr>
            <w:r w:rsidRPr="002102CA">
              <w:rPr>
                <w:w w:val="105"/>
                <w:sz w:val="24"/>
                <w:szCs w:val="24"/>
              </w:rPr>
              <w:t>1.000</w:t>
            </w:r>
          </w:p>
        </w:tc>
      </w:tr>
      <w:tr w:rsidR="00CC0FE1" w:rsidRPr="00CA405A" w14:paraId="65DB80DC" w14:textId="77777777" w:rsidTr="00ED40BA">
        <w:trPr>
          <w:trHeight w:val="270"/>
        </w:trPr>
        <w:tc>
          <w:tcPr>
            <w:tcW w:w="2151" w:type="dxa"/>
          </w:tcPr>
          <w:p w14:paraId="5625EF46" w14:textId="77777777" w:rsidR="00CC0FE1" w:rsidRPr="002102CA" w:rsidRDefault="00CC0FE1" w:rsidP="00ED40BA">
            <w:pPr>
              <w:pStyle w:val="TableParagraph"/>
              <w:ind w:left="119"/>
              <w:jc w:val="left"/>
              <w:rPr>
                <w:sz w:val="24"/>
                <w:szCs w:val="24"/>
              </w:rPr>
            </w:pPr>
            <w:r w:rsidRPr="002102CA">
              <w:rPr>
                <w:sz w:val="24"/>
                <w:szCs w:val="24"/>
              </w:rPr>
              <w:t>Violent Crime</w:t>
            </w:r>
          </w:p>
        </w:tc>
        <w:tc>
          <w:tcPr>
            <w:tcW w:w="1449" w:type="dxa"/>
          </w:tcPr>
          <w:p w14:paraId="08592E18" w14:textId="77777777" w:rsidR="00CC0FE1" w:rsidRPr="002102CA" w:rsidRDefault="00CC0FE1" w:rsidP="00ED40BA">
            <w:pPr>
              <w:pStyle w:val="TableParagraph"/>
              <w:ind w:left="138"/>
              <w:rPr>
                <w:sz w:val="24"/>
                <w:szCs w:val="24"/>
              </w:rPr>
            </w:pPr>
            <w:r w:rsidRPr="002102CA">
              <w:rPr>
                <w:w w:val="105"/>
                <w:sz w:val="24"/>
                <w:szCs w:val="24"/>
              </w:rPr>
              <w:t>0.015***</w:t>
            </w:r>
          </w:p>
        </w:tc>
        <w:tc>
          <w:tcPr>
            <w:tcW w:w="900" w:type="dxa"/>
          </w:tcPr>
          <w:p w14:paraId="604A0424" w14:textId="77777777" w:rsidR="00CC0FE1" w:rsidRPr="002102CA" w:rsidRDefault="00CC0FE1" w:rsidP="00ED40BA">
            <w:pPr>
              <w:pStyle w:val="TableParagraph"/>
              <w:ind w:right="117"/>
              <w:jc w:val="right"/>
              <w:rPr>
                <w:sz w:val="24"/>
                <w:szCs w:val="24"/>
              </w:rPr>
            </w:pPr>
            <w:r w:rsidRPr="002102CA">
              <w:rPr>
                <w:w w:val="105"/>
                <w:sz w:val="24"/>
                <w:szCs w:val="24"/>
              </w:rPr>
              <w:t>(0.002)</w:t>
            </w:r>
          </w:p>
        </w:tc>
        <w:tc>
          <w:tcPr>
            <w:tcW w:w="900" w:type="dxa"/>
          </w:tcPr>
          <w:p w14:paraId="128DC67A" w14:textId="77777777" w:rsidR="00CC0FE1" w:rsidRPr="002102CA" w:rsidRDefault="00CC0FE1" w:rsidP="00ED40BA">
            <w:pPr>
              <w:pStyle w:val="TableParagraph"/>
              <w:ind w:left="97" w:right="97"/>
              <w:rPr>
                <w:sz w:val="24"/>
                <w:szCs w:val="24"/>
              </w:rPr>
            </w:pPr>
            <w:r w:rsidRPr="002102CA">
              <w:rPr>
                <w:w w:val="105"/>
                <w:sz w:val="24"/>
                <w:szCs w:val="24"/>
              </w:rPr>
              <w:t>1.015</w:t>
            </w:r>
          </w:p>
        </w:tc>
        <w:tc>
          <w:tcPr>
            <w:tcW w:w="1170" w:type="dxa"/>
          </w:tcPr>
          <w:p w14:paraId="6403F149" w14:textId="77777777" w:rsidR="00CC0FE1" w:rsidRPr="002102CA" w:rsidRDefault="00CC0FE1" w:rsidP="00ED40BA">
            <w:pPr>
              <w:pStyle w:val="TableParagraph"/>
              <w:ind w:left="138"/>
              <w:rPr>
                <w:sz w:val="24"/>
                <w:szCs w:val="24"/>
              </w:rPr>
            </w:pPr>
            <w:r w:rsidRPr="002102CA">
              <w:rPr>
                <w:w w:val="105"/>
                <w:sz w:val="24"/>
                <w:szCs w:val="24"/>
              </w:rPr>
              <w:t>0.013***</w:t>
            </w:r>
          </w:p>
        </w:tc>
        <w:tc>
          <w:tcPr>
            <w:tcW w:w="990" w:type="dxa"/>
          </w:tcPr>
          <w:p w14:paraId="064C7BDA" w14:textId="77777777" w:rsidR="00CC0FE1" w:rsidRPr="002102CA" w:rsidRDefault="00CC0FE1" w:rsidP="00ED40BA">
            <w:pPr>
              <w:pStyle w:val="TableParagraph"/>
              <w:ind w:right="117"/>
              <w:jc w:val="right"/>
              <w:rPr>
                <w:sz w:val="24"/>
                <w:szCs w:val="24"/>
              </w:rPr>
            </w:pPr>
            <w:r w:rsidRPr="002102CA">
              <w:rPr>
                <w:w w:val="105"/>
                <w:sz w:val="24"/>
                <w:szCs w:val="24"/>
              </w:rPr>
              <w:t>(0.002)</w:t>
            </w:r>
          </w:p>
        </w:tc>
        <w:tc>
          <w:tcPr>
            <w:tcW w:w="1440" w:type="dxa"/>
          </w:tcPr>
          <w:p w14:paraId="3F38171D" w14:textId="77777777" w:rsidR="00CC0FE1" w:rsidRPr="002102CA" w:rsidRDefault="00CC0FE1" w:rsidP="00ED40BA">
            <w:pPr>
              <w:pStyle w:val="TableParagraph"/>
              <w:ind w:left="97" w:right="97"/>
              <w:rPr>
                <w:sz w:val="24"/>
                <w:szCs w:val="24"/>
              </w:rPr>
            </w:pPr>
            <w:r w:rsidRPr="002102CA">
              <w:rPr>
                <w:w w:val="105"/>
                <w:sz w:val="24"/>
                <w:szCs w:val="24"/>
              </w:rPr>
              <w:t>1.013</w:t>
            </w:r>
          </w:p>
        </w:tc>
      </w:tr>
      <w:tr w:rsidR="00CC0FE1" w:rsidRPr="00CA405A" w14:paraId="1E2DC590" w14:textId="77777777" w:rsidTr="00ED40BA">
        <w:trPr>
          <w:trHeight w:val="270"/>
        </w:trPr>
        <w:tc>
          <w:tcPr>
            <w:tcW w:w="2151" w:type="dxa"/>
          </w:tcPr>
          <w:p w14:paraId="30EB6325" w14:textId="77777777" w:rsidR="00CC0FE1" w:rsidRPr="002102CA" w:rsidRDefault="00CC0FE1" w:rsidP="00ED40BA">
            <w:pPr>
              <w:pStyle w:val="TableParagraph"/>
              <w:ind w:left="119"/>
              <w:jc w:val="left"/>
              <w:rPr>
                <w:sz w:val="24"/>
                <w:szCs w:val="24"/>
              </w:rPr>
            </w:pPr>
            <w:r w:rsidRPr="002102CA">
              <w:rPr>
                <w:w w:val="105"/>
                <w:sz w:val="24"/>
                <w:szCs w:val="24"/>
              </w:rPr>
              <w:t>Property Crime</w:t>
            </w:r>
          </w:p>
        </w:tc>
        <w:tc>
          <w:tcPr>
            <w:tcW w:w="1449" w:type="dxa"/>
          </w:tcPr>
          <w:p w14:paraId="51475982" w14:textId="77777777" w:rsidR="00CC0FE1" w:rsidRPr="002102CA" w:rsidRDefault="00CC0FE1" w:rsidP="00ED40BA">
            <w:pPr>
              <w:pStyle w:val="TableParagraph"/>
              <w:ind w:left="138"/>
              <w:rPr>
                <w:sz w:val="24"/>
                <w:szCs w:val="24"/>
              </w:rPr>
            </w:pPr>
            <w:r w:rsidRPr="002102CA">
              <w:rPr>
                <w:w w:val="105"/>
                <w:sz w:val="24"/>
                <w:szCs w:val="24"/>
              </w:rPr>
              <w:t>-0.001</w:t>
            </w:r>
          </w:p>
        </w:tc>
        <w:tc>
          <w:tcPr>
            <w:tcW w:w="900" w:type="dxa"/>
          </w:tcPr>
          <w:p w14:paraId="3941AC9D" w14:textId="77777777" w:rsidR="00CC0FE1" w:rsidRPr="002102CA" w:rsidRDefault="00CC0FE1" w:rsidP="00ED40BA">
            <w:pPr>
              <w:pStyle w:val="TableParagraph"/>
              <w:ind w:right="117"/>
              <w:jc w:val="right"/>
              <w:rPr>
                <w:sz w:val="24"/>
                <w:szCs w:val="24"/>
              </w:rPr>
            </w:pPr>
            <w:r w:rsidRPr="002102CA">
              <w:rPr>
                <w:w w:val="105"/>
                <w:sz w:val="24"/>
                <w:szCs w:val="24"/>
              </w:rPr>
              <w:t>(0.001)</w:t>
            </w:r>
          </w:p>
        </w:tc>
        <w:tc>
          <w:tcPr>
            <w:tcW w:w="900" w:type="dxa"/>
          </w:tcPr>
          <w:p w14:paraId="2787DB74" w14:textId="77777777" w:rsidR="00CC0FE1" w:rsidRPr="002102CA" w:rsidRDefault="00CC0FE1" w:rsidP="00ED40BA">
            <w:pPr>
              <w:pStyle w:val="TableParagraph"/>
              <w:ind w:left="97" w:right="97"/>
              <w:rPr>
                <w:sz w:val="24"/>
                <w:szCs w:val="24"/>
              </w:rPr>
            </w:pPr>
            <w:r w:rsidRPr="002102CA">
              <w:rPr>
                <w:w w:val="105"/>
                <w:sz w:val="24"/>
                <w:szCs w:val="24"/>
              </w:rPr>
              <w:t>0.999</w:t>
            </w:r>
          </w:p>
        </w:tc>
        <w:tc>
          <w:tcPr>
            <w:tcW w:w="1170" w:type="dxa"/>
          </w:tcPr>
          <w:p w14:paraId="21FAB182" w14:textId="77777777" w:rsidR="00CC0FE1" w:rsidRPr="002102CA" w:rsidRDefault="00CC0FE1" w:rsidP="00ED40BA">
            <w:pPr>
              <w:pStyle w:val="TableParagraph"/>
              <w:ind w:left="137"/>
              <w:rPr>
                <w:sz w:val="24"/>
                <w:szCs w:val="24"/>
              </w:rPr>
            </w:pPr>
            <w:r w:rsidRPr="002102CA">
              <w:rPr>
                <w:w w:val="105"/>
                <w:sz w:val="24"/>
                <w:szCs w:val="24"/>
              </w:rPr>
              <w:t>-0.002*</w:t>
            </w:r>
          </w:p>
        </w:tc>
        <w:tc>
          <w:tcPr>
            <w:tcW w:w="990" w:type="dxa"/>
          </w:tcPr>
          <w:p w14:paraId="29787CD4" w14:textId="77777777" w:rsidR="00CC0FE1" w:rsidRPr="002102CA" w:rsidRDefault="00CC0FE1" w:rsidP="00ED40BA">
            <w:pPr>
              <w:pStyle w:val="TableParagraph"/>
              <w:ind w:right="117"/>
              <w:jc w:val="right"/>
              <w:rPr>
                <w:sz w:val="24"/>
                <w:szCs w:val="24"/>
              </w:rPr>
            </w:pPr>
            <w:r w:rsidRPr="002102CA">
              <w:rPr>
                <w:w w:val="105"/>
                <w:sz w:val="24"/>
                <w:szCs w:val="24"/>
              </w:rPr>
              <w:t>(0.001)</w:t>
            </w:r>
          </w:p>
        </w:tc>
        <w:tc>
          <w:tcPr>
            <w:tcW w:w="1440" w:type="dxa"/>
          </w:tcPr>
          <w:p w14:paraId="0E599820" w14:textId="77777777" w:rsidR="00CC0FE1" w:rsidRPr="002102CA" w:rsidRDefault="00CC0FE1" w:rsidP="00ED40BA">
            <w:pPr>
              <w:pStyle w:val="TableParagraph"/>
              <w:ind w:left="97" w:right="97"/>
              <w:rPr>
                <w:sz w:val="24"/>
                <w:szCs w:val="24"/>
              </w:rPr>
            </w:pPr>
            <w:r w:rsidRPr="002102CA">
              <w:rPr>
                <w:w w:val="105"/>
                <w:sz w:val="24"/>
                <w:szCs w:val="24"/>
              </w:rPr>
              <w:t>0.998</w:t>
            </w:r>
          </w:p>
        </w:tc>
      </w:tr>
      <w:tr w:rsidR="00CC0FE1" w:rsidRPr="00CA405A" w14:paraId="275C31C3" w14:textId="77777777" w:rsidTr="00ED40BA">
        <w:trPr>
          <w:trHeight w:val="270"/>
        </w:trPr>
        <w:tc>
          <w:tcPr>
            <w:tcW w:w="2151" w:type="dxa"/>
          </w:tcPr>
          <w:p w14:paraId="5D00F928" w14:textId="77777777" w:rsidR="00CC0FE1" w:rsidRPr="002102CA" w:rsidRDefault="00CC0FE1" w:rsidP="00ED40BA">
            <w:pPr>
              <w:pStyle w:val="TableParagraph"/>
              <w:ind w:left="119"/>
              <w:jc w:val="left"/>
              <w:rPr>
                <w:sz w:val="24"/>
                <w:szCs w:val="24"/>
              </w:rPr>
            </w:pPr>
            <w:r w:rsidRPr="002102CA">
              <w:rPr>
                <w:w w:val="105"/>
                <w:sz w:val="24"/>
                <w:szCs w:val="24"/>
              </w:rPr>
              <w:t>% Rep 2012</w:t>
            </w:r>
          </w:p>
        </w:tc>
        <w:tc>
          <w:tcPr>
            <w:tcW w:w="1449" w:type="dxa"/>
          </w:tcPr>
          <w:p w14:paraId="09635731" w14:textId="77777777" w:rsidR="00CC0FE1" w:rsidRPr="002102CA" w:rsidRDefault="00CC0FE1" w:rsidP="00ED40BA">
            <w:pPr>
              <w:pStyle w:val="TableParagraph"/>
              <w:ind w:left="137" w:right="-15"/>
              <w:rPr>
                <w:sz w:val="24"/>
                <w:szCs w:val="24"/>
              </w:rPr>
            </w:pPr>
            <w:r w:rsidRPr="002102CA">
              <w:rPr>
                <w:sz w:val="24"/>
                <w:szCs w:val="24"/>
              </w:rPr>
              <w:t>-0.033***</w:t>
            </w:r>
          </w:p>
        </w:tc>
        <w:tc>
          <w:tcPr>
            <w:tcW w:w="900" w:type="dxa"/>
          </w:tcPr>
          <w:p w14:paraId="4314963E" w14:textId="77777777" w:rsidR="00CC0FE1" w:rsidRPr="002102CA" w:rsidRDefault="00CC0FE1" w:rsidP="00ED40BA">
            <w:pPr>
              <w:pStyle w:val="TableParagraph"/>
              <w:ind w:right="117"/>
              <w:jc w:val="right"/>
              <w:rPr>
                <w:sz w:val="24"/>
                <w:szCs w:val="24"/>
              </w:rPr>
            </w:pPr>
            <w:r w:rsidRPr="002102CA">
              <w:rPr>
                <w:w w:val="105"/>
                <w:sz w:val="24"/>
                <w:szCs w:val="24"/>
              </w:rPr>
              <w:t>(0.006)</w:t>
            </w:r>
          </w:p>
        </w:tc>
        <w:tc>
          <w:tcPr>
            <w:tcW w:w="900" w:type="dxa"/>
          </w:tcPr>
          <w:p w14:paraId="07D49F25" w14:textId="77777777" w:rsidR="00CC0FE1" w:rsidRPr="002102CA" w:rsidRDefault="00CC0FE1" w:rsidP="00ED40BA">
            <w:pPr>
              <w:pStyle w:val="TableParagraph"/>
              <w:ind w:left="97" w:right="97"/>
              <w:rPr>
                <w:sz w:val="24"/>
                <w:szCs w:val="24"/>
              </w:rPr>
            </w:pPr>
            <w:r w:rsidRPr="002102CA">
              <w:rPr>
                <w:w w:val="105"/>
                <w:sz w:val="24"/>
                <w:szCs w:val="24"/>
              </w:rPr>
              <w:t>0.968</w:t>
            </w:r>
          </w:p>
        </w:tc>
        <w:tc>
          <w:tcPr>
            <w:tcW w:w="1170" w:type="dxa"/>
          </w:tcPr>
          <w:p w14:paraId="02EA0106" w14:textId="77777777" w:rsidR="00CC0FE1" w:rsidRPr="002102CA" w:rsidRDefault="00CC0FE1" w:rsidP="00ED40BA">
            <w:pPr>
              <w:pStyle w:val="TableParagraph"/>
              <w:ind w:left="138"/>
              <w:rPr>
                <w:sz w:val="24"/>
                <w:szCs w:val="24"/>
              </w:rPr>
            </w:pPr>
            <w:r w:rsidRPr="002102CA">
              <w:rPr>
                <w:w w:val="105"/>
                <w:sz w:val="24"/>
                <w:szCs w:val="24"/>
              </w:rPr>
              <w:t>-0.016**</w:t>
            </w:r>
          </w:p>
        </w:tc>
        <w:tc>
          <w:tcPr>
            <w:tcW w:w="990" w:type="dxa"/>
          </w:tcPr>
          <w:p w14:paraId="6635E798" w14:textId="77777777" w:rsidR="00CC0FE1" w:rsidRPr="002102CA" w:rsidRDefault="00CC0FE1" w:rsidP="00ED40BA">
            <w:pPr>
              <w:pStyle w:val="TableParagraph"/>
              <w:ind w:right="117"/>
              <w:jc w:val="right"/>
              <w:rPr>
                <w:sz w:val="24"/>
                <w:szCs w:val="24"/>
              </w:rPr>
            </w:pPr>
            <w:r w:rsidRPr="002102CA">
              <w:rPr>
                <w:w w:val="105"/>
                <w:sz w:val="24"/>
                <w:szCs w:val="24"/>
              </w:rPr>
              <w:t>(0.006)</w:t>
            </w:r>
          </w:p>
        </w:tc>
        <w:tc>
          <w:tcPr>
            <w:tcW w:w="1440" w:type="dxa"/>
          </w:tcPr>
          <w:p w14:paraId="3D0296B3" w14:textId="77777777" w:rsidR="00CC0FE1" w:rsidRPr="002102CA" w:rsidRDefault="00CC0FE1" w:rsidP="00ED40BA">
            <w:pPr>
              <w:pStyle w:val="TableParagraph"/>
              <w:ind w:left="97" w:right="97"/>
              <w:rPr>
                <w:sz w:val="24"/>
                <w:szCs w:val="24"/>
              </w:rPr>
            </w:pPr>
            <w:r w:rsidRPr="002102CA">
              <w:rPr>
                <w:w w:val="105"/>
                <w:sz w:val="24"/>
                <w:szCs w:val="24"/>
              </w:rPr>
              <w:t>0.984</w:t>
            </w:r>
          </w:p>
        </w:tc>
      </w:tr>
      <w:tr w:rsidR="00CC0FE1" w:rsidRPr="00CA405A" w14:paraId="7DBDB671" w14:textId="77777777" w:rsidTr="00ED40BA">
        <w:trPr>
          <w:trHeight w:val="270"/>
        </w:trPr>
        <w:tc>
          <w:tcPr>
            <w:tcW w:w="2151" w:type="dxa"/>
          </w:tcPr>
          <w:p w14:paraId="16EDCC6D" w14:textId="77777777" w:rsidR="00CC0FE1" w:rsidRPr="002102CA" w:rsidRDefault="00CC0FE1" w:rsidP="00ED40BA">
            <w:pPr>
              <w:pStyle w:val="TableParagraph"/>
              <w:ind w:left="119"/>
              <w:jc w:val="left"/>
              <w:rPr>
                <w:sz w:val="24"/>
                <w:szCs w:val="24"/>
              </w:rPr>
            </w:pPr>
            <w:r w:rsidRPr="002102CA">
              <w:rPr>
                <w:sz w:val="24"/>
                <w:szCs w:val="24"/>
              </w:rPr>
              <w:t>College</w:t>
            </w:r>
          </w:p>
        </w:tc>
        <w:tc>
          <w:tcPr>
            <w:tcW w:w="1449" w:type="dxa"/>
          </w:tcPr>
          <w:p w14:paraId="3BC8291F" w14:textId="77777777" w:rsidR="00CC0FE1" w:rsidRPr="002102CA" w:rsidRDefault="00CC0FE1" w:rsidP="00ED40BA">
            <w:pPr>
              <w:pStyle w:val="TableParagraph"/>
              <w:ind w:left="138"/>
              <w:rPr>
                <w:sz w:val="24"/>
                <w:szCs w:val="24"/>
              </w:rPr>
            </w:pPr>
            <w:r w:rsidRPr="002102CA">
              <w:rPr>
                <w:w w:val="105"/>
                <w:sz w:val="24"/>
                <w:szCs w:val="24"/>
              </w:rPr>
              <w:t>0.056***</w:t>
            </w:r>
          </w:p>
        </w:tc>
        <w:tc>
          <w:tcPr>
            <w:tcW w:w="900" w:type="dxa"/>
          </w:tcPr>
          <w:p w14:paraId="08DE5498" w14:textId="77777777" w:rsidR="00CC0FE1" w:rsidRPr="002102CA" w:rsidRDefault="00CC0FE1" w:rsidP="00ED40BA">
            <w:pPr>
              <w:pStyle w:val="TableParagraph"/>
              <w:ind w:right="117"/>
              <w:jc w:val="right"/>
              <w:rPr>
                <w:sz w:val="24"/>
                <w:szCs w:val="24"/>
              </w:rPr>
            </w:pPr>
            <w:r w:rsidRPr="002102CA">
              <w:rPr>
                <w:w w:val="105"/>
                <w:sz w:val="24"/>
                <w:szCs w:val="24"/>
              </w:rPr>
              <w:t>(0.008)</w:t>
            </w:r>
          </w:p>
        </w:tc>
        <w:tc>
          <w:tcPr>
            <w:tcW w:w="900" w:type="dxa"/>
          </w:tcPr>
          <w:p w14:paraId="546005E3" w14:textId="77777777" w:rsidR="00CC0FE1" w:rsidRPr="002102CA" w:rsidRDefault="00CC0FE1" w:rsidP="00ED40BA">
            <w:pPr>
              <w:pStyle w:val="TableParagraph"/>
              <w:ind w:left="97" w:right="97"/>
              <w:rPr>
                <w:sz w:val="24"/>
                <w:szCs w:val="24"/>
              </w:rPr>
            </w:pPr>
            <w:r w:rsidRPr="002102CA">
              <w:rPr>
                <w:w w:val="105"/>
                <w:sz w:val="24"/>
                <w:szCs w:val="24"/>
              </w:rPr>
              <w:t>1.057</w:t>
            </w:r>
          </w:p>
        </w:tc>
        <w:tc>
          <w:tcPr>
            <w:tcW w:w="1170" w:type="dxa"/>
          </w:tcPr>
          <w:p w14:paraId="02CEB7ED" w14:textId="77777777" w:rsidR="00CC0FE1" w:rsidRPr="002102CA" w:rsidRDefault="00CC0FE1" w:rsidP="00ED40BA">
            <w:pPr>
              <w:pStyle w:val="TableParagraph"/>
              <w:ind w:left="137"/>
              <w:rPr>
                <w:sz w:val="24"/>
                <w:szCs w:val="24"/>
              </w:rPr>
            </w:pPr>
            <w:r w:rsidRPr="002102CA">
              <w:rPr>
                <w:w w:val="105"/>
                <w:sz w:val="24"/>
                <w:szCs w:val="24"/>
              </w:rPr>
              <w:t>0.027***</w:t>
            </w:r>
          </w:p>
        </w:tc>
        <w:tc>
          <w:tcPr>
            <w:tcW w:w="990" w:type="dxa"/>
          </w:tcPr>
          <w:p w14:paraId="4F72A622" w14:textId="77777777" w:rsidR="00CC0FE1" w:rsidRPr="002102CA" w:rsidRDefault="00CC0FE1" w:rsidP="00ED40BA">
            <w:pPr>
              <w:pStyle w:val="TableParagraph"/>
              <w:ind w:right="117"/>
              <w:jc w:val="right"/>
              <w:rPr>
                <w:sz w:val="24"/>
                <w:szCs w:val="24"/>
              </w:rPr>
            </w:pPr>
            <w:r w:rsidRPr="002102CA">
              <w:rPr>
                <w:w w:val="105"/>
                <w:sz w:val="24"/>
                <w:szCs w:val="24"/>
              </w:rPr>
              <w:t>(0.008)</w:t>
            </w:r>
          </w:p>
        </w:tc>
        <w:tc>
          <w:tcPr>
            <w:tcW w:w="1440" w:type="dxa"/>
          </w:tcPr>
          <w:p w14:paraId="7C5C588B" w14:textId="77777777" w:rsidR="00CC0FE1" w:rsidRPr="002102CA" w:rsidRDefault="00CC0FE1" w:rsidP="00ED40BA">
            <w:pPr>
              <w:pStyle w:val="TableParagraph"/>
              <w:ind w:left="97" w:right="97"/>
              <w:rPr>
                <w:sz w:val="24"/>
                <w:szCs w:val="24"/>
              </w:rPr>
            </w:pPr>
            <w:r w:rsidRPr="002102CA">
              <w:rPr>
                <w:w w:val="105"/>
                <w:sz w:val="24"/>
                <w:szCs w:val="24"/>
              </w:rPr>
              <w:t>1.028</w:t>
            </w:r>
          </w:p>
        </w:tc>
      </w:tr>
      <w:tr w:rsidR="00CC0FE1" w:rsidRPr="00CA405A" w14:paraId="1ACF2352" w14:textId="77777777" w:rsidTr="00ED40BA">
        <w:trPr>
          <w:trHeight w:val="270"/>
        </w:trPr>
        <w:tc>
          <w:tcPr>
            <w:tcW w:w="2151" w:type="dxa"/>
          </w:tcPr>
          <w:p w14:paraId="720D0742" w14:textId="77777777" w:rsidR="00CC0FE1" w:rsidRPr="002102CA" w:rsidRDefault="00CC0FE1" w:rsidP="00ED40BA">
            <w:pPr>
              <w:pStyle w:val="TableParagraph"/>
              <w:ind w:left="119"/>
              <w:jc w:val="left"/>
              <w:rPr>
                <w:sz w:val="24"/>
                <w:szCs w:val="24"/>
              </w:rPr>
            </w:pPr>
            <w:r w:rsidRPr="002102CA">
              <w:rPr>
                <w:w w:val="110"/>
                <w:sz w:val="24"/>
                <w:szCs w:val="24"/>
              </w:rPr>
              <w:t>South</w:t>
            </w:r>
          </w:p>
        </w:tc>
        <w:tc>
          <w:tcPr>
            <w:tcW w:w="1449" w:type="dxa"/>
          </w:tcPr>
          <w:p w14:paraId="78DC52B4" w14:textId="77777777" w:rsidR="00CC0FE1" w:rsidRPr="002102CA" w:rsidRDefault="00CC0FE1" w:rsidP="00ED40BA">
            <w:pPr>
              <w:pStyle w:val="TableParagraph"/>
              <w:ind w:left="138"/>
              <w:rPr>
                <w:sz w:val="24"/>
                <w:szCs w:val="24"/>
              </w:rPr>
            </w:pPr>
            <w:r w:rsidRPr="002102CA">
              <w:rPr>
                <w:w w:val="105"/>
                <w:sz w:val="24"/>
                <w:szCs w:val="24"/>
              </w:rPr>
              <w:t>0.072</w:t>
            </w:r>
          </w:p>
        </w:tc>
        <w:tc>
          <w:tcPr>
            <w:tcW w:w="900" w:type="dxa"/>
          </w:tcPr>
          <w:p w14:paraId="375DBA9A" w14:textId="77777777" w:rsidR="00CC0FE1" w:rsidRPr="002102CA" w:rsidRDefault="00CC0FE1" w:rsidP="00ED40BA">
            <w:pPr>
              <w:pStyle w:val="TableParagraph"/>
              <w:ind w:right="117"/>
              <w:jc w:val="right"/>
              <w:rPr>
                <w:sz w:val="24"/>
                <w:szCs w:val="24"/>
              </w:rPr>
            </w:pPr>
            <w:r w:rsidRPr="002102CA">
              <w:rPr>
                <w:w w:val="105"/>
                <w:sz w:val="24"/>
                <w:szCs w:val="24"/>
              </w:rPr>
              <w:t>(0.232)</w:t>
            </w:r>
          </w:p>
        </w:tc>
        <w:tc>
          <w:tcPr>
            <w:tcW w:w="900" w:type="dxa"/>
          </w:tcPr>
          <w:p w14:paraId="21CC7F7D" w14:textId="77777777" w:rsidR="00CC0FE1" w:rsidRPr="002102CA" w:rsidRDefault="00CC0FE1" w:rsidP="00ED40BA">
            <w:pPr>
              <w:pStyle w:val="TableParagraph"/>
              <w:ind w:left="97" w:right="97"/>
              <w:rPr>
                <w:sz w:val="24"/>
                <w:szCs w:val="24"/>
              </w:rPr>
            </w:pPr>
            <w:r w:rsidRPr="002102CA">
              <w:rPr>
                <w:w w:val="105"/>
                <w:sz w:val="24"/>
                <w:szCs w:val="24"/>
              </w:rPr>
              <w:t>1.075</w:t>
            </w:r>
          </w:p>
        </w:tc>
        <w:tc>
          <w:tcPr>
            <w:tcW w:w="1170" w:type="dxa"/>
          </w:tcPr>
          <w:p w14:paraId="3D439436" w14:textId="77777777" w:rsidR="00CC0FE1" w:rsidRPr="002102CA" w:rsidRDefault="00CC0FE1" w:rsidP="00ED40BA">
            <w:pPr>
              <w:pStyle w:val="TableParagraph"/>
              <w:ind w:left="137"/>
              <w:rPr>
                <w:sz w:val="24"/>
                <w:szCs w:val="24"/>
              </w:rPr>
            </w:pPr>
            <w:r w:rsidRPr="002102CA">
              <w:rPr>
                <w:w w:val="105"/>
                <w:sz w:val="24"/>
                <w:szCs w:val="24"/>
              </w:rPr>
              <w:t>-0.054</w:t>
            </w:r>
          </w:p>
        </w:tc>
        <w:tc>
          <w:tcPr>
            <w:tcW w:w="990" w:type="dxa"/>
          </w:tcPr>
          <w:p w14:paraId="64999F20" w14:textId="77777777" w:rsidR="00CC0FE1" w:rsidRPr="002102CA" w:rsidRDefault="00CC0FE1" w:rsidP="00ED40BA">
            <w:pPr>
              <w:pStyle w:val="TableParagraph"/>
              <w:ind w:right="117"/>
              <w:jc w:val="right"/>
              <w:rPr>
                <w:sz w:val="24"/>
                <w:szCs w:val="24"/>
              </w:rPr>
            </w:pPr>
            <w:r w:rsidRPr="002102CA">
              <w:rPr>
                <w:w w:val="105"/>
                <w:sz w:val="24"/>
                <w:szCs w:val="24"/>
              </w:rPr>
              <w:t>(0.201)</w:t>
            </w:r>
          </w:p>
        </w:tc>
        <w:tc>
          <w:tcPr>
            <w:tcW w:w="1440" w:type="dxa"/>
          </w:tcPr>
          <w:p w14:paraId="747A81B6" w14:textId="77777777" w:rsidR="00CC0FE1" w:rsidRPr="002102CA" w:rsidRDefault="00CC0FE1" w:rsidP="00ED40BA">
            <w:pPr>
              <w:pStyle w:val="TableParagraph"/>
              <w:ind w:left="97" w:right="97"/>
              <w:rPr>
                <w:sz w:val="24"/>
                <w:szCs w:val="24"/>
              </w:rPr>
            </w:pPr>
            <w:r w:rsidRPr="002102CA">
              <w:rPr>
                <w:w w:val="105"/>
                <w:sz w:val="24"/>
                <w:szCs w:val="24"/>
              </w:rPr>
              <w:t>0.948</w:t>
            </w:r>
          </w:p>
        </w:tc>
      </w:tr>
      <w:tr w:rsidR="00CC0FE1" w:rsidRPr="00CA405A" w14:paraId="10AED7EC" w14:textId="77777777" w:rsidTr="00ED40BA">
        <w:trPr>
          <w:trHeight w:val="270"/>
        </w:trPr>
        <w:tc>
          <w:tcPr>
            <w:tcW w:w="2151" w:type="dxa"/>
          </w:tcPr>
          <w:p w14:paraId="178AD28A" w14:textId="77777777" w:rsidR="00CC0FE1" w:rsidRPr="002102CA" w:rsidRDefault="00CC0FE1" w:rsidP="00ED40BA">
            <w:pPr>
              <w:pStyle w:val="TableParagraph"/>
              <w:ind w:left="119"/>
              <w:jc w:val="left"/>
              <w:rPr>
                <w:sz w:val="24"/>
                <w:szCs w:val="24"/>
              </w:rPr>
            </w:pPr>
            <w:r w:rsidRPr="002102CA">
              <w:rPr>
                <w:w w:val="110"/>
                <w:sz w:val="24"/>
                <w:szCs w:val="24"/>
              </w:rPr>
              <w:t>Northeast</w:t>
            </w:r>
          </w:p>
        </w:tc>
        <w:tc>
          <w:tcPr>
            <w:tcW w:w="1449" w:type="dxa"/>
          </w:tcPr>
          <w:p w14:paraId="43BBB221" w14:textId="77777777" w:rsidR="00CC0FE1" w:rsidRPr="002102CA" w:rsidRDefault="00CC0FE1" w:rsidP="00ED40BA">
            <w:pPr>
              <w:pStyle w:val="TableParagraph"/>
              <w:ind w:left="138"/>
              <w:rPr>
                <w:sz w:val="24"/>
                <w:szCs w:val="24"/>
              </w:rPr>
            </w:pPr>
            <w:r w:rsidRPr="002102CA">
              <w:rPr>
                <w:w w:val="105"/>
                <w:sz w:val="24"/>
                <w:szCs w:val="24"/>
              </w:rPr>
              <w:t>1.359***</w:t>
            </w:r>
          </w:p>
        </w:tc>
        <w:tc>
          <w:tcPr>
            <w:tcW w:w="900" w:type="dxa"/>
          </w:tcPr>
          <w:p w14:paraId="12AD6618" w14:textId="77777777" w:rsidR="00CC0FE1" w:rsidRPr="002102CA" w:rsidRDefault="00CC0FE1" w:rsidP="00ED40BA">
            <w:pPr>
              <w:pStyle w:val="TableParagraph"/>
              <w:ind w:right="117"/>
              <w:jc w:val="right"/>
              <w:rPr>
                <w:sz w:val="24"/>
                <w:szCs w:val="24"/>
              </w:rPr>
            </w:pPr>
            <w:r w:rsidRPr="002102CA">
              <w:rPr>
                <w:w w:val="105"/>
                <w:sz w:val="24"/>
                <w:szCs w:val="24"/>
              </w:rPr>
              <w:t>(0.236)</w:t>
            </w:r>
          </w:p>
        </w:tc>
        <w:tc>
          <w:tcPr>
            <w:tcW w:w="900" w:type="dxa"/>
          </w:tcPr>
          <w:p w14:paraId="213272D9" w14:textId="77777777" w:rsidR="00CC0FE1" w:rsidRPr="002102CA" w:rsidRDefault="00CC0FE1" w:rsidP="00ED40BA">
            <w:pPr>
              <w:pStyle w:val="TableParagraph"/>
              <w:ind w:left="97" w:right="97"/>
              <w:rPr>
                <w:sz w:val="24"/>
                <w:szCs w:val="24"/>
              </w:rPr>
            </w:pPr>
            <w:r w:rsidRPr="002102CA">
              <w:rPr>
                <w:w w:val="105"/>
                <w:sz w:val="24"/>
                <w:szCs w:val="24"/>
              </w:rPr>
              <w:t>3.982</w:t>
            </w:r>
          </w:p>
        </w:tc>
        <w:tc>
          <w:tcPr>
            <w:tcW w:w="1170" w:type="dxa"/>
          </w:tcPr>
          <w:p w14:paraId="276CB74A" w14:textId="77777777" w:rsidR="00CC0FE1" w:rsidRPr="002102CA" w:rsidRDefault="00CC0FE1" w:rsidP="00ED40BA">
            <w:pPr>
              <w:pStyle w:val="TableParagraph"/>
              <w:ind w:left="137"/>
              <w:rPr>
                <w:sz w:val="24"/>
                <w:szCs w:val="24"/>
              </w:rPr>
            </w:pPr>
            <w:r w:rsidRPr="002102CA">
              <w:rPr>
                <w:w w:val="105"/>
                <w:sz w:val="24"/>
                <w:szCs w:val="24"/>
              </w:rPr>
              <w:t>0.840***</w:t>
            </w:r>
          </w:p>
        </w:tc>
        <w:tc>
          <w:tcPr>
            <w:tcW w:w="990" w:type="dxa"/>
          </w:tcPr>
          <w:p w14:paraId="10C05E2A" w14:textId="77777777" w:rsidR="00CC0FE1" w:rsidRPr="002102CA" w:rsidRDefault="00CC0FE1" w:rsidP="00ED40BA">
            <w:pPr>
              <w:pStyle w:val="TableParagraph"/>
              <w:ind w:right="117"/>
              <w:jc w:val="right"/>
              <w:rPr>
                <w:sz w:val="24"/>
                <w:szCs w:val="24"/>
              </w:rPr>
            </w:pPr>
            <w:r w:rsidRPr="002102CA">
              <w:rPr>
                <w:w w:val="105"/>
                <w:sz w:val="24"/>
                <w:szCs w:val="24"/>
              </w:rPr>
              <w:t>(0.205)</w:t>
            </w:r>
          </w:p>
        </w:tc>
        <w:tc>
          <w:tcPr>
            <w:tcW w:w="1440" w:type="dxa"/>
          </w:tcPr>
          <w:p w14:paraId="3EE9214A" w14:textId="77777777" w:rsidR="00CC0FE1" w:rsidRPr="002102CA" w:rsidRDefault="00CC0FE1" w:rsidP="00ED40BA">
            <w:pPr>
              <w:pStyle w:val="TableParagraph"/>
              <w:ind w:left="97" w:right="97"/>
              <w:rPr>
                <w:sz w:val="24"/>
                <w:szCs w:val="24"/>
              </w:rPr>
            </w:pPr>
            <w:r w:rsidRPr="002102CA">
              <w:rPr>
                <w:w w:val="105"/>
                <w:sz w:val="24"/>
                <w:szCs w:val="24"/>
              </w:rPr>
              <w:t>2.317</w:t>
            </w:r>
          </w:p>
        </w:tc>
      </w:tr>
      <w:tr w:rsidR="00CC0FE1" w:rsidRPr="00CA405A" w14:paraId="5F5A26AD" w14:textId="77777777" w:rsidTr="00ED40BA">
        <w:trPr>
          <w:trHeight w:val="270"/>
        </w:trPr>
        <w:tc>
          <w:tcPr>
            <w:tcW w:w="2151" w:type="dxa"/>
          </w:tcPr>
          <w:p w14:paraId="1E9E2984" w14:textId="77777777" w:rsidR="00CC0FE1" w:rsidRPr="002102CA" w:rsidRDefault="00CC0FE1" w:rsidP="00ED40BA">
            <w:pPr>
              <w:pStyle w:val="TableParagraph"/>
              <w:ind w:left="119"/>
              <w:jc w:val="left"/>
              <w:rPr>
                <w:sz w:val="24"/>
                <w:szCs w:val="24"/>
              </w:rPr>
            </w:pPr>
            <w:r w:rsidRPr="002102CA">
              <w:rPr>
                <w:w w:val="105"/>
                <w:sz w:val="24"/>
                <w:szCs w:val="24"/>
              </w:rPr>
              <w:t>Midwest</w:t>
            </w:r>
          </w:p>
        </w:tc>
        <w:tc>
          <w:tcPr>
            <w:tcW w:w="1449" w:type="dxa"/>
          </w:tcPr>
          <w:p w14:paraId="34AB69F2" w14:textId="77777777" w:rsidR="00CC0FE1" w:rsidRPr="002102CA" w:rsidRDefault="00CC0FE1" w:rsidP="00ED40BA">
            <w:pPr>
              <w:pStyle w:val="TableParagraph"/>
              <w:ind w:left="138"/>
              <w:rPr>
                <w:sz w:val="24"/>
                <w:szCs w:val="24"/>
              </w:rPr>
            </w:pPr>
            <w:r w:rsidRPr="002102CA">
              <w:rPr>
                <w:w w:val="105"/>
                <w:sz w:val="24"/>
                <w:szCs w:val="24"/>
              </w:rPr>
              <w:t>-0.001</w:t>
            </w:r>
          </w:p>
        </w:tc>
        <w:tc>
          <w:tcPr>
            <w:tcW w:w="900" w:type="dxa"/>
          </w:tcPr>
          <w:p w14:paraId="2F0C3D36" w14:textId="77777777" w:rsidR="00CC0FE1" w:rsidRPr="002102CA" w:rsidRDefault="00CC0FE1" w:rsidP="00ED40BA">
            <w:pPr>
              <w:pStyle w:val="TableParagraph"/>
              <w:ind w:right="117"/>
              <w:jc w:val="right"/>
              <w:rPr>
                <w:sz w:val="24"/>
                <w:szCs w:val="24"/>
              </w:rPr>
            </w:pPr>
            <w:r w:rsidRPr="002102CA">
              <w:rPr>
                <w:w w:val="105"/>
                <w:sz w:val="24"/>
                <w:szCs w:val="24"/>
              </w:rPr>
              <w:t>(0.290)</w:t>
            </w:r>
          </w:p>
        </w:tc>
        <w:tc>
          <w:tcPr>
            <w:tcW w:w="900" w:type="dxa"/>
          </w:tcPr>
          <w:p w14:paraId="0395015C" w14:textId="77777777" w:rsidR="00CC0FE1" w:rsidRPr="002102CA" w:rsidRDefault="00CC0FE1" w:rsidP="00ED40BA">
            <w:pPr>
              <w:pStyle w:val="TableParagraph"/>
              <w:ind w:left="97" w:right="97"/>
              <w:rPr>
                <w:sz w:val="24"/>
                <w:szCs w:val="24"/>
              </w:rPr>
            </w:pPr>
            <w:r w:rsidRPr="002102CA">
              <w:rPr>
                <w:w w:val="105"/>
                <w:sz w:val="24"/>
                <w:szCs w:val="24"/>
              </w:rPr>
              <w:t>0.999</w:t>
            </w:r>
          </w:p>
        </w:tc>
        <w:tc>
          <w:tcPr>
            <w:tcW w:w="1170" w:type="dxa"/>
          </w:tcPr>
          <w:p w14:paraId="0661D781" w14:textId="77777777" w:rsidR="00CC0FE1" w:rsidRPr="002102CA" w:rsidRDefault="00CC0FE1" w:rsidP="00ED40BA">
            <w:pPr>
              <w:pStyle w:val="TableParagraph"/>
              <w:ind w:left="138"/>
              <w:rPr>
                <w:sz w:val="24"/>
                <w:szCs w:val="24"/>
              </w:rPr>
            </w:pPr>
            <w:r w:rsidRPr="002102CA">
              <w:rPr>
                <w:w w:val="105"/>
                <w:sz w:val="24"/>
                <w:szCs w:val="24"/>
              </w:rPr>
              <w:t>-0.204</w:t>
            </w:r>
          </w:p>
        </w:tc>
        <w:tc>
          <w:tcPr>
            <w:tcW w:w="990" w:type="dxa"/>
          </w:tcPr>
          <w:p w14:paraId="7295225D" w14:textId="77777777" w:rsidR="00CC0FE1" w:rsidRPr="002102CA" w:rsidRDefault="00CC0FE1" w:rsidP="00ED40BA">
            <w:pPr>
              <w:pStyle w:val="TableParagraph"/>
              <w:ind w:right="117"/>
              <w:jc w:val="right"/>
              <w:rPr>
                <w:sz w:val="24"/>
                <w:szCs w:val="24"/>
              </w:rPr>
            </w:pPr>
            <w:r w:rsidRPr="002102CA">
              <w:rPr>
                <w:w w:val="105"/>
                <w:sz w:val="24"/>
                <w:szCs w:val="24"/>
              </w:rPr>
              <w:t>(0.243)</w:t>
            </w:r>
          </w:p>
        </w:tc>
        <w:tc>
          <w:tcPr>
            <w:tcW w:w="1440" w:type="dxa"/>
          </w:tcPr>
          <w:p w14:paraId="5E5433F5" w14:textId="77777777" w:rsidR="00CC0FE1" w:rsidRPr="002102CA" w:rsidRDefault="00CC0FE1" w:rsidP="00ED40BA">
            <w:pPr>
              <w:pStyle w:val="TableParagraph"/>
              <w:ind w:left="97" w:right="97"/>
              <w:rPr>
                <w:sz w:val="24"/>
                <w:szCs w:val="24"/>
              </w:rPr>
            </w:pPr>
            <w:r w:rsidRPr="002102CA">
              <w:rPr>
                <w:w w:val="105"/>
                <w:sz w:val="24"/>
                <w:szCs w:val="24"/>
              </w:rPr>
              <w:t>0.816</w:t>
            </w:r>
          </w:p>
        </w:tc>
      </w:tr>
      <w:tr w:rsidR="00CC0FE1" w:rsidRPr="00CA405A" w14:paraId="33C3BF3D" w14:textId="77777777" w:rsidTr="00ED40BA">
        <w:trPr>
          <w:trHeight w:val="270"/>
        </w:trPr>
        <w:tc>
          <w:tcPr>
            <w:tcW w:w="2151" w:type="dxa"/>
          </w:tcPr>
          <w:p w14:paraId="208AB189" w14:textId="77777777" w:rsidR="00CC0FE1" w:rsidRPr="002102CA" w:rsidRDefault="00CC0FE1" w:rsidP="00ED40BA">
            <w:pPr>
              <w:pStyle w:val="TableParagraph"/>
              <w:ind w:left="119"/>
              <w:jc w:val="left"/>
              <w:rPr>
                <w:sz w:val="24"/>
                <w:szCs w:val="24"/>
              </w:rPr>
            </w:pPr>
            <w:r w:rsidRPr="002102CA">
              <w:rPr>
                <w:w w:val="115"/>
                <w:sz w:val="24"/>
                <w:szCs w:val="24"/>
              </w:rPr>
              <w:t>Jan</w:t>
            </w:r>
          </w:p>
        </w:tc>
        <w:tc>
          <w:tcPr>
            <w:tcW w:w="1449" w:type="dxa"/>
          </w:tcPr>
          <w:p w14:paraId="03C9A3D3" w14:textId="77777777" w:rsidR="00CC0FE1" w:rsidRPr="002102CA" w:rsidRDefault="00CC0FE1" w:rsidP="00ED40BA">
            <w:pPr>
              <w:pStyle w:val="TableParagraph"/>
              <w:ind w:left="137" w:right="-15"/>
              <w:rPr>
                <w:sz w:val="24"/>
                <w:szCs w:val="24"/>
              </w:rPr>
            </w:pPr>
            <w:r w:rsidRPr="002102CA">
              <w:rPr>
                <w:sz w:val="24"/>
                <w:szCs w:val="24"/>
              </w:rPr>
              <w:t>-1.006***</w:t>
            </w:r>
          </w:p>
        </w:tc>
        <w:tc>
          <w:tcPr>
            <w:tcW w:w="900" w:type="dxa"/>
          </w:tcPr>
          <w:p w14:paraId="699E7AF7" w14:textId="77777777" w:rsidR="00CC0FE1" w:rsidRPr="002102CA" w:rsidRDefault="00CC0FE1" w:rsidP="00ED40BA">
            <w:pPr>
              <w:pStyle w:val="TableParagraph"/>
              <w:ind w:right="117"/>
              <w:jc w:val="right"/>
              <w:rPr>
                <w:sz w:val="24"/>
                <w:szCs w:val="24"/>
              </w:rPr>
            </w:pPr>
            <w:r w:rsidRPr="002102CA">
              <w:rPr>
                <w:w w:val="105"/>
                <w:sz w:val="24"/>
                <w:szCs w:val="24"/>
              </w:rPr>
              <w:t>(0.200)</w:t>
            </w:r>
          </w:p>
        </w:tc>
        <w:tc>
          <w:tcPr>
            <w:tcW w:w="900" w:type="dxa"/>
          </w:tcPr>
          <w:p w14:paraId="7FE04119" w14:textId="77777777" w:rsidR="00CC0FE1" w:rsidRPr="002102CA" w:rsidRDefault="00CC0FE1" w:rsidP="00ED40BA">
            <w:pPr>
              <w:pStyle w:val="TableParagraph"/>
              <w:ind w:left="97" w:right="97"/>
              <w:rPr>
                <w:sz w:val="24"/>
                <w:szCs w:val="24"/>
              </w:rPr>
            </w:pPr>
            <w:r w:rsidRPr="002102CA">
              <w:rPr>
                <w:w w:val="105"/>
                <w:sz w:val="24"/>
                <w:szCs w:val="24"/>
              </w:rPr>
              <w:t>0.366</w:t>
            </w:r>
          </w:p>
        </w:tc>
        <w:tc>
          <w:tcPr>
            <w:tcW w:w="1170" w:type="dxa"/>
          </w:tcPr>
          <w:p w14:paraId="592E6773" w14:textId="77777777" w:rsidR="00CC0FE1" w:rsidRPr="002102CA" w:rsidRDefault="00CC0FE1" w:rsidP="00ED40BA">
            <w:pPr>
              <w:pStyle w:val="TableParagraph"/>
              <w:ind w:left="137" w:right="-15"/>
              <w:rPr>
                <w:sz w:val="24"/>
                <w:szCs w:val="24"/>
              </w:rPr>
            </w:pPr>
            <w:r w:rsidRPr="002102CA">
              <w:rPr>
                <w:sz w:val="24"/>
                <w:szCs w:val="24"/>
              </w:rPr>
              <w:t>-1.114***</w:t>
            </w:r>
          </w:p>
        </w:tc>
        <w:tc>
          <w:tcPr>
            <w:tcW w:w="990" w:type="dxa"/>
          </w:tcPr>
          <w:p w14:paraId="64437AEC" w14:textId="77777777" w:rsidR="00CC0FE1" w:rsidRPr="002102CA" w:rsidRDefault="00CC0FE1" w:rsidP="00ED40BA">
            <w:pPr>
              <w:pStyle w:val="TableParagraph"/>
              <w:ind w:right="117"/>
              <w:jc w:val="right"/>
              <w:rPr>
                <w:sz w:val="24"/>
                <w:szCs w:val="24"/>
              </w:rPr>
            </w:pPr>
            <w:r w:rsidRPr="002102CA">
              <w:rPr>
                <w:w w:val="105"/>
                <w:sz w:val="24"/>
                <w:szCs w:val="24"/>
              </w:rPr>
              <w:t>(0.177)</w:t>
            </w:r>
          </w:p>
        </w:tc>
        <w:tc>
          <w:tcPr>
            <w:tcW w:w="1440" w:type="dxa"/>
          </w:tcPr>
          <w:p w14:paraId="0BCF88E7" w14:textId="77777777" w:rsidR="00CC0FE1" w:rsidRPr="002102CA" w:rsidRDefault="00CC0FE1" w:rsidP="00ED40BA">
            <w:pPr>
              <w:pStyle w:val="TableParagraph"/>
              <w:ind w:left="97" w:right="97"/>
              <w:rPr>
                <w:sz w:val="24"/>
                <w:szCs w:val="24"/>
              </w:rPr>
            </w:pPr>
            <w:r w:rsidRPr="002102CA">
              <w:rPr>
                <w:w w:val="105"/>
                <w:sz w:val="24"/>
                <w:szCs w:val="24"/>
              </w:rPr>
              <w:t>0.328</w:t>
            </w:r>
          </w:p>
        </w:tc>
      </w:tr>
      <w:tr w:rsidR="00CC0FE1" w:rsidRPr="00CA405A" w14:paraId="72A745F8" w14:textId="77777777" w:rsidTr="00ED40BA">
        <w:trPr>
          <w:trHeight w:val="270"/>
        </w:trPr>
        <w:tc>
          <w:tcPr>
            <w:tcW w:w="2151" w:type="dxa"/>
          </w:tcPr>
          <w:p w14:paraId="778C5F46" w14:textId="77777777" w:rsidR="00CC0FE1" w:rsidRPr="002102CA" w:rsidRDefault="00CC0FE1" w:rsidP="00ED40BA">
            <w:pPr>
              <w:pStyle w:val="TableParagraph"/>
              <w:ind w:left="119"/>
              <w:jc w:val="left"/>
              <w:rPr>
                <w:sz w:val="24"/>
                <w:szCs w:val="24"/>
              </w:rPr>
            </w:pPr>
            <w:r w:rsidRPr="002102CA">
              <w:rPr>
                <w:w w:val="105"/>
                <w:sz w:val="24"/>
                <w:szCs w:val="24"/>
              </w:rPr>
              <w:t>Feb</w:t>
            </w:r>
          </w:p>
        </w:tc>
        <w:tc>
          <w:tcPr>
            <w:tcW w:w="1449" w:type="dxa"/>
          </w:tcPr>
          <w:p w14:paraId="5F2FF1A5" w14:textId="77777777" w:rsidR="00CC0FE1" w:rsidRPr="002102CA" w:rsidRDefault="00CC0FE1" w:rsidP="00ED40BA">
            <w:pPr>
              <w:pStyle w:val="TableParagraph"/>
              <w:ind w:left="137" w:right="-15"/>
              <w:rPr>
                <w:sz w:val="24"/>
                <w:szCs w:val="24"/>
              </w:rPr>
            </w:pPr>
            <w:r w:rsidRPr="002102CA">
              <w:rPr>
                <w:sz w:val="24"/>
                <w:szCs w:val="24"/>
              </w:rPr>
              <w:t>-1.058***</w:t>
            </w:r>
          </w:p>
        </w:tc>
        <w:tc>
          <w:tcPr>
            <w:tcW w:w="900" w:type="dxa"/>
          </w:tcPr>
          <w:p w14:paraId="4D563277" w14:textId="77777777" w:rsidR="00CC0FE1" w:rsidRPr="002102CA" w:rsidRDefault="00CC0FE1" w:rsidP="00ED40BA">
            <w:pPr>
              <w:pStyle w:val="TableParagraph"/>
              <w:ind w:right="117"/>
              <w:jc w:val="right"/>
              <w:rPr>
                <w:sz w:val="24"/>
                <w:szCs w:val="24"/>
              </w:rPr>
            </w:pPr>
            <w:r w:rsidRPr="002102CA">
              <w:rPr>
                <w:w w:val="105"/>
                <w:sz w:val="24"/>
                <w:szCs w:val="24"/>
              </w:rPr>
              <w:t>(0.177)</w:t>
            </w:r>
          </w:p>
        </w:tc>
        <w:tc>
          <w:tcPr>
            <w:tcW w:w="900" w:type="dxa"/>
          </w:tcPr>
          <w:p w14:paraId="7EDACBCE" w14:textId="77777777" w:rsidR="00CC0FE1" w:rsidRPr="002102CA" w:rsidRDefault="00CC0FE1" w:rsidP="00ED40BA">
            <w:pPr>
              <w:pStyle w:val="TableParagraph"/>
              <w:ind w:left="97" w:right="97"/>
              <w:rPr>
                <w:sz w:val="24"/>
                <w:szCs w:val="24"/>
              </w:rPr>
            </w:pPr>
            <w:r w:rsidRPr="002102CA">
              <w:rPr>
                <w:w w:val="105"/>
                <w:sz w:val="24"/>
                <w:szCs w:val="24"/>
              </w:rPr>
              <w:t>0.347</w:t>
            </w:r>
          </w:p>
        </w:tc>
        <w:tc>
          <w:tcPr>
            <w:tcW w:w="1170" w:type="dxa"/>
          </w:tcPr>
          <w:p w14:paraId="2AC9901A" w14:textId="77777777" w:rsidR="00CC0FE1" w:rsidRPr="002102CA" w:rsidRDefault="00CC0FE1" w:rsidP="00ED40BA">
            <w:pPr>
              <w:pStyle w:val="TableParagraph"/>
              <w:ind w:left="137" w:right="-15"/>
              <w:rPr>
                <w:sz w:val="24"/>
                <w:szCs w:val="24"/>
              </w:rPr>
            </w:pPr>
            <w:r w:rsidRPr="002102CA">
              <w:rPr>
                <w:sz w:val="24"/>
                <w:szCs w:val="24"/>
              </w:rPr>
              <w:t>-1.177***</w:t>
            </w:r>
          </w:p>
        </w:tc>
        <w:tc>
          <w:tcPr>
            <w:tcW w:w="990" w:type="dxa"/>
          </w:tcPr>
          <w:p w14:paraId="11AA0F70" w14:textId="77777777" w:rsidR="00CC0FE1" w:rsidRPr="002102CA" w:rsidRDefault="00CC0FE1" w:rsidP="00ED40BA">
            <w:pPr>
              <w:pStyle w:val="TableParagraph"/>
              <w:ind w:right="117"/>
              <w:jc w:val="right"/>
              <w:rPr>
                <w:sz w:val="24"/>
                <w:szCs w:val="24"/>
              </w:rPr>
            </w:pPr>
            <w:r w:rsidRPr="002102CA">
              <w:rPr>
                <w:w w:val="105"/>
                <w:sz w:val="24"/>
                <w:szCs w:val="24"/>
              </w:rPr>
              <w:t>(0.163)</w:t>
            </w:r>
          </w:p>
        </w:tc>
        <w:tc>
          <w:tcPr>
            <w:tcW w:w="1440" w:type="dxa"/>
          </w:tcPr>
          <w:p w14:paraId="441EF4EF" w14:textId="77777777" w:rsidR="00CC0FE1" w:rsidRPr="002102CA" w:rsidRDefault="00CC0FE1" w:rsidP="00ED40BA">
            <w:pPr>
              <w:pStyle w:val="TableParagraph"/>
              <w:ind w:left="97" w:right="97"/>
              <w:rPr>
                <w:sz w:val="24"/>
                <w:szCs w:val="24"/>
              </w:rPr>
            </w:pPr>
            <w:r w:rsidRPr="002102CA">
              <w:rPr>
                <w:w w:val="105"/>
                <w:sz w:val="24"/>
                <w:szCs w:val="24"/>
              </w:rPr>
              <w:t>0.308</w:t>
            </w:r>
          </w:p>
        </w:tc>
      </w:tr>
      <w:tr w:rsidR="00CC0FE1" w:rsidRPr="00CA405A" w14:paraId="1DC7880D" w14:textId="77777777" w:rsidTr="00ED40BA">
        <w:trPr>
          <w:trHeight w:val="270"/>
        </w:trPr>
        <w:tc>
          <w:tcPr>
            <w:tcW w:w="2151" w:type="dxa"/>
          </w:tcPr>
          <w:p w14:paraId="1634306F" w14:textId="77777777" w:rsidR="00CC0FE1" w:rsidRPr="002102CA" w:rsidRDefault="00CC0FE1" w:rsidP="00ED40BA">
            <w:pPr>
              <w:pStyle w:val="TableParagraph"/>
              <w:ind w:left="119"/>
              <w:jc w:val="left"/>
              <w:rPr>
                <w:sz w:val="24"/>
                <w:szCs w:val="24"/>
              </w:rPr>
            </w:pPr>
            <w:r w:rsidRPr="002102CA">
              <w:rPr>
                <w:w w:val="105"/>
                <w:sz w:val="24"/>
                <w:szCs w:val="24"/>
              </w:rPr>
              <w:t>Mar</w:t>
            </w:r>
          </w:p>
        </w:tc>
        <w:tc>
          <w:tcPr>
            <w:tcW w:w="1449" w:type="dxa"/>
          </w:tcPr>
          <w:p w14:paraId="6B32D72E" w14:textId="77777777" w:rsidR="00CC0FE1" w:rsidRPr="002102CA" w:rsidRDefault="00CC0FE1" w:rsidP="00ED40BA">
            <w:pPr>
              <w:pStyle w:val="TableParagraph"/>
              <w:ind w:left="138"/>
              <w:rPr>
                <w:sz w:val="24"/>
                <w:szCs w:val="24"/>
              </w:rPr>
            </w:pPr>
            <w:r w:rsidRPr="002102CA">
              <w:rPr>
                <w:w w:val="105"/>
                <w:sz w:val="24"/>
                <w:szCs w:val="24"/>
              </w:rPr>
              <w:t>-0.470**</w:t>
            </w:r>
          </w:p>
        </w:tc>
        <w:tc>
          <w:tcPr>
            <w:tcW w:w="900" w:type="dxa"/>
          </w:tcPr>
          <w:p w14:paraId="1875FD25" w14:textId="77777777" w:rsidR="00CC0FE1" w:rsidRPr="002102CA" w:rsidRDefault="00CC0FE1" w:rsidP="00ED40BA">
            <w:pPr>
              <w:pStyle w:val="TableParagraph"/>
              <w:ind w:right="117"/>
              <w:jc w:val="right"/>
              <w:rPr>
                <w:sz w:val="24"/>
                <w:szCs w:val="24"/>
              </w:rPr>
            </w:pPr>
            <w:r w:rsidRPr="002102CA">
              <w:rPr>
                <w:w w:val="105"/>
                <w:sz w:val="24"/>
                <w:szCs w:val="24"/>
              </w:rPr>
              <w:t>(0.159)</w:t>
            </w:r>
          </w:p>
        </w:tc>
        <w:tc>
          <w:tcPr>
            <w:tcW w:w="900" w:type="dxa"/>
          </w:tcPr>
          <w:p w14:paraId="017D2A9E" w14:textId="77777777" w:rsidR="00CC0FE1" w:rsidRPr="002102CA" w:rsidRDefault="00CC0FE1" w:rsidP="00ED40BA">
            <w:pPr>
              <w:pStyle w:val="TableParagraph"/>
              <w:ind w:left="97" w:right="97"/>
              <w:rPr>
                <w:sz w:val="24"/>
                <w:szCs w:val="24"/>
              </w:rPr>
            </w:pPr>
            <w:r w:rsidRPr="002102CA">
              <w:rPr>
                <w:w w:val="105"/>
                <w:sz w:val="24"/>
                <w:szCs w:val="24"/>
              </w:rPr>
              <w:t>0.625</w:t>
            </w:r>
          </w:p>
        </w:tc>
        <w:tc>
          <w:tcPr>
            <w:tcW w:w="1170" w:type="dxa"/>
          </w:tcPr>
          <w:p w14:paraId="39D8AF63" w14:textId="77777777" w:rsidR="00CC0FE1" w:rsidRPr="002102CA" w:rsidRDefault="00CC0FE1" w:rsidP="00ED40BA">
            <w:pPr>
              <w:pStyle w:val="TableParagraph"/>
              <w:ind w:left="137" w:right="-15"/>
              <w:rPr>
                <w:sz w:val="24"/>
                <w:szCs w:val="24"/>
              </w:rPr>
            </w:pPr>
            <w:r w:rsidRPr="002102CA">
              <w:rPr>
                <w:sz w:val="24"/>
                <w:szCs w:val="24"/>
              </w:rPr>
              <w:t>-0.539***</w:t>
            </w:r>
          </w:p>
        </w:tc>
        <w:tc>
          <w:tcPr>
            <w:tcW w:w="990" w:type="dxa"/>
          </w:tcPr>
          <w:p w14:paraId="48CD4773" w14:textId="77777777" w:rsidR="00CC0FE1" w:rsidRPr="002102CA" w:rsidRDefault="00CC0FE1" w:rsidP="00ED40BA">
            <w:pPr>
              <w:pStyle w:val="TableParagraph"/>
              <w:ind w:right="117"/>
              <w:jc w:val="right"/>
              <w:rPr>
                <w:sz w:val="24"/>
                <w:szCs w:val="24"/>
              </w:rPr>
            </w:pPr>
            <w:r w:rsidRPr="002102CA">
              <w:rPr>
                <w:w w:val="105"/>
                <w:sz w:val="24"/>
                <w:szCs w:val="24"/>
              </w:rPr>
              <w:t>(0.143)</w:t>
            </w:r>
          </w:p>
        </w:tc>
        <w:tc>
          <w:tcPr>
            <w:tcW w:w="1440" w:type="dxa"/>
          </w:tcPr>
          <w:p w14:paraId="063AEDF5" w14:textId="77777777" w:rsidR="00CC0FE1" w:rsidRPr="002102CA" w:rsidRDefault="00CC0FE1" w:rsidP="00ED40BA">
            <w:pPr>
              <w:pStyle w:val="TableParagraph"/>
              <w:ind w:left="97" w:right="97"/>
              <w:rPr>
                <w:sz w:val="24"/>
                <w:szCs w:val="24"/>
              </w:rPr>
            </w:pPr>
            <w:r w:rsidRPr="002102CA">
              <w:rPr>
                <w:w w:val="105"/>
                <w:sz w:val="24"/>
                <w:szCs w:val="24"/>
              </w:rPr>
              <w:t>0.583</w:t>
            </w:r>
          </w:p>
        </w:tc>
      </w:tr>
      <w:tr w:rsidR="00CC0FE1" w:rsidRPr="00CA405A" w14:paraId="56A06856" w14:textId="77777777" w:rsidTr="00ED40BA">
        <w:trPr>
          <w:trHeight w:val="270"/>
        </w:trPr>
        <w:tc>
          <w:tcPr>
            <w:tcW w:w="2151" w:type="dxa"/>
          </w:tcPr>
          <w:p w14:paraId="0ABB2F78" w14:textId="77777777" w:rsidR="00CC0FE1" w:rsidRPr="002102CA" w:rsidRDefault="00CC0FE1" w:rsidP="00ED40BA">
            <w:pPr>
              <w:pStyle w:val="TableParagraph"/>
              <w:ind w:left="119"/>
              <w:jc w:val="left"/>
              <w:rPr>
                <w:sz w:val="24"/>
                <w:szCs w:val="24"/>
              </w:rPr>
            </w:pPr>
            <w:r w:rsidRPr="002102CA">
              <w:rPr>
                <w:sz w:val="24"/>
                <w:szCs w:val="24"/>
              </w:rPr>
              <w:t>Apr</w:t>
            </w:r>
          </w:p>
        </w:tc>
        <w:tc>
          <w:tcPr>
            <w:tcW w:w="1449" w:type="dxa"/>
          </w:tcPr>
          <w:p w14:paraId="4A18D2C7" w14:textId="77777777" w:rsidR="00CC0FE1" w:rsidRPr="002102CA" w:rsidRDefault="00CC0FE1" w:rsidP="00ED40BA">
            <w:pPr>
              <w:pStyle w:val="TableParagraph"/>
              <w:ind w:left="137" w:right="-15"/>
              <w:rPr>
                <w:sz w:val="24"/>
                <w:szCs w:val="24"/>
              </w:rPr>
            </w:pPr>
            <w:r w:rsidRPr="002102CA">
              <w:rPr>
                <w:sz w:val="24"/>
                <w:szCs w:val="24"/>
              </w:rPr>
              <w:t>-0.767***</w:t>
            </w:r>
          </w:p>
        </w:tc>
        <w:tc>
          <w:tcPr>
            <w:tcW w:w="900" w:type="dxa"/>
          </w:tcPr>
          <w:p w14:paraId="355B015F" w14:textId="77777777" w:rsidR="00CC0FE1" w:rsidRPr="002102CA" w:rsidRDefault="00CC0FE1" w:rsidP="00ED40BA">
            <w:pPr>
              <w:pStyle w:val="TableParagraph"/>
              <w:ind w:right="117"/>
              <w:jc w:val="right"/>
              <w:rPr>
                <w:sz w:val="24"/>
                <w:szCs w:val="24"/>
              </w:rPr>
            </w:pPr>
            <w:r w:rsidRPr="002102CA">
              <w:rPr>
                <w:w w:val="105"/>
                <w:sz w:val="24"/>
                <w:szCs w:val="24"/>
              </w:rPr>
              <w:t>(0.163)</w:t>
            </w:r>
          </w:p>
        </w:tc>
        <w:tc>
          <w:tcPr>
            <w:tcW w:w="900" w:type="dxa"/>
          </w:tcPr>
          <w:p w14:paraId="7F50749F" w14:textId="77777777" w:rsidR="00CC0FE1" w:rsidRPr="002102CA" w:rsidRDefault="00CC0FE1" w:rsidP="00ED40BA">
            <w:pPr>
              <w:pStyle w:val="TableParagraph"/>
              <w:ind w:left="97" w:right="97"/>
              <w:rPr>
                <w:sz w:val="24"/>
                <w:szCs w:val="24"/>
              </w:rPr>
            </w:pPr>
            <w:r w:rsidRPr="002102CA">
              <w:rPr>
                <w:w w:val="105"/>
                <w:sz w:val="24"/>
                <w:szCs w:val="24"/>
              </w:rPr>
              <w:t>0.464</w:t>
            </w:r>
          </w:p>
        </w:tc>
        <w:tc>
          <w:tcPr>
            <w:tcW w:w="1170" w:type="dxa"/>
          </w:tcPr>
          <w:p w14:paraId="4C96F32B" w14:textId="77777777" w:rsidR="00CC0FE1" w:rsidRPr="002102CA" w:rsidRDefault="00CC0FE1" w:rsidP="00ED40BA">
            <w:pPr>
              <w:pStyle w:val="TableParagraph"/>
              <w:ind w:left="137" w:right="-15"/>
              <w:rPr>
                <w:sz w:val="24"/>
                <w:szCs w:val="24"/>
              </w:rPr>
            </w:pPr>
            <w:r w:rsidRPr="002102CA">
              <w:rPr>
                <w:sz w:val="24"/>
                <w:szCs w:val="24"/>
              </w:rPr>
              <w:t>-0.879***</w:t>
            </w:r>
          </w:p>
        </w:tc>
        <w:tc>
          <w:tcPr>
            <w:tcW w:w="990" w:type="dxa"/>
          </w:tcPr>
          <w:p w14:paraId="55FB98C1" w14:textId="77777777" w:rsidR="00CC0FE1" w:rsidRPr="002102CA" w:rsidRDefault="00CC0FE1" w:rsidP="00ED40BA">
            <w:pPr>
              <w:pStyle w:val="TableParagraph"/>
              <w:ind w:right="117"/>
              <w:jc w:val="right"/>
              <w:rPr>
                <w:sz w:val="24"/>
                <w:szCs w:val="24"/>
              </w:rPr>
            </w:pPr>
            <w:r w:rsidRPr="002102CA">
              <w:rPr>
                <w:w w:val="105"/>
                <w:sz w:val="24"/>
                <w:szCs w:val="24"/>
              </w:rPr>
              <w:t>(0.148)</w:t>
            </w:r>
          </w:p>
        </w:tc>
        <w:tc>
          <w:tcPr>
            <w:tcW w:w="1440" w:type="dxa"/>
          </w:tcPr>
          <w:p w14:paraId="301FFFAD" w14:textId="77777777" w:rsidR="00CC0FE1" w:rsidRPr="002102CA" w:rsidRDefault="00CC0FE1" w:rsidP="00ED40BA">
            <w:pPr>
              <w:pStyle w:val="TableParagraph"/>
              <w:ind w:left="97" w:right="97"/>
              <w:rPr>
                <w:sz w:val="24"/>
                <w:szCs w:val="24"/>
              </w:rPr>
            </w:pPr>
            <w:r w:rsidRPr="002102CA">
              <w:rPr>
                <w:w w:val="105"/>
                <w:sz w:val="24"/>
                <w:szCs w:val="24"/>
              </w:rPr>
              <w:t>0.415</w:t>
            </w:r>
          </w:p>
        </w:tc>
      </w:tr>
      <w:tr w:rsidR="00CC0FE1" w:rsidRPr="00CA405A" w14:paraId="0B544DD9" w14:textId="77777777" w:rsidTr="00ED40BA">
        <w:trPr>
          <w:trHeight w:val="270"/>
        </w:trPr>
        <w:tc>
          <w:tcPr>
            <w:tcW w:w="2151" w:type="dxa"/>
          </w:tcPr>
          <w:p w14:paraId="62CF98EF" w14:textId="77777777" w:rsidR="00CC0FE1" w:rsidRPr="002102CA" w:rsidRDefault="00CC0FE1" w:rsidP="00ED40BA">
            <w:pPr>
              <w:pStyle w:val="TableParagraph"/>
              <w:ind w:left="119"/>
              <w:jc w:val="left"/>
              <w:rPr>
                <w:sz w:val="24"/>
                <w:szCs w:val="24"/>
              </w:rPr>
            </w:pPr>
            <w:r w:rsidRPr="002102CA">
              <w:rPr>
                <w:sz w:val="24"/>
                <w:szCs w:val="24"/>
              </w:rPr>
              <w:t>May</w:t>
            </w:r>
          </w:p>
        </w:tc>
        <w:tc>
          <w:tcPr>
            <w:tcW w:w="1449" w:type="dxa"/>
          </w:tcPr>
          <w:p w14:paraId="512B0607" w14:textId="77777777" w:rsidR="00CC0FE1" w:rsidRPr="002102CA" w:rsidRDefault="00CC0FE1" w:rsidP="00ED40BA">
            <w:pPr>
              <w:pStyle w:val="TableParagraph"/>
              <w:ind w:left="138" w:right="-15"/>
              <w:rPr>
                <w:sz w:val="24"/>
                <w:szCs w:val="24"/>
              </w:rPr>
            </w:pPr>
            <w:r w:rsidRPr="002102CA">
              <w:rPr>
                <w:sz w:val="24"/>
                <w:szCs w:val="24"/>
              </w:rPr>
              <w:t>-0.841***</w:t>
            </w:r>
          </w:p>
        </w:tc>
        <w:tc>
          <w:tcPr>
            <w:tcW w:w="900" w:type="dxa"/>
          </w:tcPr>
          <w:p w14:paraId="7A932862" w14:textId="77777777" w:rsidR="00CC0FE1" w:rsidRPr="002102CA" w:rsidRDefault="00CC0FE1" w:rsidP="00ED40BA">
            <w:pPr>
              <w:pStyle w:val="TableParagraph"/>
              <w:ind w:right="117"/>
              <w:jc w:val="right"/>
              <w:rPr>
                <w:sz w:val="24"/>
                <w:szCs w:val="24"/>
              </w:rPr>
            </w:pPr>
            <w:r w:rsidRPr="002102CA">
              <w:rPr>
                <w:w w:val="105"/>
                <w:sz w:val="24"/>
                <w:szCs w:val="24"/>
              </w:rPr>
              <w:t>(0.171)</w:t>
            </w:r>
          </w:p>
        </w:tc>
        <w:tc>
          <w:tcPr>
            <w:tcW w:w="900" w:type="dxa"/>
          </w:tcPr>
          <w:p w14:paraId="7A8142BD" w14:textId="77777777" w:rsidR="00CC0FE1" w:rsidRPr="002102CA" w:rsidRDefault="00CC0FE1" w:rsidP="00ED40BA">
            <w:pPr>
              <w:pStyle w:val="TableParagraph"/>
              <w:ind w:left="97" w:right="97"/>
              <w:rPr>
                <w:sz w:val="24"/>
                <w:szCs w:val="24"/>
              </w:rPr>
            </w:pPr>
            <w:r w:rsidRPr="002102CA">
              <w:rPr>
                <w:w w:val="105"/>
                <w:sz w:val="24"/>
                <w:szCs w:val="24"/>
              </w:rPr>
              <w:t>0.431</w:t>
            </w:r>
          </w:p>
        </w:tc>
        <w:tc>
          <w:tcPr>
            <w:tcW w:w="1170" w:type="dxa"/>
          </w:tcPr>
          <w:p w14:paraId="4BEA58B3" w14:textId="77777777" w:rsidR="00CC0FE1" w:rsidRPr="002102CA" w:rsidRDefault="00CC0FE1" w:rsidP="00ED40BA">
            <w:pPr>
              <w:pStyle w:val="TableParagraph"/>
              <w:ind w:left="137" w:right="-15"/>
              <w:rPr>
                <w:sz w:val="24"/>
                <w:szCs w:val="24"/>
              </w:rPr>
            </w:pPr>
            <w:r w:rsidRPr="002102CA">
              <w:rPr>
                <w:sz w:val="24"/>
                <w:szCs w:val="24"/>
              </w:rPr>
              <w:t>-0.904***</w:t>
            </w:r>
          </w:p>
        </w:tc>
        <w:tc>
          <w:tcPr>
            <w:tcW w:w="990" w:type="dxa"/>
          </w:tcPr>
          <w:p w14:paraId="7859B798" w14:textId="77777777" w:rsidR="00CC0FE1" w:rsidRPr="002102CA" w:rsidRDefault="00CC0FE1" w:rsidP="00ED40BA">
            <w:pPr>
              <w:pStyle w:val="TableParagraph"/>
              <w:ind w:right="117"/>
              <w:jc w:val="right"/>
              <w:rPr>
                <w:sz w:val="24"/>
                <w:szCs w:val="24"/>
              </w:rPr>
            </w:pPr>
            <w:r w:rsidRPr="002102CA">
              <w:rPr>
                <w:w w:val="105"/>
                <w:sz w:val="24"/>
                <w:szCs w:val="24"/>
              </w:rPr>
              <w:t>(0.154)</w:t>
            </w:r>
          </w:p>
        </w:tc>
        <w:tc>
          <w:tcPr>
            <w:tcW w:w="1440" w:type="dxa"/>
          </w:tcPr>
          <w:p w14:paraId="24E549FE" w14:textId="77777777" w:rsidR="00CC0FE1" w:rsidRPr="002102CA" w:rsidRDefault="00CC0FE1" w:rsidP="00ED40BA">
            <w:pPr>
              <w:pStyle w:val="TableParagraph"/>
              <w:ind w:left="97" w:right="97"/>
              <w:rPr>
                <w:sz w:val="24"/>
                <w:szCs w:val="24"/>
              </w:rPr>
            </w:pPr>
            <w:r w:rsidRPr="002102CA">
              <w:rPr>
                <w:w w:val="105"/>
                <w:sz w:val="24"/>
                <w:szCs w:val="24"/>
              </w:rPr>
              <w:t>0.405</w:t>
            </w:r>
          </w:p>
        </w:tc>
      </w:tr>
      <w:tr w:rsidR="00CC0FE1" w:rsidRPr="00CA405A" w14:paraId="2EDB8F6E" w14:textId="77777777" w:rsidTr="00ED40BA">
        <w:trPr>
          <w:trHeight w:val="270"/>
        </w:trPr>
        <w:tc>
          <w:tcPr>
            <w:tcW w:w="2151" w:type="dxa"/>
          </w:tcPr>
          <w:p w14:paraId="3C3B36A1" w14:textId="77777777" w:rsidR="00CC0FE1" w:rsidRPr="002102CA" w:rsidRDefault="00CC0FE1" w:rsidP="00ED40BA">
            <w:pPr>
              <w:pStyle w:val="TableParagraph"/>
              <w:ind w:left="119"/>
              <w:jc w:val="left"/>
              <w:rPr>
                <w:sz w:val="24"/>
                <w:szCs w:val="24"/>
              </w:rPr>
            </w:pPr>
            <w:r w:rsidRPr="002102CA">
              <w:rPr>
                <w:w w:val="110"/>
                <w:sz w:val="24"/>
                <w:szCs w:val="24"/>
              </w:rPr>
              <w:t>Jun</w:t>
            </w:r>
          </w:p>
        </w:tc>
        <w:tc>
          <w:tcPr>
            <w:tcW w:w="1449" w:type="dxa"/>
          </w:tcPr>
          <w:p w14:paraId="46AB8C30" w14:textId="77777777" w:rsidR="00CC0FE1" w:rsidRPr="002102CA" w:rsidRDefault="00CC0FE1" w:rsidP="00ED40BA">
            <w:pPr>
              <w:pStyle w:val="TableParagraph"/>
              <w:ind w:left="138" w:right="-15"/>
              <w:rPr>
                <w:sz w:val="24"/>
                <w:szCs w:val="24"/>
              </w:rPr>
            </w:pPr>
            <w:r w:rsidRPr="002102CA">
              <w:rPr>
                <w:sz w:val="24"/>
                <w:szCs w:val="24"/>
              </w:rPr>
              <w:t>-0.906***</w:t>
            </w:r>
          </w:p>
        </w:tc>
        <w:tc>
          <w:tcPr>
            <w:tcW w:w="900" w:type="dxa"/>
          </w:tcPr>
          <w:p w14:paraId="3E2DF524" w14:textId="77777777" w:rsidR="00CC0FE1" w:rsidRPr="002102CA" w:rsidRDefault="00CC0FE1" w:rsidP="00ED40BA">
            <w:pPr>
              <w:pStyle w:val="TableParagraph"/>
              <w:ind w:right="117"/>
              <w:jc w:val="right"/>
              <w:rPr>
                <w:sz w:val="24"/>
                <w:szCs w:val="24"/>
              </w:rPr>
            </w:pPr>
            <w:r w:rsidRPr="002102CA">
              <w:rPr>
                <w:w w:val="105"/>
                <w:sz w:val="24"/>
                <w:szCs w:val="24"/>
              </w:rPr>
              <w:t>(0.183)</w:t>
            </w:r>
          </w:p>
        </w:tc>
        <w:tc>
          <w:tcPr>
            <w:tcW w:w="900" w:type="dxa"/>
          </w:tcPr>
          <w:p w14:paraId="0422288B" w14:textId="77777777" w:rsidR="00CC0FE1" w:rsidRPr="002102CA" w:rsidRDefault="00CC0FE1" w:rsidP="00ED40BA">
            <w:pPr>
              <w:pStyle w:val="TableParagraph"/>
              <w:ind w:left="97" w:right="97"/>
              <w:rPr>
                <w:sz w:val="24"/>
                <w:szCs w:val="24"/>
              </w:rPr>
            </w:pPr>
            <w:r w:rsidRPr="002102CA">
              <w:rPr>
                <w:w w:val="105"/>
                <w:sz w:val="24"/>
                <w:szCs w:val="24"/>
              </w:rPr>
              <w:t>0.404</w:t>
            </w:r>
          </w:p>
        </w:tc>
        <w:tc>
          <w:tcPr>
            <w:tcW w:w="1170" w:type="dxa"/>
          </w:tcPr>
          <w:p w14:paraId="2D7A1465" w14:textId="77777777" w:rsidR="00CC0FE1" w:rsidRPr="002102CA" w:rsidRDefault="00CC0FE1" w:rsidP="00ED40BA">
            <w:pPr>
              <w:pStyle w:val="TableParagraph"/>
              <w:ind w:left="137" w:right="-15"/>
              <w:rPr>
                <w:sz w:val="24"/>
                <w:szCs w:val="24"/>
              </w:rPr>
            </w:pPr>
            <w:r w:rsidRPr="002102CA">
              <w:rPr>
                <w:sz w:val="24"/>
                <w:szCs w:val="24"/>
              </w:rPr>
              <w:t>-0.969***</w:t>
            </w:r>
          </w:p>
        </w:tc>
        <w:tc>
          <w:tcPr>
            <w:tcW w:w="990" w:type="dxa"/>
          </w:tcPr>
          <w:p w14:paraId="3F6D2D80" w14:textId="77777777" w:rsidR="00CC0FE1" w:rsidRPr="002102CA" w:rsidRDefault="00CC0FE1" w:rsidP="00ED40BA">
            <w:pPr>
              <w:pStyle w:val="TableParagraph"/>
              <w:ind w:right="117"/>
              <w:jc w:val="right"/>
              <w:rPr>
                <w:sz w:val="24"/>
                <w:szCs w:val="24"/>
              </w:rPr>
            </w:pPr>
            <w:r w:rsidRPr="002102CA">
              <w:rPr>
                <w:w w:val="105"/>
                <w:sz w:val="24"/>
                <w:szCs w:val="24"/>
              </w:rPr>
              <w:t>(0.159)</w:t>
            </w:r>
          </w:p>
        </w:tc>
        <w:tc>
          <w:tcPr>
            <w:tcW w:w="1440" w:type="dxa"/>
          </w:tcPr>
          <w:p w14:paraId="5A7753ED" w14:textId="77777777" w:rsidR="00CC0FE1" w:rsidRPr="002102CA" w:rsidRDefault="00CC0FE1" w:rsidP="00ED40BA">
            <w:pPr>
              <w:pStyle w:val="TableParagraph"/>
              <w:ind w:left="97" w:right="97"/>
              <w:rPr>
                <w:sz w:val="24"/>
                <w:szCs w:val="24"/>
              </w:rPr>
            </w:pPr>
            <w:r w:rsidRPr="002102CA">
              <w:rPr>
                <w:w w:val="105"/>
                <w:sz w:val="24"/>
                <w:szCs w:val="24"/>
              </w:rPr>
              <w:t>0.379</w:t>
            </w:r>
          </w:p>
        </w:tc>
      </w:tr>
      <w:tr w:rsidR="00CC0FE1" w:rsidRPr="00CA405A" w14:paraId="38818B0F" w14:textId="77777777" w:rsidTr="00ED40BA">
        <w:trPr>
          <w:trHeight w:val="270"/>
        </w:trPr>
        <w:tc>
          <w:tcPr>
            <w:tcW w:w="2151" w:type="dxa"/>
          </w:tcPr>
          <w:p w14:paraId="381A2AC1" w14:textId="77777777" w:rsidR="00CC0FE1" w:rsidRPr="002102CA" w:rsidRDefault="00CC0FE1" w:rsidP="00ED40BA">
            <w:pPr>
              <w:pStyle w:val="TableParagraph"/>
              <w:ind w:left="119"/>
              <w:jc w:val="left"/>
              <w:rPr>
                <w:sz w:val="24"/>
                <w:szCs w:val="24"/>
              </w:rPr>
            </w:pPr>
            <w:r w:rsidRPr="002102CA">
              <w:rPr>
                <w:w w:val="110"/>
                <w:sz w:val="24"/>
                <w:szCs w:val="24"/>
              </w:rPr>
              <w:t>Jul</w:t>
            </w:r>
          </w:p>
        </w:tc>
        <w:tc>
          <w:tcPr>
            <w:tcW w:w="1449" w:type="dxa"/>
          </w:tcPr>
          <w:p w14:paraId="5EE70601" w14:textId="77777777" w:rsidR="00CC0FE1" w:rsidRPr="002102CA" w:rsidRDefault="00CC0FE1" w:rsidP="00ED40BA">
            <w:pPr>
              <w:pStyle w:val="TableParagraph"/>
              <w:ind w:left="138" w:right="-15"/>
              <w:rPr>
                <w:sz w:val="24"/>
                <w:szCs w:val="24"/>
              </w:rPr>
            </w:pPr>
            <w:r w:rsidRPr="002102CA">
              <w:rPr>
                <w:sz w:val="24"/>
                <w:szCs w:val="24"/>
              </w:rPr>
              <w:t>-1.256***</w:t>
            </w:r>
          </w:p>
        </w:tc>
        <w:tc>
          <w:tcPr>
            <w:tcW w:w="900" w:type="dxa"/>
          </w:tcPr>
          <w:p w14:paraId="5FDE30AC" w14:textId="77777777" w:rsidR="00CC0FE1" w:rsidRPr="002102CA" w:rsidRDefault="00CC0FE1" w:rsidP="00ED40BA">
            <w:pPr>
              <w:pStyle w:val="TableParagraph"/>
              <w:ind w:right="117"/>
              <w:jc w:val="right"/>
              <w:rPr>
                <w:sz w:val="24"/>
                <w:szCs w:val="24"/>
              </w:rPr>
            </w:pPr>
            <w:r w:rsidRPr="002102CA">
              <w:rPr>
                <w:w w:val="105"/>
                <w:sz w:val="24"/>
                <w:szCs w:val="24"/>
              </w:rPr>
              <w:t>(0.214)</w:t>
            </w:r>
          </w:p>
        </w:tc>
        <w:tc>
          <w:tcPr>
            <w:tcW w:w="900" w:type="dxa"/>
          </w:tcPr>
          <w:p w14:paraId="69FE2E4B" w14:textId="77777777" w:rsidR="00CC0FE1" w:rsidRPr="002102CA" w:rsidRDefault="00CC0FE1" w:rsidP="00ED40BA">
            <w:pPr>
              <w:pStyle w:val="TableParagraph"/>
              <w:ind w:left="97" w:right="97"/>
              <w:rPr>
                <w:sz w:val="24"/>
                <w:szCs w:val="24"/>
              </w:rPr>
            </w:pPr>
            <w:r w:rsidRPr="002102CA">
              <w:rPr>
                <w:w w:val="105"/>
                <w:sz w:val="24"/>
                <w:szCs w:val="24"/>
              </w:rPr>
              <w:t>0.285</w:t>
            </w:r>
          </w:p>
        </w:tc>
        <w:tc>
          <w:tcPr>
            <w:tcW w:w="1170" w:type="dxa"/>
          </w:tcPr>
          <w:p w14:paraId="5742DE18" w14:textId="77777777" w:rsidR="00CC0FE1" w:rsidRPr="002102CA" w:rsidRDefault="00CC0FE1" w:rsidP="00ED40BA">
            <w:pPr>
              <w:pStyle w:val="TableParagraph"/>
              <w:ind w:left="137" w:right="-15"/>
              <w:rPr>
                <w:sz w:val="24"/>
                <w:szCs w:val="24"/>
              </w:rPr>
            </w:pPr>
            <w:r w:rsidRPr="002102CA">
              <w:rPr>
                <w:sz w:val="24"/>
                <w:szCs w:val="24"/>
              </w:rPr>
              <w:t>-1.317***</w:t>
            </w:r>
          </w:p>
        </w:tc>
        <w:tc>
          <w:tcPr>
            <w:tcW w:w="990" w:type="dxa"/>
          </w:tcPr>
          <w:p w14:paraId="3B4F194F" w14:textId="77777777" w:rsidR="00CC0FE1" w:rsidRPr="002102CA" w:rsidRDefault="00CC0FE1" w:rsidP="00ED40BA">
            <w:pPr>
              <w:pStyle w:val="TableParagraph"/>
              <w:ind w:right="117"/>
              <w:jc w:val="right"/>
              <w:rPr>
                <w:sz w:val="24"/>
                <w:szCs w:val="24"/>
              </w:rPr>
            </w:pPr>
            <w:r w:rsidRPr="002102CA">
              <w:rPr>
                <w:w w:val="105"/>
                <w:sz w:val="24"/>
                <w:szCs w:val="24"/>
              </w:rPr>
              <w:t>(0.186)</w:t>
            </w:r>
          </w:p>
        </w:tc>
        <w:tc>
          <w:tcPr>
            <w:tcW w:w="1440" w:type="dxa"/>
          </w:tcPr>
          <w:p w14:paraId="648AB653" w14:textId="77777777" w:rsidR="00CC0FE1" w:rsidRPr="002102CA" w:rsidRDefault="00CC0FE1" w:rsidP="00ED40BA">
            <w:pPr>
              <w:pStyle w:val="TableParagraph"/>
              <w:ind w:left="97" w:right="97"/>
              <w:rPr>
                <w:sz w:val="24"/>
                <w:szCs w:val="24"/>
              </w:rPr>
            </w:pPr>
            <w:r w:rsidRPr="002102CA">
              <w:rPr>
                <w:w w:val="105"/>
                <w:sz w:val="24"/>
                <w:szCs w:val="24"/>
              </w:rPr>
              <w:t>0.268</w:t>
            </w:r>
          </w:p>
        </w:tc>
      </w:tr>
      <w:tr w:rsidR="00CC0FE1" w:rsidRPr="00CA405A" w14:paraId="1A4D948E" w14:textId="77777777" w:rsidTr="00ED40BA">
        <w:trPr>
          <w:trHeight w:val="270"/>
        </w:trPr>
        <w:tc>
          <w:tcPr>
            <w:tcW w:w="2151" w:type="dxa"/>
          </w:tcPr>
          <w:p w14:paraId="5CC0906B" w14:textId="77777777" w:rsidR="00CC0FE1" w:rsidRPr="002102CA" w:rsidRDefault="00CC0FE1" w:rsidP="00ED40BA">
            <w:pPr>
              <w:pStyle w:val="TableParagraph"/>
              <w:ind w:left="119"/>
              <w:jc w:val="left"/>
              <w:rPr>
                <w:sz w:val="24"/>
                <w:szCs w:val="24"/>
              </w:rPr>
            </w:pPr>
            <w:r w:rsidRPr="002102CA">
              <w:rPr>
                <w:sz w:val="24"/>
                <w:szCs w:val="24"/>
              </w:rPr>
              <w:t>Aug</w:t>
            </w:r>
          </w:p>
        </w:tc>
        <w:tc>
          <w:tcPr>
            <w:tcW w:w="1449" w:type="dxa"/>
          </w:tcPr>
          <w:p w14:paraId="62714E22" w14:textId="77777777" w:rsidR="00CC0FE1" w:rsidRPr="002102CA" w:rsidRDefault="00CC0FE1" w:rsidP="00ED40BA">
            <w:pPr>
              <w:pStyle w:val="TableParagraph"/>
              <w:ind w:left="137" w:right="-15"/>
              <w:rPr>
                <w:sz w:val="24"/>
                <w:szCs w:val="24"/>
              </w:rPr>
            </w:pPr>
            <w:r w:rsidRPr="002102CA">
              <w:rPr>
                <w:sz w:val="24"/>
                <w:szCs w:val="24"/>
              </w:rPr>
              <w:t>-1.033***</w:t>
            </w:r>
          </w:p>
        </w:tc>
        <w:tc>
          <w:tcPr>
            <w:tcW w:w="900" w:type="dxa"/>
          </w:tcPr>
          <w:p w14:paraId="2FCF5275" w14:textId="77777777" w:rsidR="00CC0FE1" w:rsidRPr="002102CA" w:rsidRDefault="00CC0FE1" w:rsidP="00ED40BA">
            <w:pPr>
              <w:pStyle w:val="TableParagraph"/>
              <w:ind w:right="117"/>
              <w:jc w:val="right"/>
              <w:rPr>
                <w:sz w:val="24"/>
                <w:szCs w:val="24"/>
              </w:rPr>
            </w:pPr>
            <w:r w:rsidRPr="002102CA">
              <w:rPr>
                <w:w w:val="105"/>
                <w:sz w:val="24"/>
                <w:szCs w:val="24"/>
              </w:rPr>
              <w:t>(0.186)</w:t>
            </w:r>
          </w:p>
        </w:tc>
        <w:tc>
          <w:tcPr>
            <w:tcW w:w="900" w:type="dxa"/>
          </w:tcPr>
          <w:p w14:paraId="3F9B1FC1" w14:textId="77777777" w:rsidR="00CC0FE1" w:rsidRPr="002102CA" w:rsidRDefault="00CC0FE1" w:rsidP="00ED40BA">
            <w:pPr>
              <w:pStyle w:val="TableParagraph"/>
              <w:ind w:left="97" w:right="97"/>
              <w:rPr>
                <w:sz w:val="24"/>
                <w:szCs w:val="24"/>
              </w:rPr>
            </w:pPr>
            <w:r w:rsidRPr="002102CA">
              <w:rPr>
                <w:w w:val="105"/>
                <w:sz w:val="24"/>
                <w:szCs w:val="24"/>
              </w:rPr>
              <w:t>0.356</w:t>
            </w:r>
          </w:p>
        </w:tc>
        <w:tc>
          <w:tcPr>
            <w:tcW w:w="1170" w:type="dxa"/>
          </w:tcPr>
          <w:p w14:paraId="3D1E135E" w14:textId="77777777" w:rsidR="00CC0FE1" w:rsidRPr="002102CA" w:rsidRDefault="00CC0FE1" w:rsidP="00ED40BA">
            <w:pPr>
              <w:pStyle w:val="TableParagraph"/>
              <w:ind w:left="137" w:right="-15"/>
              <w:rPr>
                <w:sz w:val="24"/>
                <w:szCs w:val="24"/>
              </w:rPr>
            </w:pPr>
            <w:r w:rsidRPr="002102CA">
              <w:rPr>
                <w:sz w:val="24"/>
                <w:szCs w:val="24"/>
              </w:rPr>
              <w:t>-1.063***</w:t>
            </w:r>
          </w:p>
        </w:tc>
        <w:tc>
          <w:tcPr>
            <w:tcW w:w="990" w:type="dxa"/>
          </w:tcPr>
          <w:p w14:paraId="45D9D856" w14:textId="77777777" w:rsidR="00CC0FE1" w:rsidRPr="002102CA" w:rsidRDefault="00CC0FE1" w:rsidP="00ED40BA">
            <w:pPr>
              <w:pStyle w:val="TableParagraph"/>
              <w:ind w:right="117"/>
              <w:jc w:val="right"/>
              <w:rPr>
                <w:sz w:val="24"/>
                <w:szCs w:val="24"/>
              </w:rPr>
            </w:pPr>
            <w:r w:rsidRPr="002102CA">
              <w:rPr>
                <w:w w:val="105"/>
                <w:sz w:val="24"/>
                <w:szCs w:val="24"/>
              </w:rPr>
              <w:t>(0.159)</w:t>
            </w:r>
          </w:p>
        </w:tc>
        <w:tc>
          <w:tcPr>
            <w:tcW w:w="1440" w:type="dxa"/>
          </w:tcPr>
          <w:p w14:paraId="514D3741" w14:textId="77777777" w:rsidR="00CC0FE1" w:rsidRPr="002102CA" w:rsidRDefault="00CC0FE1" w:rsidP="00ED40BA">
            <w:pPr>
              <w:pStyle w:val="TableParagraph"/>
              <w:ind w:left="97" w:right="97"/>
              <w:rPr>
                <w:sz w:val="24"/>
                <w:szCs w:val="24"/>
              </w:rPr>
            </w:pPr>
            <w:r w:rsidRPr="002102CA">
              <w:rPr>
                <w:w w:val="105"/>
                <w:sz w:val="24"/>
                <w:szCs w:val="24"/>
              </w:rPr>
              <w:t>0.345</w:t>
            </w:r>
          </w:p>
        </w:tc>
      </w:tr>
      <w:tr w:rsidR="00CC0FE1" w:rsidRPr="00CA405A" w14:paraId="7E759BCE" w14:textId="77777777" w:rsidTr="00ED40BA">
        <w:trPr>
          <w:trHeight w:val="270"/>
        </w:trPr>
        <w:tc>
          <w:tcPr>
            <w:tcW w:w="2151" w:type="dxa"/>
          </w:tcPr>
          <w:p w14:paraId="2D48BA31" w14:textId="77777777" w:rsidR="00CC0FE1" w:rsidRPr="002102CA" w:rsidRDefault="00CC0FE1" w:rsidP="00ED40BA">
            <w:pPr>
              <w:pStyle w:val="TableParagraph"/>
              <w:ind w:left="119"/>
              <w:jc w:val="left"/>
              <w:rPr>
                <w:sz w:val="24"/>
                <w:szCs w:val="24"/>
              </w:rPr>
            </w:pPr>
            <w:r w:rsidRPr="002102CA">
              <w:rPr>
                <w:w w:val="105"/>
                <w:sz w:val="24"/>
                <w:szCs w:val="24"/>
              </w:rPr>
              <w:t>Sep</w:t>
            </w:r>
          </w:p>
        </w:tc>
        <w:tc>
          <w:tcPr>
            <w:tcW w:w="1449" w:type="dxa"/>
          </w:tcPr>
          <w:p w14:paraId="5A1BC2E4" w14:textId="77777777" w:rsidR="00CC0FE1" w:rsidRPr="002102CA" w:rsidRDefault="00CC0FE1" w:rsidP="00ED40BA">
            <w:pPr>
              <w:pStyle w:val="TableParagraph"/>
              <w:ind w:left="137" w:right="-15"/>
              <w:rPr>
                <w:sz w:val="24"/>
                <w:szCs w:val="24"/>
              </w:rPr>
            </w:pPr>
            <w:r w:rsidRPr="002102CA">
              <w:rPr>
                <w:sz w:val="24"/>
                <w:szCs w:val="24"/>
              </w:rPr>
              <w:t>-0.927***</w:t>
            </w:r>
          </w:p>
        </w:tc>
        <w:tc>
          <w:tcPr>
            <w:tcW w:w="900" w:type="dxa"/>
          </w:tcPr>
          <w:p w14:paraId="76107D8A" w14:textId="77777777" w:rsidR="00CC0FE1" w:rsidRPr="002102CA" w:rsidRDefault="00CC0FE1" w:rsidP="00ED40BA">
            <w:pPr>
              <w:pStyle w:val="TableParagraph"/>
              <w:ind w:right="117"/>
              <w:jc w:val="right"/>
              <w:rPr>
                <w:sz w:val="24"/>
                <w:szCs w:val="24"/>
              </w:rPr>
            </w:pPr>
            <w:r w:rsidRPr="002102CA">
              <w:rPr>
                <w:w w:val="105"/>
                <w:sz w:val="24"/>
                <w:szCs w:val="24"/>
              </w:rPr>
              <w:t>(0.175)</w:t>
            </w:r>
          </w:p>
        </w:tc>
        <w:tc>
          <w:tcPr>
            <w:tcW w:w="900" w:type="dxa"/>
          </w:tcPr>
          <w:p w14:paraId="71AD19BB" w14:textId="77777777" w:rsidR="00CC0FE1" w:rsidRPr="002102CA" w:rsidRDefault="00CC0FE1" w:rsidP="00ED40BA">
            <w:pPr>
              <w:pStyle w:val="TableParagraph"/>
              <w:ind w:left="97" w:right="97"/>
              <w:rPr>
                <w:sz w:val="24"/>
                <w:szCs w:val="24"/>
              </w:rPr>
            </w:pPr>
            <w:r w:rsidRPr="002102CA">
              <w:rPr>
                <w:w w:val="105"/>
                <w:sz w:val="24"/>
                <w:szCs w:val="24"/>
              </w:rPr>
              <w:t>0.396</w:t>
            </w:r>
          </w:p>
        </w:tc>
        <w:tc>
          <w:tcPr>
            <w:tcW w:w="1170" w:type="dxa"/>
          </w:tcPr>
          <w:p w14:paraId="18C10BDA" w14:textId="77777777" w:rsidR="00CC0FE1" w:rsidRPr="002102CA" w:rsidRDefault="00CC0FE1" w:rsidP="00ED40BA">
            <w:pPr>
              <w:pStyle w:val="TableParagraph"/>
              <w:ind w:left="137"/>
              <w:rPr>
                <w:sz w:val="24"/>
                <w:szCs w:val="24"/>
              </w:rPr>
            </w:pPr>
            <w:r w:rsidRPr="002102CA">
              <w:rPr>
                <w:sz w:val="24"/>
                <w:szCs w:val="24"/>
              </w:rPr>
              <w:t>-0.975***</w:t>
            </w:r>
          </w:p>
        </w:tc>
        <w:tc>
          <w:tcPr>
            <w:tcW w:w="990" w:type="dxa"/>
          </w:tcPr>
          <w:p w14:paraId="40F079D8" w14:textId="77777777" w:rsidR="00CC0FE1" w:rsidRPr="002102CA" w:rsidRDefault="00CC0FE1" w:rsidP="00ED40BA">
            <w:pPr>
              <w:pStyle w:val="TableParagraph"/>
              <w:ind w:right="117"/>
              <w:jc w:val="right"/>
              <w:rPr>
                <w:sz w:val="24"/>
                <w:szCs w:val="24"/>
              </w:rPr>
            </w:pPr>
            <w:r w:rsidRPr="002102CA">
              <w:rPr>
                <w:w w:val="105"/>
                <w:sz w:val="24"/>
                <w:szCs w:val="24"/>
              </w:rPr>
              <w:t>(0.158)</w:t>
            </w:r>
          </w:p>
        </w:tc>
        <w:tc>
          <w:tcPr>
            <w:tcW w:w="1440" w:type="dxa"/>
          </w:tcPr>
          <w:p w14:paraId="647F3087" w14:textId="77777777" w:rsidR="00CC0FE1" w:rsidRPr="002102CA" w:rsidRDefault="00CC0FE1" w:rsidP="00ED40BA">
            <w:pPr>
              <w:pStyle w:val="TableParagraph"/>
              <w:ind w:left="97" w:right="97"/>
              <w:rPr>
                <w:sz w:val="24"/>
                <w:szCs w:val="24"/>
              </w:rPr>
            </w:pPr>
            <w:r w:rsidRPr="002102CA">
              <w:rPr>
                <w:w w:val="105"/>
                <w:sz w:val="24"/>
                <w:szCs w:val="24"/>
              </w:rPr>
              <w:t>0.377</w:t>
            </w:r>
          </w:p>
        </w:tc>
      </w:tr>
      <w:tr w:rsidR="00CC0FE1" w:rsidRPr="00CA405A" w14:paraId="43CF6C26" w14:textId="77777777" w:rsidTr="00ED40BA">
        <w:trPr>
          <w:trHeight w:val="270"/>
        </w:trPr>
        <w:tc>
          <w:tcPr>
            <w:tcW w:w="2151" w:type="dxa"/>
          </w:tcPr>
          <w:p w14:paraId="00E73C34" w14:textId="77777777" w:rsidR="00CC0FE1" w:rsidRPr="002102CA" w:rsidRDefault="00CC0FE1" w:rsidP="00ED40BA">
            <w:pPr>
              <w:pStyle w:val="TableParagraph"/>
              <w:ind w:left="119"/>
              <w:jc w:val="left"/>
              <w:rPr>
                <w:sz w:val="24"/>
                <w:szCs w:val="24"/>
              </w:rPr>
            </w:pPr>
            <w:r w:rsidRPr="002102CA">
              <w:rPr>
                <w:w w:val="110"/>
                <w:sz w:val="24"/>
                <w:szCs w:val="24"/>
              </w:rPr>
              <w:t>Oct</w:t>
            </w:r>
          </w:p>
        </w:tc>
        <w:tc>
          <w:tcPr>
            <w:tcW w:w="1449" w:type="dxa"/>
          </w:tcPr>
          <w:p w14:paraId="41FD4EDD" w14:textId="77777777" w:rsidR="00CC0FE1" w:rsidRPr="002102CA" w:rsidRDefault="00CC0FE1" w:rsidP="00ED40BA">
            <w:pPr>
              <w:pStyle w:val="TableParagraph"/>
              <w:ind w:left="137" w:right="-15"/>
              <w:rPr>
                <w:sz w:val="24"/>
                <w:szCs w:val="24"/>
              </w:rPr>
            </w:pPr>
            <w:r w:rsidRPr="002102CA">
              <w:rPr>
                <w:sz w:val="24"/>
                <w:szCs w:val="24"/>
              </w:rPr>
              <w:t>-0.701***</w:t>
            </w:r>
          </w:p>
        </w:tc>
        <w:tc>
          <w:tcPr>
            <w:tcW w:w="900" w:type="dxa"/>
          </w:tcPr>
          <w:p w14:paraId="2DC74210" w14:textId="77777777" w:rsidR="00CC0FE1" w:rsidRPr="002102CA" w:rsidRDefault="00CC0FE1" w:rsidP="00ED40BA">
            <w:pPr>
              <w:pStyle w:val="TableParagraph"/>
              <w:ind w:right="117"/>
              <w:jc w:val="right"/>
              <w:rPr>
                <w:sz w:val="24"/>
                <w:szCs w:val="24"/>
              </w:rPr>
            </w:pPr>
            <w:r w:rsidRPr="002102CA">
              <w:rPr>
                <w:w w:val="105"/>
                <w:sz w:val="24"/>
                <w:szCs w:val="24"/>
              </w:rPr>
              <w:t>(0.153)</w:t>
            </w:r>
          </w:p>
        </w:tc>
        <w:tc>
          <w:tcPr>
            <w:tcW w:w="900" w:type="dxa"/>
          </w:tcPr>
          <w:p w14:paraId="503E3395" w14:textId="77777777" w:rsidR="00CC0FE1" w:rsidRPr="002102CA" w:rsidRDefault="00CC0FE1" w:rsidP="00ED40BA">
            <w:pPr>
              <w:pStyle w:val="TableParagraph"/>
              <w:ind w:left="97" w:right="97"/>
              <w:rPr>
                <w:sz w:val="24"/>
                <w:szCs w:val="24"/>
              </w:rPr>
            </w:pPr>
            <w:r w:rsidRPr="002102CA">
              <w:rPr>
                <w:w w:val="105"/>
                <w:sz w:val="24"/>
                <w:szCs w:val="24"/>
              </w:rPr>
              <w:t>0.496</w:t>
            </w:r>
          </w:p>
        </w:tc>
        <w:tc>
          <w:tcPr>
            <w:tcW w:w="1170" w:type="dxa"/>
          </w:tcPr>
          <w:p w14:paraId="7D4DB7D0" w14:textId="77777777" w:rsidR="00CC0FE1" w:rsidRPr="002102CA" w:rsidRDefault="00CC0FE1" w:rsidP="00ED40BA">
            <w:pPr>
              <w:pStyle w:val="TableParagraph"/>
              <w:ind w:left="137" w:right="-15"/>
              <w:rPr>
                <w:sz w:val="24"/>
                <w:szCs w:val="24"/>
              </w:rPr>
            </w:pPr>
            <w:r w:rsidRPr="002102CA">
              <w:rPr>
                <w:sz w:val="24"/>
                <w:szCs w:val="24"/>
              </w:rPr>
              <w:t>-0.677***</w:t>
            </w:r>
          </w:p>
        </w:tc>
        <w:tc>
          <w:tcPr>
            <w:tcW w:w="990" w:type="dxa"/>
          </w:tcPr>
          <w:p w14:paraId="29919ADA" w14:textId="77777777" w:rsidR="00CC0FE1" w:rsidRPr="002102CA" w:rsidRDefault="00CC0FE1" w:rsidP="00ED40BA">
            <w:pPr>
              <w:pStyle w:val="TableParagraph"/>
              <w:ind w:right="117"/>
              <w:jc w:val="right"/>
              <w:rPr>
                <w:sz w:val="24"/>
                <w:szCs w:val="24"/>
              </w:rPr>
            </w:pPr>
            <w:r w:rsidRPr="002102CA">
              <w:rPr>
                <w:w w:val="105"/>
                <w:sz w:val="24"/>
                <w:szCs w:val="24"/>
              </w:rPr>
              <w:t>(0.140)</w:t>
            </w:r>
          </w:p>
        </w:tc>
        <w:tc>
          <w:tcPr>
            <w:tcW w:w="1440" w:type="dxa"/>
          </w:tcPr>
          <w:p w14:paraId="51EE7370" w14:textId="77777777" w:rsidR="00CC0FE1" w:rsidRPr="002102CA" w:rsidRDefault="00CC0FE1" w:rsidP="00ED40BA">
            <w:pPr>
              <w:pStyle w:val="TableParagraph"/>
              <w:ind w:left="97" w:right="97"/>
              <w:rPr>
                <w:sz w:val="24"/>
                <w:szCs w:val="24"/>
              </w:rPr>
            </w:pPr>
            <w:r w:rsidRPr="002102CA">
              <w:rPr>
                <w:w w:val="105"/>
                <w:sz w:val="24"/>
                <w:szCs w:val="24"/>
              </w:rPr>
              <w:t>0.508</w:t>
            </w:r>
          </w:p>
        </w:tc>
      </w:tr>
      <w:tr w:rsidR="00CC0FE1" w:rsidRPr="00CA405A" w14:paraId="67077F8B" w14:textId="77777777" w:rsidTr="00ED40BA">
        <w:trPr>
          <w:trHeight w:val="270"/>
        </w:trPr>
        <w:tc>
          <w:tcPr>
            <w:tcW w:w="2151" w:type="dxa"/>
          </w:tcPr>
          <w:p w14:paraId="0774CD31" w14:textId="77777777" w:rsidR="00CC0FE1" w:rsidRPr="002102CA" w:rsidRDefault="00CC0FE1" w:rsidP="00ED40BA">
            <w:pPr>
              <w:pStyle w:val="TableParagraph"/>
              <w:ind w:left="119"/>
              <w:jc w:val="left"/>
              <w:rPr>
                <w:sz w:val="24"/>
                <w:szCs w:val="24"/>
              </w:rPr>
            </w:pPr>
            <w:r w:rsidRPr="002102CA">
              <w:rPr>
                <w:w w:val="105"/>
                <w:sz w:val="24"/>
                <w:szCs w:val="24"/>
              </w:rPr>
              <w:t>Dec</w:t>
            </w:r>
          </w:p>
        </w:tc>
        <w:tc>
          <w:tcPr>
            <w:tcW w:w="1449" w:type="dxa"/>
          </w:tcPr>
          <w:p w14:paraId="26F08D0C" w14:textId="77777777" w:rsidR="00CC0FE1" w:rsidRPr="002102CA" w:rsidRDefault="00CC0FE1" w:rsidP="00ED40BA">
            <w:pPr>
              <w:pStyle w:val="TableParagraph"/>
              <w:ind w:left="138"/>
              <w:rPr>
                <w:sz w:val="24"/>
                <w:szCs w:val="24"/>
              </w:rPr>
            </w:pPr>
            <w:r w:rsidRPr="002102CA">
              <w:rPr>
                <w:w w:val="105"/>
                <w:sz w:val="24"/>
                <w:szCs w:val="24"/>
              </w:rPr>
              <w:t>-0.491**</w:t>
            </w:r>
          </w:p>
        </w:tc>
        <w:tc>
          <w:tcPr>
            <w:tcW w:w="900" w:type="dxa"/>
          </w:tcPr>
          <w:p w14:paraId="755FBA55" w14:textId="77777777" w:rsidR="00CC0FE1" w:rsidRPr="002102CA" w:rsidRDefault="00CC0FE1" w:rsidP="00ED40BA">
            <w:pPr>
              <w:pStyle w:val="TableParagraph"/>
              <w:ind w:right="117"/>
              <w:jc w:val="right"/>
              <w:rPr>
                <w:sz w:val="24"/>
                <w:szCs w:val="24"/>
              </w:rPr>
            </w:pPr>
            <w:r w:rsidRPr="002102CA">
              <w:rPr>
                <w:w w:val="105"/>
                <w:sz w:val="24"/>
                <w:szCs w:val="24"/>
              </w:rPr>
              <w:t>(0.164)</w:t>
            </w:r>
          </w:p>
        </w:tc>
        <w:tc>
          <w:tcPr>
            <w:tcW w:w="900" w:type="dxa"/>
          </w:tcPr>
          <w:p w14:paraId="747C38D3" w14:textId="77777777" w:rsidR="00CC0FE1" w:rsidRPr="002102CA" w:rsidRDefault="00CC0FE1" w:rsidP="00ED40BA">
            <w:pPr>
              <w:pStyle w:val="TableParagraph"/>
              <w:ind w:left="97" w:right="97"/>
              <w:rPr>
                <w:sz w:val="24"/>
                <w:szCs w:val="24"/>
              </w:rPr>
            </w:pPr>
            <w:r w:rsidRPr="002102CA">
              <w:rPr>
                <w:w w:val="105"/>
                <w:sz w:val="24"/>
                <w:szCs w:val="24"/>
              </w:rPr>
              <w:t>0.612</w:t>
            </w:r>
          </w:p>
        </w:tc>
        <w:tc>
          <w:tcPr>
            <w:tcW w:w="1170" w:type="dxa"/>
          </w:tcPr>
          <w:p w14:paraId="5C9CF0DC" w14:textId="77777777" w:rsidR="00CC0FE1" w:rsidRPr="002102CA" w:rsidRDefault="00CC0FE1" w:rsidP="00ED40BA">
            <w:pPr>
              <w:pStyle w:val="TableParagraph"/>
              <w:ind w:left="137" w:right="-15"/>
              <w:rPr>
                <w:sz w:val="24"/>
                <w:szCs w:val="24"/>
              </w:rPr>
            </w:pPr>
            <w:r w:rsidRPr="002102CA">
              <w:rPr>
                <w:sz w:val="24"/>
                <w:szCs w:val="24"/>
              </w:rPr>
              <w:t>-0.472***</w:t>
            </w:r>
          </w:p>
        </w:tc>
        <w:tc>
          <w:tcPr>
            <w:tcW w:w="990" w:type="dxa"/>
          </w:tcPr>
          <w:p w14:paraId="0BD10BA8" w14:textId="77777777" w:rsidR="00CC0FE1" w:rsidRPr="002102CA" w:rsidRDefault="00CC0FE1" w:rsidP="00ED40BA">
            <w:pPr>
              <w:pStyle w:val="TableParagraph"/>
              <w:ind w:right="117"/>
              <w:jc w:val="right"/>
              <w:rPr>
                <w:sz w:val="24"/>
                <w:szCs w:val="24"/>
              </w:rPr>
            </w:pPr>
            <w:r w:rsidRPr="002102CA">
              <w:rPr>
                <w:w w:val="105"/>
                <w:sz w:val="24"/>
                <w:szCs w:val="24"/>
              </w:rPr>
              <w:t>(0.141)</w:t>
            </w:r>
          </w:p>
        </w:tc>
        <w:tc>
          <w:tcPr>
            <w:tcW w:w="1440" w:type="dxa"/>
          </w:tcPr>
          <w:p w14:paraId="6DB8D670" w14:textId="77777777" w:rsidR="00CC0FE1" w:rsidRPr="002102CA" w:rsidRDefault="00CC0FE1" w:rsidP="00ED40BA">
            <w:pPr>
              <w:pStyle w:val="TableParagraph"/>
              <w:ind w:left="97" w:right="97"/>
              <w:rPr>
                <w:sz w:val="24"/>
                <w:szCs w:val="24"/>
              </w:rPr>
            </w:pPr>
            <w:r w:rsidRPr="002102CA">
              <w:rPr>
                <w:w w:val="105"/>
                <w:sz w:val="24"/>
                <w:szCs w:val="24"/>
              </w:rPr>
              <w:t>0.624</w:t>
            </w:r>
          </w:p>
        </w:tc>
      </w:tr>
      <w:tr w:rsidR="00CC0FE1" w:rsidRPr="00CA405A" w14:paraId="7AA11870" w14:textId="77777777" w:rsidTr="00ED40BA">
        <w:trPr>
          <w:trHeight w:val="270"/>
        </w:trPr>
        <w:tc>
          <w:tcPr>
            <w:tcW w:w="2151" w:type="dxa"/>
            <w:tcBorders>
              <w:bottom w:val="single" w:sz="4" w:space="0" w:color="000000"/>
            </w:tcBorders>
          </w:tcPr>
          <w:p w14:paraId="25B4F740" w14:textId="77777777" w:rsidR="00CC0FE1" w:rsidRPr="002102CA" w:rsidRDefault="00CC0FE1" w:rsidP="00ED40BA">
            <w:pPr>
              <w:pStyle w:val="TableParagraph"/>
              <w:ind w:left="119"/>
              <w:jc w:val="left"/>
              <w:rPr>
                <w:sz w:val="24"/>
                <w:szCs w:val="24"/>
              </w:rPr>
            </w:pPr>
            <w:r w:rsidRPr="002102CA">
              <w:rPr>
                <w:w w:val="110"/>
                <w:sz w:val="24"/>
                <w:szCs w:val="24"/>
              </w:rPr>
              <w:t>Constant</w:t>
            </w:r>
          </w:p>
        </w:tc>
        <w:tc>
          <w:tcPr>
            <w:tcW w:w="1449" w:type="dxa"/>
            <w:tcBorders>
              <w:bottom w:val="single" w:sz="4" w:space="0" w:color="000000"/>
            </w:tcBorders>
          </w:tcPr>
          <w:p w14:paraId="2A7E207A" w14:textId="77777777" w:rsidR="00CC0FE1" w:rsidRPr="002102CA" w:rsidRDefault="00CC0FE1" w:rsidP="00ED40BA">
            <w:pPr>
              <w:pStyle w:val="TableParagraph"/>
              <w:ind w:left="137" w:right="-15"/>
              <w:rPr>
                <w:sz w:val="24"/>
                <w:szCs w:val="24"/>
              </w:rPr>
            </w:pPr>
            <w:r w:rsidRPr="002102CA">
              <w:rPr>
                <w:sz w:val="24"/>
                <w:szCs w:val="24"/>
              </w:rPr>
              <w:t>-4.128***</w:t>
            </w:r>
          </w:p>
        </w:tc>
        <w:tc>
          <w:tcPr>
            <w:tcW w:w="900" w:type="dxa"/>
            <w:tcBorders>
              <w:bottom w:val="single" w:sz="4" w:space="0" w:color="000000"/>
            </w:tcBorders>
          </w:tcPr>
          <w:p w14:paraId="43B0B413" w14:textId="77777777" w:rsidR="00CC0FE1" w:rsidRPr="002102CA" w:rsidRDefault="00CC0FE1" w:rsidP="00ED40BA">
            <w:pPr>
              <w:pStyle w:val="TableParagraph"/>
              <w:ind w:right="117"/>
              <w:jc w:val="right"/>
              <w:rPr>
                <w:sz w:val="24"/>
                <w:szCs w:val="24"/>
              </w:rPr>
            </w:pPr>
            <w:r w:rsidRPr="002102CA">
              <w:rPr>
                <w:w w:val="105"/>
                <w:sz w:val="24"/>
                <w:szCs w:val="24"/>
              </w:rPr>
              <w:t>(0.433)</w:t>
            </w:r>
          </w:p>
        </w:tc>
        <w:tc>
          <w:tcPr>
            <w:tcW w:w="900" w:type="dxa"/>
            <w:tcBorders>
              <w:bottom w:val="single" w:sz="4" w:space="0" w:color="000000"/>
            </w:tcBorders>
          </w:tcPr>
          <w:p w14:paraId="6CF908E1" w14:textId="77777777" w:rsidR="00CC0FE1" w:rsidRPr="002102CA" w:rsidRDefault="00CC0FE1" w:rsidP="00ED40BA">
            <w:pPr>
              <w:pStyle w:val="TableParagraph"/>
              <w:ind w:left="97" w:right="97"/>
              <w:rPr>
                <w:sz w:val="24"/>
                <w:szCs w:val="24"/>
              </w:rPr>
            </w:pPr>
            <w:r w:rsidRPr="002102CA">
              <w:rPr>
                <w:w w:val="105"/>
                <w:sz w:val="24"/>
                <w:szCs w:val="24"/>
              </w:rPr>
              <w:t>0.016</w:t>
            </w:r>
          </w:p>
        </w:tc>
        <w:tc>
          <w:tcPr>
            <w:tcW w:w="1170" w:type="dxa"/>
            <w:tcBorders>
              <w:bottom w:val="single" w:sz="4" w:space="0" w:color="000000"/>
            </w:tcBorders>
          </w:tcPr>
          <w:p w14:paraId="28D6809F" w14:textId="77777777" w:rsidR="00CC0FE1" w:rsidRPr="002102CA" w:rsidRDefault="00CC0FE1" w:rsidP="00ED40BA">
            <w:pPr>
              <w:pStyle w:val="TableParagraph"/>
              <w:ind w:left="137" w:right="-15"/>
              <w:rPr>
                <w:sz w:val="24"/>
                <w:szCs w:val="24"/>
              </w:rPr>
            </w:pPr>
            <w:r w:rsidRPr="002102CA">
              <w:rPr>
                <w:sz w:val="24"/>
                <w:szCs w:val="24"/>
              </w:rPr>
              <w:t>-17.64***</w:t>
            </w:r>
          </w:p>
        </w:tc>
        <w:tc>
          <w:tcPr>
            <w:tcW w:w="990" w:type="dxa"/>
            <w:tcBorders>
              <w:bottom w:val="single" w:sz="4" w:space="0" w:color="000000"/>
            </w:tcBorders>
          </w:tcPr>
          <w:p w14:paraId="4811285B" w14:textId="77777777" w:rsidR="00CC0FE1" w:rsidRPr="002102CA" w:rsidRDefault="00CC0FE1" w:rsidP="00ED40BA">
            <w:pPr>
              <w:pStyle w:val="TableParagraph"/>
              <w:ind w:right="117"/>
              <w:jc w:val="right"/>
              <w:rPr>
                <w:sz w:val="24"/>
                <w:szCs w:val="24"/>
              </w:rPr>
            </w:pPr>
            <w:r w:rsidRPr="002102CA">
              <w:rPr>
                <w:w w:val="105"/>
                <w:sz w:val="24"/>
                <w:szCs w:val="24"/>
              </w:rPr>
              <w:t>(0.954)</w:t>
            </w:r>
          </w:p>
        </w:tc>
        <w:tc>
          <w:tcPr>
            <w:tcW w:w="1440" w:type="dxa"/>
            <w:tcBorders>
              <w:bottom w:val="single" w:sz="4" w:space="0" w:color="000000"/>
            </w:tcBorders>
          </w:tcPr>
          <w:p w14:paraId="554607AB" w14:textId="77777777" w:rsidR="00CC0FE1" w:rsidRPr="002102CA" w:rsidRDefault="00CC0FE1" w:rsidP="00ED40BA">
            <w:pPr>
              <w:pStyle w:val="TableParagraph"/>
              <w:ind w:left="97" w:right="97"/>
              <w:rPr>
                <w:sz w:val="24"/>
                <w:szCs w:val="24"/>
              </w:rPr>
            </w:pPr>
            <w:r w:rsidRPr="002102CA">
              <w:rPr>
                <w:w w:val="105"/>
                <w:sz w:val="24"/>
                <w:szCs w:val="24"/>
              </w:rPr>
              <w:t>0.000</w:t>
            </w:r>
          </w:p>
        </w:tc>
      </w:tr>
      <w:tr w:rsidR="00CC0FE1" w:rsidRPr="00CA405A" w14:paraId="321555D3" w14:textId="77777777" w:rsidTr="00ED40BA">
        <w:trPr>
          <w:trHeight w:val="268"/>
        </w:trPr>
        <w:tc>
          <w:tcPr>
            <w:tcW w:w="2151" w:type="dxa"/>
            <w:tcBorders>
              <w:top w:val="single" w:sz="4" w:space="0" w:color="000000"/>
              <w:bottom w:val="single" w:sz="4" w:space="0" w:color="000000"/>
            </w:tcBorders>
          </w:tcPr>
          <w:p w14:paraId="1133816B" w14:textId="77777777" w:rsidR="00CC0FE1" w:rsidRPr="002102CA" w:rsidRDefault="00CC0FE1" w:rsidP="00ED40BA">
            <w:pPr>
              <w:pStyle w:val="TableParagraph"/>
              <w:spacing w:before="0" w:line="249" w:lineRule="exact"/>
              <w:ind w:left="119"/>
              <w:jc w:val="left"/>
              <w:rPr>
                <w:sz w:val="24"/>
                <w:szCs w:val="24"/>
              </w:rPr>
            </w:pPr>
            <w:r w:rsidRPr="002102CA">
              <w:rPr>
                <w:w w:val="110"/>
                <w:sz w:val="24"/>
                <w:szCs w:val="24"/>
              </w:rPr>
              <w:t>ln(</w:t>
            </w:r>
            <w:r w:rsidRPr="002102CA">
              <w:rPr>
                <w:i/>
                <w:w w:val="110"/>
                <w:sz w:val="24"/>
                <w:szCs w:val="24"/>
              </w:rPr>
              <w:t>α</w:t>
            </w:r>
            <w:r w:rsidRPr="002102CA">
              <w:rPr>
                <w:w w:val="110"/>
                <w:sz w:val="24"/>
                <w:szCs w:val="24"/>
              </w:rPr>
              <w:t>)</w:t>
            </w:r>
          </w:p>
        </w:tc>
        <w:tc>
          <w:tcPr>
            <w:tcW w:w="1449" w:type="dxa"/>
            <w:tcBorders>
              <w:top w:val="single" w:sz="4" w:space="0" w:color="000000"/>
              <w:bottom w:val="single" w:sz="4" w:space="0" w:color="000000"/>
            </w:tcBorders>
          </w:tcPr>
          <w:p w14:paraId="7FF89BBE" w14:textId="77777777" w:rsidR="00CC0FE1" w:rsidRPr="002102CA" w:rsidRDefault="00CC0FE1" w:rsidP="00ED40BA">
            <w:pPr>
              <w:pStyle w:val="TableParagraph"/>
              <w:spacing w:before="6"/>
              <w:ind w:left="138"/>
              <w:rPr>
                <w:sz w:val="24"/>
                <w:szCs w:val="24"/>
              </w:rPr>
            </w:pPr>
            <w:r w:rsidRPr="002102CA">
              <w:rPr>
                <w:w w:val="105"/>
                <w:sz w:val="24"/>
                <w:szCs w:val="24"/>
              </w:rPr>
              <w:t>0.856***</w:t>
            </w:r>
          </w:p>
        </w:tc>
        <w:tc>
          <w:tcPr>
            <w:tcW w:w="900" w:type="dxa"/>
            <w:tcBorders>
              <w:top w:val="single" w:sz="4" w:space="0" w:color="000000"/>
              <w:bottom w:val="single" w:sz="4" w:space="0" w:color="000000"/>
            </w:tcBorders>
          </w:tcPr>
          <w:p w14:paraId="7F7BB8DD" w14:textId="77777777" w:rsidR="00CC0FE1" w:rsidRPr="002102CA" w:rsidRDefault="00CC0FE1" w:rsidP="00ED40BA">
            <w:pPr>
              <w:pStyle w:val="TableParagraph"/>
              <w:spacing w:before="6"/>
              <w:ind w:right="117"/>
              <w:jc w:val="right"/>
              <w:rPr>
                <w:sz w:val="24"/>
                <w:szCs w:val="24"/>
              </w:rPr>
            </w:pPr>
            <w:r w:rsidRPr="002102CA">
              <w:rPr>
                <w:w w:val="105"/>
                <w:sz w:val="24"/>
                <w:szCs w:val="24"/>
              </w:rPr>
              <w:t>(0.144)</w:t>
            </w:r>
          </w:p>
        </w:tc>
        <w:tc>
          <w:tcPr>
            <w:tcW w:w="900" w:type="dxa"/>
            <w:tcBorders>
              <w:top w:val="single" w:sz="4" w:space="0" w:color="000000"/>
              <w:bottom w:val="single" w:sz="4" w:space="0" w:color="000000"/>
            </w:tcBorders>
          </w:tcPr>
          <w:p w14:paraId="486FE567" w14:textId="77777777" w:rsidR="00CC0FE1" w:rsidRPr="002102CA" w:rsidRDefault="00CC0FE1" w:rsidP="00ED40BA">
            <w:pPr>
              <w:pStyle w:val="TableParagraph"/>
              <w:spacing w:before="6"/>
              <w:ind w:left="97" w:right="97"/>
              <w:rPr>
                <w:sz w:val="24"/>
                <w:szCs w:val="24"/>
              </w:rPr>
            </w:pPr>
            <w:r w:rsidRPr="002102CA">
              <w:rPr>
                <w:w w:val="105"/>
                <w:sz w:val="24"/>
                <w:szCs w:val="24"/>
              </w:rPr>
              <w:t>0.856</w:t>
            </w:r>
          </w:p>
        </w:tc>
        <w:tc>
          <w:tcPr>
            <w:tcW w:w="1170" w:type="dxa"/>
            <w:tcBorders>
              <w:top w:val="single" w:sz="4" w:space="0" w:color="000000"/>
              <w:bottom w:val="single" w:sz="4" w:space="0" w:color="000000"/>
            </w:tcBorders>
          </w:tcPr>
          <w:p w14:paraId="07C088A6" w14:textId="77777777" w:rsidR="00CC0FE1" w:rsidRPr="002102CA" w:rsidRDefault="00CC0FE1" w:rsidP="00ED40BA">
            <w:pPr>
              <w:pStyle w:val="TableParagraph"/>
              <w:spacing w:before="6"/>
              <w:ind w:left="138"/>
              <w:rPr>
                <w:sz w:val="24"/>
                <w:szCs w:val="24"/>
              </w:rPr>
            </w:pPr>
            <w:r w:rsidRPr="002102CA">
              <w:rPr>
                <w:w w:val="105"/>
                <w:sz w:val="24"/>
                <w:szCs w:val="24"/>
              </w:rPr>
              <w:t>0.0750</w:t>
            </w:r>
          </w:p>
        </w:tc>
        <w:tc>
          <w:tcPr>
            <w:tcW w:w="990" w:type="dxa"/>
            <w:tcBorders>
              <w:top w:val="single" w:sz="4" w:space="0" w:color="000000"/>
              <w:bottom w:val="single" w:sz="4" w:space="0" w:color="000000"/>
            </w:tcBorders>
          </w:tcPr>
          <w:p w14:paraId="0046EED2" w14:textId="77777777" w:rsidR="00CC0FE1" w:rsidRPr="002102CA" w:rsidRDefault="00CC0FE1" w:rsidP="00ED40BA">
            <w:pPr>
              <w:pStyle w:val="TableParagraph"/>
              <w:spacing w:before="6"/>
              <w:ind w:right="117"/>
              <w:jc w:val="right"/>
              <w:rPr>
                <w:sz w:val="24"/>
                <w:szCs w:val="24"/>
              </w:rPr>
            </w:pPr>
            <w:r w:rsidRPr="002102CA">
              <w:rPr>
                <w:w w:val="105"/>
                <w:sz w:val="24"/>
                <w:szCs w:val="24"/>
              </w:rPr>
              <w:t>(0.176)</w:t>
            </w:r>
          </w:p>
        </w:tc>
        <w:tc>
          <w:tcPr>
            <w:tcW w:w="1440" w:type="dxa"/>
            <w:tcBorders>
              <w:top w:val="single" w:sz="4" w:space="0" w:color="000000"/>
              <w:bottom w:val="single" w:sz="4" w:space="0" w:color="000000"/>
            </w:tcBorders>
          </w:tcPr>
          <w:p w14:paraId="3C44AFB4" w14:textId="77777777" w:rsidR="00CC0FE1" w:rsidRPr="002102CA" w:rsidRDefault="00CC0FE1" w:rsidP="00ED40BA">
            <w:pPr>
              <w:pStyle w:val="TableParagraph"/>
              <w:spacing w:before="6"/>
              <w:ind w:left="97" w:right="97"/>
              <w:rPr>
                <w:sz w:val="24"/>
                <w:szCs w:val="24"/>
              </w:rPr>
            </w:pPr>
            <w:r w:rsidRPr="002102CA">
              <w:rPr>
                <w:w w:val="105"/>
                <w:sz w:val="24"/>
                <w:szCs w:val="24"/>
              </w:rPr>
              <w:t>0.075</w:t>
            </w:r>
          </w:p>
        </w:tc>
      </w:tr>
      <w:tr w:rsidR="00CC0FE1" w:rsidRPr="00CA405A" w14:paraId="2FA6077B" w14:textId="77777777" w:rsidTr="00ED40BA">
        <w:trPr>
          <w:trHeight w:val="587"/>
        </w:trPr>
        <w:tc>
          <w:tcPr>
            <w:tcW w:w="2151" w:type="dxa"/>
            <w:tcBorders>
              <w:top w:val="single" w:sz="4" w:space="0" w:color="000000"/>
              <w:bottom w:val="single" w:sz="4" w:space="0" w:color="000000"/>
            </w:tcBorders>
          </w:tcPr>
          <w:p w14:paraId="778A41D0" w14:textId="77777777" w:rsidR="00CC0FE1" w:rsidRDefault="00CC0FE1" w:rsidP="00ED40BA">
            <w:pPr>
              <w:pStyle w:val="TableParagraph"/>
              <w:spacing w:before="6" w:line="259" w:lineRule="auto"/>
              <w:ind w:left="119" w:right="523"/>
              <w:jc w:val="left"/>
              <w:rPr>
                <w:sz w:val="24"/>
                <w:szCs w:val="24"/>
              </w:rPr>
            </w:pPr>
            <w:r w:rsidRPr="002102CA">
              <w:rPr>
                <w:sz w:val="24"/>
                <w:szCs w:val="24"/>
              </w:rPr>
              <w:t xml:space="preserve">N Cases  </w:t>
            </w:r>
          </w:p>
          <w:p w14:paraId="0E0BB151" w14:textId="77777777" w:rsidR="00CC0FE1" w:rsidRPr="002102CA" w:rsidRDefault="00CC0FE1" w:rsidP="00ED40BA">
            <w:pPr>
              <w:pStyle w:val="TableParagraph"/>
              <w:spacing w:before="6" w:line="259" w:lineRule="auto"/>
              <w:ind w:left="119" w:right="523"/>
              <w:jc w:val="left"/>
              <w:rPr>
                <w:sz w:val="24"/>
                <w:szCs w:val="24"/>
              </w:rPr>
            </w:pPr>
            <w:r>
              <w:rPr>
                <w:sz w:val="24"/>
                <w:szCs w:val="24"/>
              </w:rPr>
              <w:t xml:space="preserve">Wald </w:t>
            </w:r>
            <w:r w:rsidRPr="002102CA">
              <w:rPr>
                <w:i/>
                <w:sz w:val="24"/>
                <w:szCs w:val="24"/>
              </w:rPr>
              <w:t>χ</w:t>
            </w:r>
            <w:r w:rsidRPr="002102CA">
              <w:rPr>
                <w:sz w:val="24"/>
                <w:szCs w:val="24"/>
                <w:vertAlign w:val="superscript"/>
              </w:rPr>
              <w:t>2</w:t>
            </w:r>
          </w:p>
        </w:tc>
        <w:tc>
          <w:tcPr>
            <w:tcW w:w="1449" w:type="dxa"/>
            <w:tcBorders>
              <w:top w:val="single" w:sz="4" w:space="0" w:color="000000"/>
              <w:bottom w:val="single" w:sz="4" w:space="0" w:color="000000"/>
            </w:tcBorders>
          </w:tcPr>
          <w:p w14:paraId="719E2180" w14:textId="77777777" w:rsidR="00CC0FE1" w:rsidRPr="002102CA" w:rsidRDefault="00CC0FE1" w:rsidP="00ED40BA">
            <w:pPr>
              <w:pStyle w:val="TableParagraph"/>
              <w:spacing w:before="6"/>
              <w:ind w:left="138"/>
              <w:rPr>
                <w:sz w:val="24"/>
                <w:szCs w:val="24"/>
              </w:rPr>
            </w:pPr>
            <w:r w:rsidRPr="002102CA">
              <w:rPr>
                <w:w w:val="105"/>
                <w:sz w:val="24"/>
                <w:szCs w:val="24"/>
              </w:rPr>
              <w:t>37631</w:t>
            </w:r>
          </w:p>
          <w:p w14:paraId="5A782ABA" w14:textId="77777777" w:rsidR="00CC0FE1" w:rsidRPr="002102CA" w:rsidRDefault="00CC0FE1" w:rsidP="00ED40BA">
            <w:pPr>
              <w:pStyle w:val="TableParagraph"/>
              <w:spacing w:before="29"/>
              <w:ind w:left="119" w:right="-29"/>
              <w:rPr>
                <w:sz w:val="24"/>
                <w:szCs w:val="24"/>
              </w:rPr>
            </w:pPr>
            <w:r w:rsidRPr="002102CA">
              <w:rPr>
                <w:sz w:val="24"/>
                <w:szCs w:val="24"/>
              </w:rPr>
              <w:t>1304.0***</w:t>
            </w:r>
          </w:p>
        </w:tc>
        <w:tc>
          <w:tcPr>
            <w:tcW w:w="900" w:type="dxa"/>
            <w:tcBorders>
              <w:top w:val="single" w:sz="4" w:space="0" w:color="000000"/>
              <w:bottom w:val="single" w:sz="4" w:space="0" w:color="000000"/>
            </w:tcBorders>
          </w:tcPr>
          <w:p w14:paraId="4F0C0BE5" w14:textId="77777777" w:rsidR="00CC0FE1" w:rsidRPr="002102CA" w:rsidRDefault="00CC0FE1" w:rsidP="00ED40BA">
            <w:pPr>
              <w:pStyle w:val="TableParagraph"/>
              <w:spacing w:before="0"/>
              <w:jc w:val="left"/>
              <w:rPr>
                <w:sz w:val="24"/>
                <w:szCs w:val="24"/>
              </w:rPr>
            </w:pPr>
          </w:p>
        </w:tc>
        <w:tc>
          <w:tcPr>
            <w:tcW w:w="900" w:type="dxa"/>
            <w:tcBorders>
              <w:top w:val="single" w:sz="4" w:space="0" w:color="000000"/>
              <w:bottom w:val="single" w:sz="4" w:space="0" w:color="000000"/>
            </w:tcBorders>
          </w:tcPr>
          <w:p w14:paraId="1C31205E" w14:textId="77777777" w:rsidR="00CC0FE1" w:rsidRPr="002102CA" w:rsidRDefault="00CC0FE1" w:rsidP="00ED40BA">
            <w:pPr>
              <w:pStyle w:val="TableParagraph"/>
              <w:spacing w:before="0"/>
              <w:jc w:val="left"/>
              <w:rPr>
                <w:sz w:val="24"/>
                <w:szCs w:val="24"/>
              </w:rPr>
            </w:pPr>
          </w:p>
        </w:tc>
        <w:tc>
          <w:tcPr>
            <w:tcW w:w="1170" w:type="dxa"/>
            <w:tcBorders>
              <w:top w:val="single" w:sz="4" w:space="0" w:color="000000"/>
              <w:bottom w:val="single" w:sz="4" w:space="0" w:color="000000"/>
            </w:tcBorders>
          </w:tcPr>
          <w:p w14:paraId="23B37743" w14:textId="77777777" w:rsidR="00CC0FE1" w:rsidRPr="002102CA" w:rsidRDefault="00CC0FE1" w:rsidP="00ED40BA">
            <w:pPr>
              <w:pStyle w:val="TableParagraph"/>
              <w:spacing w:before="6"/>
              <w:ind w:left="137"/>
              <w:rPr>
                <w:sz w:val="24"/>
                <w:szCs w:val="24"/>
              </w:rPr>
            </w:pPr>
            <w:r w:rsidRPr="002102CA">
              <w:rPr>
                <w:w w:val="105"/>
                <w:sz w:val="24"/>
                <w:szCs w:val="24"/>
              </w:rPr>
              <w:t>37631</w:t>
            </w:r>
          </w:p>
          <w:p w14:paraId="36F31943" w14:textId="77777777" w:rsidR="00CC0FE1" w:rsidRPr="002102CA" w:rsidRDefault="00CC0FE1" w:rsidP="00ED40BA">
            <w:pPr>
              <w:pStyle w:val="TableParagraph"/>
              <w:spacing w:before="29"/>
              <w:ind w:left="119" w:right="-29"/>
              <w:rPr>
                <w:sz w:val="24"/>
                <w:szCs w:val="24"/>
              </w:rPr>
            </w:pPr>
            <w:r w:rsidRPr="002102CA">
              <w:rPr>
                <w:sz w:val="24"/>
                <w:szCs w:val="24"/>
              </w:rPr>
              <w:t>1661.0***</w:t>
            </w:r>
          </w:p>
        </w:tc>
        <w:tc>
          <w:tcPr>
            <w:tcW w:w="990" w:type="dxa"/>
            <w:tcBorders>
              <w:top w:val="single" w:sz="4" w:space="0" w:color="000000"/>
              <w:bottom w:val="single" w:sz="4" w:space="0" w:color="000000"/>
            </w:tcBorders>
          </w:tcPr>
          <w:p w14:paraId="271CE39A" w14:textId="77777777" w:rsidR="00CC0FE1" w:rsidRPr="002102CA" w:rsidRDefault="00CC0FE1" w:rsidP="00ED40BA">
            <w:pPr>
              <w:pStyle w:val="TableParagraph"/>
              <w:spacing w:before="0"/>
              <w:jc w:val="left"/>
              <w:rPr>
                <w:sz w:val="24"/>
                <w:szCs w:val="24"/>
              </w:rPr>
            </w:pPr>
          </w:p>
        </w:tc>
        <w:tc>
          <w:tcPr>
            <w:tcW w:w="1440" w:type="dxa"/>
            <w:tcBorders>
              <w:top w:val="single" w:sz="4" w:space="0" w:color="000000"/>
              <w:bottom w:val="single" w:sz="4" w:space="0" w:color="000000"/>
            </w:tcBorders>
          </w:tcPr>
          <w:p w14:paraId="1A5450A2" w14:textId="77777777" w:rsidR="00CC0FE1" w:rsidRPr="002102CA" w:rsidRDefault="00CC0FE1" w:rsidP="00ED40BA">
            <w:pPr>
              <w:pStyle w:val="TableParagraph"/>
              <w:spacing w:before="0"/>
              <w:jc w:val="left"/>
              <w:rPr>
                <w:sz w:val="24"/>
                <w:szCs w:val="24"/>
              </w:rPr>
            </w:pPr>
          </w:p>
        </w:tc>
      </w:tr>
    </w:tbl>
    <w:p w14:paraId="0F79CF1B" w14:textId="77777777" w:rsidR="00CC0FE1" w:rsidRPr="002102CA" w:rsidRDefault="00CC0FE1" w:rsidP="00CC0FE1">
      <w:pPr>
        <w:ind w:left="1900"/>
        <w:rPr>
          <w:rFonts w:ascii="Times New Roman" w:hAnsi="Times New Roman" w:cs="Times New Roman"/>
        </w:rPr>
      </w:pPr>
      <w:r w:rsidRPr="00C61DEF">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3F79549" wp14:editId="2C26FB3F">
                <wp:simplePos x="0" y="0"/>
                <wp:positionH relativeFrom="page">
                  <wp:posOffset>1544955</wp:posOffset>
                </wp:positionH>
                <wp:positionV relativeFrom="paragraph">
                  <wp:posOffset>-14605</wp:posOffset>
                </wp:positionV>
                <wp:extent cx="4682490" cy="0"/>
                <wp:effectExtent l="11430" t="7620" r="1143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249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53C1"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65pt,-1.1pt" to="490.3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" strokeweight="5055emu">
                <w10:wrap anchorx="page"/>
              </v:line>
            </w:pict>
          </mc:Fallback>
        </mc:AlternateContent>
      </w:r>
      <w:r w:rsidRPr="002102CA">
        <w:rPr>
          <w:rFonts w:ascii="Times New Roman" w:hAnsi="Times New Roman" w:cs="Times New Roman"/>
        </w:rPr>
        <w:t xml:space="preserve">Standard errors 1n parentheses.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05,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01,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001</w:t>
      </w:r>
    </w:p>
    <w:p w14:paraId="4F0AF4FB" w14:textId="77777777" w:rsidR="00CC0FE1" w:rsidRPr="002102CA" w:rsidRDefault="00CC0FE1" w:rsidP="00CC0FE1">
      <w:pPr>
        <w:rPr>
          <w:rFonts w:ascii="Times New Roman" w:hAnsi="Times New Roman" w:cs="Times New Roman"/>
        </w:rPr>
        <w:sectPr w:rsidR="00CC0FE1" w:rsidRPr="002102CA">
          <w:footerReference w:type="default" r:id="rId6"/>
          <w:pgSz w:w="12240" w:h="15840"/>
          <w:pgMar w:top="1500" w:right="400" w:bottom="1160" w:left="1340" w:header="0" w:footer="978" w:gutter="0"/>
          <w:cols w:space="720"/>
        </w:sectPr>
      </w:pPr>
    </w:p>
    <w:p w14:paraId="72652788" w14:textId="77777777" w:rsidR="00CC0FE1" w:rsidRDefault="00CC0FE1" w:rsidP="00CC0FE1">
      <w:pPr>
        <w:rPr>
          <w:rFonts w:ascii="Times New Roman" w:hAnsi="Times New Roman" w:cs="Times New Roman"/>
          <w:color w:val="323130"/>
        </w:rPr>
      </w:pPr>
      <w:r>
        <w:rPr>
          <w:rFonts w:ascii="Times New Roman" w:hAnsi="Times New Roman" w:cs="Times New Roman"/>
          <w:color w:val="323130"/>
        </w:rPr>
        <w:t xml:space="preserve">We conduct auxiliary analysis </w:t>
      </w:r>
      <w:bookmarkStart w:id="0" w:name="_Hlk77602754"/>
      <w:r>
        <w:rPr>
          <w:rFonts w:ascii="Times New Roman" w:hAnsi="Times New Roman" w:cs="Times New Roman"/>
          <w:color w:val="323130"/>
        </w:rPr>
        <w:t xml:space="preserve">to further illustrate that our findings are robust and </w:t>
      </w:r>
      <w:bookmarkEnd w:id="0"/>
      <w:r>
        <w:rPr>
          <w:rFonts w:ascii="Times New Roman" w:hAnsi="Times New Roman" w:cs="Times New Roman"/>
          <w:color w:val="323130"/>
        </w:rPr>
        <w:t xml:space="preserve">to address comments of Lilley and Wheaton (2019) published in </w:t>
      </w:r>
      <w:r w:rsidRPr="003C6F88">
        <w:rPr>
          <w:rFonts w:ascii="Times New Roman" w:hAnsi="Times New Roman" w:cs="Times New Roman"/>
          <w:i/>
          <w:color w:val="323130"/>
        </w:rPr>
        <w:t xml:space="preserve">Reason </w:t>
      </w:r>
      <w:r>
        <w:rPr>
          <w:rFonts w:ascii="Times New Roman" w:hAnsi="Times New Roman" w:cs="Times New Roman"/>
          <w:color w:val="323130"/>
        </w:rPr>
        <w:t xml:space="preserve">magazine. Therein, they </w:t>
      </w:r>
      <w:r w:rsidRPr="00B23DB2">
        <w:rPr>
          <w:rFonts w:ascii="Times New Roman" w:hAnsi="Times New Roman" w:cs="Times New Roman"/>
          <w:color w:val="323130"/>
        </w:rPr>
        <w:t>claim to have “debunked” our findings regarding the impact of Trump rallies on hate incidents in the U.S. Specifically, the authors argue that once one controls for the population, the Trump Rally effect is no longer significant. Indeed,</w:t>
      </w:r>
      <w:r>
        <w:rPr>
          <w:rFonts w:ascii="Times New Roman" w:hAnsi="Times New Roman" w:cs="Times New Roman"/>
          <w:color w:val="323130"/>
        </w:rPr>
        <w:t xml:space="preserve"> Lilley</w:t>
      </w:r>
      <w:r w:rsidRPr="00B23DB2">
        <w:rPr>
          <w:rFonts w:ascii="Times New Roman" w:hAnsi="Times New Roman" w:cs="Times New Roman"/>
          <w:color w:val="323130"/>
        </w:rPr>
        <w:t xml:space="preserve"> and </w:t>
      </w:r>
      <w:r>
        <w:rPr>
          <w:rFonts w:ascii="Times New Roman" w:hAnsi="Times New Roman" w:cs="Times New Roman"/>
          <w:color w:val="323130"/>
        </w:rPr>
        <w:t>Wheaton</w:t>
      </w:r>
      <w:r w:rsidRPr="00B23DB2">
        <w:rPr>
          <w:rFonts w:ascii="Times New Roman" w:hAnsi="Times New Roman" w:cs="Times New Roman"/>
          <w:color w:val="323130"/>
        </w:rPr>
        <w:t xml:space="preserve"> (2019) state “the logarithm of population is the only correct way of controlling for population.” The authors reference a </w:t>
      </w:r>
      <w:r>
        <w:rPr>
          <w:rFonts w:ascii="Times New Roman" w:hAnsi="Times New Roman" w:cs="Times New Roman"/>
          <w:color w:val="323130"/>
        </w:rPr>
        <w:t>math journal article</w:t>
      </w:r>
      <w:r w:rsidRPr="00B23DB2">
        <w:rPr>
          <w:rFonts w:ascii="Times New Roman" w:hAnsi="Times New Roman" w:cs="Times New Roman"/>
          <w:color w:val="323130"/>
        </w:rPr>
        <w:t xml:space="preserve"> </w:t>
      </w:r>
      <w:hyperlink r:id="rId7" w:history="1">
        <w:r w:rsidRPr="00B23DB2">
          <w:rPr>
            <w:rFonts w:ascii="Times New Roman" w:hAnsi="Times New Roman" w:cs="Times New Roman"/>
            <w:color w:val="0000FF"/>
            <w:u w:val="single"/>
          </w:rPr>
          <w:t>https://www.mathematica-journal.com/2013/06/negative-binomial-regression/</w:t>
        </w:r>
      </w:hyperlink>
      <w:r w:rsidRPr="00B23DB2">
        <w:rPr>
          <w:rFonts w:ascii="Times New Roman" w:hAnsi="Times New Roman" w:cs="Times New Roman"/>
          <w:color w:val="323130"/>
        </w:rPr>
        <w:t xml:space="preserve"> as the justification for requiring a log transformed population variable.  Although the </w:t>
      </w:r>
      <w:r>
        <w:rPr>
          <w:rFonts w:ascii="Times New Roman" w:hAnsi="Times New Roman" w:cs="Times New Roman"/>
          <w:color w:val="323130"/>
        </w:rPr>
        <w:t>article</w:t>
      </w:r>
      <w:r w:rsidRPr="00B23DB2">
        <w:rPr>
          <w:rFonts w:ascii="Times New Roman" w:hAnsi="Times New Roman" w:cs="Times New Roman"/>
          <w:color w:val="323130"/>
        </w:rPr>
        <w:t xml:space="preserve"> does offer a detailed discussion of a negative binomial regression model including a discussion of the log-likelihood function, it does not state nor imply the log transformed population variable is the “only correct way” to account for population size.   As such, </w:t>
      </w:r>
      <w:r>
        <w:rPr>
          <w:rFonts w:ascii="Times New Roman" w:hAnsi="Times New Roman" w:cs="Times New Roman"/>
          <w:color w:val="323130"/>
        </w:rPr>
        <w:t>Lilley and Wheaton</w:t>
      </w:r>
      <w:r w:rsidRPr="00B23DB2">
        <w:rPr>
          <w:rFonts w:ascii="Times New Roman" w:hAnsi="Times New Roman" w:cs="Times New Roman"/>
          <w:color w:val="323130"/>
        </w:rPr>
        <w:t xml:space="preserve"> provide no accurate explanation—theoretical or empirical—of the need to use the log transformation of the county-level population</w:t>
      </w:r>
      <w:r>
        <w:rPr>
          <w:rFonts w:ascii="Times New Roman" w:hAnsi="Times New Roman" w:cs="Times New Roman"/>
          <w:color w:val="323130"/>
        </w:rPr>
        <w:t>.</w:t>
      </w:r>
      <w:r w:rsidRPr="00B23DB2">
        <w:rPr>
          <w:rFonts w:ascii="Times New Roman" w:hAnsi="Times New Roman" w:cs="Times New Roman"/>
          <w:color w:val="323130"/>
        </w:rPr>
        <w:t xml:space="preserve"> Thus, if a logged transformed measure of county-level population is the only way </w:t>
      </w:r>
      <w:r>
        <w:rPr>
          <w:rFonts w:ascii="Times New Roman" w:hAnsi="Times New Roman" w:cs="Times New Roman"/>
          <w:color w:val="323130"/>
        </w:rPr>
        <w:t>they</w:t>
      </w:r>
      <w:r w:rsidRPr="00B23DB2">
        <w:rPr>
          <w:rFonts w:ascii="Times New Roman" w:hAnsi="Times New Roman" w:cs="Times New Roman"/>
          <w:color w:val="323130"/>
        </w:rPr>
        <w:t xml:space="preserve"> find the Trump Rally measure insignificant, then this is particularly problematic given </w:t>
      </w:r>
      <w:r>
        <w:rPr>
          <w:rFonts w:ascii="Times New Roman" w:hAnsi="Times New Roman" w:cs="Times New Roman"/>
          <w:color w:val="323130"/>
        </w:rPr>
        <w:t xml:space="preserve">further </w:t>
      </w:r>
      <w:r w:rsidRPr="00B23DB2">
        <w:rPr>
          <w:rFonts w:ascii="Times New Roman" w:hAnsi="Times New Roman" w:cs="Times New Roman"/>
          <w:color w:val="323130"/>
        </w:rPr>
        <w:t xml:space="preserve">auxiliary analysis produces results that are consistent with </w:t>
      </w:r>
      <w:r>
        <w:rPr>
          <w:rFonts w:ascii="Times New Roman" w:hAnsi="Times New Roman" w:cs="Times New Roman"/>
          <w:color w:val="323130"/>
        </w:rPr>
        <w:t>our</w:t>
      </w:r>
      <w:r w:rsidRPr="00B23DB2">
        <w:rPr>
          <w:rFonts w:ascii="Times New Roman" w:hAnsi="Times New Roman" w:cs="Times New Roman"/>
          <w:color w:val="323130"/>
        </w:rPr>
        <w:t xml:space="preserve"> initial finding. </w:t>
      </w:r>
    </w:p>
    <w:p w14:paraId="2DAA9141" w14:textId="77777777" w:rsidR="00CC0FE1" w:rsidRPr="00B23DB2" w:rsidRDefault="00CC0FE1" w:rsidP="00CC0FE1">
      <w:pPr>
        <w:rPr>
          <w:rFonts w:ascii="Times New Roman" w:hAnsi="Times New Roman" w:cs="Times New Roman"/>
          <w:color w:val="323130"/>
        </w:rPr>
      </w:pPr>
    </w:p>
    <w:p w14:paraId="03934668" w14:textId="77777777" w:rsidR="00CC0FE1" w:rsidRPr="00B23DB2" w:rsidRDefault="00CC0FE1" w:rsidP="00CC0FE1">
      <w:pPr>
        <w:spacing w:after="160" w:line="259" w:lineRule="auto"/>
        <w:rPr>
          <w:rFonts w:ascii="Times New Roman" w:hAnsi="Times New Roman" w:cs="Times New Roman"/>
          <w:color w:val="323130"/>
        </w:rPr>
      </w:pPr>
      <w:r w:rsidRPr="00B23DB2">
        <w:rPr>
          <w:rFonts w:ascii="Times New Roman" w:hAnsi="Times New Roman" w:cs="Times New Roman"/>
          <w:color w:val="323130"/>
        </w:rPr>
        <w:t xml:space="preserve">To illustrate the auxiliary analysis conducted, first consider the models presented in Table </w:t>
      </w:r>
      <w:r>
        <w:rPr>
          <w:rFonts w:ascii="Times New Roman" w:hAnsi="Times New Roman" w:cs="Times New Roman"/>
          <w:color w:val="323130"/>
        </w:rPr>
        <w:t>C</w:t>
      </w:r>
      <w:r w:rsidRPr="00B23DB2">
        <w:rPr>
          <w:rFonts w:ascii="Times New Roman" w:hAnsi="Times New Roman" w:cs="Times New Roman"/>
          <w:color w:val="323130"/>
        </w:rPr>
        <w:t xml:space="preserve"> of this response. Table </w:t>
      </w:r>
      <w:r>
        <w:rPr>
          <w:rFonts w:ascii="Times New Roman" w:hAnsi="Times New Roman" w:cs="Times New Roman"/>
          <w:color w:val="323130"/>
        </w:rPr>
        <w:t>C</w:t>
      </w:r>
      <w:r w:rsidRPr="00B23DB2">
        <w:rPr>
          <w:rFonts w:ascii="Times New Roman" w:hAnsi="Times New Roman" w:cs="Times New Roman"/>
          <w:color w:val="323130"/>
        </w:rPr>
        <w:t xml:space="preserve"> </w:t>
      </w:r>
      <w:r w:rsidRPr="00B23DB2">
        <w:rPr>
          <w:rFonts w:ascii="Times New Roman" w:eastAsia="Calibri" w:hAnsi="Times New Roman" w:cs="Times New Roman"/>
          <w:bCs/>
        </w:rPr>
        <w:t xml:space="preserve">includes two models utilizing different methods of accounting for the population make-up of counties: Model 1 includes a measure of </w:t>
      </w:r>
      <w:bookmarkStart w:id="1" w:name="_Hlk77600581"/>
      <w:r w:rsidRPr="00B23DB2">
        <w:rPr>
          <w:rFonts w:ascii="Times New Roman" w:eastAsia="Calibri" w:hAnsi="Times New Roman" w:cs="Times New Roman"/>
          <w:bCs/>
        </w:rPr>
        <w:t>county-level population and Model 2 includes the log transformed measure of county-level population</w:t>
      </w:r>
      <w:bookmarkEnd w:id="1"/>
      <w:r w:rsidRPr="00B23DB2">
        <w:rPr>
          <w:rFonts w:ascii="Times New Roman" w:eastAsia="Calibri" w:hAnsi="Times New Roman" w:cs="Times New Roman"/>
          <w:bCs/>
        </w:rPr>
        <w:t xml:space="preserve">.  The </w:t>
      </w:r>
      <w:r>
        <w:rPr>
          <w:rFonts w:ascii="Times New Roman" w:eastAsia="Calibri" w:hAnsi="Times New Roman" w:cs="Times New Roman"/>
          <w:bCs/>
        </w:rPr>
        <w:t xml:space="preserve">Model 1 </w:t>
      </w:r>
      <w:r w:rsidRPr="00B23DB2">
        <w:rPr>
          <w:rFonts w:ascii="Times New Roman" w:eastAsia="Calibri" w:hAnsi="Times New Roman" w:cs="Times New Roman"/>
          <w:bCs/>
        </w:rPr>
        <w:t>findings demonstrate the effect of Trump rally persists after including county-level population.  Further, the effect of Trump rally on county-level hate incidents remains quite sizable.  When controlling for county-level population, the incident rate ratio increases by 118% in county's that hosted a Trump rally when controlling for the county population.  In contrast Model 2</w:t>
      </w:r>
      <w:r>
        <w:rPr>
          <w:rFonts w:ascii="Times New Roman" w:eastAsia="Calibri" w:hAnsi="Times New Roman" w:cs="Times New Roman"/>
          <w:bCs/>
        </w:rPr>
        <w:t xml:space="preserve"> with</w:t>
      </w:r>
      <w:r w:rsidRPr="00B23DB2">
        <w:rPr>
          <w:rFonts w:ascii="Times New Roman" w:hAnsi="Times New Roman" w:cs="Times New Roman"/>
          <w:color w:val="323130"/>
        </w:rPr>
        <w:t xml:space="preserve"> the log transformed county-level population measure renders a non-significant effect for the Trump Rally. However, the non-significant finding is produced because the effect of Trump rallies is washed-out by the inclusion of the logged population measure.  The inclusion of the log population measure creates a complete </w:t>
      </w:r>
      <w:r>
        <w:rPr>
          <w:rFonts w:ascii="Times New Roman" w:hAnsi="Times New Roman" w:cs="Times New Roman"/>
          <w:color w:val="323130"/>
        </w:rPr>
        <w:t>suppression</w:t>
      </w:r>
      <w:r w:rsidRPr="00B23DB2">
        <w:rPr>
          <w:rFonts w:ascii="Times New Roman" w:hAnsi="Times New Roman" w:cs="Times New Roman"/>
          <w:color w:val="323130"/>
        </w:rPr>
        <w:t xml:space="preserve"> of Trump rally effect, which results in the Trump variable seemingly no longer impacting hate incident rates.  The importance and test for mediating variables is well documented (see Baron and Kenny 1986</w:t>
      </w:r>
      <w:r>
        <w:rPr>
          <w:rFonts w:ascii="Times New Roman" w:hAnsi="Times New Roman" w:cs="Times New Roman"/>
          <w:color w:val="323130"/>
        </w:rPr>
        <w:t xml:space="preserve">; </w:t>
      </w:r>
      <w:r w:rsidRPr="00193CF7">
        <w:rPr>
          <w:rFonts w:ascii="Times New Roman" w:hAnsi="Times New Roman" w:cs="Times New Roman"/>
          <w:color w:val="323130"/>
        </w:rPr>
        <w:t xml:space="preserve">MacKinnon, D. P., Krull, J. L., </w:t>
      </w:r>
      <w:r>
        <w:rPr>
          <w:rFonts w:ascii="Times New Roman" w:hAnsi="Times New Roman" w:cs="Times New Roman"/>
          <w:color w:val="323130"/>
        </w:rPr>
        <w:t>and</w:t>
      </w:r>
      <w:r w:rsidRPr="00193CF7">
        <w:rPr>
          <w:rFonts w:ascii="Times New Roman" w:hAnsi="Times New Roman" w:cs="Times New Roman"/>
          <w:color w:val="323130"/>
        </w:rPr>
        <w:t xml:space="preserve"> Lockwood, C. M. 2000</w:t>
      </w:r>
      <w:r w:rsidRPr="00B23DB2">
        <w:rPr>
          <w:rFonts w:ascii="Times New Roman" w:hAnsi="Times New Roman" w:cs="Times New Roman"/>
          <w:color w:val="323130"/>
        </w:rPr>
        <w:t xml:space="preserve">). Based on Baron and Kenny (1986), we executed </w:t>
      </w:r>
      <w:r>
        <w:rPr>
          <w:rFonts w:ascii="Times New Roman" w:hAnsi="Times New Roman" w:cs="Times New Roman"/>
          <w:color w:val="323130"/>
        </w:rPr>
        <w:t>the</w:t>
      </w:r>
      <w:r w:rsidRPr="00B23DB2">
        <w:rPr>
          <w:rFonts w:ascii="Times New Roman" w:hAnsi="Times New Roman" w:cs="Times New Roman"/>
          <w:color w:val="323130"/>
        </w:rPr>
        <w:t xml:space="preserve"> four steps necessary to determine whether the logged population measure is mediating the effect of Trump rallies.  The results are presented in Table </w:t>
      </w:r>
      <w:r>
        <w:rPr>
          <w:rFonts w:ascii="Times New Roman" w:hAnsi="Times New Roman" w:cs="Times New Roman"/>
          <w:color w:val="323130"/>
        </w:rPr>
        <w:t>D</w:t>
      </w:r>
      <w:r w:rsidRPr="00B23DB2">
        <w:rPr>
          <w:rFonts w:ascii="Times New Roman" w:hAnsi="Times New Roman" w:cs="Times New Roman"/>
          <w:color w:val="323130"/>
        </w:rPr>
        <w:t xml:space="preserve"> </w:t>
      </w:r>
      <w:r>
        <w:rPr>
          <w:rFonts w:ascii="Times New Roman" w:hAnsi="Times New Roman" w:cs="Times New Roman"/>
          <w:color w:val="323130"/>
        </w:rPr>
        <w:t>(immediately following this discussion)</w:t>
      </w:r>
      <w:r w:rsidRPr="00B23DB2">
        <w:rPr>
          <w:rFonts w:ascii="Times New Roman" w:hAnsi="Times New Roman" w:cs="Times New Roman"/>
          <w:color w:val="323130"/>
        </w:rPr>
        <w:t>. Step 1 requires estimating the model with the Trump Rally measure and omitting the log population measure, which is the original model. Here we find the Trump Rally effect is statistically significant.  Step 2 requires estimating a regression model where the dependent variable is the logged county-level population.  The findings indicate counties that hosted Trump rallies have a significantly higher logged county population than compared to counties that did not host a Trump Rally.  Step 3 requires estimating a logit model predicting whether or not a county hosted a Trump Rally. The findings indicate as the logged county-level population increases, the probability of hosting a Trump rally significantly increases. Step 4 requires estimating the negative binomial regression model including both Trump rally and the mediating variable—logged county-level population.  The findings indicate Trump Rally is not significant, while the logged population measure is positively and significantly related to hate incidents. Further, this auxiliary analysis confirms that regardless of the transformation of the population variable the impact of Trump rallies on county-level hate incidents is positive and significant.</w:t>
      </w:r>
    </w:p>
    <w:p w14:paraId="4400A473" w14:textId="77777777" w:rsidR="00CC0FE1" w:rsidRDefault="00CC0FE1" w:rsidP="00CC0FE1">
      <w:pPr>
        <w:ind w:firstLine="720"/>
        <w:rPr>
          <w:rFonts w:ascii="Times New Roman" w:hAnsi="Times New Roman" w:cs="Times New Roman"/>
          <w:color w:val="323130"/>
        </w:rPr>
      </w:pPr>
      <w:r w:rsidRPr="00B23DB2">
        <w:rPr>
          <w:rFonts w:ascii="Times New Roman" w:hAnsi="Times New Roman" w:cs="Times New Roman"/>
          <w:color w:val="323130"/>
        </w:rPr>
        <w:t xml:space="preserve">In conclusion, </w:t>
      </w:r>
      <w:r>
        <w:rPr>
          <w:rFonts w:ascii="Times New Roman" w:hAnsi="Times New Roman" w:cs="Times New Roman"/>
          <w:color w:val="323130"/>
        </w:rPr>
        <w:t>Lilley</w:t>
      </w:r>
      <w:r w:rsidRPr="00B23DB2">
        <w:rPr>
          <w:rFonts w:ascii="Times New Roman" w:hAnsi="Times New Roman" w:cs="Times New Roman"/>
          <w:color w:val="323130"/>
        </w:rPr>
        <w:t xml:space="preserve"> and </w:t>
      </w:r>
      <w:r>
        <w:rPr>
          <w:rFonts w:ascii="Times New Roman" w:hAnsi="Times New Roman" w:cs="Times New Roman"/>
          <w:color w:val="323130"/>
        </w:rPr>
        <w:t>Wheaton</w:t>
      </w:r>
      <w:r w:rsidRPr="00B23DB2">
        <w:rPr>
          <w:rFonts w:ascii="Times New Roman" w:hAnsi="Times New Roman" w:cs="Times New Roman"/>
          <w:color w:val="323130"/>
        </w:rPr>
        <w:t xml:space="preserve"> (2019), in our opinion arrived at a misleading conclusion</w:t>
      </w:r>
      <w:r>
        <w:rPr>
          <w:rFonts w:ascii="Times New Roman" w:hAnsi="Times New Roman" w:cs="Times New Roman"/>
          <w:color w:val="323130"/>
        </w:rPr>
        <w:t xml:space="preserve"> </w:t>
      </w:r>
      <w:r w:rsidRPr="00B23DB2">
        <w:rPr>
          <w:rFonts w:ascii="Times New Roman" w:hAnsi="Times New Roman" w:cs="Times New Roman"/>
          <w:color w:val="323130"/>
        </w:rPr>
        <w:t xml:space="preserve">because they failed to consider or account for the </w:t>
      </w:r>
      <w:r>
        <w:rPr>
          <w:rFonts w:ascii="Times New Roman" w:hAnsi="Times New Roman" w:cs="Times New Roman"/>
          <w:color w:val="323130"/>
        </w:rPr>
        <w:t>mediating</w:t>
      </w:r>
      <w:r w:rsidRPr="00B23DB2">
        <w:rPr>
          <w:rFonts w:ascii="Times New Roman" w:hAnsi="Times New Roman" w:cs="Times New Roman"/>
          <w:color w:val="323130"/>
        </w:rPr>
        <w:t xml:space="preserve"> effect of the log transformed variable on the relationship between Trump rallies and county-level hate incidents. </w:t>
      </w:r>
    </w:p>
    <w:p w14:paraId="13E59BF0" w14:textId="77777777" w:rsidR="003340DF" w:rsidRDefault="003340DF" w:rsidP="00CC0FE1">
      <w:pPr>
        <w:ind w:firstLine="720"/>
        <w:rPr>
          <w:rFonts w:ascii="Times New Roman" w:hAnsi="Times New Roman" w:cs="Times New Roman"/>
          <w:color w:val="323130"/>
        </w:rPr>
      </w:pPr>
    </w:p>
    <w:p w14:paraId="0040D858" w14:textId="77777777" w:rsidR="003340DF" w:rsidRPr="002102CA" w:rsidRDefault="003340DF" w:rsidP="003340DF">
      <w:pPr>
        <w:pStyle w:val="BodyText"/>
        <w:spacing w:before="43" w:after="17"/>
        <w:ind w:left="2587"/>
        <w:rPr>
          <w:b/>
          <w:sz w:val="24"/>
          <w:szCs w:val="24"/>
        </w:rPr>
      </w:pPr>
      <w:r>
        <w:rPr>
          <w:b/>
          <w:w w:val="105"/>
          <w:sz w:val="24"/>
          <w:szCs w:val="24"/>
        </w:rPr>
        <w:t>T</w:t>
      </w:r>
      <w:r w:rsidRPr="002102CA">
        <w:rPr>
          <w:b/>
          <w:w w:val="105"/>
          <w:sz w:val="24"/>
          <w:szCs w:val="24"/>
        </w:rPr>
        <w:t xml:space="preserve">able </w:t>
      </w:r>
      <w:r>
        <w:rPr>
          <w:b/>
          <w:w w:val="105"/>
          <w:sz w:val="24"/>
          <w:szCs w:val="24"/>
        </w:rPr>
        <w:t>D</w:t>
      </w:r>
      <w:r w:rsidRPr="002102CA">
        <w:rPr>
          <w:b/>
          <w:w w:val="105"/>
          <w:sz w:val="24"/>
          <w:szCs w:val="24"/>
        </w:rPr>
        <w:t>. Mediating Effect of Log Population</w:t>
      </w:r>
    </w:p>
    <w:p w14:paraId="52B84F75" w14:textId="77777777" w:rsidR="003340DF" w:rsidRPr="002102CA" w:rsidRDefault="003340DF" w:rsidP="003340DF">
      <w:pPr>
        <w:pStyle w:val="BodyText"/>
        <w:spacing w:line="20" w:lineRule="exact"/>
        <w:ind w:left="96"/>
        <w:rPr>
          <w:sz w:val="24"/>
          <w:szCs w:val="24"/>
        </w:rPr>
      </w:pPr>
      <w:r w:rsidRPr="002102CA">
        <w:rPr>
          <w:noProof/>
          <w:sz w:val="24"/>
          <w:szCs w:val="24"/>
        </w:rPr>
        <mc:AlternateContent>
          <mc:Choice Requires="wpg">
            <w:drawing>
              <wp:inline distT="0" distB="0" distL="0" distR="0" wp14:anchorId="641E2FB9" wp14:editId="7519AAC3">
                <wp:extent cx="6538595" cy="5080"/>
                <wp:effectExtent l="6985" t="7620" r="762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5080"/>
                          <a:chOff x="0" y="0"/>
                          <a:chExt cx="10297" cy="8"/>
                        </a:xfrm>
                      </wpg:grpSpPr>
                      <wps:wsp>
                        <wps:cNvPr id="22" name="Line 7"/>
                        <wps:cNvCnPr>
                          <a:cxnSpLocks noChangeShapeType="1"/>
                        </wps:cNvCnPr>
                        <wps:spPr bwMode="auto">
                          <a:xfrm>
                            <a:off x="0" y="4"/>
                            <a:ext cx="10296"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B7C69D" id="Group 21" o:spid="_x0000_s1026" style="width:514.85pt;height:.4pt;mso-position-horizontal-relative:char;mso-position-vertical-relative:line" coordsize="1029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">
                <v:line id="Line 7" o:spid="_x0000_s1027" style="position:absolute;visibility:visible;mso-wrap-style:square" from="0,4" to="1029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Y3xcIAAADbAAAADwAAAGRycy9kb3ducmV2LnhtbESPQWsCMRSE7wX/Q3iCt5rdIK2sRlGr&#10;UPBUFc+PzXN3dfOyJKmu/74pFHocZuYbZr7sbSvu5EPjWEM+zkAQl840XGk4HXevUxAhIhtsHZOG&#10;JwVYLgYvcyyMe/AX3Q+xEgnCoUANdYxdIWUoa7IYxq4jTt7FeYsxSV9J4/GR4LaVKsvepMWG00KN&#10;HW1qKm+Hb6uhUe99Hifn2z7fr7dXrybTD+W0Hg371QxEpD7+h//an0aDUvD7Jf0Aufg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mY3xcIAAADbAAAADwAAAAAAAAAAAAAA&#10;AAChAgAAZHJzL2Rvd25yZXYueG1sUEsFBgAAAAAEAAQA+QAAAJADAAAAAA==&#10;" strokeweight="5055emu"/>
                <w10:anchorlock/>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1771"/>
        <w:gridCol w:w="1361"/>
        <w:gridCol w:w="779"/>
        <w:gridCol w:w="1306"/>
        <w:gridCol w:w="761"/>
        <w:gridCol w:w="1361"/>
        <w:gridCol w:w="779"/>
        <w:gridCol w:w="1274"/>
        <w:gridCol w:w="901"/>
      </w:tblGrid>
      <w:tr w:rsidR="003340DF" w:rsidRPr="00CA405A" w14:paraId="70040483" w14:textId="77777777" w:rsidTr="00ED40BA">
        <w:trPr>
          <w:trHeight w:val="268"/>
        </w:trPr>
        <w:tc>
          <w:tcPr>
            <w:tcW w:w="1771" w:type="dxa"/>
            <w:vMerge w:val="restart"/>
            <w:tcBorders>
              <w:top w:val="single" w:sz="4" w:space="0" w:color="000000"/>
              <w:bottom w:val="single" w:sz="4" w:space="0" w:color="000000"/>
            </w:tcBorders>
          </w:tcPr>
          <w:p w14:paraId="03CD0AC9" w14:textId="77777777" w:rsidR="003340DF" w:rsidRPr="00C61DEF" w:rsidRDefault="003340DF" w:rsidP="00ED40BA">
            <w:pPr>
              <w:pStyle w:val="TableParagraph"/>
              <w:spacing w:before="0"/>
              <w:jc w:val="left"/>
              <w:rPr>
                <w:sz w:val="20"/>
                <w:szCs w:val="20"/>
              </w:rPr>
            </w:pPr>
          </w:p>
        </w:tc>
        <w:tc>
          <w:tcPr>
            <w:tcW w:w="1361" w:type="dxa"/>
            <w:tcBorders>
              <w:top w:val="single" w:sz="4" w:space="0" w:color="000000"/>
              <w:bottom w:val="single" w:sz="4" w:space="0" w:color="000000"/>
            </w:tcBorders>
          </w:tcPr>
          <w:p w14:paraId="6C236342" w14:textId="77777777" w:rsidR="003340DF" w:rsidRPr="002102CA" w:rsidRDefault="003340DF" w:rsidP="00ED40BA">
            <w:pPr>
              <w:pStyle w:val="TableParagraph"/>
              <w:spacing w:before="6"/>
              <w:ind w:left="776" w:right="-15"/>
              <w:jc w:val="left"/>
              <w:rPr>
                <w:sz w:val="20"/>
                <w:szCs w:val="20"/>
              </w:rPr>
            </w:pPr>
            <w:r w:rsidRPr="002102CA">
              <w:rPr>
                <w:w w:val="105"/>
                <w:sz w:val="20"/>
                <w:szCs w:val="20"/>
              </w:rPr>
              <w:t>Step</w:t>
            </w:r>
            <w:r w:rsidRPr="002102CA">
              <w:rPr>
                <w:spacing w:val="26"/>
                <w:w w:val="105"/>
                <w:sz w:val="20"/>
                <w:szCs w:val="20"/>
              </w:rPr>
              <w:t xml:space="preserve"> </w:t>
            </w:r>
            <w:r w:rsidRPr="002102CA">
              <w:rPr>
                <w:w w:val="105"/>
                <w:sz w:val="20"/>
                <w:szCs w:val="20"/>
              </w:rPr>
              <w:t>1</w:t>
            </w:r>
          </w:p>
        </w:tc>
        <w:tc>
          <w:tcPr>
            <w:tcW w:w="2085" w:type="dxa"/>
            <w:gridSpan w:val="2"/>
            <w:tcBorders>
              <w:top w:val="single" w:sz="4" w:space="0" w:color="000000"/>
              <w:bottom w:val="single" w:sz="4" w:space="0" w:color="000000"/>
            </w:tcBorders>
          </w:tcPr>
          <w:p w14:paraId="24A3DB8E" w14:textId="77777777" w:rsidR="003340DF" w:rsidRPr="002102CA" w:rsidRDefault="003340DF" w:rsidP="00ED40BA">
            <w:pPr>
              <w:pStyle w:val="TableParagraph"/>
              <w:spacing w:before="6"/>
              <w:ind w:right="-29"/>
              <w:jc w:val="right"/>
              <w:rPr>
                <w:sz w:val="20"/>
                <w:szCs w:val="20"/>
              </w:rPr>
            </w:pPr>
            <w:r w:rsidRPr="002102CA">
              <w:rPr>
                <w:w w:val="105"/>
                <w:sz w:val="20"/>
                <w:szCs w:val="20"/>
              </w:rPr>
              <w:t>Step 2</w:t>
            </w:r>
          </w:p>
        </w:tc>
        <w:tc>
          <w:tcPr>
            <w:tcW w:w="2122" w:type="dxa"/>
            <w:gridSpan w:val="2"/>
            <w:tcBorders>
              <w:top w:val="single" w:sz="4" w:space="0" w:color="000000"/>
              <w:bottom w:val="single" w:sz="4" w:space="0" w:color="000000"/>
            </w:tcBorders>
          </w:tcPr>
          <w:p w14:paraId="3D2AA4BD" w14:textId="77777777" w:rsidR="003340DF" w:rsidRPr="002102CA" w:rsidRDefault="003340DF" w:rsidP="00ED40BA">
            <w:pPr>
              <w:pStyle w:val="TableParagraph"/>
              <w:spacing w:before="6"/>
              <w:ind w:right="-15"/>
              <w:jc w:val="right"/>
              <w:rPr>
                <w:sz w:val="20"/>
                <w:szCs w:val="20"/>
              </w:rPr>
            </w:pPr>
            <w:r w:rsidRPr="002102CA">
              <w:rPr>
                <w:w w:val="105"/>
                <w:sz w:val="20"/>
                <w:szCs w:val="20"/>
              </w:rPr>
              <w:t>Step 3</w:t>
            </w:r>
          </w:p>
        </w:tc>
        <w:tc>
          <w:tcPr>
            <w:tcW w:w="2954" w:type="dxa"/>
            <w:gridSpan w:val="3"/>
            <w:tcBorders>
              <w:top w:val="single" w:sz="4" w:space="0" w:color="000000"/>
              <w:bottom w:val="single" w:sz="4" w:space="0" w:color="000000"/>
            </w:tcBorders>
          </w:tcPr>
          <w:p w14:paraId="27FEAB72" w14:textId="77777777" w:rsidR="003340DF" w:rsidRPr="002102CA" w:rsidRDefault="003340DF" w:rsidP="00ED40BA">
            <w:pPr>
              <w:pStyle w:val="TableParagraph"/>
              <w:spacing w:before="6"/>
              <w:ind w:left="1575"/>
              <w:jc w:val="left"/>
              <w:rPr>
                <w:sz w:val="20"/>
                <w:szCs w:val="20"/>
              </w:rPr>
            </w:pPr>
            <w:r w:rsidRPr="002102CA">
              <w:rPr>
                <w:w w:val="105"/>
                <w:sz w:val="20"/>
                <w:szCs w:val="20"/>
              </w:rPr>
              <w:t>Step 4</w:t>
            </w:r>
          </w:p>
        </w:tc>
      </w:tr>
      <w:tr w:rsidR="003340DF" w:rsidRPr="00CA405A" w14:paraId="30A5F3E7" w14:textId="77777777" w:rsidTr="00ED40BA">
        <w:trPr>
          <w:trHeight w:val="261"/>
        </w:trPr>
        <w:tc>
          <w:tcPr>
            <w:tcW w:w="1771" w:type="dxa"/>
            <w:vMerge/>
            <w:tcBorders>
              <w:top w:val="nil"/>
              <w:bottom w:val="single" w:sz="4" w:space="0" w:color="000000"/>
            </w:tcBorders>
          </w:tcPr>
          <w:p w14:paraId="652DF618" w14:textId="77777777" w:rsidR="003340DF" w:rsidRPr="002102CA" w:rsidRDefault="003340DF" w:rsidP="00ED40BA">
            <w:pPr>
              <w:rPr>
                <w:rFonts w:ascii="Times New Roman" w:hAnsi="Times New Roman" w:cs="Times New Roman"/>
                <w:sz w:val="20"/>
                <w:szCs w:val="20"/>
              </w:rPr>
            </w:pPr>
          </w:p>
        </w:tc>
        <w:tc>
          <w:tcPr>
            <w:tcW w:w="1361" w:type="dxa"/>
            <w:tcBorders>
              <w:bottom w:val="single" w:sz="4" w:space="0" w:color="000000"/>
            </w:tcBorders>
          </w:tcPr>
          <w:p w14:paraId="2F46F520" w14:textId="77777777" w:rsidR="003340DF" w:rsidRPr="002102CA" w:rsidRDefault="003340DF" w:rsidP="00ED40BA">
            <w:pPr>
              <w:pStyle w:val="TableParagraph"/>
              <w:spacing w:before="0" w:line="235" w:lineRule="exact"/>
              <w:ind w:left="381"/>
              <w:jc w:val="left"/>
              <w:rPr>
                <w:sz w:val="20"/>
                <w:szCs w:val="20"/>
              </w:rPr>
            </w:pPr>
            <w:r w:rsidRPr="002102CA">
              <w:rPr>
                <w:sz w:val="20"/>
                <w:szCs w:val="20"/>
              </w:rPr>
              <w:t>Coef.</w:t>
            </w:r>
          </w:p>
        </w:tc>
        <w:tc>
          <w:tcPr>
            <w:tcW w:w="779" w:type="dxa"/>
            <w:tcBorders>
              <w:bottom w:val="single" w:sz="4" w:space="0" w:color="000000"/>
            </w:tcBorders>
          </w:tcPr>
          <w:p w14:paraId="50369082" w14:textId="77777777" w:rsidR="003340DF" w:rsidRPr="002102CA" w:rsidRDefault="003340DF" w:rsidP="00ED40BA">
            <w:pPr>
              <w:pStyle w:val="TableParagraph"/>
              <w:spacing w:before="0" w:line="235" w:lineRule="exact"/>
              <w:ind w:left="124" w:right="243"/>
              <w:rPr>
                <w:sz w:val="20"/>
                <w:szCs w:val="20"/>
              </w:rPr>
            </w:pPr>
            <w:r w:rsidRPr="002102CA">
              <w:rPr>
                <w:w w:val="105"/>
                <w:sz w:val="20"/>
                <w:szCs w:val="20"/>
              </w:rPr>
              <w:t>S.E.</w:t>
            </w:r>
          </w:p>
        </w:tc>
        <w:tc>
          <w:tcPr>
            <w:tcW w:w="1306" w:type="dxa"/>
            <w:tcBorders>
              <w:bottom w:val="single" w:sz="4" w:space="0" w:color="000000"/>
            </w:tcBorders>
          </w:tcPr>
          <w:p w14:paraId="5852BACB" w14:textId="77777777" w:rsidR="003340DF" w:rsidRPr="002102CA" w:rsidRDefault="003340DF" w:rsidP="00ED40BA">
            <w:pPr>
              <w:pStyle w:val="TableParagraph"/>
              <w:spacing w:before="0" w:line="235" w:lineRule="exact"/>
              <w:ind w:left="345"/>
              <w:jc w:val="left"/>
              <w:rPr>
                <w:sz w:val="20"/>
                <w:szCs w:val="20"/>
              </w:rPr>
            </w:pPr>
            <w:r w:rsidRPr="002102CA">
              <w:rPr>
                <w:sz w:val="20"/>
                <w:szCs w:val="20"/>
              </w:rPr>
              <w:t>Coef.</w:t>
            </w:r>
          </w:p>
        </w:tc>
        <w:tc>
          <w:tcPr>
            <w:tcW w:w="761" w:type="dxa"/>
            <w:tcBorders>
              <w:bottom w:val="single" w:sz="4" w:space="0" w:color="000000"/>
            </w:tcBorders>
          </w:tcPr>
          <w:p w14:paraId="78D4E957" w14:textId="77777777" w:rsidR="003340DF" w:rsidRPr="002102CA" w:rsidRDefault="003340DF" w:rsidP="00ED40BA">
            <w:pPr>
              <w:pStyle w:val="TableParagraph"/>
              <w:spacing w:before="0" w:line="235" w:lineRule="exact"/>
              <w:ind w:left="109" w:right="244"/>
              <w:rPr>
                <w:sz w:val="20"/>
                <w:szCs w:val="20"/>
              </w:rPr>
            </w:pPr>
            <w:r w:rsidRPr="002102CA">
              <w:rPr>
                <w:w w:val="105"/>
                <w:sz w:val="20"/>
                <w:szCs w:val="20"/>
              </w:rPr>
              <w:t>S.E.</w:t>
            </w:r>
          </w:p>
        </w:tc>
        <w:tc>
          <w:tcPr>
            <w:tcW w:w="1361" w:type="dxa"/>
            <w:tcBorders>
              <w:bottom w:val="single" w:sz="4" w:space="0" w:color="000000"/>
            </w:tcBorders>
          </w:tcPr>
          <w:p w14:paraId="1B08A884" w14:textId="77777777" w:rsidR="003340DF" w:rsidRPr="002102CA" w:rsidRDefault="003340DF" w:rsidP="00ED40BA">
            <w:pPr>
              <w:pStyle w:val="TableParagraph"/>
              <w:spacing w:before="0" w:line="235" w:lineRule="exact"/>
              <w:ind w:left="383"/>
              <w:jc w:val="left"/>
              <w:rPr>
                <w:sz w:val="20"/>
                <w:szCs w:val="20"/>
              </w:rPr>
            </w:pPr>
            <w:r w:rsidRPr="002102CA">
              <w:rPr>
                <w:sz w:val="20"/>
                <w:szCs w:val="20"/>
              </w:rPr>
              <w:t>Coef.</w:t>
            </w:r>
          </w:p>
        </w:tc>
        <w:tc>
          <w:tcPr>
            <w:tcW w:w="779" w:type="dxa"/>
            <w:tcBorders>
              <w:bottom w:val="single" w:sz="4" w:space="0" w:color="000000"/>
            </w:tcBorders>
          </w:tcPr>
          <w:p w14:paraId="363597CF" w14:textId="77777777" w:rsidR="003340DF" w:rsidRPr="002102CA" w:rsidRDefault="003340DF" w:rsidP="00ED40BA">
            <w:pPr>
              <w:pStyle w:val="TableParagraph"/>
              <w:spacing w:before="0" w:line="235" w:lineRule="exact"/>
              <w:ind w:left="126" w:right="242"/>
              <w:rPr>
                <w:sz w:val="20"/>
                <w:szCs w:val="20"/>
              </w:rPr>
            </w:pPr>
            <w:r w:rsidRPr="002102CA">
              <w:rPr>
                <w:w w:val="105"/>
                <w:sz w:val="20"/>
                <w:szCs w:val="20"/>
              </w:rPr>
              <w:t>S.E.</w:t>
            </w:r>
          </w:p>
        </w:tc>
        <w:tc>
          <w:tcPr>
            <w:tcW w:w="1274" w:type="dxa"/>
            <w:tcBorders>
              <w:bottom w:val="single" w:sz="4" w:space="0" w:color="000000"/>
            </w:tcBorders>
          </w:tcPr>
          <w:p w14:paraId="410DC175" w14:textId="77777777" w:rsidR="003340DF" w:rsidRPr="002102CA" w:rsidRDefault="003340DF" w:rsidP="00ED40BA">
            <w:pPr>
              <w:pStyle w:val="TableParagraph"/>
              <w:spacing w:before="0" w:line="235" w:lineRule="exact"/>
              <w:ind w:left="401"/>
              <w:jc w:val="left"/>
              <w:rPr>
                <w:sz w:val="20"/>
                <w:szCs w:val="20"/>
              </w:rPr>
            </w:pPr>
            <w:r w:rsidRPr="002102CA">
              <w:rPr>
                <w:sz w:val="20"/>
                <w:szCs w:val="20"/>
              </w:rPr>
              <w:t>Coef.</w:t>
            </w:r>
          </w:p>
        </w:tc>
        <w:tc>
          <w:tcPr>
            <w:tcW w:w="901" w:type="dxa"/>
            <w:tcBorders>
              <w:bottom w:val="single" w:sz="4" w:space="0" w:color="000000"/>
            </w:tcBorders>
          </w:tcPr>
          <w:p w14:paraId="47C37680" w14:textId="77777777" w:rsidR="003340DF" w:rsidRPr="002102CA" w:rsidRDefault="003340DF" w:rsidP="00ED40BA">
            <w:pPr>
              <w:pStyle w:val="TableParagraph"/>
              <w:spacing w:before="0" w:line="235" w:lineRule="exact"/>
              <w:ind w:left="95" w:right="90"/>
              <w:rPr>
                <w:sz w:val="20"/>
                <w:szCs w:val="20"/>
              </w:rPr>
            </w:pPr>
            <w:r w:rsidRPr="002102CA">
              <w:rPr>
                <w:w w:val="105"/>
                <w:sz w:val="20"/>
                <w:szCs w:val="20"/>
              </w:rPr>
              <w:t>S.E.</w:t>
            </w:r>
          </w:p>
        </w:tc>
      </w:tr>
      <w:tr w:rsidR="003340DF" w:rsidRPr="00CA405A" w14:paraId="764947A1" w14:textId="77777777" w:rsidTr="00ED40BA">
        <w:trPr>
          <w:trHeight w:val="268"/>
        </w:trPr>
        <w:tc>
          <w:tcPr>
            <w:tcW w:w="1771" w:type="dxa"/>
            <w:tcBorders>
              <w:top w:val="single" w:sz="4" w:space="0" w:color="000000"/>
            </w:tcBorders>
          </w:tcPr>
          <w:p w14:paraId="698AB1DE" w14:textId="77777777" w:rsidR="003340DF" w:rsidRPr="002102CA" w:rsidRDefault="003340DF" w:rsidP="00ED40BA">
            <w:pPr>
              <w:pStyle w:val="TableParagraph"/>
              <w:spacing w:before="6"/>
              <w:ind w:left="119"/>
              <w:jc w:val="left"/>
              <w:rPr>
                <w:sz w:val="20"/>
                <w:szCs w:val="20"/>
              </w:rPr>
            </w:pPr>
            <w:r w:rsidRPr="002102CA">
              <w:rPr>
                <w:w w:val="105"/>
                <w:sz w:val="20"/>
                <w:szCs w:val="20"/>
              </w:rPr>
              <w:t>Trump Rally</w:t>
            </w:r>
          </w:p>
        </w:tc>
        <w:tc>
          <w:tcPr>
            <w:tcW w:w="1361" w:type="dxa"/>
            <w:tcBorders>
              <w:top w:val="single" w:sz="4" w:space="0" w:color="000000"/>
            </w:tcBorders>
          </w:tcPr>
          <w:p w14:paraId="08D68065" w14:textId="77777777" w:rsidR="003340DF" w:rsidRPr="002102CA" w:rsidRDefault="003340DF" w:rsidP="00ED40BA">
            <w:pPr>
              <w:pStyle w:val="TableParagraph"/>
              <w:spacing w:before="6"/>
              <w:ind w:left="210"/>
              <w:jc w:val="left"/>
              <w:rPr>
                <w:sz w:val="20"/>
                <w:szCs w:val="20"/>
              </w:rPr>
            </w:pPr>
            <w:r w:rsidRPr="002102CA">
              <w:rPr>
                <w:w w:val="105"/>
                <w:sz w:val="20"/>
                <w:szCs w:val="20"/>
              </w:rPr>
              <w:t>1.182***</w:t>
            </w:r>
          </w:p>
        </w:tc>
        <w:tc>
          <w:tcPr>
            <w:tcW w:w="779" w:type="dxa"/>
            <w:tcBorders>
              <w:top w:val="single" w:sz="4" w:space="0" w:color="000000"/>
            </w:tcBorders>
          </w:tcPr>
          <w:p w14:paraId="28086800" w14:textId="77777777" w:rsidR="003340DF" w:rsidRPr="002102CA" w:rsidRDefault="003340DF" w:rsidP="00ED40BA">
            <w:pPr>
              <w:pStyle w:val="TableParagraph"/>
              <w:spacing w:before="6"/>
              <w:ind w:left="-3" w:right="116"/>
              <w:rPr>
                <w:sz w:val="20"/>
                <w:szCs w:val="20"/>
              </w:rPr>
            </w:pPr>
            <w:r w:rsidRPr="002102CA">
              <w:rPr>
                <w:w w:val="105"/>
                <w:sz w:val="20"/>
                <w:szCs w:val="20"/>
              </w:rPr>
              <w:t>(0.183)</w:t>
            </w:r>
          </w:p>
        </w:tc>
        <w:tc>
          <w:tcPr>
            <w:tcW w:w="1306" w:type="dxa"/>
            <w:tcBorders>
              <w:top w:val="single" w:sz="4" w:space="0" w:color="000000"/>
            </w:tcBorders>
          </w:tcPr>
          <w:p w14:paraId="658AA283" w14:textId="77777777" w:rsidR="003340DF" w:rsidRPr="002102CA" w:rsidRDefault="003340DF" w:rsidP="00ED40BA">
            <w:pPr>
              <w:pStyle w:val="TableParagraph"/>
              <w:spacing w:before="6"/>
              <w:ind w:right="310"/>
              <w:jc w:val="right"/>
              <w:rPr>
                <w:sz w:val="20"/>
                <w:szCs w:val="20"/>
              </w:rPr>
            </w:pPr>
            <w:r w:rsidRPr="002102CA">
              <w:rPr>
                <w:sz w:val="20"/>
                <w:szCs w:val="20"/>
              </w:rPr>
              <w:t>1.356***</w:t>
            </w:r>
          </w:p>
        </w:tc>
        <w:tc>
          <w:tcPr>
            <w:tcW w:w="761" w:type="dxa"/>
            <w:tcBorders>
              <w:top w:val="single" w:sz="4" w:space="0" w:color="000000"/>
            </w:tcBorders>
          </w:tcPr>
          <w:p w14:paraId="1289659E" w14:textId="77777777" w:rsidR="003340DF" w:rsidRPr="002102CA" w:rsidRDefault="003340DF" w:rsidP="00ED40BA">
            <w:pPr>
              <w:pStyle w:val="TableParagraph"/>
              <w:spacing w:before="6"/>
              <w:ind w:left="-20" w:right="115"/>
              <w:rPr>
                <w:sz w:val="20"/>
                <w:szCs w:val="20"/>
              </w:rPr>
            </w:pPr>
            <w:r w:rsidRPr="002102CA">
              <w:rPr>
                <w:w w:val="105"/>
                <w:sz w:val="20"/>
                <w:szCs w:val="20"/>
              </w:rPr>
              <w:t>(0.089)</w:t>
            </w:r>
          </w:p>
        </w:tc>
        <w:tc>
          <w:tcPr>
            <w:tcW w:w="1361" w:type="dxa"/>
            <w:tcBorders>
              <w:top w:val="single" w:sz="4" w:space="0" w:color="000000"/>
            </w:tcBorders>
          </w:tcPr>
          <w:p w14:paraId="3C0C12B3" w14:textId="77777777" w:rsidR="003340DF" w:rsidRPr="002102CA" w:rsidRDefault="003340DF" w:rsidP="00ED40BA">
            <w:pPr>
              <w:pStyle w:val="TableParagraph"/>
              <w:spacing w:before="6"/>
              <w:ind w:right="117"/>
              <w:rPr>
                <w:sz w:val="20"/>
                <w:szCs w:val="20"/>
              </w:rPr>
            </w:pPr>
            <w:r w:rsidRPr="002102CA">
              <w:rPr>
                <w:w w:val="412"/>
                <w:sz w:val="20"/>
                <w:szCs w:val="20"/>
              </w:rPr>
              <w:t xml:space="preserve"> </w:t>
            </w:r>
          </w:p>
        </w:tc>
        <w:tc>
          <w:tcPr>
            <w:tcW w:w="779" w:type="dxa"/>
            <w:tcBorders>
              <w:top w:val="single" w:sz="4" w:space="0" w:color="000000"/>
            </w:tcBorders>
          </w:tcPr>
          <w:p w14:paraId="36362EA0" w14:textId="77777777" w:rsidR="003340DF" w:rsidRPr="002102CA" w:rsidRDefault="003340DF" w:rsidP="00ED40BA">
            <w:pPr>
              <w:pStyle w:val="TableParagraph"/>
              <w:spacing w:before="0"/>
              <w:jc w:val="left"/>
              <w:rPr>
                <w:sz w:val="20"/>
                <w:szCs w:val="20"/>
              </w:rPr>
            </w:pPr>
          </w:p>
        </w:tc>
        <w:tc>
          <w:tcPr>
            <w:tcW w:w="1274" w:type="dxa"/>
            <w:tcBorders>
              <w:top w:val="single" w:sz="4" w:space="0" w:color="000000"/>
            </w:tcBorders>
          </w:tcPr>
          <w:p w14:paraId="57A7828C" w14:textId="77777777" w:rsidR="003340DF" w:rsidRPr="002102CA" w:rsidRDefault="003340DF" w:rsidP="00ED40BA">
            <w:pPr>
              <w:pStyle w:val="TableParagraph"/>
              <w:spacing w:before="6"/>
              <w:ind w:left="392"/>
              <w:jc w:val="left"/>
              <w:rPr>
                <w:sz w:val="20"/>
                <w:szCs w:val="20"/>
              </w:rPr>
            </w:pPr>
            <w:r w:rsidRPr="002102CA">
              <w:rPr>
                <w:w w:val="105"/>
                <w:sz w:val="20"/>
                <w:szCs w:val="20"/>
              </w:rPr>
              <w:t>0.180</w:t>
            </w:r>
          </w:p>
        </w:tc>
        <w:tc>
          <w:tcPr>
            <w:tcW w:w="901" w:type="dxa"/>
            <w:tcBorders>
              <w:top w:val="single" w:sz="4" w:space="0" w:color="000000"/>
            </w:tcBorders>
          </w:tcPr>
          <w:p w14:paraId="50480734" w14:textId="77777777" w:rsidR="003340DF" w:rsidRPr="002102CA" w:rsidRDefault="003340DF" w:rsidP="00ED40BA">
            <w:pPr>
              <w:pStyle w:val="TableParagraph"/>
              <w:spacing w:before="6"/>
              <w:ind w:left="95" w:right="90"/>
              <w:rPr>
                <w:sz w:val="20"/>
                <w:szCs w:val="20"/>
              </w:rPr>
            </w:pPr>
            <w:r w:rsidRPr="002102CA">
              <w:rPr>
                <w:w w:val="110"/>
                <w:sz w:val="20"/>
                <w:szCs w:val="20"/>
              </w:rPr>
              <w:t>(0.136)</w:t>
            </w:r>
          </w:p>
        </w:tc>
      </w:tr>
      <w:tr w:rsidR="003340DF" w:rsidRPr="00CA405A" w14:paraId="147B9B60" w14:textId="77777777" w:rsidTr="00ED40BA">
        <w:trPr>
          <w:trHeight w:val="270"/>
        </w:trPr>
        <w:tc>
          <w:tcPr>
            <w:tcW w:w="1771" w:type="dxa"/>
          </w:tcPr>
          <w:p w14:paraId="744DE159" w14:textId="77777777" w:rsidR="003340DF" w:rsidRPr="002102CA" w:rsidRDefault="003340DF" w:rsidP="00ED40BA">
            <w:pPr>
              <w:pStyle w:val="TableParagraph"/>
              <w:ind w:left="119"/>
              <w:jc w:val="left"/>
              <w:rPr>
                <w:sz w:val="20"/>
                <w:szCs w:val="20"/>
              </w:rPr>
            </w:pPr>
            <w:r w:rsidRPr="002102CA">
              <w:rPr>
                <w:w w:val="145"/>
                <w:sz w:val="20"/>
                <w:szCs w:val="20"/>
              </w:rPr>
              <w:t xml:space="preserve"># </w:t>
            </w:r>
            <w:r w:rsidRPr="002102CA">
              <w:rPr>
                <w:w w:val="115"/>
                <w:sz w:val="20"/>
                <w:szCs w:val="20"/>
              </w:rPr>
              <w:t>Hate Groups</w:t>
            </w:r>
          </w:p>
        </w:tc>
        <w:tc>
          <w:tcPr>
            <w:tcW w:w="1361" w:type="dxa"/>
          </w:tcPr>
          <w:p w14:paraId="6ACB08E4" w14:textId="77777777" w:rsidR="003340DF" w:rsidRPr="002102CA" w:rsidRDefault="003340DF" w:rsidP="00ED40BA">
            <w:pPr>
              <w:pStyle w:val="TableParagraph"/>
              <w:ind w:left="210"/>
              <w:jc w:val="left"/>
              <w:rPr>
                <w:sz w:val="20"/>
                <w:szCs w:val="20"/>
              </w:rPr>
            </w:pPr>
            <w:r w:rsidRPr="002102CA">
              <w:rPr>
                <w:w w:val="105"/>
                <w:sz w:val="20"/>
                <w:szCs w:val="20"/>
              </w:rPr>
              <w:t>0.021***</w:t>
            </w:r>
          </w:p>
        </w:tc>
        <w:tc>
          <w:tcPr>
            <w:tcW w:w="779" w:type="dxa"/>
          </w:tcPr>
          <w:p w14:paraId="0A2112E2" w14:textId="77777777" w:rsidR="003340DF" w:rsidRPr="002102CA" w:rsidRDefault="003340DF" w:rsidP="00ED40BA">
            <w:pPr>
              <w:pStyle w:val="TableParagraph"/>
              <w:ind w:left="-3" w:right="116"/>
              <w:rPr>
                <w:sz w:val="20"/>
                <w:szCs w:val="20"/>
              </w:rPr>
            </w:pPr>
            <w:r w:rsidRPr="002102CA">
              <w:rPr>
                <w:w w:val="105"/>
                <w:sz w:val="20"/>
                <w:szCs w:val="20"/>
              </w:rPr>
              <w:t>(0.005)</w:t>
            </w:r>
          </w:p>
        </w:tc>
        <w:tc>
          <w:tcPr>
            <w:tcW w:w="1306" w:type="dxa"/>
          </w:tcPr>
          <w:p w14:paraId="31DE2BEA" w14:textId="77777777" w:rsidR="003340DF" w:rsidRPr="002102CA" w:rsidRDefault="003340DF" w:rsidP="00ED40BA">
            <w:pPr>
              <w:pStyle w:val="TableParagraph"/>
              <w:ind w:right="310"/>
              <w:jc w:val="right"/>
              <w:rPr>
                <w:sz w:val="20"/>
                <w:szCs w:val="20"/>
              </w:rPr>
            </w:pPr>
            <w:r w:rsidRPr="002102CA">
              <w:rPr>
                <w:w w:val="105"/>
                <w:sz w:val="20"/>
                <w:szCs w:val="20"/>
              </w:rPr>
              <w:t>0.017***</w:t>
            </w:r>
          </w:p>
        </w:tc>
        <w:tc>
          <w:tcPr>
            <w:tcW w:w="761" w:type="dxa"/>
          </w:tcPr>
          <w:p w14:paraId="3347723F" w14:textId="77777777" w:rsidR="003340DF" w:rsidRPr="002102CA" w:rsidRDefault="003340DF" w:rsidP="00ED40BA">
            <w:pPr>
              <w:pStyle w:val="TableParagraph"/>
              <w:ind w:left="-20" w:right="117"/>
              <w:rPr>
                <w:sz w:val="20"/>
                <w:szCs w:val="20"/>
              </w:rPr>
            </w:pPr>
            <w:r w:rsidRPr="002102CA">
              <w:rPr>
                <w:w w:val="105"/>
                <w:sz w:val="20"/>
                <w:szCs w:val="20"/>
              </w:rPr>
              <w:t>(0.001)</w:t>
            </w:r>
          </w:p>
        </w:tc>
        <w:tc>
          <w:tcPr>
            <w:tcW w:w="1361" w:type="dxa"/>
          </w:tcPr>
          <w:p w14:paraId="56F6A43E" w14:textId="77777777" w:rsidR="003340DF" w:rsidRPr="002102CA" w:rsidRDefault="003340DF" w:rsidP="00ED40BA">
            <w:pPr>
              <w:pStyle w:val="TableParagraph"/>
              <w:ind w:right="238"/>
              <w:jc w:val="right"/>
              <w:rPr>
                <w:sz w:val="20"/>
                <w:szCs w:val="20"/>
              </w:rPr>
            </w:pPr>
            <w:r w:rsidRPr="002102CA">
              <w:rPr>
                <w:sz w:val="20"/>
                <w:szCs w:val="20"/>
              </w:rPr>
              <w:t>-0.0282***</w:t>
            </w:r>
          </w:p>
        </w:tc>
        <w:tc>
          <w:tcPr>
            <w:tcW w:w="779" w:type="dxa"/>
          </w:tcPr>
          <w:p w14:paraId="4F07B1B1" w14:textId="77777777" w:rsidR="003340DF" w:rsidRPr="002102CA" w:rsidRDefault="003340DF" w:rsidP="00ED40BA">
            <w:pPr>
              <w:pStyle w:val="TableParagraph"/>
              <w:ind w:left="-2" w:right="115"/>
              <w:rPr>
                <w:sz w:val="20"/>
                <w:szCs w:val="20"/>
              </w:rPr>
            </w:pPr>
            <w:r w:rsidRPr="002102CA">
              <w:rPr>
                <w:w w:val="105"/>
                <w:sz w:val="20"/>
                <w:szCs w:val="20"/>
              </w:rPr>
              <w:t>(0.006)</w:t>
            </w:r>
          </w:p>
        </w:tc>
        <w:tc>
          <w:tcPr>
            <w:tcW w:w="1274" w:type="dxa"/>
          </w:tcPr>
          <w:p w14:paraId="7538C4F7" w14:textId="77777777" w:rsidR="003340DF" w:rsidRPr="002102CA" w:rsidRDefault="003340DF" w:rsidP="00ED40BA">
            <w:pPr>
              <w:pStyle w:val="TableParagraph"/>
              <w:ind w:left="356"/>
              <w:jc w:val="left"/>
              <w:rPr>
                <w:sz w:val="20"/>
                <w:szCs w:val="20"/>
              </w:rPr>
            </w:pPr>
            <w:r w:rsidRPr="002102CA">
              <w:rPr>
                <w:w w:val="105"/>
                <w:sz w:val="20"/>
                <w:szCs w:val="20"/>
              </w:rPr>
              <w:t>-0.005</w:t>
            </w:r>
          </w:p>
        </w:tc>
        <w:tc>
          <w:tcPr>
            <w:tcW w:w="901" w:type="dxa"/>
          </w:tcPr>
          <w:p w14:paraId="1DE926A0" w14:textId="77777777" w:rsidR="003340DF" w:rsidRPr="002102CA" w:rsidRDefault="003340DF" w:rsidP="00ED40BA">
            <w:pPr>
              <w:pStyle w:val="TableParagraph"/>
              <w:ind w:left="95" w:right="90"/>
              <w:rPr>
                <w:sz w:val="20"/>
                <w:szCs w:val="20"/>
              </w:rPr>
            </w:pPr>
            <w:r w:rsidRPr="002102CA">
              <w:rPr>
                <w:w w:val="110"/>
                <w:sz w:val="20"/>
                <w:szCs w:val="20"/>
              </w:rPr>
              <w:t>(0.004)</w:t>
            </w:r>
          </w:p>
        </w:tc>
      </w:tr>
      <w:tr w:rsidR="003340DF" w:rsidRPr="00CA405A" w14:paraId="601A758C" w14:textId="77777777" w:rsidTr="00ED40BA">
        <w:trPr>
          <w:trHeight w:val="270"/>
        </w:trPr>
        <w:tc>
          <w:tcPr>
            <w:tcW w:w="1771" w:type="dxa"/>
          </w:tcPr>
          <w:p w14:paraId="65045DC8" w14:textId="77777777" w:rsidR="003340DF" w:rsidRPr="002102CA" w:rsidRDefault="003340DF" w:rsidP="00ED40BA">
            <w:pPr>
              <w:pStyle w:val="TableParagraph"/>
              <w:ind w:left="119"/>
              <w:jc w:val="left"/>
              <w:rPr>
                <w:sz w:val="20"/>
                <w:szCs w:val="20"/>
              </w:rPr>
            </w:pPr>
            <w:r w:rsidRPr="002102CA">
              <w:rPr>
                <w:w w:val="105"/>
                <w:sz w:val="20"/>
                <w:szCs w:val="20"/>
              </w:rPr>
              <w:t>Log County Pop.</w:t>
            </w:r>
          </w:p>
        </w:tc>
        <w:tc>
          <w:tcPr>
            <w:tcW w:w="1361" w:type="dxa"/>
          </w:tcPr>
          <w:p w14:paraId="738EAC6D" w14:textId="77777777" w:rsidR="003340DF" w:rsidRPr="002102CA" w:rsidRDefault="003340DF" w:rsidP="00ED40BA">
            <w:pPr>
              <w:pStyle w:val="TableParagraph"/>
              <w:ind w:right="119"/>
              <w:rPr>
                <w:sz w:val="20"/>
                <w:szCs w:val="20"/>
              </w:rPr>
            </w:pPr>
            <w:r w:rsidRPr="002102CA">
              <w:rPr>
                <w:w w:val="412"/>
                <w:sz w:val="20"/>
                <w:szCs w:val="20"/>
              </w:rPr>
              <w:t xml:space="preserve"> </w:t>
            </w:r>
          </w:p>
        </w:tc>
        <w:tc>
          <w:tcPr>
            <w:tcW w:w="779" w:type="dxa"/>
          </w:tcPr>
          <w:p w14:paraId="4379CB95" w14:textId="77777777" w:rsidR="003340DF" w:rsidRPr="00C61DEF" w:rsidRDefault="003340DF" w:rsidP="00ED40BA">
            <w:pPr>
              <w:pStyle w:val="TableParagraph"/>
              <w:spacing w:before="0"/>
              <w:jc w:val="left"/>
              <w:rPr>
                <w:sz w:val="20"/>
                <w:szCs w:val="20"/>
              </w:rPr>
            </w:pPr>
          </w:p>
        </w:tc>
        <w:tc>
          <w:tcPr>
            <w:tcW w:w="1306" w:type="dxa"/>
          </w:tcPr>
          <w:p w14:paraId="3283E1E1" w14:textId="77777777" w:rsidR="003340DF" w:rsidRPr="002102CA" w:rsidRDefault="003340DF" w:rsidP="00ED40BA">
            <w:pPr>
              <w:pStyle w:val="TableParagraph"/>
              <w:ind w:right="136"/>
              <w:rPr>
                <w:sz w:val="20"/>
                <w:szCs w:val="20"/>
              </w:rPr>
            </w:pPr>
            <w:r w:rsidRPr="002102CA">
              <w:rPr>
                <w:w w:val="412"/>
                <w:sz w:val="20"/>
                <w:szCs w:val="20"/>
              </w:rPr>
              <w:t xml:space="preserve"> </w:t>
            </w:r>
          </w:p>
        </w:tc>
        <w:tc>
          <w:tcPr>
            <w:tcW w:w="761" w:type="dxa"/>
          </w:tcPr>
          <w:p w14:paraId="087D4AE9" w14:textId="77777777" w:rsidR="003340DF" w:rsidRPr="00C61DEF" w:rsidRDefault="003340DF" w:rsidP="00ED40BA">
            <w:pPr>
              <w:pStyle w:val="TableParagraph"/>
              <w:spacing w:before="0"/>
              <w:jc w:val="left"/>
              <w:rPr>
                <w:sz w:val="20"/>
                <w:szCs w:val="20"/>
              </w:rPr>
            </w:pPr>
          </w:p>
        </w:tc>
        <w:tc>
          <w:tcPr>
            <w:tcW w:w="1361" w:type="dxa"/>
          </w:tcPr>
          <w:p w14:paraId="49AF7BC6" w14:textId="77777777" w:rsidR="003340DF" w:rsidRPr="002102CA" w:rsidRDefault="003340DF" w:rsidP="00ED40BA">
            <w:pPr>
              <w:pStyle w:val="TableParagraph"/>
              <w:ind w:right="328"/>
              <w:jc w:val="right"/>
              <w:rPr>
                <w:sz w:val="20"/>
                <w:szCs w:val="20"/>
              </w:rPr>
            </w:pPr>
            <w:r w:rsidRPr="002102CA">
              <w:rPr>
                <w:sz w:val="20"/>
                <w:szCs w:val="20"/>
              </w:rPr>
              <w:t>1.299***</w:t>
            </w:r>
          </w:p>
        </w:tc>
        <w:tc>
          <w:tcPr>
            <w:tcW w:w="779" w:type="dxa"/>
          </w:tcPr>
          <w:p w14:paraId="6C2C3E6F" w14:textId="77777777" w:rsidR="003340DF" w:rsidRPr="002102CA" w:rsidRDefault="003340DF" w:rsidP="00ED40BA">
            <w:pPr>
              <w:pStyle w:val="TableParagraph"/>
              <w:ind w:left="-2" w:right="115"/>
              <w:rPr>
                <w:sz w:val="20"/>
                <w:szCs w:val="20"/>
              </w:rPr>
            </w:pPr>
            <w:r w:rsidRPr="002102CA">
              <w:rPr>
                <w:w w:val="105"/>
                <w:sz w:val="20"/>
                <w:szCs w:val="20"/>
              </w:rPr>
              <w:t>(0.101)</w:t>
            </w:r>
          </w:p>
        </w:tc>
        <w:tc>
          <w:tcPr>
            <w:tcW w:w="1274" w:type="dxa"/>
          </w:tcPr>
          <w:p w14:paraId="78640A8D" w14:textId="77777777" w:rsidR="003340DF" w:rsidRPr="002102CA" w:rsidRDefault="003340DF" w:rsidP="00ED40BA">
            <w:pPr>
              <w:pStyle w:val="TableParagraph"/>
              <w:ind w:left="229"/>
              <w:jc w:val="left"/>
              <w:rPr>
                <w:sz w:val="20"/>
                <w:szCs w:val="20"/>
              </w:rPr>
            </w:pPr>
            <w:r w:rsidRPr="002102CA">
              <w:rPr>
                <w:w w:val="105"/>
                <w:sz w:val="20"/>
                <w:szCs w:val="20"/>
              </w:rPr>
              <w:t>1.211***</w:t>
            </w:r>
          </w:p>
        </w:tc>
        <w:tc>
          <w:tcPr>
            <w:tcW w:w="901" w:type="dxa"/>
          </w:tcPr>
          <w:p w14:paraId="30F5C885" w14:textId="77777777" w:rsidR="003340DF" w:rsidRPr="002102CA" w:rsidRDefault="003340DF" w:rsidP="00ED40BA">
            <w:pPr>
              <w:pStyle w:val="TableParagraph"/>
              <w:ind w:left="96" w:right="90"/>
              <w:rPr>
                <w:sz w:val="20"/>
                <w:szCs w:val="20"/>
              </w:rPr>
            </w:pPr>
            <w:r w:rsidRPr="002102CA">
              <w:rPr>
                <w:w w:val="110"/>
                <w:sz w:val="20"/>
                <w:szCs w:val="20"/>
              </w:rPr>
              <w:t>(0.069)</w:t>
            </w:r>
          </w:p>
        </w:tc>
      </w:tr>
      <w:tr w:rsidR="003340DF" w:rsidRPr="00CA405A" w14:paraId="6B1F202D" w14:textId="77777777" w:rsidTr="00ED40BA">
        <w:trPr>
          <w:trHeight w:val="270"/>
        </w:trPr>
        <w:tc>
          <w:tcPr>
            <w:tcW w:w="1771" w:type="dxa"/>
          </w:tcPr>
          <w:p w14:paraId="721C76E4" w14:textId="77777777" w:rsidR="003340DF" w:rsidRPr="002102CA" w:rsidRDefault="003340DF" w:rsidP="00ED40BA">
            <w:pPr>
              <w:pStyle w:val="TableParagraph"/>
              <w:ind w:left="119"/>
              <w:jc w:val="left"/>
              <w:rPr>
                <w:sz w:val="20"/>
                <w:szCs w:val="20"/>
              </w:rPr>
            </w:pPr>
            <w:r w:rsidRPr="002102CA">
              <w:rPr>
                <w:w w:val="105"/>
                <w:sz w:val="20"/>
                <w:szCs w:val="20"/>
              </w:rPr>
              <w:t>Jewish Pop.</w:t>
            </w:r>
          </w:p>
        </w:tc>
        <w:tc>
          <w:tcPr>
            <w:tcW w:w="1361" w:type="dxa"/>
          </w:tcPr>
          <w:p w14:paraId="4909EC68" w14:textId="77777777" w:rsidR="003340DF" w:rsidRPr="002102CA" w:rsidRDefault="003340DF" w:rsidP="00ED40BA">
            <w:pPr>
              <w:pStyle w:val="TableParagraph"/>
              <w:ind w:left="210"/>
              <w:jc w:val="left"/>
              <w:rPr>
                <w:sz w:val="20"/>
                <w:szCs w:val="20"/>
              </w:rPr>
            </w:pPr>
            <w:r w:rsidRPr="002102CA">
              <w:rPr>
                <w:w w:val="105"/>
                <w:sz w:val="20"/>
                <w:szCs w:val="20"/>
              </w:rPr>
              <w:t>0.000***</w:t>
            </w:r>
          </w:p>
        </w:tc>
        <w:tc>
          <w:tcPr>
            <w:tcW w:w="779" w:type="dxa"/>
          </w:tcPr>
          <w:p w14:paraId="1CBF3B0F" w14:textId="77777777" w:rsidR="003340DF" w:rsidRPr="002102CA" w:rsidRDefault="003340DF" w:rsidP="00ED40BA">
            <w:pPr>
              <w:pStyle w:val="TableParagraph"/>
              <w:ind w:left="-3" w:right="118"/>
              <w:rPr>
                <w:sz w:val="20"/>
                <w:szCs w:val="20"/>
              </w:rPr>
            </w:pPr>
            <w:r w:rsidRPr="002102CA">
              <w:rPr>
                <w:w w:val="105"/>
                <w:sz w:val="20"/>
                <w:szCs w:val="20"/>
              </w:rPr>
              <w:t>(0.000)</w:t>
            </w:r>
          </w:p>
        </w:tc>
        <w:tc>
          <w:tcPr>
            <w:tcW w:w="1306" w:type="dxa"/>
          </w:tcPr>
          <w:p w14:paraId="6F4969CA" w14:textId="77777777" w:rsidR="003340DF" w:rsidRPr="002102CA" w:rsidRDefault="003340DF" w:rsidP="00ED40BA">
            <w:pPr>
              <w:pStyle w:val="TableParagraph"/>
              <w:ind w:right="310"/>
              <w:jc w:val="right"/>
              <w:rPr>
                <w:sz w:val="20"/>
                <w:szCs w:val="20"/>
              </w:rPr>
            </w:pPr>
            <w:r w:rsidRPr="002102CA">
              <w:rPr>
                <w:sz w:val="20"/>
                <w:szCs w:val="20"/>
              </w:rPr>
              <w:t>0.000***</w:t>
            </w:r>
          </w:p>
        </w:tc>
        <w:tc>
          <w:tcPr>
            <w:tcW w:w="761" w:type="dxa"/>
          </w:tcPr>
          <w:p w14:paraId="6E6C6530" w14:textId="77777777" w:rsidR="003340DF" w:rsidRPr="002102CA" w:rsidRDefault="003340DF" w:rsidP="00ED40BA">
            <w:pPr>
              <w:pStyle w:val="TableParagraph"/>
              <w:ind w:left="-20" w:right="116"/>
              <w:rPr>
                <w:sz w:val="20"/>
                <w:szCs w:val="20"/>
              </w:rPr>
            </w:pPr>
            <w:r w:rsidRPr="002102CA">
              <w:rPr>
                <w:w w:val="105"/>
                <w:sz w:val="20"/>
                <w:szCs w:val="20"/>
              </w:rPr>
              <w:t>(0.000)</w:t>
            </w:r>
          </w:p>
        </w:tc>
        <w:tc>
          <w:tcPr>
            <w:tcW w:w="1361" w:type="dxa"/>
          </w:tcPr>
          <w:p w14:paraId="4F72D78D" w14:textId="77777777" w:rsidR="003340DF" w:rsidRPr="002102CA" w:rsidRDefault="003340DF" w:rsidP="00ED40BA">
            <w:pPr>
              <w:pStyle w:val="TableParagraph"/>
              <w:ind w:left="283"/>
              <w:jc w:val="left"/>
              <w:rPr>
                <w:sz w:val="20"/>
                <w:szCs w:val="20"/>
              </w:rPr>
            </w:pPr>
            <w:r w:rsidRPr="002102CA">
              <w:rPr>
                <w:w w:val="105"/>
                <w:sz w:val="20"/>
                <w:szCs w:val="20"/>
              </w:rPr>
              <w:t>-0.000*</w:t>
            </w:r>
          </w:p>
        </w:tc>
        <w:tc>
          <w:tcPr>
            <w:tcW w:w="779" w:type="dxa"/>
          </w:tcPr>
          <w:p w14:paraId="03C41278" w14:textId="77777777" w:rsidR="003340DF" w:rsidRPr="002102CA" w:rsidRDefault="003340DF" w:rsidP="00ED40BA">
            <w:pPr>
              <w:pStyle w:val="TableParagraph"/>
              <w:ind w:left="-2" w:right="115"/>
              <w:rPr>
                <w:sz w:val="20"/>
                <w:szCs w:val="20"/>
              </w:rPr>
            </w:pPr>
            <w:r w:rsidRPr="002102CA">
              <w:rPr>
                <w:w w:val="105"/>
                <w:sz w:val="20"/>
                <w:szCs w:val="20"/>
              </w:rPr>
              <w:t>(0.000)</w:t>
            </w:r>
          </w:p>
        </w:tc>
        <w:tc>
          <w:tcPr>
            <w:tcW w:w="1274" w:type="dxa"/>
          </w:tcPr>
          <w:p w14:paraId="14053BB2" w14:textId="77777777" w:rsidR="003340DF" w:rsidRPr="002102CA" w:rsidRDefault="003340DF" w:rsidP="00ED40BA">
            <w:pPr>
              <w:pStyle w:val="TableParagraph"/>
              <w:ind w:left="283"/>
              <w:jc w:val="left"/>
              <w:rPr>
                <w:sz w:val="20"/>
                <w:szCs w:val="20"/>
              </w:rPr>
            </w:pPr>
            <w:r w:rsidRPr="002102CA">
              <w:rPr>
                <w:w w:val="105"/>
                <w:sz w:val="20"/>
                <w:szCs w:val="20"/>
              </w:rPr>
              <w:t>0.000**</w:t>
            </w:r>
          </w:p>
        </w:tc>
        <w:tc>
          <w:tcPr>
            <w:tcW w:w="901" w:type="dxa"/>
          </w:tcPr>
          <w:p w14:paraId="27CFD4B0" w14:textId="77777777" w:rsidR="003340DF" w:rsidRPr="002102CA" w:rsidRDefault="003340DF" w:rsidP="00ED40BA">
            <w:pPr>
              <w:pStyle w:val="TableParagraph"/>
              <w:ind w:left="95" w:right="90"/>
              <w:rPr>
                <w:sz w:val="20"/>
                <w:szCs w:val="20"/>
              </w:rPr>
            </w:pPr>
            <w:r w:rsidRPr="002102CA">
              <w:rPr>
                <w:w w:val="110"/>
                <w:sz w:val="20"/>
                <w:szCs w:val="20"/>
              </w:rPr>
              <w:t>(0.000)</w:t>
            </w:r>
          </w:p>
        </w:tc>
      </w:tr>
      <w:tr w:rsidR="003340DF" w:rsidRPr="00CA405A" w14:paraId="47CE197A" w14:textId="77777777" w:rsidTr="00ED40BA">
        <w:trPr>
          <w:trHeight w:val="270"/>
        </w:trPr>
        <w:tc>
          <w:tcPr>
            <w:tcW w:w="1771" w:type="dxa"/>
          </w:tcPr>
          <w:p w14:paraId="2422600D" w14:textId="77777777" w:rsidR="003340DF" w:rsidRPr="002102CA" w:rsidRDefault="003340DF" w:rsidP="00ED40BA">
            <w:pPr>
              <w:pStyle w:val="TableParagraph"/>
              <w:ind w:left="119"/>
              <w:jc w:val="left"/>
              <w:rPr>
                <w:sz w:val="20"/>
                <w:szCs w:val="20"/>
              </w:rPr>
            </w:pPr>
            <w:r w:rsidRPr="002102CA">
              <w:rPr>
                <w:sz w:val="20"/>
                <w:szCs w:val="20"/>
              </w:rPr>
              <w:t>Violent Crime</w:t>
            </w:r>
          </w:p>
        </w:tc>
        <w:tc>
          <w:tcPr>
            <w:tcW w:w="1361" w:type="dxa"/>
          </w:tcPr>
          <w:p w14:paraId="55CB9662" w14:textId="77777777" w:rsidR="003340DF" w:rsidRPr="002102CA" w:rsidRDefault="003340DF" w:rsidP="00ED40BA">
            <w:pPr>
              <w:pStyle w:val="TableParagraph"/>
              <w:ind w:left="318"/>
              <w:jc w:val="left"/>
              <w:rPr>
                <w:sz w:val="20"/>
                <w:szCs w:val="20"/>
              </w:rPr>
            </w:pPr>
            <w:r w:rsidRPr="002102CA">
              <w:rPr>
                <w:w w:val="105"/>
                <w:sz w:val="20"/>
                <w:szCs w:val="20"/>
              </w:rPr>
              <w:t>0.009*</w:t>
            </w:r>
          </w:p>
        </w:tc>
        <w:tc>
          <w:tcPr>
            <w:tcW w:w="779" w:type="dxa"/>
          </w:tcPr>
          <w:p w14:paraId="7E550843" w14:textId="77777777" w:rsidR="003340DF" w:rsidRPr="002102CA" w:rsidRDefault="003340DF" w:rsidP="00ED40BA">
            <w:pPr>
              <w:pStyle w:val="TableParagraph"/>
              <w:ind w:left="-3" w:right="116"/>
              <w:rPr>
                <w:sz w:val="20"/>
                <w:szCs w:val="20"/>
              </w:rPr>
            </w:pPr>
            <w:r w:rsidRPr="002102CA">
              <w:rPr>
                <w:w w:val="105"/>
                <w:sz w:val="20"/>
                <w:szCs w:val="20"/>
              </w:rPr>
              <w:t>(0.004)</w:t>
            </w:r>
          </w:p>
        </w:tc>
        <w:tc>
          <w:tcPr>
            <w:tcW w:w="1306" w:type="dxa"/>
          </w:tcPr>
          <w:p w14:paraId="1F2AEA4D" w14:textId="77777777" w:rsidR="003340DF" w:rsidRPr="002102CA" w:rsidRDefault="003340DF" w:rsidP="00ED40BA">
            <w:pPr>
              <w:pStyle w:val="TableParagraph"/>
              <w:ind w:left="300"/>
              <w:jc w:val="left"/>
              <w:rPr>
                <w:sz w:val="20"/>
                <w:szCs w:val="20"/>
              </w:rPr>
            </w:pPr>
            <w:r w:rsidRPr="002102CA">
              <w:rPr>
                <w:w w:val="105"/>
                <w:sz w:val="20"/>
                <w:szCs w:val="20"/>
              </w:rPr>
              <w:t>-0.002</w:t>
            </w:r>
          </w:p>
        </w:tc>
        <w:tc>
          <w:tcPr>
            <w:tcW w:w="761" w:type="dxa"/>
          </w:tcPr>
          <w:p w14:paraId="4C6B5E78" w14:textId="77777777" w:rsidR="003340DF" w:rsidRPr="002102CA" w:rsidRDefault="003340DF" w:rsidP="00ED40BA">
            <w:pPr>
              <w:pStyle w:val="TableParagraph"/>
              <w:ind w:left="-20" w:right="115"/>
              <w:rPr>
                <w:sz w:val="20"/>
                <w:szCs w:val="20"/>
              </w:rPr>
            </w:pPr>
            <w:r w:rsidRPr="002102CA">
              <w:rPr>
                <w:w w:val="105"/>
                <w:sz w:val="20"/>
                <w:szCs w:val="20"/>
              </w:rPr>
              <w:t>(0.003)</w:t>
            </w:r>
          </w:p>
        </w:tc>
        <w:tc>
          <w:tcPr>
            <w:tcW w:w="1361" w:type="dxa"/>
          </w:tcPr>
          <w:p w14:paraId="4E13FAE8" w14:textId="77777777" w:rsidR="003340DF" w:rsidRPr="002102CA" w:rsidRDefault="003340DF" w:rsidP="00ED40BA">
            <w:pPr>
              <w:pStyle w:val="TableParagraph"/>
              <w:ind w:left="374"/>
              <w:jc w:val="left"/>
              <w:rPr>
                <w:sz w:val="20"/>
                <w:szCs w:val="20"/>
              </w:rPr>
            </w:pPr>
            <w:r w:rsidRPr="002102CA">
              <w:rPr>
                <w:w w:val="105"/>
                <w:sz w:val="20"/>
                <w:szCs w:val="20"/>
              </w:rPr>
              <w:t>0.013</w:t>
            </w:r>
          </w:p>
        </w:tc>
        <w:tc>
          <w:tcPr>
            <w:tcW w:w="779" w:type="dxa"/>
          </w:tcPr>
          <w:p w14:paraId="6F8D83E6" w14:textId="77777777" w:rsidR="003340DF" w:rsidRPr="002102CA" w:rsidRDefault="003340DF" w:rsidP="00ED40BA">
            <w:pPr>
              <w:pStyle w:val="TableParagraph"/>
              <w:ind w:left="-2" w:right="115"/>
              <w:rPr>
                <w:sz w:val="20"/>
                <w:szCs w:val="20"/>
              </w:rPr>
            </w:pPr>
            <w:r w:rsidRPr="002102CA">
              <w:rPr>
                <w:spacing w:val="-1"/>
                <w:w w:val="105"/>
                <w:sz w:val="20"/>
                <w:szCs w:val="20"/>
              </w:rPr>
              <w:t>(0.008)</w:t>
            </w:r>
          </w:p>
        </w:tc>
        <w:tc>
          <w:tcPr>
            <w:tcW w:w="1274" w:type="dxa"/>
          </w:tcPr>
          <w:p w14:paraId="230A04CB" w14:textId="77777777" w:rsidR="003340DF" w:rsidRPr="002102CA" w:rsidRDefault="003340DF" w:rsidP="00ED40BA">
            <w:pPr>
              <w:pStyle w:val="TableParagraph"/>
              <w:ind w:left="229"/>
              <w:jc w:val="left"/>
              <w:rPr>
                <w:sz w:val="20"/>
                <w:szCs w:val="20"/>
              </w:rPr>
            </w:pPr>
            <w:r w:rsidRPr="002102CA">
              <w:rPr>
                <w:w w:val="105"/>
                <w:sz w:val="20"/>
                <w:szCs w:val="20"/>
              </w:rPr>
              <w:t>0.013***</w:t>
            </w:r>
          </w:p>
        </w:tc>
        <w:tc>
          <w:tcPr>
            <w:tcW w:w="901" w:type="dxa"/>
          </w:tcPr>
          <w:p w14:paraId="5266AB7F" w14:textId="77777777" w:rsidR="003340DF" w:rsidRPr="002102CA" w:rsidRDefault="003340DF" w:rsidP="00ED40BA">
            <w:pPr>
              <w:pStyle w:val="TableParagraph"/>
              <w:ind w:left="95" w:right="90"/>
              <w:rPr>
                <w:sz w:val="20"/>
                <w:szCs w:val="20"/>
              </w:rPr>
            </w:pPr>
            <w:r w:rsidRPr="002102CA">
              <w:rPr>
                <w:w w:val="110"/>
                <w:sz w:val="20"/>
                <w:szCs w:val="20"/>
              </w:rPr>
              <w:t>(0.002)</w:t>
            </w:r>
          </w:p>
        </w:tc>
      </w:tr>
      <w:tr w:rsidR="003340DF" w:rsidRPr="00CA405A" w14:paraId="39CD7C99" w14:textId="77777777" w:rsidTr="00ED40BA">
        <w:trPr>
          <w:trHeight w:val="270"/>
        </w:trPr>
        <w:tc>
          <w:tcPr>
            <w:tcW w:w="1771" w:type="dxa"/>
          </w:tcPr>
          <w:p w14:paraId="48B43E34" w14:textId="77777777" w:rsidR="003340DF" w:rsidRPr="002102CA" w:rsidRDefault="003340DF" w:rsidP="00ED40BA">
            <w:pPr>
              <w:pStyle w:val="TableParagraph"/>
              <w:ind w:left="119"/>
              <w:jc w:val="left"/>
              <w:rPr>
                <w:sz w:val="20"/>
                <w:szCs w:val="20"/>
              </w:rPr>
            </w:pPr>
            <w:r w:rsidRPr="002102CA">
              <w:rPr>
                <w:w w:val="105"/>
                <w:sz w:val="20"/>
                <w:szCs w:val="20"/>
              </w:rPr>
              <w:t>Property Crime</w:t>
            </w:r>
          </w:p>
        </w:tc>
        <w:tc>
          <w:tcPr>
            <w:tcW w:w="1361" w:type="dxa"/>
          </w:tcPr>
          <w:p w14:paraId="45C32569" w14:textId="77777777" w:rsidR="003340DF" w:rsidRPr="002102CA" w:rsidRDefault="003340DF" w:rsidP="00ED40BA">
            <w:pPr>
              <w:pStyle w:val="TableParagraph"/>
              <w:ind w:left="336"/>
              <w:jc w:val="left"/>
              <w:rPr>
                <w:sz w:val="20"/>
                <w:szCs w:val="20"/>
              </w:rPr>
            </w:pPr>
            <w:r w:rsidRPr="002102CA">
              <w:rPr>
                <w:w w:val="105"/>
                <w:sz w:val="20"/>
                <w:szCs w:val="20"/>
              </w:rPr>
              <w:t>-0.002</w:t>
            </w:r>
          </w:p>
        </w:tc>
        <w:tc>
          <w:tcPr>
            <w:tcW w:w="779" w:type="dxa"/>
          </w:tcPr>
          <w:p w14:paraId="6A7F02C9" w14:textId="77777777" w:rsidR="003340DF" w:rsidRPr="002102CA" w:rsidRDefault="003340DF" w:rsidP="00ED40BA">
            <w:pPr>
              <w:pStyle w:val="TableParagraph"/>
              <w:ind w:left="-3" w:right="116"/>
              <w:rPr>
                <w:sz w:val="20"/>
                <w:szCs w:val="20"/>
              </w:rPr>
            </w:pPr>
            <w:r w:rsidRPr="002102CA">
              <w:rPr>
                <w:w w:val="105"/>
                <w:sz w:val="20"/>
                <w:szCs w:val="20"/>
              </w:rPr>
              <w:t>(0.002)</w:t>
            </w:r>
          </w:p>
        </w:tc>
        <w:tc>
          <w:tcPr>
            <w:tcW w:w="1306" w:type="dxa"/>
          </w:tcPr>
          <w:p w14:paraId="259ACA77" w14:textId="77777777" w:rsidR="003340DF" w:rsidRPr="002102CA" w:rsidRDefault="003340DF" w:rsidP="00ED40BA">
            <w:pPr>
              <w:pStyle w:val="TableParagraph"/>
              <w:ind w:left="336"/>
              <w:jc w:val="left"/>
              <w:rPr>
                <w:sz w:val="20"/>
                <w:szCs w:val="20"/>
              </w:rPr>
            </w:pPr>
            <w:r w:rsidRPr="002102CA">
              <w:rPr>
                <w:w w:val="105"/>
                <w:sz w:val="20"/>
                <w:szCs w:val="20"/>
              </w:rPr>
              <w:t>0.001</w:t>
            </w:r>
          </w:p>
        </w:tc>
        <w:tc>
          <w:tcPr>
            <w:tcW w:w="761" w:type="dxa"/>
          </w:tcPr>
          <w:p w14:paraId="3E55EADB" w14:textId="77777777" w:rsidR="003340DF" w:rsidRPr="002102CA" w:rsidRDefault="003340DF" w:rsidP="00ED40BA">
            <w:pPr>
              <w:pStyle w:val="TableParagraph"/>
              <w:ind w:left="-20" w:right="115"/>
              <w:rPr>
                <w:sz w:val="20"/>
                <w:szCs w:val="20"/>
              </w:rPr>
            </w:pPr>
            <w:r w:rsidRPr="002102CA">
              <w:rPr>
                <w:w w:val="105"/>
                <w:sz w:val="20"/>
                <w:szCs w:val="20"/>
              </w:rPr>
              <w:t>(0.001)</w:t>
            </w:r>
          </w:p>
        </w:tc>
        <w:tc>
          <w:tcPr>
            <w:tcW w:w="1361" w:type="dxa"/>
          </w:tcPr>
          <w:p w14:paraId="011FB32C" w14:textId="77777777" w:rsidR="003340DF" w:rsidRPr="002102CA" w:rsidRDefault="003340DF" w:rsidP="00ED40BA">
            <w:pPr>
              <w:pStyle w:val="TableParagraph"/>
              <w:ind w:left="338"/>
              <w:jc w:val="left"/>
              <w:rPr>
                <w:sz w:val="20"/>
                <w:szCs w:val="20"/>
              </w:rPr>
            </w:pPr>
            <w:r w:rsidRPr="002102CA">
              <w:rPr>
                <w:w w:val="105"/>
                <w:sz w:val="20"/>
                <w:szCs w:val="20"/>
              </w:rPr>
              <w:t>-0.002</w:t>
            </w:r>
          </w:p>
        </w:tc>
        <w:tc>
          <w:tcPr>
            <w:tcW w:w="779" w:type="dxa"/>
          </w:tcPr>
          <w:p w14:paraId="382949C5" w14:textId="77777777" w:rsidR="003340DF" w:rsidRPr="002102CA" w:rsidRDefault="003340DF" w:rsidP="00ED40BA">
            <w:pPr>
              <w:pStyle w:val="TableParagraph"/>
              <w:ind w:left="-2" w:right="115"/>
              <w:rPr>
                <w:sz w:val="20"/>
                <w:szCs w:val="20"/>
              </w:rPr>
            </w:pPr>
            <w:r w:rsidRPr="002102CA">
              <w:rPr>
                <w:w w:val="105"/>
                <w:sz w:val="20"/>
                <w:szCs w:val="20"/>
              </w:rPr>
              <w:t>(0.002)</w:t>
            </w:r>
          </w:p>
        </w:tc>
        <w:tc>
          <w:tcPr>
            <w:tcW w:w="1274" w:type="dxa"/>
          </w:tcPr>
          <w:p w14:paraId="22FFD98B" w14:textId="77777777" w:rsidR="003340DF" w:rsidRPr="002102CA" w:rsidRDefault="003340DF" w:rsidP="00ED40BA">
            <w:pPr>
              <w:pStyle w:val="TableParagraph"/>
              <w:ind w:left="301"/>
              <w:jc w:val="left"/>
              <w:rPr>
                <w:sz w:val="20"/>
                <w:szCs w:val="20"/>
              </w:rPr>
            </w:pPr>
            <w:r w:rsidRPr="002102CA">
              <w:rPr>
                <w:w w:val="105"/>
                <w:sz w:val="20"/>
                <w:szCs w:val="20"/>
              </w:rPr>
              <w:t>-0.002*</w:t>
            </w:r>
          </w:p>
        </w:tc>
        <w:tc>
          <w:tcPr>
            <w:tcW w:w="901" w:type="dxa"/>
          </w:tcPr>
          <w:p w14:paraId="4C4979AB" w14:textId="77777777" w:rsidR="003340DF" w:rsidRPr="002102CA" w:rsidRDefault="003340DF" w:rsidP="00ED40BA">
            <w:pPr>
              <w:pStyle w:val="TableParagraph"/>
              <w:ind w:left="95" w:right="90"/>
              <w:rPr>
                <w:sz w:val="20"/>
                <w:szCs w:val="20"/>
              </w:rPr>
            </w:pPr>
            <w:r w:rsidRPr="002102CA">
              <w:rPr>
                <w:w w:val="110"/>
                <w:sz w:val="20"/>
                <w:szCs w:val="20"/>
              </w:rPr>
              <w:t>(0.001)</w:t>
            </w:r>
          </w:p>
        </w:tc>
      </w:tr>
      <w:tr w:rsidR="003340DF" w:rsidRPr="00CA405A" w14:paraId="2CCA96DB" w14:textId="77777777" w:rsidTr="00ED40BA">
        <w:trPr>
          <w:trHeight w:val="270"/>
        </w:trPr>
        <w:tc>
          <w:tcPr>
            <w:tcW w:w="1771" w:type="dxa"/>
          </w:tcPr>
          <w:p w14:paraId="1B31CD81" w14:textId="77777777" w:rsidR="003340DF" w:rsidRPr="002102CA" w:rsidRDefault="003340DF" w:rsidP="00ED40BA">
            <w:pPr>
              <w:pStyle w:val="TableParagraph"/>
              <w:ind w:left="119"/>
              <w:jc w:val="left"/>
              <w:rPr>
                <w:sz w:val="20"/>
                <w:szCs w:val="20"/>
              </w:rPr>
            </w:pPr>
            <w:r w:rsidRPr="002102CA">
              <w:rPr>
                <w:w w:val="105"/>
                <w:sz w:val="20"/>
                <w:szCs w:val="20"/>
              </w:rPr>
              <w:t>% Rep 2012</w:t>
            </w:r>
          </w:p>
        </w:tc>
        <w:tc>
          <w:tcPr>
            <w:tcW w:w="1361" w:type="dxa"/>
          </w:tcPr>
          <w:p w14:paraId="60A5921F" w14:textId="77777777" w:rsidR="003340DF" w:rsidRPr="002102CA" w:rsidRDefault="003340DF" w:rsidP="00ED40BA">
            <w:pPr>
              <w:pStyle w:val="TableParagraph"/>
              <w:ind w:left="119"/>
              <w:jc w:val="left"/>
              <w:rPr>
                <w:sz w:val="20"/>
                <w:szCs w:val="20"/>
              </w:rPr>
            </w:pPr>
            <w:r w:rsidRPr="002102CA">
              <w:rPr>
                <w:w w:val="105"/>
                <w:sz w:val="20"/>
                <w:szCs w:val="20"/>
              </w:rPr>
              <w:t>-0.0469***</w:t>
            </w:r>
          </w:p>
        </w:tc>
        <w:tc>
          <w:tcPr>
            <w:tcW w:w="779" w:type="dxa"/>
          </w:tcPr>
          <w:p w14:paraId="4AE39B4F" w14:textId="77777777" w:rsidR="003340DF" w:rsidRPr="002102CA" w:rsidRDefault="003340DF" w:rsidP="00ED40BA">
            <w:pPr>
              <w:pStyle w:val="TableParagraph"/>
              <w:ind w:left="-3" w:right="116"/>
              <w:rPr>
                <w:sz w:val="20"/>
                <w:szCs w:val="20"/>
              </w:rPr>
            </w:pPr>
            <w:r w:rsidRPr="002102CA">
              <w:rPr>
                <w:w w:val="105"/>
                <w:sz w:val="20"/>
                <w:szCs w:val="20"/>
              </w:rPr>
              <w:t>(0.006)</w:t>
            </w:r>
          </w:p>
        </w:tc>
        <w:tc>
          <w:tcPr>
            <w:tcW w:w="1306" w:type="dxa"/>
          </w:tcPr>
          <w:p w14:paraId="18C9FCB2" w14:textId="77777777" w:rsidR="003340DF" w:rsidRPr="002102CA" w:rsidRDefault="003340DF" w:rsidP="00ED40BA">
            <w:pPr>
              <w:pStyle w:val="TableParagraph"/>
              <w:ind w:right="274"/>
              <w:jc w:val="right"/>
              <w:rPr>
                <w:sz w:val="20"/>
                <w:szCs w:val="20"/>
              </w:rPr>
            </w:pPr>
            <w:r w:rsidRPr="002102CA">
              <w:rPr>
                <w:sz w:val="20"/>
                <w:szCs w:val="20"/>
              </w:rPr>
              <w:t>-0.023***</w:t>
            </w:r>
          </w:p>
        </w:tc>
        <w:tc>
          <w:tcPr>
            <w:tcW w:w="761" w:type="dxa"/>
          </w:tcPr>
          <w:p w14:paraId="17EFE7B9" w14:textId="77777777" w:rsidR="003340DF" w:rsidRPr="002102CA" w:rsidRDefault="003340DF" w:rsidP="00ED40BA">
            <w:pPr>
              <w:pStyle w:val="TableParagraph"/>
              <w:ind w:left="-20" w:right="115"/>
              <w:rPr>
                <w:sz w:val="20"/>
                <w:szCs w:val="20"/>
              </w:rPr>
            </w:pPr>
            <w:r w:rsidRPr="002102CA">
              <w:rPr>
                <w:w w:val="105"/>
                <w:sz w:val="20"/>
                <w:szCs w:val="20"/>
              </w:rPr>
              <w:t>(0.002)</w:t>
            </w:r>
          </w:p>
        </w:tc>
        <w:tc>
          <w:tcPr>
            <w:tcW w:w="1361" w:type="dxa"/>
          </w:tcPr>
          <w:p w14:paraId="69995A61" w14:textId="77777777" w:rsidR="003340DF" w:rsidRPr="002102CA" w:rsidRDefault="003340DF" w:rsidP="00ED40BA">
            <w:pPr>
              <w:pStyle w:val="TableParagraph"/>
              <w:ind w:left="337"/>
              <w:jc w:val="left"/>
              <w:rPr>
                <w:sz w:val="20"/>
                <w:szCs w:val="20"/>
              </w:rPr>
            </w:pPr>
            <w:r w:rsidRPr="002102CA">
              <w:rPr>
                <w:w w:val="105"/>
                <w:sz w:val="20"/>
                <w:szCs w:val="20"/>
              </w:rPr>
              <w:t>-0.012</w:t>
            </w:r>
          </w:p>
        </w:tc>
        <w:tc>
          <w:tcPr>
            <w:tcW w:w="779" w:type="dxa"/>
          </w:tcPr>
          <w:p w14:paraId="3B2D2197" w14:textId="77777777" w:rsidR="003340DF" w:rsidRPr="002102CA" w:rsidRDefault="003340DF" w:rsidP="00ED40BA">
            <w:pPr>
              <w:pStyle w:val="TableParagraph"/>
              <w:ind w:left="-2" w:right="115"/>
              <w:rPr>
                <w:sz w:val="20"/>
                <w:szCs w:val="20"/>
              </w:rPr>
            </w:pPr>
            <w:r w:rsidRPr="002102CA">
              <w:rPr>
                <w:w w:val="105"/>
                <w:sz w:val="20"/>
                <w:szCs w:val="20"/>
              </w:rPr>
              <w:t>(0.007)</w:t>
            </w:r>
          </w:p>
        </w:tc>
        <w:tc>
          <w:tcPr>
            <w:tcW w:w="1274" w:type="dxa"/>
          </w:tcPr>
          <w:p w14:paraId="4D6E7C57" w14:textId="77777777" w:rsidR="003340DF" w:rsidRPr="002102CA" w:rsidRDefault="003340DF" w:rsidP="00ED40BA">
            <w:pPr>
              <w:pStyle w:val="TableParagraph"/>
              <w:ind w:left="247"/>
              <w:jc w:val="left"/>
              <w:rPr>
                <w:sz w:val="20"/>
                <w:szCs w:val="20"/>
              </w:rPr>
            </w:pPr>
            <w:r w:rsidRPr="002102CA">
              <w:rPr>
                <w:w w:val="105"/>
                <w:sz w:val="20"/>
                <w:szCs w:val="20"/>
              </w:rPr>
              <w:t>-0.016**</w:t>
            </w:r>
          </w:p>
        </w:tc>
        <w:tc>
          <w:tcPr>
            <w:tcW w:w="901" w:type="dxa"/>
          </w:tcPr>
          <w:p w14:paraId="22A4F152" w14:textId="77777777" w:rsidR="003340DF" w:rsidRPr="002102CA" w:rsidRDefault="003340DF" w:rsidP="00ED40BA">
            <w:pPr>
              <w:pStyle w:val="TableParagraph"/>
              <w:ind w:left="95" w:right="90"/>
              <w:rPr>
                <w:sz w:val="20"/>
                <w:szCs w:val="20"/>
              </w:rPr>
            </w:pPr>
            <w:r w:rsidRPr="002102CA">
              <w:rPr>
                <w:w w:val="110"/>
                <w:sz w:val="20"/>
                <w:szCs w:val="20"/>
              </w:rPr>
              <w:t>(0.006)</w:t>
            </w:r>
          </w:p>
        </w:tc>
      </w:tr>
      <w:tr w:rsidR="003340DF" w:rsidRPr="00CA405A" w14:paraId="3616A2AF" w14:textId="77777777" w:rsidTr="00ED40BA">
        <w:trPr>
          <w:trHeight w:val="270"/>
        </w:trPr>
        <w:tc>
          <w:tcPr>
            <w:tcW w:w="1771" w:type="dxa"/>
          </w:tcPr>
          <w:p w14:paraId="730A0EA5" w14:textId="77777777" w:rsidR="003340DF" w:rsidRPr="002102CA" w:rsidRDefault="003340DF" w:rsidP="00ED40BA">
            <w:pPr>
              <w:pStyle w:val="TableParagraph"/>
              <w:ind w:left="119"/>
              <w:jc w:val="left"/>
              <w:rPr>
                <w:sz w:val="20"/>
                <w:szCs w:val="20"/>
              </w:rPr>
            </w:pPr>
            <w:r w:rsidRPr="002102CA">
              <w:rPr>
                <w:sz w:val="20"/>
                <w:szCs w:val="20"/>
              </w:rPr>
              <w:t>College</w:t>
            </w:r>
          </w:p>
        </w:tc>
        <w:tc>
          <w:tcPr>
            <w:tcW w:w="1361" w:type="dxa"/>
          </w:tcPr>
          <w:p w14:paraId="63E0CDE5" w14:textId="77777777" w:rsidR="003340DF" w:rsidRPr="002102CA" w:rsidRDefault="003340DF" w:rsidP="00ED40BA">
            <w:pPr>
              <w:pStyle w:val="TableParagraph"/>
              <w:ind w:left="155"/>
              <w:jc w:val="left"/>
              <w:rPr>
                <w:sz w:val="20"/>
                <w:szCs w:val="20"/>
              </w:rPr>
            </w:pPr>
            <w:r w:rsidRPr="002102CA">
              <w:rPr>
                <w:w w:val="105"/>
                <w:sz w:val="20"/>
                <w:szCs w:val="20"/>
              </w:rPr>
              <w:t>0.0517***</w:t>
            </w:r>
          </w:p>
        </w:tc>
        <w:tc>
          <w:tcPr>
            <w:tcW w:w="779" w:type="dxa"/>
          </w:tcPr>
          <w:p w14:paraId="4247B111" w14:textId="77777777" w:rsidR="003340DF" w:rsidRPr="002102CA" w:rsidRDefault="003340DF" w:rsidP="00ED40BA">
            <w:pPr>
              <w:pStyle w:val="TableParagraph"/>
              <w:ind w:left="-3" w:right="117"/>
              <w:rPr>
                <w:sz w:val="20"/>
                <w:szCs w:val="20"/>
              </w:rPr>
            </w:pPr>
            <w:r w:rsidRPr="002102CA">
              <w:rPr>
                <w:w w:val="105"/>
                <w:sz w:val="20"/>
                <w:szCs w:val="20"/>
              </w:rPr>
              <w:t>(0.008)</w:t>
            </w:r>
          </w:p>
        </w:tc>
        <w:tc>
          <w:tcPr>
            <w:tcW w:w="1306" w:type="dxa"/>
          </w:tcPr>
          <w:p w14:paraId="5360C213" w14:textId="77777777" w:rsidR="003340DF" w:rsidRPr="002102CA" w:rsidRDefault="003340DF" w:rsidP="00ED40BA">
            <w:pPr>
              <w:pStyle w:val="TableParagraph"/>
              <w:ind w:right="310"/>
              <w:jc w:val="right"/>
              <w:rPr>
                <w:sz w:val="20"/>
                <w:szCs w:val="20"/>
              </w:rPr>
            </w:pPr>
            <w:r w:rsidRPr="002102CA">
              <w:rPr>
                <w:sz w:val="20"/>
                <w:szCs w:val="20"/>
              </w:rPr>
              <w:t>0.050***</w:t>
            </w:r>
          </w:p>
        </w:tc>
        <w:tc>
          <w:tcPr>
            <w:tcW w:w="761" w:type="dxa"/>
          </w:tcPr>
          <w:p w14:paraId="42023821" w14:textId="77777777" w:rsidR="003340DF" w:rsidRPr="002102CA" w:rsidRDefault="003340DF" w:rsidP="00ED40BA">
            <w:pPr>
              <w:pStyle w:val="TableParagraph"/>
              <w:ind w:left="-20" w:right="115"/>
              <w:rPr>
                <w:sz w:val="20"/>
                <w:szCs w:val="20"/>
              </w:rPr>
            </w:pPr>
            <w:r w:rsidRPr="002102CA">
              <w:rPr>
                <w:spacing w:val="-1"/>
                <w:w w:val="105"/>
                <w:sz w:val="20"/>
                <w:szCs w:val="20"/>
              </w:rPr>
              <w:t>(0.003)</w:t>
            </w:r>
          </w:p>
        </w:tc>
        <w:tc>
          <w:tcPr>
            <w:tcW w:w="1361" w:type="dxa"/>
          </w:tcPr>
          <w:p w14:paraId="6A303309" w14:textId="77777777" w:rsidR="003340DF" w:rsidRPr="002102CA" w:rsidRDefault="003340DF" w:rsidP="00ED40BA">
            <w:pPr>
              <w:pStyle w:val="TableParagraph"/>
              <w:ind w:left="374"/>
              <w:jc w:val="left"/>
              <w:rPr>
                <w:sz w:val="20"/>
                <w:szCs w:val="20"/>
              </w:rPr>
            </w:pPr>
            <w:r w:rsidRPr="002102CA">
              <w:rPr>
                <w:w w:val="105"/>
                <w:sz w:val="20"/>
                <w:szCs w:val="20"/>
              </w:rPr>
              <w:t>0.019</w:t>
            </w:r>
          </w:p>
        </w:tc>
        <w:tc>
          <w:tcPr>
            <w:tcW w:w="779" w:type="dxa"/>
          </w:tcPr>
          <w:p w14:paraId="5622D36F" w14:textId="77777777" w:rsidR="003340DF" w:rsidRPr="002102CA" w:rsidRDefault="003340DF" w:rsidP="00ED40BA">
            <w:pPr>
              <w:pStyle w:val="TableParagraph"/>
              <w:ind w:left="-2" w:right="115"/>
              <w:rPr>
                <w:sz w:val="20"/>
                <w:szCs w:val="20"/>
              </w:rPr>
            </w:pPr>
            <w:r w:rsidRPr="002102CA">
              <w:rPr>
                <w:w w:val="105"/>
                <w:sz w:val="20"/>
                <w:szCs w:val="20"/>
              </w:rPr>
              <w:t>(0.011)</w:t>
            </w:r>
          </w:p>
        </w:tc>
        <w:tc>
          <w:tcPr>
            <w:tcW w:w="1274" w:type="dxa"/>
          </w:tcPr>
          <w:p w14:paraId="11162A22" w14:textId="77777777" w:rsidR="003340DF" w:rsidRPr="002102CA" w:rsidRDefault="003340DF" w:rsidP="00ED40BA">
            <w:pPr>
              <w:pStyle w:val="TableParagraph"/>
              <w:ind w:left="229"/>
              <w:jc w:val="left"/>
              <w:rPr>
                <w:sz w:val="20"/>
                <w:szCs w:val="20"/>
              </w:rPr>
            </w:pPr>
            <w:r w:rsidRPr="002102CA">
              <w:rPr>
                <w:w w:val="105"/>
                <w:sz w:val="20"/>
                <w:szCs w:val="20"/>
              </w:rPr>
              <w:t>0.027***</w:t>
            </w:r>
          </w:p>
        </w:tc>
        <w:tc>
          <w:tcPr>
            <w:tcW w:w="901" w:type="dxa"/>
          </w:tcPr>
          <w:p w14:paraId="1A5B27E8" w14:textId="77777777" w:rsidR="003340DF" w:rsidRPr="002102CA" w:rsidRDefault="003340DF" w:rsidP="00ED40BA">
            <w:pPr>
              <w:pStyle w:val="TableParagraph"/>
              <w:ind w:left="96" w:right="90"/>
              <w:rPr>
                <w:sz w:val="20"/>
                <w:szCs w:val="20"/>
              </w:rPr>
            </w:pPr>
            <w:r w:rsidRPr="002102CA">
              <w:rPr>
                <w:w w:val="110"/>
                <w:sz w:val="20"/>
                <w:szCs w:val="20"/>
              </w:rPr>
              <w:t>(0.008)</w:t>
            </w:r>
          </w:p>
        </w:tc>
      </w:tr>
      <w:tr w:rsidR="003340DF" w:rsidRPr="00CA405A" w14:paraId="326C9925" w14:textId="77777777" w:rsidTr="00ED40BA">
        <w:trPr>
          <w:trHeight w:val="270"/>
        </w:trPr>
        <w:tc>
          <w:tcPr>
            <w:tcW w:w="1771" w:type="dxa"/>
          </w:tcPr>
          <w:p w14:paraId="1D6BDE48" w14:textId="77777777" w:rsidR="003340DF" w:rsidRPr="002102CA" w:rsidRDefault="003340DF" w:rsidP="00ED40BA">
            <w:pPr>
              <w:pStyle w:val="TableParagraph"/>
              <w:ind w:left="119"/>
              <w:jc w:val="left"/>
              <w:rPr>
                <w:sz w:val="20"/>
                <w:szCs w:val="20"/>
              </w:rPr>
            </w:pPr>
            <w:r w:rsidRPr="002102CA">
              <w:rPr>
                <w:w w:val="110"/>
                <w:sz w:val="20"/>
                <w:szCs w:val="20"/>
              </w:rPr>
              <w:t>South</w:t>
            </w:r>
          </w:p>
        </w:tc>
        <w:tc>
          <w:tcPr>
            <w:tcW w:w="1361" w:type="dxa"/>
          </w:tcPr>
          <w:p w14:paraId="4E3B274E" w14:textId="77777777" w:rsidR="003340DF" w:rsidRPr="002102CA" w:rsidRDefault="003340DF" w:rsidP="00ED40BA">
            <w:pPr>
              <w:pStyle w:val="TableParagraph"/>
              <w:ind w:left="282"/>
              <w:jc w:val="left"/>
              <w:rPr>
                <w:sz w:val="20"/>
                <w:szCs w:val="20"/>
              </w:rPr>
            </w:pPr>
            <w:r w:rsidRPr="002102CA">
              <w:rPr>
                <w:w w:val="105"/>
                <w:sz w:val="20"/>
                <w:szCs w:val="20"/>
              </w:rPr>
              <w:t>-0.634*</w:t>
            </w:r>
          </w:p>
        </w:tc>
        <w:tc>
          <w:tcPr>
            <w:tcW w:w="779" w:type="dxa"/>
          </w:tcPr>
          <w:p w14:paraId="4E5FA930" w14:textId="77777777" w:rsidR="003340DF" w:rsidRPr="002102CA" w:rsidRDefault="003340DF" w:rsidP="00ED40BA">
            <w:pPr>
              <w:pStyle w:val="TableParagraph"/>
              <w:ind w:left="-3" w:right="116"/>
              <w:rPr>
                <w:sz w:val="20"/>
                <w:szCs w:val="20"/>
              </w:rPr>
            </w:pPr>
            <w:r w:rsidRPr="002102CA">
              <w:rPr>
                <w:w w:val="105"/>
                <w:sz w:val="20"/>
                <w:szCs w:val="20"/>
              </w:rPr>
              <w:t>(0.299)</w:t>
            </w:r>
          </w:p>
        </w:tc>
        <w:tc>
          <w:tcPr>
            <w:tcW w:w="1306" w:type="dxa"/>
          </w:tcPr>
          <w:p w14:paraId="46EA65B6" w14:textId="77777777" w:rsidR="003340DF" w:rsidRPr="002102CA" w:rsidRDefault="003340DF" w:rsidP="00ED40BA">
            <w:pPr>
              <w:pStyle w:val="TableParagraph"/>
              <w:ind w:right="310"/>
              <w:jc w:val="right"/>
              <w:rPr>
                <w:sz w:val="20"/>
                <w:szCs w:val="20"/>
              </w:rPr>
            </w:pPr>
            <w:r w:rsidRPr="002102CA">
              <w:rPr>
                <w:sz w:val="20"/>
                <w:szCs w:val="20"/>
              </w:rPr>
              <w:t>0.311***</w:t>
            </w:r>
          </w:p>
        </w:tc>
        <w:tc>
          <w:tcPr>
            <w:tcW w:w="761" w:type="dxa"/>
          </w:tcPr>
          <w:p w14:paraId="294CD7B4" w14:textId="77777777" w:rsidR="003340DF" w:rsidRPr="002102CA" w:rsidRDefault="003340DF" w:rsidP="00ED40BA">
            <w:pPr>
              <w:pStyle w:val="TableParagraph"/>
              <w:ind w:left="-20" w:right="115"/>
              <w:rPr>
                <w:sz w:val="20"/>
                <w:szCs w:val="20"/>
              </w:rPr>
            </w:pPr>
            <w:r w:rsidRPr="002102CA">
              <w:rPr>
                <w:w w:val="105"/>
                <w:sz w:val="20"/>
                <w:szCs w:val="20"/>
              </w:rPr>
              <w:t>(0.080)</w:t>
            </w:r>
          </w:p>
        </w:tc>
        <w:tc>
          <w:tcPr>
            <w:tcW w:w="1361" w:type="dxa"/>
          </w:tcPr>
          <w:p w14:paraId="03FBCD0A" w14:textId="77777777" w:rsidR="003340DF" w:rsidRPr="002102CA" w:rsidRDefault="003340DF" w:rsidP="00ED40BA">
            <w:pPr>
              <w:pStyle w:val="TableParagraph"/>
              <w:ind w:left="265"/>
              <w:jc w:val="left"/>
              <w:rPr>
                <w:sz w:val="20"/>
                <w:szCs w:val="20"/>
              </w:rPr>
            </w:pPr>
            <w:r w:rsidRPr="002102CA">
              <w:rPr>
                <w:w w:val="105"/>
                <w:sz w:val="20"/>
                <w:szCs w:val="20"/>
              </w:rPr>
              <w:t>0.921**</w:t>
            </w:r>
          </w:p>
        </w:tc>
        <w:tc>
          <w:tcPr>
            <w:tcW w:w="779" w:type="dxa"/>
          </w:tcPr>
          <w:p w14:paraId="6DF5B865" w14:textId="77777777" w:rsidR="003340DF" w:rsidRPr="002102CA" w:rsidRDefault="003340DF" w:rsidP="00ED40BA">
            <w:pPr>
              <w:pStyle w:val="TableParagraph"/>
              <w:ind w:left="-2" w:right="115"/>
              <w:rPr>
                <w:sz w:val="20"/>
                <w:szCs w:val="20"/>
              </w:rPr>
            </w:pPr>
            <w:r w:rsidRPr="002102CA">
              <w:rPr>
                <w:spacing w:val="-1"/>
                <w:w w:val="105"/>
                <w:sz w:val="20"/>
                <w:szCs w:val="20"/>
              </w:rPr>
              <w:t>(0.285)</w:t>
            </w:r>
          </w:p>
        </w:tc>
        <w:tc>
          <w:tcPr>
            <w:tcW w:w="1274" w:type="dxa"/>
          </w:tcPr>
          <w:p w14:paraId="06AFEAA3" w14:textId="77777777" w:rsidR="003340DF" w:rsidRPr="002102CA" w:rsidRDefault="003340DF" w:rsidP="00ED40BA">
            <w:pPr>
              <w:pStyle w:val="TableParagraph"/>
              <w:ind w:left="356"/>
              <w:jc w:val="left"/>
              <w:rPr>
                <w:sz w:val="20"/>
                <w:szCs w:val="20"/>
              </w:rPr>
            </w:pPr>
            <w:r w:rsidRPr="002102CA">
              <w:rPr>
                <w:w w:val="105"/>
                <w:sz w:val="20"/>
                <w:szCs w:val="20"/>
              </w:rPr>
              <w:t>-0.054</w:t>
            </w:r>
          </w:p>
        </w:tc>
        <w:tc>
          <w:tcPr>
            <w:tcW w:w="901" w:type="dxa"/>
          </w:tcPr>
          <w:p w14:paraId="25C93114" w14:textId="77777777" w:rsidR="003340DF" w:rsidRPr="002102CA" w:rsidRDefault="003340DF" w:rsidP="00ED40BA">
            <w:pPr>
              <w:pStyle w:val="TableParagraph"/>
              <w:ind w:left="95" w:right="90"/>
              <w:rPr>
                <w:sz w:val="20"/>
                <w:szCs w:val="20"/>
              </w:rPr>
            </w:pPr>
            <w:r w:rsidRPr="002102CA">
              <w:rPr>
                <w:w w:val="110"/>
                <w:sz w:val="20"/>
                <w:szCs w:val="20"/>
              </w:rPr>
              <w:t>(0.201)</w:t>
            </w:r>
          </w:p>
        </w:tc>
      </w:tr>
      <w:tr w:rsidR="003340DF" w:rsidRPr="00CA405A" w14:paraId="1FA65F26" w14:textId="77777777" w:rsidTr="00ED40BA">
        <w:trPr>
          <w:trHeight w:val="270"/>
        </w:trPr>
        <w:tc>
          <w:tcPr>
            <w:tcW w:w="1771" w:type="dxa"/>
          </w:tcPr>
          <w:p w14:paraId="0B3BE1DB" w14:textId="77777777" w:rsidR="003340DF" w:rsidRPr="002102CA" w:rsidRDefault="003340DF" w:rsidP="00ED40BA">
            <w:pPr>
              <w:pStyle w:val="TableParagraph"/>
              <w:ind w:left="119"/>
              <w:jc w:val="left"/>
              <w:rPr>
                <w:sz w:val="20"/>
                <w:szCs w:val="20"/>
              </w:rPr>
            </w:pPr>
            <w:r w:rsidRPr="002102CA">
              <w:rPr>
                <w:w w:val="110"/>
                <w:sz w:val="20"/>
                <w:szCs w:val="20"/>
              </w:rPr>
              <w:t>Northeast</w:t>
            </w:r>
          </w:p>
        </w:tc>
        <w:tc>
          <w:tcPr>
            <w:tcW w:w="1361" w:type="dxa"/>
          </w:tcPr>
          <w:p w14:paraId="135457FE" w14:textId="77777777" w:rsidR="003340DF" w:rsidRPr="002102CA" w:rsidRDefault="003340DF" w:rsidP="00ED40BA">
            <w:pPr>
              <w:pStyle w:val="TableParagraph"/>
              <w:ind w:left="318"/>
              <w:jc w:val="left"/>
              <w:rPr>
                <w:sz w:val="20"/>
                <w:szCs w:val="20"/>
              </w:rPr>
            </w:pPr>
            <w:r w:rsidRPr="002102CA">
              <w:rPr>
                <w:w w:val="105"/>
                <w:sz w:val="20"/>
                <w:szCs w:val="20"/>
              </w:rPr>
              <w:t>0.589*</w:t>
            </w:r>
          </w:p>
        </w:tc>
        <w:tc>
          <w:tcPr>
            <w:tcW w:w="779" w:type="dxa"/>
          </w:tcPr>
          <w:p w14:paraId="25C05F0D" w14:textId="77777777" w:rsidR="003340DF" w:rsidRPr="002102CA" w:rsidRDefault="003340DF" w:rsidP="00ED40BA">
            <w:pPr>
              <w:pStyle w:val="TableParagraph"/>
              <w:ind w:left="-3" w:right="116"/>
              <w:rPr>
                <w:sz w:val="20"/>
                <w:szCs w:val="20"/>
              </w:rPr>
            </w:pPr>
            <w:r w:rsidRPr="002102CA">
              <w:rPr>
                <w:w w:val="105"/>
                <w:sz w:val="20"/>
                <w:szCs w:val="20"/>
              </w:rPr>
              <w:t>(0.295)</w:t>
            </w:r>
          </w:p>
        </w:tc>
        <w:tc>
          <w:tcPr>
            <w:tcW w:w="1306" w:type="dxa"/>
          </w:tcPr>
          <w:p w14:paraId="600B3CE7" w14:textId="77777777" w:rsidR="003340DF" w:rsidRPr="002102CA" w:rsidRDefault="003340DF" w:rsidP="00ED40BA">
            <w:pPr>
              <w:pStyle w:val="TableParagraph"/>
              <w:ind w:right="310"/>
              <w:jc w:val="right"/>
              <w:rPr>
                <w:sz w:val="20"/>
                <w:szCs w:val="20"/>
              </w:rPr>
            </w:pPr>
            <w:r w:rsidRPr="002102CA">
              <w:rPr>
                <w:sz w:val="20"/>
                <w:szCs w:val="20"/>
              </w:rPr>
              <w:t>0.580***</w:t>
            </w:r>
          </w:p>
        </w:tc>
        <w:tc>
          <w:tcPr>
            <w:tcW w:w="761" w:type="dxa"/>
          </w:tcPr>
          <w:p w14:paraId="2A2C5930" w14:textId="77777777" w:rsidR="003340DF" w:rsidRPr="002102CA" w:rsidRDefault="003340DF" w:rsidP="00ED40BA">
            <w:pPr>
              <w:pStyle w:val="TableParagraph"/>
              <w:ind w:left="-20" w:right="115"/>
              <w:rPr>
                <w:sz w:val="20"/>
                <w:szCs w:val="20"/>
              </w:rPr>
            </w:pPr>
            <w:r w:rsidRPr="002102CA">
              <w:rPr>
                <w:w w:val="105"/>
                <w:sz w:val="20"/>
                <w:szCs w:val="20"/>
              </w:rPr>
              <w:t>(0.106)</w:t>
            </w:r>
          </w:p>
        </w:tc>
        <w:tc>
          <w:tcPr>
            <w:tcW w:w="1361" w:type="dxa"/>
          </w:tcPr>
          <w:p w14:paraId="0266562A" w14:textId="77777777" w:rsidR="003340DF" w:rsidRPr="002102CA" w:rsidRDefault="003340DF" w:rsidP="00ED40BA">
            <w:pPr>
              <w:pStyle w:val="TableParagraph"/>
              <w:ind w:right="328"/>
              <w:jc w:val="right"/>
              <w:rPr>
                <w:sz w:val="20"/>
                <w:szCs w:val="20"/>
              </w:rPr>
            </w:pPr>
            <w:r w:rsidRPr="002102CA">
              <w:rPr>
                <w:sz w:val="20"/>
                <w:szCs w:val="20"/>
              </w:rPr>
              <w:t>1.194***</w:t>
            </w:r>
          </w:p>
        </w:tc>
        <w:tc>
          <w:tcPr>
            <w:tcW w:w="779" w:type="dxa"/>
          </w:tcPr>
          <w:p w14:paraId="2B0446ED" w14:textId="77777777" w:rsidR="003340DF" w:rsidRPr="002102CA" w:rsidRDefault="003340DF" w:rsidP="00ED40BA">
            <w:pPr>
              <w:pStyle w:val="TableParagraph"/>
              <w:ind w:left="-2" w:right="115"/>
              <w:rPr>
                <w:sz w:val="20"/>
                <w:szCs w:val="20"/>
              </w:rPr>
            </w:pPr>
            <w:r w:rsidRPr="002102CA">
              <w:rPr>
                <w:w w:val="105"/>
                <w:sz w:val="20"/>
                <w:szCs w:val="20"/>
              </w:rPr>
              <w:t>(0.354)</w:t>
            </w:r>
          </w:p>
        </w:tc>
        <w:tc>
          <w:tcPr>
            <w:tcW w:w="1274" w:type="dxa"/>
          </w:tcPr>
          <w:p w14:paraId="5E21B862" w14:textId="77777777" w:rsidR="003340DF" w:rsidRPr="002102CA" w:rsidRDefault="003340DF" w:rsidP="00ED40BA">
            <w:pPr>
              <w:pStyle w:val="TableParagraph"/>
              <w:ind w:left="229"/>
              <w:jc w:val="left"/>
              <w:rPr>
                <w:sz w:val="20"/>
                <w:szCs w:val="20"/>
              </w:rPr>
            </w:pPr>
            <w:r w:rsidRPr="002102CA">
              <w:rPr>
                <w:w w:val="105"/>
                <w:sz w:val="20"/>
                <w:szCs w:val="20"/>
              </w:rPr>
              <w:t>0.840***</w:t>
            </w:r>
          </w:p>
        </w:tc>
        <w:tc>
          <w:tcPr>
            <w:tcW w:w="901" w:type="dxa"/>
          </w:tcPr>
          <w:p w14:paraId="4EAB609E" w14:textId="77777777" w:rsidR="003340DF" w:rsidRPr="002102CA" w:rsidRDefault="003340DF" w:rsidP="00ED40BA">
            <w:pPr>
              <w:pStyle w:val="TableParagraph"/>
              <w:ind w:left="95" w:right="90"/>
              <w:rPr>
                <w:sz w:val="20"/>
                <w:szCs w:val="20"/>
              </w:rPr>
            </w:pPr>
            <w:r w:rsidRPr="002102CA">
              <w:rPr>
                <w:w w:val="110"/>
                <w:sz w:val="20"/>
                <w:szCs w:val="20"/>
              </w:rPr>
              <w:t>(0.205)</w:t>
            </w:r>
          </w:p>
        </w:tc>
      </w:tr>
      <w:tr w:rsidR="003340DF" w:rsidRPr="00CA405A" w14:paraId="2CBD4D66" w14:textId="77777777" w:rsidTr="00ED40BA">
        <w:trPr>
          <w:trHeight w:val="270"/>
        </w:trPr>
        <w:tc>
          <w:tcPr>
            <w:tcW w:w="1771" w:type="dxa"/>
          </w:tcPr>
          <w:p w14:paraId="4C9CEECC" w14:textId="77777777" w:rsidR="003340DF" w:rsidRPr="002102CA" w:rsidRDefault="003340DF" w:rsidP="00ED40BA">
            <w:pPr>
              <w:pStyle w:val="TableParagraph"/>
              <w:ind w:left="119"/>
              <w:jc w:val="left"/>
              <w:rPr>
                <w:sz w:val="20"/>
                <w:szCs w:val="20"/>
              </w:rPr>
            </w:pPr>
            <w:r w:rsidRPr="002102CA">
              <w:rPr>
                <w:w w:val="105"/>
                <w:sz w:val="20"/>
                <w:szCs w:val="20"/>
              </w:rPr>
              <w:t>Midwest</w:t>
            </w:r>
          </w:p>
        </w:tc>
        <w:tc>
          <w:tcPr>
            <w:tcW w:w="1361" w:type="dxa"/>
          </w:tcPr>
          <w:p w14:paraId="3B81F894" w14:textId="77777777" w:rsidR="003340DF" w:rsidRPr="002102CA" w:rsidRDefault="003340DF" w:rsidP="00ED40BA">
            <w:pPr>
              <w:pStyle w:val="TableParagraph"/>
              <w:ind w:left="336"/>
              <w:jc w:val="left"/>
              <w:rPr>
                <w:sz w:val="20"/>
                <w:szCs w:val="20"/>
              </w:rPr>
            </w:pPr>
            <w:r w:rsidRPr="002102CA">
              <w:rPr>
                <w:w w:val="105"/>
                <w:sz w:val="20"/>
                <w:szCs w:val="20"/>
              </w:rPr>
              <w:t>-0.410</w:t>
            </w:r>
          </w:p>
        </w:tc>
        <w:tc>
          <w:tcPr>
            <w:tcW w:w="779" w:type="dxa"/>
          </w:tcPr>
          <w:p w14:paraId="042A11E6" w14:textId="77777777" w:rsidR="003340DF" w:rsidRPr="002102CA" w:rsidRDefault="003340DF" w:rsidP="00ED40BA">
            <w:pPr>
              <w:pStyle w:val="TableParagraph"/>
              <w:ind w:left="-3" w:right="116"/>
              <w:rPr>
                <w:sz w:val="20"/>
                <w:szCs w:val="20"/>
              </w:rPr>
            </w:pPr>
            <w:r w:rsidRPr="002102CA">
              <w:rPr>
                <w:w w:val="105"/>
                <w:sz w:val="20"/>
                <w:szCs w:val="20"/>
              </w:rPr>
              <w:t>(0.277)</w:t>
            </w:r>
          </w:p>
        </w:tc>
        <w:tc>
          <w:tcPr>
            <w:tcW w:w="1306" w:type="dxa"/>
          </w:tcPr>
          <w:p w14:paraId="5CFD46A5" w14:textId="77777777" w:rsidR="003340DF" w:rsidRPr="002102CA" w:rsidRDefault="003340DF" w:rsidP="00ED40BA">
            <w:pPr>
              <w:pStyle w:val="TableParagraph"/>
              <w:ind w:left="336"/>
              <w:jc w:val="left"/>
              <w:rPr>
                <w:sz w:val="20"/>
                <w:szCs w:val="20"/>
              </w:rPr>
            </w:pPr>
            <w:r w:rsidRPr="002102CA">
              <w:rPr>
                <w:w w:val="105"/>
                <w:sz w:val="20"/>
                <w:szCs w:val="20"/>
              </w:rPr>
              <w:t>0.029</w:t>
            </w:r>
          </w:p>
        </w:tc>
        <w:tc>
          <w:tcPr>
            <w:tcW w:w="761" w:type="dxa"/>
          </w:tcPr>
          <w:p w14:paraId="7B8C1A94" w14:textId="77777777" w:rsidR="003340DF" w:rsidRPr="002102CA" w:rsidRDefault="003340DF" w:rsidP="00ED40BA">
            <w:pPr>
              <w:pStyle w:val="TableParagraph"/>
              <w:ind w:left="-20" w:right="117"/>
              <w:rPr>
                <w:sz w:val="20"/>
                <w:szCs w:val="20"/>
              </w:rPr>
            </w:pPr>
            <w:r w:rsidRPr="002102CA">
              <w:rPr>
                <w:w w:val="105"/>
                <w:sz w:val="20"/>
                <w:szCs w:val="20"/>
              </w:rPr>
              <w:t>(0.079)</w:t>
            </w:r>
          </w:p>
        </w:tc>
        <w:tc>
          <w:tcPr>
            <w:tcW w:w="1361" w:type="dxa"/>
          </w:tcPr>
          <w:p w14:paraId="48E49C85" w14:textId="77777777" w:rsidR="003340DF" w:rsidRPr="002102CA" w:rsidRDefault="003340DF" w:rsidP="00ED40BA">
            <w:pPr>
              <w:pStyle w:val="TableParagraph"/>
              <w:ind w:right="328"/>
              <w:jc w:val="right"/>
              <w:rPr>
                <w:sz w:val="20"/>
                <w:szCs w:val="20"/>
              </w:rPr>
            </w:pPr>
            <w:r w:rsidRPr="002102CA">
              <w:rPr>
                <w:sz w:val="20"/>
                <w:szCs w:val="20"/>
              </w:rPr>
              <w:t>1.102***</w:t>
            </w:r>
          </w:p>
        </w:tc>
        <w:tc>
          <w:tcPr>
            <w:tcW w:w="779" w:type="dxa"/>
          </w:tcPr>
          <w:p w14:paraId="055584CB" w14:textId="77777777" w:rsidR="003340DF" w:rsidRPr="002102CA" w:rsidRDefault="003340DF" w:rsidP="00ED40BA">
            <w:pPr>
              <w:pStyle w:val="TableParagraph"/>
              <w:ind w:left="-2" w:right="115"/>
              <w:rPr>
                <w:sz w:val="20"/>
                <w:szCs w:val="20"/>
              </w:rPr>
            </w:pPr>
            <w:r w:rsidRPr="002102CA">
              <w:rPr>
                <w:w w:val="105"/>
                <w:sz w:val="20"/>
                <w:szCs w:val="20"/>
              </w:rPr>
              <w:t>(0.292)</w:t>
            </w:r>
          </w:p>
        </w:tc>
        <w:tc>
          <w:tcPr>
            <w:tcW w:w="1274" w:type="dxa"/>
          </w:tcPr>
          <w:p w14:paraId="3CD4177E" w14:textId="77777777" w:rsidR="003340DF" w:rsidRPr="002102CA" w:rsidRDefault="003340DF" w:rsidP="00ED40BA">
            <w:pPr>
              <w:pStyle w:val="TableParagraph"/>
              <w:ind w:left="356"/>
              <w:jc w:val="left"/>
              <w:rPr>
                <w:sz w:val="20"/>
                <w:szCs w:val="20"/>
              </w:rPr>
            </w:pPr>
            <w:r w:rsidRPr="002102CA">
              <w:rPr>
                <w:w w:val="105"/>
                <w:sz w:val="20"/>
                <w:szCs w:val="20"/>
              </w:rPr>
              <w:t>-0.204</w:t>
            </w:r>
          </w:p>
        </w:tc>
        <w:tc>
          <w:tcPr>
            <w:tcW w:w="901" w:type="dxa"/>
          </w:tcPr>
          <w:p w14:paraId="2F961C02" w14:textId="77777777" w:rsidR="003340DF" w:rsidRPr="002102CA" w:rsidRDefault="003340DF" w:rsidP="00ED40BA">
            <w:pPr>
              <w:pStyle w:val="TableParagraph"/>
              <w:ind w:left="95" w:right="90"/>
              <w:rPr>
                <w:sz w:val="20"/>
                <w:szCs w:val="20"/>
              </w:rPr>
            </w:pPr>
            <w:r w:rsidRPr="002102CA">
              <w:rPr>
                <w:w w:val="110"/>
                <w:sz w:val="20"/>
                <w:szCs w:val="20"/>
              </w:rPr>
              <w:t>(0.243)</w:t>
            </w:r>
          </w:p>
        </w:tc>
      </w:tr>
      <w:tr w:rsidR="003340DF" w:rsidRPr="00CA405A" w14:paraId="02FF8E0B" w14:textId="77777777" w:rsidTr="00ED40BA">
        <w:trPr>
          <w:trHeight w:val="270"/>
        </w:trPr>
        <w:tc>
          <w:tcPr>
            <w:tcW w:w="1771" w:type="dxa"/>
          </w:tcPr>
          <w:p w14:paraId="754EFF45" w14:textId="77777777" w:rsidR="003340DF" w:rsidRPr="002102CA" w:rsidRDefault="003340DF" w:rsidP="00ED40BA">
            <w:pPr>
              <w:pStyle w:val="TableParagraph"/>
              <w:ind w:left="119"/>
              <w:jc w:val="left"/>
              <w:rPr>
                <w:sz w:val="20"/>
                <w:szCs w:val="20"/>
              </w:rPr>
            </w:pPr>
            <w:r w:rsidRPr="002102CA">
              <w:rPr>
                <w:w w:val="115"/>
                <w:sz w:val="20"/>
                <w:szCs w:val="20"/>
              </w:rPr>
              <w:t>Jan</w:t>
            </w:r>
          </w:p>
        </w:tc>
        <w:tc>
          <w:tcPr>
            <w:tcW w:w="1361" w:type="dxa"/>
          </w:tcPr>
          <w:p w14:paraId="72A3E343" w14:textId="77777777" w:rsidR="003340DF" w:rsidRPr="002102CA" w:rsidRDefault="003340DF" w:rsidP="00ED40BA">
            <w:pPr>
              <w:pStyle w:val="TableParagraph"/>
              <w:ind w:left="174"/>
              <w:jc w:val="left"/>
              <w:rPr>
                <w:sz w:val="20"/>
                <w:szCs w:val="20"/>
              </w:rPr>
            </w:pPr>
            <w:r w:rsidRPr="002102CA">
              <w:rPr>
                <w:w w:val="105"/>
                <w:sz w:val="20"/>
                <w:szCs w:val="20"/>
              </w:rPr>
              <w:t>-0.940***</w:t>
            </w:r>
          </w:p>
        </w:tc>
        <w:tc>
          <w:tcPr>
            <w:tcW w:w="779" w:type="dxa"/>
          </w:tcPr>
          <w:p w14:paraId="14528272" w14:textId="77777777" w:rsidR="003340DF" w:rsidRPr="002102CA" w:rsidRDefault="003340DF" w:rsidP="00ED40BA">
            <w:pPr>
              <w:pStyle w:val="TableParagraph"/>
              <w:ind w:left="-3" w:right="116"/>
              <w:rPr>
                <w:sz w:val="20"/>
                <w:szCs w:val="20"/>
              </w:rPr>
            </w:pPr>
            <w:r w:rsidRPr="002102CA">
              <w:rPr>
                <w:w w:val="105"/>
                <w:sz w:val="20"/>
                <w:szCs w:val="20"/>
              </w:rPr>
              <w:t>(0.190)</w:t>
            </w:r>
          </w:p>
        </w:tc>
        <w:tc>
          <w:tcPr>
            <w:tcW w:w="1306" w:type="dxa"/>
          </w:tcPr>
          <w:p w14:paraId="3C6301B1" w14:textId="77777777" w:rsidR="003340DF" w:rsidRPr="002102CA" w:rsidRDefault="003340DF" w:rsidP="00ED40BA">
            <w:pPr>
              <w:pStyle w:val="TableParagraph"/>
              <w:ind w:right="310"/>
              <w:jc w:val="right"/>
              <w:rPr>
                <w:sz w:val="20"/>
                <w:szCs w:val="20"/>
              </w:rPr>
            </w:pPr>
            <w:r w:rsidRPr="002102CA">
              <w:rPr>
                <w:sz w:val="20"/>
                <w:szCs w:val="20"/>
              </w:rPr>
              <w:t>0.071***</w:t>
            </w:r>
          </w:p>
        </w:tc>
        <w:tc>
          <w:tcPr>
            <w:tcW w:w="761" w:type="dxa"/>
          </w:tcPr>
          <w:p w14:paraId="3D44B892" w14:textId="77777777" w:rsidR="003340DF" w:rsidRPr="002102CA" w:rsidRDefault="003340DF" w:rsidP="00ED40BA">
            <w:pPr>
              <w:pStyle w:val="TableParagraph"/>
              <w:ind w:left="-20" w:right="115"/>
              <w:rPr>
                <w:sz w:val="20"/>
                <w:szCs w:val="20"/>
              </w:rPr>
            </w:pPr>
            <w:r w:rsidRPr="002102CA">
              <w:rPr>
                <w:w w:val="105"/>
                <w:sz w:val="20"/>
                <w:szCs w:val="20"/>
              </w:rPr>
              <w:t>(0.007)</w:t>
            </w:r>
          </w:p>
        </w:tc>
        <w:tc>
          <w:tcPr>
            <w:tcW w:w="1361" w:type="dxa"/>
          </w:tcPr>
          <w:p w14:paraId="106987A4" w14:textId="77777777" w:rsidR="003340DF" w:rsidRPr="002102CA" w:rsidRDefault="003340DF" w:rsidP="00ED40BA">
            <w:pPr>
              <w:pStyle w:val="TableParagraph"/>
              <w:ind w:right="292"/>
              <w:jc w:val="right"/>
              <w:rPr>
                <w:sz w:val="20"/>
                <w:szCs w:val="20"/>
              </w:rPr>
            </w:pPr>
            <w:r w:rsidRPr="002102CA">
              <w:rPr>
                <w:sz w:val="20"/>
                <w:szCs w:val="20"/>
              </w:rPr>
              <w:t>-2.323***</w:t>
            </w:r>
          </w:p>
        </w:tc>
        <w:tc>
          <w:tcPr>
            <w:tcW w:w="779" w:type="dxa"/>
          </w:tcPr>
          <w:p w14:paraId="3B8566CF" w14:textId="77777777" w:rsidR="003340DF" w:rsidRPr="002102CA" w:rsidRDefault="003340DF" w:rsidP="00ED40BA">
            <w:pPr>
              <w:pStyle w:val="TableParagraph"/>
              <w:ind w:left="-2" w:right="115"/>
              <w:rPr>
                <w:sz w:val="20"/>
                <w:szCs w:val="20"/>
              </w:rPr>
            </w:pPr>
            <w:r w:rsidRPr="002102CA">
              <w:rPr>
                <w:w w:val="105"/>
                <w:sz w:val="20"/>
                <w:szCs w:val="20"/>
              </w:rPr>
              <w:t>(0.194)</w:t>
            </w:r>
          </w:p>
        </w:tc>
        <w:tc>
          <w:tcPr>
            <w:tcW w:w="1274" w:type="dxa"/>
          </w:tcPr>
          <w:p w14:paraId="07C5F0F0" w14:textId="77777777" w:rsidR="003340DF" w:rsidRPr="002102CA" w:rsidRDefault="003340DF" w:rsidP="00ED40BA">
            <w:pPr>
              <w:pStyle w:val="TableParagraph"/>
              <w:ind w:left="193"/>
              <w:jc w:val="left"/>
              <w:rPr>
                <w:sz w:val="20"/>
                <w:szCs w:val="20"/>
              </w:rPr>
            </w:pPr>
            <w:r w:rsidRPr="002102CA">
              <w:rPr>
                <w:w w:val="105"/>
                <w:sz w:val="20"/>
                <w:szCs w:val="20"/>
              </w:rPr>
              <w:t>-1.114***</w:t>
            </w:r>
          </w:p>
        </w:tc>
        <w:tc>
          <w:tcPr>
            <w:tcW w:w="901" w:type="dxa"/>
          </w:tcPr>
          <w:p w14:paraId="4FB8E394" w14:textId="77777777" w:rsidR="003340DF" w:rsidRPr="002102CA" w:rsidRDefault="003340DF" w:rsidP="00ED40BA">
            <w:pPr>
              <w:pStyle w:val="TableParagraph"/>
              <w:ind w:left="95" w:right="90"/>
              <w:rPr>
                <w:sz w:val="20"/>
                <w:szCs w:val="20"/>
              </w:rPr>
            </w:pPr>
            <w:r w:rsidRPr="002102CA">
              <w:rPr>
                <w:w w:val="110"/>
                <w:sz w:val="20"/>
                <w:szCs w:val="20"/>
              </w:rPr>
              <w:t>(0.177)</w:t>
            </w:r>
          </w:p>
        </w:tc>
      </w:tr>
      <w:tr w:rsidR="003340DF" w:rsidRPr="00CA405A" w14:paraId="24C15812" w14:textId="77777777" w:rsidTr="00ED40BA">
        <w:trPr>
          <w:trHeight w:val="270"/>
        </w:trPr>
        <w:tc>
          <w:tcPr>
            <w:tcW w:w="1771" w:type="dxa"/>
          </w:tcPr>
          <w:p w14:paraId="20F8F757" w14:textId="77777777" w:rsidR="003340DF" w:rsidRPr="002102CA" w:rsidRDefault="003340DF" w:rsidP="00ED40BA">
            <w:pPr>
              <w:pStyle w:val="TableParagraph"/>
              <w:ind w:left="119"/>
              <w:jc w:val="left"/>
              <w:rPr>
                <w:sz w:val="20"/>
                <w:szCs w:val="20"/>
              </w:rPr>
            </w:pPr>
            <w:r w:rsidRPr="002102CA">
              <w:rPr>
                <w:w w:val="105"/>
                <w:sz w:val="20"/>
                <w:szCs w:val="20"/>
              </w:rPr>
              <w:t>Feb</w:t>
            </w:r>
          </w:p>
        </w:tc>
        <w:tc>
          <w:tcPr>
            <w:tcW w:w="1361" w:type="dxa"/>
          </w:tcPr>
          <w:p w14:paraId="0A35990E" w14:textId="77777777" w:rsidR="003340DF" w:rsidRPr="002102CA" w:rsidRDefault="003340DF" w:rsidP="00ED40BA">
            <w:pPr>
              <w:pStyle w:val="TableParagraph"/>
              <w:ind w:left="174"/>
              <w:jc w:val="left"/>
              <w:rPr>
                <w:sz w:val="20"/>
                <w:szCs w:val="20"/>
              </w:rPr>
            </w:pPr>
            <w:r w:rsidRPr="002102CA">
              <w:rPr>
                <w:w w:val="105"/>
                <w:sz w:val="20"/>
                <w:szCs w:val="20"/>
              </w:rPr>
              <w:t>-0.992***</w:t>
            </w:r>
          </w:p>
        </w:tc>
        <w:tc>
          <w:tcPr>
            <w:tcW w:w="779" w:type="dxa"/>
          </w:tcPr>
          <w:p w14:paraId="453D6D66" w14:textId="77777777" w:rsidR="003340DF" w:rsidRPr="002102CA" w:rsidRDefault="003340DF" w:rsidP="00ED40BA">
            <w:pPr>
              <w:pStyle w:val="TableParagraph"/>
              <w:ind w:left="-3" w:right="117"/>
              <w:rPr>
                <w:sz w:val="20"/>
                <w:szCs w:val="20"/>
              </w:rPr>
            </w:pPr>
            <w:r w:rsidRPr="002102CA">
              <w:rPr>
                <w:w w:val="105"/>
                <w:sz w:val="20"/>
                <w:szCs w:val="20"/>
              </w:rPr>
              <w:t>(0.163)</w:t>
            </w:r>
          </w:p>
        </w:tc>
        <w:tc>
          <w:tcPr>
            <w:tcW w:w="1306" w:type="dxa"/>
          </w:tcPr>
          <w:p w14:paraId="609ACE8D" w14:textId="77777777" w:rsidR="003340DF" w:rsidRPr="002102CA" w:rsidRDefault="003340DF" w:rsidP="00ED40BA">
            <w:pPr>
              <w:pStyle w:val="TableParagraph"/>
              <w:ind w:right="310"/>
              <w:jc w:val="right"/>
              <w:rPr>
                <w:sz w:val="20"/>
                <w:szCs w:val="20"/>
              </w:rPr>
            </w:pPr>
            <w:r w:rsidRPr="002102CA">
              <w:rPr>
                <w:sz w:val="20"/>
                <w:szCs w:val="20"/>
              </w:rPr>
              <w:t>0.061***</w:t>
            </w:r>
          </w:p>
        </w:tc>
        <w:tc>
          <w:tcPr>
            <w:tcW w:w="761" w:type="dxa"/>
          </w:tcPr>
          <w:p w14:paraId="2DF2D1AA" w14:textId="77777777" w:rsidR="003340DF" w:rsidRPr="002102CA" w:rsidRDefault="003340DF" w:rsidP="00ED40BA">
            <w:pPr>
              <w:pStyle w:val="TableParagraph"/>
              <w:ind w:left="-20" w:right="116"/>
              <w:rPr>
                <w:sz w:val="20"/>
                <w:szCs w:val="20"/>
              </w:rPr>
            </w:pPr>
            <w:r w:rsidRPr="002102CA">
              <w:rPr>
                <w:w w:val="105"/>
                <w:sz w:val="20"/>
                <w:szCs w:val="20"/>
              </w:rPr>
              <w:t>(0.007)</w:t>
            </w:r>
          </w:p>
        </w:tc>
        <w:tc>
          <w:tcPr>
            <w:tcW w:w="1361" w:type="dxa"/>
          </w:tcPr>
          <w:p w14:paraId="57622373" w14:textId="77777777" w:rsidR="003340DF" w:rsidRPr="002102CA" w:rsidRDefault="003340DF" w:rsidP="00ED40BA">
            <w:pPr>
              <w:pStyle w:val="TableParagraph"/>
              <w:ind w:right="292"/>
              <w:jc w:val="right"/>
              <w:rPr>
                <w:sz w:val="20"/>
                <w:szCs w:val="20"/>
              </w:rPr>
            </w:pPr>
            <w:r w:rsidRPr="002102CA">
              <w:rPr>
                <w:sz w:val="20"/>
                <w:szCs w:val="20"/>
              </w:rPr>
              <w:t>-1.677***</w:t>
            </w:r>
          </w:p>
        </w:tc>
        <w:tc>
          <w:tcPr>
            <w:tcW w:w="779" w:type="dxa"/>
          </w:tcPr>
          <w:p w14:paraId="6AF6D18F" w14:textId="77777777" w:rsidR="003340DF" w:rsidRPr="002102CA" w:rsidRDefault="003340DF" w:rsidP="00ED40BA">
            <w:pPr>
              <w:pStyle w:val="TableParagraph"/>
              <w:ind w:left="-2" w:right="115"/>
              <w:rPr>
                <w:sz w:val="20"/>
                <w:szCs w:val="20"/>
              </w:rPr>
            </w:pPr>
            <w:r w:rsidRPr="002102CA">
              <w:rPr>
                <w:w w:val="105"/>
                <w:sz w:val="20"/>
                <w:szCs w:val="20"/>
              </w:rPr>
              <w:t>(0.145)</w:t>
            </w:r>
          </w:p>
        </w:tc>
        <w:tc>
          <w:tcPr>
            <w:tcW w:w="1274" w:type="dxa"/>
          </w:tcPr>
          <w:p w14:paraId="19D2528A" w14:textId="77777777" w:rsidR="003340DF" w:rsidRPr="002102CA" w:rsidRDefault="003340DF" w:rsidP="00ED40BA">
            <w:pPr>
              <w:pStyle w:val="TableParagraph"/>
              <w:ind w:left="193"/>
              <w:jc w:val="left"/>
              <w:rPr>
                <w:sz w:val="20"/>
                <w:szCs w:val="20"/>
              </w:rPr>
            </w:pPr>
            <w:r w:rsidRPr="002102CA">
              <w:rPr>
                <w:w w:val="105"/>
                <w:sz w:val="20"/>
                <w:szCs w:val="20"/>
              </w:rPr>
              <w:t>-1.177***</w:t>
            </w:r>
          </w:p>
        </w:tc>
        <w:tc>
          <w:tcPr>
            <w:tcW w:w="901" w:type="dxa"/>
          </w:tcPr>
          <w:p w14:paraId="34B527B7" w14:textId="77777777" w:rsidR="003340DF" w:rsidRPr="002102CA" w:rsidRDefault="003340DF" w:rsidP="00ED40BA">
            <w:pPr>
              <w:pStyle w:val="TableParagraph"/>
              <w:ind w:left="95" w:right="90"/>
              <w:rPr>
                <w:sz w:val="20"/>
                <w:szCs w:val="20"/>
              </w:rPr>
            </w:pPr>
            <w:r w:rsidRPr="002102CA">
              <w:rPr>
                <w:w w:val="110"/>
                <w:sz w:val="20"/>
                <w:szCs w:val="20"/>
              </w:rPr>
              <w:t>(0.163)</w:t>
            </w:r>
          </w:p>
        </w:tc>
      </w:tr>
      <w:tr w:rsidR="003340DF" w:rsidRPr="00CA405A" w14:paraId="590480C1" w14:textId="77777777" w:rsidTr="00ED40BA">
        <w:trPr>
          <w:trHeight w:val="270"/>
        </w:trPr>
        <w:tc>
          <w:tcPr>
            <w:tcW w:w="1771" w:type="dxa"/>
          </w:tcPr>
          <w:p w14:paraId="285C740C" w14:textId="77777777" w:rsidR="003340DF" w:rsidRPr="002102CA" w:rsidRDefault="003340DF" w:rsidP="00ED40BA">
            <w:pPr>
              <w:pStyle w:val="TableParagraph"/>
              <w:ind w:left="119"/>
              <w:jc w:val="left"/>
              <w:rPr>
                <w:sz w:val="20"/>
                <w:szCs w:val="20"/>
              </w:rPr>
            </w:pPr>
            <w:r w:rsidRPr="002102CA">
              <w:rPr>
                <w:w w:val="105"/>
                <w:sz w:val="20"/>
                <w:szCs w:val="20"/>
              </w:rPr>
              <w:t>Mar</w:t>
            </w:r>
          </w:p>
        </w:tc>
        <w:tc>
          <w:tcPr>
            <w:tcW w:w="1361" w:type="dxa"/>
          </w:tcPr>
          <w:p w14:paraId="7DDCAB1A" w14:textId="77777777" w:rsidR="003340DF" w:rsidRPr="002102CA" w:rsidRDefault="003340DF" w:rsidP="00ED40BA">
            <w:pPr>
              <w:pStyle w:val="TableParagraph"/>
              <w:ind w:left="282"/>
              <w:jc w:val="left"/>
              <w:rPr>
                <w:sz w:val="20"/>
                <w:szCs w:val="20"/>
              </w:rPr>
            </w:pPr>
            <w:r w:rsidRPr="002102CA">
              <w:rPr>
                <w:w w:val="105"/>
                <w:sz w:val="20"/>
                <w:szCs w:val="20"/>
              </w:rPr>
              <w:t>-0.388*</w:t>
            </w:r>
          </w:p>
        </w:tc>
        <w:tc>
          <w:tcPr>
            <w:tcW w:w="779" w:type="dxa"/>
          </w:tcPr>
          <w:p w14:paraId="159CEDDF" w14:textId="77777777" w:rsidR="003340DF" w:rsidRPr="002102CA" w:rsidRDefault="003340DF" w:rsidP="00ED40BA">
            <w:pPr>
              <w:pStyle w:val="TableParagraph"/>
              <w:ind w:left="-3" w:right="116"/>
              <w:rPr>
                <w:sz w:val="20"/>
                <w:szCs w:val="20"/>
              </w:rPr>
            </w:pPr>
            <w:r w:rsidRPr="002102CA">
              <w:rPr>
                <w:spacing w:val="-1"/>
                <w:w w:val="105"/>
                <w:sz w:val="20"/>
                <w:szCs w:val="20"/>
              </w:rPr>
              <w:t>(0.151)</w:t>
            </w:r>
          </w:p>
        </w:tc>
        <w:tc>
          <w:tcPr>
            <w:tcW w:w="1306" w:type="dxa"/>
          </w:tcPr>
          <w:p w14:paraId="405E4D5E" w14:textId="77777777" w:rsidR="003340DF" w:rsidRPr="002102CA" w:rsidRDefault="003340DF" w:rsidP="00ED40BA">
            <w:pPr>
              <w:pStyle w:val="TableParagraph"/>
              <w:ind w:right="310"/>
              <w:jc w:val="right"/>
              <w:rPr>
                <w:sz w:val="20"/>
                <w:szCs w:val="20"/>
              </w:rPr>
            </w:pPr>
            <w:r w:rsidRPr="002102CA">
              <w:rPr>
                <w:sz w:val="20"/>
                <w:szCs w:val="20"/>
              </w:rPr>
              <w:t>0.051***</w:t>
            </w:r>
          </w:p>
        </w:tc>
        <w:tc>
          <w:tcPr>
            <w:tcW w:w="761" w:type="dxa"/>
          </w:tcPr>
          <w:p w14:paraId="7CCAE251" w14:textId="77777777" w:rsidR="003340DF" w:rsidRPr="002102CA" w:rsidRDefault="003340DF" w:rsidP="00ED40BA">
            <w:pPr>
              <w:pStyle w:val="TableParagraph"/>
              <w:ind w:left="-20" w:right="115"/>
              <w:rPr>
                <w:sz w:val="20"/>
                <w:szCs w:val="20"/>
              </w:rPr>
            </w:pPr>
            <w:r w:rsidRPr="002102CA">
              <w:rPr>
                <w:w w:val="105"/>
                <w:sz w:val="20"/>
                <w:szCs w:val="20"/>
              </w:rPr>
              <w:t>(0.006)</w:t>
            </w:r>
          </w:p>
        </w:tc>
        <w:tc>
          <w:tcPr>
            <w:tcW w:w="1361" w:type="dxa"/>
          </w:tcPr>
          <w:p w14:paraId="0E592F18" w14:textId="77777777" w:rsidR="003340DF" w:rsidRPr="002102CA" w:rsidRDefault="003340DF" w:rsidP="00ED40BA">
            <w:pPr>
              <w:pStyle w:val="TableParagraph"/>
              <w:ind w:right="292"/>
              <w:jc w:val="right"/>
              <w:rPr>
                <w:sz w:val="20"/>
                <w:szCs w:val="20"/>
              </w:rPr>
            </w:pPr>
            <w:r w:rsidRPr="002102CA">
              <w:rPr>
                <w:sz w:val="20"/>
                <w:szCs w:val="20"/>
              </w:rPr>
              <w:t>-1.231***</w:t>
            </w:r>
          </w:p>
        </w:tc>
        <w:tc>
          <w:tcPr>
            <w:tcW w:w="779" w:type="dxa"/>
          </w:tcPr>
          <w:p w14:paraId="0E707454" w14:textId="77777777" w:rsidR="003340DF" w:rsidRPr="002102CA" w:rsidRDefault="003340DF" w:rsidP="00ED40BA">
            <w:pPr>
              <w:pStyle w:val="TableParagraph"/>
              <w:ind w:left="-2" w:right="115"/>
              <w:rPr>
                <w:sz w:val="20"/>
                <w:szCs w:val="20"/>
              </w:rPr>
            </w:pPr>
            <w:r w:rsidRPr="002102CA">
              <w:rPr>
                <w:w w:val="105"/>
                <w:sz w:val="20"/>
                <w:szCs w:val="20"/>
              </w:rPr>
              <w:t>(0.112)</w:t>
            </w:r>
          </w:p>
        </w:tc>
        <w:tc>
          <w:tcPr>
            <w:tcW w:w="1274" w:type="dxa"/>
          </w:tcPr>
          <w:p w14:paraId="0B2B6E5F" w14:textId="77777777" w:rsidR="003340DF" w:rsidRPr="002102CA" w:rsidRDefault="003340DF" w:rsidP="00ED40BA">
            <w:pPr>
              <w:pStyle w:val="TableParagraph"/>
              <w:ind w:left="193"/>
              <w:jc w:val="left"/>
              <w:rPr>
                <w:sz w:val="20"/>
                <w:szCs w:val="20"/>
              </w:rPr>
            </w:pPr>
            <w:r w:rsidRPr="002102CA">
              <w:rPr>
                <w:w w:val="105"/>
                <w:sz w:val="20"/>
                <w:szCs w:val="20"/>
              </w:rPr>
              <w:t>-0.539***</w:t>
            </w:r>
          </w:p>
        </w:tc>
        <w:tc>
          <w:tcPr>
            <w:tcW w:w="901" w:type="dxa"/>
          </w:tcPr>
          <w:p w14:paraId="1C35DA4D" w14:textId="77777777" w:rsidR="003340DF" w:rsidRPr="002102CA" w:rsidRDefault="003340DF" w:rsidP="00ED40BA">
            <w:pPr>
              <w:pStyle w:val="TableParagraph"/>
              <w:ind w:left="95" w:right="90"/>
              <w:rPr>
                <w:sz w:val="20"/>
                <w:szCs w:val="20"/>
              </w:rPr>
            </w:pPr>
            <w:r w:rsidRPr="002102CA">
              <w:rPr>
                <w:w w:val="110"/>
                <w:sz w:val="20"/>
                <w:szCs w:val="20"/>
              </w:rPr>
              <w:t>(0.143)</w:t>
            </w:r>
          </w:p>
        </w:tc>
      </w:tr>
      <w:tr w:rsidR="003340DF" w:rsidRPr="00CA405A" w14:paraId="4E786972" w14:textId="77777777" w:rsidTr="00ED40BA">
        <w:trPr>
          <w:trHeight w:val="270"/>
        </w:trPr>
        <w:tc>
          <w:tcPr>
            <w:tcW w:w="1771" w:type="dxa"/>
          </w:tcPr>
          <w:p w14:paraId="1CCC6294" w14:textId="77777777" w:rsidR="003340DF" w:rsidRPr="002102CA" w:rsidRDefault="003340DF" w:rsidP="00ED40BA">
            <w:pPr>
              <w:pStyle w:val="TableParagraph"/>
              <w:ind w:left="119"/>
              <w:jc w:val="left"/>
              <w:rPr>
                <w:sz w:val="20"/>
                <w:szCs w:val="20"/>
              </w:rPr>
            </w:pPr>
            <w:r w:rsidRPr="002102CA">
              <w:rPr>
                <w:sz w:val="20"/>
                <w:szCs w:val="20"/>
              </w:rPr>
              <w:t>Apr</w:t>
            </w:r>
          </w:p>
        </w:tc>
        <w:tc>
          <w:tcPr>
            <w:tcW w:w="1361" w:type="dxa"/>
          </w:tcPr>
          <w:p w14:paraId="67EE81E8" w14:textId="77777777" w:rsidR="003340DF" w:rsidRPr="002102CA" w:rsidRDefault="003340DF" w:rsidP="00ED40BA">
            <w:pPr>
              <w:pStyle w:val="TableParagraph"/>
              <w:ind w:left="174"/>
              <w:jc w:val="left"/>
              <w:rPr>
                <w:sz w:val="20"/>
                <w:szCs w:val="20"/>
              </w:rPr>
            </w:pPr>
            <w:r w:rsidRPr="002102CA">
              <w:rPr>
                <w:w w:val="105"/>
                <w:sz w:val="20"/>
                <w:szCs w:val="20"/>
              </w:rPr>
              <w:t>-0.722***</w:t>
            </w:r>
          </w:p>
        </w:tc>
        <w:tc>
          <w:tcPr>
            <w:tcW w:w="779" w:type="dxa"/>
          </w:tcPr>
          <w:p w14:paraId="43FA9FAF" w14:textId="77777777" w:rsidR="003340DF" w:rsidRPr="002102CA" w:rsidRDefault="003340DF" w:rsidP="00ED40BA">
            <w:pPr>
              <w:pStyle w:val="TableParagraph"/>
              <w:ind w:left="-3" w:right="117"/>
              <w:rPr>
                <w:sz w:val="20"/>
                <w:szCs w:val="20"/>
              </w:rPr>
            </w:pPr>
            <w:r w:rsidRPr="002102CA">
              <w:rPr>
                <w:w w:val="105"/>
                <w:sz w:val="20"/>
                <w:szCs w:val="20"/>
              </w:rPr>
              <w:t>(0.170)</w:t>
            </w:r>
          </w:p>
        </w:tc>
        <w:tc>
          <w:tcPr>
            <w:tcW w:w="1306" w:type="dxa"/>
          </w:tcPr>
          <w:p w14:paraId="00CCE6D4" w14:textId="77777777" w:rsidR="003340DF" w:rsidRPr="002102CA" w:rsidRDefault="003340DF" w:rsidP="00ED40BA">
            <w:pPr>
              <w:pStyle w:val="TableParagraph"/>
              <w:ind w:right="310"/>
              <w:jc w:val="right"/>
              <w:rPr>
                <w:sz w:val="20"/>
                <w:szCs w:val="20"/>
              </w:rPr>
            </w:pPr>
            <w:r w:rsidRPr="002102CA">
              <w:rPr>
                <w:sz w:val="20"/>
                <w:szCs w:val="20"/>
              </w:rPr>
              <w:t>0.039***</w:t>
            </w:r>
          </w:p>
        </w:tc>
        <w:tc>
          <w:tcPr>
            <w:tcW w:w="761" w:type="dxa"/>
          </w:tcPr>
          <w:p w14:paraId="4FBFF5DB" w14:textId="77777777" w:rsidR="003340DF" w:rsidRPr="002102CA" w:rsidRDefault="003340DF" w:rsidP="00ED40BA">
            <w:pPr>
              <w:pStyle w:val="TableParagraph"/>
              <w:ind w:left="-20" w:right="116"/>
              <w:rPr>
                <w:sz w:val="20"/>
                <w:szCs w:val="20"/>
              </w:rPr>
            </w:pPr>
            <w:r w:rsidRPr="002102CA">
              <w:rPr>
                <w:w w:val="105"/>
                <w:sz w:val="20"/>
                <w:szCs w:val="20"/>
              </w:rPr>
              <w:t>(0.005)</w:t>
            </w:r>
          </w:p>
        </w:tc>
        <w:tc>
          <w:tcPr>
            <w:tcW w:w="1361" w:type="dxa"/>
          </w:tcPr>
          <w:p w14:paraId="1247BE29" w14:textId="77777777" w:rsidR="003340DF" w:rsidRPr="002102CA" w:rsidRDefault="003340DF" w:rsidP="00ED40BA">
            <w:pPr>
              <w:pStyle w:val="TableParagraph"/>
              <w:ind w:right="292"/>
              <w:jc w:val="right"/>
              <w:rPr>
                <w:sz w:val="20"/>
                <w:szCs w:val="20"/>
              </w:rPr>
            </w:pPr>
            <w:r w:rsidRPr="002102CA">
              <w:rPr>
                <w:sz w:val="20"/>
                <w:szCs w:val="20"/>
              </w:rPr>
              <w:t>-0.830***</w:t>
            </w:r>
          </w:p>
        </w:tc>
        <w:tc>
          <w:tcPr>
            <w:tcW w:w="779" w:type="dxa"/>
          </w:tcPr>
          <w:p w14:paraId="6556E38A" w14:textId="77777777" w:rsidR="003340DF" w:rsidRPr="002102CA" w:rsidRDefault="003340DF" w:rsidP="00ED40BA">
            <w:pPr>
              <w:pStyle w:val="TableParagraph"/>
              <w:ind w:left="-2" w:right="115"/>
              <w:rPr>
                <w:sz w:val="20"/>
                <w:szCs w:val="20"/>
              </w:rPr>
            </w:pPr>
            <w:r w:rsidRPr="002102CA">
              <w:rPr>
                <w:w w:val="105"/>
                <w:sz w:val="20"/>
                <w:szCs w:val="20"/>
              </w:rPr>
              <w:t>(0.086)</w:t>
            </w:r>
          </w:p>
        </w:tc>
        <w:tc>
          <w:tcPr>
            <w:tcW w:w="1274" w:type="dxa"/>
          </w:tcPr>
          <w:p w14:paraId="51640B42" w14:textId="77777777" w:rsidR="003340DF" w:rsidRPr="002102CA" w:rsidRDefault="003340DF" w:rsidP="00ED40BA">
            <w:pPr>
              <w:pStyle w:val="TableParagraph"/>
              <w:ind w:left="193"/>
              <w:jc w:val="left"/>
              <w:rPr>
                <w:sz w:val="20"/>
                <w:szCs w:val="20"/>
              </w:rPr>
            </w:pPr>
            <w:r w:rsidRPr="002102CA">
              <w:rPr>
                <w:w w:val="105"/>
                <w:sz w:val="20"/>
                <w:szCs w:val="20"/>
              </w:rPr>
              <w:t>-0.879***</w:t>
            </w:r>
          </w:p>
        </w:tc>
        <w:tc>
          <w:tcPr>
            <w:tcW w:w="901" w:type="dxa"/>
          </w:tcPr>
          <w:p w14:paraId="0610D2EC" w14:textId="77777777" w:rsidR="003340DF" w:rsidRPr="002102CA" w:rsidRDefault="003340DF" w:rsidP="00ED40BA">
            <w:pPr>
              <w:pStyle w:val="TableParagraph"/>
              <w:ind w:left="95" w:right="90"/>
              <w:rPr>
                <w:sz w:val="20"/>
                <w:szCs w:val="20"/>
              </w:rPr>
            </w:pPr>
            <w:r w:rsidRPr="002102CA">
              <w:rPr>
                <w:w w:val="110"/>
                <w:sz w:val="20"/>
                <w:szCs w:val="20"/>
              </w:rPr>
              <w:t>(0.148)</w:t>
            </w:r>
          </w:p>
        </w:tc>
      </w:tr>
      <w:tr w:rsidR="003340DF" w:rsidRPr="00CA405A" w14:paraId="6FD671E4" w14:textId="77777777" w:rsidTr="00ED40BA">
        <w:trPr>
          <w:trHeight w:val="270"/>
        </w:trPr>
        <w:tc>
          <w:tcPr>
            <w:tcW w:w="1771" w:type="dxa"/>
          </w:tcPr>
          <w:p w14:paraId="7C721FB7" w14:textId="77777777" w:rsidR="003340DF" w:rsidRPr="002102CA" w:rsidRDefault="003340DF" w:rsidP="00ED40BA">
            <w:pPr>
              <w:pStyle w:val="TableParagraph"/>
              <w:ind w:left="119"/>
              <w:jc w:val="left"/>
              <w:rPr>
                <w:sz w:val="20"/>
                <w:szCs w:val="20"/>
              </w:rPr>
            </w:pPr>
            <w:r w:rsidRPr="002102CA">
              <w:rPr>
                <w:sz w:val="20"/>
                <w:szCs w:val="20"/>
              </w:rPr>
              <w:t>May</w:t>
            </w:r>
          </w:p>
        </w:tc>
        <w:tc>
          <w:tcPr>
            <w:tcW w:w="1361" w:type="dxa"/>
          </w:tcPr>
          <w:p w14:paraId="41379F80" w14:textId="77777777" w:rsidR="003340DF" w:rsidRPr="002102CA" w:rsidRDefault="003340DF" w:rsidP="00ED40BA">
            <w:pPr>
              <w:pStyle w:val="TableParagraph"/>
              <w:ind w:left="174"/>
              <w:jc w:val="left"/>
              <w:rPr>
                <w:sz w:val="20"/>
                <w:szCs w:val="20"/>
              </w:rPr>
            </w:pPr>
            <w:r w:rsidRPr="002102CA">
              <w:rPr>
                <w:w w:val="105"/>
                <w:sz w:val="20"/>
                <w:szCs w:val="20"/>
              </w:rPr>
              <w:t>-0.755***</w:t>
            </w:r>
          </w:p>
        </w:tc>
        <w:tc>
          <w:tcPr>
            <w:tcW w:w="779" w:type="dxa"/>
          </w:tcPr>
          <w:p w14:paraId="0DEEBA42" w14:textId="77777777" w:rsidR="003340DF" w:rsidRPr="002102CA" w:rsidRDefault="003340DF" w:rsidP="00ED40BA">
            <w:pPr>
              <w:pStyle w:val="TableParagraph"/>
              <w:ind w:left="-3" w:right="116"/>
              <w:rPr>
                <w:sz w:val="20"/>
                <w:szCs w:val="20"/>
              </w:rPr>
            </w:pPr>
            <w:r w:rsidRPr="002102CA">
              <w:rPr>
                <w:w w:val="105"/>
                <w:sz w:val="20"/>
                <w:szCs w:val="20"/>
              </w:rPr>
              <w:t>(0.171)</w:t>
            </w:r>
          </w:p>
        </w:tc>
        <w:tc>
          <w:tcPr>
            <w:tcW w:w="1306" w:type="dxa"/>
          </w:tcPr>
          <w:p w14:paraId="1A6C37C4" w14:textId="77777777" w:rsidR="003340DF" w:rsidRPr="002102CA" w:rsidRDefault="003340DF" w:rsidP="00ED40BA">
            <w:pPr>
              <w:pStyle w:val="TableParagraph"/>
              <w:ind w:right="310"/>
              <w:jc w:val="right"/>
              <w:rPr>
                <w:sz w:val="20"/>
                <w:szCs w:val="20"/>
              </w:rPr>
            </w:pPr>
            <w:r w:rsidRPr="002102CA">
              <w:rPr>
                <w:sz w:val="20"/>
                <w:szCs w:val="20"/>
              </w:rPr>
              <w:t>0.033***</w:t>
            </w:r>
          </w:p>
        </w:tc>
        <w:tc>
          <w:tcPr>
            <w:tcW w:w="761" w:type="dxa"/>
          </w:tcPr>
          <w:p w14:paraId="44A4201C" w14:textId="77777777" w:rsidR="003340DF" w:rsidRPr="002102CA" w:rsidRDefault="003340DF" w:rsidP="00ED40BA">
            <w:pPr>
              <w:pStyle w:val="TableParagraph"/>
              <w:ind w:left="-20" w:right="115"/>
              <w:rPr>
                <w:sz w:val="20"/>
                <w:szCs w:val="20"/>
              </w:rPr>
            </w:pPr>
            <w:r w:rsidRPr="002102CA">
              <w:rPr>
                <w:w w:val="105"/>
                <w:sz w:val="20"/>
                <w:szCs w:val="20"/>
              </w:rPr>
              <w:t>(0.004)</w:t>
            </w:r>
          </w:p>
        </w:tc>
        <w:tc>
          <w:tcPr>
            <w:tcW w:w="1361" w:type="dxa"/>
          </w:tcPr>
          <w:p w14:paraId="6770BE11" w14:textId="77777777" w:rsidR="003340DF" w:rsidRPr="002102CA" w:rsidRDefault="003340DF" w:rsidP="00ED40BA">
            <w:pPr>
              <w:pStyle w:val="TableParagraph"/>
              <w:ind w:right="292"/>
              <w:jc w:val="right"/>
              <w:rPr>
                <w:sz w:val="20"/>
                <w:szCs w:val="20"/>
              </w:rPr>
            </w:pPr>
            <w:r w:rsidRPr="002102CA">
              <w:rPr>
                <w:sz w:val="20"/>
                <w:szCs w:val="20"/>
              </w:rPr>
              <w:t>-0.679***</w:t>
            </w:r>
          </w:p>
        </w:tc>
        <w:tc>
          <w:tcPr>
            <w:tcW w:w="779" w:type="dxa"/>
          </w:tcPr>
          <w:p w14:paraId="6B388198" w14:textId="77777777" w:rsidR="003340DF" w:rsidRPr="002102CA" w:rsidRDefault="003340DF" w:rsidP="00ED40BA">
            <w:pPr>
              <w:pStyle w:val="TableParagraph"/>
              <w:ind w:left="-2" w:right="115"/>
              <w:rPr>
                <w:sz w:val="20"/>
                <w:szCs w:val="20"/>
              </w:rPr>
            </w:pPr>
            <w:r w:rsidRPr="002102CA">
              <w:rPr>
                <w:w w:val="105"/>
                <w:sz w:val="20"/>
                <w:szCs w:val="20"/>
              </w:rPr>
              <w:t>(0.076)</w:t>
            </w:r>
          </w:p>
        </w:tc>
        <w:tc>
          <w:tcPr>
            <w:tcW w:w="1274" w:type="dxa"/>
          </w:tcPr>
          <w:p w14:paraId="71D081E0" w14:textId="77777777" w:rsidR="003340DF" w:rsidRPr="002102CA" w:rsidRDefault="003340DF" w:rsidP="00ED40BA">
            <w:pPr>
              <w:pStyle w:val="TableParagraph"/>
              <w:ind w:left="193"/>
              <w:jc w:val="left"/>
              <w:rPr>
                <w:sz w:val="20"/>
                <w:szCs w:val="20"/>
              </w:rPr>
            </w:pPr>
            <w:r w:rsidRPr="002102CA">
              <w:rPr>
                <w:w w:val="105"/>
                <w:sz w:val="20"/>
                <w:szCs w:val="20"/>
              </w:rPr>
              <w:t>-0.904***</w:t>
            </w:r>
          </w:p>
        </w:tc>
        <w:tc>
          <w:tcPr>
            <w:tcW w:w="901" w:type="dxa"/>
          </w:tcPr>
          <w:p w14:paraId="671370AC" w14:textId="77777777" w:rsidR="003340DF" w:rsidRPr="002102CA" w:rsidRDefault="003340DF" w:rsidP="00ED40BA">
            <w:pPr>
              <w:pStyle w:val="TableParagraph"/>
              <w:ind w:left="95" w:right="90"/>
              <w:rPr>
                <w:sz w:val="20"/>
                <w:szCs w:val="20"/>
              </w:rPr>
            </w:pPr>
            <w:r w:rsidRPr="002102CA">
              <w:rPr>
                <w:w w:val="110"/>
                <w:sz w:val="20"/>
                <w:szCs w:val="20"/>
              </w:rPr>
              <w:t>(0.154)</w:t>
            </w:r>
          </w:p>
        </w:tc>
      </w:tr>
      <w:tr w:rsidR="003340DF" w:rsidRPr="00CA405A" w14:paraId="7AA69439" w14:textId="77777777" w:rsidTr="00ED40BA">
        <w:trPr>
          <w:trHeight w:val="270"/>
        </w:trPr>
        <w:tc>
          <w:tcPr>
            <w:tcW w:w="1771" w:type="dxa"/>
          </w:tcPr>
          <w:p w14:paraId="10DC17E4" w14:textId="77777777" w:rsidR="003340DF" w:rsidRPr="002102CA" w:rsidRDefault="003340DF" w:rsidP="00ED40BA">
            <w:pPr>
              <w:pStyle w:val="TableParagraph"/>
              <w:ind w:left="119"/>
              <w:jc w:val="left"/>
              <w:rPr>
                <w:sz w:val="20"/>
                <w:szCs w:val="20"/>
              </w:rPr>
            </w:pPr>
            <w:r w:rsidRPr="002102CA">
              <w:rPr>
                <w:w w:val="110"/>
                <w:sz w:val="20"/>
                <w:szCs w:val="20"/>
              </w:rPr>
              <w:t>Jun</w:t>
            </w:r>
          </w:p>
        </w:tc>
        <w:tc>
          <w:tcPr>
            <w:tcW w:w="1361" w:type="dxa"/>
          </w:tcPr>
          <w:p w14:paraId="668D3435" w14:textId="77777777" w:rsidR="003340DF" w:rsidRPr="002102CA" w:rsidRDefault="003340DF" w:rsidP="00ED40BA">
            <w:pPr>
              <w:pStyle w:val="TableParagraph"/>
              <w:ind w:left="174"/>
              <w:jc w:val="left"/>
              <w:rPr>
                <w:sz w:val="20"/>
                <w:szCs w:val="20"/>
              </w:rPr>
            </w:pPr>
            <w:r w:rsidRPr="002102CA">
              <w:rPr>
                <w:w w:val="105"/>
                <w:sz w:val="20"/>
                <w:szCs w:val="20"/>
              </w:rPr>
              <w:t>-0.745***</w:t>
            </w:r>
          </w:p>
        </w:tc>
        <w:tc>
          <w:tcPr>
            <w:tcW w:w="779" w:type="dxa"/>
          </w:tcPr>
          <w:p w14:paraId="5218BFCD" w14:textId="77777777" w:rsidR="003340DF" w:rsidRPr="002102CA" w:rsidRDefault="003340DF" w:rsidP="00ED40BA">
            <w:pPr>
              <w:pStyle w:val="TableParagraph"/>
              <w:ind w:left="-3" w:right="118"/>
              <w:rPr>
                <w:sz w:val="20"/>
                <w:szCs w:val="20"/>
              </w:rPr>
            </w:pPr>
            <w:r w:rsidRPr="002102CA">
              <w:rPr>
                <w:w w:val="105"/>
                <w:sz w:val="20"/>
                <w:szCs w:val="20"/>
              </w:rPr>
              <w:t>(0.182)</w:t>
            </w:r>
          </w:p>
        </w:tc>
        <w:tc>
          <w:tcPr>
            <w:tcW w:w="1306" w:type="dxa"/>
          </w:tcPr>
          <w:p w14:paraId="1A83008E" w14:textId="77777777" w:rsidR="003340DF" w:rsidRPr="002102CA" w:rsidRDefault="003340DF" w:rsidP="00ED40BA">
            <w:pPr>
              <w:pStyle w:val="TableParagraph"/>
              <w:ind w:right="310"/>
              <w:jc w:val="right"/>
              <w:rPr>
                <w:sz w:val="20"/>
                <w:szCs w:val="20"/>
              </w:rPr>
            </w:pPr>
            <w:r w:rsidRPr="002102CA">
              <w:rPr>
                <w:sz w:val="20"/>
                <w:szCs w:val="20"/>
              </w:rPr>
              <w:t>0.029***</w:t>
            </w:r>
          </w:p>
        </w:tc>
        <w:tc>
          <w:tcPr>
            <w:tcW w:w="761" w:type="dxa"/>
          </w:tcPr>
          <w:p w14:paraId="2EB8FC56" w14:textId="77777777" w:rsidR="003340DF" w:rsidRPr="002102CA" w:rsidRDefault="003340DF" w:rsidP="00ED40BA">
            <w:pPr>
              <w:pStyle w:val="TableParagraph"/>
              <w:ind w:left="-20" w:right="116"/>
              <w:rPr>
                <w:sz w:val="20"/>
                <w:szCs w:val="20"/>
              </w:rPr>
            </w:pPr>
            <w:r w:rsidRPr="002102CA">
              <w:rPr>
                <w:w w:val="105"/>
                <w:sz w:val="20"/>
                <w:szCs w:val="20"/>
              </w:rPr>
              <w:t>(0.004)</w:t>
            </w:r>
          </w:p>
        </w:tc>
        <w:tc>
          <w:tcPr>
            <w:tcW w:w="1361" w:type="dxa"/>
          </w:tcPr>
          <w:p w14:paraId="09B5444A" w14:textId="77777777" w:rsidR="003340DF" w:rsidRPr="002102CA" w:rsidRDefault="003340DF" w:rsidP="00ED40BA">
            <w:pPr>
              <w:pStyle w:val="TableParagraph"/>
              <w:ind w:right="292"/>
              <w:jc w:val="right"/>
              <w:rPr>
                <w:sz w:val="20"/>
                <w:szCs w:val="20"/>
              </w:rPr>
            </w:pPr>
            <w:r w:rsidRPr="002102CA">
              <w:rPr>
                <w:sz w:val="20"/>
                <w:szCs w:val="20"/>
              </w:rPr>
              <w:t>-0.583***</w:t>
            </w:r>
          </w:p>
        </w:tc>
        <w:tc>
          <w:tcPr>
            <w:tcW w:w="779" w:type="dxa"/>
          </w:tcPr>
          <w:p w14:paraId="0A098495" w14:textId="77777777" w:rsidR="003340DF" w:rsidRPr="002102CA" w:rsidRDefault="003340DF" w:rsidP="00ED40BA">
            <w:pPr>
              <w:pStyle w:val="TableParagraph"/>
              <w:ind w:left="-2" w:right="115"/>
              <w:rPr>
                <w:sz w:val="20"/>
                <w:szCs w:val="20"/>
              </w:rPr>
            </w:pPr>
            <w:r w:rsidRPr="002102CA">
              <w:rPr>
                <w:w w:val="105"/>
                <w:sz w:val="20"/>
                <w:szCs w:val="20"/>
              </w:rPr>
              <w:t>(0.070)</w:t>
            </w:r>
          </w:p>
        </w:tc>
        <w:tc>
          <w:tcPr>
            <w:tcW w:w="1274" w:type="dxa"/>
          </w:tcPr>
          <w:p w14:paraId="2A2FF65C" w14:textId="77777777" w:rsidR="003340DF" w:rsidRPr="002102CA" w:rsidRDefault="003340DF" w:rsidP="00ED40BA">
            <w:pPr>
              <w:pStyle w:val="TableParagraph"/>
              <w:ind w:left="193"/>
              <w:jc w:val="left"/>
              <w:rPr>
                <w:sz w:val="20"/>
                <w:szCs w:val="20"/>
              </w:rPr>
            </w:pPr>
            <w:r w:rsidRPr="002102CA">
              <w:rPr>
                <w:w w:val="105"/>
                <w:sz w:val="20"/>
                <w:szCs w:val="20"/>
              </w:rPr>
              <w:t>-0.969***</w:t>
            </w:r>
          </w:p>
        </w:tc>
        <w:tc>
          <w:tcPr>
            <w:tcW w:w="901" w:type="dxa"/>
          </w:tcPr>
          <w:p w14:paraId="0D0B0409" w14:textId="77777777" w:rsidR="003340DF" w:rsidRPr="002102CA" w:rsidRDefault="003340DF" w:rsidP="00ED40BA">
            <w:pPr>
              <w:pStyle w:val="TableParagraph"/>
              <w:ind w:left="95" w:right="90"/>
              <w:rPr>
                <w:sz w:val="20"/>
                <w:szCs w:val="20"/>
              </w:rPr>
            </w:pPr>
            <w:r w:rsidRPr="002102CA">
              <w:rPr>
                <w:w w:val="110"/>
                <w:sz w:val="20"/>
                <w:szCs w:val="20"/>
              </w:rPr>
              <w:t>(0.159)</w:t>
            </w:r>
          </w:p>
        </w:tc>
      </w:tr>
      <w:tr w:rsidR="003340DF" w:rsidRPr="00CA405A" w14:paraId="326B975F" w14:textId="77777777" w:rsidTr="00ED40BA">
        <w:trPr>
          <w:trHeight w:val="270"/>
        </w:trPr>
        <w:tc>
          <w:tcPr>
            <w:tcW w:w="1771" w:type="dxa"/>
          </w:tcPr>
          <w:p w14:paraId="63914F6F" w14:textId="77777777" w:rsidR="003340DF" w:rsidRPr="002102CA" w:rsidRDefault="003340DF" w:rsidP="00ED40BA">
            <w:pPr>
              <w:pStyle w:val="TableParagraph"/>
              <w:ind w:left="119"/>
              <w:jc w:val="left"/>
              <w:rPr>
                <w:sz w:val="20"/>
                <w:szCs w:val="20"/>
              </w:rPr>
            </w:pPr>
            <w:r w:rsidRPr="002102CA">
              <w:rPr>
                <w:w w:val="110"/>
                <w:sz w:val="20"/>
                <w:szCs w:val="20"/>
              </w:rPr>
              <w:t>Jul</w:t>
            </w:r>
          </w:p>
        </w:tc>
        <w:tc>
          <w:tcPr>
            <w:tcW w:w="1361" w:type="dxa"/>
          </w:tcPr>
          <w:p w14:paraId="58A1318F" w14:textId="77777777" w:rsidR="003340DF" w:rsidRPr="002102CA" w:rsidRDefault="003340DF" w:rsidP="00ED40BA">
            <w:pPr>
              <w:pStyle w:val="TableParagraph"/>
              <w:ind w:left="174"/>
              <w:jc w:val="left"/>
              <w:rPr>
                <w:sz w:val="20"/>
                <w:szCs w:val="20"/>
              </w:rPr>
            </w:pPr>
            <w:r w:rsidRPr="002102CA">
              <w:rPr>
                <w:w w:val="105"/>
                <w:sz w:val="20"/>
                <w:szCs w:val="20"/>
              </w:rPr>
              <w:t>-1.182***</w:t>
            </w:r>
          </w:p>
        </w:tc>
        <w:tc>
          <w:tcPr>
            <w:tcW w:w="779" w:type="dxa"/>
          </w:tcPr>
          <w:p w14:paraId="3AF72BCB" w14:textId="77777777" w:rsidR="003340DF" w:rsidRPr="002102CA" w:rsidRDefault="003340DF" w:rsidP="00ED40BA">
            <w:pPr>
              <w:pStyle w:val="TableParagraph"/>
              <w:ind w:left="-3" w:right="116"/>
              <w:rPr>
                <w:sz w:val="20"/>
                <w:szCs w:val="20"/>
              </w:rPr>
            </w:pPr>
            <w:r w:rsidRPr="002102CA">
              <w:rPr>
                <w:w w:val="105"/>
                <w:sz w:val="20"/>
                <w:szCs w:val="20"/>
              </w:rPr>
              <w:t>(0.204)</w:t>
            </w:r>
          </w:p>
        </w:tc>
        <w:tc>
          <w:tcPr>
            <w:tcW w:w="1306" w:type="dxa"/>
          </w:tcPr>
          <w:p w14:paraId="3757D35A" w14:textId="77777777" w:rsidR="003340DF" w:rsidRPr="002102CA" w:rsidRDefault="003340DF" w:rsidP="00ED40BA">
            <w:pPr>
              <w:pStyle w:val="TableParagraph"/>
              <w:ind w:right="310"/>
              <w:jc w:val="right"/>
              <w:rPr>
                <w:sz w:val="20"/>
                <w:szCs w:val="20"/>
              </w:rPr>
            </w:pPr>
            <w:r w:rsidRPr="002102CA">
              <w:rPr>
                <w:sz w:val="20"/>
                <w:szCs w:val="20"/>
              </w:rPr>
              <w:t>0.026***</w:t>
            </w:r>
          </w:p>
        </w:tc>
        <w:tc>
          <w:tcPr>
            <w:tcW w:w="761" w:type="dxa"/>
          </w:tcPr>
          <w:p w14:paraId="3F53FDE9" w14:textId="77777777" w:rsidR="003340DF" w:rsidRPr="002102CA" w:rsidRDefault="003340DF" w:rsidP="00ED40BA">
            <w:pPr>
              <w:pStyle w:val="TableParagraph"/>
              <w:ind w:left="-20" w:right="116"/>
              <w:rPr>
                <w:sz w:val="20"/>
                <w:szCs w:val="20"/>
              </w:rPr>
            </w:pPr>
            <w:r w:rsidRPr="002102CA">
              <w:rPr>
                <w:w w:val="105"/>
                <w:sz w:val="20"/>
                <w:szCs w:val="20"/>
              </w:rPr>
              <w:t>(0.004)</w:t>
            </w:r>
          </w:p>
        </w:tc>
        <w:tc>
          <w:tcPr>
            <w:tcW w:w="1361" w:type="dxa"/>
          </w:tcPr>
          <w:p w14:paraId="1440A1CC" w14:textId="77777777" w:rsidR="003340DF" w:rsidRPr="002102CA" w:rsidRDefault="003340DF" w:rsidP="00ED40BA">
            <w:pPr>
              <w:pStyle w:val="TableParagraph"/>
              <w:ind w:right="292"/>
              <w:jc w:val="right"/>
              <w:rPr>
                <w:sz w:val="20"/>
                <w:szCs w:val="20"/>
              </w:rPr>
            </w:pPr>
            <w:r w:rsidRPr="002102CA">
              <w:rPr>
                <w:sz w:val="20"/>
                <w:szCs w:val="20"/>
              </w:rPr>
              <w:t>-0.512***</w:t>
            </w:r>
          </w:p>
        </w:tc>
        <w:tc>
          <w:tcPr>
            <w:tcW w:w="779" w:type="dxa"/>
          </w:tcPr>
          <w:p w14:paraId="0E8BD3E6" w14:textId="77777777" w:rsidR="003340DF" w:rsidRPr="002102CA" w:rsidRDefault="003340DF" w:rsidP="00ED40BA">
            <w:pPr>
              <w:pStyle w:val="TableParagraph"/>
              <w:ind w:left="-2" w:right="115"/>
              <w:rPr>
                <w:sz w:val="20"/>
                <w:szCs w:val="20"/>
              </w:rPr>
            </w:pPr>
            <w:r w:rsidRPr="002102CA">
              <w:rPr>
                <w:w w:val="105"/>
                <w:sz w:val="20"/>
                <w:szCs w:val="20"/>
              </w:rPr>
              <w:t>(0.064)</w:t>
            </w:r>
          </w:p>
        </w:tc>
        <w:tc>
          <w:tcPr>
            <w:tcW w:w="1274" w:type="dxa"/>
          </w:tcPr>
          <w:p w14:paraId="254CC84B" w14:textId="77777777" w:rsidR="003340DF" w:rsidRPr="002102CA" w:rsidRDefault="003340DF" w:rsidP="00ED40BA">
            <w:pPr>
              <w:pStyle w:val="TableParagraph"/>
              <w:ind w:left="193"/>
              <w:jc w:val="left"/>
              <w:rPr>
                <w:sz w:val="20"/>
                <w:szCs w:val="20"/>
              </w:rPr>
            </w:pPr>
            <w:r w:rsidRPr="002102CA">
              <w:rPr>
                <w:w w:val="105"/>
                <w:sz w:val="20"/>
                <w:szCs w:val="20"/>
              </w:rPr>
              <w:t>-1.317***</w:t>
            </w:r>
          </w:p>
        </w:tc>
        <w:tc>
          <w:tcPr>
            <w:tcW w:w="901" w:type="dxa"/>
          </w:tcPr>
          <w:p w14:paraId="0DAC9F65" w14:textId="77777777" w:rsidR="003340DF" w:rsidRPr="002102CA" w:rsidRDefault="003340DF" w:rsidP="00ED40BA">
            <w:pPr>
              <w:pStyle w:val="TableParagraph"/>
              <w:ind w:left="95" w:right="90"/>
              <w:rPr>
                <w:sz w:val="20"/>
                <w:szCs w:val="20"/>
              </w:rPr>
            </w:pPr>
            <w:r w:rsidRPr="002102CA">
              <w:rPr>
                <w:w w:val="110"/>
                <w:sz w:val="20"/>
                <w:szCs w:val="20"/>
              </w:rPr>
              <w:t>(0.186)</w:t>
            </w:r>
          </w:p>
        </w:tc>
      </w:tr>
      <w:tr w:rsidR="003340DF" w:rsidRPr="00CA405A" w14:paraId="2EE09654" w14:textId="77777777" w:rsidTr="00ED40BA">
        <w:trPr>
          <w:trHeight w:val="270"/>
        </w:trPr>
        <w:tc>
          <w:tcPr>
            <w:tcW w:w="1771" w:type="dxa"/>
          </w:tcPr>
          <w:p w14:paraId="649ADB65" w14:textId="77777777" w:rsidR="003340DF" w:rsidRPr="002102CA" w:rsidRDefault="003340DF" w:rsidP="00ED40BA">
            <w:pPr>
              <w:pStyle w:val="TableParagraph"/>
              <w:ind w:left="119"/>
              <w:jc w:val="left"/>
              <w:rPr>
                <w:sz w:val="20"/>
                <w:szCs w:val="20"/>
              </w:rPr>
            </w:pPr>
            <w:r w:rsidRPr="002102CA">
              <w:rPr>
                <w:sz w:val="20"/>
                <w:szCs w:val="20"/>
              </w:rPr>
              <w:t>Aug</w:t>
            </w:r>
          </w:p>
        </w:tc>
        <w:tc>
          <w:tcPr>
            <w:tcW w:w="1361" w:type="dxa"/>
          </w:tcPr>
          <w:p w14:paraId="23DFA143" w14:textId="77777777" w:rsidR="003340DF" w:rsidRPr="002102CA" w:rsidRDefault="003340DF" w:rsidP="00ED40BA">
            <w:pPr>
              <w:pStyle w:val="TableParagraph"/>
              <w:ind w:left="174"/>
              <w:jc w:val="left"/>
              <w:rPr>
                <w:sz w:val="20"/>
                <w:szCs w:val="20"/>
              </w:rPr>
            </w:pPr>
            <w:r w:rsidRPr="002102CA">
              <w:rPr>
                <w:w w:val="105"/>
                <w:sz w:val="20"/>
                <w:szCs w:val="20"/>
              </w:rPr>
              <w:t>-0.947***</w:t>
            </w:r>
          </w:p>
        </w:tc>
        <w:tc>
          <w:tcPr>
            <w:tcW w:w="779" w:type="dxa"/>
          </w:tcPr>
          <w:p w14:paraId="553A4C93" w14:textId="77777777" w:rsidR="003340DF" w:rsidRPr="002102CA" w:rsidRDefault="003340DF" w:rsidP="00ED40BA">
            <w:pPr>
              <w:pStyle w:val="TableParagraph"/>
              <w:ind w:left="-3" w:right="116"/>
              <w:rPr>
                <w:sz w:val="20"/>
                <w:szCs w:val="20"/>
              </w:rPr>
            </w:pPr>
            <w:r w:rsidRPr="002102CA">
              <w:rPr>
                <w:w w:val="105"/>
                <w:sz w:val="20"/>
                <w:szCs w:val="20"/>
              </w:rPr>
              <w:t>(0.169)</w:t>
            </w:r>
          </w:p>
        </w:tc>
        <w:tc>
          <w:tcPr>
            <w:tcW w:w="1306" w:type="dxa"/>
          </w:tcPr>
          <w:p w14:paraId="389876F3" w14:textId="77777777" w:rsidR="003340DF" w:rsidRPr="002102CA" w:rsidRDefault="003340DF" w:rsidP="00ED40BA">
            <w:pPr>
              <w:pStyle w:val="TableParagraph"/>
              <w:ind w:right="310"/>
              <w:jc w:val="right"/>
              <w:rPr>
                <w:sz w:val="20"/>
                <w:szCs w:val="20"/>
              </w:rPr>
            </w:pPr>
            <w:r w:rsidRPr="002102CA">
              <w:rPr>
                <w:sz w:val="20"/>
                <w:szCs w:val="20"/>
              </w:rPr>
              <w:t>0.019***</w:t>
            </w:r>
          </w:p>
        </w:tc>
        <w:tc>
          <w:tcPr>
            <w:tcW w:w="761" w:type="dxa"/>
          </w:tcPr>
          <w:p w14:paraId="4C18100F" w14:textId="77777777" w:rsidR="003340DF" w:rsidRPr="002102CA" w:rsidRDefault="003340DF" w:rsidP="00ED40BA">
            <w:pPr>
              <w:pStyle w:val="TableParagraph"/>
              <w:ind w:left="-20" w:right="115"/>
              <w:rPr>
                <w:sz w:val="20"/>
                <w:szCs w:val="20"/>
              </w:rPr>
            </w:pPr>
            <w:r w:rsidRPr="002102CA">
              <w:rPr>
                <w:w w:val="105"/>
                <w:sz w:val="20"/>
                <w:szCs w:val="20"/>
              </w:rPr>
              <w:t>(0.003)</w:t>
            </w:r>
          </w:p>
        </w:tc>
        <w:tc>
          <w:tcPr>
            <w:tcW w:w="1361" w:type="dxa"/>
          </w:tcPr>
          <w:p w14:paraId="522CE9BD" w14:textId="77777777" w:rsidR="003340DF" w:rsidRPr="002102CA" w:rsidRDefault="003340DF" w:rsidP="00ED40BA">
            <w:pPr>
              <w:pStyle w:val="TableParagraph"/>
              <w:ind w:right="292"/>
              <w:jc w:val="right"/>
              <w:rPr>
                <w:sz w:val="20"/>
                <w:szCs w:val="20"/>
              </w:rPr>
            </w:pPr>
            <w:r w:rsidRPr="002102CA">
              <w:rPr>
                <w:sz w:val="20"/>
                <w:szCs w:val="20"/>
              </w:rPr>
              <w:t>-0.351***</w:t>
            </w:r>
          </w:p>
        </w:tc>
        <w:tc>
          <w:tcPr>
            <w:tcW w:w="779" w:type="dxa"/>
          </w:tcPr>
          <w:p w14:paraId="200FCCC8" w14:textId="77777777" w:rsidR="003340DF" w:rsidRPr="002102CA" w:rsidRDefault="003340DF" w:rsidP="00ED40BA">
            <w:pPr>
              <w:pStyle w:val="TableParagraph"/>
              <w:ind w:left="-2" w:right="115"/>
              <w:rPr>
                <w:sz w:val="20"/>
                <w:szCs w:val="20"/>
              </w:rPr>
            </w:pPr>
            <w:r w:rsidRPr="002102CA">
              <w:rPr>
                <w:w w:val="105"/>
                <w:sz w:val="20"/>
                <w:szCs w:val="20"/>
              </w:rPr>
              <w:t>(0.052)</w:t>
            </w:r>
          </w:p>
        </w:tc>
        <w:tc>
          <w:tcPr>
            <w:tcW w:w="1274" w:type="dxa"/>
          </w:tcPr>
          <w:p w14:paraId="192FD552" w14:textId="77777777" w:rsidR="003340DF" w:rsidRPr="002102CA" w:rsidRDefault="003340DF" w:rsidP="00ED40BA">
            <w:pPr>
              <w:pStyle w:val="TableParagraph"/>
              <w:ind w:left="193"/>
              <w:jc w:val="left"/>
              <w:rPr>
                <w:sz w:val="20"/>
                <w:szCs w:val="20"/>
              </w:rPr>
            </w:pPr>
            <w:r w:rsidRPr="002102CA">
              <w:rPr>
                <w:w w:val="105"/>
                <w:sz w:val="20"/>
                <w:szCs w:val="20"/>
              </w:rPr>
              <w:t>-1.063***</w:t>
            </w:r>
          </w:p>
        </w:tc>
        <w:tc>
          <w:tcPr>
            <w:tcW w:w="901" w:type="dxa"/>
          </w:tcPr>
          <w:p w14:paraId="5B177B43" w14:textId="77777777" w:rsidR="003340DF" w:rsidRPr="002102CA" w:rsidRDefault="003340DF" w:rsidP="00ED40BA">
            <w:pPr>
              <w:pStyle w:val="TableParagraph"/>
              <w:ind w:left="95" w:right="90"/>
              <w:rPr>
                <w:sz w:val="20"/>
                <w:szCs w:val="20"/>
              </w:rPr>
            </w:pPr>
            <w:r w:rsidRPr="002102CA">
              <w:rPr>
                <w:w w:val="110"/>
                <w:sz w:val="20"/>
                <w:szCs w:val="20"/>
              </w:rPr>
              <w:t>(0.159)</w:t>
            </w:r>
          </w:p>
        </w:tc>
      </w:tr>
      <w:tr w:rsidR="003340DF" w:rsidRPr="00CA405A" w14:paraId="414099E3" w14:textId="77777777" w:rsidTr="00ED40BA">
        <w:trPr>
          <w:trHeight w:val="270"/>
        </w:trPr>
        <w:tc>
          <w:tcPr>
            <w:tcW w:w="1771" w:type="dxa"/>
          </w:tcPr>
          <w:p w14:paraId="78F3D7F3" w14:textId="77777777" w:rsidR="003340DF" w:rsidRPr="002102CA" w:rsidRDefault="003340DF" w:rsidP="00ED40BA">
            <w:pPr>
              <w:pStyle w:val="TableParagraph"/>
              <w:ind w:left="119"/>
              <w:jc w:val="left"/>
              <w:rPr>
                <w:sz w:val="20"/>
                <w:szCs w:val="20"/>
              </w:rPr>
            </w:pPr>
            <w:r w:rsidRPr="002102CA">
              <w:rPr>
                <w:w w:val="105"/>
                <w:sz w:val="20"/>
                <w:szCs w:val="20"/>
              </w:rPr>
              <w:t>Sep</w:t>
            </w:r>
          </w:p>
        </w:tc>
        <w:tc>
          <w:tcPr>
            <w:tcW w:w="1361" w:type="dxa"/>
          </w:tcPr>
          <w:p w14:paraId="3DB07166" w14:textId="77777777" w:rsidR="003340DF" w:rsidRPr="002102CA" w:rsidRDefault="003340DF" w:rsidP="00ED40BA">
            <w:pPr>
              <w:pStyle w:val="TableParagraph"/>
              <w:ind w:left="174"/>
              <w:jc w:val="left"/>
              <w:rPr>
                <w:sz w:val="20"/>
                <w:szCs w:val="20"/>
              </w:rPr>
            </w:pPr>
            <w:r w:rsidRPr="002102CA">
              <w:rPr>
                <w:w w:val="105"/>
                <w:sz w:val="20"/>
                <w:szCs w:val="20"/>
              </w:rPr>
              <w:t>-0.931***</w:t>
            </w:r>
          </w:p>
        </w:tc>
        <w:tc>
          <w:tcPr>
            <w:tcW w:w="779" w:type="dxa"/>
          </w:tcPr>
          <w:p w14:paraId="34FB3417" w14:textId="77777777" w:rsidR="003340DF" w:rsidRPr="002102CA" w:rsidRDefault="003340DF" w:rsidP="00ED40BA">
            <w:pPr>
              <w:pStyle w:val="TableParagraph"/>
              <w:ind w:left="-3" w:right="116"/>
              <w:rPr>
                <w:sz w:val="20"/>
                <w:szCs w:val="20"/>
              </w:rPr>
            </w:pPr>
            <w:r w:rsidRPr="002102CA">
              <w:rPr>
                <w:spacing w:val="-1"/>
                <w:w w:val="105"/>
                <w:sz w:val="20"/>
                <w:szCs w:val="20"/>
              </w:rPr>
              <w:t>(0.166)</w:t>
            </w:r>
          </w:p>
        </w:tc>
        <w:tc>
          <w:tcPr>
            <w:tcW w:w="1306" w:type="dxa"/>
          </w:tcPr>
          <w:p w14:paraId="240A2E9F" w14:textId="77777777" w:rsidR="003340DF" w:rsidRPr="002102CA" w:rsidRDefault="003340DF" w:rsidP="00ED40BA">
            <w:pPr>
              <w:pStyle w:val="TableParagraph"/>
              <w:ind w:right="310"/>
              <w:jc w:val="right"/>
              <w:rPr>
                <w:sz w:val="20"/>
                <w:szCs w:val="20"/>
              </w:rPr>
            </w:pPr>
            <w:r w:rsidRPr="002102CA">
              <w:rPr>
                <w:sz w:val="20"/>
                <w:szCs w:val="20"/>
              </w:rPr>
              <w:t>0.013***</w:t>
            </w:r>
          </w:p>
        </w:tc>
        <w:tc>
          <w:tcPr>
            <w:tcW w:w="761" w:type="dxa"/>
          </w:tcPr>
          <w:p w14:paraId="35AB628D" w14:textId="77777777" w:rsidR="003340DF" w:rsidRPr="002102CA" w:rsidRDefault="003340DF" w:rsidP="00ED40BA">
            <w:pPr>
              <w:pStyle w:val="TableParagraph"/>
              <w:ind w:left="-20" w:right="115"/>
              <w:rPr>
                <w:sz w:val="20"/>
                <w:szCs w:val="20"/>
              </w:rPr>
            </w:pPr>
            <w:r w:rsidRPr="002102CA">
              <w:rPr>
                <w:spacing w:val="-1"/>
                <w:w w:val="105"/>
                <w:sz w:val="20"/>
                <w:szCs w:val="20"/>
              </w:rPr>
              <w:t>(0.002)</w:t>
            </w:r>
          </w:p>
        </w:tc>
        <w:tc>
          <w:tcPr>
            <w:tcW w:w="1361" w:type="dxa"/>
          </w:tcPr>
          <w:p w14:paraId="0AF09E6E" w14:textId="77777777" w:rsidR="003340DF" w:rsidRPr="002102CA" w:rsidRDefault="003340DF" w:rsidP="00ED40BA">
            <w:pPr>
              <w:pStyle w:val="TableParagraph"/>
              <w:ind w:right="292"/>
              <w:jc w:val="right"/>
              <w:rPr>
                <w:sz w:val="20"/>
                <w:szCs w:val="20"/>
              </w:rPr>
            </w:pPr>
            <w:r w:rsidRPr="002102CA">
              <w:rPr>
                <w:sz w:val="20"/>
                <w:szCs w:val="20"/>
              </w:rPr>
              <w:t>-0.237***</w:t>
            </w:r>
          </w:p>
        </w:tc>
        <w:tc>
          <w:tcPr>
            <w:tcW w:w="779" w:type="dxa"/>
          </w:tcPr>
          <w:p w14:paraId="4BFAA851" w14:textId="77777777" w:rsidR="003340DF" w:rsidRPr="002102CA" w:rsidRDefault="003340DF" w:rsidP="00ED40BA">
            <w:pPr>
              <w:pStyle w:val="TableParagraph"/>
              <w:ind w:left="-2" w:right="115"/>
              <w:rPr>
                <w:sz w:val="20"/>
                <w:szCs w:val="20"/>
              </w:rPr>
            </w:pPr>
            <w:r w:rsidRPr="002102CA">
              <w:rPr>
                <w:w w:val="105"/>
                <w:sz w:val="20"/>
                <w:szCs w:val="20"/>
              </w:rPr>
              <w:t>(0.043)</w:t>
            </w:r>
          </w:p>
        </w:tc>
        <w:tc>
          <w:tcPr>
            <w:tcW w:w="1274" w:type="dxa"/>
          </w:tcPr>
          <w:p w14:paraId="6A181AC4" w14:textId="77777777" w:rsidR="003340DF" w:rsidRPr="002102CA" w:rsidRDefault="003340DF" w:rsidP="00ED40BA">
            <w:pPr>
              <w:pStyle w:val="TableParagraph"/>
              <w:ind w:left="193"/>
              <w:jc w:val="left"/>
              <w:rPr>
                <w:sz w:val="20"/>
                <w:szCs w:val="20"/>
              </w:rPr>
            </w:pPr>
            <w:r w:rsidRPr="002102CA">
              <w:rPr>
                <w:w w:val="105"/>
                <w:sz w:val="20"/>
                <w:szCs w:val="20"/>
              </w:rPr>
              <w:t>-0.975***</w:t>
            </w:r>
          </w:p>
        </w:tc>
        <w:tc>
          <w:tcPr>
            <w:tcW w:w="901" w:type="dxa"/>
          </w:tcPr>
          <w:p w14:paraId="39C7CE42" w14:textId="77777777" w:rsidR="003340DF" w:rsidRPr="002102CA" w:rsidRDefault="003340DF" w:rsidP="00ED40BA">
            <w:pPr>
              <w:pStyle w:val="TableParagraph"/>
              <w:ind w:left="95" w:right="90"/>
              <w:rPr>
                <w:sz w:val="20"/>
                <w:szCs w:val="20"/>
              </w:rPr>
            </w:pPr>
            <w:r w:rsidRPr="002102CA">
              <w:rPr>
                <w:w w:val="110"/>
                <w:sz w:val="20"/>
                <w:szCs w:val="20"/>
              </w:rPr>
              <w:t>(0.158)</w:t>
            </w:r>
          </w:p>
        </w:tc>
      </w:tr>
      <w:tr w:rsidR="003340DF" w:rsidRPr="00CA405A" w14:paraId="43E474BE" w14:textId="77777777" w:rsidTr="00ED40BA">
        <w:trPr>
          <w:trHeight w:val="270"/>
        </w:trPr>
        <w:tc>
          <w:tcPr>
            <w:tcW w:w="1771" w:type="dxa"/>
          </w:tcPr>
          <w:p w14:paraId="665C601F" w14:textId="77777777" w:rsidR="003340DF" w:rsidRPr="002102CA" w:rsidRDefault="003340DF" w:rsidP="00ED40BA">
            <w:pPr>
              <w:pStyle w:val="TableParagraph"/>
              <w:ind w:left="119"/>
              <w:jc w:val="left"/>
              <w:rPr>
                <w:sz w:val="20"/>
                <w:szCs w:val="20"/>
              </w:rPr>
            </w:pPr>
            <w:r w:rsidRPr="002102CA">
              <w:rPr>
                <w:w w:val="110"/>
                <w:sz w:val="20"/>
                <w:szCs w:val="20"/>
              </w:rPr>
              <w:t>Oct</w:t>
            </w:r>
          </w:p>
        </w:tc>
        <w:tc>
          <w:tcPr>
            <w:tcW w:w="1361" w:type="dxa"/>
          </w:tcPr>
          <w:p w14:paraId="00E06A1F" w14:textId="77777777" w:rsidR="003340DF" w:rsidRPr="002102CA" w:rsidRDefault="003340DF" w:rsidP="00ED40BA">
            <w:pPr>
              <w:pStyle w:val="TableParagraph"/>
              <w:ind w:left="174"/>
              <w:jc w:val="left"/>
              <w:rPr>
                <w:sz w:val="20"/>
                <w:szCs w:val="20"/>
              </w:rPr>
            </w:pPr>
            <w:r w:rsidRPr="002102CA">
              <w:rPr>
                <w:w w:val="105"/>
                <w:sz w:val="20"/>
                <w:szCs w:val="20"/>
              </w:rPr>
              <w:t>-0.684***</w:t>
            </w:r>
          </w:p>
        </w:tc>
        <w:tc>
          <w:tcPr>
            <w:tcW w:w="779" w:type="dxa"/>
          </w:tcPr>
          <w:p w14:paraId="3C53C71B" w14:textId="77777777" w:rsidR="003340DF" w:rsidRPr="002102CA" w:rsidRDefault="003340DF" w:rsidP="00ED40BA">
            <w:pPr>
              <w:pStyle w:val="TableParagraph"/>
              <w:ind w:left="-3" w:right="116"/>
              <w:rPr>
                <w:sz w:val="20"/>
                <w:szCs w:val="20"/>
              </w:rPr>
            </w:pPr>
            <w:r w:rsidRPr="002102CA">
              <w:rPr>
                <w:w w:val="105"/>
                <w:sz w:val="20"/>
                <w:szCs w:val="20"/>
              </w:rPr>
              <w:t>(0.144)</w:t>
            </w:r>
          </w:p>
        </w:tc>
        <w:tc>
          <w:tcPr>
            <w:tcW w:w="1306" w:type="dxa"/>
          </w:tcPr>
          <w:p w14:paraId="750A3837" w14:textId="77777777" w:rsidR="003340DF" w:rsidRPr="002102CA" w:rsidRDefault="003340DF" w:rsidP="00ED40BA">
            <w:pPr>
              <w:pStyle w:val="TableParagraph"/>
              <w:ind w:left="282"/>
              <w:jc w:val="left"/>
              <w:rPr>
                <w:sz w:val="20"/>
                <w:szCs w:val="20"/>
              </w:rPr>
            </w:pPr>
            <w:r w:rsidRPr="002102CA">
              <w:rPr>
                <w:w w:val="105"/>
                <w:sz w:val="20"/>
                <w:szCs w:val="20"/>
              </w:rPr>
              <w:t>0.002*</w:t>
            </w:r>
          </w:p>
        </w:tc>
        <w:tc>
          <w:tcPr>
            <w:tcW w:w="761" w:type="dxa"/>
          </w:tcPr>
          <w:p w14:paraId="241B8061" w14:textId="77777777" w:rsidR="003340DF" w:rsidRPr="002102CA" w:rsidRDefault="003340DF" w:rsidP="00ED40BA">
            <w:pPr>
              <w:pStyle w:val="TableParagraph"/>
              <w:ind w:left="-20" w:right="116"/>
              <w:rPr>
                <w:sz w:val="20"/>
                <w:szCs w:val="20"/>
              </w:rPr>
            </w:pPr>
            <w:r w:rsidRPr="002102CA">
              <w:rPr>
                <w:w w:val="105"/>
                <w:sz w:val="20"/>
                <w:szCs w:val="20"/>
              </w:rPr>
              <w:t>(0.001)</w:t>
            </w:r>
          </w:p>
        </w:tc>
        <w:tc>
          <w:tcPr>
            <w:tcW w:w="1361" w:type="dxa"/>
          </w:tcPr>
          <w:p w14:paraId="4E18E061" w14:textId="77777777" w:rsidR="003340DF" w:rsidRPr="002102CA" w:rsidRDefault="003340DF" w:rsidP="00ED40BA">
            <w:pPr>
              <w:pStyle w:val="TableParagraph"/>
              <w:ind w:left="283"/>
              <w:jc w:val="left"/>
              <w:rPr>
                <w:sz w:val="20"/>
                <w:szCs w:val="20"/>
              </w:rPr>
            </w:pPr>
            <w:r w:rsidRPr="002102CA">
              <w:rPr>
                <w:w w:val="105"/>
                <w:sz w:val="20"/>
                <w:szCs w:val="20"/>
              </w:rPr>
              <w:t>-0.037*</w:t>
            </w:r>
          </w:p>
        </w:tc>
        <w:tc>
          <w:tcPr>
            <w:tcW w:w="779" w:type="dxa"/>
          </w:tcPr>
          <w:p w14:paraId="2B64CC98" w14:textId="77777777" w:rsidR="003340DF" w:rsidRPr="002102CA" w:rsidRDefault="003340DF" w:rsidP="00ED40BA">
            <w:pPr>
              <w:pStyle w:val="TableParagraph"/>
              <w:ind w:left="-2" w:right="115"/>
              <w:rPr>
                <w:sz w:val="20"/>
                <w:szCs w:val="20"/>
              </w:rPr>
            </w:pPr>
            <w:r w:rsidRPr="002102CA">
              <w:rPr>
                <w:w w:val="105"/>
                <w:sz w:val="20"/>
                <w:szCs w:val="20"/>
              </w:rPr>
              <w:t>(0.017)</w:t>
            </w:r>
          </w:p>
        </w:tc>
        <w:tc>
          <w:tcPr>
            <w:tcW w:w="1274" w:type="dxa"/>
          </w:tcPr>
          <w:p w14:paraId="5509B783" w14:textId="77777777" w:rsidR="003340DF" w:rsidRPr="002102CA" w:rsidRDefault="003340DF" w:rsidP="00ED40BA">
            <w:pPr>
              <w:pStyle w:val="TableParagraph"/>
              <w:ind w:left="193"/>
              <w:jc w:val="left"/>
              <w:rPr>
                <w:sz w:val="20"/>
                <w:szCs w:val="20"/>
              </w:rPr>
            </w:pPr>
            <w:r w:rsidRPr="002102CA">
              <w:rPr>
                <w:w w:val="105"/>
                <w:sz w:val="20"/>
                <w:szCs w:val="20"/>
              </w:rPr>
              <w:t>-0.677***</w:t>
            </w:r>
          </w:p>
        </w:tc>
        <w:tc>
          <w:tcPr>
            <w:tcW w:w="901" w:type="dxa"/>
          </w:tcPr>
          <w:p w14:paraId="70D203B0" w14:textId="77777777" w:rsidR="003340DF" w:rsidRPr="002102CA" w:rsidRDefault="003340DF" w:rsidP="00ED40BA">
            <w:pPr>
              <w:pStyle w:val="TableParagraph"/>
              <w:ind w:left="95" w:right="90"/>
              <w:rPr>
                <w:sz w:val="20"/>
                <w:szCs w:val="20"/>
              </w:rPr>
            </w:pPr>
            <w:r w:rsidRPr="002102CA">
              <w:rPr>
                <w:w w:val="110"/>
                <w:sz w:val="20"/>
                <w:szCs w:val="20"/>
              </w:rPr>
              <w:t>(0.140)</w:t>
            </w:r>
          </w:p>
        </w:tc>
      </w:tr>
      <w:tr w:rsidR="003340DF" w:rsidRPr="00CA405A" w14:paraId="4FE0D840" w14:textId="77777777" w:rsidTr="00ED40BA">
        <w:trPr>
          <w:trHeight w:val="270"/>
        </w:trPr>
        <w:tc>
          <w:tcPr>
            <w:tcW w:w="1771" w:type="dxa"/>
          </w:tcPr>
          <w:p w14:paraId="2E5F75F7" w14:textId="77777777" w:rsidR="003340DF" w:rsidRPr="002102CA" w:rsidRDefault="003340DF" w:rsidP="00ED40BA">
            <w:pPr>
              <w:pStyle w:val="TableParagraph"/>
              <w:ind w:left="119"/>
              <w:jc w:val="left"/>
              <w:rPr>
                <w:sz w:val="20"/>
                <w:szCs w:val="20"/>
              </w:rPr>
            </w:pPr>
            <w:r w:rsidRPr="002102CA">
              <w:rPr>
                <w:w w:val="105"/>
                <w:sz w:val="20"/>
                <w:szCs w:val="20"/>
              </w:rPr>
              <w:t>Dec</w:t>
            </w:r>
          </w:p>
        </w:tc>
        <w:tc>
          <w:tcPr>
            <w:tcW w:w="1361" w:type="dxa"/>
          </w:tcPr>
          <w:p w14:paraId="1F3D4F83" w14:textId="77777777" w:rsidR="003340DF" w:rsidRPr="002102CA" w:rsidRDefault="003340DF" w:rsidP="00ED40BA">
            <w:pPr>
              <w:pStyle w:val="TableParagraph"/>
              <w:ind w:left="228"/>
              <w:jc w:val="left"/>
              <w:rPr>
                <w:sz w:val="20"/>
                <w:szCs w:val="20"/>
              </w:rPr>
            </w:pPr>
            <w:r w:rsidRPr="002102CA">
              <w:rPr>
                <w:w w:val="105"/>
                <w:sz w:val="20"/>
                <w:szCs w:val="20"/>
              </w:rPr>
              <w:t>-0.442**</w:t>
            </w:r>
          </w:p>
        </w:tc>
        <w:tc>
          <w:tcPr>
            <w:tcW w:w="779" w:type="dxa"/>
          </w:tcPr>
          <w:p w14:paraId="0E2012B5" w14:textId="77777777" w:rsidR="003340DF" w:rsidRPr="002102CA" w:rsidRDefault="003340DF" w:rsidP="00ED40BA">
            <w:pPr>
              <w:pStyle w:val="TableParagraph"/>
              <w:ind w:left="-3" w:right="116"/>
              <w:rPr>
                <w:sz w:val="20"/>
                <w:szCs w:val="20"/>
              </w:rPr>
            </w:pPr>
            <w:r w:rsidRPr="002102CA">
              <w:rPr>
                <w:w w:val="105"/>
                <w:sz w:val="20"/>
                <w:szCs w:val="20"/>
              </w:rPr>
              <w:t>(0.171)</w:t>
            </w:r>
          </w:p>
        </w:tc>
        <w:tc>
          <w:tcPr>
            <w:tcW w:w="1306" w:type="dxa"/>
          </w:tcPr>
          <w:p w14:paraId="7F7A737B" w14:textId="77777777" w:rsidR="003340DF" w:rsidRPr="002102CA" w:rsidRDefault="003340DF" w:rsidP="00ED40BA">
            <w:pPr>
              <w:pStyle w:val="TableParagraph"/>
              <w:ind w:left="336"/>
              <w:jc w:val="left"/>
              <w:rPr>
                <w:sz w:val="20"/>
                <w:szCs w:val="20"/>
              </w:rPr>
            </w:pPr>
            <w:r w:rsidRPr="002102CA">
              <w:rPr>
                <w:w w:val="105"/>
                <w:sz w:val="20"/>
                <w:szCs w:val="20"/>
              </w:rPr>
              <w:t>0.000</w:t>
            </w:r>
          </w:p>
        </w:tc>
        <w:tc>
          <w:tcPr>
            <w:tcW w:w="761" w:type="dxa"/>
          </w:tcPr>
          <w:p w14:paraId="17AD2BB3" w14:textId="77777777" w:rsidR="003340DF" w:rsidRPr="002102CA" w:rsidRDefault="003340DF" w:rsidP="00ED40BA">
            <w:pPr>
              <w:pStyle w:val="TableParagraph"/>
              <w:ind w:left="-20" w:right="115"/>
              <w:rPr>
                <w:sz w:val="20"/>
                <w:szCs w:val="20"/>
              </w:rPr>
            </w:pPr>
            <w:r w:rsidRPr="002102CA">
              <w:rPr>
                <w:w w:val="105"/>
                <w:sz w:val="20"/>
                <w:szCs w:val="20"/>
              </w:rPr>
              <w:t>(0.000)</w:t>
            </w:r>
          </w:p>
        </w:tc>
        <w:tc>
          <w:tcPr>
            <w:tcW w:w="1361" w:type="dxa"/>
          </w:tcPr>
          <w:p w14:paraId="697228CC" w14:textId="77777777" w:rsidR="003340DF" w:rsidRPr="002102CA" w:rsidRDefault="003340DF" w:rsidP="00ED40BA">
            <w:pPr>
              <w:pStyle w:val="TableParagraph"/>
              <w:ind w:left="374"/>
              <w:jc w:val="left"/>
              <w:rPr>
                <w:sz w:val="20"/>
                <w:szCs w:val="20"/>
              </w:rPr>
            </w:pPr>
            <w:r w:rsidRPr="002102CA">
              <w:rPr>
                <w:w w:val="105"/>
                <w:sz w:val="20"/>
                <w:szCs w:val="20"/>
              </w:rPr>
              <w:t>0.004</w:t>
            </w:r>
          </w:p>
        </w:tc>
        <w:tc>
          <w:tcPr>
            <w:tcW w:w="779" w:type="dxa"/>
          </w:tcPr>
          <w:p w14:paraId="5B9411D8" w14:textId="77777777" w:rsidR="003340DF" w:rsidRPr="002102CA" w:rsidRDefault="003340DF" w:rsidP="00ED40BA">
            <w:pPr>
              <w:pStyle w:val="TableParagraph"/>
              <w:ind w:left="-2" w:right="115"/>
              <w:rPr>
                <w:sz w:val="20"/>
                <w:szCs w:val="20"/>
              </w:rPr>
            </w:pPr>
            <w:r w:rsidRPr="002102CA">
              <w:rPr>
                <w:w w:val="105"/>
                <w:sz w:val="20"/>
                <w:szCs w:val="20"/>
              </w:rPr>
              <w:t>(0.004)</w:t>
            </w:r>
          </w:p>
        </w:tc>
        <w:tc>
          <w:tcPr>
            <w:tcW w:w="1274" w:type="dxa"/>
          </w:tcPr>
          <w:p w14:paraId="5A7D6F59" w14:textId="77777777" w:rsidR="003340DF" w:rsidRPr="002102CA" w:rsidRDefault="003340DF" w:rsidP="00ED40BA">
            <w:pPr>
              <w:pStyle w:val="TableParagraph"/>
              <w:ind w:left="193"/>
              <w:jc w:val="left"/>
              <w:rPr>
                <w:sz w:val="20"/>
                <w:szCs w:val="20"/>
              </w:rPr>
            </w:pPr>
            <w:r w:rsidRPr="002102CA">
              <w:rPr>
                <w:w w:val="105"/>
                <w:sz w:val="20"/>
                <w:szCs w:val="20"/>
              </w:rPr>
              <w:t>-0.472***</w:t>
            </w:r>
          </w:p>
        </w:tc>
        <w:tc>
          <w:tcPr>
            <w:tcW w:w="901" w:type="dxa"/>
          </w:tcPr>
          <w:p w14:paraId="1925880B" w14:textId="77777777" w:rsidR="003340DF" w:rsidRPr="002102CA" w:rsidRDefault="003340DF" w:rsidP="00ED40BA">
            <w:pPr>
              <w:pStyle w:val="TableParagraph"/>
              <w:ind w:left="95" w:right="90"/>
              <w:rPr>
                <w:sz w:val="20"/>
                <w:szCs w:val="20"/>
              </w:rPr>
            </w:pPr>
            <w:r w:rsidRPr="002102CA">
              <w:rPr>
                <w:w w:val="110"/>
                <w:sz w:val="20"/>
                <w:szCs w:val="20"/>
              </w:rPr>
              <w:t>(0.141)</w:t>
            </w:r>
          </w:p>
        </w:tc>
      </w:tr>
      <w:tr w:rsidR="003340DF" w:rsidRPr="00CA405A" w14:paraId="34F27FBD" w14:textId="77777777" w:rsidTr="00ED40BA">
        <w:trPr>
          <w:trHeight w:val="270"/>
        </w:trPr>
        <w:tc>
          <w:tcPr>
            <w:tcW w:w="1771" w:type="dxa"/>
            <w:tcBorders>
              <w:bottom w:val="single" w:sz="4" w:space="0" w:color="000000"/>
            </w:tcBorders>
          </w:tcPr>
          <w:p w14:paraId="7FD4E94F" w14:textId="77777777" w:rsidR="003340DF" w:rsidRPr="002102CA" w:rsidRDefault="003340DF" w:rsidP="00ED40BA">
            <w:pPr>
              <w:pStyle w:val="TableParagraph"/>
              <w:ind w:left="119"/>
              <w:jc w:val="left"/>
              <w:rPr>
                <w:sz w:val="20"/>
                <w:szCs w:val="20"/>
              </w:rPr>
            </w:pPr>
            <w:r w:rsidRPr="002102CA">
              <w:rPr>
                <w:w w:val="110"/>
                <w:sz w:val="20"/>
                <w:szCs w:val="20"/>
              </w:rPr>
              <w:t>Constant</w:t>
            </w:r>
          </w:p>
        </w:tc>
        <w:tc>
          <w:tcPr>
            <w:tcW w:w="1361" w:type="dxa"/>
            <w:tcBorders>
              <w:bottom w:val="single" w:sz="4" w:space="0" w:color="000000"/>
            </w:tcBorders>
          </w:tcPr>
          <w:p w14:paraId="260788A4" w14:textId="77777777" w:rsidR="003340DF" w:rsidRPr="002102CA" w:rsidRDefault="003340DF" w:rsidP="00ED40BA">
            <w:pPr>
              <w:pStyle w:val="TableParagraph"/>
              <w:ind w:left="137"/>
              <w:jc w:val="left"/>
              <w:rPr>
                <w:sz w:val="20"/>
                <w:szCs w:val="20"/>
              </w:rPr>
            </w:pPr>
            <w:r w:rsidRPr="002102CA">
              <w:rPr>
                <w:w w:val="105"/>
                <w:sz w:val="20"/>
                <w:szCs w:val="20"/>
              </w:rPr>
              <w:t>-3.137 ***</w:t>
            </w:r>
          </w:p>
        </w:tc>
        <w:tc>
          <w:tcPr>
            <w:tcW w:w="779" w:type="dxa"/>
            <w:tcBorders>
              <w:bottom w:val="single" w:sz="4" w:space="0" w:color="000000"/>
            </w:tcBorders>
          </w:tcPr>
          <w:p w14:paraId="0A11C8AF" w14:textId="77777777" w:rsidR="003340DF" w:rsidRPr="002102CA" w:rsidRDefault="003340DF" w:rsidP="00ED40BA">
            <w:pPr>
              <w:pStyle w:val="TableParagraph"/>
              <w:ind w:left="-3" w:right="117"/>
              <w:rPr>
                <w:sz w:val="20"/>
                <w:szCs w:val="20"/>
              </w:rPr>
            </w:pPr>
            <w:r w:rsidRPr="002102CA">
              <w:rPr>
                <w:w w:val="105"/>
                <w:sz w:val="20"/>
                <w:szCs w:val="20"/>
              </w:rPr>
              <w:t>(0.460)</w:t>
            </w:r>
          </w:p>
        </w:tc>
        <w:tc>
          <w:tcPr>
            <w:tcW w:w="1306" w:type="dxa"/>
            <w:tcBorders>
              <w:bottom w:val="single" w:sz="4" w:space="0" w:color="000000"/>
            </w:tcBorders>
          </w:tcPr>
          <w:p w14:paraId="674C9187" w14:textId="77777777" w:rsidR="003340DF" w:rsidRPr="002102CA" w:rsidRDefault="003340DF" w:rsidP="00ED40BA">
            <w:pPr>
              <w:pStyle w:val="TableParagraph"/>
              <w:ind w:right="310"/>
              <w:jc w:val="right"/>
              <w:rPr>
                <w:sz w:val="20"/>
                <w:szCs w:val="20"/>
              </w:rPr>
            </w:pPr>
            <w:r w:rsidRPr="002102CA">
              <w:rPr>
                <w:sz w:val="20"/>
                <w:szCs w:val="20"/>
              </w:rPr>
              <w:t>9.830***</w:t>
            </w:r>
          </w:p>
        </w:tc>
        <w:tc>
          <w:tcPr>
            <w:tcW w:w="761" w:type="dxa"/>
            <w:tcBorders>
              <w:bottom w:val="single" w:sz="4" w:space="0" w:color="000000"/>
            </w:tcBorders>
          </w:tcPr>
          <w:p w14:paraId="7F77CB78" w14:textId="77777777" w:rsidR="003340DF" w:rsidRPr="002102CA" w:rsidRDefault="003340DF" w:rsidP="00ED40BA">
            <w:pPr>
              <w:pStyle w:val="TableParagraph"/>
              <w:ind w:left="-20" w:right="116"/>
              <w:rPr>
                <w:sz w:val="20"/>
                <w:szCs w:val="20"/>
              </w:rPr>
            </w:pPr>
            <w:r w:rsidRPr="002102CA">
              <w:rPr>
                <w:w w:val="105"/>
                <w:sz w:val="20"/>
                <w:szCs w:val="20"/>
              </w:rPr>
              <w:t>(0.160)</w:t>
            </w:r>
          </w:p>
        </w:tc>
        <w:tc>
          <w:tcPr>
            <w:tcW w:w="1361" w:type="dxa"/>
            <w:tcBorders>
              <w:bottom w:val="single" w:sz="4" w:space="0" w:color="000000"/>
            </w:tcBorders>
          </w:tcPr>
          <w:p w14:paraId="31C5BC39" w14:textId="77777777" w:rsidR="003340DF" w:rsidRPr="002102CA" w:rsidRDefault="003340DF" w:rsidP="00ED40BA">
            <w:pPr>
              <w:pStyle w:val="TableParagraph"/>
              <w:ind w:right="256"/>
              <w:jc w:val="right"/>
              <w:rPr>
                <w:sz w:val="20"/>
                <w:szCs w:val="20"/>
              </w:rPr>
            </w:pPr>
            <w:r w:rsidRPr="002102CA">
              <w:rPr>
                <w:w w:val="105"/>
                <w:sz w:val="20"/>
                <w:szCs w:val="20"/>
              </w:rPr>
              <w:t>-17.28 ***</w:t>
            </w:r>
          </w:p>
        </w:tc>
        <w:tc>
          <w:tcPr>
            <w:tcW w:w="779" w:type="dxa"/>
            <w:tcBorders>
              <w:bottom w:val="single" w:sz="4" w:space="0" w:color="000000"/>
            </w:tcBorders>
          </w:tcPr>
          <w:p w14:paraId="09D2937A" w14:textId="77777777" w:rsidR="003340DF" w:rsidRPr="002102CA" w:rsidRDefault="003340DF" w:rsidP="00ED40BA">
            <w:pPr>
              <w:pStyle w:val="TableParagraph"/>
              <w:ind w:left="-2" w:right="115"/>
              <w:rPr>
                <w:sz w:val="20"/>
                <w:szCs w:val="20"/>
              </w:rPr>
            </w:pPr>
            <w:r w:rsidRPr="002102CA">
              <w:rPr>
                <w:spacing w:val="-1"/>
                <w:w w:val="105"/>
                <w:sz w:val="20"/>
                <w:szCs w:val="20"/>
              </w:rPr>
              <w:t>(1.258)</w:t>
            </w:r>
          </w:p>
        </w:tc>
        <w:tc>
          <w:tcPr>
            <w:tcW w:w="1274" w:type="dxa"/>
            <w:tcBorders>
              <w:bottom w:val="single" w:sz="4" w:space="0" w:color="000000"/>
            </w:tcBorders>
          </w:tcPr>
          <w:p w14:paraId="6E706EB5" w14:textId="77777777" w:rsidR="003340DF" w:rsidRPr="002102CA" w:rsidRDefault="003340DF" w:rsidP="00ED40BA">
            <w:pPr>
              <w:pStyle w:val="TableParagraph"/>
              <w:ind w:left="193"/>
              <w:jc w:val="left"/>
              <w:rPr>
                <w:sz w:val="20"/>
                <w:szCs w:val="20"/>
              </w:rPr>
            </w:pPr>
            <w:r w:rsidRPr="002102CA">
              <w:rPr>
                <w:w w:val="105"/>
                <w:sz w:val="20"/>
                <w:szCs w:val="20"/>
              </w:rPr>
              <w:t>-17.64***</w:t>
            </w:r>
          </w:p>
        </w:tc>
        <w:tc>
          <w:tcPr>
            <w:tcW w:w="901" w:type="dxa"/>
            <w:tcBorders>
              <w:bottom w:val="single" w:sz="4" w:space="0" w:color="000000"/>
            </w:tcBorders>
          </w:tcPr>
          <w:p w14:paraId="6A540937" w14:textId="77777777" w:rsidR="003340DF" w:rsidRPr="002102CA" w:rsidRDefault="003340DF" w:rsidP="00ED40BA">
            <w:pPr>
              <w:pStyle w:val="TableParagraph"/>
              <w:ind w:left="95" w:right="90"/>
              <w:rPr>
                <w:sz w:val="20"/>
                <w:szCs w:val="20"/>
              </w:rPr>
            </w:pPr>
            <w:r w:rsidRPr="002102CA">
              <w:rPr>
                <w:w w:val="110"/>
                <w:sz w:val="20"/>
                <w:szCs w:val="20"/>
              </w:rPr>
              <w:t>(0.954)</w:t>
            </w:r>
          </w:p>
        </w:tc>
      </w:tr>
      <w:tr w:rsidR="003340DF" w:rsidRPr="00CA405A" w14:paraId="320C0CA9" w14:textId="77777777" w:rsidTr="00ED40BA">
        <w:trPr>
          <w:trHeight w:val="540"/>
        </w:trPr>
        <w:tc>
          <w:tcPr>
            <w:tcW w:w="1771" w:type="dxa"/>
            <w:tcBorders>
              <w:top w:val="single" w:sz="4" w:space="0" w:color="000000"/>
            </w:tcBorders>
          </w:tcPr>
          <w:p w14:paraId="561B39B2" w14:textId="77777777" w:rsidR="003340DF" w:rsidRPr="002102CA" w:rsidRDefault="003340DF" w:rsidP="00ED40BA">
            <w:pPr>
              <w:pStyle w:val="TableParagraph"/>
              <w:spacing w:before="0" w:line="249" w:lineRule="exact"/>
              <w:ind w:left="119"/>
              <w:jc w:val="left"/>
              <w:rPr>
                <w:sz w:val="20"/>
                <w:szCs w:val="20"/>
              </w:rPr>
            </w:pPr>
            <w:r w:rsidRPr="002102CA">
              <w:rPr>
                <w:w w:val="110"/>
                <w:sz w:val="20"/>
                <w:szCs w:val="20"/>
              </w:rPr>
              <w:t>ln(</w:t>
            </w:r>
            <w:r w:rsidRPr="002102CA">
              <w:rPr>
                <w:i/>
                <w:w w:val="110"/>
                <w:sz w:val="20"/>
                <w:szCs w:val="20"/>
              </w:rPr>
              <w:t>α</w:t>
            </w:r>
            <w:r w:rsidRPr="002102CA">
              <w:rPr>
                <w:w w:val="110"/>
                <w:sz w:val="20"/>
                <w:szCs w:val="20"/>
              </w:rPr>
              <w:t>)</w:t>
            </w:r>
          </w:p>
          <w:p w14:paraId="6D8138CE" w14:textId="77777777" w:rsidR="003340DF" w:rsidRPr="002102CA" w:rsidRDefault="003340DF" w:rsidP="00ED40BA">
            <w:pPr>
              <w:pStyle w:val="TableParagraph"/>
              <w:spacing w:before="18" w:line="254" w:lineRule="exact"/>
              <w:ind w:left="119"/>
              <w:jc w:val="left"/>
              <w:rPr>
                <w:sz w:val="20"/>
                <w:szCs w:val="20"/>
              </w:rPr>
            </w:pPr>
            <w:r w:rsidRPr="002102CA">
              <w:rPr>
                <w:sz w:val="20"/>
                <w:szCs w:val="20"/>
              </w:rPr>
              <w:t xml:space="preserve">Wald </w:t>
            </w:r>
            <w:r w:rsidRPr="002102CA">
              <w:rPr>
                <w:i/>
                <w:sz w:val="20"/>
                <w:szCs w:val="20"/>
              </w:rPr>
              <w:t>χ</w:t>
            </w:r>
            <w:r w:rsidRPr="002102CA">
              <w:rPr>
                <w:sz w:val="20"/>
                <w:szCs w:val="20"/>
                <w:vertAlign w:val="superscript"/>
              </w:rPr>
              <w:t>2</w:t>
            </w:r>
          </w:p>
        </w:tc>
        <w:tc>
          <w:tcPr>
            <w:tcW w:w="1361" w:type="dxa"/>
            <w:tcBorders>
              <w:top w:val="single" w:sz="4" w:space="0" w:color="000000"/>
            </w:tcBorders>
          </w:tcPr>
          <w:p w14:paraId="116D1A32" w14:textId="77777777" w:rsidR="003340DF" w:rsidRPr="002102CA" w:rsidRDefault="003340DF" w:rsidP="00ED40BA">
            <w:pPr>
              <w:pStyle w:val="TableParagraph"/>
              <w:spacing w:before="6"/>
              <w:ind w:left="174"/>
              <w:jc w:val="left"/>
              <w:rPr>
                <w:sz w:val="20"/>
                <w:szCs w:val="20"/>
              </w:rPr>
            </w:pPr>
            <w:r w:rsidRPr="002102CA">
              <w:rPr>
                <w:w w:val="105"/>
                <w:sz w:val="20"/>
                <w:szCs w:val="20"/>
              </w:rPr>
              <w:t>1.388</w:t>
            </w:r>
            <w:r w:rsidRPr="002102CA">
              <w:rPr>
                <w:spacing w:val="8"/>
                <w:w w:val="105"/>
                <w:sz w:val="20"/>
                <w:szCs w:val="20"/>
              </w:rPr>
              <w:t xml:space="preserve"> </w:t>
            </w:r>
            <w:r w:rsidRPr="002102CA">
              <w:rPr>
                <w:w w:val="105"/>
                <w:sz w:val="20"/>
                <w:szCs w:val="20"/>
              </w:rPr>
              <w:t>***</w:t>
            </w:r>
          </w:p>
          <w:p w14:paraId="21929E3F" w14:textId="77777777" w:rsidR="003340DF" w:rsidRPr="002102CA" w:rsidRDefault="003340DF" w:rsidP="00ED40BA">
            <w:pPr>
              <w:pStyle w:val="TableParagraph"/>
              <w:spacing w:before="29"/>
              <w:ind w:left="156"/>
              <w:jc w:val="left"/>
              <w:rPr>
                <w:sz w:val="20"/>
                <w:szCs w:val="20"/>
              </w:rPr>
            </w:pPr>
            <w:r w:rsidRPr="002102CA">
              <w:rPr>
                <w:w w:val="105"/>
                <w:sz w:val="20"/>
                <w:szCs w:val="20"/>
              </w:rPr>
              <w:t>1014.8***</w:t>
            </w:r>
          </w:p>
        </w:tc>
        <w:tc>
          <w:tcPr>
            <w:tcW w:w="779" w:type="dxa"/>
            <w:tcBorders>
              <w:top w:val="single" w:sz="4" w:space="0" w:color="000000"/>
            </w:tcBorders>
          </w:tcPr>
          <w:p w14:paraId="10CDA591" w14:textId="77777777" w:rsidR="003340DF" w:rsidRPr="002102CA" w:rsidRDefault="003340DF" w:rsidP="00ED40BA">
            <w:pPr>
              <w:pStyle w:val="TableParagraph"/>
              <w:spacing w:before="6"/>
              <w:ind w:left="-3" w:right="116"/>
              <w:rPr>
                <w:sz w:val="20"/>
                <w:szCs w:val="20"/>
              </w:rPr>
            </w:pPr>
            <w:r w:rsidRPr="002102CA">
              <w:rPr>
                <w:w w:val="105"/>
                <w:sz w:val="20"/>
                <w:szCs w:val="20"/>
              </w:rPr>
              <w:t>(0.170)</w:t>
            </w:r>
          </w:p>
        </w:tc>
        <w:tc>
          <w:tcPr>
            <w:tcW w:w="1306" w:type="dxa"/>
            <w:tcBorders>
              <w:top w:val="single" w:sz="4" w:space="0" w:color="000000"/>
            </w:tcBorders>
          </w:tcPr>
          <w:p w14:paraId="3C555483" w14:textId="77777777" w:rsidR="003340DF" w:rsidRPr="00C61DEF" w:rsidRDefault="003340DF" w:rsidP="00ED40BA">
            <w:pPr>
              <w:pStyle w:val="TableParagraph"/>
              <w:spacing w:before="0"/>
              <w:jc w:val="left"/>
              <w:rPr>
                <w:sz w:val="20"/>
                <w:szCs w:val="20"/>
              </w:rPr>
            </w:pPr>
          </w:p>
        </w:tc>
        <w:tc>
          <w:tcPr>
            <w:tcW w:w="761" w:type="dxa"/>
            <w:tcBorders>
              <w:top w:val="single" w:sz="4" w:space="0" w:color="000000"/>
            </w:tcBorders>
          </w:tcPr>
          <w:p w14:paraId="3097FF35" w14:textId="77777777" w:rsidR="003340DF" w:rsidRPr="00DE3710" w:rsidRDefault="003340DF" w:rsidP="00ED40BA">
            <w:pPr>
              <w:pStyle w:val="TableParagraph"/>
              <w:spacing w:before="0"/>
              <w:jc w:val="left"/>
              <w:rPr>
                <w:sz w:val="20"/>
                <w:szCs w:val="20"/>
              </w:rPr>
            </w:pPr>
          </w:p>
        </w:tc>
        <w:tc>
          <w:tcPr>
            <w:tcW w:w="1361" w:type="dxa"/>
            <w:tcBorders>
              <w:top w:val="single" w:sz="4" w:space="0" w:color="000000"/>
            </w:tcBorders>
          </w:tcPr>
          <w:p w14:paraId="52265105" w14:textId="77777777" w:rsidR="003340DF" w:rsidRPr="002102CA" w:rsidRDefault="003340DF" w:rsidP="00ED40BA">
            <w:pPr>
              <w:pStyle w:val="TableParagraph"/>
              <w:spacing w:before="0"/>
              <w:jc w:val="left"/>
              <w:rPr>
                <w:sz w:val="20"/>
                <w:szCs w:val="20"/>
              </w:rPr>
            </w:pPr>
          </w:p>
          <w:p w14:paraId="22FF1292" w14:textId="77777777" w:rsidR="003340DF" w:rsidRPr="002102CA" w:rsidRDefault="003340DF" w:rsidP="00ED40BA">
            <w:pPr>
              <w:pStyle w:val="TableParagraph"/>
              <w:spacing w:before="1"/>
              <w:ind w:right="328"/>
              <w:jc w:val="right"/>
              <w:rPr>
                <w:sz w:val="20"/>
                <w:szCs w:val="20"/>
              </w:rPr>
            </w:pPr>
            <w:r w:rsidRPr="002102CA">
              <w:rPr>
                <w:sz w:val="20"/>
                <w:szCs w:val="20"/>
              </w:rPr>
              <w:t>450.0***</w:t>
            </w:r>
          </w:p>
        </w:tc>
        <w:tc>
          <w:tcPr>
            <w:tcW w:w="779" w:type="dxa"/>
            <w:tcBorders>
              <w:top w:val="single" w:sz="4" w:space="0" w:color="000000"/>
            </w:tcBorders>
          </w:tcPr>
          <w:p w14:paraId="2E783824" w14:textId="77777777" w:rsidR="003340DF" w:rsidRPr="00C61DEF" w:rsidRDefault="003340DF" w:rsidP="00ED40BA">
            <w:pPr>
              <w:pStyle w:val="TableParagraph"/>
              <w:spacing w:before="0"/>
              <w:jc w:val="left"/>
              <w:rPr>
                <w:sz w:val="20"/>
                <w:szCs w:val="20"/>
              </w:rPr>
            </w:pPr>
          </w:p>
        </w:tc>
        <w:tc>
          <w:tcPr>
            <w:tcW w:w="1274" w:type="dxa"/>
            <w:tcBorders>
              <w:top w:val="single" w:sz="4" w:space="0" w:color="000000"/>
            </w:tcBorders>
          </w:tcPr>
          <w:p w14:paraId="550E9365" w14:textId="77777777" w:rsidR="003340DF" w:rsidRPr="002102CA" w:rsidRDefault="003340DF" w:rsidP="00ED40BA">
            <w:pPr>
              <w:pStyle w:val="TableParagraph"/>
              <w:spacing w:before="6"/>
              <w:ind w:left="95" w:right="91"/>
              <w:rPr>
                <w:sz w:val="20"/>
                <w:szCs w:val="20"/>
              </w:rPr>
            </w:pPr>
            <w:r w:rsidRPr="002102CA">
              <w:rPr>
                <w:w w:val="105"/>
                <w:sz w:val="20"/>
                <w:szCs w:val="20"/>
              </w:rPr>
              <w:t>0.0750</w:t>
            </w:r>
          </w:p>
          <w:p w14:paraId="2B396D1F" w14:textId="77777777" w:rsidR="003340DF" w:rsidRPr="002102CA" w:rsidRDefault="003340DF" w:rsidP="00ED40BA">
            <w:pPr>
              <w:pStyle w:val="TableParagraph"/>
              <w:spacing w:before="29"/>
              <w:ind w:left="95" w:right="91"/>
              <w:rPr>
                <w:sz w:val="20"/>
                <w:szCs w:val="20"/>
              </w:rPr>
            </w:pPr>
            <w:r w:rsidRPr="002102CA">
              <w:rPr>
                <w:w w:val="105"/>
                <w:sz w:val="20"/>
                <w:szCs w:val="20"/>
              </w:rPr>
              <w:t>1660.97***</w:t>
            </w:r>
          </w:p>
        </w:tc>
        <w:tc>
          <w:tcPr>
            <w:tcW w:w="901" w:type="dxa"/>
            <w:tcBorders>
              <w:top w:val="single" w:sz="4" w:space="0" w:color="000000"/>
            </w:tcBorders>
          </w:tcPr>
          <w:p w14:paraId="551C1986" w14:textId="77777777" w:rsidR="003340DF" w:rsidRPr="002102CA" w:rsidRDefault="003340DF" w:rsidP="00ED40BA">
            <w:pPr>
              <w:pStyle w:val="TableParagraph"/>
              <w:spacing w:before="6"/>
              <w:ind w:left="96" w:right="90"/>
              <w:rPr>
                <w:sz w:val="20"/>
                <w:szCs w:val="20"/>
              </w:rPr>
            </w:pPr>
            <w:r w:rsidRPr="002102CA">
              <w:rPr>
                <w:w w:val="110"/>
                <w:sz w:val="20"/>
                <w:szCs w:val="20"/>
              </w:rPr>
              <w:t>(0.176)</w:t>
            </w:r>
          </w:p>
        </w:tc>
      </w:tr>
      <w:tr w:rsidR="003340DF" w:rsidRPr="00CA405A" w14:paraId="235B4616" w14:textId="77777777" w:rsidTr="00ED40BA">
        <w:trPr>
          <w:trHeight w:val="270"/>
        </w:trPr>
        <w:tc>
          <w:tcPr>
            <w:tcW w:w="1771" w:type="dxa"/>
            <w:tcBorders>
              <w:bottom w:val="single" w:sz="4" w:space="0" w:color="000000"/>
            </w:tcBorders>
          </w:tcPr>
          <w:p w14:paraId="134E8737" w14:textId="77777777" w:rsidR="003340DF" w:rsidRPr="002102CA" w:rsidRDefault="003340DF" w:rsidP="00ED40BA">
            <w:pPr>
              <w:pStyle w:val="TableParagraph"/>
              <w:spacing w:before="7"/>
              <w:ind w:left="119"/>
              <w:jc w:val="left"/>
              <w:rPr>
                <w:sz w:val="20"/>
                <w:szCs w:val="20"/>
              </w:rPr>
            </w:pPr>
            <w:r w:rsidRPr="002102CA">
              <w:rPr>
                <w:w w:val="110"/>
                <w:sz w:val="20"/>
                <w:szCs w:val="20"/>
              </w:rPr>
              <w:t>F-Test</w:t>
            </w:r>
          </w:p>
        </w:tc>
        <w:tc>
          <w:tcPr>
            <w:tcW w:w="1361" w:type="dxa"/>
            <w:tcBorders>
              <w:bottom w:val="single" w:sz="4" w:space="0" w:color="000000"/>
            </w:tcBorders>
          </w:tcPr>
          <w:p w14:paraId="46A5F7F6" w14:textId="77777777" w:rsidR="003340DF" w:rsidRPr="00C61DEF" w:rsidRDefault="003340DF" w:rsidP="00ED40BA">
            <w:pPr>
              <w:pStyle w:val="TableParagraph"/>
              <w:spacing w:before="0"/>
              <w:jc w:val="left"/>
              <w:rPr>
                <w:sz w:val="20"/>
                <w:szCs w:val="20"/>
              </w:rPr>
            </w:pPr>
          </w:p>
        </w:tc>
        <w:tc>
          <w:tcPr>
            <w:tcW w:w="779" w:type="dxa"/>
            <w:tcBorders>
              <w:bottom w:val="single" w:sz="4" w:space="0" w:color="000000"/>
            </w:tcBorders>
          </w:tcPr>
          <w:p w14:paraId="68266DEF" w14:textId="77777777" w:rsidR="003340DF" w:rsidRPr="00DE3710" w:rsidRDefault="003340DF" w:rsidP="00ED40BA">
            <w:pPr>
              <w:pStyle w:val="TableParagraph"/>
              <w:spacing w:before="0"/>
              <w:jc w:val="left"/>
              <w:rPr>
                <w:sz w:val="20"/>
                <w:szCs w:val="20"/>
              </w:rPr>
            </w:pPr>
          </w:p>
        </w:tc>
        <w:tc>
          <w:tcPr>
            <w:tcW w:w="1306" w:type="dxa"/>
            <w:tcBorders>
              <w:bottom w:val="single" w:sz="4" w:space="0" w:color="000000"/>
            </w:tcBorders>
          </w:tcPr>
          <w:p w14:paraId="2554544D" w14:textId="77777777" w:rsidR="003340DF" w:rsidRPr="002102CA" w:rsidRDefault="003340DF" w:rsidP="00ED40BA">
            <w:pPr>
              <w:pStyle w:val="TableParagraph"/>
              <w:spacing w:before="7"/>
              <w:ind w:right="256"/>
              <w:jc w:val="right"/>
              <w:rPr>
                <w:sz w:val="20"/>
                <w:szCs w:val="20"/>
              </w:rPr>
            </w:pPr>
            <w:r w:rsidRPr="002102CA">
              <w:rPr>
                <w:sz w:val="20"/>
                <w:szCs w:val="20"/>
              </w:rPr>
              <w:t>105.11***</w:t>
            </w:r>
          </w:p>
        </w:tc>
        <w:tc>
          <w:tcPr>
            <w:tcW w:w="761" w:type="dxa"/>
            <w:tcBorders>
              <w:bottom w:val="single" w:sz="4" w:space="0" w:color="000000"/>
            </w:tcBorders>
          </w:tcPr>
          <w:p w14:paraId="2F32C5B8" w14:textId="77777777" w:rsidR="003340DF" w:rsidRPr="00C61DEF" w:rsidRDefault="003340DF" w:rsidP="00ED40BA">
            <w:pPr>
              <w:pStyle w:val="TableParagraph"/>
              <w:spacing w:before="0"/>
              <w:jc w:val="left"/>
              <w:rPr>
                <w:sz w:val="20"/>
                <w:szCs w:val="20"/>
              </w:rPr>
            </w:pPr>
          </w:p>
        </w:tc>
        <w:tc>
          <w:tcPr>
            <w:tcW w:w="1361" w:type="dxa"/>
            <w:tcBorders>
              <w:bottom w:val="single" w:sz="4" w:space="0" w:color="000000"/>
            </w:tcBorders>
          </w:tcPr>
          <w:p w14:paraId="49D80314" w14:textId="77777777" w:rsidR="003340DF" w:rsidRPr="00DE3710" w:rsidRDefault="003340DF" w:rsidP="00ED40BA">
            <w:pPr>
              <w:pStyle w:val="TableParagraph"/>
              <w:spacing w:before="0"/>
              <w:jc w:val="left"/>
              <w:rPr>
                <w:sz w:val="20"/>
                <w:szCs w:val="20"/>
              </w:rPr>
            </w:pPr>
          </w:p>
        </w:tc>
        <w:tc>
          <w:tcPr>
            <w:tcW w:w="779" w:type="dxa"/>
            <w:tcBorders>
              <w:bottom w:val="single" w:sz="4" w:space="0" w:color="000000"/>
            </w:tcBorders>
          </w:tcPr>
          <w:p w14:paraId="7EFAEAEE" w14:textId="77777777" w:rsidR="003340DF" w:rsidRPr="00CD57A4" w:rsidRDefault="003340DF" w:rsidP="00ED40BA">
            <w:pPr>
              <w:pStyle w:val="TableParagraph"/>
              <w:spacing w:before="0"/>
              <w:jc w:val="left"/>
              <w:rPr>
                <w:sz w:val="20"/>
                <w:szCs w:val="20"/>
              </w:rPr>
            </w:pPr>
          </w:p>
        </w:tc>
        <w:tc>
          <w:tcPr>
            <w:tcW w:w="1274" w:type="dxa"/>
            <w:tcBorders>
              <w:bottom w:val="single" w:sz="4" w:space="0" w:color="000000"/>
            </w:tcBorders>
          </w:tcPr>
          <w:p w14:paraId="7B13B667" w14:textId="77777777" w:rsidR="003340DF" w:rsidRPr="005B4703" w:rsidRDefault="003340DF" w:rsidP="00ED40BA">
            <w:pPr>
              <w:pStyle w:val="TableParagraph"/>
              <w:spacing w:before="0"/>
              <w:jc w:val="left"/>
              <w:rPr>
                <w:sz w:val="20"/>
                <w:szCs w:val="20"/>
              </w:rPr>
            </w:pPr>
          </w:p>
        </w:tc>
        <w:tc>
          <w:tcPr>
            <w:tcW w:w="901" w:type="dxa"/>
            <w:tcBorders>
              <w:bottom w:val="single" w:sz="4" w:space="0" w:color="000000"/>
            </w:tcBorders>
          </w:tcPr>
          <w:p w14:paraId="3E4976B1" w14:textId="77777777" w:rsidR="003340DF" w:rsidRPr="00D80A33" w:rsidRDefault="003340DF" w:rsidP="00ED40BA">
            <w:pPr>
              <w:pStyle w:val="TableParagraph"/>
              <w:spacing w:before="0"/>
              <w:jc w:val="left"/>
              <w:rPr>
                <w:sz w:val="20"/>
                <w:szCs w:val="20"/>
              </w:rPr>
            </w:pPr>
          </w:p>
        </w:tc>
      </w:tr>
      <w:tr w:rsidR="003340DF" w:rsidRPr="00CA405A" w14:paraId="20BE7B41" w14:textId="77777777" w:rsidTr="00ED40BA">
        <w:trPr>
          <w:trHeight w:val="316"/>
        </w:trPr>
        <w:tc>
          <w:tcPr>
            <w:tcW w:w="1771" w:type="dxa"/>
            <w:tcBorders>
              <w:top w:val="single" w:sz="4" w:space="0" w:color="000000"/>
              <w:bottom w:val="single" w:sz="4" w:space="0" w:color="000000"/>
            </w:tcBorders>
          </w:tcPr>
          <w:p w14:paraId="7F9C6F0A" w14:textId="77777777" w:rsidR="003340DF" w:rsidRPr="002102CA" w:rsidRDefault="003340DF" w:rsidP="00ED40BA">
            <w:pPr>
              <w:pStyle w:val="TableParagraph"/>
              <w:spacing w:before="6"/>
              <w:ind w:left="119"/>
              <w:jc w:val="left"/>
              <w:rPr>
                <w:sz w:val="20"/>
                <w:szCs w:val="20"/>
              </w:rPr>
            </w:pPr>
            <w:r w:rsidRPr="002102CA">
              <w:rPr>
                <w:sz w:val="20"/>
                <w:szCs w:val="20"/>
              </w:rPr>
              <w:t>N Cases</w:t>
            </w:r>
          </w:p>
        </w:tc>
        <w:tc>
          <w:tcPr>
            <w:tcW w:w="1361" w:type="dxa"/>
            <w:tcBorders>
              <w:top w:val="single" w:sz="4" w:space="0" w:color="000000"/>
              <w:bottom w:val="single" w:sz="4" w:space="0" w:color="000000"/>
            </w:tcBorders>
          </w:tcPr>
          <w:p w14:paraId="2F5CC38D" w14:textId="77777777" w:rsidR="003340DF" w:rsidRPr="002102CA" w:rsidRDefault="003340DF" w:rsidP="00ED40BA">
            <w:pPr>
              <w:pStyle w:val="TableParagraph"/>
              <w:spacing w:before="6"/>
              <w:ind w:left="348"/>
              <w:jc w:val="left"/>
              <w:rPr>
                <w:sz w:val="20"/>
                <w:szCs w:val="20"/>
              </w:rPr>
            </w:pPr>
            <w:r w:rsidRPr="002102CA">
              <w:rPr>
                <w:w w:val="105"/>
                <w:sz w:val="20"/>
                <w:szCs w:val="20"/>
              </w:rPr>
              <w:t>37631</w:t>
            </w:r>
          </w:p>
        </w:tc>
        <w:tc>
          <w:tcPr>
            <w:tcW w:w="779" w:type="dxa"/>
            <w:tcBorders>
              <w:top w:val="single" w:sz="4" w:space="0" w:color="000000"/>
              <w:bottom w:val="single" w:sz="4" w:space="0" w:color="000000"/>
            </w:tcBorders>
          </w:tcPr>
          <w:p w14:paraId="14C6C7E0" w14:textId="77777777" w:rsidR="003340DF" w:rsidRPr="00C61DEF" w:rsidRDefault="003340DF" w:rsidP="00ED40BA">
            <w:pPr>
              <w:pStyle w:val="TableParagraph"/>
              <w:spacing w:before="0"/>
              <w:jc w:val="left"/>
              <w:rPr>
                <w:sz w:val="20"/>
                <w:szCs w:val="20"/>
              </w:rPr>
            </w:pPr>
          </w:p>
        </w:tc>
        <w:tc>
          <w:tcPr>
            <w:tcW w:w="1306" w:type="dxa"/>
            <w:tcBorders>
              <w:top w:val="single" w:sz="4" w:space="0" w:color="000000"/>
              <w:bottom w:val="single" w:sz="4" w:space="0" w:color="000000"/>
            </w:tcBorders>
          </w:tcPr>
          <w:p w14:paraId="28EE9313" w14:textId="77777777" w:rsidR="003340DF" w:rsidRPr="002102CA" w:rsidRDefault="003340DF" w:rsidP="00ED40BA">
            <w:pPr>
              <w:pStyle w:val="TableParagraph"/>
              <w:spacing w:before="6"/>
              <w:ind w:left="312"/>
              <w:jc w:val="left"/>
              <w:rPr>
                <w:sz w:val="20"/>
                <w:szCs w:val="20"/>
              </w:rPr>
            </w:pPr>
            <w:r w:rsidRPr="002102CA">
              <w:rPr>
                <w:w w:val="105"/>
                <w:sz w:val="20"/>
                <w:szCs w:val="20"/>
              </w:rPr>
              <w:t>37631</w:t>
            </w:r>
          </w:p>
        </w:tc>
        <w:tc>
          <w:tcPr>
            <w:tcW w:w="761" w:type="dxa"/>
            <w:tcBorders>
              <w:top w:val="single" w:sz="4" w:space="0" w:color="000000"/>
              <w:bottom w:val="single" w:sz="4" w:space="0" w:color="000000"/>
            </w:tcBorders>
          </w:tcPr>
          <w:p w14:paraId="638D0A4E" w14:textId="77777777" w:rsidR="003340DF" w:rsidRPr="00C61DEF" w:rsidRDefault="003340DF" w:rsidP="00ED40BA">
            <w:pPr>
              <w:pStyle w:val="TableParagraph"/>
              <w:spacing w:before="0"/>
              <w:jc w:val="left"/>
              <w:rPr>
                <w:sz w:val="20"/>
                <w:szCs w:val="20"/>
              </w:rPr>
            </w:pPr>
          </w:p>
        </w:tc>
        <w:tc>
          <w:tcPr>
            <w:tcW w:w="1361" w:type="dxa"/>
            <w:tcBorders>
              <w:top w:val="single" w:sz="4" w:space="0" w:color="000000"/>
              <w:bottom w:val="single" w:sz="4" w:space="0" w:color="000000"/>
            </w:tcBorders>
          </w:tcPr>
          <w:p w14:paraId="34D13A56" w14:textId="77777777" w:rsidR="003340DF" w:rsidRPr="002102CA" w:rsidRDefault="003340DF" w:rsidP="00ED40BA">
            <w:pPr>
              <w:pStyle w:val="TableParagraph"/>
              <w:spacing w:before="6"/>
              <w:ind w:left="349"/>
              <w:jc w:val="left"/>
              <w:rPr>
                <w:sz w:val="20"/>
                <w:szCs w:val="20"/>
              </w:rPr>
            </w:pPr>
            <w:r w:rsidRPr="002102CA">
              <w:rPr>
                <w:w w:val="105"/>
                <w:sz w:val="20"/>
                <w:szCs w:val="20"/>
              </w:rPr>
              <w:t>37631</w:t>
            </w:r>
          </w:p>
        </w:tc>
        <w:tc>
          <w:tcPr>
            <w:tcW w:w="779" w:type="dxa"/>
            <w:tcBorders>
              <w:top w:val="single" w:sz="4" w:space="0" w:color="000000"/>
              <w:bottom w:val="single" w:sz="4" w:space="0" w:color="000000"/>
            </w:tcBorders>
          </w:tcPr>
          <w:p w14:paraId="59B7D393" w14:textId="77777777" w:rsidR="003340DF" w:rsidRPr="00C61DEF" w:rsidRDefault="003340DF" w:rsidP="00ED40BA">
            <w:pPr>
              <w:pStyle w:val="TableParagraph"/>
              <w:spacing w:before="0"/>
              <w:jc w:val="left"/>
              <w:rPr>
                <w:sz w:val="20"/>
                <w:szCs w:val="20"/>
              </w:rPr>
            </w:pPr>
          </w:p>
        </w:tc>
        <w:tc>
          <w:tcPr>
            <w:tcW w:w="1274" w:type="dxa"/>
            <w:tcBorders>
              <w:top w:val="single" w:sz="4" w:space="0" w:color="000000"/>
              <w:bottom w:val="single" w:sz="4" w:space="0" w:color="000000"/>
            </w:tcBorders>
          </w:tcPr>
          <w:p w14:paraId="7C3CA28A" w14:textId="77777777" w:rsidR="003340DF" w:rsidRPr="002102CA" w:rsidRDefault="003340DF" w:rsidP="00ED40BA">
            <w:pPr>
              <w:pStyle w:val="TableParagraph"/>
              <w:spacing w:before="6"/>
              <w:ind w:left="368"/>
              <w:jc w:val="left"/>
              <w:rPr>
                <w:sz w:val="20"/>
                <w:szCs w:val="20"/>
              </w:rPr>
            </w:pPr>
            <w:r w:rsidRPr="002102CA">
              <w:rPr>
                <w:w w:val="105"/>
                <w:sz w:val="20"/>
                <w:szCs w:val="20"/>
              </w:rPr>
              <w:t>37631</w:t>
            </w:r>
          </w:p>
        </w:tc>
        <w:tc>
          <w:tcPr>
            <w:tcW w:w="901" w:type="dxa"/>
            <w:tcBorders>
              <w:top w:val="single" w:sz="4" w:space="0" w:color="000000"/>
              <w:bottom w:val="single" w:sz="4" w:space="0" w:color="000000"/>
            </w:tcBorders>
          </w:tcPr>
          <w:p w14:paraId="3D3476CD" w14:textId="77777777" w:rsidR="003340DF" w:rsidRPr="00C61DEF" w:rsidRDefault="003340DF" w:rsidP="00ED40BA">
            <w:pPr>
              <w:pStyle w:val="TableParagraph"/>
              <w:spacing w:before="0"/>
              <w:jc w:val="left"/>
              <w:rPr>
                <w:sz w:val="20"/>
                <w:szCs w:val="20"/>
              </w:rPr>
            </w:pPr>
          </w:p>
        </w:tc>
      </w:tr>
    </w:tbl>
    <w:p w14:paraId="468B2BDA" w14:textId="77777777" w:rsidR="003340DF" w:rsidRPr="002102CA" w:rsidRDefault="003340DF" w:rsidP="003340DF">
      <w:pPr>
        <w:ind w:left="460"/>
        <w:rPr>
          <w:rFonts w:ascii="Times New Roman" w:hAnsi="Times New Roman" w:cs="Times New Roman"/>
        </w:rPr>
      </w:pPr>
      <w:r w:rsidRPr="00C61DEF">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74B903E1" wp14:editId="78D6D77B">
                <wp:simplePos x="0" y="0"/>
                <wp:positionH relativeFrom="page">
                  <wp:posOffset>914400</wp:posOffset>
                </wp:positionH>
                <wp:positionV relativeFrom="paragraph">
                  <wp:posOffset>-14605</wp:posOffset>
                </wp:positionV>
                <wp:extent cx="6537960" cy="0"/>
                <wp:effectExtent l="9525" t="6985" r="571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6EF6" id="Straight Connector 2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1pt" to="586.8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" strokeweight="5055emu">
                <w10:wrap anchorx="page"/>
              </v:line>
            </w:pict>
          </mc:Fallback>
        </mc:AlternateContent>
      </w:r>
      <w:r w:rsidRPr="002102CA">
        <w:rPr>
          <w:rFonts w:ascii="Times New Roman" w:hAnsi="Times New Roman" w:cs="Times New Roman"/>
        </w:rPr>
        <w:t xml:space="preserve">Standard errors 1n parentheses.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05,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 xml:space="preserve">01, </w:t>
      </w:r>
      <w:r w:rsidRPr="002102CA">
        <w:rPr>
          <w:rFonts w:ascii="Cambria Math" w:hAnsi="Cambria Math" w:cs="Cambria Math"/>
          <w:vertAlign w:val="superscript"/>
        </w:rPr>
        <w:t>∗∗∗</w:t>
      </w:r>
      <w:r w:rsidRPr="002102CA">
        <w:rPr>
          <w:rFonts w:ascii="Times New Roman" w:hAnsi="Times New Roman" w:cs="Times New Roman"/>
        </w:rPr>
        <w:t xml:space="preserve"> </w:t>
      </w:r>
      <w:r w:rsidRPr="002102CA">
        <w:rPr>
          <w:rFonts w:ascii="Times New Roman" w:hAnsi="Times New Roman" w:cs="Times New Roman"/>
          <w:i/>
        </w:rPr>
        <w:t xml:space="preserve">p &lt; </w:t>
      </w:r>
      <w:r w:rsidRPr="002102CA">
        <w:rPr>
          <w:rFonts w:ascii="Times New Roman" w:hAnsi="Times New Roman" w:cs="Times New Roman"/>
        </w:rPr>
        <w:t>0</w:t>
      </w:r>
      <w:r w:rsidRPr="002102CA">
        <w:rPr>
          <w:rFonts w:ascii="Times New Roman" w:hAnsi="Times New Roman" w:cs="Times New Roman"/>
          <w:i/>
        </w:rPr>
        <w:t>.</w:t>
      </w:r>
      <w:r w:rsidRPr="002102CA">
        <w:rPr>
          <w:rFonts w:ascii="Times New Roman" w:hAnsi="Times New Roman" w:cs="Times New Roman"/>
        </w:rPr>
        <w:t>001</w:t>
      </w:r>
    </w:p>
    <w:p w14:paraId="6A9C10E4" w14:textId="77777777" w:rsidR="003340DF" w:rsidRDefault="003340DF" w:rsidP="00CC0FE1">
      <w:pPr>
        <w:ind w:firstLine="720"/>
        <w:rPr>
          <w:rFonts w:ascii="Times New Roman" w:hAnsi="Times New Roman" w:cs="Times New Roman"/>
          <w:color w:val="323130"/>
        </w:rPr>
      </w:pPr>
      <w:bookmarkStart w:id="2" w:name="_GoBack"/>
      <w:bookmarkEnd w:id="2"/>
    </w:p>
    <w:p w14:paraId="67B1B11B" w14:textId="77777777" w:rsidR="00D72C0F" w:rsidRDefault="009B446E"/>
    <w:sectPr w:rsidR="00D72C0F" w:rsidSect="00E70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FF482" w14:textId="77777777" w:rsidR="009B446E" w:rsidRDefault="009B446E">
      <w:r>
        <w:separator/>
      </w:r>
    </w:p>
  </w:endnote>
  <w:endnote w:type="continuationSeparator" w:id="0">
    <w:p w14:paraId="13893044" w14:textId="77777777" w:rsidR="009B446E" w:rsidRDefault="009B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98073"/>
      <w:docPartObj>
        <w:docPartGallery w:val="Page Numbers (Bottom of Page)"/>
        <w:docPartUnique/>
      </w:docPartObj>
    </w:sdtPr>
    <w:sdtEndPr>
      <w:rPr>
        <w:noProof/>
      </w:rPr>
    </w:sdtEndPr>
    <w:sdtContent>
      <w:p w14:paraId="6E815EAD" w14:textId="77777777" w:rsidR="002048CE" w:rsidRDefault="00CC0FE1">
        <w:pPr>
          <w:pStyle w:val="Footer"/>
          <w:jc w:val="center"/>
        </w:pPr>
        <w:r>
          <w:fldChar w:fldCharType="begin"/>
        </w:r>
        <w:r>
          <w:instrText xml:space="preserve"> PAGE   \* MERGEFORMAT </w:instrText>
        </w:r>
        <w:r>
          <w:fldChar w:fldCharType="separate"/>
        </w:r>
        <w:r w:rsidR="009B446E">
          <w:rPr>
            <w:noProof/>
          </w:rPr>
          <w:t>1</w:t>
        </w:r>
        <w:r>
          <w:rPr>
            <w:noProof/>
          </w:rPr>
          <w:fldChar w:fldCharType="end"/>
        </w:r>
      </w:p>
    </w:sdtContent>
  </w:sdt>
  <w:p w14:paraId="7419F4ED" w14:textId="77777777" w:rsidR="002048CE" w:rsidRDefault="009B446E">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1A2D" w14:textId="77777777" w:rsidR="009B446E" w:rsidRDefault="009B446E">
      <w:r>
        <w:separator/>
      </w:r>
    </w:p>
  </w:footnote>
  <w:footnote w:type="continuationSeparator" w:id="0">
    <w:p w14:paraId="5D38F703" w14:textId="77777777" w:rsidR="009B446E" w:rsidRDefault="009B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E1"/>
    <w:rsid w:val="003340DF"/>
    <w:rsid w:val="005F4E94"/>
    <w:rsid w:val="009B446E"/>
    <w:rsid w:val="00CC0FE1"/>
    <w:rsid w:val="00E7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C49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0FE1"/>
    <w:pPr>
      <w:tabs>
        <w:tab w:val="center" w:pos="4680"/>
        <w:tab w:val="right" w:pos="9360"/>
      </w:tabs>
    </w:pPr>
  </w:style>
  <w:style w:type="character" w:customStyle="1" w:styleId="FooterChar">
    <w:name w:val="Footer Char"/>
    <w:basedOn w:val="DefaultParagraphFont"/>
    <w:link w:val="Footer"/>
    <w:uiPriority w:val="99"/>
    <w:rsid w:val="00CC0FE1"/>
  </w:style>
  <w:style w:type="paragraph" w:styleId="BodyText">
    <w:name w:val="Body Text"/>
    <w:basedOn w:val="Normal"/>
    <w:link w:val="BodyTextChar"/>
    <w:uiPriority w:val="1"/>
    <w:qFormat/>
    <w:rsid w:val="00CC0FE1"/>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CC0FE1"/>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CC0FE1"/>
    <w:pPr>
      <w:widowControl w:val="0"/>
      <w:autoSpaceDE w:val="0"/>
      <w:autoSpaceDN w:val="0"/>
      <w:spacing w:before="8"/>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hyperlink" Target="https://www.mathematica-journal.com/2013/06/negative-binomial-regress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9064</Characters>
  <Application>Microsoft Macintosh Word</Application>
  <DocSecurity>0</DocSecurity>
  <Lines>75</Lines>
  <Paragraphs>21</Paragraphs>
  <ScaleCrop>false</ScaleCrop>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Schlingensiepen,Marah O</dc:creator>
  <cp:keywords/>
  <dc:description/>
  <cp:lastModifiedBy>Schlingensiepen,Marah O</cp:lastModifiedBy>
  <cp:revision>2</cp:revision>
  <dcterms:created xsi:type="dcterms:W3CDTF">2021-09-24T15:22:00Z</dcterms:created>
  <dcterms:modified xsi:type="dcterms:W3CDTF">2021-09-24T15:27:00Z</dcterms:modified>
</cp:coreProperties>
</file>