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49AB" w14:textId="769A00A3" w:rsidR="00B4787A" w:rsidRDefault="00B4787A" w:rsidP="00161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Appendices</w:t>
      </w:r>
    </w:p>
    <w:p w14:paraId="7529C41D" w14:textId="0F7BE9EC" w:rsidR="00161A14" w:rsidRDefault="00161A14" w:rsidP="00161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7A">
        <w:rPr>
          <w:rFonts w:ascii="Times New Roman" w:hAnsi="Times New Roman" w:cs="Times New Roman"/>
          <w:b/>
          <w:sz w:val="24"/>
          <w:szCs w:val="24"/>
        </w:rPr>
        <w:t>Best Pasture Management Practice Adoption and Sediment Abatement</w:t>
      </w:r>
    </w:p>
    <w:p w14:paraId="1FC9B3AA" w14:textId="77777777" w:rsidR="00161A14" w:rsidRDefault="00161A14" w:rsidP="00161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49B9D" w14:textId="77777777" w:rsidR="005C24F9" w:rsidRPr="007C7B86" w:rsidRDefault="005C24F9" w:rsidP="005C24F9">
      <w:pPr>
        <w:rPr>
          <w:rFonts w:ascii="Times New Roman" w:hAnsi="Times New Roman" w:cs="Times New Roman"/>
          <w:b/>
          <w:sz w:val="24"/>
          <w:szCs w:val="24"/>
        </w:rPr>
      </w:pPr>
      <w:r w:rsidRPr="007C7B86">
        <w:rPr>
          <w:rFonts w:ascii="Times New Roman" w:hAnsi="Times New Roman" w:cs="Times New Roman"/>
          <w:b/>
          <w:sz w:val="24"/>
          <w:szCs w:val="24"/>
        </w:rPr>
        <w:t>Supplemental Appendix I. Best Management Practice Information</w:t>
      </w:r>
    </w:p>
    <w:p w14:paraId="50729E57" w14:textId="75C939EE" w:rsidR="005C24F9" w:rsidRDefault="005C24F9" w:rsidP="005C2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The following information was provided to survey respondents before they participated in the choice experiment. </w:t>
      </w:r>
    </w:p>
    <w:p w14:paraId="43C04F8E" w14:textId="43B8CA3C" w:rsidR="005C24F9" w:rsidRPr="007C7B86" w:rsidRDefault="005C24F9" w:rsidP="005C24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B86">
        <w:rPr>
          <w:noProof/>
        </w:rPr>
        <w:drawing>
          <wp:inline distT="0" distB="0" distL="0" distR="0" wp14:anchorId="23333CDC" wp14:editId="7FB28E52">
            <wp:extent cx="3848431" cy="4778035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5526" cy="47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8845" w14:textId="77777777" w:rsidR="005C24F9" w:rsidRDefault="005C24F9" w:rsidP="005B55ED">
      <w:pPr>
        <w:rPr>
          <w:rFonts w:ascii="Times New Roman" w:hAnsi="Times New Roman" w:cs="Times New Roman"/>
          <w:b/>
          <w:sz w:val="24"/>
          <w:szCs w:val="24"/>
        </w:rPr>
        <w:sectPr w:rsidR="005C24F9" w:rsidSect="00312F2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9D95CB" w14:textId="77777777" w:rsidR="004D7CBD" w:rsidRDefault="005B55ED" w:rsidP="004D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86">
        <w:rPr>
          <w:rFonts w:ascii="Times New Roman" w:hAnsi="Times New Roman" w:cs="Times New Roman"/>
          <w:b/>
          <w:sz w:val="24"/>
          <w:szCs w:val="24"/>
        </w:rPr>
        <w:lastRenderedPageBreak/>
        <w:t>Supplemental Appendix I</w:t>
      </w:r>
      <w:r w:rsidR="005C24F9">
        <w:rPr>
          <w:rFonts w:ascii="Times New Roman" w:hAnsi="Times New Roman" w:cs="Times New Roman"/>
          <w:b/>
          <w:sz w:val="24"/>
          <w:szCs w:val="24"/>
        </w:rPr>
        <w:t>I</w:t>
      </w:r>
    </w:p>
    <w:p w14:paraId="1CBB66E0" w14:textId="53D6E860" w:rsidR="005B55ED" w:rsidRPr="007C7B86" w:rsidRDefault="00253153" w:rsidP="004D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53">
        <w:rPr>
          <w:rFonts w:ascii="Times New Roman" w:hAnsi="Times New Roman" w:cs="Times New Roman"/>
          <w:b/>
          <w:sz w:val="24"/>
          <w:szCs w:val="24"/>
        </w:rPr>
        <w:t>Watershed Model Development, Calibration, and Validation</w:t>
      </w:r>
    </w:p>
    <w:p w14:paraId="5C666FC6" w14:textId="49D8C358" w:rsidR="005B55ED" w:rsidRPr="007C7B86" w:rsidRDefault="005B55ED" w:rsidP="005B55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The ArcSWAT (Version 2012 Release 10.21) graphical user interface was used to develop a Soil Water Assessment Tool (SWAT) model of the Oostanaula Creek watershed in ArcGIS Desktop (ESRI, Version 10.5)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PEVuZE5vdGU+PENpdGU+PEF1dGhvcj5Bcm5vbGQ8L0F1dGhvcj48WWVhcj4xOTk4PC9ZZWFyPjxS
ZWNOdW0+NTE4PC9SZWNOdW0+PERpc3BsYXlUZXh0PihBcm5vbGQsIFNyaW5pdmFzYW4gZXQgYWwu
IDE5OTgpPC9EaXNwbGF5VGV4dD48cmVjb3JkPjxyZWMtbnVtYmVyPjUxODwvcmVjLW51bWJlcj48
Zm9yZWlnbi1rZXlzPjxrZXkgYXBwPSJFTiIgZGItaWQ9IndyZGV2eDV6M3JmMnM0ZWZlcHR2enMw
MnZ3NWFlMHBld2RmYSIgdGltZXN0YW1wPSIxMzQwMzA3NzcwIj41MTg8L2tleT48L2ZvcmVpZ24t
a2V5cz48cmVmLXR5cGUgbmFtZT0iSm91cm5hbCBBcnRpY2xlIj4xNzwvcmVmLXR5cGU+PGNvbnRy
aWJ1dG9ycz48YXV0aG9ycz48YXV0aG9yPkFybm9sZCwgSi4gRy48L2F1dGhvcj48YXV0aG9yPlNy
aW5pdmFzYW4sIFIuPC9hdXRob3I+PGF1dGhvcj5NdXR0aWFoLCBSLiBTLjwvYXV0aG9yPjxhdXRo
b3I+V2lsbGlhbXMsIEouIFIuPC9hdXRob3I+PC9hdXRob3JzPjwvY29udHJpYnV0b3JzPjxhdXRo
LWFkZHJlc3M+QVJTLCBVU0RBLCBUZW1wbGUsIFRYIDc2NTAyIFVTQS4gVGV4YXMgQWdyIEV4cHQg
U3RuLCBUZW1wbGUsIFRYIDc2NTAyIFVTQS4mI3hEO0Fybm9sZCwgSkcgKHJlcHJpbnQgYXV0aG9y
KSwgQVJTLCBVU0RBLCA4MDggRSBCbGFja2xhbmQgUmQsIFRlbXBsZSwgVFggNzY1MDIgVVNBJiN4
RDthcm5vbGRAYnJjc3VuMC50YW11LmVkdTwvYXV0aC1hZGRyZXNzPjx0aXRsZXM+PHRpdGxlPkxh
cmdlIGFyZWEgaHlkcm9sb2dpYyBtb2RlbGluZyBhbmQgYXNzZXNzbWVudCAtIFBhcnQgMTogTW9k
ZWwgZGV2ZWxvcG1lbnQ8L3RpdGxlPjxzZWNvbmRhcnktdGl0bGU+Sm91cm5hbCBvZiB0aGUgQW1l
cmljYW4gV2F0ZXIgUmVzb3VyY2VzIEFzc29jaWF0aW9uPC9zZWNvbmRhcnktdGl0bGU+PGFsdC10
aXRsZT5KLiBBbS4gV2F0ZXIgUmVzb3VyLiBBc3NvYy48L2FsdC10aXRsZT48L3RpdGxlcz48cGVy
aW9kaWNhbD48ZnVsbC10aXRsZT5Kb3VybmFsIG9mIHRoZSBBbWVyaWNhbiBXYXRlciBSZXNvdXJj
ZXMgQXNzb2NpYXRpb248L2Z1bGwtdGl0bGU+PGFiYnItMT5KLiBBbS4gV2F0ZXIgUmVzb3VyLiBB
c3NvYy48L2FiYnItMT48L3BlcmlvZGljYWw+PGFsdC1wZXJpb2RpY2FsPjxmdWxsLXRpdGxlPkpv
dXJuYWwgb2YgdGhlIEFtZXJpY2FuIFdhdGVyIFJlc291cmNlcyBBc3NvY2lhdGlvbjwvZnVsbC10
aXRsZT48YWJici0xPkouIEFtLiBXYXRlciBSZXNvdXIuIEFzc29jLjwvYWJici0xPjwvYWx0LXBl
cmlvZGljYWw+PHBhZ2VzPjczLTg5PC9wYWdlcz48dm9sdW1lPjM0PC92b2x1bWU+PG51bWJlcj4x
PC9udW1iZXI+PGtleXdvcmRzPjxrZXl3b3JkPnNpbXVsYXRpb248L2tleXdvcmQ+PGtleXdvcmQ+
c3VyZmFjZSB3YXRlciBoeWRyb2xvZ3k8L2tleXdvcmQ+PGtleXdvcmQ+ZXJvc2lvbjwva2V5d29y
ZD48a2V5d29yZD5zZWRpbWVudGF0aW9uPC9rZXl3b3JkPjxrZXl3b3JkPm5vbnBvaW50PC9rZXl3
b3JkPjxrZXl3b3JkPnNvdXJjZSBwb2xsdXRpb248L2tleXdvcmQ+PGtleXdvcmQ+bGFyZ2UgYXJl
YSBtb2RlbGluZzwva2V5d29yZD48a2V5d29yZD5wbGFudCBncm93dGg8L2tleXdvcmQ+PGtleXdv
cmQ+YWdyaWN1bHR1cmFsIGxhbmQ8L2tleXdvcmQ+PGtleXdvcmQ+bWFuYWdlbWVudDwva2V5d29y
ZD48a2V5d29yZD5ydW5vZmY8L2tleXdvcmQ+PGtleXdvcmQ+c2hlPC9rZXl3b3JkPjxrZXl3b3Jk
PmNhdGNobWVudHM8L2tleXdvcmQ+PGtleXdvcmQ+ZXVyb3BlZW48L2tleXdvcmQ+PGtleXdvcmQ+
c3lzdGVtPC9rZXl3b3JkPjxrZXl3b3JkPmNyb3A8L2tleXdvcmQ+PC9rZXl3b3Jkcz48ZGF0ZXM+
PHllYXI+MTk5ODwveWVhcj48cHViLWRhdGVzPjxkYXRlPkZlYjwvZGF0ZT48L3B1Yi1kYXRlcz48
L2RhdGVzPjxpc2JuPjAwNDMtMTM3MDwvaXNibj48YWNjZXNzaW9uLW51bT5XT1M6MDAwMDcyNTI0
MTAwMDA3PC9hY2Nlc3Npb24tbnVtPjx3b3JrLXR5cGU+QXJ0aWNsZTwvd29yay10eXBlPjx1cmxz
PjxyZWxhdGVkLXVybHM+PHVybD4mbHQ7R28gdG8gSVNJJmd0OzovL1dPUzowMDAwNzI1MjQxMDAw
MDc8L3VybD48L3JlbGF0ZWQtdXJscz48L3VybHM+PGVsZWN0cm9uaWMtcmVzb3VyY2UtbnVtPjEw
LjExMTEvai4xNzUyLTE2ODguMTk5OC50YjA1OTYxLng8L2VsZWN0cm9uaWMtcmVzb3VyY2UtbnVt
PjxsYW5ndWFnZT5FbmdsaXNoPC9sYW5ndWFnZT48L3JlY29yZD48L0NpdGU+PC9FbmROb3RlPgB=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PEVuZE5vdGU+PENpdGU+PEF1dGhvcj5Bcm5vbGQ8L0F1dGhvcj48WWVhcj4xOTk4PC9ZZWFyPjxS
ZWNOdW0+NTE4PC9SZWNOdW0+PERpc3BsYXlUZXh0PihBcm5vbGQsIFNyaW5pdmFzYW4gZXQgYWwu
IDE5OTgpPC9EaXNwbGF5VGV4dD48cmVjb3JkPjxyZWMtbnVtYmVyPjUxODwvcmVjLW51bWJlcj48
Zm9yZWlnbi1rZXlzPjxrZXkgYXBwPSJFTiIgZGItaWQ9IndyZGV2eDV6M3JmMnM0ZWZlcHR2enMw
MnZ3NWFlMHBld2RmYSIgdGltZXN0YW1wPSIxMzQwMzA3NzcwIj41MTg8L2tleT48L2ZvcmVpZ24t
a2V5cz48cmVmLXR5cGUgbmFtZT0iSm91cm5hbCBBcnRpY2xlIj4xNzwvcmVmLXR5cGU+PGNvbnRy
aWJ1dG9ycz48YXV0aG9ycz48YXV0aG9yPkFybm9sZCwgSi4gRy48L2F1dGhvcj48YXV0aG9yPlNy
aW5pdmFzYW4sIFIuPC9hdXRob3I+PGF1dGhvcj5NdXR0aWFoLCBSLiBTLjwvYXV0aG9yPjxhdXRo
b3I+V2lsbGlhbXMsIEouIFIuPC9hdXRob3I+PC9hdXRob3JzPjwvY29udHJpYnV0b3JzPjxhdXRo
LWFkZHJlc3M+QVJTLCBVU0RBLCBUZW1wbGUsIFRYIDc2NTAyIFVTQS4gVGV4YXMgQWdyIEV4cHQg
U3RuLCBUZW1wbGUsIFRYIDc2NTAyIFVTQS4mI3hEO0Fybm9sZCwgSkcgKHJlcHJpbnQgYXV0aG9y
KSwgQVJTLCBVU0RBLCA4MDggRSBCbGFja2xhbmQgUmQsIFRlbXBsZSwgVFggNzY1MDIgVVNBJiN4
RDthcm5vbGRAYnJjc3VuMC50YW11LmVkdTwvYXV0aC1hZGRyZXNzPjx0aXRsZXM+PHRpdGxlPkxh
cmdlIGFyZWEgaHlkcm9sb2dpYyBtb2RlbGluZyBhbmQgYXNzZXNzbWVudCAtIFBhcnQgMTogTW9k
ZWwgZGV2ZWxvcG1lbnQ8L3RpdGxlPjxzZWNvbmRhcnktdGl0bGU+Sm91cm5hbCBvZiB0aGUgQW1l
cmljYW4gV2F0ZXIgUmVzb3VyY2VzIEFzc29jaWF0aW9uPC9zZWNvbmRhcnktdGl0bGU+PGFsdC10
aXRsZT5KLiBBbS4gV2F0ZXIgUmVzb3VyLiBBc3NvYy48L2FsdC10aXRsZT48L3RpdGxlcz48cGVy
aW9kaWNhbD48ZnVsbC10aXRsZT5Kb3VybmFsIG9mIHRoZSBBbWVyaWNhbiBXYXRlciBSZXNvdXJj
ZXMgQXNzb2NpYXRpb248L2Z1bGwtdGl0bGU+PGFiYnItMT5KLiBBbS4gV2F0ZXIgUmVzb3VyLiBB
c3NvYy48L2FiYnItMT48L3BlcmlvZGljYWw+PGFsdC1wZXJpb2RpY2FsPjxmdWxsLXRpdGxlPkpv
dXJuYWwgb2YgdGhlIEFtZXJpY2FuIFdhdGVyIFJlc291cmNlcyBBc3NvY2lhdGlvbjwvZnVsbC10
aXRsZT48YWJici0xPkouIEFtLiBXYXRlciBSZXNvdXIuIEFzc29jLjwvYWJici0xPjwvYWx0LXBl
cmlvZGljYWw+PHBhZ2VzPjczLTg5PC9wYWdlcz48dm9sdW1lPjM0PC92b2x1bWU+PG51bWJlcj4x
PC9udW1iZXI+PGtleXdvcmRzPjxrZXl3b3JkPnNpbXVsYXRpb248L2tleXdvcmQ+PGtleXdvcmQ+
c3VyZmFjZSB3YXRlciBoeWRyb2xvZ3k8L2tleXdvcmQ+PGtleXdvcmQ+ZXJvc2lvbjwva2V5d29y
ZD48a2V5d29yZD5zZWRpbWVudGF0aW9uPC9rZXl3b3JkPjxrZXl3b3JkPm5vbnBvaW50PC9rZXl3
b3JkPjxrZXl3b3JkPnNvdXJjZSBwb2xsdXRpb248L2tleXdvcmQ+PGtleXdvcmQ+bGFyZ2UgYXJl
YSBtb2RlbGluZzwva2V5d29yZD48a2V5d29yZD5wbGFudCBncm93dGg8L2tleXdvcmQ+PGtleXdv
cmQ+YWdyaWN1bHR1cmFsIGxhbmQ8L2tleXdvcmQ+PGtleXdvcmQ+bWFuYWdlbWVudDwva2V5d29y
ZD48a2V5d29yZD5ydW5vZmY8L2tleXdvcmQ+PGtleXdvcmQ+c2hlPC9rZXl3b3JkPjxrZXl3b3Jk
PmNhdGNobWVudHM8L2tleXdvcmQ+PGtleXdvcmQ+ZXVyb3BlZW48L2tleXdvcmQ+PGtleXdvcmQ+
c3lzdGVtPC9rZXl3b3JkPjxrZXl3b3JkPmNyb3A8L2tleXdvcmQ+PC9rZXl3b3Jkcz48ZGF0ZXM+
PHllYXI+MTk5ODwveWVhcj48cHViLWRhdGVzPjxkYXRlPkZlYjwvZGF0ZT48L3B1Yi1kYXRlcz48
L2RhdGVzPjxpc2JuPjAwNDMtMTM3MDwvaXNibj48YWNjZXNzaW9uLW51bT5XT1M6MDAwMDcyNTI0
MTAwMDA3PC9hY2Nlc3Npb24tbnVtPjx3b3JrLXR5cGU+QXJ0aWNsZTwvd29yay10eXBlPjx1cmxz
PjxyZWxhdGVkLXVybHM+PHVybD4mbHQ7R28gdG8gSVNJJmd0OzovL1dPUzowMDAwNzI1MjQxMDAw
MDc8L3VybD48L3JlbGF0ZWQtdXJscz48L3VybHM+PGVsZWN0cm9uaWMtcmVzb3VyY2UtbnVtPjEw
LjExMTEvai4xNzUyLTE2ODguMTk5OC50YjA1OTYxLng8L2VsZWN0cm9uaWMtcmVzb3VyY2UtbnVt
PjxsYW5ndWFnZT5FbmdsaXNoPC9sYW5ndWFnZT48L3JlY29yZD48L0NpdGU+PC9FbmROb3RlPgB=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(Arnold, Srinivasan et al. 1998)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>. Land use, soils, and digital elevation data were downloaded from the USDA Geospatial Data Gateway (</w:t>
      </w:r>
      <w:hyperlink r:id="rId12" w:history="1">
        <w:r w:rsidRPr="00B478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https://datagateway.nrcs.usda.gov/</w:t>
        </w:r>
      </w:hyperlink>
      <w:r w:rsidRPr="007C7B86">
        <w:rPr>
          <w:rFonts w:ascii="Times New Roman" w:hAnsi="Times New Roman" w:cs="Times New Roman"/>
          <w:sz w:val="24"/>
          <w:szCs w:val="24"/>
        </w:rPr>
        <w:t xml:space="preserve">). </w:t>
      </w:r>
      <w:r w:rsidR="00495728">
        <w:rPr>
          <w:rFonts w:ascii="Times New Roman" w:hAnsi="Times New Roman" w:cs="Times New Roman"/>
          <w:sz w:val="24"/>
          <w:szCs w:val="24"/>
        </w:rPr>
        <w:t xml:space="preserve">Soil </w:t>
      </w:r>
      <w:r w:rsidRPr="007C7B86">
        <w:rPr>
          <w:rFonts w:ascii="Times New Roman" w:hAnsi="Times New Roman" w:cs="Times New Roman"/>
          <w:sz w:val="24"/>
          <w:szCs w:val="24"/>
        </w:rPr>
        <w:t xml:space="preserve">data were a slightly modified version of the State Soil Geographic (STATSGO) dataset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PEVuZE5vdGU+PENpdGU+PEF1dGhvcj5XYW5nPC9BdXRob3I+PFllYXI+MjAwNjwvWWVhcj48UmVj
TnVtPjgyNDwvUmVjTnVtPjxEaXNwbGF5VGV4dD4oV2FuZyBhbmQgTWVsZXNzZSAyMDA2KTwvRGlz
cGxheVRleHQ+PHJlY29yZD48cmVjLW51bWJlcj44MjQ8L3JlYy1udW1iZXI+PGZvcmVpZ24ta2V5
cz48a2V5IGFwcD0iRU4iIGRiLWlkPSJ3cmRldng1ejNyZjJzNGVmZXB0dnpzMDJ2dzVhZTBwZXdk
ZmEiIHRpbWVzdGFtcD0iMTUyNjkxNzQ5NCI+ODI0PC9rZXk+PC9mb3JlaWduLWtleXM+PHJlZi10
eXBlIG5hbWU9IkpvdXJuYWwgQXJ0aWNsZSI+MTc8L3JlZi10eXBlPjxjb250cmlidXRvcnM+PGF1
dGhvcnM+PGF1dGhvcj5XYW5nLCBYLjwvYXV0aG9yPjxhdXRob3I+TWVsZXNzZSwgQS4gTS48L2F1
dGhvcj48L2F1dGhvcnM+PC9jb250cmlidXRvcnM+PGF1dGgtYWRkcmVzcz5Vbml2IE4gRGFrb3Rh
LCBFbmVyZ3kgJmFtcDsgRW52aXJvbm0gUmVzIEN0ciwgR3JhbmQgRm9ya3MsIE5EIDU4MjAyIFVT
QS4gRmxvcmlkYSBJbnQgVW5pdiwgRGVwdCBFbnZpcm9ubSBTdHVkaWVzLCBNaWFtaSwgRkwgMzMx
OTkgVVNBLiYjeEQ7V2FuZywgWCAocmVwcmludCBhdXRob3IpLCBVbml2IE4gRGFrb3RhLCBFbmVy
Z3kgJmFtcDsgRW52aXJvbm0gUmVzIEN0ciwgUE9CIDkwMTgsIEdyYW5kIEZvcmtzLCBORCA1ODIw
MiBVU0EuJiN4RDt4aXhpX3dAaG90bWFpbC5jb208L2F1dGgtYWRkcmVzcz48dGl0bGVzPjx0aXRs
ZT5FZmZlY3RzIG9mIFNUQVRTR08gYW5kIFNTVVJHTyBhcyBpbnB1dHMgb24gU1dBVCBNb2RlbCZh
cG9zO3MgU25vd21lbHQgU2ltdWxhdGlvbjwvdGl0bGU+PHNlY29uZGFyeS10aXRsZT5Kb3VybmFs
IG9mIHRoZSBBbWVyaWNhbiBXYXRlciBSZXNvdXJjZXMgQXNzb2NpYXRpb248L3NlY29uZGFyeS10
aXRsZT48YWx0LXRpdGxlPkouIEFtLiBXYXRlciBSZXNvdXIuIEFzc29jLjwvYWx0LXRpdGxlPjwv
dGl0bGVzPjxwZXJpb2RpY2FsPjxmdWxsLXRpdGxlPkpvdXJuYWwgb2YgdGhlIEFtZXJpY2FuIFdh
dGVyIFJlc291cmNlcyBBc3NvY2lhdGlvbjwvZnVsbC10aXRsZT48YWJici0xPkouIEFtLiBXYXRl
ciBSZXNvdXIuIEFzc29jLjwvYWJici0xPjwvcGVyaW9kaWNhbD48YWx0LXBlcmlvZGljYWw+PGZ1
bGwtdGl0bGU+Sm91cm5hbCBvZiB0aGUgQW1lcmljYW4gV2F0ZXIgUmVzb3VyY2VzIEFzc29jaWF0
aW9uPC9mdWxsLXRpdGxlPjxhYmJyLTE+Si4gQW0uIFdhdGVyIFJlc291ci4gQXNzb2MuPC9hYmJy
LTE+PC9hbHQtcGVyaW9kaWNhbD48cGFnZXM+MTIxNy0xMjM2PC9wYWdlcz48dm9sdW1lPjQyPC92
b2x1bWU+PG51bWJlcj41PC9udW1iZXI+PGtleXdvcmRzPjxrZXl3b3JkPmh5ZHJvbG9naWMgbW9k
ZWxzPC9rZXl3b3JkPjxrZXl3b3JkPmxvdyByZWxpZWYgd2F0ZXJzaGVkPC9rZXl3b3JkPjxrZXl3
b3JkPnJlc29sdXRpb248L2tleXdvcmQ+PGtleXdvcmQ+c25vd21lbHQgaHlkcm9sb2d5PC9rZXl3
b3JkPjxrZXl3b3JkPnNvaWwgZGF0YWJhc2U8L2tleXdvcmQ+PGtleXdvcmQ+U1dBVDwva2V5d29y
ZD48a2V5d29yZD5waWVkbW9udCBwaHlzaW9ncmFwaGljIHJlZ2lvbjwva2V5d29yZD48a2V5d29y
ZD5oeWRyb2xvZ2ljLXNpbXVsYXRpb248L2tleXdvcmQ+PGtleXdvcmQ+cml2ZXI8L2tleXdvcmQ+
PGtleXdvcmQ+YmFzaW48L2tleXdvcmQ+PGtleXdvcmQ+c29pbDwva2V5d29yZD48a2V5d29yZD5n
aXM8L2tleXdvcmQ+PGtleXdvcmQ+dGVtcGVyYXR1cmU8L2tleXdvcmQ+PGtleXdvcmQ+Y2FsaWJy
YXRpb248L2tleXdvcmQ+PGtleXdvcmQ+ZXZhcG9yYXRpb248L2tleXdvcmQ+PGtleXdvcmQ+d2F0
ZXJzaGVkczwva2V5d29yZD48a2V5d29yZD5FbmdpbmVlcmluZzwva2V5d29yZD48a2V5d29yZD5H
ZW9sb2d5PC9rZXl3b3JkPjxrZXl3b3JkPldhdGVyIFJlc291cmNlczwva2V5d29yZD48L2tleXdv
cmRzPjxkYXRlcz48eWVhcj4yMDA2PC95ZWFyPjxwdWItZGF0ZXM+PGRhdGU+T2N0PC9kYXRlPjwv
cHViLWRhdGVzPjwvZGF0ZXM+PGlzYm4+MTA5My00NzRYPC9pc2JuPjxhY2Nlc3Npb24tbnVtPldP
UzowMDAyNDE5MDkzMDAwMDY8L2FjY2Vzc2lvbi1udW0+PHdvcmstdHlwZT5BcnRpY2xlPC93b3Jr
LXR5cGU+PHVybHM+PHJlbGF0ZWQtdXJscz48dXJsPiZsdDtHbyB0byBJU0kmZ3Q7Oi8vV09TOjAw
MDI0MTkwOTMwMDAwNjwvdXJsPjwvcmVsYXRlZC11cmxzPjwvdXJscz48ZWxlY3Ryb25pYy1yZXNv
dXJjZS1udW0+MTAuMTExMS9qLjE3NTItMTY4OC4yMDA2LnRiMDU2MDgueDwvZWxlY3Ryb25pYy1y
ZXNvdXJjZS1udW0+PGxhbmd1YWdlPkVuZ2xpc2g8L2xhbmd1YWdlPjwvcmVjb3JkPjwvQ2l0ZT48
L0VuZE5vdGU+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PEVuZE5vdGU+PENpdGU+PEF1dGhvcj5XYW5nPC9BdXRob3I+PFllYXI+MjAwNjwvWWVhcj48UmVj
TnVtPjgyNDwvUmVjTnVtPjxEaXNwbGF5VGV4dD4oV2FuZyBhbmQgTWVsZXNzZSAyMDA2KTwvRGlz
cGxheVRleHQ+PHJlY29yZD48cmVjLW51bWJlcj44MjQ8L3JlYy1udW1iZXI+PGZvcmVpZ24ta2V5
cz48a2V5IGFwcD0iRU4iIGRiLWlkPSJ3cmRldng1ejNyZjJzNGVmZXB0dnpzMDJ2dzVhZTBwZXdk
ZmEiIHRpbWVzdGFtcD0iMTUyNjkxNzQ5NCI+ODI0PC9rZXk+PC9mb3JlaWduLWtleXM+PHJlZi10
eXBlIG5hbWU9IkpvdXJuYWwgQXJ0aWNsZSI+MTc8L3JlZi10eXBlPjxjb250cmlidXRvcnM+PGF1
dGhvcnM+PGF1dGhvcj5XYW5nLCBYLjwvYXV0aG9yPjxhdXRob3I+TWVsZXNzZSwgQS4gTS48L2F1
dGhvcj48L2F1dGhvcnM+PC9jb250cmlidXRvcnM+PGF1dGgtYWRkcmVzcz5Vbml2IE4gRGFrb3Rh
LCBFbmVyZ3kgJmFtcDsgRW52aXJvbm0gUmVzIEN0ciwgR3JhbmQgRm9ya3MsIE5EIDU4MjAyIFVT
QS4gRmxvcmlkYSBJbnQgVW5pdiwgRGVwdCBFbnZpcm9ubSBTdHVkaWVzLCBNaWFtaSwgRkwgMzMx
OTkgVVNBLiYjeEQ7V2FuZywgWCAocmVwcmludCBhdXRob3IpLCBVbml2IE4gRGFrb3RhLCBFbmVy
Z3kgJmFtcDsgRW52aXJvbm0gUmVzIEN0ciwgUE9CIDkwMTgsIEdyYW5kIEZvcmtzLCBORCA1ODIw
MiBVU0EuJiN4RDt4aXhpX3dAaG90bWFpbC5jb208L2F1dGgtYWRkcmVzcz48dGl0bGVzPjx0aXRs
ZT5FZmZlY3RzIG9mIFNUQVRTR08gYW5kIFNTVVJHTyBhcyBpbnB1dHMgb24gU1dBVCBNb2RlbCZh
cG9zO3MgU25vd21lbHQgU2ltdWxhdGlvbjwvdGl0bGU+PHNlY29uZGFyeS10aXRsZT5Kb3VybmFs
IG9mIHRoZSBBbWVyaWNhbiBXYXRlciBSZXNvdXJjZXMgQXNzb2NpYXRpb248L3NlY29uZGFyeS10
aXRsZT48YWx0LXRpdGxlPkouIEFtLiBXYXRlciBSZXNvdXIuIEFzc29jLjwvYWx0LXRpdGxlPjwv
dGl0bGVzPjxwZXJpb2RpY2FsPjxmdWxsLXRpdGxlPkpvdXJuYWwgb2YgdGhlIEFtZXJpY2FuIFdh
dGVyIFJlc291cmNlcyBBc3NvY2lhdGlvbjwvZnVsbC10aXRsZT48YWJici0xPkouIEFtLiBXYXRl
ciBSZXNvdXIuIEFzc29jLjwvYWJici0xPjwvcGVyaW9kaWNhbD48YWx0LXBlcmlvZGljYWw+PGZ1
bGwtdGl0bGU+Sm91cm5hbCBvZiB0aGUgQW1lcmljYW4gV2F0ZXIgUmVzb3VyY2VzIEFzc29jaWF0
aW9uPC9mdWxsLXRpdGxlPjxhYmJyLTE+Si4gQW0uIFdhdGVyIFJlc291ci4gQXNzb2MuPC9hYmJy
LTE+PC9hbHQtcGVyaW9kaWNhbD48cGFnZXM+MTIxNy0xMjM2PC9wYWdlcz48dm9sdW1lPjQyPC92
b2x1bWU+PG51bWJlcj41PC9udW1iZXI+PGtleXdvcmRzPjxrZXl3b3JkPmh5ZHJvbG9naWMgbW9k
ZWxzPC9rZXl3b3JkPjxrZXl3b3JkPmxvdyByZWxpZWYgd2F0ZXJzaGVkPC9rZXl3b3JkPjxrZXl3
b3JkPnJlc29sdXRpb248L2tleXdvcmQ+PGtleXdvcmQ+c25vd21lbHQgaHlkcm9sb2d5PC9rZXl3
b3JkPjxrZXl3b3JkPnNvaWwgZGF0YWJhc2U8L2tleXdvcmQ+PGtleXdvcmQ+U1dBVDwva2V5d29y
ZD48a2V5d29yZD5waWVkbW9udCBwaHlzaW9ncmFwaGljIHJlZ2lvbjwva2V5d29yZD48a2V5d29y
ZD5oeWRyb2xvZ2ljLXNpbXVsYXRpb248L2tleXdvcmQ+PGtleXdvcmQ+cml2ZXI8L2tleXdvcmQ+
PGtleXdvcmQ+YmFzaW48L2tleXdvcmQ+PGtleXdvcmQ+c29pbDwva2V5d29yZD48a2V5d29yZD5n
aXM8L2tleXdvcmQ+PGtleXdvcmQ+dGVtcGVyYXR1cmU8L2tleXdvcmQ+PGtleXdvcmQ+Y2FsaWJy
YXRpb248L2tleXdvcmQ+PGtleXdvcmQ+ZXZhcG9yYXRpb248L2tleXdvcmQ+PGtleXdvcmQ+d2F0
ZXJzaGVkczwva2V5d29yZD48a2V5d29yZD5FbmdpbmVlcmluZzwva2V5d29yZD48a2V5d29yZD5H
ZW9sb2d5PC9rZXl3b3JkPjxrZXl3b3JkPldhdGVyIFJlc291cmNlczwva2V5d29yZD48L2tleXdv
cmRzPjxkYXRlcz48eWVhcj4yMDA2PC95ZWFyPjxwdWItZGF0ZXM+PGRhdGU+T2N0PC9kYXRlPjwv
cHViLWRhdGVzPjwvZGF0ZXM+PGlzYm4+MTA5My00NzRYPC9pc2JuPjxhY2Nlc3Npb24tbnVtPldP
UzowMDAyNDE5MDkzMDAwMDY8L2FjY2Vzc2lvbi1udW0+PHdvcmstdHlwZT5BcnRpY2xlPC93b3Jr
LXR5cGU+PHVybHM+PHJlbGF0ZWQtdXJscz48dXJsPiZsdDtHbyB0byBJU0kmZ3Q7Oi8vV09TOjAw
MDI0MTkwOTMwMDAwNjwvdXJsPjwvcmVsYXRlZC11cmxzPjwvdXJscz48ZWxlY3Ryb25pYy1yZXNv
dXJjZS1udW0+MTAuMTExMS9qLjE3NTItMTY4OC4yMDA2LnRiMDU2MDgueDwvZWxlY3Ryb25pYy1y
ZXNvdXJjZS1udW0+PGxhbmd1YWdlPkVuZ2xpc2g8L2xhbmd1YWdlPjwvcmVjb3JkPjwvQ2l0ZT48
L0VuZE5vdGU+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(Wang and Melesse 2006)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>.</w:t>
      </w:r>
    </w:p>
    <w:p w14:paraId="60DAD4F2" w14:textId="4A692286" w:rsidR="005B55ED" w:rsidRPr="007C7B86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Land use corresponded to the 2009 Croplands Data Layer (CDL) (Johnson and Mueller, 2010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&lt;EndNote&gt;&lt;Cite&gt;&lt;Author&gt;Johnson&lt;/Author&gt;&lt;Year&gt;2010&lt;/Year&gt;&lt;RecNum&gt;823&lt;/RecNum&gt;&lt;DisplayText&gt;(Johnson and Mueller 2010)&lt;/DisplayText&gt;&lt;record&gt;&lt;rec-number&gt;823&lt;/rec-number&gt;&lt;foreign-keys&gt;&lt;key app="EN" db-id="wrdevx5z3rf2s4efeptvzs02vw5ae0pewdfa" timestamp="1526916574"&gt;823&lt;/key&gt;&lt;/foreign-keys&gt;&lt;ref-type name="Journal Article"&gt;17&lt;/ref-type&gt;&lt;contributors&gt;&lt;authors&gt;&lt;author&gt;Johnson, D. M.&lt;/author&gt;&lt;author&gt;Mueller, R.&lt;/author&gt;&lt;/authors&gt;&lt;/contributors&gt;&lt;auth-address&gt;[Johnson, David M.; Mueller, Richard] Natl Agr Stat Serv, USDA, Fairfax, VA 22030 USA.&amp;#xD;Johnson, DM (reprint author), Natl Agr Stat Serv, USDA, 3251 Old Lee Highway,Suite 305, Fairfax, VA 22030 USA.&amp;#xD;dave_johnson@nass.usda.gov; rick_mueller@nass.usda.gov&lt;/auth-address&gt;&lt;titles&gt;&lt;title&gt;The 2009 Cropland Data Layer&lt;/title&gt;&lt;secondary-title&gt;Photogrammetric Engineering and Remote Sensing&lt;/secondary-title&gt;&lt;alt-title&gt;Photogramm. Eng. Remote Sens.&lt;/alt-title&gt;&lt;/titles&gt;&lt;periodical&gt;&lt;full-title&gt;Photogrammetric Engineering and Remote Sensing&lt;/full-title&gt;&lt;abbr-1&gt;Photogramm. Eng. Remote Sens.&lt;/abbr-1&gt;&lt;/periodical&gt;&lt;alt-periodical&gt;&lt;full-title&gt;Photogrammetric Engineering and Remote Sensing&lt;/full-title&gt;&lt;abbr-1&gt;Photogramm. Eng. Remote Sens.&lt;/abbr-1&gt;&lt;/alt-periodical&gt;&lt;pages&gt;1201-1205&lt;/pages&gt;&lt;volume&gt;76&lt;/volume&gt;&lt;number&gt;11&lt;/number&gt;&lt;keywords&gt;&lt;keyword&gt;Physical Geography&lt;/keyword&gt;&lt;keyword&gt;Geology&lt;/keyword&gt;&lt;keyword&gt;Remote Sensing&lt;/keyword&gt;&lt;keyword&gt;Imaging Science &amp;amp;&lt;/keyword&gt;&lt;keyword&gt;Photographic Technology&lt;/keyword&gt;&lt;/keywords&gt;&lt;dates&gt;&lt;year&gt;2010&lt;/year&gt;&lt;pub-dates&gt;&lt;date&gt;Nov&lt;/date&gt;&lt;/pub-dates&gt;&lt;/dates&gt;&lt;isbn&gt;0099-1112&lt;/isbn&gt;&lt;accession-num&gt;WOS:000284248200001&lt;/accession-num&gt;&lt;work-type&gt;Editorial Material&lt;/work-type&gt;&lt;urls&gt;&lt;related-urls&gt;&lt;url&gt;&amp;lt;Go to ISI&amp;gt;://WOS:000284248200001&lt;/url&gt;&lt;/related-urls&gt;&lt;/urls&gt;&lt;language&gt;English&lt;/language&gt;&lt;/record&gt;&lt;/Cite&gt;&lt;/EndNote&gt;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(Johnson and Mueller 2010)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A custom lookup table was used to classify grass/pasture/hay land uses (CDL attribute codes 37, 59, and 176) as a FESC crop because this cool season forage dominates beef cattle pastures in the watershed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&lt;EndNote&gt;&lt;Cite&gt;&lt;Author&gt;Ball&lt;/Author&gt;&lt;Year&gt;2002&lt;/Year&gt;&lt;RecNum&gt;361&lt;/RecNum&gt;&lt;DisplayText&gt;(Ball, Hoveland et al. 2002)&lt;/DisplayText&gt;&lt;record&gt;&lt;rec-number&gt;361&lt;/rec-number&gt;&lt;foreign-keys&gt;&lt;key app="EN" db-id="wrdevx5z3rf2s4efeptvzs02vw5ae0pewdfa" timestamp="0"&gt;361&lt;/key&gt;&lt;/foreign-keys&gt;&lt;ref-type name="Book"&gt;6&lt;/ref-type&gt;&lt;contributors&gt;&lt;authors&gt;&lt;author&gt;Ball, D. M.&lt;/author&gt;&lt;author&gt;Hoveland, C. S.&lt;/author&gt;&lt;author&gt;Lacefield, G. D.&lt;/author&gt;&lt;/authors&gt;&lt;/contributors&gt;&lt;titles&gt;&lt;title&gt;Southern Forages&lt;/title&gt;&lt;/titles&gt;&lt;dates&gt;&lt;year&gt;2002&lt;/year&gt;&lt;/dates&gt;&lt;pub-location&gt;Norcross, GA&lt;/pub-location&gt;&lt;publisher&gt;Phosphate &amp;amp; Potash Institute and the Foundation for Agronomic Research&lt;/publisher&gt;&lt;urls&gt;&lt;/urls&gt;&lt;/record&gt;&lt;/Cite&gt;&lt;/EndNote&gt;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(Ball</w:t>
      </w:r>
      <w:r w:rsidR="00DE67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noProof/>
          <w:sz w:val="24"/>
          <w:szCs w:val="24"/>
        </w:rPr>
        <w:t>et al. 2002)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Important CDL predicted land uses within the watershed were pasture (FESC) and deciduous forest (FRSD), and less important </w:t>
      </w:r>
      <w:r w:rsidR="00495728">
        <w:rPr>
          <w:rFonts w:ascii="Times New Roman" w:hAnsi="Times New Roman" w:cs="Times New Roman"/>
          <w:sz w:val="24"/>
          <w:szCs w:val="24"/>
        </w:rPr>
        <w:t xml:space="preserve">land uses </w:t>
      </w:r>
      <w:r w:rsidRPr="007C7B86">
        <w:rPr>
          <w:rFonts w:ascii="Times New Roman" w:hAnsi="Times New Roman" w:cs="Times New Roman"/>
          <w:sz w:val="24"/>
          <w:szCs w:val="24"/>
        </w:rPr>
        <w:t xml:space="preserve">were </w:t>
      </w:r>
      <w:r w:rsidR="00495728">
        <w:rPr>
          <w:rFonts w:ascii="Times New Roman" w:hAnsi="Times New Roman" w:cs="Times New Roman"/>
          <w:sz w:val="24"/>
          <w:szCs w:val="24"/>
        </w:rPr>
        <w:t xml:space="preserve">for </w:t>
      </w:r>
      <w:r w:rsidRPr="007C7B86">
        <w:rPr>
          <w:rFonts w:ascii="Times New Roman" w:hAnsi="Times New Roman" w:cs="Times New Roman"/>
          <w:sz w:val="24"/>
          <w:szCs w:val="24"/>
        </w:rPr>
        <w:t>soybean (SOYB) and corn (CORN)</w:t>
      </w:r>
      <w:r w:rsidR="00495728">
        <w:rPr>
          <w:rFonts w:ascii="Times New Roman" w:hAnsi="Times New Roman" w:cs="Times New Roman"/>
          <w:sz w:val="24"/>
          <w:szCs w:val="24"/>
        </w:rPr>
        <w:t xml:space="preserve"> production</w:t>
      </w:r>
      <w:r w:rsidRPr="007C7B86">
        <w:rPr>
          <w:rFonts w:ascii="Times New Roman" w:hAnsi="Times New Roman" w:cs="Times New Roman"/>
          <w:sz w:val="24"/>
          <w:szCs w:val="24"/>
        </w:rPr>
        <w:t xml:space="preserve">, accounting for 38%, 31%, 2% and 2% of the watershed land area, respectively. A central urban area of varying density, corresponding to the city of Athens, TN, accounted for 12% of the watershed area (URLD, URML, URMD, and URHD land use categories). As expected, the watershed </w:t>
      </w:r>
      <w:r w:rsidR="00495728">
        <w:rPr>
          <w:rFonts w:ascii="Times New Roman" w:hAnsi="Times New Roman" w:cs="Times New Roman"/>
          <w:sz w:val="24"/>
          <w:szCs w:val="24"/>
        </w:rPr>
        <w:t xml:space="preserve">land use </w:t>
      </w:r>
      <w:r w:rsidRPr="007C7B86">
        <w:rPr>
          <w:rFonts w:ascii="Times New Roman" w:hAnsi="Times New Roman" w:cs="Times New Roman"/>
          <w:sz w:val="24"/>
          <w:szCs w:val="24"/>
        </w:rPr>
        <w:t>was dominated by pasture-based beef cattle operations.</w:t>
      </w:r>
    </w:p>
    <w:p w14:paraId="462835D5" w14:textId="0A4A6407" w:rsidR="005B55ED" w:rsidRPr="007C7B86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Slope classifications (0-2%, 2-8%, 8-16%, and &gt; 16%) were established using the National Elevation Dataset (10-meter resolution)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&lt;EndNote&gt;&lt;Cite&gt;&lt;Author&gt;Gesch&lt;/Author&gt;&lt;Year&gt;2002&lt;/Year&gt;&lt;RecNum&gt;826&lt;/RecNum&gt;&lt;DisplayText&gt;(Gesch, Oimoen et al. 2002)&lt;/DisplayText&gt;&lt;record&gt;&lt;rec-number&gt;826&lt;/rec-number&gt;&lt;foreign-keys&gt;&lt;key app="EN" db-id="wrdevx5z3rf2s4efeptvzs02vw5ae0pewdfa" timestamp="1526918617"&gt;826&lt;/key&gt;&lt;/foreign-keys&gt;&lt;ref-type name="Journal Article"&gt;17&lt;/ref-type&gt;&lt;contributors&gt;&lt;authors&gt;&lt;author&gt;Gesch, Dean B.&lt;/author&gt;&lt;author&gt;Oimoen, Michael J.&lt;/author&gt;&lt;author&gt;Greenlee, Susan K.&lt;/author&gt;&lt;author&gt;Nelson, Charles A.&lt;/author&gt;&lt;author&gt;Steuck, Michael J.&lt;/author&gt;&lt;author&gt;Tyler, Dean J.&lt;/author&gt;&lt;/authors&gt;&lt;/contributors&gt;&lt;titles&gt;&lt;title&gt;The national elevation data set&lt;/title&gt;&lt;secondary-title&gt;Photogrammetric Engineering and Remote Sensing&lt;/secondary-title&gt;&lt;/titles&gt;&lt;periodical&gt;&lt;full-title&gt;Photogrammetric Engineering and Remote Sensing&lt;/full-title&gt;&lt;abbr-1&gt;Photogramm. Eng. Remote Sens.&lt;/abbr-1&gt;&lt;/periodical&gt;&lt;pages&gt;5-11&lt;/pages&gt;&lt;volume&gt;68&lt;/volume&gt;&lt;number&gt;1&lt;/number&gt;&lt;dates&gt;&lt;year&gt;2002&lt;/year&gt;&lt;/dates&gt;&lt;urls&gt;&lt;related-urls&gt;&lt;url&gt;http://pubs.er.usgs.gov/publication/70156331&lt;/url&gt;&lt;/related-urls&gt;&lt;/urls&gt;&lt;remote-database-name&gt;USGS Publications Warehouse&lt;/remote-database-name&gt;&lt;/record&gt;&lt;/Cite&gt;&lt;/EndNote&gt;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(Gesch, Oimoen et al. 2002)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>. Stream</w:t>
      </w:r>
      <w:r w:rsidR="00495728">
        <w:rPr>
          <w:rFonts w:ascii="Times New Roman" w:hAnsi="Times New Roman" w:cs="Times New Roman"/>
          <w:sz w:val="24"/>
          <w:szCs w:val="24"/>
        </w:rPr>
        <w:t xml:space="preserve"> and sub-basin</w:t>
      </w:r>
      <w:r w:rsidRPr="007C7B86">
        <w:rPr>
          <w:rFonts w:ascii="Times New Roman" w:hAnsi="Times New Roman" w:cs="Times New Roman"/>
          <w:sz w:val="24"/>
          <w:szCs w:val="24"/>
        </w:rPr>
        <w:t xml:space="preserve"> definitions were-DEM based with flow direction and accumulation set at 344 hectares. The watershed outlet was located at a USGS gaging station near Sandford, TN (03565500) for streamflow calibration and validation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&lt;EndNote&gt;&lt;Cite&gt;&lt;Author&gt;Gali&lt;/Author&gt;&lt;Year&gt;2012&lt;/Year&gt;&lt;RecNum&gt;563&lt;/RecNum&gt;&lt;DisplayText&gt;(Gali, Douglas-Mankin et al. 2012)&lt;/DisplayText&gt;&lt;record&gt;&lt;rec-number&gt;563&lt;/rec-number&gt;&lt;foreign-keys&gt;&lt;key app="EN" db-id="wrdevx5z3rf2s4efeptvzs02vw5ae0pewdfa" timestamp="1394568039"&gt;563&lt;/key&gt;&lt;/foreign-keys&gt;&lt;ref-type name="Journal Article"&gt;17&lt;/ref-type&gt;&lt;contributors&gt;&lt;authors&gt;&lt;author&gt;Gali, R. K.&lt;/author&gt;&lt;author&gt;Douglas-Mankin, K. R.&lt;/author&gt;&lt;author&gt;Li, X.&lt;/author&gt;&lt;author&gt;Xu, T.&lt;/author&gt;&lt;/authors&gt;&lt;/contributors&gt;&lt;auth-address&gt;[Gali, R. K.; Douglas-Mankin, K. R.] Kansas State Univ, Dept Biol &amp;amp; Agr Engn, Manhattan, KS 66506 USA. [Li, X.; Xu, T.] Univ Kansas, Dept Geog, Lawrence, KS 66045 USA.&amp;#xD;Douglas-Mankin, KR (reprint author), Kansas State Univ, Dept Biol &amp;amp; Agr Engn, 147 Seaton Hall, Manhattan, KS 66506 USA.&amp;#xD;gali.rohith@gmail.com; krdm@ksu.edu; lixi@ku.edu; tintin@ku.edu&lt;/auth-address&gt;&lt;titles&gt;&lt;title&gt;Assessing NEXRAD P3 Data Effects on Stream-Flow Simulation Using SWAT Model in an Agricultural Watershed&lt;/title&gt;&lt;secondary-title&gt;Journal of Hydrologic Engineering&lt;/secondary-title&gt;&lt;/titles&gt;&lt;periodical&gt;&lt;full-title&gt;Journal of Hydrologic Engineering&lt;/full-title&gt;&lt;/periodical&gt;&lt;pages&gt;1245-1254&lt;/pages&gt;&lt;volume&gt;17&lt;/volume&gt;&lt;number&gt;11&lt;/number&gt;&lt;keywords&gt;&lt;keyword&gt;Hydrologic modeling&lt;/keyword&gt;&lt;keyword&gt;Precipitation gauge&lt;/keyword&gt;&lt;keyword&gt;Radar&lt;/keyword&gt;&lt;keyword&gt;Spatial resolution&lt;/keyword&gt;&lt;keyword&gt;iii precipitation data&lt;/keyword&gt;&lt;keyword&gt;assessment-tool&lt;/keyword&gt;&lt;keyword&gt;river-basin&lt;/keyword&gt;&lt;keyword&gt;rain-gage&lt;/keyword&gt;&lt;keyword&gt;texas&lt;/keyword&gt;&lt;keyword&gt;soil&lt;/keyword&gt;&lt;/keywords&gt;&lt;dates&gt;&lt;year&gt;2012&lt;/year&gt;&lt;pub-dates&gt;&lt;date&gt;Nov&lt;/date&gt;&lt;/pub-dates&gt;&lt;/dates&gt;&lt;isbn&gt;1084-0699&lt;/isbn&gt;&lt;accession-num&gt;WOS:000312712500012&lt;/accession-num&gt;&lt;work-type&gt;Article&lt;/work-type&gt;&lt;urls&gt;&lt;related-urls&gt;&lt;url&gt;&amp;lt;Go to ISI&amp;gt;://WOS:000312712500012&lt;/url&gt;&lt;/related-urls&gt;&lt;/urls&gt;&lt;electronic-resource-num&gt;10.1061/(asce)he.1943-5584.0000618&lt;/electronic-resource-num&gt;&lt;language&gt;English&lt;/language&gt;&lt;/record&gt;&lt;/Cite&gt;&lt;/EndNote&gt;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(Gali</w:t>
      </w:r>
      <w:r w:rsidR="00DE67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noProof/>
          <w:sz w:val="24"/>
          <w:szCs w:val="24"/>
        </w:rPr>
        <w:t>et al. 2012)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="00495728">
        <w:rPr>
          <w:rFonts w:ascii="Times New Roman" w:hAnsi="Times New Roman" w:cs="Times New Roman"/>
          <w:sz w:val="24"/>
          <w:szCs w:val="24"/>
        </w:rPr>
        <w:t xml:space="preserve">, taking in the majority (78%) of the total </w:t>
      </w:r>
      <w:r w:rsidR="00495728">
        <w:rPr>
          <w:rFonts w:ascii="Times New Roman" w:hAnsi="Times New Roman" w:cs="Times New Roman"/>
          <w:sz w:val="24"/>
          <w:szCs w:val="24"/>
        </w:rPr>
        <w:lastRenderedPageBreak/>
        <w:t>watershed area</w:t>
      </w:r>
      <w:r w:rsidRPr="007C7B86">
        <w:rPr>
          <w:rFonts w:ascii="Times New Roman" w:hAnsi="Times New Roman" w:cs="Times New Roman"/>
          <w:sz w:val="24"/>
          <w:szCs w:val="24"/>
        </w:rPr>
        <w:t xml:space="preserve">. The resulting watershed model included 15 sub-basins with maximum, minimum, and average elevations of 399, 218, and 285±29 meters above sea level. </w:t>
      </w:r>
    </w:p>
    <w:p w14:paraId="0FA61821" w14:textId="77777777" w:rsidR="005B55ED" w:rsidRPr="007C7B86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HRUs were defined using a rejection threshold of 5% for slope class, soil type, and land use areas. The resulting modeled land areas for pasture (FESC), forested areas (FRSD, FRSE and FRST), and urban/residential areas (URLD, URML, URMD), corn, and soybeans represented 45, 39, 11, 1, 0.5% of the watershed area, respectively. The final modeled land use-slope-soil combinations resulted in 466 HRUs, 207 of which were pasture (FESC). </w:t>
      </w:r>
    </w:p>
    <w:p w14:paraId="71F8651B" w14:textId="06310D1C" w:rsidR="005B55ED" w:rsidRPr="007C7B86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Rainfall and temperature input data were obtained from the National Weather Station Coop database for Athens and Cleveland, Tennessee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PEVuZE5vdGU+PENpdGU+PEF1dGhvcj5MZWVwZXI8L0F1dGhvcj48WWVhcj4yMDE1PC9ZZWFyPjxS
ZWNOdW0+ODI4PC9SZWNOdW0+PERpc3BsYXlUZXh0PihMZWVwZXIsIFJlbm5pZSBldCBhbC4gMjAx
NSk8L0Rpc3BsYXlUZXh0PjxyZWNvcmQ+PHJlYy1udW1iZXI+ODI4PC9yZWMtbnVtYmVyPjxmb3Jl
aWduLWtleXM+PGtleSBhcHA9IkVOIiBkYi1pZD0id3JkZXZ4NXozcmYyczRlZmVwdHZ6czAydnc1
YWUwcGV3ZGZhIiB0aW1lc3RhbXA9IjE1MjY5MTg5OTYiPjgyODwva2V5PjwvZm9yZWlnbi1rZXlz
PjxyZWYtdHlwZSBuYW1lPSJKb3VybmFsIEFydGljbGUiPjE3PC9yZWYtdHlwZT48Y29udHJpYnV0
b3JzPjxhdXRob3JzPjxhdXRob3I+TGVlcGVyLCBSLiBELjwvYXV0aG9yPjxhdXRob3I+UmVubmll
LCBKLjwvYXV0aG9yPjxhdXRob3I+UGFsZWNraSwgTS4gQS48L2F1dGhvcj48L2F1dGhvcnM+PC9j
b250cmlidXRvcnM+PGF1dGgtYWRkcmVzcz5bTGVlcGVyLCBSb25hbGQgRC47IFJlbm5pZSwgSmFy
ZWRdIE4gQ2Fyb2xpbmEgU3RhdGUgVW5pdiwgQ29vcGVyYXQgSW5zdCBDbGltYXRlICZhbXA7IFNh
dGVsbGl0ZXMgTm9ydGggQ2Fyb2xpbmEsIEFzaGV2aWxsZSwgTkMgVVNBLiBbTGVlcGVyLCBSb25h
bGQgRC47IFJlbm5pZSwgSmFyZWQ7IFBhbGVja2ksIE1pY2hhZWwgQS5dIE5PQUEsIE5hdGwgQ2xp
bWF0IERhdGEgQ3RyLCBBc2hldmlsbGUsIE5DIFVTQS4mI3hEO0xlZXBlciwgUkQgKHJlcHJpbnQg
YXV0aG9yKSwgTmF0bCBDbGltYXQgQ3RyLCBDSUNTIE5DLCAxNTEgUGF0dG9uIEF2ZSwgQXNoZXZp
bGxlLCBOQyAyODgwMSBVU0EuJiN4RDtyb25hbGQubGVlcGVyQG5vYWEuZ292PC9hdXRoLWFkZHJl
c3M+PHRpdGxlcz48dGl0bGU+T2JzZXJ2YXRpb25hbCBQZXJzcGVjdGl2ZXMgZnJvbSBVUyBDbGlt
YXRlIFJlZmVyZW5jZSBOZXR3b3JrIChVU0NSTikgYW5kIENvb3BlcmF0aXZlIE9ic2VydmVyIFBy
b2dyYW0gKENPT1ApIE5ldHdvcms6IFRlbXBlcmF0dXJlIGFuZCBQcmVjaXBpdGF0aW9uIENvbXBh
cmlzb248L3RpdGxlPjxzZWNvbmRhcnktdGl0bGU+Sm91cm5hbCBvZiBBdG1vc3BoZXJpYyBhbmQg
T2NlYW5pYyBUZWNobm9sb2d5PC9zZWNvbmRhcnktdGl0bGU+PGFsdC10aXRsZT5KLiBBdG1vcy4g
T2NlYW4uIFRlY2hub2wuPC9hbHQtdGl0bGU+PC90aXRsZXM+PHBlcmlvZGljYWw+PGZ1bGwtdGl0
bGU+Sm91cm5hbCBvZiBBdG1vc3BoZXJpYyBhbmQgT2NlYW5pYyBUZWNobm9sb2d5PC9mdWxsLXRp
dGxlPjxhYmJyLTE+Si4gQXRtb3MuIE9jZWFuLiBUZWNobm9sLjwvYWJici0xPjwvcGVyaW9kaWNh
bD48YWx0LXBlcmlvZGljYWw+PGZ1bGwtdGl0bGU+Sm91cm5hbCBvZiBBdG1vc3BoZXJpYyBhbmQg
T2NlYW5pYyBUZWNobm9sb2d5PC9mdWxsLXRpdGxlPjxhYmJyLTE+Si4gQXRtb3MuIE9jZWFuLiBU
ZWNobm9sLjwvYWJici0xPjwvYWx0LXBlcmlvZGljYWw+PHBhZ2VzPjcwMy03MjE8L3BhZ2VzPjx2
b2x1bWU+MzI8L3ZvbHVtZT48bnVtYmVyPjQ8L251bWJlcj48a2V5d29yZHM+PGtleXdvcmQ+d2Vh
dGhlciBzdGF0aW9uIG5ldHdvcmtzPC9rZXl3b3JkPjxrZXl3b3JkPnVuaXRlZC1zdGF0ZXM8L2tl
eXdvcmQ+PGtleXdvcmQ+cmFkaWF0aW9uIHNoaWVsZHM8L2tleXdvcmQ+PGtleXdvcmQ+YXNvczwv
a2V5d29yZD48a2V5d29yZD5hY2N1cmFjeTwva2V5d29yZD48a2V5d29yZD5tbXRzPC9rZXl3b3Jk
PjxrZXl3b3JkPkVuZ2luZWVyaW5nPC9rZXl3b3JkPjxrZXl3b3JkPk1ldGVvcm9sb2d5ICZhbXA7
IEF0bW9zcGhlcmljIFNjaWVuY2VzPC9rZXl3b3JkPjwva2V5d29yZHM+PGRhdGVzPjx5ZWFyPjIw
MTU8L3llYXI+PHB1Yi1kYXRlcz48ZGF0ZT5BcHI8L2RhdGU+PC9wdWItZGF0ZXM+PC9kYXRlcz48
aXNibj4wNzM5LTA1NzI8L2lzYm4+PGFjY2Vzc2lvbi1udW0+V09TOjAwMDM1Mjk2NjYwMDAwNTwv
YWNjZXNzaW9uLW51bT48d29yay10eXBlPkFydGljbGU8L3dvcmstdHlwZT48dXJscz48cmVsYXRl
ZC11cmxzPjx1cmw+Jmx0O0dvIHRvIElTSSZndDs6Ly9XT1M6MDAwMzUyOTY2NjAwMDA1PC91cmw+
PC9yZWxhdGVkLXVybHM+PC91cmxzPjxlbGVjdHJvbmljLXJlc291cmNlLW51bT4xMC4xMTc1L2p0
ZWNoLWQtMTQtMDAxNzIuMTwvZWxlY3Ryb25pYy1yZXNvdXJjZS1udW0+PGxhbmd1YWdlPkVuZ2xp
c2g8L2xhbmd1YWdlPjwvcmVjb3JkPjwvQ2l0ZT48L0VuZE5vdGU+AG==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PEVuZE5vdGU+PENpdGU+PEF1dGhvcj5MZWVwZXI8L0F1dGhvcj48WWVhcj4yMDE1PC9ZZWFyPjxS
ZWNOdW0+ODI4PC9SZWNOdW0+PERpc3BsYXlUZXh0PihMZWVwZXIsIFJlbm5pZSBldCBhbC4gMjAx
NSk8L0Rpc3BsYXlUZXh0PjxyZWNvcmQ+PHJlYy1udW1iZXI+ODI4PC9yZWMtbnVtYmVyPjxmb3Jl
aWduLWtleXM+PGtleSBhcHA9IkVOIiBkYi1pZD0id3JkZXZ4NXozcmYyczRlZmVwdHZ6czAydnc1
YWUwcGV3ZGZhIiB0aW1lc3RhbXA9IjE1MjY5MTg5OTYiPjgyODwva2V5PjwvZm9yZWlnbi1rZXlz
PjxyZWYtdHlwZSBuYW1lPSJKb3VybmFsIEFydGljbGUiPjE3PC9yZWYtdHlwZT48Y29udHJpYnV0
b3JzPjxhdXRob3JzPjxhdXRob3I+TGVlcGVyLCBSLiBELjwvYXV0aG9yPjxhdXRob3I+UmVubmll
LCBKLjwvYXV0aG9yPjxhdXRob3I+UGFsZWNraSwgTS4gQS48L2F1dGhvcj48L2F1dGhvcnM+PC9j
b250cmlidXRvcnM+PGF1dGgtYWRkcmVzcz5bTGVlcGVyLCBSb25hbGQgRC47IFJlbm5pZSwgSmFy
ZWRdIE4gQ2Fyb2xpbmEgU3RhdGUgVW5pdiwgQ29vcGVyYXQgSW5zdCBDbGltYXRlICZhbXA7IFNh
dGVsbGl0ZXMgTm9ydGggQ2Fyb2xpbmEsIEFzaGV2aWxsZSwgTkMgVVNBLiBbTGVlcGVyLCBSb25h
bGQgRC47IFJlbm5pZSwgSmFyZWQ7IFBhbGVja2ksIE1pY2hhZWwgQS5dIE5PQUEsIE5hdGwgQ2xp
bWF0IERhdGEgQ3RyLCBBc2hldmlsbGUsIE5DIFVTQS4mI3hEO0xlZXBlciwgUkQgKHJlcHJpbnQg
YXV0aG9yKSwgTmF0bCBDbGltYXQgQ3RyLCBDSUNTIE5DLCAxNTEgUGF0dG9uIEF2ZSwgQXNoZXZp
bGxlLCBOQyAyODgwMSBVU0EuJiN4RDtyb25hbGQubGVlcGVyQG5vYWEuZ292PC9hdXRoLWFkZHJl
c3M+PHRpdGxlcz48dGl0bGU+T2JzZXJ2YXRpb25hbCBQZXJzcGVjdGl2ZXMgZnJvbSBVUyBDbGlt
YXRlIFJlZmVyZW5jZSBOZXR3b3JrIChVU0NSTikgYW5kIENvb3BlcmF0aXZlIE9ic2VydmVyIFBy
b2dyYW0gKENPT1ApIE5ldHdvcms6IFRlbXBlcmF0dXJlIGFuZCBQcmVjaXBpdGF0aW9uIENvbXBh
cmlzb248L3RpdGxlPjxzZWNvbmRhcnktdGl0bGU+Sm91cm5hbCBvZiBBdG1vc3BoZXJpYyBhbmQg
T2NlYW5pYyBUZWNobm9sb2d5PC9zZWNvbmRhcnktdGl0bGU+PGFsdC10aXRsZT5KLiBBdG1vcy4g
T2NlYW4uIFRlY2hub2wuPC9hbHQtdGl0bGU+PC90aXRsZXM+PHBlcmlvZGljYWw+PGZ1bGwtdGl0
bGU+Sm91cm5hbCBvZiBBdG1vc3BoZXJpYyBhbmQgT2NlYW5pYyBUZWNobm9sb2d5PC9mdWxsLXRp
dGxlPjxhYmJyLTE+Si4gQXRtb3MuIE9jZWFuLiBUZWNobm9sLjwvYWJici0xPjwvcGVyaW9kaWNh
bD48YWx0LXBlcmlvZGljYWw+PGZ1bGwtdGl0bGU+Sm91cm5hbCBvZiBBdG1vc3BoZXJpYyBhbmQg
T2NlYW5pYyBUZWNobm9sb2d5PC9mdWxsLXRpdGxlPjxhYmJyLTE+Si4gQXRtb3MuIE9jZWFuLiBU
ZWNobm9sLjwvYWJici0xPjwvYWx0LXBlcmlvZGljYWw+PHBhZ2VzPjcwMy03MjE8L3BhZ2VzPjx2
b2x1bWU+MzI8L3ZvbHVtZT48bnVtYmVyPjQ8L251bWJlcj48a2V5d29yZHM+PGtleXdvcmQ+d2Vh
dGhlciBzdGF0aW9uIG5ldHdvcmtzPC9rZXl3b3JkPjxrZXl3b3JkPnVuaXRlZC1zdGF0ZXM8L2tl
eXdvcmQ+PGtleXdvcmQ+cmFkaWF0aW9uIHNoaWVsZHM8L2tleXdvcmQ+PGtleXdvcmQ+YXNvczwv
a2V5d29yZD48a2V5d29yZD5hY2N1cmFjeTwva2V5d29yZD48a2V5d29yZD5tbXRzPC9rZXl3b3Jk
PjxrZXl3b3JkPkVuZ2luZWVyaW5nPC9rZXl3b3JkPjxrZXl3b3JkPk1ldGVvcm9sb2d5ICZhbXA7
IEF0bW9zcGhlcmljIFNjaWVuY2VzPC9rZXl3b3JkPjwva2V5d29yZHM+PGRhdGVzPjx5ZWFyPjIw
MTU8L3llYXI+PHB1Yi1kYXRlcz48ZGF0ZT5BcHI8L2RhdGU+PC9wdWItZGF0ZXM+PC9kYXRlcz48
aXNibj4wNzM5LTA1NzI8L2lzYm4+PGFjY2Vzc2lvbi1udW0+V09TOjAwMDM1Mjk2NjYwMDAwNTwv
YWNjZXNzaW9uLW51bT48d29yay10eXBlPkFydGljbGU8L3dvcmstdHlwZT48dXJscz48cmVsYXRl
ZC11cmxzPjx1cmw+Jmx0O0dvIHRvIElTSSZndDs6Ly9XT1M6MDAwMzUyOTY2NjAwMDA1PC91cmw+
PC9yZWxhdGVkLXVybHM+PC91cmxzPjxlbGVjdHJvbmljLXJlc291cmNlLW51bT4xMC4xMTc1L2p0
ZWNoLWQtMTQtMDAxNzIuMTwvZWxlY3Ryb25pYy1yZXNvdXJjZS1udW0+PGxhbmd1YWdlPkVuZ2xp
c2g8L2xhbmd1YWdlPjwvcmVjb3JkPjwvQ2l0ZT48L0VuZE5vdGU+AG==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(Leeper et al. 2015)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 for model runs from January 1990 to </w:t>
      </w:r>
      <w:r w:rsidR="00495728">
        <w:rPr>
          <w:rFonts w:ascii="Times New Roman" w:hAnsi="Times New Roman" w:cs="Times New Roman"/>
          <w:sz w:val="24"/>
          <w:szCs w:val="24"/>
        </w:rPr>
        <w:t xml:space="preserve">December 2016 </w:t>
      </w:r>
      <w:r w:rsidRPr="007C7B86">
        <w:rPr>
          <w:rFonts w:ascii="Times New Roman" w:hAnsi="Times New Roman" w:cs="Times New Roman"/>
          <w:sz w:val="24"/>
          <w:szCs w:val="24"/>
        </w:rPr>
        <w:t xml:space="preserve">with a daily time step and a </w:t>
      </w:r>
      <w:r w:rsidR="00495728" w:rsidRPr="007C7B86">
        <w:rPr>
          <w:rFonts w:ascii="Times New Roman" w:hAnsi="Times New Roman" w:cs="Times New Roman"/>
          <w:sz w:val="24"/>
          <w:szCs w:val="24"/>
        </w:rPr>
        <w:t>1</w:t>
      </w:r>
      <w:r w:rsidR="00495728">
        <w:rPr>
          <w:rFonts w:ascii="Times New Roman" w:hAnsi="Times New Roman" w:cs="Times New Roman"/>
          <w:sz w:val="24"/>
          <w:szCs w:val="24"/>
        </w:rPr>
        <w:t>7</w:t>
      </w:r>
      <w:r w:rsidRPr="007C7B86">
        <w:rPr>
          <w:rFonts w:ascii="Times New Roman" w:hAnsi="Times New Roman" w:cs="Times New Roman"/>
          <w:sz w:val="24"/>
          <w:szCs w:val="24"/>
        </w:rPr>
        <w:t xml:space="preserve">-year warmup period ending at </w:t>
      </w:r>
      <w:r w:rsidR="00495728">
        <w:rPr>
          <w:rFonts w:ascii="Times New Roman" w:hAnsi="Times New Roman" w:cs="Times New Roman"/>
          <w:sz w:val="24"/>
          <w:szCs w:val="24"/>
        </w:rPr>
        <w:t xml:space="preserve">the measured flow dataset used for </w:t>
      </w:r>
      <w:r w:rsidRPr="007C7B86">
        <w:rPr>
          <w:rFonts w:ascii="Times New Roman" w:hAnsi="Times New Roman" w:cs="Times New Roman"/>
          <w:sz w:val="24"/>
          <w:szCs w:val="24"/>
        </w:rPr>
        <w:t>calibration</w:t>
      </w:r>
      <w:r w:rsidR="00495728">
        <w:rPr>
          <w:rFonts w:ascii="Times New Roman" w:hAnsi="Times New Roman" w:cs="Times New Roman"/>
          <w:sz w:val="24"/>
          <w:szCs w:val="24"/>
        </w:rPr>
        <w:t xml:space="preserve"> and </w:t>
      </w:r>
      <w:r w:rsidRPr="007C7B86">
        <w:rPr>
          <w:rFonts w:ascii="Times New Roman" w:hAnsi="Times New Roman" w:cs="Times New Roman"/>
          <w:sz w:val="24"/>
          <w:szCs w:val="24"/>
        </w:rPr>
        <w:t>validation (</w:t>
      </w:r>
      <w:r w:rsidR="00495728" w:rsidRPr="007C7B86">
        <w:rPr>
          <w:rFonts w:ascii="Times New Roman" w:hAnsi="Times New Roman" w:cs="Times New Roman"/>
          <w:sz w:val="24"/>
          <w:szCs w:val="24"/>
        </w:rPr>
        <w:t>200</w:t>
      </w:r>
      <w:r w:rsidR="00495728">
        <w:rPr>
          <w:rFonts w:ascii="Times New Roman" w:hAnsi="Times New Roman" w:cs="Times New Roman"/>
          <w:sz w:val="24"/>
          <w:szCs w:val="24"/>
        </w:rPr>
        <w:t>7</w:t>
      </w:r>
      <w:r w:rsidRPr="007C7B86">
        <w:rPr>
          <w:rFonts w:ascii="Times New Roman" w:hAnsi="Times New Roman" w:cs="Times New Roman"/>
          <w:sz w:val="24"/>
          <w:szCs w:val="24"/>
        </w:rPr>
        <w:t>-</w:t>
      </w:r>
      <w:r w:rsidR="00495728" w:rsidRPr="007C7B86">
        <w:rPr>
          <w:rFonts w:ascii="Times New Roman" w:hAnsi="Times New Roman" w:cs="Times New Roman"/>
          <w:sz w:val="24"/>
          <w:szCs w:val="24"/>
        </w:rPr>
        <w:t>201</w:t>
      </w:r>
      <w:r w:rsidR="00495728">
        <w:rPr>
          <w:rFonts w:ascii="Times New Roman" w:hAnsi="Times New Roman" w:cs="Times New Roman"/>
          <w:sz w:val="24"/>
          <w:szCs w:val="24"/>
        </w:rPr>
        <w:t>6</w:t>
      </w:r>
      <w:r w:rsidRPr="007C7B86">
        <w:rPr>
          <w:rFonts w:ascii="Times New Roman" w:hAnsi="Times New Roman" w:cs="Times New Roman"/>
          <w:sz w:val="24"/>
          <w:szCs w:val="24"/>
        </w:rPr>
        <w:t xml:space="preserve">). The </w:t>
      </w:r>
      <w:r w:rsidR="00495728" w:rsidRPr="007C7B86">
        <w:rPr>
          <w:rFonts w:ascii="Times New Roman" w:hAnsi="Times New Roman" w:cs="Times New Roman"/>
          <w:sz w:val="24"/>
          <w:szCs w:val="24"/>
        </w:rPr>
        <w:t>19</w:t>
      </w:r>
      <w:r w:rsidR="00495728">
        <w:rPr>
          <w:rFonts w:ascii="Times New Roman" w:hAnsi="Times New Roman" w:cs="Times New Roman"/>
          <w:sz w:val="24"/>
          <w:szCs w:val="24"/>
        </w:rPr>
        <w:t>9</w:t>
      </w:r>
      <w:r w:rsidR="00495728" w:rsidRPr="007C7B86">
        <w:rPr>
          <w:rFonts w:ascii="Times New Roman" w:hAnsi="Times New Roman" w:cs="Times New Roman"/>
          <w:sz w:val="24"/>
          <w:szCs w:val="24"/>
        </w:rPr>
        <w:t>0</w:t>
      </w:r>
      <w:r w:rsidRPr="007C7B86">
        <w:rPr>
          <w:rFonts w:ascii="Times New Roman" w:hAnsi="Times New Roman" w:cs="Times New Roman"/>
          <w:sz w:val="24"/>
          <w:szCs w:val="24"/>
        </w:rPr>
        <w:t>-</w:t>
      </w:r>
      <w:r w:rsidR="00495728" w:rsidRPr="007C7B86">
        <w:rPr>
          <w:rFonts w:ascii="Times New Roman" w:hAnsi="Times New Roman" w:cs="Times New Roman"/>
          <w:sz w:val="24"/>
          <w:szCs w:val="24"/>
        </w:rPr>
        <w:t>20</w:t>
      </w:r>
      <w:r w:rsidR="00495728">
        <w:rPr>
          <w:rFonts w:ascii="Times New Roman" w:hAnsi="Times New Roman" w:cs="Times New Roman"/>
          <w:sz w:val="24"/>
          <w:szCs w:val="24"/>
        </w:rPr>
        <w:t>10</w:t>
      </w:r>
      <w:r w:rsidR="00495728" w:rsidRPr="007C7B86">
        <w:rPr>
          <w:rFonts w:ascii="Times New Roman" w:hAnsi="Times New Roman" w:cs="Times New Roman"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sz w:val="24"/>
          <w:szCs w:val="24"/>
        </w:rPr>
        <w:t>WGEN US-COOP database was used to provide missing rainfall (skewed normal distribution) and temperature data, as well as estimates of relative humidity, solar radiation, and wind speed.</w:t>
      </w:r>
    </w:p>
    <w:p w14:paraId="0EF087D2" w14:textId="67F93590" w:rsidR="00410F62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Management fields for all FESC HRUs were modified to include fertilization on March 1 at a rate of 426 kg/ha of a 15-15-15 fertilizer, mimicking the local beef producer practice of applying 300 lbs/ac of 19-19-19 fertilizer in early spring (FRT_SURFACE=1)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&lt;EndNote&gt;&lt;Cite&gt;&lt;Author&gt;Ball&lt;/Author&gt;&lt;Year&gt;2002&lt;/Year&gt;&lt;RecNum&gt;361&lt;/RecNum&gt;&lt;DisplayText&gt;(Ball, Hoveland et al. 2002)&lt;/DisplayText&gt;&lt;record&gt;&lt;rec-number&gt;361&lt;/rec-number&gt;&lt;foreign-keys&gt;&lt;key app="EN" db-id="wrdevx5z3rf2s4efeptvzs02vw5ae0pewdfa" timestamp="0"&gt;361&lt;/key&gt;&lt;/foreign-keys&gt;&lt;ref-type name="Book"&gt;6&lt;/ref-type&gt;&lt;contributors&gt;&lt;authors&gt;&lt;author&gt;Ball, D. M.&lt;/author&gt;&lt;author&gt;Hoveland, C. S.&lt;/author&gt;&lt;author&gt;Lacefield, G. D.&lt;/author&gt;&lt;/authors&gt;&lt;/contributors&gt;&lt;titles&gt;&lt;title&gt;Southern Forages&lt;/title&gt;&lt;/titles&gt;&lt;dates&gt;&lt;year&gt;2002&lt;/year&gt;&lt;/dates&gt;&lt;pub-location&gt;Norcross, GA&lt;/pub-location&gt;&lt;publisher&gt;Phosphate &amp;amp; Potash Institute and the Foundation for Agronomic Research&lt;/publisher&gt;&lt;urls&gt;&lt;/urls&gt;&lt;/record&gt;&lt;/Cite&gt;&lt;/EndNote&gt;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(Ball</w:t>
      </w:r>
      <w:r w:rsidR="00F837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noProof/>
          <w:sz w:val="24"/>
          <w:szCs w:val="24"/>
        </w:rPr>
        <w:t>et al. 2002)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A grazing management practice was added starting March 15 and lasting 255 days. </w:t>
      </w:r>
      <w:r w:rsidR="00410F62">
        <w:rPr>
          <w:rFonts w:ascii="Times New Roman" w:hAnsi="Times New Roman" w:cs="Times New Roman"/>
          <w:sz w:val="24"/>
          <w:szCs w:val="24"/>
        </w:rPr>
        <w:t>G</w:t>
      </w:r>
      <w:r w:rsidRPr="007C7B86">
        <w:rPr>
          <w:rFonts w:ascii="Times New Roman" w:hAnsi="Times New Roman" w:cs="Times New Roman"/>
          <w:sz w:val="24"/>
          <w:szCs w:val="24"/>
        </w:rPr>
        <w:t xml:space="preserve">razing intensity (BIO_EAT) and trampling (BIO_TRMP) forage consumption rates were </w:t>
      </w:r>
      <w:r w:rsidR="00410F62">
        <w:rPr>
          <w:rFonts w:ascii="Times New Roman" w:hAnsi="Times New Roman" w:cs="Times New Roman"/>
          <w:sz w:val="24"/>
          <w:szCs w:val="24"/>
        </w:rPr>
        <w:t xml:space="preserve">set at </w:t>
      </w:r>
      <w:r w:rsidRPr="007C7B86">
        <w:rPr>
          <w:rFonts w:ascii="Times New Roman" w:hAnsi="Times New Roman" w:cs="Times New Roman"/>
          <w:sz w:val="24"/>
          <w:szCs w:val="24"/>
        </w:rPr>
        <w:t xml:space="preserve">17 and 8 kg/ha/day, respectively, reflecting local beef </w:t>
      </w:r>
      <w:r w:rsidR="00410F62">
        <w:rPr>
          <w:rFonts w:ascii="Times New Roman" w:hAnsi="Times New Roman" w:cs="Times New Roman"/>
          <w:sz w:val="24"/>
          <w:szCs w:val="24"/>
        </w:rPr>
        <w:t xml:space="preserve">producer </w:t>
      </w:r>
      <w:r w:rsidRPr="007C7B86">
        <w:rPr>
          <w:rFonts w:ascii="Times New Roman" w:hAnsi="Times New Roman" w:cs="Times New Roman"/>
          <w:sz w:val="24"/>
          <w:szCs w:val="24"/>
        </w:rPr>
        <w:t>stocking densities of approximately 1 cow/calf pair per 2 acers (</w:t>
      </w:r>
      <w:r w:rsidRPr="007C7B86">
        <w:rPr>
          <w:rFonts w:ascii="Times New Roman" w:hAnsi="Times New Roman" w:cs="Times New Roman"/>
          <w:sz w:val="24"/>
          <w:szCs w:val="24"/>
        </w:rPr>
        <w:sym w:font="Symbol" w:char="F0BB"/>
      </w:r>
      <w:r w:rsidRPr="007C7B86">
        <w:rPr>
          <w:rFonts w:ascii="Times New Roman" w:hAnsi="Times New Roman" w:cs="Times New Roman"/>
          <w:sz w:val="24"/>
          <w:szCs w:val="24"/>
        </w:rPr>
        <w:t xml:space="preserve"> 0.75 1,000 lb </w:t>
      </w:r>
      <w:r w:rsidR="00410F62">
        <w:rPr>
          <w:rFonts w:ascii="Times New Roman" w:hAnsi="Times New Roman" w:cs="Times New Roman"/>
          <w:sz w:val="24"/>
          <w:szCs w:val="24"/>
        </w:rPr>
        <w:t>a</w:t>
      </w:r>
      <w:r w:rsidR="00410F62" w:rsidRPr="007C7B86">
        <w:rPr>
          <w:rFonts w:ascii="Times New Roman" w:hAnsi="Times New Roman" w:cs="Times New Roman"/>
          <w:sz w:val="24"/>
          <w:szCs w:val="24"/>
        </w:rPr>
        <w:t xml:space="preserve">nimal </w:t>
      </w:r>
      <w:r w:rsidR="00410F62">
        <w:rPr>
          <w:rFonts w:ascii="Times New Roman" w:hAnsi="Times New Roman" w:cs="Times New Roman"/>
          <w:sz w:val="24"/>
          <w:szCs w:val="24"/>
        </w:rPr>
        <w:t>u</w:t>
      </w:r>
      <w:r w:rsidR="00410F62" w:rsidRPr="007C7B86">
        <w:rPr>
          <w:rFonts w:ascii="Times New Roman" w:hAnsi="Times New Roman" w:cs="Times New Roman"/>
          <w:sz w:val="24"/>
          <w:szCs w:val="24"/>
        </w:rPr>
        <w:t xml:space="preserve">nits </w:t>
      </w:r>
      <w:r w:rsidRPr="007C7B86">
        <w:rPr>
          <w:rFonts w:ascii="Times New Roman" w:hAnsi="Times New Roman" w:cs="Times New Roman"/>
          <w:sz w:val="24"/>
          <w:szCs w:val="24"/>
        </w:rPr>
        <w:t xml:space="preserve">(AU) per acre)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&lt;EndNote&gt;&lt;Cite&gt;&lt;Author&gt;Ball&lt;/Author&gt;&lt;Year&gt;2008&lt;/Year&gt;&lt;RecNum&gt;877&lt;/RecNum&gt;&lt;DisplayText&gt;(Ball, Ballard et al. 2008)&lt;/DisplayText&gt;&lt;record&gt;&lt;rec-number&gt;877&lt;/rec-number&gt;&lt;foreign-keys&gt;&lt;key app="EN" db-id="wrdevx5z3rf2s4efeptvzs02vw5ae0pewdfa" timestamp="1559324056"&gt;877&lt;/key&gt;&lt;/foreign-keys&gt;&lt;ref-type name="Edited Book"&gt;28&lt;/ref-type&gt;&lt;contributors&gt;&lt;authors&gt;&lt;author&gt;Ball, D. M.&lt;/author&gt;&lt;author&gt;Ballard, E.&lt;/author&gt;&lt;author&gt;Kennedy, M.&lt;/author&gt;&lt;author&gt;Lacefield, G. D.&lt;/author&gt;&lt;author&gt;Undersander, D&lt;/author&gt;&lt;/authors&gt;&lt;/contributors&gt;&lt;titles&gt;&lt;title&gt;Extended Grazing and Reducing Stored Feed Needs&lt;/title&gt;&lt;/titles&gt;&lt;edition&gt;8-01&lt;/edition&gt;&lt;dates&gt;&lt;year&gt;2008&lt;/year&gt;&lt;/dates&gt;&lt;pub-location&gt;Bryan, TX&lt;/pub-location&gt;&lt;publisher&gt;Grazing Lands Conservation Initiative&lt;/publisher&gt;&lt;urls&gt;&lt;/urls&gt;&lt;/record&gt;&lt;/Cite&gt;&lt;/EndNote&gt;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(Ball</w:t>
      </w:r>
      <w:r w:rsidR="00F837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noProof/>
          <w:sz w:val="24"/>
          <w:szCs w:val="24"/>
        </w:rPr>
        <w:t>et al. 2008)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Manure production was set at 6 kg/ha/day assuming a production of approximately 90 kg-wet manure/AU at 90% moisture content. </w:t>
      </w:r>
    </w:p>
    <w:p w14:paraId="614BA2B6" w14:textId="0302CF04" w:rsidR="005B55ED" w:rsidRPr="007C7B86" w:rsidRDefault="00410F62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model calibration (reflecting existing conditions), FESC HRUs were modified as follows: the minimum dry biomass for grazing (BIO_MIN) was set at 800 kg/ha, runoff curve numbers for soil moisture condition II (CN2) were set to 69 and 79 for hydrologic class B and C soils, respectively, Manning’s N for overland flow (OV_N) was set to 0.15, and the minimum universal soil loss equation cover factor (USLE_C) was set to 0.03. A BIO_MIN value of 800 reflects the potential for moderate overgrazing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PEVuZE5vdGU+PENpdGU+PEF1dGhvcj5XaGl0ZTwvQXV0aG9yPjxZZWFyPjIwMTA8L1llYXI+PFJl
Y051bT44Mjk8L1JlY051bT48RGlzcGxheVRleHQ+KFdoaXRlLCBTdG9ybSBldCBhbC4gMjAxMCk8
L0Rpc3BsYXlUZXh0PjxyZWNvcmQ+PHJlYy1udW1iZXI+ODI5PC9yZWMtbnVtYmVyPjxmb3JlaWdu
LWtleXM+PGtleSBhcHA9IkVOIiBkYi1pZD0id3JkZXZ4NXozcmYyczRlZmVwdHZ6czAydnc1YWUw
cGV3ZGZhIiB0aW1lc3RhbXA9IjE1MjY5MTk2MTMiPjgyOTwva2V5PjwvZm9yZWlnbi1rZXlzPjxy
ZWYtdHlwZSBuYW1lPSJKb3VybmFsIEFydGljbGUiPjE3PC9yZWYtdHlwZT48Y29udHJpYnV0b3Jz
PjxhdXRob3JzPjxhdXRob3I+V2hpdGUsIE0uIEouPC9hdXRob3I+PGF1dGhvcj5TdG9ybSwgRC4g
RS48L2F1dGhvcj48YXV0aG9yPkJ1c3RlZWQsIFAuPC9hdXRob3I+PGF1dGhvcj5TdG9vZGxleSwg
Uy48L2F1dGhvcj48YXV0aG9yPlBoaWxsaXBzLCBTLiBKLjwvYXV0aG9yPjwvYXV0aG9ycz48L2Nv
bnRyaWJ1dG9ycz48YXV0aC1hZGRyZXNzPltXaGl0ZSwgTWljaGFlbCBKLl0gVVNEQSBBUlMsIEdy
YXNzbGFuZCBTb2lsICZhbXA7IFdhdGVyIFJlcyBMYWIsIFRlbXBsZSwgVFggNzY1MDIgVVNBLiBb
U3Rvcm0sIERhbmllbCBFLl0gT2tsYWhvbWEgU3RhdGUgVW5pdiwgU3RpbGx3YXRlciwgT0sgNzQw
NzggVVNBLiBbQnVzdGVlZCwgUGhpbGlwXSBVU0RBIEFSUywgR3JhemluZ2xhbmRzIFJlcyBMYWIs
IEVsIFJlbm8sIE9LIDczMDM2IFVTQS4gW1N0b29kbGV5LCBTY290dF0gRU5UUklYIEluYywgVlAg
V2F0ZXIgUmVzb3VyY2VzLCBOYXNodWEsIE5IIDAzMDYzIFVTQS4gW1BoaWxsaXBzLCBTaGFubm9u
IEouXSBPa2xhaG9tYSBDb25zZXJ2YXQgQ29tbWlzcywgV2F0ZXIgUXVhbCBEaXYsIE9rbGFob21h
IENpdHksIE9LIDczMTA1IFVTQS4mI3hEO1doaXRlLCBNSiAocmVwcmludCBhdXRob3IpLCBVU0RB
IEFSUywgR3Jhc3NsYW5kIFNvaWwgJmFtcDsgV2F0ZXIgUmVzIExhYiwgODA4IEUgQmxhY2tsYW5k
IFJkLCBUZW1wbGUsIFRYIDc2NTAyIFVTQS4mI3hEO21pa2Uud2hpdGVAYXJzLnVzZGEuZ292PC9h
dXRoLWFkZHJlc3M+PHRpdGxlcz48dGl0bGU+RXZhbHVhdGluZyBDb25zZXJ2YXRpb24gUHJvZ3Jh
bSBTdWNjZXNzIHdpdGggTGFuZHNhdCBhbmQgU1dBVDwvdGl0bGU+PHNlY29uZGFyeS10aXRsZT5F
bnZpcm9ubWVudGFsIE1hbmFnZW1lbnQ8L3NlY29uZGFyeS10aXRsZT48YWx0LXRpdGxlPkVudmly
b24uIE1hbmFnZS48L2FsdC10aXRsZT48L3RpdGxlcz48cGVyaW9kaWNhbD48ZnVsbC10aXRsZT5F
bnZpcm9ubWVudGFsIE1hbmFnZW1lbnQ8L2Z1bGwtdGl0bGU+PGFiYnItMT5FbnZpcm9uLiBNYW5h
Z2UuPC9hYmJyLTE+PC9wZXJpb2RpY2FsPjxhbHQtcGVyaW9kaWNhbD48ZnVsbC10aXRsZT5FbnZp
cm9ubWVudGFsIE1hbmFnZW1lbnQ8L2Z1bGwtdGl0bGU+PGFiYnItMT5FbnZpcm9uLiBNYW5hZ2Uu
PC9hYmJyLTE+PC9hbHQtcGVyaW9kaWNhbD48cGFnZXM+MTE2NC0xMTc0PC9wYWdlcz48dm9sdW1l
PjQ1PC92b2x1bWU+PG51bWJlcj41PC9udW1iZXI+PGtleXdvcmRzPjxrZXl3b3JkPlNXQVQ8L2tl
eXdvcmQ+PGtleXdvcmQ+TW9kZWxpbmc8L2tleXdvcmQ+PGtleXdvcmQ+V2F0ZXJzaGVkIG1hbmFn
ZW1lbnQ8L2tleXdvcmQ+PGtleXdvcmQ+TnV0cmllbnRzPC9rZXl3b3JkPjxrZXl3b3JkPk5vbnBv
aW50IHNvdXJjZTwva2V5d29yZD48a2V5d29yZD5wb2xsdXRpb248L2tleXdvcmQ+PGtleXdvcmQ+
UmVtb3RlIHNlbnNpbmc8L2tleXdvcmQ+PGtleXdvcmQ+d2F0ZXItcXVhbGl0eTwva2V5d29yZD48
a2V5d29yZD5waG9zcGhvcnVzIG1hbmFnZW1lbnQ8L2tleXdvcmQ+PGtleXdvcmQ+YXNzZXNzbWVu
dC10b29sPC9rZXl3b3JkPjxrZXl3b3JkPnVuaXRlZC1zdGF0ZXM8L2tleXdvcmQ+PGtleXdvcmQ+
c2NhbGU8L2tleXdvcmQ+PGtleXdvcmQ+Z3Jhc3NsYW5kczwva2V5d29yZD48a2V5d29yZD5wb2xs
dXRpb248L2tleXdvcmQ+PGtleXdvcmQ+cnVub2ZmPC9rZXl3b3JkPjxrZXl3b3JkPmNhbGlicmF0
aW9uPC9rZXl3b3JkPjxrZXl3b3JkPnBhc3R1cmU8L2tleXdvcmQ+PGtleXdvcmQ+RW52aXJvbm1l
bnRhbCBTY2llbmNlcyAmYW1wOyBFY29sb2d5PC9rZXl3b3JkPjwva2V5d29yZHM+PGRhdGVzPjx5
ZWFyPjIwMTA8L3llYXI+PHB1Yi1kYXRlcz48ZGF0ZT5NYXk8L2RhdGU+PC9wdWItZGF0ZXM+PC9k
YXRlcz48aXNibj4wMzY0LTE1Mlg8L2lzYm4+PGFjY2Vzc2lvbi1udW0+V09TOjAwMDI3Nzc3MTQw
MDAyMjwvYWNjZXNzaW9uLW51bT48d29yay10eXBlPkFydGljbGU8L3dvcmstdHlwZT48dXJscz48
cmVsYXRlZC11cmxzPjx1cmw+Jmx0O0dvIHRvIElTSSZndDs6Ly9XT1M6MDAwMjc3NzcxNDAwMDIy
PC91cmw+PC9yZWxhdGVkLXVybHM+PC91cmxzPjxlbGVjdHJvbmljLXJlc291cmNlLW51bT4xMC4x
MDA3L3MwMDI2Ny0wMTAtOTQ1OC02PC9lbGVjdHJvbmljLXJlc291cmNlLW51bT48bGFuZ3VhZ2U+
RW5nbGlzaDwvbGFuZ3VhZ2U+PC9yZWNvcmQ+PC9DaXRlPjwvRW5kTm90ZT5=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PEVuZE5vdGU+PENpdGU+PEF1dGhvcj5XaGl0ZTwvQXV0aG9yPjxZZWFyPjIwMTA8L1llYXI+PFJl
Y051bT44Mjk8L1JlY051bT48RGlzcGxheVRleHQ+KFdoaXRlLCBTdG9ybSBldCBhbC4gMjAxMCk8
L0Rpc3BsYXlUZXh0PjxyZWNvcmQ+PHJlYy1udW1iZXI+ODI5PC9yZWMtbnVtYmVyPjxmb3JlaWdu
LWtleXM+PGtleSBhcHA9IkVOIiBkYi1pZD0id3JkZXZ4NXozcmYyczRlZmVwdHZ6czAydnc1YWUw
cGV3ZGZhIiB0aW1lc3RhbXA9IjE1MjY5MTk2MTMiPjgyOTwva2V5PjwvZm9yZWlnbi1rZXlzPjxy
ZWYtdHlwZSBuYW1lPSJKb3VybmFsIEFydGljbGUiPjE3PC9yZWYtdHlwZT48Y29udHJpYnV0b3Jz
PjxhdXRob3JzPjxhdXRob3I+V2hpdGUsIE0uIEouPC9hdXRob3I+PGF1dGhvcj5TdG9ybSwgRC4g
RS48L2F1dGhvcj48YXV0aG9yPkJ1c3RlZWQsIFAuPC9hdXRob3I+PGF1dGhvcj5TdG9vZGxleSwg
Uy48L2F1dGhvcj48YXV0aG9yPlBoaWxsaXBzLCBTLiBKLjwvYXV0aG9yPjwvYXV0aG9ycz48L2Nv
bnRyaWJ1dG9ycz48YXV0aC1hZGRyZXNzPltXaGl0ZSwgTWljaGFlbCBKLl0gVVNEQSBBUlMsIEdy
YXNzbGFuZCBTb2lsICZhbXA7IFdhdGVyIFJlcyBMYWIsIFRlbXBsZSwgVFggNzY1MDIgVVNBLiBb
U3Rvcm0sIERhbmllbCBFLl0gT2tsYWhvbWEgU3RhdGUgVW5pdiwgU3RpbGx3YXRlciwgT0sgNzQw
NzggVVNBLiBbQnVzdGVlZCwgUGhpbGlwXSBVU0RBIEFSUywgR3JhemluZ2xhbmRzIFJlcyBMYWIs
IEVsIFJlbm8sIE9LIDczMDM2IFVTQS4gW1N0b29kbGV5LCBTY290dF0gRU5UUklYIEluYywgVlAg
V2F0ZXIgUmVzb3VyY2VzLCBOYXNodWEsIE5IIDAzMDYzIFVTQS4gW1BoaWxsaXBzLCBTaGFubm9u
IEouXSBPa2xhaG9tYSBDb25zZXJ2YXQgQ29tbWlzcywgV2F0ZXIgUXVhbCBEaXYsIE9rbGFob21h
IENpdHksIE9LIDczMTA1IFVTQS4mI3hEO1doaXRlLCBNSiAocmVwcmludCBhdXRob3IpLCBVU0RB
IEFSUywgR3Jhc3NsYW5kIFNvaWwgJmFtcDsgV2F0ZXIgUmVzIExhYiwgODA4IEUgQmxhY2tsYW5k
IFJkLCBUZW1wbGUsIFRYIDc2NTAyIFVTQS4mI3hEO21pa2Uud2hpdGVAYXJzLnVzZGEuZ292PC9h
dXRoLWFkZHJlc3M+PHRpdGxlcz48dGl0bGU+RXZhbHVhdGluZyBDb25zZXJ2YXRpb24gUHJvZ3Jh
bSBTdWNjZXNzIHdpdGggTGFuZHNhdCBhbmQgU1dBVDwvdGl0bGU+PHNlY29uZGFyeS10aXRsZT5F
bnZpcm9ubWVudGFsIE1hbmFnZW1lbnQ8L3NlY29uZGFyeS10aXRsZT48YWx0LXRpdGxlPkVudmly
b24uIE1hbmFnZS48L2FsdC10aXRsZT48L3RpdGxlcz48cGVyaW9kaWNhbD48ZnVsbC10aXRsZT5F
bnZpcm9ubWVudGFsIE1hbmFnZW1lbnQ8L2Z1bGwtdGl0bGU+PGFiYnItMT5FbnZpcm9uLiBNYW5h
Z2UuPC9hYmJyLTE+PC9wZXJpb2RpY2FsPjxhbHQtcGVyaW9kaWNhbD48ZnVsbC10aXRsZT5FbnZp
cm9ubWVudGFsIE1hbmFnZW1lbnQ8L2Z1bGwtdGl0bGU+PGFiYnItMT5FbnZpcm9uLiBNYW5hZ2Uu
PC9hYmJyLTE+PC9hbHQtcGVyaW9kaWNhbD48cGFnZXM+MTE2NC0xMTc0PC9wYWdlcz48dm9sdW1l
PjQ1PC92b2x1bWU+PG51bWJlcj41PC9udW1iZXI+PGtleXdvcmRzPjxrZXl3b3JkPlNXQVQ8L2tl
eXdvcmQ+PGtleXdvcmQ+TW9kZWxpbmc8L2tleXdvcmQ+PGtleXdvcmQ+V2F0ZXJzaGVkIG1hbmFn
ZW1lbnQ8L2tleXdvcmQ+PGtleXdvcmQ+TnV0cmllbnRzPC9rZXl3b3JkPjxrZXl3b3JkPk5vbnBv
aW50IHNvdXJjZTwva2V5d29yZD48a2V5d29yZD5wb2xsdXRpb248L2tleXdvcmQ+PGtleXdvcmQ+
UmVtb3RlIHNlbnNpbmc8L2tleXdvcmQ+PGtleXdvcmQ+d2F0ZXItcXVhbGl0eTwva2V5d29yZD48
a2V5d29yZD5waG9zcGhvcnVzIG1hbmFnZW1lbnQ8L2tleXdvcmQ+PGtleXdvcmQ+YXNzZXNzbWVu
dC10b29sPC9rZXl3b3JkPjxrZXl3b3JkPnVuaXRlZC1zdGF0ZXM8L2tleXdvcmQ+PGtleXdvcmQ+
c2NhbGU8L2tleXdvcmQ+PGtleXdvcmQ+Z3Jhc3NsYW5kczwva2V5d29yZD48a2V5d29yZD5wb2xs
dXRpb248L2tleXdvcmQ+PGtleXdvcmQ+cnVub2ZmPC9rZXl3b3JkPjxrZXl3b3JkPmNhbGlicmF0
aW9uPC9rZXl3b3JkPjxrZXl3b3JkPnBhc3R1cmU8L2tleXdvcmQ+PGtleXdvcmQ+RW52aXJvbm1l
bnRhbCBTY2llbmNlcyAmYW1wOyBFY29sb2d5PC9rZXl3b3JkPjwva2V5d29yZHM+PGRhdGVzPjx5
ZWFyPjIwMTA8L3llYXI+PHB1Yi1kYXRlcz48ZGF0ZT5NYXk8L2RhdGU+PC9wdWItZGF0ZXM+PC9k
YXRlcz48aXNibj4wMzY0LTE1Mlg8L2lzYm4+PGFjY2Vzc2lvbi1udW0+V09TOjAwMDI3Nzc3MTQw
MDAyMjwvYWNjZXNzaW9uLW51bT48d29yay10eXBlPkFydGljbGU8L3dvcmstdHlwZT48dXJscz48
cmVsYXRlZC11cmxzPjx1cmw+Jmx0O0dvIHRvIElTSSZndDs6Ly9XT1M6MDAwMjc3NzcxNDAwMDIy
PC91cmw+PC9yZWxhdGVkLXVybHM+PC91cmxzPjxlbGVjdHJvbmljLXJlc291cmNlLW51bT4xMC4x
MDA3L3MwMDI2Ny0wMTAtOTQ1OC02PC9lbGVjdHJvbmljLXJlc291cmNlLW51bT48bGFuZ3VhZ2U+
RW5nbGlzaDwvbGFuZ3VhZ2U+PC9yZWNvcmQ+PC9DaXRlPjwvRW5kTm90ZT5=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(White</w:t>
      </w:r>
      <w:r w:rsidR="00F837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et al. 2010)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with an average sward height of approximately 4 cm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&lt;EndNote&gt;&lt;Cite&gt;&lt;Author&gt;Barnhart&lt;/Author&gt;&lt;Year&gt;1998&lt;/Year&gt;&lt;RecNum&gt;883&lt;/RecNum&gt;&lt;DisplayText&gt;(Barnhart 1998)&lt;/DisplayText&gt;&lt;record&gt;&lt;rec-number&gt;883&lt;/rec-number&gt;&lt;foreign-keys&gt;&lt;key app="EN" db-id="wrdevx5z3rf2s4efeptvzs02vw5ae0pewdfa" timestamp="1560481452"&gt;883&lt;/key&gt;&lt;/foreign-keys&gt;&lt;ref-type name="Government Document"&gt;46&lt;/ref-type&gt;&lt;contributors&gt;&lt;authors&gt;&lt;author&gt;Barnhart, Steven K.&lt;/author&gt;&lt;/authors&gt;&lt;/contributors&gt;&lt;titles&gt;&lt;title&gt;Estimating available pasture forage&lt;/title&gt;&lt;/titles&gt;&lt;dates&gt;&lt;year&gt;1998&lt;/year&gt;&lt;/dates&gt;&lt;pub-location&gt;Ames, IA&lt;/pub-location&gt;&lt;publisher&gt;Iowa State University Extension&lt;/publisher&gt;&lt;isbn&gt;PM1759&lt;/isbn&gt;&lt;urls&gt;&lt;/urls&gt;&lt;/record&gt;&lt;/Cite&gt;&lt;/EndNote&gt;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(Barnhart 1998)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The assigned CN2 values reflect “fair” pasture forage conditions with 50-75% maintenance of ground cover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&lt;EndNote&gt;&lt;Cite&gt;&lt;Author&gt;Neitsch&lt;/Author&gt;&lt;Year&gt;2005&lt;/Year&gt;&lt;RecNum&gt;416&lt;/RecNum&gt;&lt;DisplayText&gt;(Neitsch, Arnold et al. 2005)&lt;/DisplayText&gt;&lt;record&gt;&lt;rec-number&gt;416&lt;/rec-number&gt;&lt;foreign-keys&gt;&lt;key app="EN" db-id="wrdevx5z3rf2s4efeptvzs02vw5ae0pewdfa" timestamp="0"&gt;416&lt;/key&gt;&lt;/foreign-keys&gt;&lt;ref-type name="Government Document"&gt;46&lt;/ref-type&gt;&lt;contributors&gt;&lt;authors&gt;&lt;author&gt;Neitsch, S. L.&lt;/author&gt;&lt;author&gt;Arnold, J. G.&lt;/author&gt;&lt;author&gt;Kiniry, J. R.&lt;/author&gt;&lt;author&gt;Williams, J. R.&lt;/author&gt;&lt;/authors&gt;&lt;secondary-authors&gt;&lt;author&gt;Agricultural Research Service&lt;/author&gt;&lt;/secondary-authors&gt;&lt;/contributors&gt;&lt;titles&gt;&lt;title&gt;Soil and Water Assesment Tool Input/Output File Documentation&lt;/title&gt;&lt;/titles&gt;&lt;volume&gt;Version 2005&lt;/volume&gt;&lt;dates&gt;&lt;year&gt;2005&lt;/year&gt;&lt;/dates&gt;&lt;pub-location&gt;Temple, TX&lt;/pub-location&gt;&lt;publisher&gt;United States Department of Agriculture&lt;/publisher&gt;&lt;urls&gt;&lt;/urls&gt;&lt;/record&gt;&lt;/Cite&gt;&lt;/EndNote&gt;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(Neitsch</w:t>
      </w:r>
      <w:r w:rsidR="00F837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et al. 2005)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A FESC OV_N value of 0.15 is reflective of a “short grass” hydrologic condition expected with moderate overgrazing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&lt;EndNote&gt;&lt;Cite&gt;&lt;Author&gt;Neitsch&lt;/Author&gt;&lt;Year&gt;2005&lt;/Year&gt;&lt;RecNum&gt;416&lt;/RecNum&gt;&lt;DisplayText&gt;(Neitsch, Arnold et al. 2005)&lt;/DisplayText&gt;&lt;record&gt;&lt;rec-number&gt;416&lt;/rec-number&gt;&lt;foreign-keys&gt;&lt;key app="EN" db-id="wrdevx5z3rf2s4efeptvzs02vw5ae0pewdfa" timestamp="0"&gt;416&lt;/key&gt;&lt;/foreign-keys&gt;&lt;ref-type name="Government Document"&gt;46&lt;/ref-type&gt;&lt;contributors&gt;&lt;authors&gt;&lt;author&gt;Neitsch, S. L.&lt;/author&gt;&lt;author&gt;Arnold, J. G.&lt;/author&gt;&lt;author&gt;Kiniry, J. R.&lt;/author&gt;&lt;author&gt;Williams, J. R.&lt;/author&gt;&lt;/authors&gt;&lt;secondary-authors&gt;&lt;author&gt;Agricultural Research Service&lt;/author&gt;&lt;/secondary-authors&gt;&lt;/contributors&gt;&lt;titles&gt;&lt;title&gt;Soil and Water Assesment Tool Input/Output File Documentation&lt;/title&gt;&lt;/titles&gt;&lt;volume&gt;Version 2005&lt;/volume&gt;&lt;dates&gt;&lt;year&gt;2005&lt;/year&gt;&lt;/dates&gt;&lt;pub-location&gt;Temple, TX&lt;/pub-location&gt;&lt;publisher&gt;United States Department of Agriculture&lt;/publisher&gt;&lt;urls&gt;&lt;/urls&gt;&lt;/record&gt;&lt;/Cite&gt;&lt;/EndNote&gt;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(Neitsch</w:t>
      </w:r>
      <w:r w:rsidR="00DE67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et al. 2005)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A FESC USLE_C value of 0.03 reflects approximately 60-70% ground cover which is expected with moderate overgrazing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&lt;EndNote&gt;&lt;Cite&gt;&lt;Author&gt;Kassam&lt;/Author&gt;&lt;Year&gt;1991&lt;/Year&gt;&lt;RecNum&gt;885&lt;/RecNum&gt;&lt;DisplayText&gt;(Kassam, van Velthuzen et al. 1991)&lt;/DisplayText&gt;&lt;record&gt;&lt;rec-number&gt;885&lt;/rec-number&gt;&lt;foreign-keys&gt;&lt;key app="EN" db-id="wrdevx5z3rf2s4efeptvzs02vw5ae0pewdfa" timestamp="1560484602"&gt;885&lt;/key&gt;&lt;/foreign-keys&gt;&lt;ref-type name="Report"&gt;27&lt;/ref-type&gt;&lt;contributors&gt;&lt;authors&gt;&lt;author&gt;Kassam, A. H.&lt;/author&gt;&lt;author&gt;van Velthuzen, H. T.&lt;/author&gt;&lt;author&gt;Fischer, G. W.&lt;/author&gt;&lt;author&gt;Shah, M. M.&lt;/author&gt;&lt;/authors&gt;&lt;tertiary-authors&gt;&lt;author&gt;FAO/IIASA&lt;/author&gt;&lt;/tertiary-authors&gt;&lt;/contributors&gt;&lt;titles&gt;&lt;title&gt;Soil erosion and productivity&lt;/title&gt;&lt;secondary-title&gt;Agro-ecological land resources assessment for agricultural development planning. A case study of Kenya&lt;/secondary-title&gt;&lt;/titles&gt;&lt;num-vols&gt;Technical Annex 2&lt;/num-vols&gt;&lt;dates&gt;&lt;year&gt;1991&lt;/year&gt;&lt;/dates&gt;&lt;pub-location&gt;FAO/IIASA, Rome, Italy&lt;/pub-location&gt;&lt;isbn&gt;World Soil Resouces Report 71/2&lt;/isbn&gt;&lt;urls&gt;&lt;related-urls&gt;&lt;url&gt;http://www.fao.org/3/T0733E00.htm#TOC&lt;/url&gt;&lt;/related-urls&gt;&lt;/urls&gt;&lt;/record&gt;&lt;/Cite&gt;&lt;/EndNote&gt;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(Kassam</w:t>
      </w:r>
      <w:r w:rsidR="00F837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et al. 1991)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DFB28" w14:textId="073A5999" w:rsidR="005B55ED" w:rsidRPr="007C7B86" w:rsidRDefault="005B55ED" w:rsidP="005B55E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As is typically the case, sediment concentration data were not available to calibrate the Oostanaula Creek watershed model. The model was </w:t>
      </w:r>
      <w:r w:rsidR="00410F62">
        <w:rPr>
          <w:rFonts w:ascii="Times New Roman" w:hAnsi="Times New Roman" w:cs="Times New Roman"/>
          <w:sz w:val="24"/>
          <w:szCs w:val="24"/>
        </w:rPr>
        <w:t xml:space="preserve">instead </w:t>
      </w:r>
      <w:r w:rsidRPr="007C7B86">
        <w:rPr>
          <w:rFonts w:ascii="Times New Roman" w:hAnsi="Times New Roman" w:cs="Times New Roman"/>
          <w:sz w:val="24"/>
          <w:szCs w:val="24"/>
        </w:rPr>
        <w:t xml:space="preserve">flow calibrated using </w:t>
      </w:r>
      <w:r w:rsidR="00410F62">
        <w:rPr>
          <w:rFonts w:ascii="Times New Roman" w:hAnsi="Times New Roman" w:cs="Times New Roman"/>
          <w:sz w:val="24"/>
          <w:szCs w:val="24"/>
        </w:rPr>
        <w:t xml:space="preserve">the </w:t>
      </w:r>
      <w:r w:rsidRPr="007C7B86">
        <w:rPr>
          <w:rFonts w:ascii="Times New Roman" w:hAnsi="Times New Roman" w:cs="Times New Roman"/>
          <w:sz w:val="24"/>
          <w:szCs w:val="24"/>
        </w:rPr>
        <w:t xml:space="preserve">SWAT-CUP </w:t>
      </w:r>
      <w:r w:rsidR="00410F62">
        <w:rPr>
          <w:rFonts w:ascii="Times New Roman" w:hAnsi="Times New Roman" w:cs="Times New Roman"/>
          <w:sz w:val="24"/>
          <w:szCs w:val="24"/>
        </w:rPr>
        <w:t xml:space="preserve">executable </w:t>
      </w:r>
      <w:r w:rsidRPr="007C7B86">
        <w:rPr>
          <w:rFonts w:ascii="Times New Roman" w:hAnsi="Times New Roman" w:cs="Times New Roman"/>
          <w:sz w:val="24"/>
          <w:szCs w:val="24"/>
        </w:rPr>
        <w:t xml:space="preserve">by modifying 9 flow related model parameters (CN2, ALPHA_BF, GW_DELAY, GWQMN, GW_REVAP, ESCO, CH_N2, CH_K2, and ALPHA_BNK) using the sequential uncertainty fitting (SUFI2) calibration routine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/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&lt;EndNote&gt;&lt;Cite&gt;&lt;Author&gt;Abbaspour&lt;/Author&gt;&lt;Year&gt;2007&lt;/Year&gt;&lt;RecNum&gt;879&lt;/RecNum&gt;&lt;DisplayText&gt;(Abbaspour, Vejdani et al. 2007)&lt;/DisplayText&gt;&lt;record&gt;&lt;rec-number&gt;879&lt;/rec-number&gt;&lt;foreign-keys&gt;&lt;key app="EN" db-id="wrdevx5z3rf2s4efeptvzs02vw5ae0pewdfa" timestamp="1559325814"&gt;879&lt;/key&gt;&lt;/foreign-keys&gt;&lt;ref-type name="Book"&gt;6&lt;/ref-type&gt;&lt;contributors&gt;&lt;authors&gt;&lt;author&gt;Abbaspour, K. C.&lt;/author&gt;&lt;author&gt;Vejdani, M.&lt;/author&gt;&lt;author&gt;Haghighat, S.&lt;/author&gt;&lt;/authors&gt;&lt;secondary-authors&gt;&lt;author&gt;Oxley, L.&lt;/author&gt;&lt;author&gt;Kulasiri, D.&lt;/author&gt;&lt;/secondary-authors&gt;&lt;/contributors&gt;&lt;auth-address&gt;[Abbaspour, K. C.] Eawag Swiss Fed Inst Aquat Sci &amp;amp; Technol, Ueberlandstr 133,POB 611, CH-8600 Dubendorf, Switzerland. [Vejdani, M.; Haghighat, S.] Neprash Gostar Software Dev, Tehran, Iran.&amp;#xD;Abbaspour, KC (reprint author), Eawag Swiss Fed Inst Aquat Sci &amp;amp; Technol, Ueberlandstr 133,POB 611, CH-8600 Dubendorf, Switzerland.&amp;#xD;abbaspour@eawag.ch&lt;/auth-address&gt;&lt;titles&gt;&lt;title&gt;SWAT-CUP Calibration and Uncertainty Programs for SWAT&lt;/title&gt;&lt;secondary-title&gt;Modsim 2007: International Congress on Modelling and Simulation: Land, Water and Environmental Management: Integrated Systems for Sustainability&lt;/secondary-title&gt;&lt;/titles&gt;&lt;pages&gt;1603-1609&lt;/pages&gt;&lt;keywords&gt;&lt;keyword&gt;Hydrologic modelling&lt;/keyword&gt;&lt;keyword&gt;calibration&lt;/keyword&gt;&lt;keyword&gt;uncertainty analysis&lt;/keyword&gt;&lt;keyword&gt;SWAT&lt;/keyword&gt;&lt;keyword&gt;SWAT-CUP&lt;/keyword&gt;&lt;keyword&gt;water-quality models&lt;/keyword&gt;&lt;/keywords&gt;&lt;dates&gt;&lt;year&gt;2007&lt;/year&gt;&lt;/dates&gt;&lt;pub-location&gt;Christchurch&lt;/pub-location&gt;&lt;publisher&gt;Modelling &amp;amp; Simulation Soc Australia &amp;amp; New Zealand Inc&lt;/publisher&gt;&lt;isbn&gt;978-0-9758400-4-7&lt;/isbn&gt;&lt;accession-num&gt;WOS:000290030701096&lt;/accession-num&gt;&lt;urls&gt;&lt;related-urls&gt;&lt;url&gt;&amp;lt;Go to ISI&amp;gt;://WOS:000290030701096&lt;/url&gt;&lt;/related-urls&gt;&lt;/urls&gt;&lt;language&gt;English&lt;/language&gt;&lt;/record&gt;&lt;/Cite&gt;&lt;/EndNote&gt;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(Abbaspour, Vejdani et al. 2007)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</w:t>
      </w:r>
      <w:r w:rsidR="00410F62">
        <w:rPr>
          <w:rFonts w:ascii="Times New Roman" w:hAnsi="Times New Roman" w:cs="Times New Roman"/>
          <w:sz w:val="24"/>
          <w:szCs w:val="24"/>
        </w:rPr>
        <w:t xml:space="preserve">Random values of the flow related model parameters were taken from default ranges during a calibration run that included </w:t>
      </w:r>
      <w:r w:rsidRPr="007C7B86">
        <w:rPr>
          <w:rFonts w:ascii="Times New Roman" w:hAnsi="Times New Roman" w:cs="Times New Roman"/>
          <w:sz w:val="24"/>
          <w:szCs w:val="24"/>
        </w:rPr>
        <w:t xml:space="preserve">1,000 iterations. </w:t>
      </w:r>
      <w:r w:rsidR="00410F62">
        <w:rPr>
          <w:rFonts w:ascii="Times New Roman" w:hAnsi="Times New Roman" w:cs="Times New Roman"/>
          <w:sz w:val="24"/>
          <w:szCs w:val="24"/>
        </w:rPr>
        <w:t>Eight s</w:t>
      </w:r>
      <w:r w:rsidRPr="007C7B86">
        <w:rPr>
          <w:rFonts w:ascii="Times New Roman" w:hAnsi="Times New Roman" w:cs="Times New Roman"/>
          <w:sz w:val="24"/>
          <w:szCs w:val="24"/>
        </w:rPr>
        <w:t xml:space="preserve">ensitive model parameters </w:t>
      </w:r>
      <w:r w:rsidR="00410F62">
        <w:rPr>
          <w:rFonts w:ascii="Times New Roman" w:hAnsi="Times New Roman" w:cs="Times New Roman"/>
          <w:sz w:val="24"/>
          <w:szCs w:val="24"/>
        </w:rPr>
        <w:t xml:space="preserve">were </w:t>
      </w:r>
      <w:r w:rsidRPr="007C7B86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410F62">
        <w:rPr>
          <w:rFonts w:ascii="Times New Roman" w:hAnsi="Times New Roman" w:cs="Times New Roman"/>
          <w:sz w:val="24"/>
          <w:szCs w:val="24"/>
        </w:rPr>
        <w:t xml:space="preserve">using a post-calibration global sensitivity analysis: ALPHA_BNK, ESCO, CN2, CH_N2, CH_K2, GW_DELAY, GW_REVAP, and GWQMN </w:t>
      </w:r>
      <w:r w:rsidR="00410F62" w:rsidRPr="004050B2">
        <w:rPr>
          <w:rFonts w:ascii="Times New Roman" w:hAnsi="Times New Roman" w:cs="Times New Roman"/>
          <w:sz w:val="24"/>
          <w:szCs w:val="24"/>
        </w:rPr>
        <w:t>(Table 1)</w:t>
      </w:r>
      <w:r w:rsidRPr="007C7B86">
        <w:rPr>
          <w:rFonts w:ascii="Times New Roman" w:hAnsi="Times New Roman" w:cs="Times New Roman"/>
          <w:sz w:val="24"/>
          <w:szCs w:val="24"/>
        </w:rPr>
        <w:t xml:space="preserve">. The </w:t>
      </w:r>
      <w:r w:rsidR="00410F62">
        <w:rPr>
          <w:rFonts w:ascii="Times New Roman" w:hAnsi="Times New Roman" w:cs="Times New Roman"/>
          <w:sz w:val="24"/>
          <w:szCs w:val="24"/>
        </w:rPr>
        <w:t>“</w:t>
      </w:r>
      <w:r w:rsidRPr="007C7B86">
        <w:rPr>
          <w:rFonts w:ascii="Times New Roman" w:hAnsi="Times New Roman" w:cs="Times New Roman"/>
          <w:sz w:val="24"/>
          <w:szCs w:val="24"/>
        </w:rPr>
        <w:t>best fit</w:t>
      </w:r>
      <w:r w:rsidR="00410F62">
        <w:rPr>
          <w:rFonts w:ascii="Times New Roman" w:hAnsi="Times New Roman" w:cs="Times New Roman"/>
          <w:sz w:val="24"/>
          <w:szCs w:val="24"/>
        </w:rPr>
        <w:t>”</w:t>
      </w:r>
      <w:r w:rsidRPr="007C7B86">
        <w:rPr>
          <w:rFonts w:ascii="Times New Roman" w:hAnsi="Times New Roman" w:cs="Times New Roman"/>
          <w:sz w:val="24"/>
          <w:szCs w:val="24"/>
        </w:rPr>
        <w:t xml:space="preserve"> calibrated model</w:t>
      </w:r>
      <w:r w:rsidR="00410F62">
        <w:rPr>
          <w:rFonts w:ascii="Times New Roman" w:hAnsi="Times New Roman" w:cs="Times New Roman"/>
          <w:sz w:val="24"/>
          <w:szCs w:val="24"/>
        </w:rPr>
        <w:t xml:space="preserve">, using flow data from </w:t>
      </w:r>
      <w:r w:rsidR="005647F9">
        <w:rPr>
          <w:rFonts w:ascii="Times New Roman" w:hAnsi="Times New Roman" w:cs="Times New Roman"/>
          <w:sz w:val="24"/>
          <w:szCs w:val="24"/>
        </w:rPr>
        <w:t>20</w:t>
      </w:r>
      <w:r w:rsidR="005647F9">
        <w:rPr>
          <w:rFonts w:ascii="Times New Roman" w:hAnsi="Times New Roman" w:cs="Times New Roman"/>
          <w:sz w:val="24"/>
          <w:szCs w:val="24"/>
        </w:rPr>
        <w:t>07</w:t>
      </w:r>
      <w:r w:rsidR="00B40D5D">
        <w:rPr>
          <w:rFonts w:ascii="Times New Roman" w:hAnsi="Times New Roman" w:cs="Times New Roman"/>
          <w:sz w:val="24"/>
          <w:szCs w:val="24"/>
        </w:rPr>
        <w:t>-201</w:t>
      </w:r>
      <w:r w:rsidR="005647F9">
        <w:rPr>
          <w:rFonts w:ascii="Times New Roman" w:hAnsi="Times New Roman" w:cs="Times New Roman"/>
          <w:sz w:val="24"/>
          <w:szCs w:val="24"/>
        </w:rPr>
        <w:t>1</w:t>
      </w:r>
      <w:r w:rsidR="00410F62">
        <w:rPr>
          <w:rFonts w:ascii="Times New Roman" w:hAnsi="Times New Roman" w:cs="Times New Roman"/>
          <w:sz w:val="24"/>
          <w:szCs w:val="24"/>
        </w:rPr>
        <w:t xml:space="preserve">, </w:t>
      </w:r>
      <w:r w:rsidRPr="007C7B86">
        <w:rPr>
          <w:rFonts w:ascii="Times New Roman" w:hAnsi="Times New Roman" w:cs="Times New Roman"/>
          <w:sz w:val="24"/>
          <w:szCs w:val="24"/>
        </w:rPr>
        <w:t>displayed a Nash-Sutcliffe (NS) goodness of fit of 0.</w:t>
      </w:r>
      <w:r w:rsidR="00410F62" w:rsidRPr="007C7B86">
        <w:rPr>
          <w:rFonts w:ascii="Times New Roman" w:hAnsi="Times New Roman" w:cs="Times New Roman"/>
          <w:sz w:val="24"/>
          <w:szCs w:val="24"/>
        </w:rPr>
        <w:t>6</w:t>
      </w:r>
      <w:r w:rsidR="00410F62">
        <w:rPr>
          <w:rFonts w:ascii="Times New Roman" w:hAnsi="Times New Roman" w:cs="Times New Roman"/>
          <w:sz w:val="24"/>
          <w:szCs w:val="24"/>
        </w:rPr>
        <w:t>2</w:t>
      </w:r>
      <w:r w:rsidRPr="007C7B86">
        <w:rPr>
          <w:rFonts w:ascii="Times New Roman" w:hAnsi="Times New Roman" w:cs="Times New Roman"/>
          <w:sz w:val="24"/>
          <w:szCs w:val="24"/>
        </w:rPr>
        <w:t xml:space="preserve">, a </w:t>
      </w:r>
      <w:r w:rsidR="00410F62">
        <w:rPr>
          <w:rFonts w:ascii="Times New Roman" w:hAnsi="Times New Roman" w:cs="Times New Roman"/>
          <w:sz w:val="24"/>
          <w:szCs w:val="24"/>
        </w:rPr>
        <w:t>coefficient of determination (R</w:t>
      </w:r>
      <w:r w:rsidR="00410F62" w:rsidRPr="00CB6D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0F62">
        <w:rPr>
          <w:rFonts w:ascii="Times New Roman" w:hAnsi="Times New Roman" w:cs="Times New Roman"/>
          <w:sz w:val="24"/>
          <w:szCs w:val="24"/>
        </w:rPr>
        <w:t xml:space="preserve">) of 0.66, a </w:t>
      </w:r>
      <w:r w:rsidRPr="007C7B86">
        <w:rPr>
          <w:rFonts w:ascii="Times New Roman" w:hAnsi="Times New Roman" w:cs="Times New Roman"/>
          <w:sz w:val="24"/>
          <w:szCs w:val="24"/>
        </w:rPr>
        <w:t>ratio of the root square mean of error to measured data standard deviation (RSR) of 0.</w:t>
      </w:r>
      <w:r w:rsidR="00A3531A" w:rsidRPr="007C7B86">
        <w:rPr>
          <w:rFonts w:ascii="Times New Roman" w:hAnsi="Times New Roman" w:cs="Times New Roman"/>
          <w:sz w:val="24"/>
          <w:szCs w:val="24"/>
        </w:rPr>
        <w:t>6</w:t>
      </w:r>
      <w:r w:rsidR="00A3531A">
        <w:rPr>
          <w:rFonts w:ascii="Times New Roman" w:hAnsi="Times New Roman" w:cs="Times New Roman"/>
          <w:sz w:val="24"/>
          <w:szCs w:val="24"/>
        </w:rPr>
        <w:t>2</w:t>
      </w:r>
      <w:r w:rsidRPr="007C7B86">
        <w:rPr>
          <w:rFonts w:ascii="Times New Roman" w:hAnsi="Times New Roman" w:cs="Times New Roman"/>
          <w:sz w:val="24"/>
          <w:szCs w:val="24"/>
        </w:rPr>
        <w:t>, and a PBIAS of -</w:t>
      </w:r>
      <w:r w:rsidR="00A3531A">
        <w:rPr>
          <w:rFonts w:ascii="Times New Roman" w:hAnsi="Times New Roman" w:cs="Times New Roman"/>
          <w:sz w:val="24"/>
          <w:szCs w:val="24"/>
        </w:rPr>
        <w:t>22</w:t>
      </w:r>
      <w:r w:rsidRPr="007C7B86">
        <w:rPr>
          <w:rFonts w:ascii="Times New Roman" w:hAnsi="Times New Roman" w:cs="Times New Roman"/>
          <w:sz w:val="24"/>
          <w:szCs w:val="24"/>
        </w:rPr>
        <w:t>%</w:t>
      </w:r>
      <w:r w:rsidR="00A3531A">
        <w:rPr>
          <w:rFonts w:ascii="Times New Roman" w:hAnsi="Times New Roman" w:cs="Times New Roman"/>
          <w:sz w:val="24"/>
          <w:szCs w:val="24"/>
        </w:rPr>
        <w:t xml:space="preserve"> (Figure 1). All of the resulting </w:t>
      </w:r>
      <w:r w:rsidR="00A3531A">
        <w:rPr>
          <w:rFonts w:ascii="Times New Roman" w:hAnsi="Times New Roman" w:cs="Times New Roman"/>
          <w:sz w:val="24"/>
          <w:szCs w:val="24"/>
        </w:rPr>
        <w:lastRenderedPageBreak/>
        <w:t xml:space="preserve">model fit parameters were indicative of </w:t>
      </w:r>
      <w:r w:rsidRPr="007C7B86">
        <w:rPr>
          <w:rFonts w:ascii="Times New Roman" w:hAnsi="Times New Roman" w:cs="Times New Roman"/>
          <w:sz w:val="24"/>
          <w:szCs w:val="24"/>
        </w:rPr>
        <w:t xml:space="preserve">good </w:t>
      </w:r>
      <w:bookmarkStart w:id="0" w:name="_GoBack"/>
      <w:bookmarkEnd w:id="0"/>
      <w:r w:rsidRPr="007C7B86">
        <w:rPr>
          <w:rFonts w:ascii="Times New Roman" w:hAnsi="Times New Roman" w:cs="Times New Roman"/>
          <w:sz w:val="24"/>
          <w:szCs w:val="24"/>
        </w:rPr>
        <w:t>performance</w:t>
      </w:r>
      <w:r w:rsidR="00A3531A">
        <w:rPr>
          <w:rFonts w:ascii="Times New Roman" w:hAnsi="Times New Roman" w:cs="Times New Roman"/>
          <w:sz w:val="24"/>
          <w:szCs w:val="24"/>
        </w:rPr>
        <w:t xml:space="preserve"> during the calibration period</w:t>
      </w:r>
      <w:r w:rsidRPr="007C7B86">
        <w:rPr>
          <w:rFonts w:ascii="Times New Roman" w:hAnsi="Times New Roman" w:cs="Times New Roman"/>
          <w:sz w:val="24"/>
          <w:szCs w:val="24"/>
        </w:rPr>
        <w:t xml:space="preserve"> </w: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PEVuZE5vdGU+PENpdGU+PEF1dGhvcj5Nb3JpYXNpPC9BdXRob3I+PFllYXI+MjAwNzwvWWVhcj48
UmVjTnVtPjg4MDwvUmVjTnVtPjxEaXNwbGF5VGV4dD4oTW9yaWFzaSwgQXJub2xkIGV0IGFsLiAy
MDA3KTwvRGlzcGxheVRleHQ+PHJlY29yZD48cmVjLW51bWJlcj44ODA8L3JlYy1udW1iZXI+PGZv
cmVpZ24ta2V5cz48a2V5IGFwcD0iRU4iIGRiLWlkPSJ3cmRldng1ejNyZjJzNGVmZXB0dnpzMDJ2
dzVhZTBwZXdkZmEiIHRpbWVzdGFtcD0iMTU1OTMzMDcxMyI+ODgwPC9rZXk+PC9mb3JlaWduLWtl
eXM+PHJlZi10eXBlIG5hbWU9IkpvdXJuYWwgQXJ0aWNsZSI+MTc8L3JlZi10eXBlPjxjb250cmli
dXRvcnM+PGF1dGhvcnM+PGF1dGhvcj5Nb3JpYXNpLCBELiBOLjwvYXV0aG9yPjxhdXRob3I+QXJu
b2xkLCBKLiBHLjwvYXV0aG9yPjxhdXRob3I+VmFuIExpZXcsIE0uIFcuPC9hdXRob3I+PGF1dGhv
cj5CaW5nbmVyLCBSLiBMLjwvYXV0aG9yPjxhdXRob3I+SGFybWVsLCBSLiBELjwvYXV0aG9yPjxh
dXRob3I+VmVpdGgsIFQuIEwuPC9hdXRob3I+PC9hdXRob3JzPjwvY29udHJpYnV0b3JzPjxhdXRo
LWFkZHJlc3M+VVNEQSBBUlMsIEdyYXppbmdsYW5kcyBSZXMgTGFiLCBFbCBSZW5vLCBPSyA3MzAz
NiBVU0EuIFVTREEgQVJTLCBHcmFzc2xhbmQgU29pbCAmYW1wOyBXYXRlciBSZXMgTGFiLCBUZW1w
bGUsIFRYIDc2NTAyIFVTQS4gV2F0ZXIgUXVhbCBQbGFubmluZyBCdXIsIE1vbnRhbmEgRGVwdCBF
bnZpcm9ubSBRdWFsLCBIZWxlbmEsIE1UIFVTQS4gVVNEQSBBUlMsIFdhdGVyc2hlZCBQaHlzIFBy
b2MgUmVzIFVuaXQsIE94Zm9yZCwgTVMgVVNBLiBVU0RBIEFSUywgUGFzdHVyZSBTeXN0ICZhbXA7
IFdhdGVyc2hlZCBNYW5hZ2VtZW50IFJlcyBVbml0LCBVbml2ZXJzaXR5IFBrLCBQQSBVU0EuJiN4
RDtNb3JpYXNpLCBETiAocmVwcmludCBhdXRob3IpLCBVU0RBIEFSUywgR3JhemluZ2xhbmRzIFJl
cyBMYWIsIDcyMDcgVyBDaGV5ZW5uZSBTdCwgRWwgUmVubywgT0sgNzMwMzYgVVNBLiYjeEQ7ZG1v
cmlhLXNpQHNwYS5hcnMudXNkYS5nb3Y8L2F1dGgtYWRkcmVzcz48dGl0bGVzPjx0aXRsZT5Nb2Rl
bCBldmFsdWF0aW9uIGd1aWRlbGluZXMgZm9yIHN5c3RlbWF0aWMgcXVhbnRpZmljYXRpb24gb2Yg
YWNjdXJhY3kgaW4gd2F0ZXJzaGVkIHNpbXVsYXRpb25zPC90aXRsZT48c2Vjb25kYXJ5LXRpdGxl
PlRyYW5zYWN0aW9ucyBvZiB0aGUgQXNhYmU8L3NlY29uZGFyeS10aXRsZT48YWx0LXRpdGxlPlRy
YW5zLiBBU0FCRTwvYWx0LXRpdGxlPjwvdGl0bGVzPjxwZXJpb2RpY2FsPjxmdWxsLXRpdGxlPlRy
YW5zYWN0aW9ucyBvZiB0aGUgQXNhYmU8L2Z1bGwtdGl0bGU+PGFiYnItMT5UcmFucy4gQVNBQkU8
L2FiYnItMT48L3BlcmlvZGljYWw+PGFsdC1wZXJpb2RpY2FsPjxmdWxsLXRpdGxlPlRyYW5zYWN0
aW9ucyBvZiB0aGUgQXNhYmU8L2Z1bGwtdGl0bGU+PGFiYnItMT5UcmFucy4gQVNBQkU8L2FiYnIt
MT48L2FsdC1wZXJpb2RpY2FsPjxwYWdlcz44ODUtOTAwPC9wYWdlcz48dm9sdW1lPjUwPC92b2x1
bWU+PG51bWJlcj4zPC9udW1iZXI+PGtleXdvcmRzPjxrZXl3b3JkPmFjY3VyYWN5PC9rZXl3b3Jk
PjxrZXl3b3JkPm1vZGVsIGNhbGlicmF0aW9uIGFuZCB2YWxpZGF0aW9uPC9rZXl3b3JkPjxrZXl3
b3JkPnNpbXVsYXRpb248L2tleXdvcmQ+PGtleXdvcmQ+d2F0ZXJzaGVkIG1vZGVsPC9rZXl3b3Jk
PjxrZXl3b3JkPmh5ZHJvbG9naWMtbW9kZWxzPC9rZXl3b3JkPjxrZXl3b3JkPnN3YXQgbW9kZWw8
L2tleXdvcmQ+PGtleXdvcmQ+c2Vuc2l0aXZpdHktYW5hbHlzaXM8L2tleXdvcmQ+PGtleXdvcmQ+
cml2ZXItYmFzaW48L2tleXdvcmQ+PGtleXdvcmQ+cXVhbGl0eTwva2V5d29yZD48a2V5d29yZD5j
YWxpYnJhdGlvbjwva2V5d29yZD48a2V5d29yZD52YWxpZGF0aW9uPC9rZXl3b3JkPjxrZXl3b3Jk
PnN0cmVhbWZsb3c8L2tleXdvcmQ+PGtleXdvcmQ+Zmxvdzwva2V5d29yZD48a2V5d29yZD5vcHRp
bWl6YXRpb248L2tleXdvcmQ+PGtleXdvcmQ+QWdyaWN1bHR1cmU8L2tleXdvcmQ+PC9rZXl3b3Jk
cz48ZGF0ZXM+PHllYXI+MjAwNzwveWVhcj48cHViLWRhdGVzPjxkYXRlPk1heS1KdW48L2RhdGU+
PC9wdWItZGF0ZXM+PC9kYXRlcz48aXNibj4wMDAxLTIzNTE8L2lzYm4+PGFjY2Vzc2lvbi1udW0+
V09TOjAwMDI0ODAzNjgwMDAyMTwvYWNjZXNzaW9uLW51bT48d29yay10eXBlPkFydGljbGU8L3dv
cmstdHlwZT48dXJscz48cmVsYXRlZC11cmxzPjx1cmw+PHN0eWxlIGZhY2U9InVuZGVybGluZSIg
Zm9udD0iZGVmYXVsdCIgc2l6ZT0iMTAwJSI+Jmx0O0dvIHRvIElTSSZndDs6Ly9XT1M6MDAwMjQ4
MDM2ODAwMDIxPC9zdHlsZT48L3VybD48L3JlbGF0ZWQtdXJscz48L3VybHM+PGxhbmd1YWdlPkVu
Z2xpc2g8L2xhbmd1YWdlPjwvcmVjb3JkPjwvQ2l0ZT48L0VuZE5vdGU+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7C7B8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PEVuZE5vdGU+PENpdGU+PEF1dGhvcj5Nb3JpYXNpPC9BdXRob3I+PFllYXI+MjAwNzwvWWVhcj48
UmVjTnVtPjg4MDwvUmVjTnVtPjxEaXNwbGF5VGV4dD4oTW9yaWFzaSwgQXJub2xkIGV0IGFsLiAy
MDA3KTwvRGlzcGxheVRleHQ+PHJlY29yZD48cmVjLW51bWJlcj44ODA8L3JlYy1udW1iZXI+PGZv
cmVpZ24ta2V5cz48a2V5IGFwcD0iRU4iIGRiLWlkPSJ3cmRldng1ejNyZjJzNGVmZXB0dnpzMDJ2
dzVhZTBwZXdkZmEiIHRpbWVzdGFtcD0iMTU1OTMzMDcxMyI+ODgwPC9rZXk+PC9mb3JlaWduLWtl
eXM+PHJlZi10eXBlIG5hbWU9IkpvdXJuYWwgQXJ0aWNsZSI+MTc8L3JlZi10eXBlPjxjb250cmli
dXRvcnM+PGF1dGhvcnM+PGF1dGhvcj5Nb3JpYXNpLCBELiBOLjwvYXV0aG9yPjxhdXRob3I+QXJu
b2xkLCBKLiBHLjwvYXV0aG9yPjxhdXRob3I+VmFuIExpZXcsIE0uIFcuPC9hdXRob3I+PGF1dGhv
cj5CaW5nbmVyLCBSLiBMLjwvYXV0aG9yPjxhdXRob3I+SGFybWVsLCBSLiBELjwvYXV0aG9yPjxh
dXRob3I+VmVpdGgsIFQuIEwuPC9hdXRob3I+PC9hdXRob3JzPjwvY29udHJpYnV0b3JzPjxhdXRo
LWFkZHJlc3M+VVNEQSBBUlMsIEdyYXppbmdsYW5kcyBSZXMgTGFiLCBFbCBSZW5vLCBPSyA3MzAz
NiBVU0EuIFVTREEgQVJTLCBHcmFzc2xhbmQgU29pbCAmYW1wOyBXYXRlciBSZXMgTGFiLCBUZW1w
bGUsIFRYIDc2NTAyIFVTQS4gV2F0ZXIgUXVhbCBQbGFubmluZyBCdXIsIE1vbnRhbmEgRGVwdCBF
bnZpcm9ubSBRdWFsLCBIZWxlbmEsIE1UIFVTQS4gVVNEQSBBUlMsIFdhdGVyc2hlZCBQaHlzIFBy
b2MgUmVzIFVuaXQsIE94Zm9yZCwgTVMgVVNBLiBVU0RBIEFSUywgUGFzdHVyZSBTeXN0ICZhbXA7
IFdhdGVyc2hlZCBNYW5hZ2VtZW50IFJlcyBVbml0LCBVbml2ZXJzaXR5IFBrLCBQQSBVU0EuJiN4
RDtNb3JpYXNpLCBETiAocmVwcmludCBhdXRob3IpLCBVU0RBIEFSUywgR3JhemluZ2xhbmRzIFJl
cyBMYWIsIDcyMDcgVyBDaGV5ZW5uZSBTdCwgRWwgUmVubywgT0sgNzMwMzYgVVNBLiYjeEQ7ZG1v
cmlhLXNpQHNwYS5hcnMudXNkYS5nb3Y8L2F1dGgtYWRkcmVzcz48dGl0bGVzPjx0aXRsZT5Nb2Rl
bCBldmFsdWF0aW9uIGd1aWRlbGluZXMgZm9yIHN5c3RlbWF0aWMgcXVhbnRpZmljYXRpb24gb2Yg
YWNjdXJhY3kgaW4gd2F0ZXJzaGVkIHNpbXVsYXRpb25zPC90aXRsZT48c2Vjb25kYXJ5LXRpdGxl
PlRyYW5zYWN0aW9ucyBvZiB0aGUgQXNhYmU8L3NlY29uZGFyeS10aXRsZT48YWx0LXRpdGxlPlRy
YW5zLiBBU0FCRTwvYWx0LXRpdGxlPjwvdGl0bGVzPjxwZXJpb2RpY2FsPjxmdWxsLXRpdGxlPlRy
YW5zYWN0aW9ucyBvZiB0aGUgQXNhYmU8L2Z1bGwtdGl0bGU+PGFiYnItMT5UcmFucy4gQVNBQkU8
L2FiYnItMT48L3BlcmlvZGljYWw+PGFsdC1wZXJpb2RpY2FsPjxmdWxsLXRpdGxlPlRyYW5zYWN0
aW9ucyBvZiB0aGUgQXNhYmU8L2Z1bGwtdGl0bGU+PGFiYnItMT5UcmFucy4gQVNBQkU8L2FiYnIt
MT48L2FsdC1wZXJpb2RpY2FsPjxwYWdlcz44ODUtOTAwPC9wYWdlcz48dm9sdW1lPjUwPC92b2x1
bWU+PG51bWJlcj4zPC9udW1iZXI+PGtleXdvcmRzPjxrZXl3b3JkPmFjY3VyYWN5PC9rZXl3b3Jk
PjxrZXl3b3JkPm1vZGVsIGNhbGlicmF0aW9uIGFuZCB2YWxpZGF0aW9uPC9rZXl3b3JkPjxrZXl3
b3JkPnNpbXVsYXRpb248L2tleXdvcmQ+PGtleXdvcmQ+d2F0ZXJzaGVkIG1vZGVsPC9rZXl3b3Jk
PjxrZXl3b3JkPmh5ZHJvbG9naWMtbW9kZWxzPC9rZXl3b3JkPjxrZXl3b3JkPnN3YXQgbW9kZWw8
L2tleXdvcmQ+PGtleXdvcmQ+c2Vuc2l0aXZpdHktYW5hbHlzaXM8L2tleXdvcmQ+PGtleXdvcmQ+
cml2ZXItYmFzaW48L2tleXdvcmQ+PGtleXdvcmQ+cXVhbGl0eTwva2V5d29yZD48a2V5d29yZD5j
YWxpYnJhdGlvbjwva2V5d29yZD48a2V5d29yZD52YWxpZGF0aW9uPC9rZXl3b3JkPjxrZXl3b3Jk
PnN0cmVhbWZsb3c8L2tleXdvcmQ+PGtleXdvcmQ+Zmxvdzwva2V5d29yZD48a2V5d29yZD5vcHRp
bWl6YXRpb248L2tleXdvcmQ+PGtleXdvcmQ+QWdyaWN1bHR1cmU8L2tleXdvcmQ+PC9rZXl3b3Jk
cz48ZGF0ZXM+PHllYXI+MjAwNzwveWVhcj48cHViLWRhdGVzPjxkYXRlPk1heS1KdW48L2RhdGU+
PC9wdWItZGF0ZXM+PC9kYXRlcz48aXNibj4wMDAxLTIzNTE8L2lzYm4+PGFjY2Vzc2lvbi1udW0+
V09TOjAwMDI0ODAzNjgwMDAyMTwvYWNjZXNzaW9uLW51bT48d29yay10eXBlPkFydGljbGU8L3dv
cmstdHlwZT48dXJscz48cmVsYXRlZC11cmxzPjx1cmw+PHN0eWxlIGZhY2U9InVuZGVybGluZSIg
Zm9udD0iZGVmYXVsdCIgc2l6ZT0iMTAwJSI+Jmx0O0dvIHRvIElTSSZndDs6Ly9XT1M6MDAwMjQ4
MDM2ODAwMDIxPC9zdHlsZT48L3VybD48L3JlbGF0ZWQtdXJscz48L3VybHM+PGxhbmd1YWdlPkVu
Z2xpc2g8L2xhbmd1YWdlPjwvcmVjb3JkPjwvQ2l0ZT48L0VuZE5vdGU+
</w:fldData>
        </w:fldChar>
      </w:r>
      <w:r w:rsidRPr="007C7B8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</w:r>
      <w:r w:rsidRPr="007C7B86">
        <w:rPr>
          <w:rFonts w:ascii="Times New Roman" w:hAnsi="Times New Roman" w:cs="Times New Roman"/>
          <w:sz w:val="24"/>
          <w:szCs w:val="24"/>
        </w:rPr>
        <w:fldChar w:fldCharType="separate"/>
      </w:r>
      <w:r w:rsidRPr="007C7B86">
        <w:rPr>
          <w:rFonts w:ascii="Times New Roman" w:hAnsi="Times New Roman" w:cs="Times New Roman"/>
          <w:noProof/>
          <w:sz w:val="24"/>
          <w:szCs w:val="24"/>
        </w:rPr>
        <w:t>(Moriasi et al. 2007)</w:t>
      </w:r>
      <w:r w:rsidRPr="007C7B86">
        <w:rPr>
          <w:rFonts w:ascii="Times New Roman" w:hAnsi="Times New Roman" w:cs="Times New Roman"/>
          <w:sz w:val="24"/>
          <w:szCs w:val="24"/>
        </w:rPr>
        <w:fldChar w:fldCharType="end"/>
      </w:r>
      <w:r w:rsidRPr="007C7B86">
        <w:rPr>
          <w:rFonts w:ascii="Times New Roman" w:hAnsi="Times New Roman" w:cs="Times New Roman"/>
          <w:sz w:val="24"/>
          <w:szCs w:val="24"/>
        </w:rPr>
        <w:t xml:space="preserve">. The </w:t>
      </w:r>
      <w:r w:rsidR="00A3531A">
        <w:rPr>
          <w:rFonts w:ascii="Times New Roman" w:hAnsi="Times New Roman" w:cs="Times New Roman"/>
          <w:sz w:val="24"/>
          <w:szCs w:val="24"/>
        </w:rPr>
        <w:t xml:space="preserve">calibrated </w:t>
      </w:r>
      <w:r w:rsidRPr="007C7B86">
        <w:rPr>
          <w:rFonts w:ascii="Times New Roman" w:hAnsi="Times New Roman" w:cs="Times New Roman"/>
          <w:sz w:val="24"/>
          <w:szCs w:val="24"/>
        </w:rPr>
        <w:t xml:space="preserve">model was validated </w:t>
      </w:r>
      <w:r w:rsidR="00A3531A">
        <w:rPr>
          <w:rFonts w:ascii="Times New Roman" w:hAnsi="Times New Roman" w:cs="Times New Roman"/>
          <w:sz w:val="24"/>
          <w:szCs w:val="24"/>
        </w:rPr>
        <w:t>with flow data from 2012-2016, yielding a NS of 0.66, R</w:t>
      </w:r>
      <w:r w:rsidR="00A3531A" w:rsidRPr="001B19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531A">
        <w:rPr>
          <w:rFonts w:ascii="Times New Roman" w:hAnsi="Times New Roman" w:cs="Times New Roman"/>
          <w:sz w:val="24"/>
          <w:szCs w:val="24"/>
        </w:rPr>
        <w:t xml:space="preserve"> of 0.70, RSR of 0.62, and PBIA of -2</w:t>
      </w:r>
      <w:r w:rsidR="00E9440A">
        <w:rPr>
          <w:rFonts w:ascii="Times New Roman" w:hAnsi="Times New Roman" w:cs="Times New Roman"/>
          <w:sz w:val="24"/>
          <w:szCs w:val="24"/>
        </w:rPr>
        <w:t>2</w:t>
      </w:r>
      <w:r w:rsidR="00A3531A">
        <w:rPr>
          <w:rFonts w:ascii="Times New Roman" w:hAnsi="Times New Roman" w:cs="Times New Roman"/>
          <w:sz w:val="24"/>
          <w:szCs w:val="24"/>
        </w:rPr>
        <w:t xml:space="preserve">%, values that validate good model performance </w:t>
      </w:r>
      <w:r w:rsidR="00A3531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PEVuZE5vdGU+PENpdGU+PEF1dGhvcj5Nb3JpYXNpPC9BdXRob3I+PFllYXI+MjAwNzwvWWVhcj48
UmVjTnVtPjg4MDwvUmVjTnVtPjxEaXNwbGF5VGV4dD4oTW9yaWFzaSwgQXJub2xkIGV0IGFsLiAy
MDA3KTwvRGlzcGxheVRleHQ+PHJlY29yZD48cmVjLW51bWJlcj44ODA8L3JlYy1udW1iZXI+PGZv
cmVpZ24ta2V5cz48a2V5IGFwcD0iRU4iIGRiLWlkPSJ3cmRldng1ejNyZjJzNGVmZXB0dnpzMDJ2
dzVhZTBwZXdkZmEiIHRpbWVzdGFtcD0iMTU1OTMzMDcxMyI+ODgwPC9rZXk+PC9mb3JlaWduLWtl
eXM+PHJlZi10eXBlIG5hbWU9IkpvdXJuYWwgQXJ0aWNsZSI+MTc8L3JlZi10eXBlPjxjb250cmli
dXRvcnM+PGF1dGhvcnM+PGF1dGhvcj5Nb3JpYXNpLCBELiBOLjwvYXV0aG9yPjxhdXRob3I+QXJu
b2xkLCBKLiBHLjwvYXV0aG9yPjxhdXRob3I+VmFuIExpZXcsIE0uIFcuPC9hdXRob3I+PGF1dGhv
cj5CaW5nbmVyLCBSLiBMLjwvYXV0aG9yPjxhdXRob3I+SGFybWVsLCBSLiBELjwvYXV0aG9yPjxh
dXRob3I+VmVpdGgsIFQuIEwuPC9hdXRob3I+PC9hdXRob3JzPjwvY29udHJpYnV0b3JzPjxhdXRo
LWFkZHJlc3M+VVNEQSBBUlMsIEdyYXppbmdsYW5kcyBSZXMgTGFiLCBFbCBSZW5vLCBPSyA3MzAz
NiBVU0EuIFVTREEgQVJTLCBHcmFzc2xhbmQgU29pbCAmYW1wOyBXYXRlciBSZXMgTGFiLCBUZW1w
bGUsIFRYIDc2NTAyIFVTQS4gV2F0ZXIgUXVhbCBQbGFubmluZyBCdXIsIE1vbnRhbmEgRGVwdCBF
bnZpcm9ubSBRdWFsLCBIZWxlbmEsIE1UIFVTQS4gVVNEQSBBUlMsIFdhdGVyc2hlZCBQaHlzIFBy
b2MgUmVzIFVuaXQsIE94Zm9yZCwgTVMgVVNBLiBVU0RBIEFSUywgUGFzdHVyZSBTeXN0ICZhbXA7
IFdhdGVyc2hlZCBNYW5hZ2VtZW50IFJlcyBVbml0LCBVbml2ZXJzaXR5IFBrLCBQQSBVU0EuJiN4
RDtNb3JpYXNpLCBETiAocmVwcmludCBhdXRob3IpLCBVU0RBIEFSUywgR3JhemluZ2xhbmRzIFJl
cyBMYWIsIDcyMDcgVyBDaGV5ZW5uZSBTdCwgRWwgUmVubywgT0sgNzMwMzYgVVNBLiYjeEQ7ZG1v
cmlhLXNpQHNwYS5hcnMudXNkYS5nb3Y8L2F1dGgtYWRkcmVzcz48dGl0bGVzPjx0aXRsZT5Nb2Rl
bCBldmFsdWF0aW9uIGd1aWRlbGluZXMgZm9yIHN5c3RlbWF0aWMgcXVhbnRpZmljYXRpb24gb2Yg
YWNjdXJhY3kgaW4gd2F0ZXJzaGVkIHNpbXVsYXRpb25zPC90aXRsZT48c2Vjb25kYXJ5LXRpdGxl
PlRyYW5zYWN0aW9ucyBvZiB0aGUgQXNhYmU8L3NlY29uZGFyeS10aXRsZT48YWx0LXRpdGxlPlRy
YW5zLiBBU0FCRTwvYWx0LXRpdGxlPjwvdGl0bGVzPjxwZXJpb2RpY2FsPjxmdWxsLXRpdGxlPlRy
YW5zYWN0aW9ucyBvZiB0aGUgQXNhYmU8L2Z1bGwtdGl0bGU+PGFiYnItMT5UcmFucy4gQVNBQkU8
L2FiYnItMT48L3BlcmlvZGljYWw+PGFsdC1wZXJpb2RpY2FsPjxmdWxsLXRpdGxlPlRyYW5zYWN0
aW9ucyBvZiB0aGUgQXNhYmU8L2Z1bGwtdGl0bGU+PGFiYnItMT5UcmFucy4gQVNBQkU8L2FiYnIt
MT48L2FsdC1wZXJpb2RpY2FsPjxwYWdlcz44ODUtOTAwPC9wYWdlcz48dm9sdW1lPjUwPC92b2x1
bWU+PG51bWJlcj4zPC9udW1iZXI+PGtleXdvcmRzPjxrZXl3b3JkPmFjY3VyYWN5PC9rZXl3b3Jk
PjxrZXl3b3JkPm1vZGVsIGNhbGlicmF0aW9uIGFuZCB2YWxpZGF0aW9uPC9rZXl3b3JkPjxrZXl3
b3JkPnNpbXVsYXRpb248L2tleXdvcmQ+PGtleXdvcmQ+d2F0ZXJzaGVkIG1vZGVsPC9rZXl3b3Jk
PjxrZXl3b3JkPmh5ZHJvbG9naWMtbW9kZWxzPC9rZXl3b3JkPjxrZXl3b3JkPnN3YXQgbW9kZWw8
L2tleXdvcmQ+PGtleXdvcmQ+c2Vuc2l0aXZpdHktYW5hbHlzaXM8L2tleXdvcmQ+PGtleXdvcmQ+
cml2ZXItYmFzaW48L2tleXdvcmQ+PGtleXdvcmQ+cXVhbGl0eTwva2V5d29yZD48a2V5d29yZD5j
YWxpYnJhdGlvbjwva2V5d29yZD48a2V5d29yZD52YWxpZGF0aW9uPC9rZXl3b3JkPjxrZXl3b3Jk
PnN0cmVhbWZsb3c8L2tleXdvcmQ+PGtleXdvcmQ+Zmxvdzwva2V5d29yZD48a2V5d29yZD5vcHRp
bWl6YXRpb248L2tleXdvcmQ+PGtleXdvcmQ+QWdyaWN1bHR1cmU8L2tleXdvcmQ+PC9rZXl3b3Jk
cz48ZGF0ZXM+PHllYXI+MjAwNzwveWVhcj48cHViLWRhdGVzPjxkYXRlPk1heS1KdW48L2RhdGU+
PC9wdWItZGF0ZXM+PC9kYXRlcz48aXNibj4wMDAxLTIzNTE8L2lzYm4+PGFjY2Vzc2lvbi1udW0+
V09TOjAwMDI0ODAzNjgwMDAyMTwvYWNjZXNzaW9uLW51bT48d29yay10eXBlPkFydGljbGU8L3dv
cmstdHlwZT48dXJscz48cmVsYXRlZC11cmxzPjx1cmw+PHN0eWxlIGZhY2U9InVuZGVybGluZSIg
Zm9udD0iZGVmYXVsdCIgc2l6ZT0iMTAwJSI+Jmx0O0dvIHRvIElTSSZndDs6Ly9XT1M6MDAwMjQ4
MDM2ODAwMDIxPC9zdHlsZT48L3VybD48L3JlbGF0ZWQtdXJscz48L3VybHM+PGxhbmd1YWdlPkVu
Z2xpc2g8L2xhbmd1YWdlPjwvcmVjb3JkPjwvQ2l0ZT48L0VuZE5vdGU+
</w:fldData>
        </w:fldChar>
      </w:r>
      <w:r w:rsidR="00A3531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3531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PEVuZE5vdGU+PENpdGU+PEF1dGhvcj5Nb3JpYXNpPC9BdXRob3I+PFllYXI+MjAwNzwvWWVhcj48
UmVjTnVtPjg4MDwvUmVjTnVtPjxEaXNwbGF5VGV4dD4oTW9yaWFzaSwgQXJub2xkIGV0IGFsLiAy
MDA3KTwvRGlzcGxheVRleHQ+PHJlY29yZD48cmVjLW51bWJlcj44ODA8L3JlYy1udW1iZXI+PGZv
cmVpZ24ta2V5cz48a2V5IGFwcD0iRU4iIGRiLWlkPSJ3cmRldng1ejNyZjJzNGVmZXB0dnpzMDJ2
dzVhZTBwZXdkZmEiIHRpbWVzdGFtcD0iMTU1OTMzMDcxMyI+ODgwPC9rZXk+PC9mb3JlaWduLWtl
eXM+PHJlZi10eXBlIG5hbWU9IkpvdXJuYWwgQXJ0aWNsZSI+MTc8L3JlZi10eXBlPjxjb250cmli
dXRvcnM+PGF1dGhvcnM+PGF1dGhvcj5Nb3JpYXNpLCBELiBOLjwvYXV0aG9yPjxhdXRob3I+QXJu
b2xkLCBKLiBHLjwvYXV0aG9yPjxhdXRob3I+VmFuIExpZXcsIE0uIFcuPC9hdXRob3I+PGF1dGhv
cj5CaW5nbmVyLCBSLiBMLjwvYXV0aG9yPjxhdXRob3I+SGFybWVsLCBSLiBELjwvYXV0aG9yPjxh
dXRob3I+VmVpdGgsIFQuIEwuPC9hdXRob3I+PC9hdXRob3JzPjwvY29udHJpYnV0b3JzPjxhdXRo
LWFkZHJlc3M+VVNEQSBBUlMsIEdyYXppbmdsYW5kcyBSZXMgTGFiLCBFbCBSZW5vLCBPSyA3MzAz
NiBVU0EuIFVTREEgQVJTLCBHcmFzc2xhbmQgU29pbCAmYW1wOyBXYXRlciBSZXMgTGFiLCBUZW1w
bGUsIFRYIDc2NTAyIFVTQS4gV2F0ZXIgUXVhbCBQbGFubmluZyBCdXIsIE1vbnRhbmEgRGVwdCBF
bnZpcm9ubSBRdWFsLCBIZWxlbmEsIE1UIFVTQS4gVVNEQSBBUlMsIFdhdGVyc2hlZCBQaHlzIFBy
b2MgUmVzIFVuaXQsIE94Zm9yZCwgTVMgVVNBLiBVU0RBIEFSUywgUGFzdHVyZSBTeXN0ICZhbXA7
IFdhdGVyc2hlZCBNYW5hZ2VtZW50IFJlcyBVbml0LCBVbml2ZXJzaXR5IFBrLCBQQSBVU0EuJiN4
RDtNb3JpYXNpLCBETiAocmVwcmludCBhdXRob3IpLCBVU0RBIEFSUywgR3JhemluZ2xhbmRzIFJl
cyBMYWIsIDcyMDcgVyBDaGV5ZW5uZSBTdCwgRWwgUmVubywgT0sgNzMwMzYgVVNBLiYjeEQ7ZG1v
cmlhLXNpQHNwYS5hcnMudXNkYS5nb3Y8L2F1dGgtYWRkcmVzcz48dGl0bGVzPjx0aXRsZT5Nb2Rl
bCBldmFsdWF0aW9uIGd1aWRlbGluZXMgZm9yIHN5c3RlbWF0aWMgcXVhbnRpZmljYXRpb24gb2Yg
YWNjdXJhY3kgaW4gd2F0ZXJzaGVkIHNpbXVsYXRpb25zPC90aXRsZT48c2Vjb25kYXJ5LXRpdGxl
PlRyYW5zYWN0aW9ucyBvZiB0aGUgQXNhYmU8L3NlY29uZGFyeS10aXRsZT48YWx0LXRpdGxlPlRy
YW5zLiBBU0FCRTwvYWx0LXRpdGxlPjwvdGl0bGVzPjxwZXJpb2RpY2FsPjxmdWxsLXRpdGxlPlRy
YW5zYWN0aW9ucyBvZiB0aGUgQXNhYmU8L2Z1bGwtdGl0bGU+PGFiYnItMT5UcmFucy4gQVNBQkU8
L2FiYnItMT48L3BlcmlvZGljYWw+PGFsdC1wZXJpb2RpY2FsPjxmdWxsLXRpdGxlPlRyYW5zYWN0
aW9ucyBvZiB0aGUgQXNhYmU8L2Z1bGwtdGl0bGU+PGFiYnItMT5UcmFucy4gQVNBQkU8L2FiYnIt
MT48L2FsdC1wZXJpb2RpY2FsPjxwYWdlcz44ODUtOTAwPC9wYWdlcz48dm9sdW1lPjUwPC92b2x1
bWU+PG51bWJlcj4zPC9udW1iZXI+PGtleXdvcmRzPjxrZXl3b3JkPmFjY3VyYWN5PC9rZXl3b3Jk
PjxrZXl3b3JkPm1vZGVsIGNhbGlicmF0aW9uIGFuZCB2YWxpZGF0aW9uPC9rZXl3b3JkPjxrZXl3
b3JkPnNpbXVsYXRpb248L2tleXdvcmQ+PGtleXdvcmQ+d2F0ZXJzaGVkIG1vZGVsPC9rZXl3b3Jk
PjxrZXl3b3JkPmh5ZHJvbG9naWMtbW9kZWxzPC9rZXl3b3JkPjxrZXl3b3JkPnN3YXQgbW9kZWw8
L2tleXdvcmQ+PGtleXdvcmQ+c2Vuc2l0aXZpdHktYW5hbHlzaXM8L2tleXdvcmQ+PGtleXdvcmQ+
cml2ZXItYmFzaW48L2tleXdvcmQ+PGtleXdvcmQ+cXVhbGl0eTwva2V5d29yZD48a2V5d29yZD5j
YWxpYnJhdGlvbjwva2V5d29yZD48a2V5d29yZD52YWxpZGF0aW9uPC9rZXl3b3JkPjxrZXl3b3Jk
PnN0cmVhbWZsb3c8L2tleXdvcmQ+PGtleXdvcmQ+Zmxvdzwva2V5d29yZD48a2V5d29yZD5vcHRp
bWl6YXRpb248L2tleXdvcmQ+PGtleXdvcmQ+QWdyaWN1bHR1cmU8L2tleXdvcmQ+PC9rZXl3b3Jk
cz48ZGF0ZXM+PHllYXI+MjAwNzwveWVhcj48cHViLWRhdGVzPjxkYXRlPk1heS1KdW48L2RhdGU+
PC9wdWItZGF0ZXM+PC9kYXRlcz48aXNibj4wMDAxLTIzNTE8L2lzYm4+PGFjY2Vzc2lvbi1udW0+
V09TOjAwMDI0ODAzNjgwMDAyMTwvYWNjZXNzaW9uLW51bT48d29yay10eXBlPkFydGljbGU8L3dv
cmstdHlwZT48dXJscz48cmVsYXRlZC11cmxzPjx1cmw+PHN0eWxlIGZhY2U9InVuZGVybGluZSIg
Zm9udD0iZGVmYXVsdCIgc2l6ZT0iMTAwJSI+Jmx0O0dvIHRvIElTSSZndDs6Ly9XT1M6MDAwMjQ4
MDM2ODAwMDIxPC9zdHlsZT48L3VybD48L3JlbGF0ZWQtdXJscz48L3VybHM+PGxhbmd1YWdlPkVu
Z2xpc2g8L2xhbmd1YWdlPjwvcmVjb3JkPjwvQ2l0ZT48L0VuZE5vdGU+
</w:fldData>
        </w:fldChar>
      </w:r>
      <w:r w:rsidR="00A3531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3531A">
        <w:rPr>
          <w:rFonts w:ascii="Times New Roman" w:hAnsi="Times New Roman" w:cs="Times New Roman"/>
          <w:sz w:val="24"/>
          <w:szCs w:val="24"/>
        </w:rPr>
      </w:r>
      <w:r w:rsidR="00A3531A">
        <w:rPr>
          <w:rFonts w:ascii="Times New Roman" w:hAnsi="Times New Roman" w:cs="Times New Roman"/>
          <w:sz w:val="24"/>
          <w:szCs w:val="24"/>
        </w:rPr>
        <w:fldChar w:fldCharType="end"/>
      </w:r>
      <w:r w:rsidR="00A3531A">
        <w:rPr>
          <w:rFonts w:ascii="Times New Roman" w:hAnsi="Times New Roman" w:cs="Times New Roman"/>
          <w:sz w:val="24"/>
          <w:szCs w:val="24"/>
        </w:rPr>
      </w:r>
      <w:r w:rsidR="00A3531A">
        <w:rPr>
          <w:rFonts w:ascii="Times New Roman" w:hAnsi="Times New Roman" w:cs="Times New Roman"/>
          <w:sz w:val="24"/>
          <w:szCs w:val="24"/>
        </w:rPr>
        <w:fldChar w:fldCharType="separate"/>
      </w:r>
      <w:r w:rsidR="00A3531A">
        <w:rPr>
          <w:rFonts w:ascii="Times New Roman" w:hAnsi="Times New Roman" w:cs="Times New Roman"/>
          <w:noProof/>
          <w:sz w:val="24"/>
          <w:szCs w:val="24"/>
        </w:rPr>
        <w:t>(Moriasi et al. 2007)</w:t>
      </w:r>
      <w:r w:rsidR="00A3531A">
        <w:rPr>
          <w:rFonts w:ascii="Times New Roman" w:hAnsi="Times New Roman" w:cs="Times New Roman"/>
          <w:sz w:val="24"/>
          <w:szCs w:val="24"/>
        </w:rPr>
        <w:fldChar w:fldCharType="end"/>
      </w:r>
      <w:r w:rsidR="00A3531A">
        <w:rPr>
          <w:rFonts w:ascii="Times New Roman" w:hAnsi="Times New Roman" w:cs="Times New Roman"/>
          <w:sz w:val="24"/>
          <w:szCs w:val="24"/>
        </w:rPr>
        <w:t xml:space="preserve">. Sediment loss from the FESC land use category predicted by the calibrated model averaged 12.2 ton/ha, reflecting relatively poor forage management and high pasture erosion rates </w:t>
      </w:r>
      <w:r w:rsidR="00A3531A">
        <w:rPr>
          <w:rFonts w:ascii="Times New Roman" w:hAnsi="Times New Roman" w:cs="Times New Roman"/>
          <w:sz w:val="24"/>
          <w:szCs w:val="24"/>
        </w:rPr>
        <w:fldChar w:fldCharType="begin"/>
      </w:r>
      <w:r w:rsidR="00A3531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&lt;EndNote&gt;&lt;Cite&gt;&lt;Author&gt;Walling&lt;/Author&gt;&lt;Year&gt;2014&lt;/Year&gt;&lt;RecNum&gt;882&lt;/RecNum&gt;&lt;DisplayText&gt;(Walling, Porto et al. 2014)&lt;/DisplayText&gt;&lt;record&gt;&lt;rec-number&gt;882&lt;/rec-number&gt;&lt;foreign-keys&gt;&lt;key app="EN" db-id="wrdevx5z3rf2s4efeptvzs02vw5ae0pewdfa" timestamp="1560290609"&gt;882&lt;/key&gt;&lt;/foreign-keys&gt;&lt;ref-type name="Book"&gt;6&lt;/ref-type&gt;&lt;contributors&gt;&lt;authors&gt;&lt;author&gt;Walling, Des&lt;/author&gt;&lt;author&gt;Porto, Paolo&lt;/author&gt;&lt;author&gt;Zhang, Yusheng&lt;/author&gt;&lt;author&gt;Du, P.&lt;/author&gt;&lt;/authors&gt;&lt;/contributors&gt;&lt;titles&gt;&lt;title&gt;Upscaling the Use of Fallout Radionuclides in Soil Erosion and Sediment Budget Investigations: Addressing the Challenge&lt;/title&gt;&lt;alt-title&gt;International Soil and Water Conservation Research&lt;/alt-title&gt;&lt;/titles&gt;&lt;volume&gt;103&lt;/volume&gt;&lt;dates&gt;&lt;year&gt;2014&lt;/year&gt;&lt;/dates&gt;&lt;urls&gt;&lt;/urls&gt;&lt;electronic-resource-num&gt;10.1016/S2095-6339(15)30019-8&lt;/electronic-resource-num&gt;&lt;/record&gt;&lt;/Cite&gt;&lt;/EndNote&gt;</w:instrText>
      </w:r>
      <w:r w:rsidR="00A3531A">
        <w:rPr>
          <w:rFonts w:ascii="Times New Roman" w:hAnsi="Times New Roman" w:cs="Times New Roman"/>
          <w:sz w:val="24"/>
          <w:szCs w:val="24"/>
        </w:rPr>
        <w:fldChar w:fldCharType="separate"/>
      </w:r>
      <w:r w:rsidR="00A3531A">
        <w:rPr>
          <w:rFonts w:ascii="Times New Roman" w:hAnsi="Times New Roman" w:cs="Times New Roman"/>
          <w:noProof/>
          <w:sz w:val="24"/>
          <w:szCs w:val="24"/>
        </w:rPr>
        <w:t>(Walling</w:t>
      </w:r>
      <w:r w:rsidR="004562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531A">
        <w:rPr>
          <w:rFonts w:ascii="Times New Roman" w:hAnsi="Times New Roman" w:cs="Times New Roman"/>
          <w:noProof/>
          <w:sz w:val="24"/>
          <w:szCs w:val="24"/>
        </w:rPr>
        <w:t>et al. 2014)</w:t>
      </w:r>
      <w:r w:rsidR="00A3531A">
        <w:rPr>
          <w:rFonts w:ascii="Times New Roman" w:hAnsi="Times New Roman" w:cs="Times New Roman"/>
          <w:sz w:val="24"/>
          <w:szCs w:val="24"/>
        </w:rPr>
        <w:fldChar w:fldCharType="end"/>
      </w:r>
      <w:r w:rsidR="00A3531A">
        <w:rPr>
          <w:rFonts w:ascii="Times New Roman" w:hAnsi="Times New Roman" w:cs="Times New Roman"/>
          <w:sz w:val="24"/>
          <w:szCs w:val="24"/>
        </w:rPr>
        <w:t>.</w:t>
      </w:r>
      <w:r w:rsidRPr="007C7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FB9C" w14:textId="04F02532" w:rsidR="005B55ED" w:rsidRPr="007C7B86" w:rsidRDefault="005B55ED" w:rsidP="00A3531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  <w:sectPr w:rsidR="005B55ED" w:rsidRPr="007C7B86" w:rsidSect="00312F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94D7D" w14:textId="6437CAEB" w:rsidR="005B55ED" w:rsidRPr="007C7B86" w:rsidRDefault="005B55ED" w:rsidP="005B55ED">
      <w:pPr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lastRenderedPageBreak/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Appendix I</w:t>
      </w:r>
      <w:r w:rsidR="005C24F9">
        <w:rPr>
          <w:rFonts w:ascii="Times New Roman" w:hAnsi="Times New Roman" w:cs="Times New Roman"/>
          <w:sz w:val="24"/>
          <w:szCs w:val="24"/>
        </w:rPr>
        <w:t>I</w:t>
      </w:r>
      <w:r w:rsidRPr="007C7B86">
        <w:rPr>
          <w:rFonts w:ascii="Times New Roman" w:hAnsi="Times New Roman" w:cs="Times New Roman"/>
          <w:bCs/>
          <w:sz w:val="24"/>
          <w:szCs w:val="24"/>
        </w:rPr>
        <w:t>, Table 1.</w:t>
      </w:r>
      <w:r w:rsidRPr="007C7B86">
        <w:rPr>
          <w:rFonts w:ascii="Times New Roman" w:hAnsi="Times New Roman" w:cs="Times New Roman"/>
          <w:sz w:val="24"/>
          <w:szCs w:val="24"/>
        </w:rPr>
        <w:t xml:space="preserve"> SWAT-CUP model calibration parameters</w:t>
      </w:r>
      <w:r w:rsidR="00A50676">
        <w:rPr>
          <w:rFonts w:ascii="Times New Roman" w:hAnsi="Times New Roman" w:cs="Times New Roman"/>
          <w:sz w:val="24"/>
          <w:szCs w:val="24"/>
        </w:rPr>
        <w:t xml:space="preserve"> (</w:t>
      </w:r>
      <w:r w:rsidR="002865EE">
        <w:rPr>
          <w:rFonts w:ascii="Times New Roman" w:hAnsi="Times New Roman" w:cs="Times New Roman"/>
          <w:sz w:val="24"/>
          <w:szCs w:val="24"/>
        </w:rPr>
        <w:t>best-fit</w:t>
      </w:r>
      <w:r w:rsidR="00A50676">
        <w:rPr>
          <w:rFonts w:ascii="Times New Roman" w:hAnsi="Times New Roman" w:cs="Times New Roman"/>
          <w:sz w:val="24"/>
          <w:szCs w:val="24"/>
        </w:rPr>
        <w:t xml:space="preserve"> model)</w:t>
      </w:r>
      <w:r w:rsidRPr="007C7B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960" w:type="dxa"/>
        <w:tblLayout w:type="fixed"/>
        <w:tblLook w:val="0000" w:firstRow="0" w:lastRow="0" w:firstColumn="0" w:lastColumn="0" w:noHBand="0" w:noVBand="0"/>
      </w:tblPr>
      <w:tblGrid>
        <w:gridCol w:w="1872"/>
        <w:gridCol w:w="4608"/>
        <w:gridCol w:w="1296"/>
        <w:gridCol w:w="1728"/>
        <w:gridCol w:w="1728"/>
        <w:gridCol w:w="1728"/>
      </w:tblGrid>
      <w:tr w:rsidR="005B55ED" w:rsidRPr="007C7B86" w14:paraId="3CEFEF6C" w14:textId="77777777" w:rsidTr="005F6FFC">
        <w:trPr>
          <w:trHeight w:val="566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E88A1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Parameter</w:t>
            </w:r>
          </w:p>
          <w:p w14:paraId="061C68A0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67754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C83A5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Unit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31846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Calibration Method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70C46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EA0E9" w14:textId="77777777" w:rsidR="005B55ED" w:rsidRPr="007C7B86" w:rsidRDefault="005B55ED" w:rsidP="005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Calibrated Value</w:t>
            </w:r>
          </w:p>
        </w:tc>
      </w:tr>
      <w:tr w:rsidR="00A50676" w:rsidRPr="007C7B86" w14:paraId="3857383E" w14:textId="77777777" w:rsidTr="005F6FFC">
        <w:trPr>
          <w:trHeight w:val="432"/>
        </w:trPr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0E7D6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ALPHA_BF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AE246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 xml:space="preserve">Baseflow </w:t>
            </w:r>
            <w:r w:rsidRPr="007C7B86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74F9F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days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68FCF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7B438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0.0 - 1.0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98EC7" w14:textId="36EAF0DB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</w:tr>
      <w:tr w:rsidR="00A50676" w:rsidRPr="007C7B86" w14:paraId="38DE66A5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5157519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ALPHA_BNK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339FA01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 xml:space="preserve">Baseflow </w:t>
            </w:r>
            <w:r w:rsidRPr="007C7B86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7C7B86">
              <w:rPr>
                <w:rFonts w:ascii="Times New Roman" w:hAnsi="Times New Roman"/>
                <w:sz w:val="24"/>
                <w:szCs w:val="24"/>
              </w:rPr>
              <w:t>, bank storage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238BB81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EDBF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6A6D5" w14:textId="77777777" w:rsidR="00A50676" w:rsidRPr="007C7B86" w:rsidRDefault="00A50676" w:rsidP="00A5067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- 1.0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B202F" w14:textId="6E26D0D5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0.87***</w:t>
            </w:r>
          </w:p>
        </w:tc>
      </w:tr>
      <w:tr w:rsidR="00A50676" w:rsidRPr="007C7B86" w14:paraId="297865BE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47148AED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CH_K2</w:t>
            </w: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7A228EC5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Main channel hydraulic conductivity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1ACC1241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mm/hr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21E516AA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6CA3436F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60 - 130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4E5EE4B2" w14:textId="62265BF6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60***</w:t>
            </w:r>
          </w:p>
        </w:tc>
      </w:tr>
      <w:tr w:rsidR="00A50676" w:rsidRPr="007C7B86" w14:paraId="496CBB74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0AE40524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CH_N2</w:t>
            </w: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68A5E4C2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Main channel Manning’s n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3F45C689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72DE4A5C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54D7AE65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0.2 – 0.3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714A4602" w14:textId="74A2CB73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0.26***</w:t>
            </w:r>
          </w:p>
        </w:tc>
      </w:tr>
      <w:tr w:rsidR="00A50676" w:rsidRPr="007C7B86" w14:paraId="1363DE71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6B602D60" w14:textId="2463E7E0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C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63B9ACB7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SCS Curve Number, Moisture Condition II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14:paraId="6523D799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2B12F0BC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Multiply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10AA2235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-20% – 0%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69EF10C9" w14:textId="27C341D6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-17%***</w:t>
            </w:r>
          </w:p>
        </w:tc>
      </w:tr>
      <w:tr w:rsidR="00A50676" w:rsidRPr="007C7B86" w14:paraId="61AB3CE0" w14:textId="77777777" w:rsidTr="005F6FFC">
        <w:trPr>
          <w:trHeight w:val="432"/>
        </w:trPr>
        <w:tc>
          <w:tcPr>
            <w:tcW w:w="1872" w:type="dxa"/>
            <w:tcBorders>
              <w:left w:val="nil"/>
              <w:bottom w:val="nil"/>
              <w:right w:val="nil"/>
            </w:tcBorders>
          </w:tcPr>
          <w:p w14:paraId="79594C58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ESCO</w:t>
            </w:r>
          </w:p>
        </w:tc>
        <w:tc>
          <w:tcPr>
            <w:tcW w:w="4608" w:type="dxa"/>
            <w:tcBorders>
              <w:left w:val="nil"/>
              <w:bottom w:val="nil"/>
              <w:right w:val="nil"/>
            </w:tcBorders>
          </w:tcPr>
          <w:p w14:paraId="71D2CE1E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Soil evaporation compensation factor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3F3A425E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3910F886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5B1B077E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0.8 – 1.0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36FB4C4F" w14:textId="08C170D5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0.84***</w:t>
            </w:r>
          </w:p>
        </w:tc>
      </w:tr>
      <w:tr w:rsidR="00A50676" w:rsidRPr="007C7B86" w14:paraId="37B236B6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4B56D7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GW_DELAY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24F1414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Groundwater delay time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EC20FEA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days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88B5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E559C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30 - 450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6EA96" w14:textId="001256CD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161***</w:t>
            </w:r>
          </w:p>
        </w:tc>
      </w:tr>
      <w:tr w:rsidR="00A50676" w:rsidRPr="007C7B86" w14:paraId="6E24D9B8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E9C320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GWQMN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4EF88C2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Shallow aquifer return flow threshold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5E1DB1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F760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00341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0.0 - 2.0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9A53D" w14:textId="5A98AB85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1.8*</w:t>
            </w:r>
          </w:p>
        </w:tc>
      </w:tr>
      <w:tr w:rsidR="00A50676" w:rsidRPr="007C7B86" w14:paraId="1421780F" w14:textId="77777777" w:rsidTr="005F6FFC">
        <w:trPr>
          <w:trHeight w:val="432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14967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GW_REVAP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9BB14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Groundwater “revap” coefficient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AACC2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254AF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Replace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79EFC" w14:textId="77777777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B86">
              <w:rPr>
                <w:rFonts w:ascii="Times New Roman" w:hAnsi="Times New Roman"/>
                <w:sz w:val="24"/>
                <w:szCs w:val="24"/>
              </w:rPr>
              <w:t>0.0 – 0.2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E21F" w14:textId="2DF8FE3C" w:rsidR="00A50676" w:rsidRPr="007C7B86" w:rsidRDefault="00A50676" w:rsidP="00A5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0.16**</w:t>
            </w:r>
          </w:p>
        </w:tc>
      </w:tr>
    </w:tbl>
    <w:p w14:paraId="6307A526" w14:textId="77777777" w:rsidR="005B55ED" w:rsidRPr="007C7B86" w:rsidRDefault="005B55ED" w:rsidP="005B5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78A82" w14:textId="66A1F2B7" w:rsidR="005B55ED" w:rsidRPr="007C7B86" w:rsidRDefault="005B55ED" w:rsidP="005B5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B86">
        <w:rPr>
          <w:rFonts w:ascii="Times New Roman" w:hAnsi="Times New Roman"/>
          <w:sz w:val="24"/>
          <w:szCs w:val="24"/>
        </w:rPr>
        <w:t xml:space="preserve">Notes: SWAT-CUP global sensitivity </w:t>
      </w:r>
      <w:r w:rsidRPr="007C7B86">
        <w:rPr>
          <w:rFonts w:ascii="Times New Roman" w:hAnsi="Times New Roman"/>
          <w:i/>
          <w:iCs/>
          <w:sz w:val="24"/>
          <w:szCs w:val="24"/>
        </w:rPr>
        <w:t>t</w:t>
      </w:r>
      <w:r w:rsidRPr="007C7B86">
        <w:rPr>
          <w:rFonts w:ascii="Times New Roman" w:hAnsi="Times New Roman"/>
          <w:sz w:val="24"/>
          <w:szCs w:val="24"/>
        </w:rPr>
        <w:t xml:space="preserve"> statistics; ***, **, * significant at the 1%, 5%, and 10% levels</w:t>
      </w:r>
      <w:r w:rsidR="00A50676">
        <w:rPr>
          <w:rFonts w:ascii="Times New Roman" w:hAnsi="Times New Roman"/>
          <w:sz w:val="24"/>
          <w:szCs w:val="24"/>
        </w:rPr>
        <w:t>, respectively</w:t>
      </w:r>
      <w:r w:rsidRPr="007C7B86">
        <w:rPr>
          <w:rFonts w:ascii="Times New Roman" w:hAnsi="Times New Roman"/>
          <w:sz w:val="24"/>
          <w:szCs w:val="24"/>
        </w:rPr>
        <w:t>.</w:t>
      </w:r>
    </w:p>
    <w:p w14:paraId="34695FB0" w14:textId="77777777" w:rsidR="005B55ED" w:rsidRPr="007C7B86" w:rsidRDefault="005B55ED" w:rsidP="005B5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8C132" w14:textId="77777777" w:rsidR="005B55ED" w:rsidRPr="007C7B86" w:rsidRDefault="005B55ED" w:rsidP="005B5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55ED" w:rsidRPr="007C7B86" w:rsidSect="00F83726"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1E688856" w14:textId="6A67BB91" w:rsidR="005B55ED" w:rsidRPr="007C7B86" w:rsidRDefault="00A50676" w:rsidP="005B55ED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64B986" wp14:editId="3D4A976A">
            <wp:extent cx="5943600" cy="384499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CalibrationPlotIma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17AC" w14:textId="38772BEE" w:rsidR="005B55ED" w:rsidRPr="007C7B86" w:rsidRDefault="005B55ED" w:rsidP="005B55ED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sectPr w:rsidR="005B55ED" w:rsidRPr="007C7B86" w:rsidSect="00593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Supplemental Appendix </w:t>
      </w:r>
      <w:r w:rsidRPr="007C7B8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C24F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Pr="007C7B8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Figure 1. SWAT-CUP calibration parameter runs (500) of the Oostanaula Creek watershed SWAT model using the SUFI2 calibration method with Nash-Sutcliff goodness of fit.</w:t>
      </w:r>
    </w:p>
    <w:p w14:paraId="47EFDF73" w14:textId="261052A1" w:rsidR="005B55ED" w:rsidRPr="007C7B86" w:rsidRDefault="005B55ED" w:rsidP="005B55ED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616848B7" w14:textId="5F819BA7" w:rsidR="005B55ED" w:rsidRPr="0065208B" w:rsidRDefault="005B55ED" w:rsidP="005B55ED">
      <w:pPr>
        <w:rPr>
          <w:rFonts w:ascii="Times New Roman" w:hAnsi="Times New Roman" w:cs="Times New Roman"/>
          <w:sz w:val="24"/>
          <w:szCs w:val="24"/>
        </w:rPr>
      </w:pPr>
      <w:r w:rsidRPr="0065208B">
        <w:rPr>
          <w:rFonts w:ascii="Times New Roman" w:hAnsi="Times New Roman" w:cs="Times New Roman"/>
          <w:sz w:val="24"/>
          <w:szCs w:val="24"/>
        </w:rPr>
        <w:t xml:space="preserve">Supplemental Appendix </w:t>
      </w:r>
      <w:r w:rsidR="005C24F9" w:rsidRPr="0065208B">
        <w:rPr>
          <w:rFonts w:ascii="Times New Roman" w:hAnsi="Times New Roman" w:cs="Times New Roman"/>
          <w:sz w:val="24"/>
          <w:szCs w:val="24"/>
        </w:rPr>
        <w:t>I</w:t>
      </w:r>
      <w:r w:rsidRPr="0065208B">
        <w:rPr>
          <w:rFonts w:ascii="Times New Roman" w:hAnsi="Times New Roman" w:cs="Times New Roman"/>
          <w:sz w:val="24"/>
          <w:szCs w:val="24"/>
        </w:rPr>
        <w:t>I, References</w:t>
      </w:r>
    </w:p>
    <w:p w14:paraId="44630285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Abbaspour, K. C., M. Vejdani, and S. Haghighat. </w:t>
      </w:r>
      <w:r>
        <w:rPr>
          <w:rFonts w:ascii="Times New Roman" w:hAnsi="Times New Roman"/>
          <w:i/>
          <w:iCs/>
          <w:sz w:val="24"/>
          <w:szCs w:val="24"/>
        </w:rPr>
        <w:t>SWAT-CUP Calibration and Uncertaity Programs for SWAT</w:t>
      </w:r>
      <w:r>
        <w:rPr>
          <w:rFonts w:ascii="Times New Roman" w:hAnsi="Times New Roman"/>
          <w:sz w:val="24"/>
          <w:szCs w:val="24"/>
        </w:rPr>
        <w:t>. Christchurch, Modelling &amp; Simulation Soc Australia &amp; New Zealand Inc. 2007.</w:t>
      </w:r>
    </w:p>
    <w:p w14:paraId="25649317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Arnold, J. G., R. Srinivasan, R. S. Muttiah, and J. R. Williams. ‘L</w:t>
      </w:r>
      <w:r w:rsidRPr="008C219B">
        <w:rPr>
          <w:rFonts w:ascii="Times New Roman" w:hAnsi="Times New Roman"/>
          <w:sz w:val="24"/>
          <w:szCs w:val="24"/>
        </w:rPr>
        <w:t>arge</w:t>
      </w:r>
      <w:r>
        <w:rPr>
          <w:rFonts w:ascii="Times New Roman" w:hAnsi="Times New Roman"/>
          <w:sz w:val="24"/>
          <w:szCs w:val="24"/>
        </w:rPr>
        <w:t xml:space="preserve"> Area Hydrologic Modeling and Assessment Part I: Model Development’. </w:t>
      </w:r>
      <w:r>
        <w:rPr>
          <w:rFonts w:ascii="Times New Roman" w:hAnsi="Times New Roman"/>
          <w:i/>
          <w:iCs/>
          <w:sz w:val="24"/>
          <w:szCs w:val="24"/>
        </w:rPr>
        <w:t>Journal of the American Water Resources Association</w:t>
      </w:r>
      <w:r>
        <w:rPr>
          <w:rFonts w:ascii="Times New Roman" w:hAnsi="Times New Roman"/>
          <w:sz w:val="24"/>
          <w:szCs w:val="24"/>
        </w:rPr>
        <w:t xml:space="preserve"> 34,1(February 1998):73–89.</w:t>
      </w:r>
    </w:p>
    <w:p w14:paraId="1E6BACFA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Ball, D., E. Ballard, M. Kennedy, G. Lacefield, and D. Undersander. ‘Extending Grazing and Reducing Stored Feed Needs’ (2008):20.</w:t>
      </w:r>
    </w:p>
    <w:p w14:paraId="23D7C192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Ball, D. M., C. S. Hoveland, and G. D. Lacefield. </w:t>
      </w:r>
      <w:r>
        <w:rPr>
          <w:rFonts w:ascii="Times New Roman" w:hAnsi="Times New Roman"/>
          <w:i/>
          <w:iCs/>
          <w:sz w:val="24"/>
          <w:szCs w:val="24"/>
        </w:rPr>
        <w:t>Southern Forages</w:t>
      </w:r>
      <w:r>
        <w:rPr>
          <w:rFonts w:ascii="Times New Roman" w:hAnsi="Times New Roman"/>
          <w:sz w:val="24"/>
          <w:szCs w:val="24"/>
        </w:rPr>
        <w:t>. Norcross, GA, Phosphate &amp; Potash Institute and the Foundation for Agronomic Research. 2002.</w:t>
      </w:r>
    </w:p>
    <w:p w14:paraId="2729D435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Chow, V. T. </w:t>
      </w:r>
      <w:r>
        <w:rPr>
          <w:rFonts w:ascii="Times New Roman" w:hAnsi="Times New Roman"/>
          <w:i/>
          <w:iCs/>
          <w:sz w:val="24"/>
          <w:szCs w:val="24"/>
        </w:rPr>
        <w:t>Open Channel Hydraulics</w:t>
      </w:r>
      <w:r>
        <w:rPr>
          <w:rFonts w:ascii="Times New Roman" w:hAnsi="Times New Roman"/>
          <w:sz w:val="24"/>
          <w:szCs w:val="24"/>
        </w:rPr>
        <w:t>. New York, NY, McGraw-Hill. 1959.</w:t>
      </w:r>
    </w:p>
    <w:p w14:paraId="0ABECAC0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Gali, R. K., K. R. Douglas-Mankin, X. Li, and T. Xu. ‘Assessing NEXRAD P3 Data Effects on Stream-Flow Simulation Using SWAT Model in an Agricultural Watershed’. </w:t>
      </w:r>
      <w:r>
        <w:rPr>
          <w:rFonts w:ascii="Times New Roman" w:hAnsi="Times New Roman"/>
          <w:i/>
          <w:iCs/>
          <w:sz w:val="24"/>
          <w:szCs w:val="24"/>
        </w:rPr>
        <w:t>Journal of Hydrologic Engineering</w:t>
      </w:r>
      <w:r>
        <w:rPr>
          <w:rFonts w:ascii="Times New Roman" w:hAnsi="Times New Roman"/>
          <w:sz w:val="24"/>
          <w:szCs w:val="24"/>
        </w:rPr>
        <w:t xml:space="preserve"> 17,11(November 2012):1245–1254.</w:t>
      </w:r>
    </w:p>
    <w:p w14:paraId="5474E4E4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Gesch, D. B., M. J. Oimoen, S. K. Greenlee, C. A. Nelson, M. J. Steuck, and D. J. Tyler. ‘The National Elevation Dataset’. </w:t>
      </w:r>
      <w:r>
        <w:rPr>
          <w:rFonts w:ascii="Times New Roman" w:hAnsi="Times New Roman"/>
          <w:i/>
          <w:iCs/>
          <w:sz w:val="24"/>
          <w:szCs w:val="24"/>
        </w:rPr>
        <w:t>Photogrammetric Engineering and Remote Sensing</w:t>
      </w:r>
      <w:r>
        <w:rPr>
          <w:rFonts w:ascii="Times New Roman" w:hAnsi="Times New Roman"/>
          <w:sz w:val="24"/>
          <w:szCs w:val="24"/>
        </w:rPr>
        <w:t xml:space="preserve"> 68,1(2002):5–11.</w:t>
      </w:r>
    </w:p>
    <w:p w14:paraId="237DE110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Hagen, J., and F. R. Walker. ‘Oostanaula Creek Watershed Restoration Plan’. </w:t>
      </w:r>
      <w:r>
        <w:rPr>
          <w:rFonts w:ascii="Times New Roman" w:hAnsi="Times New Roman"/>
          <w:i/>
          <w:iCs/>
          <w:sz w:val="24"/>
          <w:szCs w:val="24"/>
        </w:rPr>
        <w:t>B. E. a. S. Science. Knoxville, TN, University of Tennessee Extension</w:t>
      </w:r>
      <w:r>
        <w:rPr>
          <w:rFonts w:ascii="Times New Roman" w:hAnsi="Times New Roman"/>
          <w:sz w:val="24"/>
          <w:szCs w:val="24"/>
        </w:rPr>
        <w:t xml:space="preserve"> (2007).</w:t>
      </w:r>
    </w:p>
    <w:p w14:paraId="2F2FDB4F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Johnson, D. M., and R. Mueller. ‘The 2009 Cropland Data Layer’. </w:t>
      </w:r>
      <w:r>
        <w:rPr>
          <w:rFonts w:ascii="Times New Roman" w:hAnsi="Times New Roman"/>
          <w:i/>
          <w:iCs/>
          <w:sz w:val="24"/>
          <w:szCs w:val="24"/>
        </w:rPr>
        <w:t>Photogrammetric Engineering and Remote Sensing</w:t>
      </w:r>
      <w:r>
        <w:rPr>
          <w:rFonts w:ascii="Times New Roman" w:hAnsi="Times New Roman"/>
          <w:sz w:val="24"/>
          <w:szCs w:val="24"/>
        </w:rPr>
        <w:t xml:space="preserve"> 76,11(2010):1201–1205.</w:t>
      </w:r>
    </w:p>
    <w:p w14:paraId="50E7BB6B" w14:textId="7CA4C5AD" w:rsidR="00DE67F2" w:rsidRDefault="00DE67F2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E67F2">
        <w:rPr>
          <w:rFonts w:ascii="Times New Roman" w:hAnsi="Times New Roman"/>
          <w:sz w:val="24"/>
          <w:szCs w:val="24"/>
        </w:rPr>
        <w:t>Kassam, A. H., H. T. van Velthuzen, G. W. Fischer and M. M. Shah (1991). Soil erosion and productivity. Agro-ecological land resources assessment for agricultural development planning. A case study of Kenya. FAO/IIASA, Rome, Italy.</w:t>
      </w:r>
    </w:p>
    <w:p w14:paraId="59FD3DE3" w14:textId="1586012C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Leeper, R. D., J. Rennie, and M. A. Palecki. ‘Observational Perspectives from U.S. Climate Reference Network (USCRN) and Cooperative Observer Program (COOP) Network: Temperature and Precipitation Comparison’. </w:t>
      </w:r>
      <w:r>
        <w:rPr>
          <w:rFonts w:ascii="Times New Roman" w:hAnsi="Times New Roman"/>
          <w:i/>
          <w:iCs/>
          <w:sz w:val="24"/>
          <w:szCs w:val="24"/>
        </w:rPr>
        <w:t>Journal of Atmospheric and Oceanic Technology</w:t>
      </w:r>
      <w:r>
        <w:rPr>
          <w:rFonts w:ascii="Times New Roman" w:hAnsi="Times New Roman"/>
          <w:sz w:val="24"/>
          <w:szCs w:val="24"/>
        </w:rPr>
        <w:t xml:space="preserve"> 32,4(April 2015):703–721.</w:t>
      </w:r>
    </w:p>
    <w:p w14:paraId="633C25A6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Medwid, L. J. ‘Incentives for Best Management Practice Adoption among Beef Cattle Producers and Effects on Upland Sediment Loss: A Case Study in Southeastern Tennessee’ (2016):100.</w:t>
      </w:r>
    </w:p>
    <w:p w14:paraId="157D38A2" w14:textId="77777777" w:rsidR="003854EA" w:rsidRDefault="003854EA" w:rsidP="003854E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Moriasi.</w:t>
      </w:r>
      <w:r w:rsidRPr="00BE3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N., J. G. Arnold, M. W. Van Liew, R. L. Bingner, R. D. Harmel, and T. L. Veith. ‘Model Evaluation Guidelines for Systematic Quantification of Accuracy in Watershed Simulations’. </w:t>
      </w:r>
      <w:r>
        <w:rPr>
          <w:rFonts w:ascii="Times New Roman" w:hAnsi="Times New Roman"/>
          <w:i/>
          <w:iCs/>
          <w:sz w:val="24"/>
          <w:szCs w:val="24"/>
        </w:rPr>
        <w:t>Transactions of the ASABE</w:t>
      </w:r>
      <w:r>
        <w:rPr>
          <w:rFonts w:ascii="Times New Roman" w:hAnsi="Times New Roman"/>
          <w:sz w:val="24"/>
          <w:szCs w:val="24"/>
        </w:rPr>
        <w:t xml:space="preserve"> 50,3(2007):885–900.</w:t>
      </w:r>
    </w:p>
    <w:p w14:paraId="7CF047C3" w14:textId="4C70D7DA" w:rsidR="00DE67F2" w:rsidRDefault="00DE67F2" w:rsidP="004507A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67F2">
        <w:rPr>
          <w:rFonts w:ascii="Times New Roman" w:hAnsi="Times New Roman" w:cs="Times New Roman"/>
          <w:sz w:val="24"/>
          <w:szCs w:val="24"/>
        </w:rPr>
        <w:t xml:space="preserve">Neitsch, S. L., J. G. Arnold, J. R. Kiniry and J. R. Williams (2005). Soil and Water </w:t>
      </w:r>
      <w:r w:rsidR="00346E3F" w:rsidRPr="00DE67F2">
        <w:rPr>
          <w:rFonts w:ascii="Times New Roman" w:hAnsi="Times New Roman" w:cs="Times New Roman"/>
          <w:sz w:val="24"/>
          <w:szCs w:val="24"/>
        </w:rPr>
        <w:t>Assessment</w:t>
      </w:r>
      <w:r w:rsidRPr="00DE67F2">
        <w:rPr>
          <w:rFonts w:ascii="Times New Roman" w:hAnsi="Times New Roman" w:cs="Times New Roman"/>
          <w:sz w:val="24"/>
          <w:szCs w:val="24"/>
        </w:rPr>
        <w:t xml:space="preserve"> Tool Input/Output File Documentation. A. R. Service. Temple, TX, United States Department of Agriculture. Version 2005.</w:t>
      </w:r>
    </w:p>
    <w:p w14:paraId="5852D981" w14:textId="1DCF81E8" w:rsidR="005B55ED" w:rsidRDefault="0045621D" w:rsidP="004507A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5621D">
        <w:rPr>
          <w:rFonts w:ascii="Times New Roman" w:hAnsi="Times New Roman" w:cs="Times New Roman"/>
          <w:sz w:val="24"/>
          <w:szCs w:val="24"/>
        </w:rPr>
        <w:t xml:space="preserve">Walling, D., P. Porto, Y. Zhang and P. Du. </w:t>
      </w:r>
      <w:r w:rsidR="00346E3F">
        <w:rPr>
          <w:rFonts w:ascii="Times New Roman" w:hAnsi="Times New Roman" w:cs="Times New Roman"/>
          <w:sz w:val="24"/>
          <w:szCs w:val="24"/>
        </w:rPr>
        <w:t>“</w:t>
      </w:r>
      <w:r w:rsidRPr="0045621D">
        <w:rPr>
          <w:rFonts w:ascii="Times New Roman" w:hAnsi="Times New Roman" w:cs="Times New Roman"/>
          <w:sz w:val="24"/>
          <w:szCs w:val="24"/>
        </w:rPr>
        <w:t xml:space="preserve">Upscaling the </w:t>
      </w:r>
      <w:r>
        <w:rPr>
          <w:rFonts w:ascii="Times New Roman" w:hAnsi="Times New Roman" w:cs="Times New Roman"/>
          <w:sz w:val="24"/>
          <w:szCs w:val="24"/>
        </w:rPr>
        <w:t xml:space="preserve">Use of Fallout Radionuclides in </w:t>
      </w:r>
      <w:r w:rsidRPr="0045621D">
        <w:rPr>
          <w:rFonts w:ascii="Times New Roman" w:hAnsi="Times New Roman" w:cs="Times New Roman"/>
          <w:sz w:val="24"/>
          <w:szCs w:val="24"/>
        </w:rPr>
        <w:t>Soil Erosion and Sediment Budget Investigations: Addressing the Challenge.</w:t>
      </w:r>
      <w:r w:rsidR="00346E3F">
        <w:rPr>
          <w:rFonts w:ascii="Times New Roman" w:hAnsi="Times New Roman" w:cs="Times New Roman"/>
          <w:sz w:val="24"/>
          <w:szCs w:val="24"/>
        </w:rPr>
        <w:t xml:space="preserve">” </w:t>
      </w:r>
      <w:r w:rsidR="00346E3F" w:rsidRPr="00346E3F">
        <w:rPr>
          <w:rFonts w:ascii="Times New Roman" w:hAnsi="Times New Roman" w:cs="Times New Roman"/>
          <w:i/>
          <w:sz w:val="24"/>
          <w:szCs w:val="24"/>
        </w:rPr>
        <w:t>International Soil and Water Conservation Research</w:t>
      </w:r>
      <w:r w:rsidR="00346E3F">
        <w:rPr>
          <w:rFonts w:ascii="Times New Roman" w:hAnsi="Times New Roman" w:cs="Times New Roman"/>
          <w:sz w:val="24"/>
          <w:szCs w:val="24"/>
        </w:rPr>
        <w:t xml:space="preserve"> 2,3 (2014): 1-21.</w:t>
      </w:r>
    </w:p>
    <w:p w14:paraId="79295BC7" w14:textId="1FDA188C" w:rsidR="00DE67F2" w:rsidRDefault="00DE67F2" w:rsidP="00C3301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67F2">
        <w:rPr>
          <w:rFonts w:ascii="Times New Roman" w:hAnsi="Times New Roman" w:cs="Times New Roman"/>
          <w:sz w:val="24"/>
          <w:szCs w:val="24"/>
        </w:rPr>
        <w:lastRenderedPageBreak/>
        <w:t xml:space="preserve">Wang, X. and A. M. Melesse. </w:t>
      </w:r>
      <w:r w:rsidR="004507A0">
        <w:rPr>
          <w:rFonts w:ascii="Times New Roman" w:hAnsi="Times New Roman" w:cs="Times New Roman"/>
          <w:sz w:val="24"/>
          <w:szCs w:val="24"/>
        </w:rPr>
        <w:t>“</w:t>
      </w:r>
      <w:r w:rsidRPr="00DE67F2">
        <w:rPr>
          <w:rFonts w:ascii="Times New Roman" w:hAnsi="Times New Roman" w:cs="Times New Roman"/>
          <w:sz w:val="24"/>
          <w:szCs w:val="24"/>
        </w:rPr>
        <w:t>Effects of STATSGO and SSURGO as inputs on SWAT Model's Snowmelt Simulation.</w:t>
      </w:r>
      <w:r w:rsidR="004507A0">
        <w:rPr>
          <w:rFonts w:ascii="Times New Roman" w:hAnsi="Times New Roman" w:cs="Times New Roman"/>
          <w:sz w:val="24"/>
          <w:szCs w:val="24"/>
        </w:rPr>
        <w:t xml:space="preserve">” </w:t>
      </w:r>
      <w:r w:rsidRPr="004507A0">
        <w:rPr>
          <w:rFonts w:ascii="Times New Roman" w:hAnsi="Times New Roman" w:cs="Times New Roman"/>
          <w:i/>
          <w:sz w:val="24"/>
          <w:szCs w:val="24"/>
        </w:rPr>
        <w:t xml:space="preserve">Journal of the American Water Resources Association </w:t>
      </w:r>
      <w:r w:rsidRPr="00DE67F2">
        <w:rPr>
          <w:rFonts w:ascii="Times New Roman" w:hAnsi="Times New Roman" w:cs="Times New Roman"/>
          <w:sz w:val="24"/>
          <w:szCs w:val="24"/>
        </w:rPr>
        <w:t>42</w:t>
      </w:r>
      <w:r w:rsidR="004507A0">
        <w:rPr>
          <w:rFonts w:ascii="Times New Roman" w:hAnsi="Times New Roman" w:cs="Times New Roman"/>
          <w:sz w:val="24"/>
          <w:szCs w:val="24"/>
        </w:rPr>
        <w:t>,</w:t>
      </w:r>
      <w:r w:rsidRPr="00DE67F2">
        <w:rPr>
          <w:rFonts w:ascii="Times New Roman" w:hAnsi="Times New Roman" w:cs="Times New Roman"/>
          <w:sz w:val="24"/>
          <w:szCs w:val="24"/>
        </w:rPr>
        <w:t>5</w:t>
      </w:r>
      <w:r w:rsidR="004507A0" w:rsidRPr="004507A0">
        <w:rPr>
          <w:rFonts w:ascii="Times New Roman" w:hAnsi="Times New Roman" w:cs="Times New Roman"/>
          <w:sz w:val="24"/>
          <w:szCs w:val="24"/>
        </w:rPr>
        <w:t xml:space="preserve"> </w:t>
      </w:r>
      <w:r w:rsidR="004507A0" w:rsidRPr="00DE67F2">
        <w:rPr>
          <w:rFonts w:ascii="Times New Roman" w:hAnsi="Times New Roman" w:cs="Times New Roman"/>
          <w:sz w:val="24"/>
          <w:szCs w:val="24"/>
        </w:rPr>
        <w:t>(2006)</w:t>
      </w:r>
      <w:r w:rsidRPr="00DE67F2">
        <w:rPr>
          <w:rFonts w:ascii="Times New Roman" w:hAnsi="Times New Roman" w:cs="Times New Roman"/>
          <w:sz w:val="24"/>
          <w:szCs w:val="24"/>
        </w:rPr>
        <w:t>: 1217-1236.</w:t>
      </w:r>
    </w:p>
    <w:p w14:paraId="2EF9EE3B" w14:textId="41377223" w:rsidR="00DE67F2" w:rsidRPr="00C37A6A" w:rsidRDefault="00DE67F2" w:rsidP="004507A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E67F2">
        <w:rPr>
          <w:rFonts w:ascii="Times New Roman" w:hAnsi="Times New Roman" w:cs="Times New Roman"/>
          <w:sz w:val="24"/>
          <w:szCs w:val="24"/>
        </w:rPr>
        <w:t>White, M. J., D. E. Storm, P. Busteed, S. Stoodley and S. J. Phillips</w:t>
      </w:r>
      <w:r w:rsidR="004507A0">
        <w:rPr>
          <w:rFonts w:ascii="Times New Roman" w:hAnsi="Times New Roman" w:cs="Times New Roman"/>
          <w:sz w:val="24"/>
          <w:szCs w:val="24"/>
        </w:rPr>
        <w:t>. “</w:t>
      </w:r>
      <w:r w:rsidRPr="00DE67F2">
        <w:rPr>
          <w:rFonts w:ascii="Times New Roman" w:hAnsi="Times New Roman" w:cs="Times New Roman"/>
          <w:sz w:val="24"/>
          <w:szCs w:val="24"/>
        </w:rPr>
        <w:t>Evaluating Conservation Program Success with Landsat and SWAT.</w:t>
      </w:r>
      <w:r w:rsidR="004507A0">
        <w:rPr>
          <w:rFonts w:ascii="Times New Roman" w:hAnsi="Times New Roman" w:cs="Times New Roman"/>
          <w:sz w:val="24"/>
          <w:szCs w:val="24"/>
        </w:rPr>
        <w:t xml:space="preserve">” </w:t>
      </w:r>
      <w:r w:rsidRPr="004507A0">
        <w:rPr>
          <w:rFonts w:ascii="Times New Roman" w:hAnsi="Times New Roman" w:cs="Times New Roman"/>
          <w:i/>
          <w:sz w:val="24"/>
          <w:szCs w:val="24"/>
        </w:rPr>
        <w:t>Environmental Management</w:t>
      </w:r>
      <w:r w:rsidRPr="00DE67F2">
        <w:rPr>
          <w:rFonts w:ascii="Times New Roman" w:hAnsi="Times New Roman" w:cs="Times New Roman"/>
          <w:sz w:val="24"/>
          <w:szCs w:val="24"/>
        </w:rPr>
        <w:t xml:space="preserve"> 45</w:t>
      </w:r>
      <w:r w:rsidR="004507A0">
        <w:rPr>
          <w:rFonts w:ascii="Times New Roman" w:hAnsi="Times New Roman" w:cs="Times New Roman"/>
          <w:sz w:val="24"/>
          <w:szCs w:val="24"/>
        </w:rPr>
        <w:t>,5</w:t>
      </w:r>
      <w:r w:rsidR="004507A0" w:rsidRPr="004507A0">
        <w:rPr>
          <w:rFonts w:ascii="Times New Roman" w:hAnsi="Times New Roman" w:cs="Times New Roman"/>
          <w:sz w:val="24"/>
          <w:szCs w:val="24"/>
        </w:rPr>
        <w:t xml:space="preserve"> </w:t>
      </w:r>
      <w:r w:rsidR="004507A0" w:rsidRPr="00DE67F2">
        <w:rPr>
          <w:rFonts w:ascii="Times New Roman" w:hAnsi="Times New Roman" w:cs="Times New Roman"/>
          <w:sz w:val="24"/>
          <w:szCs w:val="24"/>
        </w:rPr>
        <w:t>(2010)</w:t>
      </w:r>
      <w:r w:rsidRPr="00DE67F2">
        <w:rPr>
          <w:rFonts w:ascii="Times New Roman" w:hAnsi="Times New Roman" w:cs="Times New Roman"/>
          <w:sz w:val="24"/>
          <w:szCs w:val="24"/>
        </w:rPr>
        <w:t>: 1164-1174.</w:t>
      </w:r>
    </w:p>
    <w:p w14:paraId="65F5FCAD" w14:textId="161B4631" w:rsidR="005B55ED" w:rsidRDefault="005B55ED" w:rsidP="005B5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B66EB" w14:textId="77777777" w:rsidR="005B55ED" w:rsidRDefault="005B55ED" w:rsidP="005B55ED">
      <w:pPr>
        <w:rPr>
          <w:rFonts w:ascii="Times New Roman" w:hAnsi="Times New Roman" w:cs="Times New Roman"/>
          <w:sz w:val="24"/>
          <w:szCs w:val="24"/>
        </w:rPr>
        <w:sectPr w:rsidR="005B55ED" w:rsidSect="00593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BC2AC8" w14:textId="649ACDBA" w:rsidR="004D7CBD" w:rsidRDefault="005B55ED" w:rsidP="004D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86">
        <w:rPr>
          <w:rFonts w:ascii="Times New Roman" w:hAnsi="Times New Roman" w:cs="Times New Roman"/>
          <w:b/>
          <w:sz w:val="24"/>
          <w:szCs w:val="24"/>
        </w:rPr>
        <w:lastRenderedPageBreak/>
        <w:t>Supplemental Appendix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9D818B0" w14:textId="2B182C17" w:rsidR="005B55ED" w:rsidRDefault="005B55ED" w:rsidP="004D7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B86">
        <w:rPr>
          <w:rFonts w:ascii="Times New Roman" w:hAnsi="Times New Roman" w:cs="Times New Roman"/>
          <w:b/>
          <w:sz w:val="24"/>
          <w:szCs w:val="24"/>
        </w:rPr>
        <w:t>Cost share amounts a</w:t>
      </w:r>
      <w:r w:rsidR="004D7CBD">
        <w:rPr>
          <w:rFonts w:ascii="Times New Roman" w:hAnsi="Times New Roman" w:cs="Times New Roman"/>
          <w:b/>
          <w:sz w:val="24"/>
          <w:szCs w:val="24"/>
        </w:rPr>
        <w:t>nd frequency across respondents</w:t>
      </w:r>
    </w:p>
    <w:p w14:paraId="59603529" w14:textId="77777777" w:rsidR="004D7CBD" w:rsidRPr="007C7B86" w:rsidRDefault="004D7CBD" w:rsidP="004D7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30"/>
        <w:gridCol w:w="1229"/>
        <w:gridCol w:w="1003"/>
        <w:gridCol w:w="1229"/>
        <w:gridCol w:w="1003"/>
        <w:gridCol w:w="1229"/>
        <w:gridCol w:w="1003"/>
        <w:gridCol w:w="1229"/>
      </w:tblGrid>
      <w:tr w:rsidR="005B55ED" w:rsidRPr="007C7B86" w14:paraId="064AA716" w14:textId="77777777" w:rsidTr="005F6FFC">
        <w:trPr>
          <w:trHeight w:val="287"/>
        </w:trPr>
        <w:tc>
          <w:tcPr>
            <w:tcW w:w="116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238178B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EBEFC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Pasture improvement</w:t>
            </w:r>
          </w:p>
        </w:tc>
        <w:tc>
          <w:tcPr>
            <w:tcW w:w="223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5AC60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Rotational grazing</w:t>
            </w:r>
          </w:p>
        </w:tc>
        <w:tc>
          <w:tcPr>
            <w:tcW w:w="223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6B52AE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Stream crossing</w:t>
            </w:r>
          </w:p>
        </w:tc>
        <w:tc>
          <w:tcPr>
            <w:tcW w:w="2232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4FC52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Water tank</w:t>
            </w:r>
          </w:p>
        </w:tc>
      </w:tr>
      <w:tr w:rsidR="005B55ED" w:rsidRPr="007C7B86" w14:paraId="6F47373B" w14:textId="77777777" w:rsidTr="005F6FFC">
        <w:trPr>
          <w:trHeight w:val="287"/>
        </w:trPr>
        <w:tc>
          <w:tcPr>
            <w:tcW w:w="11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A28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share (%)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CF9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 ($/ac)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4A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A87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 ($/ac)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56C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BE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 ($/ft</w:t>
            </w: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DD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4EA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Amount ($/unit)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01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</w:tr>
      <w:tr w:rsidR="005B55ED" w:rsidRPr="007C7B86" w14:paraId="337F3EA8" w14:textId="77777777" w:rsidTr="005F6FFC">
        <w:trPr>
          <w:trHeight w:val="287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7B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BD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1B1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D1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71B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8E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685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E329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36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B55ED" w:rsidRPr="007C7B86" w14:paraId="7763CC92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93724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A93A69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D6AF3C7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B16FBFA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BCD61C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12C5BAA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DC58331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D46C12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E6C9A3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B55ED" w:rsidRPr="007C7B86" w14:paraId="27DFAE3E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AABF287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183F7B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EC2022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3DAD0D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C89B2A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9966FBA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B4916F9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E033795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C7822E5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B55ED" w:rsidRPr="007C7B86" w14:paraId="71E58967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B2C4E8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7DCD47E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474BCE2B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2312774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2C37331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F2707C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7622334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AED476C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7BD9E9A6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B55ED" w:rsidRPr="007C7B86" w14:paraId="575839C0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DD5174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2E9BC34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BE5FB7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0EC151C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BF2C51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B7ED44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BA1622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93E85C0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0E9DD099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B55ED" w:rsidRPr="007C7B86" w14:paraId="553D7FFE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EAC4F1E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63641FF7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132B407E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D55DB9D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1D71EED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4CA64E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338DE6F5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5E2143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2D2DE88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B55ED" w:rsidRPr="007C7B86" w14:paraId="4E44F36D" w14:textId="77777777" w:rsidTr="005F6FFC">
        <w:trPr>
          <w:trHeight w:val="287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641907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2220EEA5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64700642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8ACF568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E4F720B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8D6F2FA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93438A3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36D9A8F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14:paraId="5ECF3584" w14:textId="77777777" w:rsidR="005B55ED" w:rsidRPr="007C7B86" w:rsidRDefault="005B55ED" w:rsidP="005F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14:paraId="463B7AB5" w14:textId="77777777" w:rsidR="005B55ED" w:rsidRPr="007C7B86" w:rsidRDefault="005B55ED" w:rsidP="005B55ED">
      <w:pPr>
        <w:rPr>
          <w:rFonts w:ascii="Times New Roman" w:hAnsi="Times New Roman" w:cs="Times New Roman"/>
          <w:b/>
          <w:sz w:val="24"/>
          <w:szCs w:val="24"/>
        </w:rPr>
      </w:pPr>
    </w:p>
    <w:p w14:paraId="72DF50FC" w14:textId="0EFEF2CF" w:rsidR="005B55ED" w:rsidRPr="007C7B86" w:rsidRDefault="005B55ED" w:rsidP="005B55ED">
      <w:pPr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Notes: The sum of the frequencies equals the number of producers responding to the survey. The survey presented respondents with the dollar/unit amounts. Respondents were </w:t>
      </w:r>
      <w:r w:rsidR="007B6705">
        <w:rPr>
          <w:rFonts w:ascii="Times New Roman" w:hAnsi="Times New Roman" w:cs="Times New Roman"/>
          <w:sz w:val="24"/>
          <w:szCs w:val="24"/>
        </w:rPr>
        <w:t xml:space="preserve">unaware </w:t>
      </w:r>
      <w:r w:rsidRPr="007C7B86">
        <w:rPr>
          <w:rFonts w:ascii="Times New Roman" w:hAnsi="Times New Roman" w:cs="Times New Roman"/>
          <w:sz w:val="24"/>
          <w:szCs w:val="24"/>
        </w:rPr>
        <w:t>that the dollar/unit amount corresponded with a specific cost share.</w:t>
      </w:r>
    </w:p>
    <w:p w14:paraId="7C32CE93" w14:textId="77777777" w:rsidR="005B55ED" w:rsidRPr="005E71DF" w:rsidRDefault="005B55ED" w:rsidP="005B55ED">
      <w:pPr>
        <w:rPr>
          <w:rFonts w:ascii="Times New Roman" w:hAnsi="Times New Roman" w:cs="Times New Roman"/>
          <w:sz w:val="24"/>
          <w:szCs w:val="24"/>
        </w:rPr>
      </w:pPr>
    </w:p>
    <w:p w14:paraId="442BE77F" w14:textId="77777777" w:rsidR="00845521" w:rsidRDefault="00845521"/>
    <w:sectPr w:rsidR="00845521" w:rsidSect="0059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C6CC" w14:textId="77777777" w:rsidR="00210069" w:rsidRDefault="00C37A6A">
      <w:pPr>
        <w:spacing w:after="0" w:line="240" w:lineRule="auto"/>
      </w:pPr>
      <w:r>
        <w:separator/>
      </w:r>
    </w:p>
  </w:endnote>
  <w:endnote w:type="continuationSeparator" w:id="0">
    <w:p w14:paraId="6D1DABDF" w14:textId="77777777" w:rsidR="00210069" w:rsidRDefault="00C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E7F4" w14:textId="77777777" w:rsidR="00630598" w:rsidRPr="007453FD" w:rsidRDefault="005A02B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CBE3" w14:textId="77777777" w:rsidR="00210069" w:rsidRDefault="00C37A6A">
      <w:pPr>
        <w:spacing w:after="0" w:line="240" w:lineRule="auto"/>
      </w:pPr>
      <w:r>
        <w:separator/>
      </w:r>
    </w:p>
  </w:footnote>
  <w:footnote w:type="continuationSeparator" w:id="0">
    <w:p w14:paraId="35F55E7E" w14:textId="77777777" w:rsidR="00210069" w:rsidRDefault="00C37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62C"/>
    <w:multiLevelType w:val="multilevel"/>
    <w:tmpl w:val="791E058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ED"/>
    <w:rsid w:val="00161A14"/>
    <w:rsid w:val="00175BC8"/>
    <w:rsid w:val="00210069"/>
    <w:rsid w:val="00253153"/>
    <w:rsid w:val="002865EE"/>
    <w:rsid w:val="0030745B"/>
    <w:rsid w:val="00346E3F"/>
    <w:rsid w:val="003854EA"/>
    <w:rsid w:val="00410F62"/>
    <w:rsid w:val="00441C2A"/>
    <w:rsid w:val="004507A0"/>
    <w:rsid w:val="0045621D"/>
    <w:rsid w:val="00495728"/>
    <w:rsid w:val="004D7CBD"/>
    <w:rsid w:val="005647F9"/>
    <w:rsid w:val="005B067F"/>
    <w:rsid w:val="005B55ED"/>
    <w:rsid w:val="005C24F9"/>
    <w:rsid w:val="0065208B"/>
    <w:rsid w:val="007308F4"/>
    <w:rsid w:val="007B6705"/>
    <w:rsid w:val="00845521"/>
    <w:rsid w:val="009D3EE9"/>
    <w:rsid w:val="00A3531A"/>
    <w:rsid w:val="00A50676"/>
    <w:rsid w:val="00B40D5D"/>
    <w:rsid w:val="00B4787A"/>
    <w:rsid w:val="00C3301E"/>
    <w:rsid w:val="00C37A6A"/>
    <w:rsid w:val="00C46200"/>
    <w:rsid w:val="00CB6D91"/>
    <w:rsid w:val="00CC6972"/>
    <w:rsid w:val="00DE249A"/>
    <w:rsid w:val="00DE67F2"/>
    <w:rsid w:val="00DF2F78"/>
    <w:rsid w:val="00E9440A"/>
    <w:rsid w:val="00F8379B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CC01"/>
  <w15:chartTrackingRefBased/>
  <w15:docId w15:val="{9A41F223-006C-491F-9B2A-2028420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ED"/>
  </w:style>
  <w:style w:type="paragraph" w:styleId="ListParagraph">
    <w:name w:val="List Paragraph"/>
    <w:basedOn w:val="Normal"/>
    <w:uiPriority w:val="34"/>
    <w:qFormat/>
    <w:rsid w:val="005B55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5ED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5B55ED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B55ED"/>
    <w:rPr>
      <w:rFonts w:ascii="Calibri" w:hAnsi="Calibri"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5B55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4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gateway.nrcs.usd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AB2524A45F442B3E269E48D39F62F" ma:contentTypeVersion="9" ma:contentTypeDescription="Create a new document." ma:contentTypeScope="" ma:versionID="3b1deaae5ea87fb0120b953849cb9820">
  <xsd:schema xmlns:xsd="http://www.w3.org/2001/XMLSchema" xmlns:xs="http://www.w3.org/2001/XMLSchema" xmlns:p="http://schemas.microsoft.com/office/2006/metadata/properties" xmlns:ns3="67c3a881-0c99-4d9e-be59-4e6baf3b2fde" targetNamespace="http://schemas.microsoft.com/office/2006/metadata/properties" ma:root="true" ma:fieldsID="8aaaefed0fdce54095bc84c3afb80785" ns3:_="">
    <xsd:import namespace="67c3a881-0c99-4d9e-be59-4e6baf3b2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3a881-0c99-4d9e-be59-4e6baf3b2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A6C11-F4BD-4D63-BB89-5E7D53C83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3a881-0c99-4d9e-be59-4e6baf3b2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AE21C-F655-46AD-9905-2E3F1B401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096A-02CE-41B0-AEA7-04D31CDB119A}">
  <ds:schemaRefs>
    <ds:schemaRef ds:uri="http://www.w3.org/XML/1998/namespace"/>
    <ds:schemaRef ds:uri="http://schemas.openxmlformats.org/package/2006/metadata/core-properties"/>
    <ds:schemaRef ds:uri="http://purl.org/dc/terms/"/>
    <ds:schemaRef ds:uri="67c3a881-0c99-4d9e-be59-4e6baf3b2fd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Dayton</dc:creator>
  <cp:keywords/>
  <dc:description/>
  <cp:lastModifiedBy>Lambert, Dayton</cp:lastModifiedBy>
  <cp:revision>2</cp:revision>
  <dcterms:created xsi:type="dcterms:W3CDTF">2019-09-24T16:15:00Z</dcterms:created>
  <dcterms:modified xsi:type="dcterms:W3CDTF">2019-09-24T16:15:00Z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0x01010022BAB2524A45F442B3E269E48D39F62F</vt:lpwstr>
  </property>
</Properties>
</file>