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55" w:rsidRPr="00812C6C" w:rsidRDefault="006A6955" w:rsidP="006A6955">
      <w:pPr>
        <w:tabs>
          <w:tab w:val="clear" w:pos="0"/>
        </w:tabs>
        <w:outlineLvl w:val="9"/>
        <w:rPr>
          <w:rFonts w:cs="Arial"/>
          <w:szCs w:val="20"/>
        </w:rPr>
      </w:pPr>
      <w:proofErr w:type="gramStart"/>
      <w:r w:rsidRPr="00812C6C">
        <w:rPr>
          <w:rFonts w:ascii="Arial Bold" w:hAnsi="Arial Bold" w:cs="Arial"/>
          <w:b/>
          <w:bCs/>
          <w:color w:val="000000"/>
          <w:kern w:val="32"/>
          <w:szCs w:val="32"/>
        </w:rPr>
        <w:t xml:space="preserve">Supplemental </w:t>
      </w:r>
      <w:r w:rsidRPr="00812C6C">
        <w:rPr>
          <w:b/>
        </w:rPr>
        <w:t>TABLE 5.</w:t>
      </w:r>
      <w:proofErr w:type="gramEnd"/>
      <w:r w:rsidRPr="00812C6C">
        <w:rPr>
          <w:b/>
        </w:rPr>
        <w:t xml:space="preserve"> </w:t>
      </w:r>
      <w:r w:rsidRPr="00812C6C">
        <w:rPr>
          <w:rFonts w:cs="Arial"/>
          <w:szCs w:val="20"/>
        </w:rPr>
        <w:t>Summary of suicidal ideation and behavior reported on the C-</w:t>
      </w:r>
      <w:proofErr w:type="spellStart"/>
      <w:r w:rsidRPr="00812C6C">
        <w:rPr>
          <w:rFonts w:cs="Arial"/>
          <w:szCs w:val="20"/>
        </w:rPr>
        <w:t>SSRS</w:t>
      </w:r>
      <w:proofErr w:type="spellEnd"/>
      <w:r w:rsidRPr="00812C6C">
        <w:rPr>
          <w:rFonts w:cs="Arial"/>
          <w:szCs w:val="20"/>
        </w:rPr>
        <w:t xml:space="preserve"> at lead-in study baseline and at any post-baseline assessment during the extension studies, safety population  </w:t>
      </w:r>
    </w:p>
    <w:p w:rsidR="006A6955" w:rsidRPr="00812C6C" w:rsidRDefault="006A6955" w:rsidP="006A6955">
      <w:pPr>
        <w:tabs>
          <w:tab w:val="clear" w:pos="0"/>
        </w:tabs>
        <w:spacing w:line="240" w:lineRule="auto"/>
        <w:outlineLvl w:val="9"/>
        <w:rPr>
          <w:b/>
          <w:sz w:val="32"/>
        </w:rPr>
      </w:pPr>
    </w:p>
    <w:tbl>
      <w:tblPr>
        <w:tblW w:w="10908" w:type="dxa"/>
        <w:tblBorders>
          <w:top w:val="single" w:sz="8" w:space="0" w:color="000000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3060"/>
        <w:gridCol w:w="1980"/>
      </w:tblGrid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outlineLvl w:val="9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A6955" w:rsidRPr="00812C6C" w:rsidRDefault="006A6955" w:rsidP="0093680E">
            <w:pPr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cs="Arial"/>
                <w:b/>
                <w:sz w:val="22"/>
                <w:szCs w:val="22"/>
              </w:rPr>
            </w:pPr>
            <w:r w:rsidRPr="00812C6C">
              <w:rPr>
                <w:rFonts w:cs="Arial"/>
                <w:b/>
                <w:sz w:val="22"/>
                <w:szCs w:val="22"/>
              </w:rPr>
              <w:t>Study 1030</w:t>
            </w:r>
          </w:p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b/>
                <w:i/>
                <w:sz w:val="22"/>
                <w:szCs w:val="22"/>
              </w:rPr>
            </w:pPr>
            <w:r w:rsidRPr="00812C6C">
              <w:rPr>
                <w:rFonts w:cs="Arial"/>
                <w:b/>
                <w:sz w:val="22"/>
                <w:szCs w:val="22"/>
              </w:rPr>
              <w:t>(n=281)</w:t>
            </w:r>
          </w:p>
        </w:tc>
        <w:tc>
          <w:tcPr>
            <w:tcW w:w="1980" w:type="dxa"/>
            <w:shd w:val="clear" w:color="auto" w:fill="auto"/>
          </w:tcPr>
          <w:p w:rsidR="006A6955" w:rsidRPr="00812C6C" w:rsidRDefault="006A6955" w:rsidP="0093680E">
            <w:pPr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cs="Arial"/>
                <w:b/>
                <w:sz w:val="22"/>
                <w:szCs w:val="22"/>
              </w:rPr>
            </w:pPr>
            <w:r w:rsidRPr="00812C6C">
              <w:rPr>
                <w:rFonts w:cs="Arial"/>
                <w:b/>
                <w:sz w:val="22"/>
                <w:szCs w:val="22"/>
              </w:rPr>
              <w:t>Study 1031 (n=268)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Lead-in study baseline </w:t>
            </w:r>
          </w:p>
        </w:tc>
        <w:tc>
          <w:tcPr>
            <w:tcW w:w="3060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Number Assessed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271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262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Suicidal behavior and/or ideation n (%)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24 (8.9)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28 (10.7)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43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Suicidal behavior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43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Suicidal ideation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24 (8.9)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28 (10.7)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72" w:firstLine="72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Wish to be dead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24 (8.9)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27 (10.3)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72" w:firstLine="72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Nonspecific active suicidal thoughts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7 (2.6)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10 (3.8)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1152" w:hanging="36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Active suicidal ideation with any methods (not plan) without intent to act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4 (1.5)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1062" w:hanging="27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Active suicidal ideation with some intent to act, </w:t>
            </w:r>
          </w:p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1242" w:hanging="9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without specific plan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6955" w:rsidRPr="00812C6C" w:rsidTr="0093680E">
        <w:trPr>
          <w:trHeight w:val="1035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90" w:hanging="198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Active suicidal ideation with specific plan and intent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Self-injurious behavior, no suicidal intent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Any post-baseline assessment</w:t>
            </w:r>
            <w:r w:rsidRPr="00812C6C">
              <w:t xml:space="preserve"> </w:t>
            </w:r>
            <w:r w:rsidRPr="00812C6C">
              <w:rPr>
                <w:rFonts w:cs="Arial"/>
                <w:sz w:val="22"/>
                <w:szCs w:val="22"/>
              </w:rPr>
              <w:t>during the extension study</w:t>
            </w:r>
          </w:p>
        </w:tc>
        <w:tc>
          <w:tcPr>
            <w:tcW w:w="3060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pct10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Number assessed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281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265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lastRenderedPageBreak/>
              <w:t>Suicidal behavior and/or ideation n (%)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34 (12.1)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33 (12.5)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43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Suicidal behavior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5 (1.9)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79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Completed suicide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79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Suicide attempt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90" w:hanging="198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Preparatory acts toward imminent suicidal behavior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124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Aborted attempt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124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Interrupted attempt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124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Preparatory acts or behavior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firstLine="43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Suicidal ideation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34 (12.1)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33 (12.5)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72" w:firstLine="72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Wish to be dead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34 (12.1)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32 (12.1)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72" w:firstLine="72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Nonspecific active suicidal thoughts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20 (7.1)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18 (6.8)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72" w:hanging="18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Active suicidal ideation with any methods (not plan) without intent to act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15 (5.3)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10 (3.8)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72" w:hanging="18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Active suicidal ideation with some intent to act, </w:t>
            </w:r>
          </w:p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72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without specific plan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4 (1.5)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990" w:hanging="198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Active suicidal ideation with specific plan and intent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5 (1.9)</w:t>
            </w:r>
          </w:p>
        </w:tc>
      </w:tr>
      <w:tr w:rsidR="006A6955" w:rsidRPr="00812C6C" w:rsidTr="0093680E">
        <w:trPr>
          <w:trHeight w:val="458"/>
        </w:trPr>
        <w:tc>
          <w:tcPr>
            <w:tcW w:w="5868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  <w:tab w:val="left" w:pos="-378"/>
              </w:tabs>
              <w:spacing w:line="240" w:lineRule="auto"/>
              <w:ind w:left="450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Self-injurious behavior, no suicidal intent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6 (2.1)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A6955" w:rsidRPr="00812C6C" w:rsidRDefault="006A6955" w:rsidP="0093680E">
            <w:pPr>
              <w:tabs>
                <w:tab w:val="clear" w:pos="0"/>
              </w:tabs>
              <w:spacing w:line="240" w:lineRule="auto"/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8 (3.0)</w:t>
            </w:r>
          </w:p>
        </w:tc>
      </w:tr>
    </w:tbl>
    <w:p w:rsidR="006A6955" w:rsidRPr="00812C6C" w:rsidRDefault="006A6955" w:rsidP="006A6955">
      <w:pPr>
        <w:tabs>
          <w:tab w:val="clear" w:pos="0"/>
        </w:tabs>
        <w:spacing w:line="240" w:lineRule="auto"/>
        <w:outlineLvl w:val="9"/>
        <w:rPr>
          <w:rFonts w:cs="Arial"/>
          <w:sz w:val="20"/>
          <w:szCs w:val="20"/>
        </w:rPr>
      </w:pPr>
      <w:proofErr w:type="gramStart"/>
      <w:r w:rsidRPr="00812C6C">
        <w:rPr>
          <w:rFonts w:cs="Arial"/>
          <w:sz w:val="20"/>
          <w:szCs w:val="20"/>
        </w:rPr>
        <w:t>C-</w:t>
      </w:r>
      <w:proofErr w:type="spellStart"/>
      <w:r w:rsidRPr="00812C6C">
        <w:rPr>
          <w:rFonts w:cs="Arial"/>
          <w:sz w:val="20"/>
          <w:szCs w:val="20"/>
        </w:rPr>
        <w:t>SSRS</w:t>
      </w:r>
      <w:proofErr w:type="spellEnd"/>
      <w:r w:rsidRPr="00812C6C">
        <w:rPr>
          <w:rFonts w:cs="Arial"/>
          <w:sz w:val="20"/>
          <w:szCs w:val="20"/>
        </w:rPr>
        <w:t>, Columbia-Suicide Severity Rating Scale.</w:t>
      </w:r>
      <w:proofErr w:type="gramEnd"/>
      <w:r w:rsidRPr="00812C6C">
        <w:rPr>
          <w:rFonts w:cs="Arial"/>
          <w:sz w:val="20"/>
          <w:szCs w:val="20"/>
        </w:rPr>
        <w:t xml:space="preserve"> </w:t>
      </w:r>
    </w:p>
    <w:p w:rsidR="006A6955" w:rsidRPr="00812C6C" w:rsidRDefault="006A6955" w:rsidP="006A6955">
      <w:pPr>
        <w:tabs>
          <w:tab w:val="clear" w:pos="0"/>
        </w:tabs>
        <w:spacing w:line="240" w:lineRule="auto"/>
        <w:outlineLvl w:val="9"/>
      </w:pPr>
    </w:p>
    <w:p w:rsidR="006A6955" w:rsidRPr="00812C6C" w:rsidRDefault="006A6955" w:rsidP="006A6955">
      <w:pPr>
        <w:tabs>
          <w:tab w:val="clear" w:pos="0"/>
        </w:tabs>
        <w:spacing w:line="240" w:lineRule="auto"/>
        <w:outlineLvl w:val="9"/>
        <w:rPr>
          <w:rFonts w:cs="Arial"/>
          <w:b/>
          <w:smallCaps/>
        </w:rPr>
      </w:pPr>
    </w:p>
    <w:p w:rsidR="006A6955" w:rsidRPr="00812C6C" w:rsidRDefault="006A6955" w:rsidP="006A6955">
      <w:pPr>
        <w:tabs>
          <w:tab w:val="clear" w:pos="0"/>
          <w:tab w:val="left" w:pos="5338"/>
        </w:tabs>
        <w:spacing w:before="120" w:line="240" w:lineRule="auto"/>
        <w:outlineLvl w:val="9"/>
        <w:rPr>
          <w:rFonts w:cs="Arial"/>
          <w:b/>
        </w:rPr>
      </w:pPr>
      <w:r w:rsidRPr="00812C6C">
        <w:rPr>
          <w:rFonts w:cs="Arial"/>
          <w:b/>
        </w:rPr>
        <w:tab/>
      </w:r>
    </w:p>
    <w:p w:rsidR="00FC210C" w:rsidRDefault="00FC210C"/>
    <w:sectPr w:rsidR="00FC210C" w:rsidSect="006A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D6" w:rsidRDefault="00BE32D6" w:rsidP="00BE32D6">
      <w:pPr>
        <w:spacing w:line="240" w:lineRule="auto"/>
      </w:pPr>
      <w:r>
        <w:separator/>
      </w:r>
    </w:p>
  </w:endnote>
  <w:endnote w:type="continuationSeparator" w:id="0">
    <w:p w:rsidR="00BE32D6" w:rsidRDefault="00BE32D6" w:rsidP="00BE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D6" w:rsidRDefault="00BE32D6" w:rsidP="00BE32D6">
      <w:pPr>
        <w:spacing w:line="240" w:lineRule="auto"/>
      </w:pPr>
      <w:r>
        <w:separator/>
      </w:r>
    </w:p>
  </w:footnote>
  <w:footnote w:type="continuationSeparator" w:id="0">
    <w:p w:rsidR="00BE32D6" w:rsidRDefault="00BE32D6" w:rsidP="00BE3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D6" w:rsidRDefault="00BE3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55"/>
    <w:rsid w:val="006A6955"/>
    <w:rsid w:val="00BE32D6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55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2D6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2D6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D6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55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2D6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2D6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D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2018-04-13T19:01:00Z</dcterms:created>
  <dcterms:modified xsi:type="dcterms:W3CDTF">2018-04-13T19:02:00Z</dcterms:modified>
</cp:coreProperties>
</file>